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4DC37" w14:textId="77777777" w:rsidR="000B0E45" w:rsidRPr="006B03AD" w:rsidRDefault="00F6276F">
      <w:r w:rsidRPr="00264C10">
        <w:rPr>
          <w:noProof/>
          <w:lang w:val="es-ES" w:eastAsia="es-ES"/>
        </w:rPr>
        <w:drawing>
          <wp:anchor distT="0" distB="0" distL="114300" distR="114300" simplePos="0" relativeHeight="251658249" behindDoc="1" locked="0" layoutInCell="1" allowOverlap="1" wp14:anchorId="6954E2D9" wp14:editId="57E878A6">
            <wp:simplePos x="0" y="0"/>
            <wp:positionH relativeFrom="column">
              <wp:posOffset>-1069975</wp:posOffset>
            </wp:positionH>
            <wp:positionV relativeFrom="paragraph">
              <wp:posOffset>234901</wp:posOffset>
            </wp:positionV>
            <wp:extent cx="7560310" cy="5497195"/>
            <wp:effectExtent l="0" t="0" r="2540" b="8255"/>
            <wp:wrapNone/>
            <wp:docPr id="23" name="Picture 23" descr="royal-3462249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yal-3462249_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0310" cy="5497195"/>
                    </a:xfrm>
                    <a:prstGeom prst="rect">
                      <a:avLst/>
                    </a:prstGeom>
                    <a:noFill/>
                  </pic:spPr>
                </pic:pic>
              </a:graphicData>
            </a:graphic>
          </wp:anchor>
        </w:drawing>
      </w:r>
      <w:r w:rsidR="008768B9" w:rsidRPr="00264C10">
        <w:rPr>
          <w:noProof/>
          <w:lang w:val="es-ES" w:eastAsia="es-ES"/>
        </w:rPr>
        <w:drawing>
          <wp:anchor distT="0" distB="0" distL="114300" distR="114300" simplePos="0" relativeHeight="251658241" behindDoc="0" locked="0" layoutInCell="1" allowOverlap="1" wp14:anchorId="6954E2DB" wp14:editId="6954E2DC">
            <wp:simplePos x="0" y="0"/>
            <wp:positionH relativeFrom="column">
              <wp:posOffset>1788160</wp:posOffset>
            </wp:positionH>
            <wp:positionV relativeFrom="paragraph">
              <wp:posOffset>-764540</wp:posOffset>
            </wp:positionV>
            <wp:extent cx="2019935" cy="1406525"/>
            <wp:effectExtent l="0" t="0" r="0" b="0"/>
            <wp:wrapNone/>
            <wp:docPr id="10"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6954DC38" w14:textId="77777777" w:rsidR="00CD6EBB" w:rsidRPr="006B03AD" w:rsidRDefault="00CD6EBB"/>
    <w:p w14:paraId="6954DC39" w14:textId="77777777" w:rsidR="00CD6EBB" w:rsidRPr="006B03AD" w:rsidRDefault="00CD6EBB"/>
    <w:p w14:paraId="6954DC3A" w14:textId="77777777" w:rsidR="00CD6EBB" w:rsidRPr="006B03AD" w:rsidRDefault="00CD6EBB"/>
    <w:p w14:paraId="6954DC3B" w14:textId="77777777" w:rsidR="00CD6EBB" w:rsidRPr="006B03AD" w:rsidRDefault="00CD6EBB"/>
    <w:p w14:paraId="6954DC3C" w14:textId="77777777" w:rsidR="00CD6EBB" w:rsidRPr="006B03AD" w:rsidRDefault="00CD6EBB"/>
    <w:p w14:paraId="6954DC3D" w14:textId="77777777" w:rsidR="00CD6EBB" w:rsidRPr="006B03AD" w:rsidRDefault="00CD6EBB"/>
    <w:p w14:paraId="6954DC3E" w14:textId="77777777" w:rsidR="00CD6EBB" w:rsidRPr="006B03AD" w:rsidRDefault="00CD6EBB"/>
    <w:p w14:paraId="6954DC3F" w14:textId="77777777" w:rsidR="00CD6EBB" w:rsidRPr="006B03AD" w:rsidRDefault="00CD6EBB"/>
    <w:p w14:paraId="6954DC40" w14:textId="77777777" w:rsidR="00BE75BE" w:rsidRPr="006B03AD" w:rsidRDefault="00BE75BE"/>
    <w:p w14:paraId="6954DC41" w14:textId="77777777" w:rsidR="00B41BBD" w:rsidRPr="006B03AD" w:rsidRDefault="00B41BBD"/>
    <w:p w14:paraId="6954DC42" w14:textId="77777777" w:rsidR="00B41BBD" w:rsidRPr="006B03AD" w:rsidRDefault="00B41BBD"/>
    <w:p w14:paraId="6954DC43" w14:textId="77777777" w:rsidR="00B41BBD" w:rsidRPr="006B03AD" w:rsidRDefault="00B41BBD"/>
    <w:p w14:paraId="6954DC44" w14:textId="77777777" w:rsidR="00B41BBD" w:rsidRPr="006B03AD" w:rsidRDefault="00B41BBD"/>
    <w:p w14:paraId="6954DC45" w14:textId="77777777" w:rsidR="00B41BBD" w:rsidRPr="006B03AD" w:rsidRDefault="00B41BBD"/>
    <w:p w14:paraId="6954DC46" w14:textId="77777777" w:rsidR="00B41BBD" w:rsidRPr="006B03AD" w:rsidRDefault="00B41BBD"/>
    <w:p w14:paraId="6954DC47" w14:textId="77777777" w:rsidR="00B41BBD" w:rsidRPr="006B03AD" w:rsidRDefault="00B41BBD"/>
    <w:p w14:paraId="6954DC48" w14:textId="77777777" w:rsidR="00B41BBD" w:rsidRPr="006B03AD" w:rsidRDefault="00B41BBD"/>
    <w:p w14:paraId="6954DC49" w14:textId="77777777" w:rsidR="00B41BBD" w:rsidRPr="006B03AD" w:rsidRDefault="00B41BBD"/>
    <w:p w14:paraId="6954DC4A" w14:textId="77777777" w:rsidR="00B41BBD" w:rsidRPr="006B03AD" w:rsidRDefault="00B41BBD"/>
    <w:p w14:paraId="6954DC4B" w14:textId="77777777" w:rsidR="00CD6EBB" w:rsidRPr="006B03AD" w:rsidRDefault="00CD6EBB"/>
    <w:p w14:paraId="6954DC4C" w14:textId="77777777" w:rsidR="00CD6EBB" w:rsidRPr="006B03AD" w:rsidRDefault="00CD6EBB"/>
    <w:p w14:paraId="6954DC4D" w14:textId="77777777" w:rsidR="00CD6EBB" w:rsidRPr="006B03AD" w:rsidRDefault="00CD6EBB"/>
    <w:p w14:paraId="6954DC4E" w14:textId="77777777" w:rsidR="00CD6EBB" w:rsidRPr="006B03AD" w:rsidRDefault="00CD6EBB"/>
    <w:p w14:paraId="6954DC4F" w14:textId="77777777" w:rsidR="00CD6EBB" w:rsidRPr="006B03AD" w:rsidRDefault="0089311F">
      <w:r>
        <w:rPr>
          <w:noProof/>
          <w:lang w:val="es-ES" w:eastAsia="es-ES"/>
        </w:rPr>
        <mc:AlternateContent>
          <mc:Choice Requires="wps">
            <w:drawing>
              <wp:anchor distT="0" distB="0" distL="114300" distR="114300" simplePos="0" relativeHeight="251658240" behindDoc="0" locked="0" layoutInCell="1" allowOverlap="1" wp14:anchorId="6954E2DD" wp14:editId="6954E2DE">
                <wp:simplePos x="0" y="0"/>
                <wp:positionH relativeFrom="column">
                  <wp:posOffset>3432175</wp:posOffset>
                </wp:positionH>
                <wp:positionV relativeFrom="margin">
                  <wp:posOffset>10238105</wp:posOffset>
                </wp:positionV>
                <wp:extent cx="884555" cy="486410"/>
                <wp:effectExtent l="0" t="0" r="0" b="889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6954E31A" w14:textId="77777777" w:rsidR="00555DC5" w:rsidRPr="007C077A" w:rsidRDefault="00555DC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4E2DD"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6954E31A" w14:textId="77777777" w:rsidR="00555DC5" w:rsidRPr="007C077A" w:rsidRDefault="00555DC5"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6954DC50" w14:textId="77777777" w:rsidR="00CD6EBB" w:rsidRPr="006B03AD" w:rsidRDefault="00CD6EBB"/>
    <w:p w14:paraId="6954DC51" w14:textId="77777777" w:rsidR="00CD6EBB" w:rsidRPr="006B03AD" w:rsidRDefault="00CD6EBB"/>
    <w:p w14:paraId="6954DC52" w14:textId="77777777" w:rsidR="00CD6EBB" w:rsidRPr="006B03AD" w:rsidRDefault="00CD6EBB"/>
    <w:p w14:paraId="6954DC53" w14:textId="77777777" w:rsidR="00CD6EBB" w:rsidRPr="006B03AD" w:rsidRDefault="00CD6EBB"/>
    <w:p w14:paraId="6954DC54" w14:textId="77777777" w:rsidR="00CD6EBB" w:rsidRPr="006B03AD" w:rsidRDefault="00CD6EBB"/>
    <w:p w14:paraId="6954DC55" w14:textId="77777777" w:rsidR="00CD6EBB" w:rsidRPr="006B03AD" w:rsidRDefault="00CD6EBB"/>
    <w:p w14:paraId="6954DC56" w14:textId="77777777" w:rsidR="00CD6EBB" w:rsidRPr="006B03AD" w:rsidRDefault="00CD6EBB"/>
    <w:p w14:paraId="6954DC57" w14:textId="77777777" w:rsidR="00B41BBD" w:rsidRPr="006B03AD" w:rsidRDefault="00B41BBD"/>
    <w:p w14:paraId="6954DC58" w14:textId="77777777" w:rsidR="00B41BBD" w:rsidRPr="006B03AD" w:rsidRDefault="00B41BBD"/>
    <w:p w14:paraId="6954DC59" w14:textId="77777777" w:rsidR="00B41BBD" w:rsidRPr="006B03AD" w:rsidRDefault="00B41BBD"/>
    <w:p w14:paraId="6954DC5A" w14:textId="77777777" w:rsidR="00B41BBD" w:rsidRPr="006B03AD" w:rsidRDefault="00B41BBD"/>
    <w:p w14:paraId="6954DC5B" w14:textId="77777777" w:rsidR="0062049D" w:rsidRPr="006B03AD" w:rsidRDefault="008768B9" w:rsidP="0062049D">
      <w:pPr>
        <w:pStyle w:val="Caption"/>
        <w:rPr>
          <w:color w:val="000000"/>
          <w:sz w:val="32"/>
          <w:szCs w:val="32"/>
        </w:rPr>
      </w:pPr>
      <w:r w:rsidRPr="00264C10">
        <w:rPr>
          <w:noProof/>
          <w:lang w:val="es-ES" w:eastAsia="es-ES"/>
        </w:rPr>
        <w:drawing>
          <wp:anchor distT="0" distB="0" distL="114300" distR="114300" simplePos="0" relativeHeight="251658243" behindDoc="1" locked="0" layoutInCell="1" allowOverlap="1" wp14:anchorId="6954E2DF" wp14:editId="6954E2E0">
            <wp:simplePos x="0" y="0"/>
            <wp:positionH relativeFrom="column">
              <wp:posOffset>-775970</wp:posOffset>
            </wp:positionH>
            <wp:positionV relativeFrom="paragraph">
              <wp:posOffset>1905000</wp:posOffset>
            </wp:positionV>
            <wp:extent cx="7265670" cy="24028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anchor>
        </w:drawing>
      </w:r>
      <w:r w:rsidR="0089311F">
        <w:rPr>
          <w:noProof/>
          <w:lang w:val="es-ES" w:eastAsia="es-ES"/>
        </w:rPr>
        <mc:AlternateContent>
          <mc:Choice Requires="wps">
            <w:drawing>
              <wp:anchor distT="45720" distB="45720" distL="114300" distR="114300" simplePos="0" relativeHeight="251658242" behindDoc="0" locked="0" layoutInCell="1" allowOverlap="1" wp14:anchorId="6954E2E1" wp14:editId="6954E2E2">
                <wp:simplePos x="0" y="0"/>
                <wp:positionH relativeFrom="column">
                  <wp:posOffset>2720340</wp:posOffset>
                </wp:positionH>
                <wp:positionV relativeFrom="paragraph">
                  <wp:posOffset>276225</wp:posOffset>
                </wp:positionV>
                <wp:extent cx="3273425" cy="225234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252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E31B" w14:textId="77777777" w:rsidR="00555DC5" w:rsidRPr="00115CB5" w:rsidRDefault="00555DC5" w:rsidP="00337934">
                            <w:pPr>
                              <w:jc w:val="right"/>
                              <w:rPr>
                                <w:color w:val="0070C0"/>
                                <w:sz w:val="56"/>
                                <w:szCs w:val="56"/>
                              </w:rPr>
                            </w:pPr>
                            <w:r w:rsidRPr="00115CB5">
                              <w:rPr>
                                <w:color w:val="0070C0"/>
                                <w:sz w:val="56"/>
                                <w:szCs w:val="56"/>
                              </w:rPr>
                              <w:t>Digital Government Factsheet 2019</w:t>
                            </w:r>
                          </w:p>
                          <w:p w14:paraId="6954E31C" w14:textId="77777777" w:rsidR="00555DC5" w:rsidRPr="00115CB5" w:rsidRDefault="00555DC5" w:rsidP="00337934">
                            <w:pPr>
                              <w:jc w:val="right"/>
                              <w:rPr>
                                <w:color w:val="0070C0"/>
                                <w:sz w:val="56"/>
                                <w:szCs w:val="56"/>
                              </w:rPr>
                            </w:pPr>
                          </w:p>
                          <w:p w14:paraId="6954E31D" w14:textId="77777777" w:rsidR="00555DC5" w:rsidRPr="00115CB5" w:rsidRDefault="00555DC5" w:rsidP="00337934">
                            <w:pPr>
                              <w:jc w:val="right"/>
                              <w:rPr>
                                <w:color w:val="002060"/>
                                <w:sz w:val="56"/>
                                <w:szCs w:val="56"/>
                              </w:rPr>
                            </w:pPr>
                            <w:r w:rsidRPr="00115CB5">
                              <w:rPr>
                                <w:color w:val="0070C0"/>
                                <w:sz w:val="56"/>
                                <w:szCs w:val="56"/>
                              </w:rPr>
                              <w:t>Spain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54E2E1" id="Text Box 2" o:spid="_x0000_s1027" type="#_x0000_t202" style="position:absolute;left:0;text-align:left;margin-left:214.2pt;margin-top:21.75pt;width:257.75pt;height:177.3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gjtw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" filled="f" stroked="f">
                <v:textbox style="mso-fit-shape-to-text:t">
                  <w:txbxContent>
                    <w:p w14:paraId="6954E31B" w14:textId="77777777" w:rsidR="00555DC5" w:rsidRPr="00115CB5" w:rsidRDefault="00555DC5" w:rsidP="00337934">
                      <w:pPr>
                        <w:jc w:val="right"/>
                        <w:rPr>
                          <w:color w:val="0070C0"/>
                          <w:sz w:val="56"/>
                          <w:szCs w:val="56"/>
                        </w:rPr>
                      </w:pPr>
                      <w:r w:rsidRPr="00115CB5">
                        <w:rPr>
                          <w:color w:val="0070C0"/>
                          <w:sz w:val="56"/>
                          <w:szCs w:val="56"/>
                        </w:rPr>
                        <w:t>Digital Government Factsheet 2019</w:t>
                      </w:r>
                    </w:p>
                    <w:p w14:paraId="6954E31C" w14:textId="77777777" w:rsidR="00555DC5" w:rsidRPr="00115CB5" w:rsidRDefault="00555DC5" w:rsidP="00337934">
                      <w:pPr>
                        <w:jc w:val="right"/>
                        <w:rPr>
                          <w:color w:val="0070C0"/>
                          <w:sz w:val="56"/>
                          <w:szCs w:val="56"/>
                        </w:rPr>
                      </w:pPr>
                    </w:p>
                    <w:p w14:paraId="6954E31D" w14:textId="77777777" w:rsidR="00555DC5" w:rsidRPr="00115CB5" w:rsidRDefault="00555DC5" w:rsidP="00337934">
                      <w:pPr>
                        <w:jc w:val="right"/>
                        <w:rPr>
                          <w:color w:val="002060"/>
                          <w:sz w:val="56"/>
                          <w:szCs w:val="56"/>
                        </w:rPr>
                      </w:pPr>
                      <w:r w:rsidRPr="00115CB5">
                        <w:rPr>
                          <w:color w:val="0070C0"/>
                          <w:sz w:val="56"/>
                          <w:szCs w:val="56"/>
                        </w:rPr>
                        <w:t>Spain</w:t>
                      </w:r>
                    </w:p>
                  </w:txbxContent>
                </v:textbox>
                <w10:wrap type="square"/>
              </v:shape>
            </w:pict>
          </mc:Fallback>
        </mc:AlternateContent>
      </w:r>
      <w:r w:rsidR="0089311F">
        <w:rPr>
          <w:noProof/>
          <w:lang w:val="es-ES" w:eastAsia="es-ES"/>
        </w:rPr>
        <mc:AlternateContent>
          <mc:Choice Requires="wps">
            <w:drawing>
              <wp:anchor distT="0" distB="0" distL="114300" distR="114300" simplePos="0" relativeHeight="251658244" behindDoc="1" locked="0" layoutInCell="1" allowOverlap="1" wp14:anchorId="6954E2E3" wp14:editId="6954E2E4">
                <wp:simplePos x="0" y="0"/>
                <wp:positionH relativeFrom="margin">
                  <wp:posOffset>2337435</wp:posOffset>
                </wp:positionH>
                <wp:positionV relativeFrom="margin">
                  <wp:posOffset>9206230</wp:posOffset>
                </wp:positionV>
                <wp:extent cx="884555" cy="486410"/>
                <wp:effectExtent l="0" t="0" r="0" b="889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954E31E" w14:textId="77777777" w:rsidR="00555DC5" w:rsidRPr="007C077A" w:rsidRDefault="00555DC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54E2E3" id="Text Box 6" o:spid="_x0000_s1028" type="#_x0000_t202" style="position:absolute;left:0;text-align:left;margin-left:184.05pt;margin-top:724.9pt;width:69.65pt;height:38.3pt;z-index:-2516582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OnXHl4gCAAAVBQAADgAAAAAAAAAAAAAAAAAuAgAAZHJzL2Uyb0RvYy54bWxQSwEC&#10;LQAUAAYACAAAACEALdAdJeUAAAANAQAADwAAAAAAAAAAAAAAAADiBAAAZHJzL2Rvd25yZXYueG1s&#10;UEsFBgAAAAAEAAQA8wAAAPQFAAAAAA==&#10;" fillcolor="#039" stroked="f" strokeweight=".5pt">
                <v:textbox>
                  <w:txbxContent>
                    <w:p w14:paraId="6954E31E" w14:textId="77777777" w:rsidR="00555DC5" w:rsidRPr="007C077A" w:rsidRDefault="00555DC5"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6B03AD">
        <w:br w:type="page"/>
      </w:r>
      <w:r w:rsidR="0062049D" w:rsidRPr="006B03AD">
        <w:rPr>
          <w:color w:val="000000"/>
          <w:sz w:val="32"/>
          <w:szCs w:val="32"/>
        </w:rPr>
        <w:lastRenderedPageBreak/>
        <w:t>Table of Contents</w:t>
      </w:r>
    </w:p>
    <w:p w14:paraId="6954DC5C" w14:textId="77777777" w:rsidR="0062049D" w:rsidRPr="006B03AD" w:rsidRDefault="0062049D" w:rsidP="0062049D"/>
    <w:p w14:paraId="4E563AAC" w14:textId="3EA085DB" w:rsidR="00D959D8" w:rsidRDefault="0080411F">
      <w:pPr>
        <w:pStyle w:val="TOC1"/>
        <w:tabs>
          <w:tab w:val="right" w:leader="dot" w:pos="8777"/>
        </w:tabs>
        <w:rPr>
          <w:rFonts w:asciiTheme="minorHAnsi" w:eastAsiaTheme="minorEastAsia" w:hAnsiTheme="minorHAnsi" w:cstheme="minorBidi"/>
          <w:noProof/>
          <w:color w:val="auto"/>
          <w:sz w:val="22"/>
          <w:szCs w:val="22"/>
          <w:lang w:val="fr-LU"/>
        </w:rPr>
      </w:pPr>
      <w:r w:rsidRPr="00264C10">
        <w:rPr>
          <w:b/>
          <w:bCs/>
        </w:rPr>
        <w:fldChar w:fldCharType="begin"/>
      </w:r>
      <w:r w:rsidR="0062049D" w:rsidRPr="006B03AD">
        <w:rPr>
          <w:b/>
          <w:bCs/>
        </w:rPr>
        <w:instrText xml:space="preserve"> TOC \o "1-1" \h \z \u </w:instrText>
      </w:r>
      <w:r w:rsidRPr="00264C10">
        <w:rPr>
          <w:b/>
          <w:bCs/>
        </w:rPr>
        <w:fldChar w:fldCharType="separate"/>
      </w:r>
      <w:hyperlink w:anchor="_Toc12969022" w:history="1">
        <w:r w:rsidR="00D959D8" w:rsidRPr="00C36FC3">
          <w:rPr>
            <w:rStyle w:val="Hyperlink"/>
            <w:noProof/>
          </w:rPr>
          <w:t>Country Profile</w:t>
        </w:r>
        <w:r w:rsidR="00D959D8">
          <w:rPr>
            <w:noProof/>
            <w:webHidden/>
          </w:rPr>
          <w:tab/>
        </w:r>
        <w:r w:rsidR="00D959D8">
          <w:rPr>
            <w:noProof/>
            <w:webHidden/>
          </w:rPr>
          <w:fldChar w:fldCharType="begin"/>
        </w:r>
        <w:r w:rsidR="00D959D8">
          <w:rPr>
            <w:noProof/>
            <w:webHidden/>
          </w:rPr>
          <w:instrText xml:space="preserve"> PAGEREF _Toc12969022 \h </w:instrText>
        </w:r>
        <w:r w:rsidR="00D959D8">
          <w:rPr>
            <w:noProof/>
            <w:webHidden/>
          </w:rPr>
        </w:r>
        <w:r w:rsidR="00D959D8">
          <w:rPr>
            <w:noProof/>
            <w:webHidden/>
          </w:rPr>
          <w:fldChar w:fldCharType="separate"/>
        </w:r>
        <w:r w:rsidR="00F74317">
          <w:rPr>
            <w:noProof/>
            <w:webHidden/>
          </w:rPr>
          <w:t>3</w:t>
        </w:r>
        <w:r w:rsidR="00D959D8">
          <w:rPr>
            <w:noProof/>
            <w:webHidden/>
          </w:rPr>
          <w:fldChar w:fldCharType="end"/>
        </w:r>
      </w:hyperlink>
    </w:p>
    <w:p w14:paraId="5D15B193" w14:textId="0F5E12D9"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3" w:history="1">
        <w:r w:rsidR="00D959D8" w:rsidRPr="00C36FC3">
          <w:rPr>
            <w:rStyle w:val="Hyperlink"/>
            <w:noProof/>
          </w:rPr>
          <w:t>Digital Government Highlights</w:t>
        </w:r>
        <w:r w:rsidR="00D959D8">
          <w:rPr>
            <w:noProof/>
            <w:webHidden/>
          </w:rPr>
          <w:tab/>
        </w:r>
        <w:r w:rsidR="00D959D8">
          <w:rPr>
            <w:noProof/>
            <w:webHidden/>
          </w:rPr>
          <w:fldChar w:fldCharType="begin"/>
        </w:r>
        <w:r w:rsidR="00D959D8">
          <w:rPr>
            <w:noProof/>
            <w:webHidden/>
          </w:rPr>
          <w:instrText xml:space="preserve"> PAGEREF _Toc12969023 \h </w:instrText>
        </w:r>
        <w:r w:rsidR="00D959D8">
          <w:rPr>
            <w:noProof/>
            <w:webHidden/>
          </w:rPr>
        </w:r>
        <w:r w:rsidR="00D959D8">
          <w:rPr>
            <w:noProof/>
            <w:webHidden/>
          </w:rPr>
          <w:fldChar w:fldCharType="separate"/>
        </w:r>
        <w:r>
          <w:rPr>
            <w:noProof/>
            <w:webHidden/>
          </w:rPr>
          <w:t>6</w:t>
        </w:r>
        <w:r w:rsidR="00D959D8">
          <w:rPr>
            <w:noProof/>
            <w:webHidden/>
          </w:rPr>
          <w:fldChar w:fldCharType="end"/>
        </w:r>
      </w:hyperlink>
    </w:p>
    <w:p w14:paraId="244A2D1F" w14:textId="224FAA22"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4" w:history="1">
        <w:r w:rsidR="00D959D8" w:rsidRPr="00C36FC3">
          <w:rPr>
            <w:rStyle w:val="Hyperlink"/>
            <w:noProof/>
          </w:rPr>
          <w:t>Digital Government Political Communications</w:t>
        </w:r>
        <w:r w:rsidR="00D959D8">
          <w:rPr>
            <w:noProof/>
            <w:webHidden/>
          </w:rPr>
          <w:tab/>
        </w:r>
        <w:r w:rsidR="00D959D8">
          <w:rPr>
            <w:noProof/>
            <w:webHidden/>
          </w:rPr>
          <w:fldChar w:fldCharType="begin"/>
        </w:r>
        <w:r w:rsidR="00D959D8">
          <w:rPr>
            <w:noProof/>
            <w:webHidden/>
          </w:rPr>
          <w:instrText xml:space="preserve"> PAGEREF _Toc12969024 \h </w:instrText>
        </w:r>
        <w:r w:rsidR="00D959D8">
          <w:rPr>
            <w:noProof/>
            <w:webHidden/>
          </w:rPr>
        </w:r>
        <w:r w:rsidR="00D959D8">
          <w:rPr>
            <w:noProof/>
            <w:webHidden/>
          </w:rPr>
          <w:fldChar w:fldCharType="separate"/>
        </w:r>
        <w:r>
          <w:rPr>
            <w:noProof/>
            <w:webHidden/>
          </w:rPr>
          <w:t>8</w:t>
        </w:r>
        <w:r w:rsidR="00D959D8">
          <w:rPr>
            <w:noProof/>
            <w:webHidden/>
          </w:rPr>
          <w:fldChar w:fldCharType="end"/>
        </w:r>
      </w:hyperlink>
    </w:p>
    <w:p w14:paraId="4CB1B422" w14:textId="2E51F2FB"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5" w:history="1">
        <w:r w:rsidR="00D959D8" w:rsidRPr="00C36FC3">
          <w:rPr>
            <w:rStyle w:val="Hyperlink"/>
            <w:noProof/>
          </w:rPr>
          <w:t>Digital Government Legislation</w:t>
        </w:r>
        <w:r w:rsidR="00D959D8">
          <w:rPr>
            <w:noProof/>
            <w:webHidden/>
          </w:rPr>
          <w:tab/>
        </w:r>
        <w:r w:rsidR="00D959D8">
          <w:rPr>
            <w:noProof/>
            <w:webHidden/>
          </w:rPr>
          <w:fldChar w:fldCharType="begin"/>
        </w:r>
        <w:r w:rsidR="00D959D8">
          <w:rPr>
            <w:noProof/>
            <w:webHidden/>
          </w:rPr>
          <w:instrText xml:space="preserve"> PAGEREF _Toc12969025 \h </w:instrText>
        </w:r>
        <w:r w:rsidR="00D959D8">
          <w:rPr>
            <w:noProof/>
            <w:webHidden/>
          </w:rPr>
        </w:r>
        <w:r w:rsidR="00D959D8">
          <w:rPr>
            <w:noProof/>
            <w:webHidden/>
          </w:rPr>
          <w:fldChar w:fldCharType="separate"/>
        </w:r>
        <w:r>
          <w:rPr>
            <w:noProof/>
            <w:webHidden/>
          </w:rPr>
          <w:t>13</w:t>
        </w:r>
        <w:r w:rsidR="00D959D8">
          <w:rPr>
            <w:noProof/>
            <w:webHidden/>
          </w:rPr>
          <w:fldChar w:fldCharType="end"/>
        </w:r>
      </w:hyperlink>
    </w:p>
    <w:p w14:paraId="58586D31" w14:textId="611D2DC1"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6" w:history="1">
        <w:r w:rsidR="00D959D8" w:rsidRPr="00C36FC3">
          <w:rPr>
            <w:rStyle w:val="Hyperlink"/>
            <w:noProof/>
          </w:rPr>
          <w:t>Digital Government Governance</w:t>
        </w:r>
        <w:r w:rsidR="00D959D8">
          <w:rPr>
            <w:noProof/>
            <w:webHidden/>
          </w:rPr>
          <w:tab/>
        </w:r>
        <w:r w:rsidR="00D959D8">
          <w:rPr>
            <w:noProof/>
            <w:webHidden/>
          </w:rPr>
          <w:fldChar w:fldCharType="begin"/>
        </w:r>
        <w:r w:rsidR="00D959D8">
          <w:rPr>
            <w:noProof/>
            <w:webHidden/>
          </w:rPr>
          <w:instrText xml:space="preserve"> PAGEREF _Toc12969026 \h </w:instrText>
        </w:r>
        <w:r w:rsidR="00D959D8">
          <w:rPr>
            <w:noProof/>
            <w:webHidden/>
          </w:rPr>
        </w:r>
        <w:r w:rsidR="00D959D8">
          <w:rPr>
            <w:noProof/>
            <w:webHidden/>
          </w:rPr>
          <w:fldChar w:fldCharType="separate"/>
        </w:r>
        <w:r>
          <w:rPr>
            <w:noProof/>
            <w:webHidden/>
          </w:rPr>
          <w:t>18</w:t>
        </w:r>
        <w:r w:rsidR="00D959D8">
          <w:rPr>
            <w:noProof/>
            <w:webHidden/>
          </w:rPr>
          <w:fldChar w:fldCharType="end"/>
        </w:r>
      </w:hyperlink>
    </w:p>
    <w:p w14:paraId="5361DFC5" w14:textId="0B32F781"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7" w:history="1">
        <w:r w:rsidR="00D959D8" w:rsidRPr="00C36FC3">
          <w:rPr>
            <w:rStyle w:val="Hyperlink"/>
            <w:noProof/>
          </w:rPr>
          <w:t>Digital Government Infrastructure</w:t>
        </w:r>
        <w:r w:rsidR="00D959D8">
          <w:rPr>
            <w:noProof/>
            <w:webHidden/>
          </w:rPr>
          <w:tab/>
        </w:r>
        <w:r w:rsidR="00D959D8">
          <w:rPr>
            <w:noProof/>
            <w:webHidden/>
          </w:rPr>
          <w:fldChar w:fldCharType="begin"/>
        </w:r>
        <w:r w:rsidR="00D959D8">
          <w:rPr>
            <w:noProof/>
            <w:webHidden/>
          </w:rPr>
          <w:instrText xml:space="preserve"> PAGEREF _Toc12969027 \h </w:instrText>
        </w:r>
        <w:r w:rsidR="00D959D8">
          <w:rPr>
            <w:noProof/>
            <w:webHidden/>
          </w:rPr>
        </w:r>
        <w:r w:rsidR="00D959D8">
          <w:rPr>
            <w:noProof/>
            <w:webHidden/>
          </w:rPr>
          <w:fldChar w:fldCharType="separate"/>
        </w:r>
        <w:r>
          <w:rPr>
            <w:noProof/>
            <w:webHidden/>
          </w:rPr>
          <w:t>26</w:t>
        </w:r>
        <w:r w:rsidR="00D959D8">
          <w:rPr>
            <w:noProof/>
            <w:webHidden/>
          </w:rPr>
          <w:fldChar w:fldCharType="end"/>
        </w:r>
      </w:hyperlink>
    </w:p>
    <w:p w14:paraId="6CD262C7" w14:textId="6B6E30B9"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8" w:history="1">
        <w:r w:rsidR="00D959D8" w:rsidRPr="00C36FC3">
          <w:rPr>
            <w:rStyle w:val="Hyperlink"/>
            <w:noProof/>
          </w:rPr>
          <w:t>Digital Government Services for Citizens</w:t>
        </w:r>
        <w:r w:rsidR="00D959D8">
          <w:rPr>
            <w:noProof/>
            <w:webHidden/>
          </w:rPr>
          <w:tab/>
        </w:r>
        <w:r w:rsidR="00D959D8">
          <w:rPr>
            <w:noProof/>
            <w:webHidden/>
          </w:rPr>
          <w:fldChar w:fldCharType="begin"/>
        </w:r>
        <w:r w:rsidR="00D959D8">
          <w:rPr>
            <w:noProof/>
            <w:webHidden/>
          </w:rPr>
          <w:instrText xml:space="preserve"> PAGEREF _Toc12969028 \h </w:instrText>
        </w:r>
        <w:r w:rsidR="00D959D8">
          <w:rPr>
            <w:noProof/>
            <w:webHidden/>
          </w:rPr>
        </w:r>
        <w:r w:rsidR="00D959D8">
          <w:rPr>
            <w:noProof/>
            <w:webHidden/>
          </w:rPr>
          <w:fldChar w:fldCharType="separate"/>
        </w:r>
        <w:r>
          <w:rPr>
            <w:noProof/>
            <w:webHidden/>
          </w:rPr>
          <w:t>34</w:t>
        </w:r>
        <w:r w:rsidR="00D959D8">
          <w:rPr>
            <w:noProof/>
            <w:webHidden/>
          </w:rPr>
          <w:fldChar w:fldCharType="end"/>
        </w:r>
      </w:hyperlink>
    </w:p>
    <w:p w14:paraId="5E2460CE" w14:textId="0596C6D0" w:rsidR="00D959D8" w:rsidRDefault="00F74317">
      <w:pPr>
        <w:pStyle w:val="TOC1"/>
        <w:tabs>
          <w:tab w:val="right" w:leader="dot" w:pos="8777"/>
        </w:tabs>
        <w:rPr>
          <w:rFonts w:asciiTheme="minorHAnsi" w:eastAsiaTheme="minorEastAsia" w:hAnsiTheme="minorHAnsi" w:cstheme="minorBidi"/>
          <w:noProof/>
          <w:color w:val="auto"/>
          <w:sz w:val="22"/>
          <w:szCs w:val="22"/>
          <w:lang w:val="fr-LU"/>
        </w:rPr>
      </w:pPr>
      <w:hyperlink w:anchor="_Toc12969029" w:history="1">
        <w:r w:rsidR="00D959D8" w:rsidRPr="00C36FC3">
          <w:rPr>
            <w:rStyle w:val="Hyperlink"/>
            <w:noProof/>
          </w:rPr>
          <w:t>Digital Government Services for Businesses</w:t>
        </w:r>
        <w:r w:rsidR="00D959D8">
          <w:rPr>
            <w:noProof/>
            <w:webHidden/>
          </w:rPr>
          <w:tab/>
        </w:r>
        <w:r w:rsidR="00D959D8">
          <w:rPr>
            <w:noProof/>
            <w:webHidden/>
          </w:rPr>
          <w:fldChar w:fldCharType="begin"/>
        </w:r>
        <w:r w:rsidR="00D959D8">
          <w:rPr>
            <w:noProof/>
            <w:webHidden/>
          </w:rPr>
          <w:instrText xml:space="preserve"> PAGEREF _Toc12969029 \h </w:instrText>
        </w:r>
        <w:r w:rsidR="00D959D8">
          <w:rPr>
            <w:noProof/>
            <w:webHidden/>
          </w:rPr>
        </w:r>
        <w:r w:rsidR="00D959D8">
          <w:rPr>
            <w:noProof/>
            <w:webHidden/>
          </w:rPr>
          <w:fldChar w:fldCharType="separate"/>
        </w:r>
        <w:r>
          <w:rPr>
            <w:noProof/>
            <w:webHidden/>
          </w:rPr>
          <w:t>48</w:t>
        </w:r>
        <w:r w:rsidR="00D959D8">
          <w:rPr>
            <w:noProof/>
            <w:webHidden/>
          </w:rPr>
          <w:fldChar w:fldCharType="end"/>
        </w:r>
      </w:hyperlink>
    </w:p>
    <w:p w14:paraId="6954DC65" w14:textId="313EB944" w:rsidR="00D95E2B" w:rsidRPr="006B03AD" w:rsidRDefault="0080411F" w:rsidP="0062049D">
      <w:pPr>
        <w:pStyle w:val="Caption"/>
      </w:pPr>
      <w:r w:rsidRPr="00264C10">
        <w:rPr>
          <w:b w:val="0"/>
          <w:bCs w:val="0"/>
          <w:color w:val="333333"/>
          <w:szCs w:val="24"/>
          <w:lang w:eastAsia="en-GB"/>
        </w:rPr>
        <w:fldChar w:fldCharType="end"/>
      </w:r>
    </w:p>
    <w:p w14:paraId="6954DC66" w14:textId="77777777" w:rsidR="00D95E2B" w:rsidRPr="006B03AD" w:rsidRDefault="00D95E2B"/>
    <w:p w14:paraId="6954DC67" w14:textId="77777777" w:rsidR="00D95E2B" w:rsidRPr="006B03AD" w:rsidRDefault="00D95E2B"/>
    <w:p w14:paraId="6954DC68" w14:textId="77777777" w:rsidR="00D95E2B" w:rsidRPr="006B03AD" w:rsidRDefault="00D95E2B"/>
    <w:p w14:paraId="6954DC69" w14:textId="77777777" w:rsidR="00D95E2B" w:rsidRPr="006B03AD" w:rsidRDefault="00D95E2B"/>
    <w:p w14:paraId="6954DC6A" w14:textId="77777777" w:rsidR="00D95E2B" w:rsidRPr="006B03AD" w:rsidRDefault="00D95E2B"/>
    <w:p w14:paraId="6954DC6B" w14:textId="77777777" w:rsidR="00D95E2B" w:rsidRPr="006B03AD" w:rsidRDefault="00D95E2B"/>
    <w:p w14:paraId="6954DC6C" w14:textId="77777777" w:rsidR="00D95E2B" w:rsidRPr="006B03AD" w:rsidRDefault="00D95E2B"/>
    <w:p w14:paraId="6954DC6D" w14:textId="77777777" w:rsidR="00D95E2B" w:rsidRPr="006B03AD" w:rsidRDefault="00D95E2B"/>
    <w:p w14:paraId="6954DC6E" w14:textId="77777777" w:rsidR="00D95E2B" w:rsidRPr="006B03AD" w:rsidRDefault="00D95E2B"/>
    <w:p w14:paraId="6954DC6F" w14:textId="77777777" w:rsidR="00D95E2B" w:rsidRPr="006B03AD" w:rsidRDefault="00D95E2B"/>
    <w:p w14:paraId="6954DC70" w14:textId="77777777" w:rsidR="00D95E2B" w:rsidRPr="006B03AD" w:rsidRDefault="00D95E2B"/>
    <w:p w14:paraId="6954DC71" w14:textId="77777777" w:rsidR="00D95E2B" w:rsidRPr="006B03AD" w:rsidRDefault="00D95E2B"/>
    <w:p w14:paraId="6954DC72" w14:textId="77777777" w:rsidR="00D95E2B" w:rsidRPr="006B03AD" w:rsidRDefault="00D95E2B"/>
    <w:p w14:paraId="6954DC73" w14:textId="77777777" w:rsidR="00D95E2B" w:rsidRPr="006B03AD" w:rsidRDefault="00D95E2B"/>
    <w:p w14:paraId="6954DC74" w14:textId="77777777" w:rsidR="00D95E2B" w:rsidRPr="006B03AD" w:rsidRDefault="00D95E2B"/>
    <w:p w14:paraId="6954DC75" w14:textId="77777777" w:rsidR="00D95E2B" w:rsidRPr="006B03AD" w:rsidRDefault="00D95E2B"/>
    <w:p w14:paraId="6954DC76" w14:textId="77777777" w:rsidR="00D95E2B" w:rsidRPr="006B03AD" w:rsidRDefault="00D95E2B"/>
    <w:p w14:paraId="6954DC77" w14:textId="77777777" w:rsidR="00D95E2B" w:rsidRPr="006B03AD" w:rsidRDefault="00D95E2B"/>
    <w:p w14:paraId="6954DC78" w14:textId="77777777" w:rsidR="00D95E2B" w:rsidRPr="006B03AD" w:rsidRDefault="00D95E2B"/>
    <w:p w14:paraId="6954DC79" w14:textId="77777777" w:rsidR="00D95E2B" w:rsidRPr="006B03AD" w:rsidRDefault="00D95E2B"/>
    <w:p w14:paraId="6954DC7A" w14:textId="77777777" w:rsidR="00D95E2B" w:rsidRPr="006B03AD" w:rsidRDefault="00D95E2B"/>
    <w:p w14:paraId="6954DC7B" w14:textId="77777777" w:rsidR="00D95E2B" w:rsidRPr="006B03AD" w:rsidRDefault="00D95E2B"/>
    <w:p w14:paraId="6954DC7C" w14:textId="77777777" w:rsidR="00D95E2B" w:rsidRPr="006B03AD" w:rsidRDefault="00D95E2B"/>
    <w:p w14:paraId="6954DC7D" w14:textId="77777777" w:rsidR="00D95E2B" w:rsidRPr="006B03AD" w:rsidRDefault="00D95E2B"/>
    <w:p w14:paraId="6954DC7E" w14:textId="77777777" w:rsidR="00D95E2B" w:rsidRPr="006B03AD" w:rsidRDefault="00D95E2B"/>
    <w:p w14:paraId="6954DC7F" w14:textId="77777777" w:rsidR="00D95E2B" w:rsidRPr="006B03AD" w:rsidRDefault="00D95E2B"/>
    <w:p w14:paraId="6954DC80" w14:textId="77777777" w:rsidR="00D95E2B" w:rsidRPr="006B03AD" w:rsidRDefault="00D95E2B"/>
    <w:p w14:paraId="6954DC81" w14:textId="77777777" w:rsidR="00D95E2B" w:rsidRPr="006B03AD" w:rsidRDefault="00D95E2B"/>
    <w:p w14:paraId="6954DC82" w14:textId="77777777" w:rsidR="00D95E2B" w:rsidRPr="006B03AD" w:rsidRDefault="00D95E2B"/>
    <w:p w14:paraId="6954DC83" w14:textId="77777777" w:rsidR="00D95E2B" w:rsidRPr="006B03AD" w:rsidRDefault="00D95E2B"/>
    <w:p w14:paraId="6954DC84" w14:textId="77777777" w:rsidR="00D95E2B" w:rsidRPr="006B03AD" w:rsidRDefault="00D95E2B"/>
    <w:p w14:paraId="6954DC85" w14:textId="77777777" w:rsidR="00D95E2B" w:rsidRPr="006B03AD" w:rsidRDefault="00D95E2B"/>
    <w:p w14:paraId="6954DC86" w14:textId="77777777" w:rsidR="00D95E2B" w:rsidRPr="006B03AD" w:rsidRDefault="00D95E2B"/>
    <w:p w14:paraId="6954DC87" w14:textId="77777777" w:rsidR="00D95E2B" w:rsidRPr="006B03AD" w:rsidRDefault="00D95E2B"/>
    <w:p w14:paraId="6954DC88" w14:textId="77777777" w:rsidR="00D95E2B" w:rsidRPr="006B03AD" w:rsidRDefault="00D95E2B"/>
    <w:p w14:paraId="6954DC89" w14:textId="77777777" w:rsidR="00D95E2B" w:rsidRPr="006B03AD" w:rsidRDefault="00D95E2B"/>
    <w:p w14:paraId="6954DC8A" w14:textId="77777777" w:rsidR="00D95E2B" w:rsidRPr="006B03AD" w:rsidRDefault="00D95E2B"/>
    <w:p w14:paraId="6954DC8B" w14:textId="77777777" w:rsidR="00D95E2B" w:rsidRPr="006B03AD" w:rsidRDefault="00D95E2B"/>
    <w:p w14:paraId="6954DC8C" w14:textId="77777777" w:rsidR="00D95E2B" w:rsidRPr="006B03AD" w:rsidRDefault="00D95E2B"/>
    <w:p w14:paraId="6954DC8D" w14:textId="77777777" w:rsidR="00D95E2B" w:rsidRPr="006B03AD" w:rsidRDefault="00D95E2B"/>
    <w:p w14:paraId="6954DC8E" w14:textId="77777777" w:rsidR="00D95E2B" w:rsidRPr="006B03AD" w:rsidRDefault="00D95E2B"/>
    <w:p w14:paraId="6954DC8F" w14:textId="77777777" w:rsidR="00D95E2B" w:rsidRPr="006B03AD" w:rsidRDefault="00D95E2B"/>
    <w:p w14:paraId="6954DC90" w14:textId="77777777" w:rsidR="00D95E2B" w:rsidRPr="006B03AD" w:rsidRDefault="00D95E2B"/>
    <w:p w14:paraId="6954DC91" w14:textId="77777777" w:rsidR="006B3948" w:rsidRPr="006B03AD" w:rsidRDefault="006B3948" w:rsidP="006B3948">
      <w:pPr>
        <w:pStyle w:val="Heading1"/>
      </w:pPr>
      <w:bookmarkStart w:id="0" w:name="_Toc1035574"/>
      <w:bookmarkStart w:id="1" w:name="_Toc6497806"/>
      <w:bookmarkStart w:id="2" w:name="_Toc12969022"/>
      <w:bookmarkStart w:id="3" w:name="_Toc1035576"/>
      <w:bookmarkStart w:id="4" w:name="_Toc1474947"/>
      <w:r w:rsidRPr="006B03AD">
        <w:lastRenderedPageBreak/>
        <w:t>Country Profile</w:t>
      </w:r>
      <w:bookmarkEnd w:id="0"/>
      <w:bookmarkEnd w:id="1"/>
      <w:bookmarkEnd w:id="2"/>
    </w:p>
    <w:p w14:paraId="6954DC92" w14:textId="77777777" w:rsidR="006B3948" w:rsidRPr="006B03AD" w:rsidRDefault="006B3948" w:rsidP="006B3948">
      <w:pPr>
        <w:pStyle w:val="Heading2"/>
      </w:pPr>
      <w:bookmarkStart w:id="5" w:name="_Toc1035575"/>
      <w:bookmarkStart w:id="6" w:name="_Toc1474946"/>
      <w:r w:rsidRPr="006B03AD">
        <w:t>Basic data</w:t>
      </w:r>
      <w:bookmarkEnd w:id="5"/>
      <w:bookmarkEnd w:id="6"/>
    </w:p>
    <w:p w14:paraId="6954DC93" w14:textId="37B6FA34" w:rsidR="006B3948" w:rsidRPr="006B03AD" w:rsidRDefault="006B3948" w:rsidP="006B3948">
      <w:r w:rsidRPr="006B03AD">
        <w:rPr>
          <w:b/>
          <w:bCs/>
        </w:rPr>
        <w:t>Population</w:t>
      </w:r>
      <w:r w:rsidRPr="006B03AD">
        <w:t xml:space="preserve">: </w:t>
      </w:r>
      <w:r w:rsidR="001D00AE" w:rsidRPr="006B03AD">
        <w:t>47</w:t>
      </w:r>
      <w:r w:rsidR="0014480F">
        <w:t xml:space="preserve"> </w:t>
      </w:r>
      <w:r w:rsidR="001D00AE" w:rsidRPr="006B03AD">
        <w:t>007</w:t>
      </w:r>
      <w:r w:rsidR="0014480F">
        <w:t xml:space="preserve"> </w:t>
      </w:r>
      <w:r w:rsidR="001D00AE" w:rsidRPr="006B03AD">
        <w:t>367</w:t>
      </w:r>
      <w:r w:rsidR="007802C2">
        <w:t xml:space="preserve"> (2018) </w:t>
      </w:r>
    </w:p>
    <w:p w14:paraId="6954DC94" w14:textId="3A38A6F1" w:rsidR="006B3948" w:rsidRPr="006B03AD" w:rsidRDefault="006B3948" w:rsidP="006B3948">
      <w:r w:rsidRPr="006B03AD">
        <w:rPr>
          <w:b/>
          <w:bCs/>
        </w:rPr>
        <w:t>GDP at market prices</w:t>
      </w:r>
      <w:r w:rsidRPr="006B03AD">
        <w:t xml:space="preserve">: </w:t>
      </w:r>
      <w:r w:rsidR="002B4441" w:rsidRPr="006B03AD">
        <w:t>1</w:t>
      </w:r>
      <w:r w:rsidR="00C870F8">
        <w:t xml:space="preserve"> </w:t>
      </w:r>
      <w:r w:rsidR="002B4441" w:rsidRPr="006B03AD">
        <w:t>208</w:t>
      </w:r>
      <w:r w:rsidR="00C870F8">
        <w:t xml:space="preserve"> </w:t>
      </w:r>
      <w:r w:rsidR="002B4441" w:rsidRPr="006B03AD">
        <w:t>248</w:t>
      </w:r>
      <w:r w:rsidR="002724CE" w:rsidRPr="006B03AD">
        <w:t xml:space="preserve"> million EUR</w:t>
      </w:r>
      <w:r w:rsidR="007802C2">
        <w:t xml:space="preserve"> (2018)</w:t>
      </w:r>
    </w:p>
    <w:p w14:paraId="6954DC95" w14:textId="77777777" w:rsidR="006B3948" w:rsidRPr="006B03AD" w:rsidRDefault="006B3948" w:rsidP="006B3948">
      <w:r w:rsidRPr="006B03AD">
        <w:rPr>
          <w:b/>
        </w:rPr>
        <w:t>GDP per inhabitant in PPS (Purchasing Power Standard EU 28=100)</w:t>
      </w:r>
      <w:r w:rsidRPr="006B03AD">
        <w:t xml:space="preserve">: </w:t>
      </w:r>
      <w:r w:rsidR="00530E57" w:rsidRPr="006B03AD">
        <w:t>92</w:t>
      </w:r>
      <w:r w:rsidR="007802C2">
        <w:t xml:space="preserve"> (2017)</w:t>
      </w:r>
    </w:p>
    <w:p w14:paraId="6954DC96" w14:textId="77777777" w:rsidR="006B3948" w:rsidRPr="006B03AD" w:rsidRDefault="006B3948" w:rsidP="006B3948">
      <w:r w:rsidRPr="006B03AD">
        <w:rPr>
          <w:b/>
        </w:rPr>
        <w:t>GDP growth rate</w:t>
      </w:r>
      <w:r w:rsidRPr="006B03AD">
        <w:t xml:space="preserve">: </w:t>
      </w:r>
      <w:r w:rsidR="00DF51C6" w:rsidRPr="006B03AD">
        <w:t>2.</w:t>
      </w:r>
      <w:r w:rsidR="001D00AE" w:rsidRPr="006B03AD">
        <w:t>2</w:t>
      </w:r>
      <w:r w:rsidR="00DF51C6" w:rsidRPr="006B03AD">
        <w:t xml:space="preserve">% </w:t>
      </w:r>
      <w:r w:rsidR="007802C2">
        <w:t>(2018)</w:t>
      </w:r>
    </w:p>
    <w:p w14:paraId="6954DC97" w14:textId="77777777" w:rsidR="006B3948" w:rsidRPr="006B03AD" w:rsidRDefault="006B3948" w:rsidP="006B3948">
      <w:r w:rsidRPr="006B03AD">
        <w:rPr>
          <w:b/>
          <w:bCs/>
        </w:rPr>
        <w:t>Inflation rate</w:t>
      </w:r>
      <w:r w:rsidRPr="006B03AD">
        <w:t>:</w:t>
      </w:r>
      <w:r w:rsidR="0087700C" w:rsidRPr="006B03AD">
        <w:t xml:space="preserve"> 1.</w:t>
      </w:r>
      <w:r w:rsidR="001D00AE" w:rsidRPr="006B03AD">
        <w:t>3</w:t>
      </w:r>
      <w:r w:rsidR="0087700C" w:rsidRPr="006B03AD">
        <w:t>%</w:t>
      </w:r>
      <w:r w:rsidR="007802C2">
        <w:t xml:space="preserve"> (2018)</w:t>
      </w:r>
    </w:p>
    <w:p w14:paraId="6954DC98" w14:textId="77777777" w:rsidR="006B3948" w:rsidRPr="006B03AD" w:rsidRDefault="006B3948" w:rsidP="006B3948">
      <w:r w:rsidRPr="006B03AD">
        <w:rPr>
          <w:b/>
          <w:bCs/>
        </w:rPr>
        <w:t>Unemployment rate</w:t>
      </w:r>
      <w:r w:rsidRPr="006B03AD">
        <w:t xml:space="preserve">: </w:t>
      </w:r>
      <w:r w:rsidR="00477A0E" w:rsidRPr="006B03AD">
        <w:t>14%</w:t>
      </w:r>
      <w:r w:rsidR="007802C2">
        <w:t xml:space="preserve"> (2018)</w:t>
      </w:r>
    </w:p>
    <w:p w14:paraId="6954DC99" w14:textId="77777777" w:rsidR="006B3948" w:rsidRPr="006B03AD" w:rsidRDefault="006B3948" w:rsidP="006B3948">
      <w:r w:rsidRPr="006B03AD">
        <w:rPr>
          <w:b/>
          <w:bCs/>
        </w:rPr>
        <w:t>General government gross debt (Percentage of GDP)</w:t>
      </w:r>
      <w:r w:rsidRPr="006B03AD">
        <w:t xml:space="preserve">: </w:t>
      </w:r>
      <w:r w:rsidR="00120E83" w:rsidRPr="006B03AD">
        <w:t>97.1</w:t>
      </w:r>
      <w:r w:rsidR="005D25AE" w:rsidRPr="006B03AD">
        <w:t>%</w:t>
      </w:r>
      <w:r w:rsidR="00304808">
        <w:t xml:space="preserve"> (2017)</w:t>
      </w:r>
    </w:p>
    <w:p w14:paraId="6954DC9A" w14:textId="77777777" w:rsidR="006B3948" w:rsidRPr="006B03AD" w:rsidRDefault="006B3948" w:rsidP="006B3948">
      <w:r w:rsidRPr="006B03AD">
        <w:rPr>
          <w:b/>
        </w:rPr>
        <w:t>General government deficit/surplus (Percentage of GDP)</w:t>
      </w:r>
      <w:r w:rsidRPr="006B03AD">
        <w:t xml:space="preserve">: </w:t>
      </w:r>
      <w:r w:rsidR="00064979" w:rsidRPr="006B03AD">
        <w:t>- 2.5%</w:t>
      </w:r>
      <w:r w:rsidR="00304808">
        <w:t xml:space="preserve"> (2017)</w:t>
      </w:r>
    </w:p>
    <w:p w14:paraId="6954DC9B" w14:textId="2A694398" w:rsidR="006B3948" w:rsidRPr="006B03AD" w:rsidRDefault="006B3948" w:rsidP="006B3948">
      <w:pPr>
        <w:rPr>
          <w:vertAlign w:val="superscript"/>
        </w:rPr>
      </w:pPr>
      <w:r w:rsidRPr="006B03AD">
        <w:rPr>
          <w:b/>
          <w:bCs/>
        </w:rPr>
        <w:t>Area</w:t>
      </w:r>
      <w:r w:rsidRPr="006B03AD">
        <w:t xml:space="preserve">: </w:t>
      </w:r>
      <w:r w:rsidR="00CB344E" w:rsidRPr="006B03AD">
        <w:t>505</w:t>
      </w:r>
      <w:r w:rsidR="00743C23">
        <w:t xml:space="preserve"> </w:t>
      </w:r>
      <w:r w:rsidR="00CB344E" w:rsidRPr="006B03AD">
        <w:t xml:space="preserve">990 </w:t>
      </w:r>
      <w:r w:rsidRPr="006B03AD">
        <w:t>km</w:t>
      </w:r>
      <w:r w:rsidRPr="006B03AD">
        <w:rPr>
          <w:vertAlign w:val="superscript"/>
        </w:rPr>
        <w:t>2</w:t>
      </w:r>
    </w:p>
    <w:p w14:paraId="6954DC9C" w14:textId="77777777" w:rsidR="006B3948" w:rsidRPr="006B03AD" w:rsidRDefault="006B3948" w:rsidP="006B3948">
      <w:r w:rsidRPr="006B03AD">
        <w:rPr>
          <w:b/>
          <w:bCs/>
        </w:rPr>
        <w:t>Capital city</w:t>
      </w:r>
      <w:r w:rsidRPr="006B03AD">
        <w:t>: Madrid</w:t>
      </w:r>
    </w:p>
    <w:p w14:paraId="6954DC9D" w14:textId="77777777" w:rsidR="006B3948" w:rsidRPr="006B03AD" w:rsidRDefault="006B3948" w:rsidP="006B3948">
      <w:r w:rsidRPr="006B03AD">
        <w:rPr>
          <w:b/>
          <w:bCs/>
        </w:rPr>
        <w:t>Official EU language</w:t>
      </w:r>
      <w:r w:rsidRPr="006B03AD">
        <w:t>: Spanish</w:t>
      </w:r>
    </w:p>
    <w:p w14:paraId="6954DC9E" w14:textId="77777777" w:rsidR="006B3948" w:rsidRPr="006B03AD" w:rsidRDefault="006B3948" w:rsidP="006B3948">
      <w:r w:rsidRPr="006B03AD">
        <w:rPr>
          <w:b/>
          <w:bCs/>
        </w:rPr>
        <w:t>Currency</w:t>
      </w:r>
      <w:r w:rsidRPr="006B03AD">
        <w:t>: Euro</w:t>
      </w:r>
    </w:p>
    <w:p w14:paraId="6954DC9F" w14:textId="77777777" w:rsidR="006B3948" w:rsidRPr="006B03AD" w:rsidRDefault="006B3948" w:rsidP="006B3948">
      <w:pPr>
        <w:rPr>
          <w:bCs/>
        </w:rPr>
      </w:pPr>
    </w:p>
    <w:p w14:paraId="6954DCA0" w14:textId="77777777" w:rsidR="006B3948" w:rsidRPr="006B03AD" w:rsidRDefault="006B3948" w:rsidP="006B3948">
      <w:pPr>
        <w:rPr>
          <w:sz w:val="18"/>
        </w:rPr>
      </w:pPr>
      <w:r w:rsidRPr="006B03AD">
        <w:rPr>
          <w:bCs/>
          <w:sz w:val="18"/>
        </w:rPr>
        <w:t>Source</w:t>
      </w:r>
      <w:r w:rsidRPr="006B03AD">
        <w:rPr>
          <w:sz w:val="18"/>
        </w:rPr>
        <w:t xml:space="preserve">: </w:t>
      </w:r>
      <w:hyperlink r:id="rId14" w:history="1">
        <w:r w:rsidRPr="006B03AD">
          <w:rPr>
            <w:rStyle w:val="Hyperlink"/>
            <w:sz w:val="18"/>
          </w:rPr>
          <w:t>Eurostat</w:t>
        </w:r>
      </w:hyperlink>
      <w:r w:rsidRPr="006B03AD">
        <w:rPr>
          <w:sz w:val="18"/>
        </w:rPr>
        <w:t xml:space="preserve"> (last update: 15 March 2019)</w:t>
      </w:r>
    </w:p>
    <w:p w14:paraId="6954DCA1" w14:textId="77777777" w:rsidR="00D95E2B" w:rsidRPr="006B03AD" w:rsidRDefault="0056143D" w:rsidP="006B3948">
      <w:pPr>
        <w:pStyle w:val="Heading2"/>
      </w:pPr>
      <w:r w:rsidRPr="006B03AD">
        <w:br w:type="page"/>
      </w:r>
      <w:r w:rsidR="00304808">
        <w:lastRenderedPageBreak/>
        <w:t>Digital Government</w:t>
      </w:r>
      <w:r w:rsidR="00D95E2B" w:rsidRPr="006B03AD">
        <w:t xml:space="preserve"> Indicators</w:t>
      </w:r>
      <w:bookmarkEnd w:id="3"/>
      <w:bookmarkEnd w:id="4"/>
    </w:p>
    <w:p w14:paraId="6954DCA2" w14:textId="77777777" w:rsidR="00D95E2B" w:rsidRPr="006B03AD" w:rsidRDefault="00D95E2B" w:rsidP="00D95E2B">
      <w:pPr>
        <w:tabs>
          <w:tab w:val="left" w:pos="1095"/>
        </w:tabs>
        <w:rPr>
          <w:bCs/>
        </w:rPr>
      </w:pPr>
      <w:r w:rsidRPr="006B03AD">
        <w:rPr>
          <w:bCs/>
        </w:rPr>
        <w:t xml:space="preserve">The following graphs present data for the latest eGovernment Indicators for </w:t>
      </w:r>
      <w:r w:rsidR="00D06D52" w:rsidRPr="006B03AD">
        <w:rPr>
          <w:bCs/>
        </w:rPr>
        <w:t>Spain</w:t>
      </w:r>
      <w:r w:rsidRPr="006B03AD">
        <w:rPr>
          <w:bCs/>
        </w:rPr>
        <w:t xml:space="preserve"> compared to the EU average. Statistical indicators in this section reflect those of </w:t>
      </w:r>
      <w:hyperlink r:id="rId15" w:history="1">
        <w:r w:rsidRPr="006B03AD">
          <w:rPr>
            <w:rStyle w:val="Hyperlink"/>
            <w:bCs/>
          </w:rPr>
          <w:t>Eurostat</w:t>
        </w:r>
      </w:hyperlink>
      <w:r w:rsidRPr="006B03AD">
        <w:rPr>
          <w:bCs/>
        </w:rPr>
        <w:t xml:space="preserve"> at the time the Edition is being prepared.</w:t>
      </w:r>
    </w:p>
    <w:p w14:paraId="6954DCA3" w14:textId="77777777" w:rsidR="00D95E2B" w:rsidRPr="006B03AD" w:rsidRDefault="00D95E2B" w:rsidP="00D95E2B">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B605CB" w:rsidRPr="00B605CB" w14:paraId="6954DCAF" w14:textId="77777777" w:rsidTr="001E3DDF">
        <w:trPr>
          <w:trHeight w:val="1587"/>
        </w:trPr>
        <w:tc>
          <w:tcPr>
            <w:tcW w:w="4663" w:type="dxa"/>
            <w:gridSpan w:val="2"/>
            <w:shd w:val="clear" w:color="auto" w:fill="auto"/>
          </w:tcPr>
          <w:p w14:paraId="6954DCA4" w14:textId="18171597" w:rsidR="00D95E2B" w:rsidRPr="00B605CB" w:rsidRDefault="00D95E2B" w:rsidP="00D50EFB">
            <w:pPr>
              <w:jc w:val="center"/>
            </w:pPr>
            <w:r w:rsidRPr="00B605CB">
              <w:rPr>
                <w:bCs/>
                <w:i/>
              </w:rPr>
              <w:br w:type="page"/>
            </w:r>
            <w:r w:rsidR="00B605CB" w:rsidRPr="00B605CB">
              <w:t>P</w:t>
            </w:r>
            <w:r w:rsidRPr="00B605CB">
              <w:t>ercentage of individuals using the internet for interacting with public authorities in Spain</w:t>
            </w:r>
          </w:p>
          <w:p w14:paraId="6954DCA5" w14:textId="77777777" w:rsidR="00462055" w:rsidRPr="00B605CB" w:rsidRDefault="00462055" w:rsidP="00D50EFB">
            <w:pPr>
              <w:jc w:val="center"/>
            </w:pPr>
          </w:p>
          <w:p w14:paraId="6954DCA6" w14:textId="77777777" w:rsidR="009E631F" w:rsidRPr="00B605CB" w:rsidRDefault="009E631F" w:rsidP="00D50EFB">
            <w:pPr>
              <w:jc w:val="center"/>
              <w:rPr>
                <w:bCs/>
              </w:rPr>
            </w:pPr>
          </w:p>
          <w:p w14:paraId="6954DCA8" w14:textId="638D09C2" w:rsidR="00D95E2B" w:rsidRPr="00B605CB" w:rsidRDefault="00463F72" w:rsidP="001E3DDF">
            <w:pPr>
              <w:tabs>
                <w:tab w:val="left" w:pos="1095"/>
              </w:tabs>
            </w:pPr>
            <w:r w:rsidRPr="00B605CB">
              <w:rPr>
                <w:noProof/>
                <w:lang w:val="es-ES" w:eastAsia="es-ES"/>
              </w:rPr>
              <w:drawing>
                <wp:inline distT="0" distB="0" distL="0" distR="0" wp14:anchorId="6954E2E5" wp14:editId="6954E2E6">
                  <wp:extent cx="2820035" cy="218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0035" cy="2188845"/>
                          </a:xfrm>
                          <a:prstGeom prst="rect">
                            <a:avLst/>
                          </a:prstGeom>
                          <a:noFill/>
                          <a:ln>
                            <a:noFill/>
                          </a:ln>
                        </pic:spPr>
                      </pic:pic>
                    </a:graphicData>
                  </a:graphic>
                </wp:inline>
              </w:drawing>
            </w:r>
          </w:p>
        </w:tc>
        <w:tc>
          <w:tcPr>
            <w:tcW w:w="4688" w:type="dxa"/>
            <w:gridSpan w:val="2"/>
            <w:shd w:val="clear" w:color="auto" w:fill="auto"/>
          </w:tcPr>
          <w:p w14:paraId="6954DCA9" w14:textId="77777777" w:rsidR="00D95E2B" w:rsidRPr="00B605CB" w:rsidRDefault="00D95E2B" w:rsidP="0062049D">
            <w:pPr>
              <w:tabs>
                <w:tab w:val="left" w:pos="1095"/>
              </w:tabs>
              <w:jc w:val="center"/>
              <w:rPr>
                <w:bCs/>
              </w:rPr>
            </w:pPr>
            <w:r w:rsidRPr="00B605CB">
              <w:rPr>
                <w:bCs/>
              </w:rPr>
              <w:t>Percentage of individuals using the internet for obtaining information from public authorities in Spain</w:t>
            </w:r>
          </w:p>
          <w:p w14:paraId="6954DCAA" w14:textId="77777777" w:rsidR="00462055" w:rsidRPr="00B605CB" w:rsidRDefault="00462055" w:rsidP="0062049D">
            <w:pPr>
              <w:tabs>
                <w:tab w:val="left" w:pos="1095"/>
              </w:tabs>
              <w:jc w:val="center"/>
              <w:rPr>
                <w:bCs/>
              </w:rPr>
            </w:pPr>
          </w:p>
          <w:p w14:paraId="6954DCAB" w14:textId="77777777" w:rsidR="009E631F" w:rsidRPr="00B605CB" w:rsidRDefault="009E631F" w:rsidP="0062049D">
            <w:pPr>
              <w:tabs>
                <w:tab w:val="left" w:pos="1095"/>
              </w:tabs>
              <w:jc w:val="center"/>
              <w:rPr>
                <w:bCs/>
              </w:rPr>
            </w:pPr>
          </w:p>
          <w:p w14:paraId="6954DCAC" w14:textId="77777777" w:rsidR="00D95E2B" w:rsidRPr="00B605CB" w:rsidRDefault="00463F72" w:rsidP="001E3DDF">
            <w:pPr>
              <w:tabs>
                <w:tab w:val="left" w:pos="1095"/>
              </w:tabs>
              <w:rPr>
                <w:b/>
                <w:bCs/>
                <w:i/>
              </w:rPr>
            </w:pPr>
            <w:r w:rsidRPr="00B605CB">
              <w:rPr>
                <w:b/>
                <w:bCs/>
                <w:i/>
                <w:noProof/>
                <w:lang w:val="es-ES" w:eastAsia="es-ES"/>
              </w:rPr>
              <w:drawing>
                <wp:inline distT="0" distB="0" distL="0" distR="0" wp14:anchorId="6954E2E7" wp14:editId="6954E2E8">
                  <wp:extent cx="2837815" cy="2206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7815" cy="2206625"/>
                          </a:xfrm>
                          <a:prstGeom prst="rect">
                            <a:avLst/>
                          </a:prstGeom>
                          <a:noFill/>
                          <a:ln>
                            <a:noFill/>
                          </a:ln>
                        </pic:spPr>
                      </pic:pic>
                    </a:graphicData>
                  </a:graphic>
                </wp:inline>
              </w:drawing>
            </w:r>
          </w:p>
          <w:p w14:paraId="6954DCAD" w14:textId="77777777" w:rsidR="00D95E2B" w:rsidRPr="00B605CB" w:rsidRDefault="00D95E2B" w:rsidP="001E3DDF">
            <w:pPr>
              <w:tabs>
                <w:tab w:val="left" w:pos="1095"/>
              </w:tabs>
              <w:rPr>
                <w:b/>
                <w:bCs/>
                <w:i/>
              </w:rPr>
            </w:pPr>
          </w:p>
          <w:p w14:paraId="6954DCAE" w14:textId="77777777" w:rsidR="00D95E2B" w:rsidRPr="00B605CB" w:rsidRDefault="00D95E2B" w:rsidP="001E3DDF">
            <w:pPr>
              <w:tabs>
                <w:tab w:val="left" w:pos="1095"/>
              </w:tabs>
              <w:rPr>
                <w:bCs/>
                <w:i/>
              </w:rPr>
            </w:pPr>
          </w:p>
        </w:tc>
      </w:tr>
      <w:tr w:rsidR="00D95E2B" w:rsidRPr="006B03AD" w14:paraId="6954DCB2" w14:textId="77777777" w:rsidTr="006A3364">
        <w:trPr>
          <w:trHeight w:val="503"/>
        </w:trPr>
        <w:tc>
          <w:tcPr>
            <w:tcW w:w="4663" w:type="dxa"/>
            <w:gridSpan w:val="2"/>
            <w:shd w:val="clear" w:color="auto" w:fill="auto"/>
          </w:tcPr>
          <w:p w14:paraId="6954DCB0"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18" w:history="1">
              <w:r w:rsidRPr="00DB4AD1">
                <w:rPr>
                  <w:rStyle w:val="Hyperlink"/>
                  <w:bCs/>
                  <w:sz w:val="16"/>
                  <w:szCs w:val="16"/>
                </w:rPr>
                <w:t>Eurostat Information Society Indicators</w:t>
              </w:r>
            </w:hyperlink>
          </w:p>
        </w:tc>
        <w:tc>
          <w:tcPr>
            <w:tcW w:w="4688" w:type="dxa"/>
            <w:gridSpan w:val="2"/>
            <w:shd w:val="clear" w:color="auto" w:fill="auto"/>
          </w:tcPr>
          <w:p w14:paraId="6954DCB1"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19" w:history="1">
              <w:r w:rsidRPr="00DB4AD1">
                <w:rPr>
                  <w:rStyle w:val="Hyperlink"/>
                  <w:bCs/>
                  <w:sz w:val="16"/>
                  <w:szCs w:val="16"/>
                </w:rPr>
                <w:t>Eurostat Information Society Indicators</w:t>
              </w:r>
            </w:hyperlink>
          </w:p>
        </w:tc>
      </w:tr>
      <w:tr w:rsidR="005C32BD" w:rsidRPr="005C32BD" w14:paraId="6954DCBD" w14:textId="77777777" w:rsidTr="001E3DDF">
        <w:trPr>
          <w:trHeight w:val="4372"/>
        </w:trPr>
        <w:tc>
          <w:tcPr>
            <w:tcW w:w="4663" w:type="dxa"/>
            <w:gridSpan w:val="2"/>
            <w:shd w:val="clear" w:color="auto" w:fill="auto"/>
          </w:tcPr>
          <w:p w14:paraId="6954DCB3" w14:textId="77777777" w:rsidR="00D95E2B" w:rsidRPr="005C32BD" w:rsidRDefault="00D95E2B" w:rsidP="0062049D">
            <w:pPr>
              <w:tabs>
                <w:tab w:val="left" w:pos="1095"/>
              </w:tabs>
              <w:jc w:val="center"/>
              <w:rPr>
                <w:bCs/>
              </w:rPr>
            </w:pPr>
            <w:r w:rsidRPr="005C32BD">
              <w:rPr>
                <w:bCs/>
              </w:rPr>
              <w:t>Percentage of individuals using the internet for downloading official forms from public authorities in Spain</w:t>
            </w:r>
          </w:p>
          <w:p w14:paraId="6954DCB4" w14:textId="77777777" w:rsidR="00462055" w:rsidRPr="005C32BD" w:rsidRDefault="00462055" w:rsidP="0062049D">
            <w:pPr>
              <w:tabs>
                <w:tab w:val="left" w:pos="1095"/>
              </w:tabs>
              <w:jc w:val="center"/>
              <w:rPr>
                <w:bCs/>
              </w:rPr>
            </w:pPr>
          </w:p>
          <w:p w14:paraId="6954DCB5" w14:textId="77777777" w:rsidR="00462055" w:rsidRPr="005C32BD" w:rsidRDefault="00462055" w:rsidP="0062049D">
            <w:pPr>
              <w:tabs>
                <w:tab w:val="left" w:pos="1095"/>
              </w:tabs>
              <w:jc w:val="center"/>
              <w:rPr>
                <w:bCs/>
              </w:rPr>
            </w:pPr>
          </w:p>
          <w:p w14:paraId="6954DCB6" w14:textId="77777777" w:rsidR="00D95E2B" w:rsidRPr="005C32BD" w:rsidRDefault="00463F72" w:rsidP="00DB4AD1">
            <w:pPr>
              <w:tabs>
                <w:tab w:val="left" w:pos="1095"/>
              </w:tabs>
              <w:ind w:left="90"/>
              <w:rPr>
                <w:i/>
              </w:rPr>
            </w:pPr>
            <w:r w:rsidRPr="005C32BD">
              <w:rPr>
                <w:noProof/>
                <w:lang w:val="es-ES" w:eastAsia="es-ES"/>
              </w:rPr>
              <w:drawing>
                <wp:inline distT="0" distB="0" distL="0" distR="0" wp14:anchorId="6954E2E9" wp14:editId="6954E2EA">
                  <wp:extent cx="2820035" cy="2188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035" cy="2188845"/>
                          </a:xfrm>
                          <a:prstGeom prst="rect">
                            <a:avLst/>
                          </a:prstGeom>
                          <a:noFill/>
                          <a:ln>
                            <a:noFill/>
                          </a:ln>
                        </pic:spPr>
                      </pic:pic>
                    </a:graphicData>
                  </a:graphic>
                </wp:inline>
              </w:drawing>
            </w:r>
          </w:p>
        </w:tc>
        <w:tc>
          <w:tcPr>
            <w:tcW w:w="4688" w:type="dxa"/>
            <w:gridSpan w:val="2"/>
            <w:shd w:val="clear" w:color="auto" w:fill="auto"/>
          </w:tcPr>
          <w:p w14:paraId="6954DCB7" w14:textId="77777777" w:rsidR="00D95E2B" w:rsidRPr="005C32BD" w:rsidRDefault="00D95E2B" w:rsidP="0062049D">
            <w:pPr>
              <w:tabs>
                <w:tab w:val="left" w:pos="1095"/>
              </w:tabs>
              <w:jc w:val="center"/>
              <w:rPr>
                <w:bCs/>
              </w:rPr>
            </w:pPr>
            <w:r w:rsidRPr="005C32BD">
              <w:rPr>
                <w:bCs/>
              </w:rPr>
              <w:t>Percentage of individuals using the internet for sending filled forms to public authorities in Spain</w:t>
            </w:r>
          </w:p>
          <w:p w14:paraId="6954DCB8" w14:textId="77777777" w:rsidR="00462055" w:rsidRPr="005C32BD" w:rsidRDefault="00462055" w:rsidP="0062049D">
            <w:pPr>
              <w:tabs>
                <w:tab w:val="left" w:pos="1095"/>
              </w:tabs>
              <w:jc w:val="center"/>
              <w:rPr>
                <w:bCs/>
              </w:rPr>
            </w:pPr>
          </w:p>
          <w:p w14:paraId="6954DCB9" w14:textId="77777777" w:rsidR="00462055" w:rsidRPr="005C32BD" w:rsidRDefault="00462055" w:rsidP="0062049D">
            <w:pPr>
              <w:tabs>
                <w:tab w:val="left" w:pos="1095"/>
              </w:tabs>
              <w:jc w:val="center"/>
              <w:rPr>
                <w:bCs/>
              </w:rPr>
            </w:pPr>
          </w:p>
          <w:p w14:paraId="6954DCBA" w14:textId="77777777" w:rsidR="00D95E2B" w:rsidRPr="005C32BD" w:rsidRDefault="00463F72" w:rsidP="001E3DDF">
            <w:pPr>
              <w:tabs>
                <w:tab w:val="left" w:pos="1095"/>
              </w:tabs>
              <w:rPr>
                <w:b/>
                <w:bCs/>
                <w:i/>
              </w:rPr>
            </w:pPr>
            <w:r w:rsidRPr="005C32BD">
              <w:rPr>
                <w:noProof/>
                <w:lang w:val="es-ES" w:eastAsia="es-ES"/>
              </w:rPr>
              <w:drawing>
                <wp:inline distT="0" distB="0" distL="0" distR="0" wp14:anchorId="6954E2EB" wp14:editId="6954E2EC">
                  <wp:extent cx="2837815" cy="2206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7815" cy="2206625"/>
                          </a:xfrm>
                          <a:prstGeom prst="rect">
                            <a:avLst/>
                          </a:prstGeom>
                          <a:noFill/>
                          <a:ln>
                            <a:noFill/>
                          </a:ln>
                        </pic:spPr>
                      </pic:pic>
                    </a:graphicData>
                  </a:graphic>
                </wp:inline>
              </w:drawing>
            </w:r>
          </w:p>
          <w:p w14:paraId="6954DCBB" w14:textId="77777777" w:rsidR="00D95E2B" w:rsidRPr="005C32BD" w:rsidRDefault="00D95E2B" w:rsidP="001E3DDF">
            <w:pPr>
              <w:tabs>
                <w:tab w:val="left" w:pos="1095"/>
              </w:tabs>
              <w:rPr>
                <w:b/>
                <w:bCs/>
                <w:i/>
              </w:rPr>
            </w:pPr>
          </w:p>
          <w:p w14:paraId="6954DCBC" w14:textId="77777777" w:rsidR="00D95E2B" w:rsidRPr="005C32BD" w:rsidRDefault="00D95E2B" w:rsidP="001E3DDF">
            <w:pPr>
              <w:tabs>
                <w:tab w:val="left" w:pos="1095"/>
              </w:tabs>
              <w:rPr>
                <w:b/>
                <w:bCs/>
                <w:i/>
              </w:rPr>
            </w:pPr>
          </w:p>
        </w:tc>
      </w:tr>
      <w:tr w:rsidR="00D95E2B" w:rsidRPr="006B03AD" w14:paraId="6954DCC0" w14:textId="77777777" w:rsidTr="00DB4AD1">
        <w:trPr>
          <w:gridAfter w:val="1"/>
          <w:wAfter w:w="53" w:type="dxa"/>
          <w:trHeight w:val="135"/>
        </w:trPr>
        <w:tc>
          <w:tcPr>
            <w:tcW w:w="4649" w:type="dxa"/>
            <w:shd w:val="clear" w:color="auto" w:fill="auto"/>
          </w:tcPr>
          <w:p w14:paraId="6954DCBE"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22" w:history="1">
              <w:r w:rsidRPr="00DB4AD1">
                <w:rPr>
                  <w:rStyle w:val="Hyperlink"/>
                  <w:bCs/>
                  <w:sz w:val="16"/>
                  <w:szCs w:val="16"/>
                </w:rPr>
                <w:t xml:space="preserve">Eurostat Information Society Indicators  </w:t>
              </w:r>
            </w:hyperlink>
          </w:p>
        </w:tc>
        <w:tc>
          <w:tcPr>
            <w:tcW w:w="4649" w:type="dxa"/>
            <w:gridSpan w:val="2"/>
            <w:shd w:val="clear" w:color="auto" w:fill="auto"/>
          </w:tcPr>
          <w:p w14:paraId="6954DCBF" w14:textId="77777777" w:rsidR="00D95E2B" w:rsidRPr="00DB4AD1" w:rsidRDefault="00D95E2B" w:rsidP="001E3DDF">
            <w:pPr>
              <w:tabs>
                <w:tab w:val="left" w:pos="1095"/>
              </w:tabs>
              <w:rPr>
                <w:bCs/>
                <w:sz w:val="16"/>
                <w:szCs w:val="16"/>
              </w:rPr>
            </w:pPr>
            <w:r w:rsidRPr="00DB4AD1">
              <w:rPr>
                <w:bCs/>
                <w:sz w:val="16"/>
                <w:szCs w:val="16"/>
              </w:rPr>
              <w:t xml:space="preserve">Source: </w:t>
            </w:r>
            <w:hyperlink r:id="rId23" w:history="1">
              <w:r w:rsidRPr="00DB4AD1">
                <w:rPr>
                  <w:rStyle w:val="Hyperlink"/>
                  <w:bCs/>
                  <w:sz w:val="16"/>
                  <w:szCs w:val="16"/>
                </w:rPr>
                <w:t xml:space="preserve">Eurostat Information Society Indicators  </w:t>
              </w:r>
            </w:hyperlink>
          </w:p>
        </w:tc>
      </w:tr>
    </w:tbl>
    <w:p w14:paraId="6954DCC1" w14:textId="77777777" w:rsidR="00D95E2B" w:rsidRPr="006B03AD" w:rsidRDefault="00D95E2B" w:rsidP="00D95E2B">
      <w:pPr>
        <w:tabs>
          <w:tab w:val="left" w:pos="1095"/>
        </w:tabs>
      </w:pPr>
    </w:p>
    <w:p w14:paraId="6954DCC2" w14:textId="57109F15" w:rsidR="00892832" w:rsidRPr="006B03AD" w:rsidRDefault="00892832" w:rsidP="00892832">
      <w:pPr>
        <w:pStyle w:val="Heading2"/>
      </w:pPr>
      <w:r w:rsidRPr="006B03AD">
        <w:br w:type="page"/>
      </w:r>
      <w:bookmarkStart w:id="7" w:name="_Toc1035577"/>
      <w:bookmarkStart w:id="8" w:name="_Toc1474948"/>
      <w:r w:rsidR="00304808">
        <w:lastRenderedPageBreak/>
        <w:t xml:space="preserve">Digital </w:t>
      </w:r>
      <w:r w:rsidR="00E24F72">
        <w:t>Government</w:t>
      </w:r>
      <w:r w:rsidR="00E24F72" w:rsidRPr="006B03AD">
        <w:t xml:space="preserve"> State</w:t>
      </w:r>
      <w:r w:rsidRPr="006B03AD">
        <w:t xml:space="preserve"> of Play</w:t>
      </w:r>
      <w:bookmarkEnd w:id="7"/>
      <w:bookmarkEnd w:id="8"/>
    </w:p>
    <w:p w14:paraId="6954DCC3" w14:textId="77777777" w:rsidR="00C4746D" w:rsidRPr="006B03AD" w:rsidRDefault="00C4746D" w:rsidP="00C4746D">
      <w:pPr>
        <w:rPr>
          <w:bCs/>
        </w:rPr>
      </w:pPr>
      <w:r w:rsidRPr="006B03AD">
        <w:rPr>
          <w:bCs/>
        </w:rPr>
        <w:t xml:space="preserve">The graph below is the result of the latest </w:t>
      </w:r>
      <w:hyperlink r:id="rId24" w:history="1">
        <w:r w:rsidRPr="006B03AD">
          <w:rPr>
            <w:rStyle w:val="Hyperlink"/>
            <w:bCs/>
          </w:rPr>
          <w:t>eGovernment Benchmark</w:t>
        </w:r>
      </w:hyperlink>
      <w:r w:rsidRPr="006B03AD">
        <w:rPr>
          <w:bCs/>
        </w:rPr>
        <w:t xml:space="preserve"> report, which monitors the development of eGovernment in Europe, based on specific indicators. These indicators are clustered within four main top-level benchmarks:</w:t>
      </w:r>
    </w:p>
    <w:p w14:paraId="6954DCC4" w14:textId="77777777" w:rsidR="00C4746D" w:rsidRPr="006B03AD" w:rsidRDefault="00C4746D" w:rsidP="00977007">
      <w:pPr>
        <w:numPr>
          <w:ilvl w:val="0"/>
          <w:numId w:val="14"/>
        </w:numPr>
        <w:rPr>
          <w:bCs/>
        </w:rPr>
      </w:pPr>
      <w:r w:rsidRPr="006B03AD">
        <w:rPr>
          <w:b/>
          <w:bCs/>
        </w:rPr>
        <w:t>User Centricity</w:t>
      </w:r>
      <w:r w:rsidRPr="006B03AD">
        <w:rPr>
          <w:bCs/>
        </w:rPr>
        <w:t xml:space="preserve"> – indicates to what extent (information about) a service is provided online and how this is perceived.</w:t>
      </w:r>
    </w:p>
    <w:p w14:paraId="6954DCC5" w14:textId="234058CE" w:rsidR="00C4746D" w:rsidRPr="006B03AD" w:rsidRDefault="00C4746D" w:rsidP="00977007">
      <w:pPr>
        <w:numPr>
          <w:ilvl w:val="0"/>
          <w:numId w:val="14"/>
        </w:numPr>
        <w:rPr>
          <w:bCs/>
        </w:rPr>
      </w:pPr>
      <w:r w:rsidRPr="006B03AD">
        <w:rPr>
          <w:b/>
          <w:bCs/>
        </w:rPr>
        <w:t>Transparency</w:t>
      </w:r>
      <w:r w:rsidR="00C870F8">
        <w:rPr>
          <w:b/>
          <w:bCs/>
        </w:rPr>
        <w:t xml:space="preserve"> </w:t>
      </w:r>
      <w:r w:rsidRPr="006B03AD">
        <w:rPr>
          <w:bCs/>
        </w:rPr>
        <w:t xml:space="preserve">– indicates to what extent governments </w:t>
      </w:r>
      <w:r w:rsidR="00743C23">
        <w:rPr>
          <w:bCs/>
        </w:rPr>
        <w:t>are</w:t>
      </w:r>
      <w:r w:rsidRPr="006B03AD">
        <w:rPr>
          <w:bCs/>
        </w:rPr>
        <w:t xml:space="preserve"> transparent regarding: </w:t>
      </w:r>
      <w:r w:rsidR="00E24F72" w:rsidRPr="006B03AD">
        <w:rPr>
          <w:bCs/>
        </w:rPr>
        <w:t>I</w:t>
      </w:r>
      <w:r w:rsidRPr="006B03AD">
        <w:rPr>
          <w:bCs/>
        </w:rPr>
        <w:t>) their own responsibilities and performance, ii) the process of service delivery and iii) personal data involved.</w:t>
      </w:r>
    </w:p>
    <w:p w14:paraId="6954DCC6" w14:textId="77777777" w:rsidR="00C4746D" w:rsidRPr="006B03AD" w:rsidRDefault="00C4746D" w:rsidP="00977007">
      <w:pPr>
        <w:numPr>
          <w:ilvl w:val="0"/>
          <w:numId w:val="14"/>
        </w:numPr>
        <w:rPr>
          <w:bCs/>
        </w:rPr>
      </w:pPr>
      <w:r w:rsidRPr="006B03AD">
        <w:rPr>
          <w:b/>
          <w:bCs/>
        </w:rPr>
        <w:t>Cross-Border Mobility</w:t>
      </w:r>
      <w:r w:rsidRPr="006B03AD">
        <w:rPr>
          <w:bCs/>
        </w:rPr>
        <w:t xml:space="preserve"> – indicates to what extent EU citizens and businesses can use online services in another country.</w:t>
      </w:r>
    </w:p>
    <w:p w14:paraId="21C5EFCB" w14:textId="0556DC43" w:rsidR="00FE45DA" w:rsidRPr="00FE45DA" w:rsidRDefault="00C4746D" w:rsidP="003006CF">
      <w:pPr>
        <w:numPr>
          <w:ilvl w:val="0"/>
          <w:numId w:val="14"/>
        </w:numPr>
        <w:rPr>
          <w:bCs/>
        </w:rPr>
      </w:pPr>
      <w:r w:rsidRPr="006B03AD">
        <w:rPr>
          <w:b/>
          <w:bCs/>
        </w:rPr>
        <w:t>Key Enablers</w:t>
      </w:r>
      <w:r w:rsidRPr="006B03AD">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7D9C652A" w14:textId="09AE4B57" w:rsidR="00FE45DA" w:rsidRPr="00CA2B3F" w:rsidRDefault="008F065D" w:rsidP="00FE45DA">
      <w:pPr>
        <w:rPr>
          <w:bCs/>
        </w:rPr>
      </w:pPr>
      <w:r w:rsidRPr="008F065D">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r w:rsidR="00FE45DA" w:rsidRPr="00CA2B3F">
        <w:rPr>
          <w:bCs/>
        </w:rPr>
        <w:t>.</w:t>
      </w:r>
    </w:p>
    <w:p w14:paraId="6954DCC9" w14:textId="77777777" w:rsidR="00C4746D" w:rsidRPr="006B03AD" w:rsidRDefault="00C4746D" w:rsidP="006A3364">
      <w:pPr>
        <w:rPr>
          <w:bCs/>
        </w:rPr>
      </w:pPr>
    </w:p>
    <w:p w14:paraId="6954DCCA" w14:textId="77777777" w:rsidR="00C62F8D" w:rsidRPr="006B03AD" w:rsidRDefault="008768B9" w:rsidP="00C4746D">
      <w:pPr>
        <w:jc w:val="center"/>
      </w:pPr>
      <w:r w:rsidRPr="00264C10">
        <w:rPr>
          <w:noProof/>
          <w:lang w:val="es-ES" w:eastAsia="es-ES"/>
        </w:rPr>
        <w:drawing>
          <wp:inline distT="0" distB="0" distL="0" distR="0" wp14:anchorId="6954E2ED" wp14:editId="6954E2EE">
            <wp:extent cx="5653405" cy="4268763"/>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40"/>
                    <a:stretch/>
                  </pic:blipFill>
                  <pic:spPr bwMode="auto">
                    <a:xfrm>
                      <a:off x="0" y="0"/>
                      <a:ext cx="5653405" cy="4268763"/>
                    </a:xfrm>
                    <a:prstGeom prst="rect">
                      <a:avLst/>
                    </a:prstGeom>
                    <a:noFill/>
                    <a:ln>
                      <a:noFill/>
                    </a:ln>
                    <a:extLst>
                      <a:ext uri="{53640926-AAD7-44D8-BBD7-CCE9431645EC}">
                        <a14:shadowObscured xmlns:a14="http://schemas.microsoft.com/office/drawing/2010/main"/>
                      </a:ext>
                    </a:extLst>
                  </pic:spPr>
                </pic:pic>
              </a:graphicData>
            </a:graphic>
          </wp:inline>
        </w:drawing>
      </w:r>
    </w:p>
    <w:p w14:paraId="6954DCCB" w14:textId="77777777" w:rsidR="0016730C" w:rsidRPr="00997D2F" w:rsidRDefault="0016730C" w:rsidP="0016730C">
      <w:pPr>
        <w:jc w:val="center"/>
      </w:pPr>
      <w:r w:rsidRPr="00D77283">
        <w:rPr>
          <w:sz w:val="16"/>
          <w:szCs w:val="16"/>
        </w:rPr>
        <w:t xml:space="preserve">Source: </w:t>
      </w:r>
      <w:hyperlink r:id="rId26" w:history="1">
        <w:r>
          <w:rPr>
            <w:rStyle w:val="Hyperlink"/>
            <w:sz w:val="16"/>
            <w:szCs w:val="16"/>
          </w:rPr>
          <w:t xml:space="preserve">eGovernment Benchmark Report 2018 Country Factsheet </w:t>
        </w:r>
      </w:hyperlink>
    </w:p>
    <w:p w14:paraId="6954DCCC" w14:textId="77777777" w:rsidR="003730DF" w:rsidRPr="006B03AD" w:rsidRDefault="00892832" w:rsidP="00C17B2A">
      <w:pPr>
        <w:pStyle w:val="Heading1"/>
      </w:pPr>
      <w:r w:rsidRPr="006B03AD">
        <w:br w:type="page"/>
      </w:r>
      <w:bookmarkStart w:id="9" w:name="_Toc12969023"/>
      <w:r w:rsidR="00304808">
        <w:lastRenderedPageBreak/>
        <w:t xml:space="preserve">Digital </w:t>
      </w:r>
      <w:r w:rsidR="003730DF" w:rsidRPr="006B03AD">
        <w:t>Government Highlights</w:t>
      </w:r>
      <w:bookmarkEnd w:id="9"/>
    </w:p>
    <w:p w14:paraId="6954DCCD" w14:textId="77777777" w:rsidR="003730DF" w:rsidRPr="006B03AD" w:rsidRDefault="003730DF" w:rsidP="003730DF">
      <w:pPr>
        <w:rPr>
          <w:rFonts w:eastAsia="Arial"/>
          <w:bCs/>
          <w:i/>
          <w:sz w:val="19"/>
        </w:rPr>
      </w:pPr>
    </w:p>
    <w:p w14:paraId="3F40EEFD" w14:textId="23A1952D" w:rsidR="00743E56" w:rsidRPr="00743E56" w:rsidRDefault="00987702" w:rsidP="00B040F1">
      <w:pPr>
        <w:pStyle w:val="Subtitle"/>
      </w:pPr>
      <w:r w:rsidRPr="00B040F1">
        <w:t>Digital Government Political Communications</w:t>
      </w:r>
    </w:p>
    <w:p w14:paraId="04879B44" w14:textId="480D511F" w:rsidR="0089239B" w:rsidRPr="005E2742" w:rsidRDefault="0089239B" w:rsidP="00270B62">
      <w:pPr>
        <w:pStyle w:val="ListParagraph"/>
        <w:rPr>
          <w:color w:val="333333"/>
        </w:rPr>
      </w:pPr>
      <w:r w:rsidRPr="005E2742">
        <w:rPr>
          <w:color w:val="333333"/>
        </w:rPr>
        <w:t xml:space="preserve">The </w:t>
      </w:r>
      <w:hyperlink r:id="rId27" w:anchor=".Wo7ByKjwY2w" w:history="1">
        <w:r w:rsidRPr="00BA5B33">
          <w:rPr>
            <w:rStyle w:val="Hyperlink"/>
            <w:szCs w:val="20"/>
          </w:rPr>
          <w:t>General Secretary for Digital Administration</w:t>
        </w:r>
      </w:hyperlink>
      <w:r w:rsidRPr="00BA5B33">
        <w:t xml:space="preserve"> </w:t>
      </w:r>
      <w:r w:rsidRPr="005E2742">
        <w:rPr>
          <w:color w:val="333333"/>
        </w:rPr>
        <w:t>develop</w:t>
      </w:r>
      <w:r w:rsidR="00743C23" w:rsidRPr="005E2742">
        <w:rPr>
          <w:color w:val="333333"/>
        </w:rPr>
        <w:t>ed</w:t>
      </w:r>
      <w:r w:rsidRPr="005E2742">
        <w:rPr>
          <w:color w:val="333333"/>
        </w:rPr>
        <w:t xml:space="preserve"> a new strategic reference according with European policies in the field of digital government and ICT (standards policy, interoperability, building blocks, cloud computing, blockchain and DLTs, artificial intelligence, big data and other emerging trends). The Secretary of State for Digital Advance started a new Digital Strategy for an Intelligent Spain, which, based on the results obtained in the current Digital Agenda for Spain, update</w:t>
      </w:r>
      <w:r w:rsidR="00743C23" w:rsidRPr="005E2742">
        <w:rPr>
          <w:color w:val="333333"/>
        </w:rPr>
        <w:t>d</w:t>
      </w:r>
      <w:r w:rsidRPr="005E2742">
        <w:rPr>
          <w:color w:val="333333"/>
        </w:rPr>
        <w:t xml:space="preserve"> its content and address</w:t>
      </w:r>
      <w:r w:rsidR="00743C23" w:rsidRPr="005E2742">
        <w:rPr>
          <w:color w:val="333333"/>
        </w:rPr>
        <w:t>ed</w:t>
      </w:r>
      <w:r w:rsidRPr="005E2742">
        <w:rPr>
          <w:color w:val="333333"/>
        </w:rPr>
        <w:t xml:space="preserve"> the new challenges that have arisen in recent years.</w:t>
      </w:r>
    </w:p>
    <w:p w14:paraId="615C37AC" w14:textId="525720F7" w:rsidR="0089239B" w:rsidRPr="005E2742" w:rsidRDefault="0089239B" w:rsidP="00270B62">
      <w:pPr>
        <w:pStyle w:val="ListParagraph"/>
        <w:rPr>
          <w:color w:val="333333"/>
        </w:rPr>
      </w:pPr>
      <w:r w:rsidRPr="005E2742">
        <w:rPr>
          <w:color w:val="333333"/>
        </w:rPr>
        <w:t xml:space="preserve">Regarding Cybersecurity, a new version of the </w:t>
      </w:r>
      <w:hyperlink r:id="rId28" w:history="1">
        <w:r w:rsidRPr="00BA5B33">
          <w:rPr>
            <w:rStyle w:val="Hyperlink"/>
            <w:szCs w:val="20"/>
          </w:rPr>
          <w:t>National Cybersecurity Strategy</w:t>
        </w:r>
      </w:hyperlink>
      <w:r w:rsidRPr="00BA5B33">
        <w:t xml:space="preserve"> </w:t>
      </w:r>
      <w:r w:rsidR="00FF77D2" w:rsidRPr="005E2742">
        <w:rPr>
          <w:color w:val="333333"/>
        </w:rPr>
        <w:t>was</w:t>
      </w:r>
      <w:r w:rsidRPr="005E2742">
        <w:rPr>
          <w:color w:val="333333"/>
        </w:rPr>
        <w:t xml:space="preserve"> published. This strategy </w:t>
      </w:r>
      <w:r w:rsidR="00FF77D2" w:rsidRPr="005E2742">
        <w:rPr>
          <w:color w:val="333333"/>
        </w:rPr>
        <w:t xml:space="preserve">took </w:t>
      </w:r>
      <w:r w:rsidRPr="005E2742">
        <w:rPr>
          <w:color w:val="333333"/>
        </w:rPr>
        <w:t>into consideration the last changes in the technological landscape and include</w:t>
      </w:r>
      <w:r w:rsidR="00FF77D2" w:rsidRPr="005E2742">
        <w:rPr>
          <w:color w:val="333333"/>
        </w:rPr>
        <w:t>d</w:t>
      </w:r>
      <w:r w:rsidRPr="005E2742">
        <w:rPr>
          <w:color w:val="333333"/>
        </w:rPr>
        <w:t xml:space="preserve"> provision for the creation of a National Cybersecurity Forum to foster collaboration </w:t>
      </w:r>
      <w:r w:rsidR="00FF77D2" w:rsidRPr="005E2742">
        <w:rPr>
          <w:color w:val="333333"/>
        </w:rPr>
        <w:t>between</w:t>
      </w:r>
      <w:r w:rsidRPr="005E2742">
        <w:rPr>
          <w:color w:val="333333"/>
        </w:rPr>
        <w:t xml:space="preserve"> public and private entities.</w:t>
      </w:r>
    </w:p>
    <w:p w14:paraId="29D0B5A0" w14:textId="2DF95D01" w:rsidR="0089239B" w:rsidRPr="005E2742" w:rsidRDefault="0089239B" w:rsidP="00270B62">
      <w:pPr>
        <w:pStyle w:val="ListParagraph"/>
        <w:rPr>
          <w:color w:val="333333"/>
        </w:rPr>
      </w:pPr>
      <w:r w:rsidRPr="005E2742">
        <w:rPr>
          <w:color w:val="333333"/>
        </w:rPr>
        <w:t xml:space="preserve">The Central Administration </w:t>
      </w:r>
      <w:r w:rsidR="007B50DB" w:rsidRPr="007B50DB">
        <w:rPr>
          <w:color w:val="333333"/>
        </w:rPr>
        <w:t>is developing</w:t>
      </w:r>
      <w:r w:rsidRPr="005E2742">
        <w:rPr>
          <w:color w:val="333333"/>
        </w:rPr>
        <w:t xml:space="preserve"> the </w:t>
      </w:r>
      <w:hyperlink r:id="rId29" w:history="1">
        <w:r w:rsidRPr="00BA5B33">
          <w:rPr>
            <w:rStyle w:val="Hyperlink"/>
            <w:szCs w:val="20"/>
          </w:rPr>
          <w:t>Fourth National Action Plan (2019-2021)</w:t>
        </w:r>
      </w:hyperlink>
      <w:r w:rsidR="00FF77D2">
        <w:rPr>
          <w:rStyle w:val="Hyperlink"/>
          <w:szCs w:val="20"/>
        </w:rPr>
        <w:t>,</w:t>
      </w:r>
      <w:r w:rsidR="00FF77D2" w:rsidRPr="005E2742">
        <w:rPr>
          <w:rStyle w:val="Hyperlink"/>
          <w:color w:val="333333"/>
          <w:szCs w:val="20"/>
        </w:rPr>
        <w:t xml:space="preserve"> </w:t>
      </w:r>
      <w:r w:rsidRPr="005E2742">
        <w:rPr>
          <w:color w:val="333333"/>
        </w:rPr>
        <w:t>tak</w:t>
      </w:r>
      <w:r w:rsidR="00FF77D2" w:rsidRPr="005E2742">
        <w:rPr>
          <w:color w:val="333333"/>
        </w:rPr>
        <w:t>ing</w:t>
      </w:r>
      <w:r w:rsidRPr="005E2742">
        <w:rPr>
          <w:color w:val="333333"/>
        </w:rPr>
        <w:t xml:space="preserve"> into account contributions from public administrations, citizens and other agents of civil society.</w:t>
      </w:r>
    </w:p>
    <w:p w14:paraId="47336D88" w14:textId="2E77A614" w:rsidR="00F25D7B" w:rsidRPr="006B03AD" w:rsidRDefault="00FF77D2" w:rsidP="00270B62">
      <w:pPr>
        <w:pStyle w:val="ListParagraph"/>
      </w:pPr>
      <w:r w:rsidRPr="005E2742">
        <w:rPr>
          <w:color w:val="333333"/>
        </w:rPr>
        <w:t>In March 2019, t</w:t>
      </w:r>
      <w:r w:rsidR="0089239B" w:rsidRPr="005E2742">
        <w:rPr>
          <w:color w:val="333333"/>
        </w:rPr>
        <w:t xml:space="preserve">he Ministry for Science, Innovation and Universities published a </w:t>
      </w:r>
      <w:hyperlink r:id="rId30" w:history="1">
        <w:r w:rsidR="0089239B" w:rsidRPr="00BA5B33">
          <w:rPr>
            <w:rStyle w:val="Hyperlink"/>
            <w:szCs w:val="20"/>
          </w:rPr>
          <w:t>Spanish RDI Strategy in Artificial Intelligence</w:t>
        </w:r>
      </w:hyperlink>
      <w:r w:rsidR="0089239B" w:rsidRPr="00BA5B33">
        <w:t>.</w:t>
      </w:r>
    </w:p>
    <w:p w14:paraId="6954DCD1" w14:textId="77777777" w:rsidR="00BA4C8D" w:rsidRPr="006A3364" w:rsidRDefault="002016B1" w:rsidP="006A3364">
      <w:pPr>
        <w:pStyle w:val="Subtitle"/>
      </w:pPr>
      <w:r w:rsidRPr="006B03AD">
        <w:t xml:space="preserve">Digital Government </w:t>
      </w:r>
      <w:r w:rsidRPr="00C17B2A">
        <w:t>Legislation</w:t>
      </w:r>
    </w:p>
    <w:p w14:paraId="6954DCD2" w14:textId="53DAB2AB" w:rsidR="00706DA6" w:rsidRPr="006B03AD" w:rsidRDefault="00706DA6" w:rsidP="00706DA6">
      <w:r w:rsidRPr="006A3364">
        <w:t xml:space="preserve">In </w:t>
      </w:r>
      <w:r w:rsidRPr="006B03AD">
        <w:t xml:space="preserve">December 2018, the </w:t>
      </w:r>
      <w:hyperlink r:id="rId31" w:history="1">
        <w:r w:rsidRPr="006B03AD">
          <w:rPr>
            <w:rStyle w:val="Hyperlink"/>
          </w:rPr>
          <w:t xml:space="preserve">Organic Law 3/2018, of December 5, </w:t>
        </w:r>
        <w:r w:rsidR="0074023B" w:rsidRPr="006B03AD">
          <w:rPr>
            <w:rStyle w:val="Hyperlink"/>
          </w:rPr>
          <w:t xml:space="preserve">on </w:t>
        </w:r>
        <w:r w:rsidRPr="006B03AD">
          <w:rPr>
            <w:rStyle w:val="Hyperlink"/>
          </w:rPr>
          <w:t xml:space="preserve">Protection of Personal Data and </w:t>
        </w:r>
        <w:r w:rsidR="00FF77D2">
          <w:rPr>
            <w:rStyle w:val="Hyperlink"/>
          </w:rPr>
          <w:t>G</w:t>
        </w:r>
        <w:r w:rsidRPr="006B03AD">
          <w:rPr>
            <w:rStyle w:val="Hyperlink"/>
          </w:rPr>
          <w:t xml:space="preserve">uarantee of </w:t>
        </w:r>
        <w:r w:rsidR="00FF77D2">
          <w:rPr>
            <w:rStyle w:val="Hyperlink"/>
          </w:rPr>
          <w:t>D</w:t>
        </w:r>
        <w:r w:rsidRPr="006B03AD">
          <w:rPr>
            <w:rStyle w:val="Hyperlink"/>
          </w:rPr>
          <w:t xml:space="preserve">igital </w:t>
        </w:r>
        <w:r w:rsidR="00FF77D2">
          <w:rPr>
            <w:rStyle w:val="Hyperlink"/>
          </w:rPr>
          <w:t>R</w:t>
        </w:r>
        <w:r w:rsidRPr="006B03AD">
          <w:rPr>
            <w:rStyle w:val="Hyperlink"/>
          </w:rPr>
          <w:t>igh</w:t>
        </w:r>
        <w:r w:rsidR="008310BB" w:rsidRPr="006B03AD">
          <w:rPr>
            <w:rStyle w:val="Hyperlink"/>
          </w:rPr>
          <w:t>ts</w:t>
        </w:r>
      </w:hyperlink>
      <w:r w:rsidRPr="006B03AD">
        <w:t xml:space="preserve"> was adopted. This legal act </w:t>
      </w:r>
      <w:r w:rsidR="00FF77D2">
        <w:t>adapted</w:t>
      </w:r>
      <w:r w:rsidRPr="006B03AD">
        <w:t xml:space="preserve"> the Spanish legal system to </w:t>
      </w:r>
      <w:hyperlink r:id="rId32" w:history="1">
        <w:r w:rsidRPr="006B03AD">
          <w:rPr>
            <w:rStyle w:val="Hyperlink"/>
          </w:rPr>
          <w:t>Regulation (EU) 2016/679 of the European Parliament and of the Council of 27 April 2016 on the protection of natural persons with regard to the processing of personal data and on the free movement of such data, and repealing Directive 95/46/EC (General Data Protection Regulation)</w:t>
        </w:r>
      </w:hyperlink>
      <w:r w:rsidR="00703A40">
        <w:t>.</w:t>
      </w:r>
    </w:p>
    <w:p w14:paraId="6954DCD3" w14:textId="08053BDE" w:rsidR="00706DA6" w:rsidRPr="006A3364" w:rsidRDefault="00706DA6" w:rsidP="006A3364">
      <w:r w:rsidRPr="006B03AD">
        <w:t xml:space="preserve">On 7 </w:t>
      </w:r>
      <w:r w:rsidR="00F7425F" w:rsidRPr="006B03AD">
        <w:t>November,</w:t>
      </w:r>
      <w:r w:rsidRPr="006B03AD">
        <w:t xml:space="preserve"> the notification of the </w:t>
      </w:r>
      <w:hyperlink r:id="rId33" w:history="1">
        <w:r w:rsidRPr="006B03AD">
          <w:rPr>
            <w:rStyle w:val="Hyperlink"/>
          </w:rPr>
          <w:t>DNIe</w:t>
        </w:r>
      </w:hyperlink>
      <w:r w:rsidRPr="006B03AD">
        <w:t xml:space="preserve"> as a Spanish identification system according to the eIDAS Regulation </w:t>
      </w:r>
      <w:r w:rsidR="00FF77D2">
        <w:t>was</w:t>
      </w:r>
      <w:r w:rsidRPr="006B03AD">
        <w:t xml:space="preserve"> published in the Official Gazette of the European Union. </w:t>
      </w:r>
    </w:p>
    <w:p w14:paraId="6954DCD4" w14:textId="7CB0E9C7" w:rsidR="00706DA6" w:rsidRPr="006B03AD" w:rsidRDefault="00706DA6" w:rsidP="00706DA6">
      <w:r w:rsidRPr="006A3364">
        <w:t xml:space="preserve">In September 2018, the </w:t>
      </w:r>
      <w:hyperlink r:id="rId34" w:history="1">
        <w:r w:rsidRPr="006B03AD">
          <w:rPr>
            <w:rStyle w:val="Hyperlink"/>
          </w:rPr>
          <w:t>Royal Decree 1112/2018</w:t>
        </w:r>
      </w:hyperlink>
      <w:r w:rsidRPr="006A3364">
        <w:t>, of 7 September, on the accessibility of</w:t>
      </w:r>
      <w:r w:rsidR="00FF5193">
        <w:t xml:space="preserve"> </w:t>
      </w:r>
      <w:r w:rsidRPr="006A3364">
        <w:t>websites and mobile applications of the public sector</w:t>
      </w:r>
      <w:r w:rsidR="00FF77D2">
        <w:t>,</w:t>
      </w:r>
      <w:r w:rsidRPr="006A3364">
        <w:t xml:space="preserve"> </w:t>
      </w:r>
      <w:r w:rsidR="00DE0C50">
        <w:t xml:space="preserve">was </w:t>
      </w:r>
      <w:r w:rsidRPr="006A3364">
        <w:t>approved</w:t>
      </w:r>
      <w:r w:rsidR="00DE0C50">
        <w:t>.</w:t>
      </w:r>
    </w:p>
    <w:p w14:paraId="6954DCD5" w14:textId="4BD65CC9" w:rsidR="00706DA6" w:rsidRPr="006B03AD" w:rsidRDefault="00987702" w:rsidP="00706DA6">
      <w:pPr>
        <w:rPr>
          <w:rStyle w:val="Hyperlink"/>
        </w:rPr>
      </w:pPr>
      <w:r w:rsidRPr="00987702">
        <w:t xml:space="preserve">In September 2018, the </w:t>
      </w:r>
      <w:hyperlink r:id="rId35" w:history="1">
        <w:r w:rsidR="00706DA6" w:rsidRPr="006B03AD">
          <w:rPr>
            <w:rStyle w:val="Hyperlink"/>
          </w:rPr>
          <w:t>Royal Decree-Law 12/2018</w:t>
        </w:r>
      </w:hyperlink>
      <w:r w:rsidR="00706DA6" w:rsidRPr="006B03AD">
        <w:t>, of 7 September, on the security of</w:t>
      </w:r>
      <w:r w:rsidR="00FF5193">
        <w:t xml:space="preserve"> </w:t>
      </w:r>
      <w:r w:rsidR="00706DA6" w:rsidRPr="006B03AD">
        <w:t>networks and information systems</w:t>
      </w:r>
      <w:r w:rsidR="00FF77D2">
        <w:t>,</w:t>
      </w:r>
      <w:r w:rsidR="00706DA6" w:rsidRPr="006B03AD">
        <w:t xml:space="preserve"> was adopted. It transpose</w:t>
      </w:r>
      <w:r w:rsidR="00FF77D2">
        <w:t>d</w:t>
      </w:r>
      <w:r w:rsidR="00706DA6" w:rsidRPr="006B03AD">
        <w:t xml:space="preserve"> </w:t>
      </w:r>
      <w:r w:rsidR="0080411F" w:rsidRPr="00264C10">
        <w:fldChar w:fldCharType="begin"/>
      </w:r>
      <w:r w:rsidR="008310BB" w:rsidRPr="006B03AD">
        <w:instrText xml:space="preserve"> HYPERLINK "https://eur-lex.europa.eu/legal-content/EN/TXT/?toc=OJ:L:2016:194:TOC&amp;uri=uriserv:OJ.L_.2016.194.01.0001.01.ENG" </w:instrText>
      </w:r>
      <w:r w:rsidR="0080411F" w:rsidRPr="00264C10">
        <w:fldChar w:fldCharType="separate"/>
      </w:r>
      <w:r w:rsidR="00706DA6" w:rsidRPr="006B03AD">
        <w:rPr>
          <w:rStyle w:val="Hyperlink"/>
        </w:rPr>
        <w:t>the Directive (EU)</w:t>
      </w:r>
    </w:p>
    <w:p w14:paraId="6954DCD6" w14:textId="6257D898" w:rsidR="00374449" w:rsidRDefault="00706DA6">
      <w:r w:rsidRPr="006B03AD">
        <w:rPr>
          <w:rStyle w:val="Hyperlink"/>
        </w:rPr>
        <w:t>2016/1148 of the European Parliament and of the Council of 6 July 2016 concerning</w:t>
      </w:r>
      <w:r w:rsidR="00FF5193">
        <w:rPr>
          <w:rStyle w:val="Hyperlink"/>
        </w:rPr>
        <w:t xml:space="preserve"> </w:t>
      </w:r>
      <w:r w:rsidRPr="006B03AD">
        <w:rPr>
          <w:rStyle w:val="Hyperlink"/>
        </w:rPr>
        <w:t>measures for a high common level of security of network and information systems across the Union</w:t>
      </w:r>
      <w:r w:rsidR="0080411F" w:rsidRPr="00264C10">
        <w:fldChar w:fldCharType="end"/>
      </w:r>
      <w:r w:rsidRPr="00A723EF">
        <w:t xml:space="preserve">, known as the NIS Directive. </w:t>
      </w:r>
    </w:p>
    <w:p w14:paraId="6954DCD7" w14:textId="77777777" w:rsidR="003868D8" w:rsidRPr="006B03AD" w:rsidRDefault="003868D8">
      <w:pPr>
        <w:pStyle w:val="Subtitle"/>
      </w:pPr>
      <w:r w:rsidRPr="006B03AD">
        <w:t>Digital Government Governance</w:t>
      </w:r>
    </w:p>
    <w:p w14:paraId="6954DCD8" w14:textId="14253A4C" w:rsidR="00374449" w:rsidRPr="006A3364" w:rsidRDefault="00271ACD" w:rsidP="006A3364">
      <w:pPr>
        <w:autoSpaceDE w:val="0"/>
        <w:autoSpaceDN w:val="0"/>
        <w:adjustRightInd w:val="0"/>
      </w:pPr>
      <w:r w:rsidRPr="006B03AD">
        <w:t xml:space="preserve">The </w:t>
      </w:r>
      <w:hyperlink r:id="rId36" w:history="1">
        <w:r w:rsidRPr="006B03AD">
          <w:rPr>
            <w:rStyle w:val="Hyperlink"/>
          </w:rPr>
          <w:t>General Secretary for Digital Administration</w:t>
        </w:r>
      </w:hyperlink>
      <w:r w:rsidRPr="006B03AD">
        <w:t xml:space="preserve"> (acronym SGAD), with the rank of</w:t>
      </w:r>
      <w:r w:rsidR="00FF5193">
        <w:t xml:space="preserve"> </w:t>
      </w:r>
      <w:r w:rsidRPr="006B03AD">
        <w:t>Undersecretary, is the governing body under the authority of the Secretary of State</w:t>
      </w:r>
      <w:r w:rsidR="00FF5193">
        <w:t xml:space="preserve"> </w:t>
      </w:r>
      <w:r w:rsidR="008424B6">
        <w:t xml:space="preserve">of </w:t>
      </w:r>
      <w:r w:rsidR="006A6612">
        <w:t>Civil Service</w:t>
      </w:r>
      <w:r w:rsidRPr="006B03AD">
        <w:t xml:space="preserve">, as detailed by the </w:t>
      </w:r>
      <w:hyperlink r:id="rId37" w:history="1">
        <w:r w:rsidRPr="006B03AD">
          <w:rPr>
            <w:rStyle w:val="Hyperlink"/>
          </w:rPr>
          <w:t>Royal Decree 863/2018 of 13 July</w:t>
        </w:r>
      </w:hyperlink>
      <w:r w:rsidRPr="006B03AD">
        <w:t>, responsible</w:t>
      </w:r>
      <w:r w:rsidR="00FF5193">
        <w:t xml:space="preserve"> </w:t>
      </w:r>
      <w:r w:rsidRPr="006B03AD">
        <w:t>for the direction, coordination and execution of the powers attributed to the Ministry</w:t>
      </w:r>
      <w:r w:rsidR="00761B2C">
        <w:t xml:space="preserve"> </w:t>
      </w:r>
      <w:r w:rsidRPr="006B03AD">
        <w:t xml:space="preserve">of Territorial Policy and </w:t>
      </w:r>
      <w:r w:rsidR="006333E9">
        <w:t xml:space="preserve">Civil Service </w:t>
      </w:r>
      <w:r w:rsidRPr="006B03AD">
        <w:t>in terms of digital administration,</w:t>
      </w:r>
      <w:r w:rsidR="00761B2C">
        <w:t xml:space="preserve"> </w:t>
      </w:r>
      <w:r w:rsidRPr="006B03AD">
        <w:t>rationalisation of information technologies and communications in the field of the</w:t>
      </w:r>
      <w:r w:rsidR="00761B2C">
        <w:t xml:space="preserve"> </w:t>
      </w:r>
      <w:r w:rsidRPr="006B03AD">
        <w:t>General</w:t>
      </w:r>
      <w:r w:rsidR="00761B2C">
        <w:t xml:space="preserve"> </w:t>
      </w:r>
      <w:r w:rsidR="008B0A87">
        <w:t>A</w:t>
      </w:r>
      <w:r w:rsidRPr="006B03AD">
        <w:t xml:space="preserve">dministration of the State and </w:t>
      </w:r>
      <w:r w:rsidR="00987702" w:rsidRPr="00987702">
        <w:rPr>
          <w:rFonts w:cs="Verdana"/>
          <w:color w:val="auto"/>
          <w:szCs w:val="20"/>
          <w:lang w:eastAsia="en-GB"/>
        </w:rPr>
        <w:t>its Public Organisms, and in charge of the</w:t>
      </w:r>
      <w:r w:rsidR="00761B2C">
        <w:rPr>
          <w:rFonts w:cs="Verdana"/>
          <w:color w:val="auto"/>
          <w:szCs w:val="20"/>
          <w:lang w:eastAsia="en-GB"/>
        </w:rPr>
        <w:t xml:space="preserve"> </w:t>
      </w:r>
      <w:r w:rsidR="00987702" w:rsidRPr="00987702">
        <w:rPr>
          <w:rFonts w:cs="Verdana"/>
          <w:color w:val="auto"/>
          <w:szCs w:val="20"/>
          <w:lang w:eastAsia="en-GB"/>
        </w:rPr>
        <w:t>operation of the Common ICT Services.</w:t>
      </w:r>
    </w:p>
    <w:p w14:paraId="6954DCD9" w14:textId="705D580E" w:rsidR="00E35E20" w:rsidRPr="006B03AD" w:rsidRDefault="00987702" w:rsidP="00A76E52">
      <w:r w:rsidRPr="006A3364">
        <w:t xml:space="preserve">In </w:t>
      </w:r>
      <w:r w:rsidRPr="00987702">
        <w:t xml:space="preserve">June, the </w:t>
      </w:r>
      <w:hyperlink r:id="rId38" w:history="1">
        <w:r w:rsidRPr="00987702">
          <w:rPr>
            <w:rStyle w:val="Hyperlink"/>
          </w:rPr>
          <w:t>Royal Decree 355/2018</w:t>
        </w:r>
      </w:hyperlink>
      <w:r w:rsidRPr="00987702">
        <w:t xml:space="preserve">, of </w:t>
      </w:r>
      <w:r w:rsidR="00FF77D2">
        <w:t>6</w:t>
      </w:r>
      <w:r w:rsidRPr="00987702">
        <w:t xml:space="preserve"> June </w:t>
      </w:r>
      <w:r w:rsidR="00CA3ADD">
        <w:t xml:space="preserve">2018 </w:t>
      </w:r>
      <w:r w:rsidRPr="00987702">
        <w:t>on Restructuration of Ministries,</w:t>
      </w:r>
      <w:r w:rsidR="00761B2C">
        <w:t xml:space="preserve"> </w:t>
      </w:r>
      <w:r w:rsidRPr="00987702">
        <w:rPr>
          <w:rFonts w:cs="Verdana"/>
          <w:color w:val="auto"/>
          <w:szCs w:val="20"/>
          <w:lang w:eastAsia="en-GB"/>
        </w:rPr>
        <w:t xml:space="preserve">was released. </w:t>
      </w:r>
      <w:r w:rsidR="00A81580" w:rsidRPr="006B03AD">
        <w:rPr>
          <w:rFonts w:cs="Verdana"/>
          <w:color w:val="auto"/>
          <w:szCs w:val="20"/>
          <w:lang w:eastAsia="en-GB"/>
        </w:rPr>
        <w:t>This R</w:t>
      </w:r>
      <w:r w:rsidR="0062054B">
        <w:rPr>
          <w:rFonts w:cs="Verdana"/>
          <w:color w:val="auto"/>
          <w:szCs w:val="20"/>
          <w:lang w:eastAsia="en-GB"/>
        </w:rPr>
        <w:t xml:space="preserve">oyal </w:t>
      </w:r>
      <w:r w:rsidR="00A81580" w:rsidRPr="006B03AD">
        <w:rPr>
          <w:rFonts w:cs="Verdana"/>
          <w:color w:val="auto"/>
          <w:szCs w:val="20"/>
          <w:lang w:eastAsia="en-GB"/>
        </w:rPr>
        <w:t>D</w:t>
      </w:r>
      <w:r w:rsidR="0062054B">
        <w:rPr>
          <w:rFonts w:cs="Verdana"/>
          <w:color w:val="auto"/>
          <w:szCs w:val="20"/>
          <w:lang w:eastAsia="en-GB"/>
        </w:rPr>
        <w:t>ecree</w:t>
      </w:r>
      <w:r w:rsidR="00A81580" w:rsidRPr="006B03AD">
        <w:rPr>
          <w:rFonts w:cs="Verdana"/>
          <w:color w:val="auto"/>
          <w:szCs w:val="20"/>
          <w:lang w:eastAsia="en-GB"/>
        </w:rPr>
        <w:t xml:space="preserve"> </w:t>
      </w:r>
      <w:r w:rsidRPr="00987702">
        <w:rPr>
          <w:rFonts w:cs="Verdana"/>
          <w:color w:val="auto"/>
          <w:szCs w:val="20"/>
          <w:lang w:eastAsia="en-GB"/>
        </w:rPr>
        <w:t>develop</w:t>
      </w:r>
      <w:r w:rsidR="00FF77D2">
        <w:rPr>
          <w:rFonts w:cs="Verdana"/>
          <w:color w:val="auto"/>
          <w:szCs w:val="20"/>
          <w:lang w:eastAsia="en-GB"/>
        </w:rPr>
        <w:t>ed</w:t>
      </w:r>
      <w:r w:rsidRPr="00987702">
        <w:rPr>
          <w:rFonts w:cs="Verdana"/>
          <w:color w:val="auto"/>
          <w:szCs w:val="20"/>
          <w:lang w:eastAsia="en-GB"/>
        </w:rPr>
        <w:t xml:space="preserve"> the basic structure</w:t>
      </w:r>
      <w:r w:rsidR="00A81580" w:rsidRPr="006B03AD">
        <w:rPr>
          <w:rFonts w:cs="Verdana"/>
          <w:color w:val="auto"/>
          <w:szCs w:val="20"/>
          <w:lang w:eastAsia="en-GB"/>
        </w:rPr>
        <w:t xml:space="preserve"> of the </w:t>
      </w:r>
      <w:r w:rsidRPr="00987702">
        <w:t xml:space="preserve">ministerial departments. The </w:t>
      </w:r>
      <w:hyperlink r:id="rId39" w:anchor=".Wo7ByKjwY2w" w:history="1">
        <w:r w:rsidRPr="00987702">
          <w:rPr>
            <w:rStyle w:val="Hyperlink"/>
          </w:rPr>
          <w:t xml:space="preserve">General </w:t>
        </w:r>
        <w:r w:rsidR="002440CB" w:rsidRPr="002440CB">
          <w:rPr>
            <w:rStyle w:val="Hyperlink"/>
          </w:rPr>
          <w:t xml:space="preserve">Secretary </w:t>
        </w:r>
        <w:r w:rsidRPr="00987702">
          <w:rPr>
            <w:rStyle w:val="Hyperlink"/>
          </w:rPr>
          <w:t>of Digital Administration</w:t>
        </w:r>
      </w:hyperlink>
      <w:r w:rsidRPr="00987702">
        <w:t xml:space="preserve"> now </w:t>
      </w:r>
      <w:r w:rsidR="0062054B">
        <w:t xml:space="preserve">depends </w:t>
      </w:r>
      <w:r w:rsidRPr="00987702">
        <w:t xml:space="preserve">on the Ministry of Territorial Policy and </w:t>
      </w:r>
      <w:r w:rsidR="006333E9">
        <w:t>Civil Service.</w:t>
      </w:r>
    </w:p>
    <w:p w14:paraId="6954DCDA" w14:textId="77777777" w:rsidR="00124980" w:rsidRPr="006B03AD" w:rsidRDefault="00124980" w:rsidP="00124980">
      <w:pPr>
        <w:pStyle w:val="Subtitle"/>
      </w:pPr>
      <w:r w:rsidRPr="006B03AD">
        <w:t>Digital Government Infrastructure</w:t>
      </w:r>
    </w:p>
    <w:p w14:paraId="6954DCDE" w14:textId="7BF16489" w:rsidR="00374449" w:rsidRPr="006A3364" w:rsidRDefault="00703A40" w:rsidP="00EC15D7">
      <w:pPr>
        <w:autoSpaceDE w:val="0"/>
        <w:autoSpaceDN w:val="0"/>
        <w:adjustRightInd w:val="0"/>
      </w:pPr>
      <w:r>
        <w:lastRenderedPageBreak/>
        <w:t>I</w:t>
      </w:r>
      <w:r w:rsidR="00987702" w:rsidRPr="00987702">
        <w:t>n February 2019, the service for eInvoicing</w:t>
      </w:r>
      <w:r w:rsidR="00761B2C">
        <w:t xml:space="preserve"> </w:t>
      </w:r>
      <w:r w:rsidR="00987702" w:rsidRPr="00987702">
        <w:t xml:space="preserve">FACe incorporated the European invoice formats UBL 2.1 and CII (Cross Industry Invoice) in accordance with </w:t>
      </w:r>
      <w:hyperlink r:id="rId40" w:history="1">
        <w:r w:rsidR="00987702" w:rsidRPr="00987702">
          <w:rPr>
            <w:rStyle w:val="Hyperlink"/>
          </w:rPr>
          <w:t>Directive 2014/55/E</w:t>
        </w:r>
      </w:hyperlink>
      <w:r w:rsidR="006C70EC">
        <w:rPr>
          <w:rStyle w:val="Hyperlink"/>
        </w:rPr>
        <w:t>U</w:t>
      </w:r>
      <w:r w:rsidR="00987702" w:rsidRPr="00987702">
        <w:t xml:space="preserve">. Improvements in FACe </w:t>
      </w:r>
      <w:r w:rsidR="000B1E7B">
        <w:t xml:space="preserve">were </w:t>
      </w:r>
      <w:r w:rsidR="00987702" w:rsidRPr="00987702">
        <w:t>developed in collaboration with public and private organi</w:t>
      </w:r>
      <w:r w:rsidR="00C732DA">
        <w:t>s</w:t>
      </w:r>
      <w:r w:rsidR="00987702" w:rsidRPr="00987702">
        <w:t xml:space="preserve">ations in the frame of the Project CEF-Telecom EUROFACE. Administration providers can use either the native format </w:t>
      </w:r>
      <w:r w:rsidR="00987702" w:rsidRPr="003006CF">
        <w:rPr>
          <w:i/>
        </w:rPr>
        <w:t>Facturae</w:t>
      </w:r>
      <w:r w:rsidR="000B1E7B" w:rsidRPr="00EC15D7">
        <w:rPr>
          <w:i/>
        </w:rPr>
        <w:t>,</w:t>
      </w:r>
      <w:r w:rsidR="000B1E7B">
        <w:t xml:space="preserve"> </w:t>
      </w:r>
      <w:r w:rsidR="00987702" w:rsidRPr="00987702">
        <w:t>or European formats UBL 2.1 and CII</w:t>
      </w:r>
      <w:r w:rsidR="000B1E7B">
        <w:t>,</w:t>
      </w:r>
      <w:r w:rsidR="00987702" w:rsidRPr="00987702">
        <w:t xml:space="preserve"> to submit invoices electronically and track </w:t>
      </w:r>
      <w:r w:rsidR="000B1E7B">
        <w:t>them</w:t>
      </w:r>
      <w:r w:rsidR="00987702" w:rsidRPr="00987702">
        <w:t xml:space="preserve"> through the portal, knowing at all times the</w:t>
      </w:r>
      <w:r w:rsidR="000B1E7B">
        <w:t>ir status of process.</w:t>
      </w:r>
    </w:p>
    <w:p w14:paraId="1620712D" w14:textId="2B32663B" w:rsidR="00F25D7B" w:rsidRDefault="001261C5" w:rsidP="00AD1FD5">
      <w:r w:rsidRPr="006A3364">
        <w:t xml:space="preserve">In </w:t>
      </w:r>
      <w:r w:rsidRPr="006B03AD">
        <w:t>April 2019, the</w:t>
      </w:r>
      <w:r w:rsidR="00AD1FD5" w:rsidRPr="006B03AD">
        <w:t xml:space="preserve"> recommended </w:t>
      </w:r>
      <w:hyperlink r:id="rId41" w:anchor=".XNVB9o4zbcs" w:history="1">
        <w:r w:rsidR="00AD1FD5" w:rsidRPr="006B03AD">
          <w:rPr>
            <w:rStyle w:val="Hyperlink"/>
          </w:rPr>
          <w:t>Schem</w:t>
        </w:r>
        <w:r w:rsidR="003B6447">
          <w:rPr>
            <w:rStyle w:val="Hyperlink"/>
          </w:rPr>
          <w:t>e</w:t>
        </w:r>
        <w:r w:rsidR="00AD1FD5" w:rsidRPr="006B03AD">
          <w:rPr>
            <w:rStyle w:val="Hyperlink"/>
          </w:rPr>
          <w:t xml:space="preserve"> of Common Metadata</w:t>
        </w:r>
      </w:hyperlink>
      <w:r w:rsidR="00AD1FD5" w:rsidRPr="006B03AD">
        <w:t xml:space="preserve"> applicable to </w:t>
      </w:r>
      <w:r w:rsidRPr="006B03AD">
        <w:t xml:space="preserve">electronic administrative documents </w:t>
      </w:r>
      <w:r w:rsidR="000B1E7B">
        <w:t xml:space="preserve">was </w:t>
      </w:r>
      <w:r w:rsidRPr="006B03AD">
        <w:t>approved</w:t>
      </w:r>
      <w:r w:rsidR="00AD1FD5" w:rsidRPr="006B03AD">
        <w:t>.</w:t>
      </w:r>
    </w:p>
    <w:p w14:paraId="077E1027" w14:textId="29EB252F" w:rsidR="00F25D7B" w:rsidRPr="006B03AD" w:rsidRDefault="00F25D7B" w:rsidP="00AC5AC0">
      <w:pPr>
        <w:autoSpaceDE w:val="0"/>
        <w:autoSpaceDN w:val="0"/>
        <w:adjustRightInd w:val="0"/>
      </w:pPr>
      <w:r w:rsidRPr="006A3364">
        <w:t>Public e</w:t>
      </w:r>
      <w:r>
        <w:t>S</w:t>
      </w:r>
      <w:r w:rsidRPr="006A3364">
        <w:t xml:space="preserve">ervices provided by </w:t>
      </w:r>
      <w:r>
        <w:t>four</w:t>
      </w:r>
      <w:r w:rsidRPr="006A3364">
        <w:t xml:space="preserve"> Spanish local and regional administrations (</w:t>
      </w:r>
      <w:r w:rsidRPr="003006CF">
        <w:rPr>
          <w:i/>
        </w:rPr>
        <w:t>Junta de Extremadura, Diputación de Ciudad Real, Diputación de València and Ayuntamiento de Rivas Vaciamadrid</w:t>
      </w:r>
      <w:r w:rsidRPr="006A3364">
        <w:t xml:space="preserve">) </w:t>
      </w:r>
      <w:r w:rsidR="000B1E7B">
        <w:t>worked</w:t>
      </w:r>
      <w:r w:rsidRPr="006A3364">
        <w:t xml:space="preserve"> under the </w:t>
      </w:r>
      <w:hyperlink r:id="rId42" w:history="1">
        <w:r w:rsidRPr="00553579">
          <w:rPr>
            <w:rStyle w:val="Hyperlink"/>
          </w:rPr>
          <w:t>EID4Spain</w:t>
        </w:r>
      </w:hyperlink>
      <w:r w:rsidRPr="00987702">
        <w:t xml:space="preserve"> project to connect to the Spanish eIDAS node via </w:t>
      </w:r>
      <w:hyperlink r:id="rId43" w:history="1">
        <w:r w:rsidRPr="00987702">
          <w:t>CL@VE</w:t>
        </w:r>
      </w:hyperlink>
      <w:r w:rsidRPr="00987702">
        <w:t xml:space="preserve"> 2.0</w:t>
      </w:r>
      <w:r w:rsidR="000B1E7B">
        <w:t>,</w:t>
      </w:r>
      <w:r w:rsidRPr="00987702">
        <w:t xml:space="preserve"> in order to enable cross-border authentication in line with the eIDAS Regulation.</w:t>
      </w:r>
    </w:p>
    <w:p w14:paraId="6954DCE0" w14:textId="77777777" w:rsidR="00A76E52" w:rsidRPr="006B03AD" w:rsidRDefault="00A76E52" w:rsidP="00A76E52">
      <w:pPr>
        <w:pStyle w:val="Subtitle"/>
      </w:pPr>
      <w:r w:rsidRPr="006B03AD">
        <w:t>Digital Government Services for Citizens and Businesses</w:t>
      </w:r>
    </w:p>
    <w:p w14:paraId="6954DCE1" w14:textId="0E6739DD" w:rsidR="00A76E52" w:rsidRDefault="000B1E7B">
      <w:r w:rsidRPr="006666B8">
        <w:rPr>
          <w:rFonts w:cs="Verdana"/>
          <w:szCs w:val="20"/>
          <w:lang w:eastAsia="en-GB"/>
        </w:rPr>
        <w:t xml:space="preserve">Significant progress was reported </w:t>
      </w:r>
      <w:r w:rsidR="00987702" w:rsidRPr="006666B8">
        <w:rPr>
          <w:rFonts w:cs="Verdana"/>
          <w:szCs w:val="20"/>
          <w:lang w:eastAsia="en-GB"/>
        </w:rPr>
        <w:t xml:space="preserve">in </w:t>
      </w:r>
      <w:r w:rsidRPr="006666B8">
        <w:rPr>
          <w:rFonts w:cs="Verdana"/>
          <w:szCs w:val="20"/>
          <w:lang w:eastAsia="en-GB"/>
        </w:rPr>
        <w:t xml:space="preserve">the area of </w:t>
      </w:r>
      <w:r w:rsidR="00F167A3" w:rsidRPr="006666B8">
        <w:rPr>
          <w:rFonts w:cs="Verdana"/>
          <w:szCs w:val="20"/>
          <w:lang w:eastAsia="en-GB"/>
        </w:rPr>
        <w:t>health</w:t>
      </w:r>
      <w:r w:rsidRPr="006666B8">
        <w:rPr>
          <w:rFonts w:cs="Verdana"/>
          <w:szCs w:val="20"/>
          <w:lang w:eastAsia="en-GB"/>
        </w:rPr>
        <w:t>.</w:t>
      </w:r>
      <w:r w:rsidR="00F167A3" w:rsidRPr="006666B8">
        <w:rPr>
          <w:rFonts w:cs="Verdana"/>
          <w:szCs w:val="20"/>
          <w:lang w:eastAsia="en-GB"/>
        </w:rPr>
        <w:t xml:space="preserve"> </w:t>
      </w:r>
      <w:r w:rsidRPr="006666B8">
        <w:t>Since</w:t>
      </w:r>
      <w:r w:rsidR="00987702" w:rsidRPr="006666B8">
        <w:t xml:space="preserve"> January 2019, the Department of Health of the </w:t>
      </w:r>
      <w:r w:rsidR="00987702" w:rsidRPr="006666B8">
        <w:rPr>
          <w:i/>
        </w:rPr>
        <w:t>Generalitat</w:t>
      </w:r>
      <w:r w:rsidR="00987702" w:rsidRPr="006666B8">
        <w:t xml:space="preserve"> of Catalonia </w:t>
      </w:r>
      <w:r w:rsidR="00426E20" w:rsidRPr="006666B8">
        <w:t>launched</w:t>
      </w:r>
      <w:r w:rsidR="00987702" w:rsidRPr="006666B8">
        <w:t xml:space="preserve"> </w:t>
      </w:r>
      <w:r w:rsidRPr="006666B8">
        <w:t xml:space="preserve">a new service that made it possible for </w:t>
      </w:r>
      <w:r w:rsidR="00987702" w:rsidRPr="006666B8">
        <w:t xml:space="preserve">interoperable reports of its population </w:t>
      </w:r>
      <w:r w:rsidRPr="006666B8">
        <w:t xml:space="preserve">to be accessible </w:t>
      </w:r>
      <w:r w:rsidR="00987702" w:rsidRPr="006666B8">
        <w:t>the rest of the National Health System (NHS)</w:t>
      </w:r>
      <w:r w:rsidRPr="006666B8">
        <w:t>. This made it possible for</w:t>
      </w:r>
      <w:r w:rsidR="00987702" w:rsidRPr="006666B8">
        <w:t xml:space="preserve"> Catalan </w:t>
      </w:r>
      <w:r w:rsidRPr="006666B8">
        <w:t xml:space="preserve">medical professionals </w:t>
      </w:r>
      <w:r w:rsidR="00987702" w:rsidRPr="006666B8">
        <w:t xml:space="preserve">to access </w:t>
      </w:r>
      <w:r w:rsidRPr="006666B8">
        <w:t xml:space="preserve">such </w:t>
      </w:r>
      <w:r w:rsidR="00987702" w:rsidRPr="006666B8">
        <w:t>reports from other autonomous communities.</w:t>
      </w:r>
      <w:r w:rsidR="00987702" w:rsidRPr="006666B8">
        <w:br/>
        <w:t xml:space="preserve">With the activation of this service in Catalonia, an important milestone </w:t>
      </w:r>
      <w:r w:rsidRPr="006666B8">
        <w:t>was</w:t>
      </w:r>
      <w:r w:rsidR="00987702" w:rsidRPr="006666B8">
        <w:t xml:space="preserve"> </w:t>
      </w:r>
      <w:r w:rsidRPr="006666B8">
        <w:t xml:space="preserve">achieved </w:t>
      </w:r>
      <w:r>
        <w:t xml:space="preserve">with the completion of </w:t>
      </w:r>
      <w:r w:rsidR="00987702" w:rsidRPr="00987702">
        <w:t>the implementation map of interoperable clinical information. This mean</w:t>
      </w:r>
      <w:r w:rsidR="00A51C77">
        <w:t>t that</w:t>
      </w:r>
      <w:r w:rsidR="00987702" w:rsidRPr="00987702">
        <w:t xml:space="preserve"> 94.64% of the population </w:t>
      </w:r>
      <w:r w:rsidR="00A51C77">
        <w:t>was now covered by</w:t>
      </w:r>
      <w:r w:rsidR="00987702" w:rsidRPr="00987702">
        <w:t xml:space="preserve"> the National Health System.</w:t>
      </w:r>
    </w:p>
    <w:p w14:paraId="6954DCE2" w14:textId="77777777" w:rsidR="00703A40" w:rsidRDefault="00703A40">
      <w:pPr>
        <w:jc w:val="left"/>
      </w:pPr>
      <w:r>
        <w:br w:type="page"/>
      </w:r>
    </w:p>
    <w:p w14:paraId="6954DCE3" w14:textId="77777777" w:rsidR="008F3F38" w:rsidRPr="006B03AD" w:rsidRDefault="003730DF" w:rsidP="004A41D0">
      <w:pPr>
        <w:pStyle w:val="Heading1"/>
      </w:pPr>
      <w:bookmarkStart w:id="10" w:name="_Toc12969024"/>
      <w:r w:rsidRPr="006B03AD">
        <w:lastRenderedPageBreak/>
        <w:t>Digital Government Political Communications</w:t>
      </w:r>
      <w:bookmarkEnd w:id="10"/>
    </w:p>
    <w:p w14:paraId="6954DCE4" w14:textId="77777777" w:rsidR="00953AC7" w:rsidRPr="006B03AD" w:rsidRDefault="003730DF" w:rsidP="00AB7666">
      <w:pPr>
        <w:pStyle w:val="Heading2"/>
      </w:pPr>
      <w:bookmarkStart w:id="11" w:name="_Toc1474951"/>
      <w:r w:rsidRPr="006B03AD">
        <w:t>Specific political communications on digital government</w:t>
      </w:r>
      <w:bookmarkEnd w:id="11"/>
    </w:p>
    <w:p w14:paraId="6954DCE5" w14:textId="7EC476A1" w:rsidR="005845B2" w:rsidRPr="006B03AD" w:rsidRDefault="00953756" w:rsidP="006A3364">
      <w:pPr>
        <w:pStyle w:val="Subtitle"/>
        <w:rPr>
          <w:rFonts w:ascii="Arial" w:eastAsia="Arial" w:hAnsi="Arial"/>
          <w:color w:val="auto"/>
          <w:sz w:val="18"/>
          <w:szCs w:val="18"/>
          <w:lang w:eastAsia="en-US"/>
        </w:rPr>
      </w:pPr>
      <w:r w:rsidRPr="006B03AD">
        <w:t xml:space="preserve">ICT Strategic Plan for the </w:t>
      </w:r>
      <w:r w:rsidR="00A51C77">
        <w:t>P</w:t>
      </w:r>
      <w:r w:rsidRPr="006B03AD">
        <w:t>eriod 2021-20</w:t>
      </w:r>
      <w:r w:rsidR="00D05AF0">
        <w:t>2</w:t>
      </w:r>
      <w:r w:rsidRPr="006B03AD">
        <w:t>4</w:t>
      </w:r>
    </w:p>
    <w:p w14:paraId="6954DCE6" w14:textId="7F5A142E" w:rsidR="001106A8" w:rsidRPr="006A3364" w:rsidRDefault="00D47C57" w:rsidP="006666B8">
      <w:pPr>
        <w:rPr>
          <w:lang w:eastAsia="en-US"/>
        </w:rPr>
      </w:pPr>
      <w:r w:rsidRPr="006B03AD">
        <w:rPr>
          <w:lang w:eastAsia="en-US"/>
        </w:rPr>
        <w:t xml:space="preserve">The Digital Transformation Plan for the General Administration and its Public Agencies (ICT Strategy 2015-2020) </w:t>
      </w:r>
      <w:r w:rsidR="00EC15D7">
        <w:rPr>
          <w:lang w:eastAsia="en-US"/>
        </w:rPr>
        <w:t>is</w:t>
      </w:r>
      <w:r w:rsidRPr="006B03AD">
        <w:rPr>
          <w:lang w:eastAsia="en-US"/>
        </w:rPr>
        <w:t xml:space="preserve"> still </w:t>
      </w:r>
      <w:r w:rsidR="006E3BAE">
        <w:rPr>
          <w:lang w:eastAsia="en-US"/>
        </w:rPr>
        <w:t>in force</w:t>
      </w:r>
      <w:r w:rsidR="00463F72">
        <w:rPr>
          <w:lang w:eastAsia="en-US"/>
        </w:rPr>
        <w:t>.</w:t>
      </w:r>
      <w:r w:rsidR="00AF757B">
        <w:rPr>
          <w:lang w:eastAsia="en-US"/>
        </w:rPr>
        <w:t xml:space="preserve"> However, in order</w:t>
      </w:r>
      <w:r w:rsidR="00AF757B" w:rsidRPr="006A3364">
        <w:rPr>
          <w:lang w:eastAsia="en-US"/>
        </w:rPr>
        <w:t xml:space="preserve"> t</w:t>
      </w:r>
      <w:r w:rsidR="00BD45A9" w:rsidRPr="006A3364">
        <w:rPr>
          <w:lang w:eastAsia="en-US"/>
        </w:rPr>
        <w:t xml:space="preserve">o anticipate the needs and expectations of citizens and businesses, public administrations and associated entities and private sector, </w:t>
      </w:r>
      <w:r w:rsidR="00A51C77">
        <w:rPr>
          <w:lang w:eastAsia="en-US"/>
        </w:rPr>
        <w:t>in</w:t>
      </w:r>
      <w:r w:rsidR="00A51C77" w:rsidRPr="006A3364">
        <w:rPr>
          <w:lang w:eastAsia="en-US"/>
        </w:rPr>
        <w:t xml:space="preserve"> </w:t>
      </w:r>
      <w:r w:rsidR="00BD45A9" w:rsidRPr="006A3364">
        <w:rPr>
          <w:lang w:eastAsia="en-US"/>
        </w:rPr>
        <w:t xml:space="preserve">the following year the General Secretariat </w:t>
      </w:r>
      <w:r w:rsidR="00BD45A9" w:rsidRPr="006B03AD">
        <w:rPr>
          <w:lang w:eastAsia="en-US"/>
        </w:rPr>
        <w:t xml:space="preserve">for Digital Administration </w:t>
      </w:r>
      <w:r w:rsidR="00BD45A9" w:rsidRPr="006A3364">
        <w:rPr>
          <w:lang w:eastAsia="en-US"/>
        </w:rPr>
        <w:t xml:space="preserve">will develop a new strategic </w:t>
      </w:r>
      <w:r w:rsidR="00A51C77">
        <w:rPr>
          <w:lang w:eastAsia="en-US"/>
        </w:rPr>
        <w:t xml:space="preserve">plan </w:t>
      </w:r>
      <w:r w:rsidR="00BD45A9" w:rsidRPr="006A3364">
        <w:rPr>
          <w:lang w:eastAsia="en-US"/>
        </w:rPr>
        <w:t>according with European policies in the field of digital government and ICT</w:t>
      </w:r>
      <w:r w:rsidR="00A51C77">
        <w:rPr>
          <w:lang w:eastAsia="en-US"/>
        </w:rPr>
        <w:t xml:space="preserve"> targeting</w:t>
      </w:r>
      <w:r w:rsidR="00BD45A9" w:rsidRPr="006A3364">
        <w:rPr>
          <w:lang w:eastAsia="en-US"/>
        </w:rPr>
        <w:t xml:space="preserve"> the period 2021 to 20</w:t>
      </w:r>
      <w:r w:rsidR="0057018C">
        <w:rPr>
          <w:lang w:eastAsia="en-US"/>
        </w:rPr>
        <w:t>2</w:t>
      </w:r>
      <w:r w:rsidR="00BD45A9" w:rsidRPr="006A3364">
        <w:rPr>
          <w:lang w:eastAsia="en-US"/>
        </w:rPr>
        <w:t>4 (standards policy, interoperability, building blocks, cloud computing, blockchain and DLTs, artificial intelligence, big data and other emerging trends).</w:t>
      </w:r>
      <w:bookmarkStart w:id="12" w:name="_GoBack"/>
      <w:bookmarkEnd w:id="12"/>
    </w:p>
    <w:p w14:paraId="6954DCE7" w14:textId="37A96CE1" w:rsidR="005845B2" w:rsidRPr="006B03AD" w:rsidRDefault="00A51C77" w:rsidP="003006CF">
      <w:pPr>
        <w:rPr>
          <w:lang w:eastAsia="en-US"/>
        </w:rPr>
      </w:pPr>
      <w:r>
        <w:rPr>
          <w:lang w:eastAsia="en-US"/>
        </w:rPr>
        <w:t>I</w:t>
      </w:r>
      <w:r w:rsidR="001106A8" w:rsidRPr="006A3364">
        <w:rPr>
          <w:lang w:eastAsia="en-US"/>
        </w:rPr>
        <w:t xml:space="preserve">ssues to be considered include the following: a governance model consolidating </w:t>
      </w:r>
      <w:r w:rsidR="00362F53">
        <w:rPr>
          <w:lang w:eastAsia="en-US"/>
        </w:rPr>
        <w:t xml:space="preserve">SGAD’S Coordinating role in ICT; </w:t>
      </w:r>
      <w:r w:rsidR="001106A8" w:rsidRPr="006A3364">
        <w:rPr>
          <w:lang w:eastAsia="en-US"/>
        </w:rPr>
        <w:t>a consolidated model of data centric organi</w:t>
      </w:r>
      <w:r w:rsidR="00C732DA">
        <w:rPr>
          <w:lang w:eastAsia="en-US"/>
        </w:rPr>
        <w:t>s</w:t>
      </w:r>
      <w:r w:rsidR="001106A8" w:rsidRPr="006A3364">
        <w:rPr>
          <w:lang w:eastAsia="en-US"/>
        </w:rPr>
        <w:t xml:space="preserve">ation; a reflection and innovation of the current platforms and common infrastructures; a study of the possibilities of emerging technologies; a training plan for public employees in the skills that the future requires. </w:t>
      </w:r>
      <w:r>
        <w:rPr>
          <w:lang w:eastAsia="en-US"/>
        </w:rPr>
        <w:t>It would seek to i</w:t>
      </w:r>
      <w:r w:rsidR="001106A8" w:rsidRPr="006A3364">
        <w:rPr>
          <w:lang w:eastAsia="en-US"/>
        </w:rPr>
        <w:t>mprove weaknesses reflected in the eGovernment Benchmarking: mobile friendliness; citizens and cross border mobility; accountability.</w:t>
      </w:r>
    </w:p>
    <w:p w14:paraId="6954DCE8" w14:textId="270ECE92" w:rsidR="005845B2" w:rsidRDefault="005845B2" w:rsidP="003006CF">
      <w:pPr>
        <w:rPr>
          <w:lang w:eastAsia="en-US"/>
        </w:rPr>
      </w:pPr>
      <w:r w:rsidRPr="006B03AD">
        <w:rPr>
          <w:lang w:eastAsia="en-US"/>
        </w:rPr>
        <w:t xml:space="preserve">In particular, Spain requested support for this ICT Strategic Plan to the European Commission </w:t>
      </w:r>
      <w:r w:rsidR="00A51C77">
        <w:rPr>
          <w:lang w:eastAsia="en-US"/>
        </w:rPr>
        <w:t>with</w:t>
      </w:r>
      <w:r w:rsidRPr="006B03AD">
        <w:rPr>
          <w:lang w:eastAsia="en-US"/>
        </w:rPr>
        <w:t xml:space="preserve">in the framework of the </w:t>
      </w:r>
      <w:hyperlink r:id="rId44" w:history="1">
        <w:r w:rsidR="008A42A9" w:rsidRPr="00346275">
          <w:rPr>
            <w:rStyle w:val="Hyperlink"/>
            <w:lang w:eastAsia="en-US"/>
          </w:rPr>
          <w:t xml:space="preserve">Structural Reform </w:t>
        </w:r>
        <w:r w:rsidR="005435DD" w:rsidRPr="00346275">
          <w:rPr>
            <w:rStyle w:val="Hyperlink"/>
            <w:lang w:eastAsia="en-US"/>
          </w:rPr>
          <w:t>Support Service</w:t>
        </w:r>
      </w:hyperlink>
      <w:r w:rsidR="005435DD">
        <w:rPr>
          <w:lang w:eastAsia="en-US"/>
        </w:rPr>
        <w:t xml:space="preserve"> (</w:t>
      </w:r>
      <w:r w:rsidRPr="006B03AD">
        <w:rPr>
          <w:lang w:eastAsia="en-US"/>
        </w:rPr>
        <w:t>SRSS</w:t>
      </w:r>
      <w:r w:rsidR="005435DD">
        <w:rPr>
          <w:lang w:eastAsia="en-US"/>
        </w:rPr>
        <w:t>)</w:t>
      </w:r>
      <w:r w:rsidRPr="006B03AD">
        <w:rPr>
          <w:lang w:eastAsia="en-US"/>
        </w:rPr>
        <w:t xml:space="preserve">. </w:t>
      </w:r>
      <w:r w:rsidR="00953756" w:rsidRPr="006B03AD">
        <w:rPr>
          <w:lang w:eastAsia="en-US"/>
        </w:rPr>
        <w:t>T</w:t>
      </w:r>
      <w:r w:rsidRPr="006B03AD">
        <w:rPr>
          <w:lang w:eastAsia="en-US"/>
        </w:rPr>
        <w:t>he terms of the contract</w:t>
      </w:r>
      <w:r w:rsidR="00A51C77">
        <w:rPr>
          <w:lang w:eastAsia="en-US"/>
        </w:rPr>
        <w:t>, which</w:t>
      </w:r>
      <w:r w:rsidRPr="006B03AD">
        <w:rPr>
          <w:lang w:eastAsia="en-US"/>
        </w:rPr>
        <w:t xml:space="preserve"> </w:t>
      </w:r>
      <w:r w:rsidR="00A51C77">
        <w:rPr>
          <w:lang w:eastAsia="en-US"/>
        </w:rPr>
        <w:t>were</w:t>
      </w:r>
      <w:r w:rsidR="00A51C77" w:rsidRPr="006B03AD">
        <w:rPr>
          <w:lang w:eastAsia="en-US"/>
        </w:rPr>
        <w:t xml:space="preserve"> </w:t>
      </w:r>
      <w:r w:rsidRPr="006B03AD">
        <w:rPr>
          <w:lang w:eastAsia="en-US"/>
        </w:rPr>
        <w:t>being co-produced (the procurement will be carried out by the Commission)</w:t>
      </w:r>
      <w:r w:rsidR="00A51C77">
        <w:rPr>
          <w:lang w:eastAsia="en-US"/>
        </w:rPr>
        <w:t>,</w:t>
      </w:r>
      <w:r w:rsidR="00632686">
        <w:rPr>
          <w:lang w:eastAsia="en-US"/>
        </w:rPr>
        <w:t xml:space="preserve"> </w:t>
      </w:r>
      <w:r w:rsidR="00953756" w:rsidRPr="006B03AD">
        <w:rPr>
          <w:lang w:eastAsia="en-US"/>
        </w:rPr>
        <w:t>form</w:t>
      </w:r>
      <w:r w:rsidR="00A51C77">
        <w:rPr>
          <w:lang w:eastAsia="en-US"/>
        </w:rPr>
        <w:t>ed</w:t>
      </w:r>
      <w:r w:rsidR="00953756" w:rsidRPr="006B03AD">
        <w:rPr>
          <w:lang w:eastAsia="en-US"/>
        </w:rPr>
        <w:t xml:space="preserve"> the</w:t>
      </w:r>
      <w:r w:rsidRPr="006B03AD">
        <w:rPr>
          <w:lang w:eastAsia="en-US"/>
        </w:rPr>
        <w:t xml:space="preserve"> basis for the</w:t>
      </w:r>
      <w:r w:rsidR="00953756" w:rsidRPr="006B03AD">
        <w:rPr>
          <w:lang w:eastAsia="en-US"/>
        </w:rPr>
        <w:t xml:space="preserve"> delivery of the next</w:t>
      </w:r>
      <w:r w:rsidRPr="006B03AD">
        <w:rPr>
          <w:lang w:eastAsia="en-US"/>
        </w:rPr>
        <w:t xml:space="preserve"> Spanish ICT Strategic Plan.</w:t>
      </w:r>
    </w:p>
    <w:p w14:paraId="6954DCEA" w14:textId="77777777" w:rsidR="00953AC7" w:rsidRPr="006B03AD" w:rsidRDefault="00953AC7" w:rsidP="00AB7666">
      <w:pPr>
        <w:pStyle w:val="Subtitle"/>
      </w:pPr>
      <w:r w:rsidRPr="006B03AD">
        <w:t>Digital Transformation Plan for the General Administration and Public Agencies (ICT Strategy 2015-2020)</w:t>
      </w:r>
    </w:p>
    <w:p w14:paraId="6954DCEB" w14:textId="6ED3A15D" w:rsidR="00716C98" w:rsidRPr="00E558AA" w:rsidRDefault="00C80CFB" w:rsidP="006C43A4">
      <w:pPr>
        <w:rPr>
          <w:color w:val="auto"/>
          <w:szCs w:val="20"/>
          <w:lang w:eastAsia="en-US"/>
        </w:rPr>
      </w:pPr>
      <w:r w:rsidRPr="006B03AD">
        <w:rPr>
          <w:lang w:eastAsia="en-US"/>
        </w:rPr>
        <w:t xml:space="preserve">The </w:t>
      </w:r>
      <w:hyperlink r:id="rId45" w:history="1">
        <w:r w:rsidRPr="006B03AD">
          <w:rPr>
            <w:rStyle w:val="Hyperlink"/>
            <w:lang w:eastAsia="en-US"/>
          </w:rPr>
          <w:t>Digital Transformation Plan of the State Administration</w:t>
        </w:r>
      </w:hyperlink>
      <w:r w:rsidRPr="006B03AD">
        <w:rPr>
          <w:lang w:eastAsia="en-US"/>
        </w:rPr>
        <w:t xml:space="preserve"> was approved by the Government of Spain in 2015 and set the ICT Strategy to be followed by all the Ministries of the General State Administration. </w:t>
      </w:r>
      <w:r w:rsidR="00A51C77">
        <w:rPr>
          <w:lang w:eastAsia="en-US"/>
        </w:rPr>
        <w:t>The</w:t>
      </w:r>
      <w:r w:rsidRPr="006B03AD">
        <w:rPr>
          <w:lang w:eastAsia="en-US"/>
        </w:rPr>
        <w:t xml:space="preserve"> different</w:t>
      </w:r>
      <w:r w:rsidRPr="006A3364">
        <w:t xml:space="preserve"> ministries draft</w:t>
      </w:r>
      <w:r w:rsidR="00A51C77">
        <w:t>ed</w:t>
      </w:r>
      <w:r w:rsidRPr="006A3364">
        <w:t xml:space="preserve"> their sectorial action plans for the digital transformation to be carried out in their areas</w:t>
      </w:r>
      <w:r>
        <w:rPr>
          <w:lang w:eastAsia="en-US"/>
        </w:rPr>
        <w:t>.</w:t>
      </w:r>
    </w:p>
    <w:p w14:paraId="6954DCFE" w14:textId="3B3A13FE" w:rsidR="00EF388C" w:rsidRPr="0093193E" w:rsidRDefault="00AD10CF" w:rsidP="006666B8">
      <w:pPr>
        <w:rPr>
          <w:lang w:eastAsia="en-US"/>
        </w:rPr>
      </w:pPr>
      <w:r w:rsidRPr="00AD10CF">
        <w:rPr>
          <w:lang w:eastAsia="en-US"/>
        </w:rPr>
        <w:t>The Secretary of State for Digital Advance started a new Digital Strategy for an Intelligent Spain, which, based on the results obtained in the current Digital Agenda for Spain, update</w:t>
      </w:r>
      <w:r w:rsidR="00A51C77">
        <w:rPr>
          <w:lang w:eastAsia="en-US"/>
        </w:rPr>
        <w:t>d</w:t>
      </w:r>
      <w:r w:rsidRPr="00AD10CF">
        <w:rPr>
          <w:lang w:eastAsia="en-US"/>
        </w:rPr>
        <w:t xml:space="preserve"> its content and address</w:t>
      </w:r>
      <w:r w:rsidR="00A51C77">
        <w:rPr>
          <w:lang w:eastAsia="en-US"/>
        </w:rPr>
        <w:t>ed</w:t>
      </w:r>
      <w:r w:rsidRPr="00AD10CF">
        <w:rPr>
          <w:lang w:eastAsia="en-US"/>
        </w:rPr>
        <w:t xml:space="preserve"> the new challenges that have arisen in recent years.</w:t>
      </w:r>
      <w:r w:rsidR="00A9108D" w:rsidRPr="00A9108D">
        <w:rPr>
          <w:lang w:eastAsia="en-US"/>
        </w:rPr>
        <w:t xml:space="preserve"> </w:t>
      </w:r>
      <w:r w:rsidR="00A51C77">
        <w:rPr>
          <w:lang w:eastAsia="en-US"/>
        </w:rPr>
        <w:t>Public consultations for the</w:t>
      </w:r>
      <w:r w:rsidR="00A9108D">
        <w:rPr>
          <w:lang w:eastAsia="en-US"/>
        </w:rPr>
        <w:t xml:space="preserve"> Digital Strategy for an </w:t>
      </w:r>
      <w:r w:rsidR="00A51C77">
        <w:rPr>
          <w:lang w:eastAsia="en-US"/>
        </w:rPr>
        <w:t>I</w:t>
      </w:r>
      <w:r w:rsidR="00A9108D">
        <w:rPr>
          <w:lang w:eastAsia="en-US"/>
        </w:rPr>
        <w:t xml:space="preserve">ntelligent Spain </w:t>
      </w:r>
      <w:r w:rsidR="00A51C77">
        <w:rPr>
          <w:lang w:eastAsia="en-US"/>
        </w:rPr>
        <w:t>were finalised</w:t>
      </w:r>
      <w:r w:rsidR="00A9108D">
        <w:rPr>
          <w:lang w:eastAsia="en-US"/>
        </w:rPr>
        <w:t xml:space="preserve">. More information is available </w:t>
      </w:r>
      <w:hyperlink r:id="rId46" w:history="1">
        <w:r w:rsidR="00A9108D" w:rsidRPr="00B86E0E">
          <w:rPr>
            <w:rStyle w:val="Hyperlink"/>
            <w:szCs w:val="20"/>
            <w:lang w:eastAsia="en-US"/>
          </w:rPr>
          <w:t>here</w:t>
        </w:r>
      </w:hyperlink>
      <w:r w:rsidR="00A9108D">
        <w:rPr>
          <w:lang w:eastAsia="en-US"/>
        </w:rPr>
        <w:t>.</w:t>
      </w:r>
    </w:p>
    <w:p w14:paraId="6954DCFF" w14:textId="77777777" w:rsidR="00007D21" w:rsidRDefault="00007D21" w:rsidP="0088385F">
      <w:pPr>
        <w:pStyle w:val="Heading2"/>
      </w:pPr>
      <w:bookmarkStart w:id="13" w:name="_Toc1474954"/>
      <w:r w:rsidRPr="0088385F">
        <w:t>Key enablers</w:t>
      </w:r>
    </w:p>
    <w:p w14:paraId="6954DD00" w14:textId="77777777" w:rsidR="00FD3456" w:rsidRPr="00C8084E" w:rsidRDefault="00FD3456" w:rsidP="00FD3456">
      <w:pPr>
        <w:pStyle w:val="Heading3"/>
      </w:pPr>
      <w:r w:rsidRPr="00C8084E">
        <w:t xml:space="preserve">Access to public </w:t>
      </w:r>
      <w:r w:rsidRPr="00F11783">
        <w:t>information</w:t>
      </w:r>
    </w:p>
    <w:p w14:paraId="6954DD01" w14:textId="77777777" w:rsidR="00FD3456" w:rsidRPr="006B03AD" w:rsidRDefault="00FD3456" w:rsidP="00FD3456">
      <w:pPr>
        <w:pStyle w:val="Subtitle"/>
      </w:pPr>
      <w:r>
        <w:t xml:space="preserve">Fourth </w:t>
      </w:r>
      <w:r w:rsidRPr="006B03AD">
        <w:t xml:space="preserve">National Action Plan for Open Government </w:t>
      </w:r>
    </w:p>
    <w:p w14:paraId="6954DD02" w14:textId="627462F0" w:rsidR="00FD3456" w:rsidRDefault="00FD3456" w:rsidP="003006CF">
      <w:r>
        <w:t>T</w:t>
      </w:r>
      <w:r w:rsidRPr="006B03AD">
        <w:t xml:space="preserve">he Central Administration </w:t>
      </w:r>
      <w:r w:rsidR="007B50DB">
        <w:t xml:space="preserve">is developing </w:t>
      </w:r>
      <w:r w:rsidRPr="006B03AD">
        <w:t xml:space="preserve">the </w:t>
      </w:r>
      <w:hyperlink r:id="rId47" w:history="1">
        <w:r w:rsidRPr="00716C98">
          <w:rPr>
            <w:rStyle w:val="Hyperlink"/>
          </w:rPr>
          <w:t>Fourth National Action Plan (2019-2021)</w:t>
        </w:r>
      </w:hyperlink>
      <w:r w:rsidR="00A51C77">
        <w:t xml:space="preserve">, taking </w:t>
      </w:r>
      <w:r w:rsidRPr="006B03AD">
        <w:t>into account contributions from public administrations, citizens and other agents of civil society.</w:t>
      </w:r>
    </w:p>
    <w:p w14:paraId="6954DD03" w14:textId="3EA60C82" w:rsidR="00FD3456" w:rsidRPr="006B03AD" w:rsidRDefault="00AB203C" w:rsidP="006666B8">
      <w:pPr>
        <w:rPr>
          <w:lang w:eastAsia="en-US"/>
        </w:rPr>
      </w:pPr>
      <w:r>
        <w:rPr>
          <w:lang w:eastAsia="en-US"/>
        </w:rPr>
        <w:t>The g</w:t>
      </w:r>
      <w:r w:rsidR="00FD3456" w:rsidRPr="006B03AD">
        <w:rPr>
          <w:lang w:eastAsia="en-US"/>
        </w:rPr>
        <w:t xml:space="preserve">eneral objectives of the </w:t>
      </w:r>
      <w:r w:rsidR="00A51C77">
        <w:rPr>
          <w:lang w:eastAsia="en-US"/>
        </w:rPr>
        <w:t>F</w:t>
      </w:r>
      <w:r w:rsidR="00FD3456" w:rsidRPr="006B03AD">
        <w:rPr>
          <w:lang w:eastAsia="en-US"/>
        </w:rPr>
        <w:t xml:space="preserve">ourth </w:t>
      </w:r>
      <w:r w:rsidR="00A51C77">
        <w:rPr>
          <w:lang w:eastAsia="en-US"/>
        </w:rPr>
        <w:t>National Action Pla</w:t>
      </w:r>
      <w:r>
        <w:rPr>
          <w:lang w:eastAsia="en-US"/>
        </w:rPr>
        <w:t>n</w:t>
      </w:r>
      <w:r w:rsidR="00346275">
        <w:rPr>
          <w:lang w:eastAsia="en-US"/>
        </w:rPr>
        <w:t xml:space="preserve"> are to</w:t>
      </w:r>
      <w:r w:rsidR="00FD3456" w:rsidRPr="006B03AD">
        <w:rPr>
          <w:lang w:eastAsia="en-US"/>
        </w:rPr>
        <w:t>:</w:t>
      </w:r>
    </w:p>
    <w:p w14:paraId="6954DD04" w14:textId="4A6F5FC8" w:rsidR="00FD3456" w:rsidRDefault="00A51C77" w:rsidP="006A3364">
      <w:pPr>
        <w:pStyle w:val="ListParagraph"/>
        <w:numPr>
          <w:ilvl w:val="0"/>
          <w:numId w:val="32"/>
        </w:numPr>
        <w:shd w:val="clear" w:color="auto" w:fill="FFFFFF"/>
        <w:rPr>
          <w:rFonts w:eastAsia="Times New Roman"/>
          <w:color w:val="333333"/>
          <w:szCs w:val="24"/>
          <w:lang w:eastAsia="fr-LU"/>
        </w:rPr>
      </w:pPr>
      <w:r>
        <w:rPr>
          <w:rFonts w:eastAsia="Times New Roman"/>
          <w:color w:val="333333"/>
          <w:szCs w:val="24"/>
          <w:lang w:eastAsia="fr-LU"/>
        </w:rPr>
        <w:t>P</w:t>
      </w:r>
      <w:r w:rsidR="00FD3456" w:rsidRPr="00987702">
        <w:rPr>
          <w:rFonts w:eastAsia="Times New Roman"/>
          <w:color w:val="333333"/>
          <w:szCs w:val="24"/>
          <w:lang w:eastAsia="fr-LU"/>
        </w:rPr>
        <w:t xml:space="preserve">romote and facilitate the involvement of citizens in the </w:t>
      </w:r>
      <w:r w:rsidR="001D39E2" w:rsidRPr="00987702">
        <w:rPr>
          <w:rFonts w:eastAsia="Times New Roman"/>
          <w:color w:val="333333"/>
          <w:szCs w:val="24"/>
          <w:lang w:eastAsia="fr-LU"/>
        </w:rPr>
        <w:t>decision-making</w:t>
      </w:r>
      <w:r w:rsidR="00FD3456" w:rsidRPr="00987702">
        <w:rPr>
          <w:rFonts w:eastAsia="Times New Roman"/>
          <w:color w:val="333333"/>
          <w:szCs w:val="24"/>
          <w:lang w:eastAsia="fr-LU"/>
        </w:rPr>
        <w:t xml:space="preserve"> process of public administrations.</w:t>
      </w:r>
    </w:p>
    <w:p w14:paraId="6954DD05" w14:textId="63099CCE" w:rsidR="00FD3456" w:rsidRDefault="00FD3456" w:rsidP="006A3364">
      <w:pPr>
        <w:pStyle w:val="ListParagraph"/>
        <w:numPr>
          <w:ilvl w:val="0"/>
          <w:numId w:val="32"/>
        </w:numPr>
        <w:shd w:val="clear" w:color="auto" w:fill="FFFFFF"/>
        <w:rPr>
          <w:rFonts w:eastAsia="Times New Roman"/>
          <w:color w:val="333333"/>
          <w:szCs w:val="24"/>
          <w:lang w:eastAsia="fr-LU"/>
        </w:rPr>
      </w:pPr>
      <w:r w:rsidRPr="00987702">
        <w:rPr>
          <w:rFonts w:eastAsia="Times New Roman"/>
          <w:color w:val="333333"/>
          <w:szCs w:val="24"/>
          <w:lang w:eastAsia="fr-LU"/>
        </w:rPr>
        <w:t xml:space="preserve">Improve the transparency, quality and availability </w:t>
      </w:r>
      <w:r w:rsidRPr="006B03AD">
        <w:rPr>
          <w:rFonts w:eastAsia="Times New Roman"/>
          <w:color w:val="333333"/>
          <w:szCs w:val="24"/>
          <w:lang w:eastAsia="fr-LU"/>
        </w:rPr>
        <w:t xml:space="preserve">of open data as mechanisms of accountability </w:t>
      </w:r>
      <w:r w:rsidR="00AB203C">
        <w:rPr>
          <w:rFonts w:eastAsia="Times New Roman"/>
          <w:color w:val="333333"/>
          <w:szCs w:val="24"/>
          <w:lang w:eastAsia="fr-LU"/>
        </w:rPr>
        <w:t>in</w:t>
      </w:r>
      <w:r w:rsidRPr="00987702">
        <w:rPr>
          <w:rFonts w:eastAsia="Times New Roman"/>
          <w:color w:val="333333"/>
          <w:szCs w:val="24"/>
          <w:lang w:eastAsia="fr-LU"/>
        </w:rPr>
        <w:t xml:space="preserve"> public administration</w:t>
      </w:r>
      <w:r w:rsidRPr="006B03AD">
        <w:rPr>
          <w:rFonts w:eastAsia="Times New Roman"/>
          <w:color w:val="333333"/>
          <w:szCs w:val="24"/>
          <w:lang w:eastAsia="fr-LU"/>
        </w:rPr>
        <w:t xml:space="preserve"> activity</w:t>
      </w:r>
      <w:r w:rsidRPr="00987702">
        <w:rPr>
          <w:rFonts w:eastAsia="Times New Roman"/>
          <w:color w:val="333333"/>
          <w:szCs w:val="24"/>
          <w:lang w:eastAsia="fr-LU"/>
        </w:rPr>
        <w:t>.</w:t>
      </w:r>
    </w:p>
    <w:p w14:paraId="6954DD06" w14:textId="46FD61FE" w:rsidR="00FD3456" w:rsidRDefault="00FD3456" w:rsidP="006A3364">
      <w:pPr>
        <w:pStyle w:val="ListParagraph"/>
        <w:numPr>
          <w:ilvl w:val="0"/>
          <w:numId w:val="32"/>
        </w:numPr>
        <w:shd w:val="clear" w:color="auto" w:fill="FFFFFF"/>
        <w:rPr>
          <w:szCs w:val="24"/>
        </w:rPr>
      </w:pPr>
      <w:r w:rsidRPr="00987702">
        <w:rPr>
          <w:rFonts w:eastAsia="Times New Roman"/>
          <w:color w:val="333333"/>
          <w:szCs w:val="24"/>
          <w:lang w:eastAsia="fr-LU"/>
        </w:rPr>
        <w:lastRenderedPageBreak/>
        <w:t>Develop a public integrity system that promote</w:t>
      </w:r>
      <w:r w:rsidRPr="006B03AD">
        <w:rPr>
          <w:rFonts w:eastAsia="Times New Roman"/>
          <w:color w:val="333333"/>
          <w:szCs w:val="24"/>
          <w:lang w:eastAsia="fr-LU"/>
        </w:rPr>
        <w:t>s</w:t>
      </w:r>
      <w:r w:rsidRPr="00987702">
        <w:rPr>
          <w:rFonts w:eastAsia="Times New Roman"/>
          <w:color w:val="333333"/>
          <w:szCs w:val="24"/>
          <w:lang w:eastAsia="fr-LU"/>
        </w:rPr>
        <w:t xml:space="preserve"> ethic</w:t>
      </w:r>
      <w:r w:rsidR="00AB203C">
        <w:rPr>
          <w:rFonts w:eastAsia="Times New Roman"/>
          <w:color w:val="333333"/>
          <w:szCs w:val="24"/>
          <w:lang w:eastAsia="fr-LU"/>
        </w:rPr>
        <w:t>al</w:t>
      </w:r>
      <w:r w:rsidRPr="00987702">
        <w:rPr>
          <w:rFonts w:eastAsia="Times New Roman"/>
          <w:color w:val="333333"/>
          <w:szCs w:val="24"/>
          <w:lang w:eastAsia="fr-LU"/>
        </w:rPr>
        <w:t xml:space="preserve"> values, reinforce</w:t>
      </w:r>
      <w:r w:rsidR="00AB203C">
        <w:rPr>
          <w:rFonts w:eastAsia="Times New Roman"/>
          <w:color w:val="333333"/>
          <w:szCs w:val="24"/>
          <w:lang w:eastAsia="fr-LU"/>
        </w:rPr>
        <w:t>s</w:t>
      </w:r>
      <w:r w:rsidRPr="00987702">
        <w:rPr>
          <w:rFonts w:eastAsia="Times New Roman"/>
          <w:color w:val="333333"/>
          <w:szCs w:val="24"/>
          <w:lang w:eastAsia="fr-LU"/>
        </w:rPr>
        <w:t xml:space="preserve"> good public governance practices, and raises the confidence of citizens </w:t>
      </w:r>
      <w:r w:rsidR="00AB203C">
        <w:rPr>
          <w:rFonts w:eastAsia="Times New Roman"/>
          <w:color w:val="333333"/>
          <w:szCs w:val="24"/>
          <w:lang w:eastAsia="fr-LU"/>
        </w:rPr>
        <w:t>i</w:t>
      </w:r>
      <w:r w:rsidRPr="00987702">
        <w:rPr>
          <w:rFonts w:eastAsia="Times New Roman"/>
          <w:color w:val="333333"/>
          <w:szCs w:val="24"/>
          <w:lang w:eastAsia="fr-LU"/>
        </w:rPr>
        <w:t xml:space="preserve">n </w:t>
      </w:r>
      <w:r w:rsidR="00AB203C">
        <w:rPr>
          <w:rFonts w:eastAsia="Times New Roman"/>
          <w:color w:val="333333"/>
          <w:szCs w:val="24"/>
          <w:lang w:eastAsia="fr-LU"/>
        </w:rPr>
        <w:t>p</w:t>
      </w:r>
      <w:r w:rsidRPr="00987702">
        <w:rPr>
          <w:rFonts w:eastAsia="Times New Roman"/>
          <w:color w:val="333333"/>
          <w:szCs w:val="24"/>
          <w:lang w:eastAsia="fr-LU"/>
        </w:rPr>
        <w:t xml:space="preserve">ublic </w:t>
      </w:r>
      <w:r w:rsidR="00AB203C">
        <w:rPr>
          <w:rFonts w:eastAsia="Times New Roman"/>
          <w:color w:val="333333"/>
          <w:szCs w:val="24"/>
          <w:lang w:eastAsia="fr-LU"/>
        </w:rPr>
        <w:t>a</w:t>
      </w:r>
      <w:r w:rsidRPr="00987702">
        <w:rPr>
          <w:rFonts w:eastAsia="Times New Roman"/>
          <w:color w:val="333333"/>
          <w:szCs w:val="24"/>
          <w:lang w:eastAsia="fr-LU"/>
        </w:rPr>
        <w:t>dministrations.</w:t>
      </w:r>
    </w:p>
    <w:p w14:paraId="6954DD07" w14:textId="77777777" w:rsidR="00FD3456" w:rsidRDefault="00FD3456" w:rsidP="006A3364">
      <w:pPr>
        <w:pStyle w:val="ListParagraph"/>
        <w:numPr>
          <w:ilvl w:val="0"/>
          <w:numId w:val="32"/>
        </w:numPr>
        <w:shd w:val="clear" w:color="auto" w:fill="FFFFFF"/>
      </w:pPr>
      <w:r w:rsidRPr="00987702">
        <w:rPr>
          <w:rFonts w:eastAsia="Times New Roman"/>
          <w:color w:val="333333"/>
          <w:szCs w:val="24"/>
          <w:lang w:eastAsia="fr-LU"/>
        </w:rPr>
        <w:t>Make citizens and public servants aware of the values of open government, in line with the objectives of the 2030 Agenda for Sustainable Development.</w:t>
      </w:r>
    </w:p>
    <w:p w14:paraId="6954DD08" w14:textId="766A3E71" w:rsidR="00FD3456" w:rsidRDefault="00FD3456" w:rsidP="00B4339E">
      <w:r>
        <w:rPr>
          <w:color w:val="auto"/>
          <w:szCs w:val="20"/>
          <w:lang w:eastAsia="en-US"/>
        </w:rPr>
        <w:t xml:space="preserve">As in the </w:t>
      </w:r>
      <w:hyperlink r:id="rId48" w:history="1">
        <w:r w:rsidRPr="006B03AD">
          <w:rPr>
            <w:rStyle w:val="Hyperlink"/>
          </w:rPr>
          <w:t>Third National Action Plan (2017-2019)</w:t>
        </w:r>
      </w:hyperlink>
      <w:r>
        <w:rPr>
          <w:color w:val="auto"/>
          <w:szCs w:val="20"/>
          <w:lang w:eastAsia="en-US"/>
        </w:rPr>
        <w:t xml:space="preserve">, </w:t>
      </w:r>
      <w:r w:rsidR="00AB203C">
        <w:rPr>
          <w:color w:val="auto"/>
          <w:szCs w:val="20"/>
          <w:lang w:eastAsia="en-US"/>
        </w:rPr>
        <w:t xml:space="preserve">the </w:t>
      </w:r>
      <w:r w:rsidRPr="006B03AD">
        <w:rPr>
          <w:color w:val="auto"/>
          <w:szCs w:val="20"/>
          <w:lang w:eastAsia="en-US"/>
        </w:rPr>
        <w:t xml:space="preserve">result of </w:t>
      </w:r>
      <w:r w:rsidR="00AB203C">
        <w:rPr>
          <w:color w:val="auto"/>
          <w:szCs w:val="20"/>
          <w:lang w:eastAsia="en-US"/>
        </w:rPr>
        <w:t>Spain’s</w:t>
      </w:r>
      <w:r w:rsidR="00AB203C" w:rsidRPr="006B03AD">
        <w:rPr>
          <w:color w:val="auto"/>
          <w:szCs w:val="20"/>
          <w:lang w:eastAsia="en-US"/>
        </w:rPr>
        <w:t xml:space="preserve"> </w:t>
      </w:r>
      <w:r w:rsidRPr="006B03AD">
        <w:rPr>
          <w:color w:val="auto"/>
          <w:szCs w:val="20"/>
          <w:lang w:eastAsia="en-US"/>
        </w:rPr>
        <w:t xml:space="preserve">participation in the </w:t>
      </w:r>
      <w:hyperlink r:id="rId49" w:history="1">
        <w:r w:rsidRPr="006B03AD">
          <w:rPr>
            <w:rStyle w:val="Hyperlink"/>
          </w:rPr>
          <w:t>Open Government Partnership</w:t>
        </w:r>
      </w:hyperlink>
      <w:r w:rsidRPr="006B03AD">
        <w:rPr>
          <w:color w:val="auto"/>
          <w:szCs w:val="20"/>
          <w:lang w:eastAsia="en-US"/>
        </w:rPr>
        <w:t xml:space="preserve"> (OGP)</w:t>
      </w:r>
      <w:r>
        <w:rPr>
          <w:color w:val="auto"/>
          <w:szCs w:val="20"/>
          <w:lang w:eastAsia="en-US"/>
        </w:rPr>
        <w:t xml:space="preserve">, </w:t>
      </w:r>
      <w:r w:rsidRPr="00C26C8D">
        <w:t>th</w:t>
      </w:r>
      <w:r w:rsidR="00AB203C">
        <w:t>e new</w:t>
      </w:r>
      <w:r w:rsidRPr="00C26C8D">
        <w:t xml:space="preserve"> Plan</w:t>
      </w:r>
      <w:r w:rsidR="00AB203C">
        <w:t xml:space="preserve"> also counted </w:t>
      </w:r>
      <w:r w:rsidRPr="00C26C8D">
        <w:t>on the participation of the different public administrations and of the civil society, maximising their contribution through a collective debate addressing its conception and development.</w:t>
      </w:r>
    </w:p>
    <w:p w14:paraId="6954DD09" w14:textId="77777777" w:rsidR="00926EBD" w:rsidRPr="006B03AD" w:rsidRDefault="00926EBD" w:rsidP="00926EBD">
      <w:pPr>
        <w:pStyle w:val="Heading3"/>
      </w:pPr>
      <w:r w:rsidRPr="006B03AD">
        <w:t>eID and Trust Services</w:t>
      </w:r>
    </w:p>
    <w:p w14:paraId="6954DD0B" w14:textId="77777777" w:rsidR="0083784C" w:rsidRDefault="000179C1" w:rsidP="003006CF">
      <w:pPr>
        <w:pStyle w:val="Subtitle"/>
      </w:pPr>
      <w:r>
        <w:t xml:space="preserve">The </w:t>
      </w:r>
      <w:r w:rsidRPr="006B03AD">
        <w:rPr>
          <w:lang w:eastAsia="en-US"/>
        </w:rPr>
        <w:t>Digital Transformation Plan for the General Administration and its Public Agencies</w:t>
      </w:r>
    </w:p>
    <w:p w14:paraId="6954DD0C" w14:textId="64EA6DAF" w:rsidR="00F358FC" w:rsidRDefault="00F358FC" w:rsidP="00B4339E">
      <w:pPr>
        <w:rPr>
          <w:lang w:eastAsia="en-US"/>
        </w:rPr>
      </w:pPr>
      <w:r>
        <w:t xml:space="preserve">The </w:t>
      </w:r>
      <w:r w:rsidRPr="006B03AD">
        <w:rPr>
          <w:lang w:eastAsia="en-US"/>
        </w:rPr>
        <w:t>Digital Transformation Plan for the General Administration and its Public Agencies (ICT Strategy 2015-2020)</w:t>
      </w:r>
      <w:r>
        <w:rPr>
          <w:lang w:eastAsia="en-US"/>
        </w:rPr>
        <w:t xml:space="preserve"> state</w:t>
      </w:r>
      <w:r w:rsidR="00AB203C">
        <w:rPr>
          <w:lang w:eastAsia="en-US"/>
        </w:rPr>
        <w:t>d</w:t>
      </w:r>
      <w:r>
        <w:rPr>
          <w:lang w:eastAsia="en-US"/>
        </w:rPr>
        <w:t xml:space="preserve"> that all digital services of the Central State Administrati</w:t>
      </w:r>
      <w:r w:rsidR="006A7D07">
        <w:rPr>
          <w:lang w:eastAsia="en-US"/>
        </w:rPr>
        <w:t>o</w:t>
      </w:r>
      <w:r>
        <w:rPr>
          <w:lang w:eastAsia="en-US"/>
        </w:rPr>
        <w:t>n must have a common system of eIdentification through shared keys.</w:t>
      </w:r>
    </w:p>
    <w:p w14:paraId="6954DD0E" w14:textId="26D04800" w:rsidR="00AE478B" w:rsidRDefault="00AE478B" w:rsidP="00B4339E">
      <w:pPr>
        <w:rPr>
          <w:lang w:eastAsia="en-US"/>
        </w:rPr>
      </w:pPr>
      <w:r>
        <w:rPr>
          <w:lang w:eastAsia="en-US"/>
        </w:rPr>
        <w:t xml:space="preserve">Following this line of action, the </w:t>
      </w:r>
      <w:r w:rsidR="003256B6">
        <w:rPr>
          <w:lang w:eastAsia="en-US"/>
        </w:rPr>
        <w:t>Spanish government</w:t>
      </w:r>
      <w:r>
        <w:rPr>
          <w:lang w:eastAsia="en-US"/>
        </w:rPr>
        <w:t xml:space="preserve"> </w:t>
      </w:r>
      <w:r w:rsidR="00BB1E5C">
        <w:rPr>
          <w:lang w:eastAsia="en-US"/>
        </w:rPr>
        <w:t>incorporated</w:t>
      </w:r>
      <w:r w:rsidR="00A57EA6">
        <w:rPr>
          <w:lang w:eastAsia="en-US"/>
        </w:rPr>
        <w:t xml:space="preserve"> </w:t>
      </w:r>
      <w:r>
        <w:rPr>
          <w:lang w:eastAsia="en-US"/>
        </w:rPr>
        <w:t xml:space="preserve">Cl@ve in </w:t>
      </w:r>
      <w:r w:rsidR="006A7D07">
        <w:rPr>
          <w:lang w:eastAsia="en-US"/>
        </w:rPr>
        <w:t>all digital services that need eIdentification for public administration. As a result, more than 7</w:t>
      </w:r>
      <w:r w:rsidR="0084425D">
        <w:rPr>
          <w:lang w:eastAsia="en-US"/>
        </w:rPr>
        <w:t xml:space="preserve"> </w:t>
      </w:r>
      <w:r w:rsidR="006A7D07">
        <w:rPr>
          <w:lang w:eastAsia="en-US"/>
        </w:rPr>
        <w:t>400 organisms adopted Cl@ve, with an increment of more than 1</w:t>
      </w:r>
      <w:r w:rsidR="00AB203C">
        <w:rPr>
          <w:lang w:eastAsia="en-US"/>
        </w:rPr>
        <w:t xml:space="preserve"> </w:t>
      </w:r>
      <w:r w:rsidR="006A7D07">
        <w:rPr>
          <w:lang w:eastAsia="en-US"/>
        </w:rPr>
        <w:t xml:space="preserve">000 in </w:t>
      </w:r>
      <w:r w:rsidR="003256B6">
        <w:rPr>
          <w:lang w:eastAsia="en-US"/>
        </w:rPr>
        <w:t>2018.</w:t>
      </w:r>
    </w:p>
    <w:p w14:paraId="6954DD10" w14:textId="7C450EE1" w:rsidR="00F358FC" w:rsidRDefault="00F358FC" w:rsidP="00B4339E">
      <w:pPr>
        <w:rPr>
          <w:color w:val="auto"/>
          <w:lang w:eastAsia="en-US"/>
        </w:rPr>
      </w:pPr>
      <w:r>
        <w:rPr>
          <w:color w:val="auto"/>
          <w:lang w:eastAsia="en-US"/>
        </w:rPr>
        <w:t xml:space="preserve">Moreover, in 2018 the DNIe was </w:t>
      </w:r>
      <w:hyperlink r:id="rId50" w:history="1">
        <w:r w:rsidRPr="00A57EA6">
          <w:rPr>
            <w:rStyle w:val="Hyperlink"/>
            <w:szCs w:val="20"/>
            <w:lang w:eastAsia="en-US"/>
          </w:rPr>
          <w:t>notified to the European Commission</w:t>
        </w:r>
      </w:hyperlink>
      <w:r>
        <w:rPr>
          <w:color w:val="auto"/>
          <w:lang w:eastAsia="en-US"/>
        </w:rPr>
        <w:t xml:space="preserve">, compiling with the </w:t>
      </w:r>
      <w:hyperlink r:id="rId51" w:history="1">
        <w:r w:rsidRPr="0084425D">
          <w:rPr>
            <w:rStyle w:val="Hyperlink"/>
            <w:szCs w:val="20"/>
            <w:lang w:eastAsia="en-US"/>
          </w:rPr>
          <w:t>eIDAS Regulation</w:t>
        </w:r>
      </w:hyperlink>
      <w:r>
        <w:rPr>
          <w:color w:val="auto"/>
          <w:lang w:eastAsia="en-US"/>
        </w:rPr>
        <w:t xml:space="preserve">. </w:t>
      </w:r>
    </w:p>
    <w:p w14:paraId="6954DD12" w14:textId="77777777" w:rsidR="00953AC7" w:rsidRPr="006B03AD" w:rsidRDefault="00953AC7" w:rsidP="00926EBD">
      <w:pPr>
        <w:pStyle w:val="Heading3"/>
      </w:pPr>
      <w:bookmarkStart w:id="14" w:name="_Toc1474955"/>
      <w:bookmarkEnd w:id="13"/>
      <w:r w:rsidRPr="006B03AD">
        <w:t>Security aspects related to digital government</w:t>
      </w:r>
      <w:bookmarkEnd w:id="14"/>
    </w:p>
    <w:p w14:paraId="6954DD13" w14:textId="3BB98E1C" w:rsidR="0088385F" w:rsidRPr="006A3364" w:rsidRDefault="0088385F" w:rsidP="006A3364">
      <w:pPr>
        <w:pStyle w:val="Subtitle"/>
      </w:pPr>
      <w:r w:rsidRPr="00796AFE">
        <w:t xml:space="preserve">National Cybersecurity </w:t>
      </w:r>
      <w:r w:rsidRPr="006A3364">
        <w:t xml:space="preserve">Strategy </w:t>
      </w:r>
    </w:p>
    <w:p w14:paraId="6954DD14" w14:textId="3E5F01CE" w:rsidR="00BD5FCF" w:rsidRPr="006A3364" w:rsidRDefault="00953AC7" w:rsidP="0023703F">
      <w:r w:rsidRPr="006B03AD">
        <w:rPr>
          <w:lang w:eastAsia="en-US"/>
        </w:rPr>
        <w:t xml:space="preserve">The </w:t>
      </w:r>
      <w:hyperlink r:id="rId52" w:history="1">
        <w:r w:rsidRPr="006B03AD">
          <w:rPr>
            <w:rStyle w:val="Hyperlink"/>
          </w:rPr>
          <w:t>National Security Strategy 2017</w:t>
        </w:r>
      </w:hyperlink>
      <w:r w:rsidRPr="006A3364">
        <w:rPr>
          <w:lang w:eastAsia="en-US"/>
        </w:rPr>
        <w:t xml:space="preserve">, adopted by the </w:t>
      </w:r>
      <w:r w:rsidR="00AB203C">
        <w:rPr>
          <w:lang w:eastAsia="en-US"/>
        </w:rPr>
        <w:t>G</w:t>
      </w:r>
      <w:r w:rsidRPr="006A3364">
        <w:rPr>
          <w:lang w:eastAsia="en-US"/>
        </w:rPr>
        <w:t xml:space="preserve">overnment in the Council of Ministers </w:t>
      </w:r>
      <w:r w:rsidR="00AB203C">
        <w:rPr>
          <w:lang w:eastAsia="en-US"/>
        </w:rPr>
        <w:t>on</w:t>
      </w:r>
      <w:r w:rsidRPr="006A3364">
        <w:rPr>
          <w:lang w:eastAsia="en-US"/>
        </w:rPr>
        <w:t xml:space="preserve"> 1 December 2017</w:t>
      </w:r>
      <w:r w:rsidRPr="006B03AD">
        <w:rPr>
          <w:lang w:eastAsia="en-US"/>
        </w:rPr>
        <w:t xml:space="preserve">, </w:t>
      </w:r>
      <w:r w:rsidR="00AB203C">
        <w:rPr>
          <w:lang w:eastAsia="en-US"/>
        </w:rPr>
        <w:t>was</w:t>
      </w:r>
      <w:r w:rsidRPr="006B03AD">
        <w:rPr>
          <w:lang w:eastAsia="en-US"/>
        </w:rPr>
        <w:t xml:space="preserve"> the first one developed in accordance with </w:t>
      </w:r>
      <w:hyperlink r:id="rId53" w:history="1">
        <w:r w:rsidRPr="006B03AD">
          <w:rPr>
            <w:rStyle w:val="Hyperlink"/>
          </w:rPr>
          <w:t>Law 36/2015</w:t>
        </w:r>
      </w:hyperlink>
      <w:r w:rsidRPr="006B03AD">
        <w:rPr>
          <w:lang w:eastAsia="en-US"/>
        </w:rPr>
        <w:t xml:space="preserve"> on National Security. </w:t>
      </w:r>
    </w:p>
    <w:p w14:paraId="6954DD15" w14:textId="6B6A8BE5" w:rsidR="00374449" w:rsidRDefault="007F441A" w:rsidP="0023703F">
      <w:pPr>
        <w:rPr>
          <w:lang w:eastAsia="en-US"/>
        </w:rPr>
      </w:pPr>
      <w:r w:rsidRPr="006B03AD">
        <w:rPr>
          <w:lang w:eastAsia="en-US"/>
        </w:rPr>
        <w:t xml:space="preserve">The </w:t>
      </w:r>
      <w:r w:rsidR="0097361D" w:rsidRPr="006A3364">
        <w:t>National Security Council approved a new version of the</w:t>
      </w:r>
      <w:r w:rsidR="00A57EA6">
        <w:t xml:space="preserve"> </w:t>
      </w:r>
      <w:hyperlink r:id="rId54" w:history="1">
        <w:r w:rsidR="0097361D" w:rsidRPr="006A3364">
          <w:rPr>
            <w:rStyle w:val="Hyperlink"/>
            <w:szCs w:val="20"/>
            <w:lang w:eastAsia="en-US"/>
          </w:rPr>
          <w:t>National Cybersecurity Strategy</w:t>
        </w:r>
      </w:hyperlink>
      <w:r w:rsidR="00A57EA6">
        <w:rPr>
          <w:rStyle w:val="Hyperlink"/>
          <w:szCs w:val="20"/>
          <w:lang w:eastAsia="en-US"/>
        </w:rPr>
        <w:t xml:space="preserve"> </w:t>
      </w:r>
      <w:r w:rsidR="009E527B">
        <w:rPr>
          <w:lang w:eastAsia="en-US"/>
        </w:rPr>
        <w:t>that develop</w:t>
      </w:r>
      <w:r w:rsidR="00AB203C">
        <w:rPr>
          <w:lang w:eastAsia="en-US"/>
        </w:rPr>
        <w:t>ed</w:t>
      </w:r>
      <w:r w:rsidR="009E527B">
        <w:rPr>
          <w:lang w:eastAsia="en-US"/>
        </w:rPr>
        <w:t xml:space="preserve"> the </w:t>
      </w:r>
      <w:r w:rsidR="009E527B" w:rsidRPr="009E527B">
        <w:rPr>
          <w:lang w:eastAsia="en-US"/>
        </w:rPr>
        <w:t>National Security Strategy 2017</w:t>
      </w:r>
      <w:r w:rsidR="00A21BAF" w:rsidRPr="006B03AD">
        <w:rPr>
          <w:lang w:eastAsia="en-US"/>
        </w:rPr>
        <w:t>.</w:t>
      </w:r>
      <w:r w:rsidR="00AB203C">
        <w:rPr>
          <w:lang w:eastAsia="en-US"/>
        </w:rPr>
        <w:t xml:space="preserve"> </w:t>
      </w:r>
      <w:r w:rsidRPr="006B03AD">
        <w:rPr>
          <w:lang w:eastAsia="en-US"/>
        </w:rPr>
        <w:t xml:space="preserve">The strategy </w:t>
      </w:r>
      <w:r w:rsidR="00AB203C">
        <w:rPr>
          <w:lang w:eastAsia="en-US"/>
        </w:rPr>
        <w:t>took</w:t>
      </w:r>
      <w:r w:rsidR="00AB203C" w:rsidRPr="006B03AD">
        <w:rPr>
          <w:lang w:eastAsia="en-US"/>
        </w:rPr>
        <w:t xml:space="preserve"> </w:t>
      </w:r>
      <w:r w:rsidRPr="006B03AD">
        <w:rPr>
          <w:lang w:eastAsia="en-US"/>
        </w:rPr>
        <w:t>into consideration changes in the technological landscape and include</w:t>
      </w:r>
      <w:r w:rsidR="00AB203C">
        <w:rPr>
          <w:lang w:eastAsia="en-US"/>
        </w:rPr>
        <w:t>d</w:t>
      </w:r>
      <w:r w:rsidRPr="006B03AD">
        <w:rPr>
          <w:lang w:eastAsia="en-US"/>
        </w:rPr>
        <w:t xml:space="preserve"> provision for the creation of a National Cybersecurity Forum to foster the collaboration of public and private entities.</w:t>
      </w:r>
    </w:p>
    <w:p w14:paraId="6954DD16" w14:textId="316294DD" w:rsidR="00374449" w:rsidRPr="003F0D3B" w:rsidRDefault="009E527B" w:rsidP="006A3364">
      <w:pPr>
        <w:rPr>
          <w:szCs w:val="20"/>
          <w:lang w:eastAsia="en-US"/>
        </w:rPr>
      </w:pPr>
      <w:r w:rsidRPr="003F0D3B">
        <w:rPr>
          <w:szCs w:val="20"/>
          <w:lang w:eastAsia="en-US"/>
        </w:rPr>
        <w:t>The strategy</w:t>
      </w:r>
      <w:r w:rsidR="00D0492B" w:rsidRPr="003F0D3B">
        <w:rPr>
          <w:szCs w:val="20"/>
          <w:lang w:eastAsia="en-US"/>
        </w:rPr>
        <w:t>’s</w:t>
      </w:r>
      <w:r w:rsidRPr="003F0D3B">
        <w:rPr>
          <w:szCs w:val="20"/>
          <w:lang w:eastAsia="en-US"/>
        </w:rPr>
        <w:t xml:space="preserve"> five objectives</w:t>
      </w:r>
      <w:r w:rsidR="00D0492B" w:rsidRPr="003F0D3B">
        <w:rPr>
          <w:szCs w:val="20"/>
          <w:lang w:eastAsia="en-US"/>
        </w:rPr>
        <w:t xml:space="preserve"> included</w:t>
      </w:r>
      <w:r w:rsidRPr="003F0D3B">
        <w:rPr>
          <w:szCs w:val="20"/>
          <w:lang w:eastAsia="en-US"/>
        </w:rPr>
        <w:t>:</w:t>
      </w:r>
    </w:p>
    <w:p w14:paraId="6954DD17"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Security and resilience of network</w:t>
      </w:r>
      <w:r w:rsidR="00B119B3" w:rsidRPr="003F0D3B">
        <w:rPr>
          <w:rFonts w:eastAsia="Times New Roman"/>
          <w:color w:val="333333"/>
          <w:szCs w:val="20"/>
        </w:rPr>
        <w:t>s</w:t>
      </w:r>
      <w:r w:rsidRPr="003F0D3B">
        <w:rPr>
          <w:rFonts w:eastAsia="Times New Roman"/>
          <w:color w:val="333333"/>
          <w:szCs w:val="20"/>
        </w:rPr>
        <w:t xml:space="preserve"> and information and communication systems of the public sector and essential services</w:t>
      </w:r>
      <w:r w:rsidR="00FE0CBB" w:rsidRPr="003F0D3B">
        <w:rPr>
          <w:rFonts w:eastAsia="Times New Roman"/>
          <w:color w:val="333333"/>
          <w:szCs w:val="20"/>
        </w:rPr>
        <w:t>;</w:t>
      </w:r>
    </w:p>
    <w:p w14:paraId="6954DD18"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Secure and reliable use of cyberspace</w:t>
      </w:r>
      <w:r w:rsidR="00FE0CBB" w:rsidRPr="003F0D3B">
        <w:rPr>
          <w:rFonts w:eastAsia="Times New Roman"/>
          <w:color w:val="333333"/>
          <w:szCs w:val="20"/>
        </w:rPr>
        <w:t>;</w:t>
      </w:r>
    </w:p>
    <w:p w14:paraId="6954DD19"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Protection of the social and economic ecosystem and citizens</w:t>
      </w:r>
      <w:r w:rsidR="00FE0CBB" w:rsidRPr="003F0D3B">
        <w:rPr>
          <w:rFonts w:eastAsia="Times New Roman"/>
          <w:color w:val="333333"/>
          <w:szCs w:val="20"/>
        </w:rPr>
        <w:t>;</w:t>
      </w:r>
    </w:p>
    <w:p w14:paraId="6954DD1A" w14:textId="77777777" w:rsidR="00374449" w:rsidRPr="003F0D3B" w:rsidRDefault="003367D0" w:rsidP="006A3364">
      <w:pPr>
        <w:pStyle w:val="ListParagraph"/>
        <w:numPr>
          <w:ilvl w:val="0"/>
          <w:numId w:val="63"/>
        </w:numPr>
        <w:rPr>
          <w:rFonts w:eastAsia="Times New Roman"/>
          <w:color w:val="333333"/>
          <w:szCs w:val="20"/>
        </w:rPr>
      </w:pPr>
      <w:r w:rsidRPr="003F0D3B">
        <w:rPr>
          <w:rFonts w:eastAsia="Times New Roman"/>
          <w:color w:val="333333"/>
          <w:szCs w:val="20"/>
        </w:rPr>
        <w:t xml:space="preserve">Security </w:t>
      </w:r>
      <w:r w:rsidR="00A85356" w:rsidRPr="003F0D3B">
        <w:rPr>
          <w:rFonts w:eastAsia="Times New Roman"/>
          <w:color w:val="333333"/>
          <w:szCs w:val="20"/>
        </w:rPr>
        <w:t>culture and awareness,</w:t>
      </w:r>
      <w:r w:rsidRPr="003F0D3B">
        <w:rPr>
          <w:rFonts w:eastAsia="Times New Roman"/>
          <w:color w:val="333333"/>
          <w:szCs w:val="20"/>
        </w:rPr>
        <w:t xml:space="preserve"> and development of human and technical security capabilities</w:t>
      </w:r>
      <w:r w:rsidR="00FE0CBB" w:rsidRPr="003F0D3B">
        <w:rPr>
          <w:rFonts w:eastAsia="Times New Roman"/>
          <w:color w:val="333333"/>
          <w:szCs w:val="20"/>
        </w:rPr>
        <w:t>;</w:t>
      </w:r>
    </w:p>
    <w:p w14:paraId="6954DD1B" w14:textId="77777777" w:rsidR="00374449" w:rsidRPr="003F0D3B" w:rsidRDefault="00A85356" w:rsidP="006A3364">
      <w:pPr>
        <w:pStyle w:val="ListParagraph"/>
        <w:numPr>
          <w:ilvl w:val="0"/>
          <w:numId w:val="63"/>
        </w:numPr>
        <w:rPr>
          <w:rFonts w:eastAsia="Times New Roman"/>
          <w:color w:val="333333"/>
          <w:szCs w:val="20"/>
        </w:rPr>
      </w:pPr>
      <w:r w:rsidRPr="003F0D3B">
        <w:rPr>
          <w:rFonts w:eastAsia="Times New Roman"/>
          <w:color w:val="333333"/>
          <w:szCs w:val="20"/>
        </w:rPr>
        <w:t>Cyberspace security at the international level.</w:t>
      </w:r>
    </w:p>
    <w:p w14:paraId="6954DD1C" w14:textId="77777777" w:rsidR="00116655" w:rsidRPr="00C8084E" w:rsidRDefault="00116655" w:rsidP="00116655">
      <w:pPr>
        <w:pStyle w:val="Heading3"/>
      </w:pPr>
      <w:r w:rsidRPr="00C8084E">
        <w:t xml:space="preserve">Interconnection of base </w:t>
      </w:r>
      <w:r w:rsidRPr="00290247">
        <w:t>registries</w:t>
      </w:r>
    </w:p>
    <w:p w14:paraId="06F0273F" w14:textId="77777777" w:rsidR="00DD00B0" w:rsidRPr="009A54C6" w:rsidRDefault="00F74317" w:rsidP="00DD00B0">
      <w:pPr>
        <w:pStyle w:val="Subtitle"/>
      </w:pPr>
      <w:hyperlink r:id="rId55" w:history="1">
        <w:r w:rsidR="00DD00B0" w:rsidRPr="009A54C6">
          <w:rPr>
            <w:rStyle w:val="Hyperlink"/>
            <w:color w:val="00B0F0"/>
            <w:sz w:val="22"/>
          </w:rPr>
          <w:t>Digital Transformation Plan for the General Administration</w:t>
        </w:r>
      </w:hyperlink>
    </w:p>
    <w:p w14:paraId="52E2D8B3" w14:textId="153702AD" w:rsidR="004F24E4" w:rsidRPr="003006CF" w:rsidRDefault="00B013A9" w:rsidP="003006CF">
      <w:pPr>
        <w:rPr>
          <w:lang w:eastAsia="en-US"/>
        </w:rPr>
      </w:pPr>
      <w:r w:rsidRPr="003006CF">
        <w:rPr>
          <w:lang w:eastAsia="en-US"/>
        </w:rPr>
        <w:t xml:space="preserve">The </w:t>
      </w:r>
      <w:r w:rsidR="00A57EA6">
        <w:rPr>
          <w:lang w:eastAsia="en-US"/>
        </w:rPr>
        <w:t xml:space="preserve">first </w:t>
      </w:r>
      <w:r w:rsidRPr="003006CF">
        <w:rPr>
          <w:lang w:eastAsia="en-US"/>
        </w:rPr>
        <w:t>line of action (</w:t>
      </w:r>
      <w:r w:rsidR="00D0492B">
        <w:rPr>
          <w:lang w:eastAsia="en-US"/>
        </w:rPr>
        <w:t>m</w:t>
      </w:r>
      <w:r w:rsidRPr="003006CF">
        <w:rPr>
          <w:lang w:eastAsia="en-US"/>
        </w:rPr>
        <w:t xml:space="preserve">aking the internal management processes of administrative units digital) </w:t>
      </w:r>
      <w:r w:rsidR="00CB1676" w:rsidRPr="003006CF">
        <w:rPr>
          <w:bCs/>
          <w:lang w:eastAsia="en-US"/>
        </w:rPr>
        <w:t>of</w:t>
      </w:r>
      <w:r w:rsidRPr="003006CF">
        <w:rPr>
          <w:lang w:eastAsia="en-US"/>
        </w:rPr>
        <w:t xml:space="preserve"> the </w:t>
      </w:r>
      <w:hyperlink r:id="rId56" w:history="1">
        <w:r w:rsidRPr="003006CF">
          <w:rPr>
            <w:rStyle w:val="Hyperlink"/>
            <w:szCs w:val="20"/>
            <w:lang w:eastAsia="en-US"/>
          </w:rPr>
          <w:t>Digital Transformation Plan for the General Administration</w:t>
        </w:r>
      </w:hyperlink>
      <w:r w:rsidRPr="003006CF">
        <w:rPr>
          <w:lang w:eastAsia="en-US"/>
        </w:rPr>
        <w:t xml:space="preserve">, promotes </w:t>
      </w:r>
      <w:r w:rsidR="00D0492B">
        <w:rPr>
          <w:lang w:eastAsia="en-US"/>
        </w:rPr>
        <w:t xml:space="preserve">the </w:t>
      </w:r>
      <w:r w:rsidRPr="003006CF">
        <w:rPr>
          <w:lang w:eastAsia="en-US"/>
        </w:rPr>
        <w:t>increase in productivity and efficiency in the Administration using new technologies in the internal procedures of administrative unit</w:t>
      </w:r>
      <w:r w:rsidR="00D0492B">
        <w:rPr>
          <w:lang w:eastAsia="en-US"/>
        </w:rPr>
        <w:t>s</w:t>
      </w:r>
      <w:r w:rsidR="004F24E4">
        <w:rPr>
          <w:lang w:eastAsia="en-US"/>
        </w:rPr>
        <w:t xml:space="preserve">. </w:t>
      </w:r>
    </w:p>
    <w:p w14:paraId="6954DD1F" w14:textId="76EACF8E" w:rsidR="00B013A9" w:rsidRDefault="00414350" w:rsidP="003006CF">
      <w:r>
        <w:t xml:space="preserve">This line includes </w:t>
      </w:r>
      <w:r w:rsidR="00576EE8">
        <w:t>measures</w:t>
      </w:r>
      <w:r>
        <w:t xml:space="preserve"> to enable public consultation </w:t>
      </w:r>
      <w:r w:rsidR="00D0492B">
        <w:t>via</w:t>
      </w:r>
      <w:r>
        <w:t xml:space="preserve"> electronic access and ensure semantic interoperability between censu</w:t>
      </w:r>
      <w:r w:rsidR="00D03089">
        <w:t>s</w:t>
      </w:r>
      <w:r>
        <w:t>es (primary registers held in the Administration)</w:t>
      </w:r>
      <w:r w:rsidR="00D0492B">
        <w:t>,</w:t>
      </w:r>
      <w:r>
        <w:t xml:space="preserve"> previous inventory protecting the proprietary nature of the data</w:t>
      </w:r>
      <w:r w:rsidR="00D0492B">
        <w:t>,</w:t>
      </w:r>
      <w:r>
        <w:t xml:space="preserve"> and the disclosure exceptions set forth in the law. </w:t>
      </w:r>
    </w:p>
    <w:p w14:paraId="6954DD23" w14:textId="4C31492D" w:rsidR="00116655" w:rsidRDefault="00116655" w:rsidP="00116655">
      <w:pPr>
        <w:pStyle w:val="Heading3"/>
      </w:pPr>
      <w:r w:rsidRPr="00290247">
        <w:lastRenderedPageBreak/>
        <w:t>eProcurement</w:t>
      </w:r>
    </w:p>
    <w:p w14:paraId="46554C5D" w14:textId="6DB800DA" w:rsidR="008417C9" w:rsidRDefault="004F24E4" w:rsidP="004F24E4">
      <w:pPr>
        <w:pStyle w:val="Subtitle"/>
        <w:rPr>
          <w:color w:val="333333"/>
          <w:sz w:val="20"/>
        </w:rPr>
      </w:pPr>
      <w:r w:rsidRPr="003006CF">
        <w:t>Plan of Ecological Public Procurement of the General Administration of the State</w:t>
      </w:r>
    </w:p>
    <w:p w14:paraId="55208D68" w14:textId="34280DDC" w:rsidR="008417C9" w:rsidRDefault="008417C9" w:rsidP="008417C9">
      <w:r>
        <w:t xml:space="preserve">The Spanish government adopted the </w:t>
      </w:r>
      <w:hyperlink r:id="rId57" w:history="1">
        <w:r w:rsidRPr="009108EE">
          <w:rPr>
            <w:rStyle w:val="Hyperlink"/>
          </w:rPr>
          <w:t>Plan for Ecological Public Procurement of the General Administration of the State</w:t>
        </w:r>
      </w:hyperlink>
      <w:r w:rsidR="00673333">
        <w:t xml:space="preserve">, its autonomous </w:t>
      </w:r>
      <w:r w:rsidR="00982B4E">
        <w:t>bodies</w:t>
      </w:r>
      <w:r w:rsidR="00673333">
        <w:t xml:space="preserve"> and entities managing social security. The Plan was approved by the Order of Presidency PCI/86/2019 of January 31. </w:t>
      </w:r>
    </w:p>
    <w:p w14:paraId="09632555" w14:textId="42B63718" w:rsidR="00982B4E" w:rsidRDefault="00982B4E" w:rsidP="008417C9">
      <w:r w:rsidRPr="00982B4E">
        <w:t>The Plan respond</w:t>
      </w:r>
      <w:r w:rsidR="00D0492B">
        <w:t>ed</w:t>
      </w:r>
      <w:r w:rsidRPr="00982B4E">
        <w:t xml:space="preserve"> to the need to incorporate ecological criteria in public procurement</w:t>
      </w:r>
      <w:r w:rsidR="00D0492B">
        <w:t xml:space="preserve">. This </w:t>
      </w:r>
      <w:r w:rsidRPr="00982B4E">
        <w:t xml:space="preserve">will allow </w:t>
      </w:r>
      <w:r w:rsidR="00D0492B">
        <w:t xml:space="preserve">public </w:t>
      </w:r>
      <w:r w:rsidRPr="00982B4E">
        <w:t>administrations, in the development of their activit</w:t>
      </w:r>
      <w:r w:rsidR="00D0492B">
        <w:t>ies</w:t>
      </w:r>
      <w:r w:rsidRPr="00982B4E">
        <w:t>, to promote and contribute to the objectives of economic and environmental sustainability.</w:t>
      </w:r>
    </w:p>
    <w:p w14:paraId="1CC50532" w14:textId="5439F893" w:rsidR="00DD00B0" w:rsidRPr="00DD00B0" w:rsidRDefault="00DD00B0" w:rsidP="00DD00B0">
      <w:r>
        <w:t xml:space="preserve">Among the main objectives of the Plan are: </w:t>
      </w:r>
      <w:r w:rsidRPr="00DD00B0">
        <w:t>promoting the acquisition by the public administration of goods, works and services with the least environmental impact; serv</w:t>
      </w:r>
      <w:r>
        <w:t>ing</w:t>
      </w:r>
      <w:r w:rsidRPr="00DD00B0">
        <w:t xml:space="preserve"> as an instrument to promote the Spanish Circular Economy Strategy; guarantee</w:t>
      </w:r>
      <w:r>
        <w:t>ing</w:t>
      </w:r>
      <w:r w:rsidRPr="00DD00B0">
        <w:t xml:space="preserve"> a more rational and economic use of public funds; promot</w:t>
      </w:r>
      <w:r>
        <w:t>ing</w:t>
      </w:r>
      <w:r w:rsidRPr="00DD00B0">
        <w:t xml:space="preserve"> environmental clauses in public procurement; and publici</w:t>
      </w:r>
      <w:r>
        <w:t>sing</w:t>
      </w:r>
      <w:r w:rsidRPr="00DD00B0">
        <w:t xml:space="preserve"> the possibilities offered by the legal framework of green public procurement.</w:t>
      </w:r>
    </w:p>
    <w:p w14:paraId="6954DD2C" w14:textId="155E5786" w:rsidR="00116655" w:rsidRPr="00C8084E" w:rsidRDefault="00116655" w:rsidP="00116655">
      <w:pPr>
        <w:pStyle w:val="Heading2"/>
      </w:pPr>
      <w:r w:rsidRPr="00C8084E">
        <w:t xml:space="preserve">Domain-specific </w:t>
      </w:r>
      <w:r w:rsidRPr="00290247">
        <w:t>political</w:t>
      </w:r>
      <w:r w:rsidRPr="00C8084E">
        <w:t xml:space="preserve"> communications</w:t>
      </w:r>
    </w:p>
    <w:p w14:paraId="6954DD2D" w14:textId="6D7F3A0F" w:rsidR="00634CCA" w:rsidRDefault="00634CCA" w:rsidP="00634CCA">
      <w:pPr>
        <w:pStyle w:val="Subtitle"/>
        <w:rPr>
          <w:lang w:eastAsia="en-US"/>
        </w:rPr>
      </w:pPr>
      <w:r>
        <w:rPr>
          <w:lang w:eastAsia="en-US"/>
        </w:rPr>
        <w:t xml:space="preserve">Action </w:t>
      </w:r>
      <w:r w:rsidR="00D0492B">
        <w:rPr>
          <w:lang w:eastAsia="en-US"/>
        </w:rPr>
        <w:t>P</w:t>
      </w:r>
      <w:r>
        <w:rPr>
          <w:lang w:eastAsia="en-US"/>
        </w:rPr>
        <w:t xml:space="preserve">lans for </w:t>
      </w:r>
      <w:r w:rsidR="00D0492B">
        <w:rPr>
          <w:lang w:eastAsia="en-US"/>
        </w:rPr>
        <w:t>D</w:t>
      </w:r>
      <w:r>
        <w:rPr>
          <w:lang w:eastAsia="en-US"/>
        </w:rPr>
        <w:t xml:space="preserve">igital </w:t>
      </w:r>
      <w:r w:rsidR="00D0492B">
        <w:rPr>
          <w:lang w:eastAsia="en-US"/>
        </w:rPr>
        <w:t>T</w:t>
      </w:r>
      <w:r>
        <w:rPr>
          <w:lang w:eastAsia="en-US"/>
        </w:rPr>
        <w:t>ransformation</w:t>
      </w:r>
    </w:p>
    <w:p w14:paraId="6954DD2E" w14:textId="60026283" w:rsidR="003A66F4" w:rsidRDefault="003A66F4" w:rsidP="003A66F4">
      <w:pPr>
        <w:rPr>
          <w:lang w:eastAsia="en-US"/>
        </w:rPr>
      </w:pPr>
      <w:r>
        <w:rPr>
          <w:lang w:eastAsia="en-US"/>
        </w:rPr>
        <w:t xml:space="preserve">Nine Ministries </w:t>
      </w:r>
      <w:r w:rsidR="00D0492B">
        <w:rPr>
          <w:lang w:eastAsia="en-US"/>
        </w:rPr>
        <w:t xml:space="preserve">have so far </w:t>
      </w:r>
      <w:r>
        <w:rPr>
          <w:lang w:eastAsia="en-US"/>
        </w:rPr>
        <w:t xml:space="preserve">approved action plans for </w:t>
      </w:r>
      <w:r w:rsidR="00D0492B">
        <w:rPr>
          <w:lang w:eastAsia="en-US"/>
        </w:rPr>
        <w:t xml:space="preserve">their </w:t>
      </w:r>
      <w:r>
        <w:rPr>
          <w:lang w:eastAsia="en-US"/>
        </w:rPr>
        <w:t>digital transformation:</w:t>
      </w:r>
    </w:p>
    <w:p w14:paraId="38B76F51" w14:textId="77777777" w:rsidR="00F968C3" w:rsidRDefault="00F968C3"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954DD30" w14:textId="42B87042"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80CFB">
        <w:rPr>
          <w:lang w:eastAsia="en-US"/>
        </w:rPr>
        <w:t xml:space="preserve">The </w:t>
      </w:r>
      <w:r w:rsidRPr="00977007">
        <w:rPr>
          <w:b/>
          <w:lang w:eastAsia="en-US"/>
        </w:rPr>
        <w:t>Action Plan of the Ministry of Defence</w:t>
      </w:r>
      <w:r w:rsidRPr="00C80CFB">
        <w:rPr>
          <w:lang w:eastAsia="en-US"/>
        </w:rPr>
        <w:t xml:space="preserve"> for digital transformation is the document that includes actions in matters of Digital Administration, Information Technologies and Communications to be developed in the Department as a whole and its associated public bodies.</w:t>
      </w:r>
      <w:r>
        <w:rPr>
          <w:lang w:eastAsia="en-US"/>
        </w:rPr>
        <w:t xml:space="preserve"> This Plan</w:t>
      </w:r>
      <w:r w:rsidRPr="006B03AD">
        <w:rPr>
          <w:lang w:eastAsia="en-US"/>
        </w:rPr>
        <w:t xml:space="preserve"> identifies 12 work areas and, within each one, its current situation, future challenges and actions to achieve them. Furthermore,</w:t>
      </w:r>
      <w:r w:rsidR="00D0492B">
        <w:rPr>
          <w:lang w:eastAsia="en-US"/>
        </w:rPr>
        <w:t xml:space="preserve"> the</w:t>
      </w:r>
      <w:r w:rsidRPr="006B03AD">
        <w:rPr>
          <w:lang w:eastAsia="en-US"/>
        </w:rPr>
        <w:t xml:space="preserve"> Plan for Improving the Quality of ICT Services in Judicial and Fiscal Venues </w:t>
      </w:r>
      <w:r w:rsidR="00D0492B">
        <w:rPr>
          <w:lang w:eastAsia="en-US"/>
        </w:rPr>
        <w:t>was</w:t>
      </w:r>
      <w:r>
        <w:rPr>
          <w:lang w:eastAsia="en-US"/>
        </w:rPr>
        <w:t xml:space="preserve"> approved.</w:t>
      </w:r>
    </w:p>
    <w:p w14:paraId="6954DD31" w14:textId="6FB5F85C" w:rsidR="003A66F4" w:rsidRDefault="00D0492B"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lang w:eastAsia="en-US"/>
        </w:rPr>
        <w:t>The Plan</w:t>
      </w:r>
      <w:r w:rsidR="003A66F4" w:rsidRPr="00977007">
        <w:rPr>
          <w:lang w:eastAsia="en-US"/>
        </w:rPr>
        <w:t xml:space="preserve"> </w:t>
      </w:r>
      <w:r>
        <w:rPr>
          <w:lang w:eastAsia="en-US"/>
        </w:rPr>
        <w:t xml:space="preserve">was </w:t>
      </w:r>
      <w:r w:rsidR="003A66F4" w:rsidRPr="00977007">
        <w:rPr>
          <w:lang w:eastAsia="en-US"/>
        </w:rPr>
        <w:t xml:space="preserve">subdivided into two </w:t>
      </w:r>
      <w:r>
        <w:rPr>
          <w:lang w:eastAsia="en-US"/>
        </w:rPr>
        <w:t>distinct</w:t>
      </w:r>
      <w:r w:rsidRPr="00977007">
        <w:rPr>
          <w:lang w:eastAsia="en-US"/>
        </w:rPr>
        <w:t xml:space="preserve"> </w:t>
      </w:r>
      <w:r w:rsidR="003A66F4" w:rsidRPr="00977007">
        <w:rPr>
          <w:lang w:eastAsia="en-US"/>
        </w:rPr>
        <w:t>part</w:t>
      </w:r>
      <w:r>
        <w:rPr>
          <w:lang w:eastAsia="en-US"/>
        </w:rPr>
        <w:t>s. The</w:t>
      </w:r>
      <w:r w:rsidR="003A66F4" w:rsidRPr="00977007">
        <w:rPr>
          <w:lang w:eastAsia="en-US"/>
        </w:rPr>
        <w:t xml:space="preserve"> </w:t>
      </w:r>
      <w:r w:rsidR="003A66F4">
        <w:rPr>
          <w:lang w:eastAsia="en-US"/>
        </w:rPr>
        <w:t xml:space="preserve">first </w:t>
      </w:r>
      <w:r>
        <w:rPr>
          <w:lang w:eastAsia="en-US"/>
        </w:rPr>
        <w:t xml:space="preserve">part </w:t>
      </w:r>
      <w:r w:rsidR="003A66F4" w:rsidRPr="00977007">
        <w:rPr>
          <w:lang w:eastAsia="en-US"/>
        </w:rPr>
        <w:t>related to th</w:t>
      </w:r>
      <w:r>
        <w:rPr>
          <w:lang w:eastAsia="en-US"/>
        </w:rPr>
        <w:t>ose</w:t>
      </w:r>
      <w:r w:rsidR="003A66F4" w:rsidRPr="00977007">
        <w:rPr>
          <w:lang w:eastAsia="en-US"/>
        </w:rPr>
        <w:t xml:space="preserve"> </w:t>
      </w:r>
      <w:r>
        <w:rPr>
          <w:lang w:eastAsia="en-US"/>
        </w:rPr>
        <w:t xml:space="preserve">areas of </w:t>
      </w:r>
      <w:r w:rsidR="003A66F4" w:rsidRPr="00977007">
        <w:rPr>
          <w:lang w:eastAsia="en-US"/>
        </w:rPr>
        <w:t xml:space="preserve">digital </w:t>
      </w:r>
      <w:r w:rsidR="00E24F72" w:rsidRPr="00977007">
        <w:rPr>
          <w:lang w:eastAsia="en-US"/>
        </w:rPr>
        <w:t>administration</w:t>
      </w:r>
      <w:r w:rsidR="00E24F72" w:rsidRPr="003B284A">
        <w:t xml:space="preserve"> that</w:t>
      </w:r>
      <w:r w:rsidR="003A66F4" w:rsidRPr="003B284A">
        <w:t xml:space="preserve"> do not affect</w:t>
      </w:r>
      <w:r>
        <w:t xml:space="preserve"> </w:t>
      </w:r>
      <w:r w:rsidR="003A66F4" w:rsidRPr="003B284A">
        <w:t>defence, political consultation, crisis situations and State security</w:t>
      </w:r>
      <w:r>
        <w:t>,</w:t>
      </w:r>
      <w:r w:rsidR="003A66F4" w:rsidRPr="003B284A">
        <w:t xml:space="preserve"> and that do not handle classified information. This part specifically include</w:t>
      </w:r>
      <w:r>
        <w:t>d</w:t>
      </w:r>
      <w:r w:rsidR="003A66F4" w:rsidRPr="003B284A">
        <w:t xml:space="preserve"> the services that the Ministry plan</w:t>
      </w:r>
      <w:r>
        <w:t>ned</w:t>
      </w:r>
      <w:r w:rsidR="003A66F4" w:rsidRPr="003B284A">
        <w:t xml:space="preserve"> to develop, especially those aimed at providing services to citizens and companies, its temporary planning, </w:t>
      </w:r>
      <w:r>
        <w:t xml:space="preserve">and </w:t>
      </w:r>
      <w:r w:rsidR="003A66F4" w:rsidRPr="003B284A">
        <w:t>the necessary human, technical and financial resources.</w:t>
      </w:r>
    </w:p>
    <w:p w14:paraId="6954DD33" w14:textId="161A3899" w:rsidR="003A66F4" w:rsidRPr="00CF72C8"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0"/>
        </w:rPr>
      </w:pPr>
      <w:r w:rsidRPr="003F0D3B">
        <w:rPr>
          <w:b/>
        </w:rPr>
        <w:t xml:space="preserve">The </w:t>
      </w:r>
      <w:hyperlink r:id="rId58" w:history="1">
        <w:r w:rsidRPr="003F0D3B">
          <w:rPr>
            <w:rStyle w:val="Hyperlink"/>
            <w:b/>
          </w:rPr>
          <w:t xml:space="preserve">Action </w:t>
        </w:r>
        <w:r w:rsidR="00D0492B" w:rsidRPr="003F0D3B">
          <w:rPr>
            <w:rStyle w:val="Hyperlink"/>
            <w:b/>
          </w:rPr>
          <w:t>P</w:t>
        </w:r>
        <w:r w:rsidRPr="003F0D3B">
          <w:rPr>
            <w:rStyle w:val="Hyperlink"/>
            <w:b/>
          </w:rPr>
          <w:t xml:space="preserve">lan for </w:t>
        </w:r>
        <w:r w:rsidR="00D0492B" w:rsidRPr="003F0D3B">
          <w:rPr>
            <w:rStyle w:val="Hyperlink"/>
            <w:b/>
          </w:rPr>
          <w:t>D</w:t>
        </w:r>
        <w:r w:rsidRPr="003F0D3B">
          <w:rPr>
            <w:rStyle w:val="Hyperlink"/>
            <w:b/>
          </w:rPr>
          <w:t xml:space="preserve">igital </w:t>
        </w:r>
        <w:r w:rsidR="00D0492B" w:rsidRPr="003F0D3B">
          <w:rPr>
            <w:rStyle w:val="Hyperlink"/>
            <w:b/>
          </w:rPr>
          <w:t>T</w:t>
        </w:r>
        <w:r w:rsidRPr="003F0D3B">
          <w:rPr>
            <w:rStyle w:val="Hyperlink"/>
            <w:b/>
          </w:rPr>
          <w:t xml:space="preserve">ransformation in the Ministry of </w:t>
        </w:r>
      </w:hyperlink>
      <w:r w:rsidR="00F355F6" w:rsidRPr="003F0D3B">
        <w:rPr>
          <w:rStyle w:val="Hyperlink"/>
          <w:b/>
        </w:rPr>
        <w:t>Finance</w:t>
      </w:r>
      <w:r w:rsidRPr="003F0D3B">
        <w:rPr>
          <w:b/>
        </w:rPr>
        <w:t xml:space="preserve"> </w:t>
      </w:r>
      <w:r w:rsidR="00D0492B" w:rsidRPr="003F0D3B">
        <w:rPr>
          <w:b/>
        </w:rPr>
        <w:t>was</w:t>
      </w:r>
      <w:r w:rsidRPr="006B03AD">
        <w:t xml:space="preserve"> approved</w:t>
      </w:r>
      <w:r w:rsidRPr="00824E14">
        <w:rPr>
          <w:szCs w:val="20"/>
        </w:rPr>
        <w:t>. This plan include</w:t>
      </w:r>
      <w:r w:rsidR="00D0492B">
        <w:rPr>
          <w:szCs w:val="20"/>
        </w:rPr>
        <w:t>d</w:t>
      </w:r>
      <w:r w:rsidRPr="00824E14">
        <w:rPr>
          <w:szCs w:val="20"/>
        </w:rPr>
        <w:t xml:space="preserve"> 10 work lines and affect</w:t>
      </w:r>
      <w:r w:rsidR="00D0492B">
        <w:rPr>
          <w:szCs w:val="20"/>
        </w:rPr>
        <w:t>ed</w:t>
      </w:r>
      <w:r w:rsidRPr="00824E14">
        <w:rPr>
          <w:szCs w:val="20"/>
        </w:rPr>
        <w:t xml:space="preserve"> 33 dependent agencies</w:t>
      </w:r>
      <w:r w:rsidR="00D0492B">
        <w:rPr>
          <w:szCs w:val="20"/>
        </w:rPr>
        <w:t>. It</w:t>
      </w:r>
      <w:r w:rsidRPr="008C631D">
        <w:rPr>
          <w:szCs w:val="20"/>
        </w:rPr>
        <w:t xml:space="preserve"> resulted </w:t>
      </w:r>
      <w:r w:rsidR="00D0492B">
        <w:rPr>
          <w:szCs w:val="20"/>
        </w:rPr>
        <w:t xml:space="preserve">in </w:t>
      </w:r>
      <w:r w:rsidRPr="008C631D">
        <w:rPr>
          <w:szCs w:val="20"/>
        </w:rPr>
        <w:t xml:space="preserve">183 basic actions: </w:t>
      </w:r>
    </w:p>
    <w:p w14:paraId="6954DD34" w14:textId="2F56EEFB" w:rsidR="003A66F4" w:rsidRPr="00484F73" w:rsidRDefault="003A66F4" w:rsidP="003A66F4">
      <w:pPr>
        <w:pStyle w:val="ListParagraph"/>
        <w:numPr>
          <w:ilvl w:val="0"/>
          <w:numId w:val="35"/>
        </w:numPr>
        <w:rPr>
          <w:rFonts w:eastAsia="Times New Roman"/>
          <w:color w:val="333333"/>
          <w:szCs w:val="20"/>
        </w:rPr>
      </w:pPr>
      <w:r w:rsidRPr="00CF72C8">
        <w:rPr>
          <w:rFonts w:eastAsia="Times New Roman"/>
          <w:color w:val="333333"/>
          <w:szCs w:val="20"/>
        </w:rPr>
        <w:t>Adapt electronic records to Law 39/2015;</w:t>
      </w:r>
    </w:p>
    <w:p w14:paraId="6954DD35"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Improve the quality of content and services, as well as consolidate and streamline the Department's websites;</w:t>
      </w:r>
    </w:p>
    <w:p w14:paraId="6954DD36"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Promote identification and electronic signature by citizens;</w:t>
      </w:r>
    </w:p>
    <w:p w14:paraId="6954DD37" w14:textId="7745084B"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 xml:space="preserve">Initiatives that are proposed for compliance with article 28 of Law 39/2015, related to the </w:t>
      </w:r>
      <w:r w:rsidR="00F968C3">
        <w:rPr>
          <w:rFonts w:eastAsia="Times New Roman"/>
          <w:color w:val="333333"/>
          <w:szCs w:val="20"/>
        </w:rPr>
        <w:t>‘</w:t>
      </w:r>
      <w:r w:rsidRPr="00D068B4">
        <w:rPr>
          <w:rFonts w:eastAsia="Times New Roman"/>
          <w:color w:val="333333"/>
          <w:szCs w:val="20"/>
        </w:rPr>
        <w:t>once-only</w:t>
      </w:r>
      <w:r w:rsidR="00F968C3">
        <w:rPr>
          <w:rFonts w:eastAsia="Times New Roman"/>
          <w:color w:val="333333"/>
          <w:szCs w:val="20"/>
        </w:rPr>
        <w:t>’</w:t>
      </w:r>
      <w:r w:rsidRPr="00D068B4">
        <w:rPr>
          <w:rFonts w:eastAsia="Times New Roman"/>
          <w:color w:val="333333"/>
          <w:szCs w:val="20"/>
        </w:rPr>
        <w:t xml:space="preserve"> principle;</w:t>
      </w:r>
    </w:p>
    <w:p w14:paraId="6954DD38"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Electronic processing of procedures;</w:t>
      </w:r>
    </w:p>
    <w:p w14:paraId="6954DD39"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Document management and archives;</w:t>
      </w:r>
    </w:p>
    <w:p w14:paraId="6954DD3A" w14:textId="77777777" w:rsidR="003A66F4" w:rsidRPr="00D068B4" w:rsidRDefault="003A66F4" w:rsidP="003A66F4">
      <w:pPr>
        <w:pStyle w:val="ListParagraph"/>
        <w:numPr>
          <w:ilvl w:val="0"/>
          <w:numId w:val="35"/>
        </w:numPr>
        <w:rPr>
          <w:color w:val="333333"/>
          <w:szCs w:val="20"/>
        </w:rPr>
      </w:pPr>
      <w:r w:rsidRPr="00D068B4">
        <w:rPr>
          <w:szCs w:val="20"/>
        </w:rPr>
        <w:t>I</w:t>
      </w:r>
      <w:r w:rsidRPr="00D068B4">
        <w:rPr>
          <w:color w:val="333333"/>
          <w:szCs w:val="20"/>
        </w:rPr>
        <w:t xml:space="preserve">nformation </w:t>
      </w:r>
      <w:r w:rsidRPr="00824E14">
        <w:rPr>
          <w:color w:val="333333"/>
          <w:szCs w:val="20"/>
        </w:rPr>
        <w:t>security;</w:t>
      </w:r>
    </w:p>
    <w:p w14:paraId="6954DD3B" w14:textId="77777777" w:rsidR="003A66F4" w:rsidRPr="003223E7" w:rsidRDefault="003A66F4" w:rsidP="003A66F4">
      <w:pPr>
        <w:pStyle w:val="ListParagraph"/>
        <w:numPr>
          <w:ilvl w:val="0"/>
          <w:numId w:val="35"/>
        </w:numPr>
        <w:rPr>
          <w:rFonts w:eastAsia="Times New Roman"/>
          <w:color w:val="333333"/>
          <w:szCs w:val="20"/>
        </w:rPr>
      </w:pPr>
      <w:r w:rsidRPr="00824E14">
        <w:rPr>
          <w:rFonts w:eastAsia="Times New Roman"/>
          <w:color w:val="333333"/>
          <w:szCs w:val="20"/>
        </w:rPr>
        <w:t>Infrastructures and means</w:t>
      </w:r>
      <w:r w:rsidRPr="008C631D">
        <w:rPr>
          <w:rFonts w:eastAsia="Times New Roman"/>
          <w:color w:val="333333"/>
          <w:szCs w:val="20"/>
        </w:rPr>
        <w:t>;</w:t>
      </w:r>
    </w:p>
    <w:p w14:paraId="6954DD3C" w14:textId="77777777" w:rsidR="003A66F4" w:rsidRPr="00CF72C8" w:rsidRDefault="003A66F4" w:rsidP="003A66F4">
      <w:pPr>
        <w:pStyle w:val="ListParagraph"/>
        <w:numPr>
          <w:ilvl w:val="0"/>
          <w:numId w:val="35"/>
        </w:numPr>
        <w:rPr>
          <w:rFonts w:eastAsia="Times New Roman"/>
          <w:color w:val="333333"/>
          <w:szCs w:val="20"/>
        </w:rPr>
      </w:pPr>
      <w:r w:rsidRPr="00CF72C8">
        <w:rPr>
          <w:rFonts w:eastAsia="Times New Roman"/>
          <w:color w:val="333333"/>
          <w:szCs w:val="20"/>
        </w:rPr>
        <w:t>Information management;</w:t>
      </w:r>
    </w:p>
    <w:p w14:paraId="6954DD3D" w14:textId="77777777" w:rsidR="003A66F4" w:rsidRPr="00D068B4" w:rsidRDefault="003A66F4" w:rsidP="003A66F4">
      <w:pPr>
        <w:pStyle w:val="ListParagraph"/>
        <w:numPr>
          <w:ilvl w:val="0"/>
          <w:numId w:val="35"/>
        </w:numPr>
        <w:rPr>
          <w:rFonts w:eastAsia="Times New Roman"/>
          <w:color w:val="333333"/>
          <w:szCs w:val="20"/>
        </w:rPr>
      </w:pPr>
      <w:r w:rsidRPr="00D068B4">
        <w:rPr>
          <w:rFonts w:eastAsia="Times New Roman"/>
          <w:color w:val="333333"/>
          <w:szCs w:val="20"/>
        </w:rPr>
        <w:t>Employee training.</w:t>
      </w:r>
    </w:p>
    <w:p w14:paraId="6954DD3E" w14:textId="7E24BBF3"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80CFB">
        <w:rPr>
          <w:lang w:eastAsia="en-US"/>
        </w:rPr>
        <w:t xml:space="preserve">The </w:t>
      </w:r>
      <w:r w:rsidRPr="00977007">
        <w:rPr>
          <w:b/>
          <w:lang w:eastAsia="en-US"/>
        </w:rPr>
        <w:t xml:space="preserve">Action Plan of the Ministry of </w:t>
      </w:r>
      <w:r>
        <w:rPr>
          <w:b/>
          <w:lang w:eastAsia="en-US"/>
        </w:rPr>
        <w:t xml:space="preserve">Presidency, </w:t>
      </w:r>
      <w:r w:rsidRPr="007F13D8">
        <w:rPr>
          <w:b/>
          <w:lang w:eastAsia="en-US"/>
        </w:rPr>
        <w:t xml:space="preserve">Relations with the Courts and </w:t>
      </w:r>
      <w:r w:rsidR="006A7D07" w:rsidRPr="007F13D8">
        <w:rPr>
          <w:b/>
          <w:lang w:eastAsia="en-US"/>
        </w:rPr>
        <w:t>Equality</w:t>
      </w:r>
      <w:r w:rsidR="006A7D07" w:rsidRPr="003B284A">
        <w:rPr>
          <w:lang w:eastAsia="en-US"/>
        </w:rPr>
        <w:t xml:space="preserve"> is</w:t>
      </w:r>
      <w:r w:rsidRPr="003B284A">
        <w:rPr>
          <w:lang w:eastAsia="en-US"/>
        </w:rPr>
        <w:t xml:space="preserve"> a fundamental instrument to promote the transformation in the Ministry and make sustainable the constant process of innovation and improvement in the quality of public services.</w:t>
      </w:r>
      <w:r>
        <w:rPr>
          <w:lang w:eastAsia="en-US"/>
        </w:rPr>
        <w:t xml:space="preserve"> </w:t>
      </w:r>
      <w:r w:rsidR="006433D5">
        <w:rPr>
          <w:lang w:eastAsia="en-US"/>
        </w:rPr>
        <w:t>It included</w:t>
      </w:r>
      <w:r>
        <w:rPr>
          <w:lang w:eastAsia="en-US"/>
        </w:rPr>
        <w:t xml:space="preserve"> nine action lines </w:t>
      </w:r>
      <w:r w:rsidR="006433D5">
        <w:rPr>
          <w:lang w:eastAsia="en-US"/>
        </w:rPr>
        <w:t xml:space="preserve">with one </w:t>
      </w:r>
      <w:r w:rsidRPr="003B284A">
        <w:rPr>
          <w:lang w:eastAsia="en-US"/>
        </w:rPr>
        <w:t>describ</w:t>
      </w:r>
      <w:r w:rsidR="006433D5">
        <w:rPr>
          <w:lang w:eastAsia="en-US"/>
        </w:rPr>
        <w:t>ing</w:t>
      </w:r>
      <w:r w:rsidRPr="003B284A">
        <w:rPr>
          <w:lang w:eastAsia="en-US"/>
        </w:rPr>
        <w:t xml:space="preserve"> the starting situation</w:t>
      </w:r>
      <w:r>
        <w:rPr>
          <w:lang w:eastAsia="en-US"/>
        </w:rPr>
        <w:t>,</w:t>
      </w:r>
      <w:r w:rsidRPr="003B284A">
        <w:rPr>
          <w:lang w:eastAsia="en-US"/>
        </w:rPr>
        <w:t xml:space="preserve"> priorities and </w:t>
      </w:r>
      <w:r>
        <w:rPr>
          <w:lang w:eastAsia="en-US"/>
        </w:rPr>
        <w:t>road</w:t>
      </w:r>
      <w:r w:rsidRPr="003B284A">
        <w:rPr>
          <w:lang w:eastAsia="en-US"/>
        </w:rPr>
        <w:t>map</w:t>
      </w:r>
      <w:r w:rsidR="006433D5">
        <w:rPr>
          <w:lang w:eastAsia="en-US"/>
        </w:rPr>
        <w:t xml:space="preserve"> to completion</w:t>
      </w:r>
      <w:r>
        <w:rPr>
          <w:lang w:eastAsia="en-US"/>
        </w:rPr>
        <w:t>.</w:t>
      </w:r>
    </w:p>
    <w:p w14:paraId="6954DD40" w14:textId="37D5ECA9"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6A3364">
        <w:lastRenderedPageBreak/>
        <w:t xml:space="preserve">The </w:t>
      </w:r>
      <w:r w:rsidRPr="00977007">
        <w:rPr>
          <w:b/>
          <w:lang w:eastAsia="en-US"/>
        </w:rPr>
        <w:t xml:space="preserve">Action Plan of the Ministry of </w:t>
      </w:r>
      <w:r w:rsidRPr="003B284A">
        <w:rPr>
          <w:b/>
          <w:lang w:eastAsia="en-US"/>
        </w:rPr>
        <w:t>Employment</w:t>
      </w:r>
      <w:r>
        <w:rPr>
          <w:b/>
          <w:lang w:eastAsia="en-US"/>
        </w:rPr>
        <w:t>, Migration</w:t>
      </w:r>
      <w:r w:rsidRPr="003B284A">
        <w:rPr>
          <w:b/>
          <w:lang w:eastAsia="en-US"/>
        </w:rPr>
        <w:t xml:space="preserve"> and Social Security</w:t>
      </w:r>
      <w:r w:rsidR="000C373A">
        <w:rPr>
          <w:b/>
          <w:lang w:eastAsia="en-US"/>
        </w:rPr>
        <w:t xml:space="preserve"> </w:t>
      </w:r>
      <w:r w:rsidR="006433D5">
        <w:rPr>
          <w:lang w:eastAsia="en-US"/>
        </w:rPr>
        <w:t>was</w:t>
      </w:r>
      <w:r w:rsidRPr="006B03AD">
        <w:rPr>
          <w:lang w:eastAsia="en-US"/>
        </w:rPr>
        <w:t xml:space="preserve"> approved</w:t>
      </w:r>
      <w:r>
        <w:rPr>
          <w:lang w:eastAsia="en-US"/>
        </w:rPr>
        <w:t xml:space="preserve"> in 2018</w:t>
      </w:r>
      <w:r w:rsidRPr="006B03AD">
        <w:rPr>
          <w:lang w:eastAsia="en-US"/>
        </w:rPr>
        <w:t xml:space="preserve">. </w:t>
      </w:r>
      <w:r w:rsidR="006433D5">
        <w:rPr>
          <w:lang w:eastAsia="en-US"/>
        </w:rPr>
        <w:t xml:space="preserve">It </w:t>
      </w:r>
      <w:r w:rsidRPr="003B284A">
        <w:rPr>
          <w:lang w:eastAsia="en-US"/>
        </w:rPr>
        <w:t>configured in three action plans: the developments to comply with Law 39/2015, the changes at the functional level for the adaptation of the procedures and the management of the change in the admi</w:t>
      </w:r>
      <w:r>
        <w:rPr>
          <w:lang w:eastAsia="en-US"/>
        </w:rPr>
        <w:t>nis</w:t>
      </w:r>
      <w:r w:rsidRPr="003B284A">
        <w:rPr>
          <w:lang w:eastAsia="en-US"/>
        </w:rPr>
        <w:t>trative activity</w:t>
      </w:r>
      <w:r w:rsidR="00EC15A2">
        <w:rPr>
          <w:lang w:eastAsia="en-US"/>
        </w:rPr>
        <w:t xml:space="preserve">. It </w:t>
      </w:r>
      <w:r w:rsidR="006433D5">
        <w:rPr>
          <w:lang w:eastAsia="en-US"/>
        </w:rPr>
        <w:t>was</w:t>
      </w:r>
      <w:r w:rsidR="006433D5" w:rsidRPr="00BA15AE">
        <w:rPr>
          <w:lang w:eastAsia="en-US"/>
        </w:rPr>
        <w:t xml:space="preserve"> </w:t>
      </w:r>
      <w:r w:rsidR="00EC15A2" w:rsidRPr="00BA15AE">
        <w:rPr>
          <w:lang w:eastAsia="en-US"/>
        </w:rPr>
        <w:t xml:space="preserve">configured in </w:t>
      </w:r>
      <w:r w:rsidR="00EC15A2">
        <w:rPr>
          <w:lang w:eastAsia="en-US"/>
        </w:rPr>
        <w:t>nine</w:t>
      </w:r>
      <w:r w:rsidR="00EC15A2" w:rsidRPr="00BA15AE">
        <w:rPr>
          <w:lang w:eastAsia="en-US"/>
        </w:rPr>
        <w:t xml:space="preserve"> lines of action</w:t>
      </w:r>
      <w:r w:rsidR="00EC15A2">
        <w:rPr>
          <w:lang w:eastAsia="en-US"/>
        </w:rPr>
        <w:t xml:space="preserve">: </w:t>
      </w:r>
      <w:r w:rsidR="00EC15A2" w:rsidRPr="00BA15AE">
        <w:rPr>
          <w:lang w:eastAsia="en-US"/>
        </w:rPr>
        <w:t xml:space="preserve">the digital transformation of the processes, the development of </w:t>
      </w:r>
      <w:r w:rsidR="00EC15A2">
        <w:rPr>
          <w:lang w:eastAsia="en-US"/>
        </w:rPr>
        <w:t xml:space="preserve">digital public service adapted to new technologies (including electronic notification), </w:t>
      </w:r>
      <w:r w:rsidR="00EC15A2" w:rsidRPr="00BA15AE">
        <w:rPr>
          <w:lang w:eastAsia="en-US"/>
        </w:rPr>
        <w:t>the innovation in services, predictive analysis</w:t>
      </w:r>
      <w:r w:rsidR="00EC15A2">
        <w:rPr>
          <w:lang w:eastAsia="en-US"/>
        </w:rPr>
        <w:t xml:space="preserve">, </w:t>
      </w:r>
      <w:r w:rsidR="00EC15A2" w:rsidRPr="00BA15AE">
        <w:rPr>
          <w:lang w:eastAsia="en-US"/>
        </w:rPr>
        <w:t>orientation</w:t>
      </w:r>
      <w:r w:rsidR="00EC15A2">
        <w:rPr>
          <w:lang w:eastAsia="en-US"/>
        </w:rPr>
        <w:t xml:space="preserve"> to open data, </w:t>
      </w:r>
      <w:r w:rsidR="00EC15A2" w:rsidRPr="00BA15AE">
        <w:rPr>
          <w:lang w:eastAsia="en-US"/>
        </w:rPr>
        <w:t>the development of the workplace</w:t>
      </w:r>
      <w:r w:rsidR="00EC15A2">
        <w:rPr>
          <w:lang w:eastAsia="en-US"/>
        </w:rPr>
        <w:t>, and policies of security</w:t>
      </w:r>
      <w:r w:rsidR="00EC15A2" w:rsidRPr="00BA15AE">
        <w:rPr>
          <w:lang w:eastAsia="en-US"/>
        </w:rPr>
        <w:t>.</w:t>
      </w:r>
      <w:r w:rsidR="00AD1220">
        <w:rPr>
          <w:lang w:eastAsia="en-US"/>
        </w:rPr>
        <w:t xml:space="preserve"> </w:t>
      </w:r>
      <w:r w:rsidR="00EC15A2" w:rsidRPr="00FE7F76">
        <w:t>This include</w:t>
      </w:r>
      <w:r w:rsidR="006433D5">
        <w:t>d</w:t>
      </w:r>
      <w:r w:rsidR="00EC15A2" w:rsidRPr="00FE7F76">
        <w:t xml:space="preserve"> the promotion of electronic notifications along the lines of Providing </w:t>
      </w:r>
      <w:r w:rsidR="006433D5">
        <w:t>D</w:t>
      </w:r>
      <w:r w:rsidR="00EC15A2" w:rsidRPr="00FE7F76">
        <w:t xml:space="preserve">igital </w:t>
      </w:r>
      <w:r w:rsidR="006433D5">
        <w:t>P</w:t>
      </w:r>
      <w:r w:rsidR="00EC15A2" w:rsidRPr="00FE7F76">
        <w:t xml:space="preserve">ublic </w:t>
      </w:r>
      <w:r w:rsidR="006433D5">
        <w:t>S</w:t>
      </w:r>
      <w:r w:rsidR="00EC15A2" w:rsidRPr="00FE7F76">
        <w:t xml:space="preserve">ervices </w:t>
      </w:r>
      <w:r w:rsidR="006433D5">
        <w:t>A</w:t>
      </w:r>
      <w:r w:rsidR="00EC15A2" w:rsidRPr="00FE7F76">
        <w:t xml:space="preserve">dapted to </w:t>
      </w:r>
      <w:r w:rsidR="006433D5">
        <w:t>N</w:t>
      </w:r>
      <w:r w:rsidR="00EC15A2" w:rsidRPr="00FE7F76">
        <w:t xml:space="preserve">ew </w:t>
      </w:r>
      <w:r w:rsidR="006433D5">
        <w:t>T</w:t>
      </w:r>
      <w:r w:rsidR="00EC15A2" w:rsidRPr="00FE7F76">
        <w:t>echnologies</w:t>
      </w:r>
      <w:r w:rsidR="00EC15A2">
        <w:t>.</w:t>
      </w:r>
    </w:p>
    <w:p w14:paraId="6954DD42" w14:textId="4B668AE1" w:rsidR="003A66F4" w:rsidRDefault="003A66F4" w:rsidP="003A6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3B284A">
        <w:rPr>
          <w:lang w:eastAsia="en-US"/>
        </w:rPr>
        <w:t xml:space="preserve">The </w:t>
      </w:r>
      <w:r w:rsidRPr="00977007">
        <w:rPr>
          <w:b/>
          <w:lang w:eastAsia="en-US"/>
        </w:rPr>
        <w:t xml:space="preserve">Action Plan of the Ministry of </w:t>
      </w:r>
      <w:r w:rsidR="006A7D07">
        <w:rPr>
          <w:b/>
          <w:lang w:eastAsia="en-US"/>
        </w:rPr>
        <w:t>Education and Vocational Tra</w:t>
      </w:r>
      <w:r>
        <w:rPr>
          <w:b/>
          <w:lang w:eastAsia="en-US"/>
        </w:rPr>
        <w:t>ining</w:t>
      </w:r>
      <w:r w:rsidR="00AD1220">
        <w:rPr>
          <w:b/>
          <w:lang w:eastAsia="en-US"/>
        </w:rPr>
        <w:t xml:space="preserve"> </w:t>
      </w:r>
      <w:r w:rsidRPr="003B284A">
        <w:rPr>
          <w:lang w:eastAsia="en-US"/>
        </w:rPr>
        <w:t>incorporate</w:t>
      </w:r>
      <w:r w:rsidR="006433D5">
        <w:rPr>
          <w:lang w:eastAsia="en-US"/>
        </w:rPr>
        <w:t>d</w:t>
      </w:r>
      <w:r w:rsidRPr="003B284A">
        <w:rPr>
          <w:lang w:eastAsia="en-US"/>
        </w:rPr>
        <w:t xml:space="preserve"> 94 actions </w:t>
      </w:r>
      <w:r w:rsidR="006433D5">
        <w:rPr>
          <w:lang w:eastAsia="en-US"/>
        </w:rPr>
        <w:t>to be</w:t>
      </w:r>
      <w:r w:rsidRPr="003B284A">
        <w:rPr>
          <w:lang w:eastAsia="en-US"/>
        </w:rPr>
        <w:t xml:space="preserve"> carried out during the triennium 2018-2020, in the </w:t>
      </w:r>
      <w:r w:rsidR="006433D5">
        <w:rPr>
          <w:lang w:eastAsia="en-US"/>
        </w:rPr>
        <w:t xml:space="preserve">fields of </w:t>
      </w:r>
      <w:r w:rsidRPr="003B284A">
        <w:rPr>
          <w:lang w:eastAsia="en-US"/>
        </w:rPr>
        <w:t>education, cultur</w:t>
      </w:r>
      <w:r w:rsidR="006433D5">
        <w:rPr>
          <w:lang w:eastAsia="en-US"/>
        </w:rPr>
        <w:t>e</w:t>
      </w:r>
      <w:r w:rsidRPr="003B284A">
        <w:rPr>
          <w:lang w:eastAsia="en-US"/>
        </w:rPr>
        <w:t xml:space="preserve"> and sport</w:t>
      </w:r>
      <w:r>
        <w:rPr>
          <w:lang w:eastAsia="en-US"/>
        </w:rPr>
        <w:t>.</w:t>
      </w:r>
    </w:p>
    <w:p w14:paraId="6954DD44" w14:textId="1986E9A3" w:rsidR="003A66F4" w:rsidRDefault="003A66F4" w:rsidP="003A66F4">
      <w:pPr>
        <w:autoSpaceDE w:val="0"/>
        <w:autoSpaceDN w:val="0"/>
        <w:adjustRightInd w:val="0"/>
        <w:rPr>
          <w:lang w:eastAsia="en-US"/>
        </w:rPr>
      </w:pPr>
      <w:r w:rsidRPr="006A3364">
        <w:t xml:space="preserve">The </w:t>
      </w:r>
      <w:r w:rsidRPr="00977007">
        <w:rPr>
          <w:b/>
          <w:lang w:eastAsia="en-US"/>
        </w:rPr>
        <w:t xml:space="preserve">Action Plan of the Ministry of </w:t>
      </w:r>
      <w:r>
        <w:rPr>
          <w:b/>
          <w:lang w:eastAsia="en-US"/>
        </w:rPr>
        <w:t xml:space="preserve">Justice </w:t>
      </w:r>
      <w:r w:rsidR="006433D5">
        <w:rPr>
          <w:lang w:eastAsia="en-US"/>
        </w:rPr>
        <w:t>was</w:t>
      </w:r>
      <w:r w:rsidRPr="0093193E">
        <w:rPr>
          <w:lang w:eastAsia="en-US"/>
        </w:rPr>
        <w:t xml:space="preserve"> oriented to compliance with Laws 39/2015 and 40/2015, so that electronic processing </w:t>
      </w:r>
      <w:r w:rsidR="006433D5">
        <w:rPr>
          <w:lang w:eastAsia="en-US"/>
        </w:rPr>
        <w:t>became</w:t>
      </w:r>
      <w:r w:rsidRPr="0093193E">
        <w:rPr>
          <w:lang w:eastAsia="en-US"/>
        </w:rPr>
        <w:t xml:space="preserve"> the ordinary action modality of public administrations.</w:t>
      </w:r>
      <w:r w:rsidR="00524E8B">
        <w:rPr>
          <w:lang w:eastAsia="en-US"/>
        </w:rPr>
        <w:t xml:space="preserve"> </w:t>
      </w:r>
      <w:r w:rsidR="002E065F">
        <w:rPr>
          <w:lang w:eastAsia="en-US"/>
        </w:rPr>
        <w:t>The Action Plan</w:t>
      </w:r>
      <w:r w:rsidR="006433D5">
        <w:rPr>
          <w:lang w:eastAsia="en-US"/>
        </w:rPr>
        <w:t>, which</w:t>
      </w:r>
      <w:r w:rsidR="002E065F">
        <w:rPr>
          <w:lang w:eastAsia="en-US"/>
        </w:rPr>
        <w:t xml:space="preserve"> contain</w:t>
      </w:r>
      <w:r w:rsidR="006433D5">
        <w:rPr>
          <w:lang w:eastAsia="en-US"/>
        </w:rPr>
        <w:t>ed</w:t>
      </w:r>
      <w:r w:rsidR="002E065F">
        <w:rPr>
          <w:lang w:eastAsia="en-US"/>
        </w:rPr>
        <w:t xml:space="preserve"> </w:t>
      </w:r>
      <w:r w:rsidRPr="00933864">
        <w:rPr>
          <w:lang w:eastAsia="en-US"/>
        </w:rPr>
        <w:t xml:space="preserve">12 </w:t>
      </w:r>
      <w:r>
        <w:rPr>
          <w:lang w:eastAsia="en-US"/>
        </w:rPr>
        <w:t>action lines</w:t>
      </w:r>
      <w:r w:rsidR="006433D5">
        <w:rPr>
          <w:lang w:eastAsia="en-US"/>
        </w:rPr>
        <w:t xml:space="preserve">, </w:t>
      </w:r>
      <w:r>
        <w:rPr>
          <w:lang w:eastAsia="en-US"/>
        </w:rPr>
        <w:t xml:space="preserve">described </w:t>
      </w:r>
      <w:r w:rsidR="006433D5">
        <w:rPr>
          <w:lang w:eastAsia="en-US"/>
        </w:rPr>
        <w:t>the</w:t>
      </w:r>
      <w:r w:rsidR="006433D5" w:rsidRPr="00933864">
        <w:rPr>
          <w:lang w:eastAsia="en-US"/>
        </w:rPr>
        <w:t xml:space="preserve"> </w:t>
      </w:r>
      <w:r w:rsidRPr="00933864">
        <w:rPr>
          <w:lang w:eastAsia="en-US"/>
        </w:rPr>
        <w:t xml:space="preserve">current situation, future challenges and </w:t>
      </w:r>
      <w:r>
        <w:rPr>
          <w:lang w:eastAsia="en-US"/>
        </w:rPr>
        <w:t>the road map</w:t>
      </w:r>
      <w:r w:rsidRPr="00933864">
        <w:rPr>
          <w:lang w:eastAsia="en-US"/>
        </w:rPr>
        <w:t xml:space="preserve"> to </w:t>
      </w:r>
      <w:r w:rsidR="006433D5">
        <w:rPr>
          <w:lang w:eastAsia="en-US"/>
        </w:rPr>
        <w:t>completion</w:t>
      </w:r>
      <w:r w:rsidRPr="00933864">
        <w:rPr>
          <w:lang w:eastAsia="en-US"/>
        </w:rPr>
        <w:t>.</w:t>
      </w:r>
    </w:p>
    <w:p w14:paraId="6954DD45" w14:textId="3885E027" w:rsidR="003A66F4" w:rsidRDefault="003A66F4" w:rsidP="003A66F4">
      <w:pPr>
        <w:pStyle w:val="HTMLPreformatted"/>
        <w:jc w:val="both"/>
        <w:rPr>
          <w:rFonts w:ascii="Verdana" w:hAnsi="Verdana" w:cs="Times New Roman"/>
          <w:color w:val="333333"/>
          <w:szCs w:val="24"/>
          <w:lang w:val="en-GB" w:eastAsia="en-US"/>
        </w:rPr>
      </w:pPr>
      <w:r w:rsidRPr="00B1157E">
        <w:rPr>
          <w:rFonts w:ascii="Verdana" w:hAnsi="Verdana" w:cs="Times New Roman"/>
          <w:color w:val="333333"/>
          <w:szCs w:val="24"/>
          <w:lang w:val="en-GB" w:eastAsia="en-US"/>
        </w:rPr>
        <w:t xml:space="preserve">On the European level, the Ministry </w:t>
      </w:r>
      <w:r>
        <w:rPr>
          <w:rFonts w:ascii="Verdana" w:hAnsi="Verdana" w:cs="Times New Roman"/>
          <w:color w:val="333333"/>
          <w:szCs w:val="24"/>
          <w:lang w:val="en-GB" w:eastAsia="en-US"/>
        </w:rPr>
        <w:t xml:space="preserve">of </w:t>
      </w:r>
      <w:r w:rsidRPr="00B1157E">
        <w:rPr>
          <w:rFonts w:ascii="Verdana" w:hAnsi="Verdana" w:cs="Times New Roman"/>
          <w:color w:val="333333"/>
          <w:szCs w:val="24"/>
          <w:lang w:val="en-GB" w:eastAsia="en-US"/>
        </w:rPr>
        <w:t>Justice participate</w:t>
      </w:r>
      <w:r w:rsidR="006433D5">
        <w:rPr>
          <w:rFonts w:ascii="Verdana" w:hAnsi="Verdana" w:cs="Times New Roman"/>
          <w:color w:val="333333"/>
          <w:szCs w:val="24"/>
          <w:lang w:val="en-GB" w:eastAsia="en-US"/>
        </w:rPr>
        <w:t>d</w:t>
      </w:r>
      <w:r w:rsidRPr="00B1157E">
        <w:rPr>
          <w:rFonts w:ascii="Verdana" w:hAnsi="Verdana" w:cs="Times New Roman"/>
          <w:color w:val="333333"/>
          <w:szCs w:val="24"/>
          <w:lang w:val="en-GB" w:eastAsia="en-US"/>
        </w:rPr>
        <w:t xml:space="preserve"> in the European Program</w:t>
      </w:r>
      <w:r w:rsidR="006433D5">
        <w:rPr>
          <w:rFonts w:ascii="Verdana" w:hAnsi="Verdana" w:cs="Times New Roman"/>
          <w:color w:val="333333"/>
          <w:szCs w:val="24"/>
          <w:lang w:val="en-GB" w:eastAsia="en-US"/>
        </w:rPr>
        <w:t>me</w:t>
      </w:r>
      <w:r w:rsidRPr="00B1157E">
        <w:rPr>
          <w:rFonts w:ascii="Verdana" w:hAnsi="Verdana" w:cs="Times New Roman"/>
          <w:color w:val="333333"/>
          <w:szCs w:val="24"/>
          <w:lang w:val="en-GB" w:eastAsia="en-US"/>
        </w:rPr>
        <w:t>s eJustice and eCodex.</w:t>
      </w:r>
    </w:p>
    <w:p w14:paraId="6954DD47" w14:textId="7EB19A1E" w:rsidR="003A66F4" w:rsidRDefault="003A66F4" w:rsidP="003A66F4">
      <w:pPr>
        <w:autoSpaceDE w:val="0"/>
        <w:autoSpaceDN w:val="0"/>
        <w:adjustRightInd w:val="0"/>
        <w:rPr>
          <w:lang w:eastAsia="en-US"/>
        </w:rPr>
      </w:pPr>
      <w:r w:rsidRPr="00C80CFB">
        <w:rPr>
          <w:lang w:eastAsia="en-US"/>
        </w:rPr>
        <w:t xml:space="preserve">The </w:t>
      </w:r>
      <w:r w:rsidRPr="00977007">
        <w:rPr>
          <w:b/>
          <w:lang w:eastAsia="en-US"/>
        </w:rPr>
        <w:t xml:space="preserve">Action Plan of the Ministry of </w:t>
      </w:r>
      <w:r>
        <w:rPr>
          <w:b/>
          <w:lang w:eastAsia="en-US"/>
        </w:rPr>
        <w:t>the Interior</w:t>
      </w:r>
      <w:r w:rsidR="006433D5" w:rsidRPr="004F6D3C">
        <w:rPr>
          <w:lang w:eastAsia="en-US"/>
        </w:rPr>
        <w:t>,</w:t>
      </w:r>
      <w:r w:rsidR="006433D5">
        <w:rPr>
          <w:b/>
          <w:lang w:eastAsia="en-US"/>
        </w:rPr>
        <w:t xml:space="preserve"> </w:t>
      </w:r>
      <w:r w:rsidRPr="006A3364">
        <w:rPr>
          <w:lang w:eastAsia="en-US"/>
        </w:rPr>
        <w:t>approved</w:t>
      </w:r>
      <w:r w:rsidR="00524E8B">
        <w:rPr>
          <w:lang w:eastAsia="en-US"/>
        </w:rPr>
        <w:t xml:space="preserve"> </w:t>
      </w:r>
      <w:r w:rsidRPr="00583980">
        <w:rPr>
          <w:lang w:eastAsia="en-US"/>
        </w:rPr>
        <w:t>in 2019</w:t>
      </w:r>
      <w:r w:rsidR="006433D5">
        <w:rPr>
          <w:lang w:eastAsia="en-US"/>
        </w:rPr>
        <w:t>,</w:t>
      </w:r>
      <w:r w:rsidRPr="00583980">
        <w:rPr>
          <w:lang w:eastAsia="en-US"/>
        </w:rPr>
        <w:t xml:space="preserve"> define</w:t>
      </w:r>
      <w:r w:rsidR="006433D5">
        <w:rPr>
          <w:lang w:eastAsia="en-US"/>
        </w:rPr>
        <w:t>d</w:t>
      </w:r>
      <w:r w:rsidRPr="00583980">
        <w:rPr>
          <w:lang w:eastAsia="en-US"/>
        </w:rPr>
        <w:t xml:space="preserve"> the same 10 </w:t>
      </w:r>
      <w:r>
        <w:rPr>
          <w:lang w:eastAsia="en-US"/>
        </w:rPr>
        <w:t xml:space="preserve">action lines </w:t>
      </w:r>
      <w:r w:rsidRPr="00583980">
        <w:rPr>
          <w:lang w:eastAsia="en-US"/>
        </w:rPr>
        <w:t xml:space="preserve">of the </w:t>
      </w:r>
      <w:r>
        <w:rPr>
          <w:lang w:eastAsia="en-US"/>
        </w:rPr>
        <w:t xml:space="preserve">Ministry of the </w:t>
      </w:r>
      <w:r w:rsidR="00F355F6">
        <w:rPr>
          <w:lang w:eastAsia="en-US"/>
        </w:rPr>
        <w:t>Finance</w:t>
      </w:r>
      <w:r>
        <w:rPr>
          <w:lang w:eastAsia="en-US"/>
        </w:rPr>
        <w:t xml:space="preserve"> </w:t>
      </w:r>
      <w:r w:rsidR="006433D5">
        <w:rPr>
          <w:lang w:eastAsia="en-US"/>
        </w:rPr>
        <w:t>A</w:t>
      </w:r>
      <w:r>
        <w:rPr>
          <w:lang w:eastAsia="en-US"/>
        </w:rPr>
        <w:t>ction Plan.</w:t>
      </w:r>
    </w:p>
    <w:p w14:paraId="157E22B5" w14:textId="41F2370D" w:rsidR="001454A6" w:rsidRPr="00D164EC" w:rsidRDefault="003A66F4" w:rsidP="003006CF">
      <w:pPr>
        <w:autoSpaceDE w:val="0"/>
        <w:autoSpaceDN w:val="0"/>
        <w:adjustRightInd w:val="0"/>
      </w:pPr>
      <w:r w:rsidRPr="006A3364">
        <w:t xml:space="preserve">The </w:t>
      </w:r>
      <w:r w:rsidRPr="00977007">
        <w:rPr>
          <w:b/>
          <w:lang w:eastAsia="en-US"/>
        </w:rPr>
        <w:t xml:space="preserve">Action Plan of the Ministry of </w:t>
      </w:r>
      <w:r>
        <w:rPr>
          <w:b/>
          <w:lang w:eastAsia="en-US"/>
        </w:rPr>
        <w:t xml:space="preserve">Foreign Affairs, European </w:t>
      </w:r>
      <w:r w:rsidR="00F40990">
        <w:rPr>
          <w:b/>
          <w:lang w:eastAsia="en-US"/>
        </w:rPr>
        <w:t>Union</w:t>
      </w:r>
      <w:r w:rsidR="00CA0B55">
        <w:rPr>
          <w:b/>
          <w:lang w:eastAsia="en-US"/>
        </w:rPr>
        <w:t xml:space="preserve"> </w:t>
      </w:r>
      <w:r>
        <w:rPr>
          <w:b/>
          <w:lang w:eastAsia="en-US"/>
        </w:rPr>
        <w:t xml:space="preserve">and Cooperation </w:t>
      </w:r>
      <w:r w:rsidRPr="00933864">
        <w:rPr>
          <w:lang w:eastAsia="en-US"/>
        </w:rPr>
        <w:t>include</w:t>
      </w:r>
      <w:r w:rsidR="006433D5">
        <w:rPr>
          <w:lang w:eastAsia="en-US"/>
        </w:rPr>
        <w:t>d</w:t>
      </w:r>
      <w:r w:rsidRPr="00933864">
        <w:rPr>
          <w:lang w:eastAsia="en-US"/>
        </w:rPr>
        <w:t xml:space="preserve"> three areas: the department itself and the entities </w:t>
      </w:r>
      <w:r>
        <w:rPr>
          <w:lang w:eastAsia="en-US"/>
        </w:rPr>
        <w:t>attached</w:t>
      </w:r>
      <w:r w:rsidRPr="00933864">
        <w:rPr>
          <w:lang w:eastAsia="en-US"/>
        </w:rPr>
        <w:t xml:space="preserve"> to the Department, the Spanish </w:t>
      </w:r>
      <w:r w:rsidR="006433D5">
        <w:rPr>
          <w:lang w:eastAsia="en-US"/>
        </w:rPr>
        <w:t>A</w:t>
      </w:r>
      <w:r w:rsidRPr="00933864">
        <w:rPr>
          <w:lang w:eastAsia="en-US"/>
        </w:rPr>
        <w:t xml:space="preserve">gency for International Cooperation for Development (AECID) and the Cervantes Institute (IC). Each defined its own measures, with priority </w:t>
      </w:r>
      <w:r w:rsidR="006433D5">
        <w:rPr>
          <w:lang w:eastAsia="en-US"/>
        </w:rPr>
        <w:t xml:space="preserve">given to </w:t>
      </w:r>
      <w:r w:rsidRPr="00933864">
        <w:rPr>
          <w:lang w:eastAsia="en-US"/>
        </w:rPr>
        <w:t>digital transformation procedures</w:t>
      </w:r>
      <w:r>
        <w:rPr>
          <w:lang w:eastAsia="en-US"/>
        </w:rPr>
        <w:t>.</w:t>
      </w:r>
    </w:p>
    <w:p w14:paraId="6954DD4B" w14:textId="570CA96F" w:rsidR="0097361D" w:rsidRDefault="001454A6" w:rsidP="003006CF">
      <w:pPr>
        <w:pStyle w:val="Heading2"/>
      </w:pPr>
      <w:r>
        <w:t>Interoperability</w:t>
      </w:r>
    </w:p>
    <w:p w14:paraId="6954DD4C" w14:textId="6C8AB70A" w:rsidR="00E422BB" w:rsidRPr="003006CF" w:rsidRDefault="00F74317" w:rsidP="003006CF">
      <w:pPr>
        <w:pStyle w:val="Subtitle"/>
        <w:keepNext/>
      </w:pPr>
      <w:hyperlink r:id="rId59" w:history="1">
        <w:r w:rsidR="00DD00B0" w:rsidRPr="003006CF">
          <w:rPr>
            <w:rStyle w:val="Hyperlink"/>
            <w:color w:val="00B0F0"/>
            <w:sz w:val="22"/>
          </w:rPr>
          <w:t>Digital Transformation Plan for the General Administration</w:t>
        </w:r>
      </w:hyperlink>
    </w:p>
    <w:p w14:paraId="6954DD4E" w14:textId="1C0D7350" w:rsidR="00E422BB" w:rsidRDefault="00E422BB" w:rsidP="003006CF">
      <w:pPr>
        <w:keepNext/>
      </w:pPr>
      <w:r w:rsidRPr="00B013A9">
        <w:t xml:space="preserve">The </w:t>
      </w:r>
      <w:r w:rsidR="00A57EA6">
        <w:t xml:space="preserve">first </w:t>
      </w:r>
      <w:r w:rsidRPr="00B013A9">
        <w:t>line of action (</w:t>
      </w:r>
      <w:r w:rsidR="006433D5">
        <w:t>m</w:t>
      </w:r>
      <w:r w:rsidRPr="00B013A9">
        <w:t xml:space="preserve">aking the internal management processes of administrative units digital) in the </w:t>
      </w:r>
      <w:hyperlink r:id="rId60" w:history="1">
        <w:r w:rsidRPr="00DD00B0">
          <w:rPr>
            <w:rStyle w:val="Hyperlink"/>
          </w:rPr>
          <w:t>Digital Transformation Plan for the General Administration</w:t>
        </w:r>
      </w:hyperlink>
      <w:r w:rsidRPr="00B013A9">
        <w:t>, promote</w:t>
      </w:r>
      <w:r w:rsidR="006433D5">
        <w:t>d</w:t>
      </w:r>
      <w:r w:rsidRPr="00B013A9">
        <w:t xml:space="preserve"> productivity and efficiency in the Administration using new technologies </w:t>
      </w:r>
      <w:r w:rsidR="006433D5">
        <w:t>with</w:t>
      </w:r>
      <w:r w:rsidRPr="00B013A9">
        <w:t>in the internal procedures of administrative unit</w:t>
      </w:r>
      <w:r w:rsidR="006433D5">
        <w:t>s</w:t>
      </w:r>
      <w:r w:rsidR="00DD00B0">
        <w:t xml:space="preserve">. </w:t>
      </w:r>
    </w:p>
    <w:p w14:paraId="6954DD52" w14:textId="1B586B0D" w:rsidR="00576EE8" w:rsidRDefault="007A3188" w:rsidP="007A3188">
      <w:r>
        <w:t xml:space="preserve">This line </w:t>
      </w:r>
      <w:r w:rsidR="006433D5">
        <w:t xml:space="preserve">made reference to </w:t>
      </w:r>
      <w:r>
        <w:t>the review of the National Interoperability Framework</w:t>
      </w:r>
      <w:r w:rsidR="006433D5">
        <w:t>,</w:t>
      </w:r>
      <w:r>
        <w:t xml:space="preserve"> in support of measures </w:t>
      </w:r>
      <w:r w:rsidR="006433D5">
        <w:t>for its implementation. T</w:t>
      </w:r>
      <w:r>
        <w:t xml:space="preserve">echnical interoperability and other standards </w:t>
      </w:r>
      <w:r w:rsidR="006433D5">
        <w:t>were</w:t>
      </w:r>
      <w:r>
        <w:t xml:space="preserve"> drafted to ensure that homogeneous, coordinated solutions </w:t>
      </w:r>
      <w:r w:rsidR="006433D5">
        <w:t xml:space="preserve">were </w:t>
      </w:r>
      <w:r>
        <w:t>given in the provision of services in e</w:t>
      </w:r>
      <w:r w:rsidR="00DD00B0">
        <w:t>G</w:t>
      </w:r>
      <w:r>
        <w:t>overnment.</w:t>
      </w:r>
    </w:p>
    <w:p w14:paraId="6954DD64" w14:textId="5F5E8E8D" w:rsidR="001D35A6" w:rsidRPr="00A26941" w:rsidRDefault="00122B5F" w:rsidP="00A26941">
      <w:pPr>
        <w:pStyle w:val="Heading2"/>
      </w:pPr>
      <w:bookmarkStart w:id="15" w:name="_Toc1474960"/>
      <w:r>
        <w:t>Emerging</w:t>
      </w:r>
      <w:r w:rsidR="00B1157E" w:rsidRPr="00B1157E">
        <w:t xml:space="preserve"> technologies</w:t>
      </w:r>
      <w:bookmarkEnd w:id="15"/>
    </w:p>
    <w:p w14:paraId="6954DD66" w14:textId="48B66C16" w:rsidR="001D35A6" w:rsidRPr="006B03AD" w:rsidRDefault="00F1385A" w:rsidP="003006CF">
      <w:pPr>
        <w:pStyle w:val="Subtitle"/>
        <w:rPr>
          <w:rFonts w:cs="Calibri"/>
        </w:rPr>
      </w:pPr>
      <w:r w:rsidRPr="00F1385A">
        <w:t>Spanish RDI Strategy in Artificial Intelligence</w:t>
      </w:r>
    </w:p>
    <w:p w14:paraId="6954DD67" w14:textId="31617C98" w:rsidR="00353688" w:rsidRDefault="006433D5" w:rsidP="001D35A6">
      <w:pPr>
        <w:autoSpaceDE w:val="0"/>
        <w:autoSpaceDN w:val="0"/>
        <w:adjustRightInd w:val="0"/>
        <w:rPr>
          <w:bCs/>
          <w:color w:val="auto"/>
          <w:szCs w:val="20"/>
          <w:lang w:eastAsia="en-US"/>
        </w:rPr>
      </w:pPr>
      <w:r>
        <w:rPr>
          <w:bCs/>
          <w:color w:val="auto"/>
          <w:szCs w:val="20"/>
          <w:lang w:eastAsia="en-US"/>
        </w:rPr>
        <w:t>In March 2019, t</w:t>
      </w:r>
      <w:r w:rsidR="001D35A6" w:rsidRPr="006B03AD">
        <w:rPr>
          <w:bCs/>
          <w:color w:val="auto"/>
          <w:szCs w:val="20"/>
          <w:lang w:eastAsia="en-US"/>
        </w:rPr>
        <w:t xml:space="preserve">he Ministry for Science, Innovation and Universities published a </w:t>
      </w:r>
      <w:hyperlink r:id="rId61" w:history="1">
        <w:r w:rsidR="001D35A6" w:rsidRPr="00F854E5">
          <w:rPr>
            <w:rStyle w:val="Hyperlink"/>
            <w:bCs/>
            <w:szCs w:val="20"/>
            <w:lang w:eastAsia="en-US"/>
          </w:rPr>
          <w:t>Spanish</w:t>
        </w:r>
        <w:r w:rsidR="00B15834">
          <w:rPr>
            <w:rStyle w:val="Hyperlink"/>
            <w:bCs/>
            <w:szCs w:val="20"/>
            <w:lang w:eastAsia="en-US"/>
          </w:rPr>
          <w:t xml:space="preserve"> RDI</w:t>
        </w:r>
        <w:r w:rsidR="001D35A6" w:rsidRPr="00F854E5">
          <w:rPr>
            <w:rStyle w:val="Hyperlink"/>
            <w:bCs/>
            <w:szCs w:val="20"/>
            <w:lang w:eastAsia="en-US"/>
          </w:rPr>
          <w:t xml:space="preserve"> Strategy </w:t>
        </w:r>
        <w:r w:rsidR="00B15834">
          <w:rPr>
            <w:rStyle w:val="Hyperlink"/>
            <w:bCs/>
            <w:szCs w:val="20"/>
            <w:lang w:eastAsia="en-US"/>
          </w:rPr>
          <w:t xml:space="preserve">in </w:t>
        </w:r>
        <w:r w:rsidR="001D35A6" w:rsidRPr="00F854E5">
          <w:rPr>
            <w:rStyle w:val="Hyperlink"/>
            <w:bCs/>
            <w:szCs w:val="20"/>
            <w:lang w:eastAsia="en-US"/>
          </w:rPr>
          <w:t>Artificial Intelligence</w:t>
        </w:r>
      </w:hyperlink>
      <w:r w:rsidR="001D35A6" w:rsidRPr="006B03AD">
        <w:rPr>
          <w:bCs/>
          <w:color w:val="auto"/>
          <w:szCs w:val="20"/>
          <w:lang w:eastAsia="en-US"/>
        </w:rPr>
        <w:t>.</w:t>
      </w:r>
    </w:p>
    <w:p w14:paraId="6954DD68" w14:textId="04055E3A" w:rsidR="00503B8D" w:rsidRPr="006A3364" w:rsidRDefault="00503B8D" w:rsidP="001D35A6">
      <w:pPr>
        <w:autoSpaceDE w:val="0"/>
        <w:autoSpaceDN w:val="0"/>
        <w:adjustRightInd w:val="0"/>
        <w:rPr>
          <w:rFonts w:ascii="Trebuchet MS" w:hAnsi="Trebuchet MS"/>
          <w:color w:val="484F55"/>
          <w:sz w:val="19"/>
          <w:shd w:val="clear" w:color="auto" w:fill="FFFFFF"/>
        </w:rPr>
      </w:pPr>
      <w:r w:rsidRPr="00503B8D">
        <w:t xml:space="preserve">The Spanish RDI Strategy in Artificial Intelligence </w:t>
      </w:r>
      <w:r w:rsidR="006433D5">
        <w:t>is</w:t>
      </w:r>
      <w:r w:rsidRPr="00503B8D">
        <w:t xml:space="preserve"> the backbone of a vision of RDI that is key for the development of the European framework. This strategy will be the basis for the future National Artificial Intelligence</w:t>
      </w:r>
      <w:r w:rsidRPr="006A3364">
        <w:t xml:space="preserve"> Strategy</w:t>
      </w:r>
      <w:r w:rsidRPr="00503B8D">
        <w:t>, which will allow for the coordination and alignment of national investments and policies.</w:t>
      </w:r>
      <w:r w:rsidR="00A57EA6">
        <w:t xml:space="preserve"> </w:t>
      </w:r>
      <w:r w:rsidRPr="00503B8D">
        <w:t xml:space="preserve">This will result in the improvement of synergies and allow public and private investments to be directed at the </w:t>
      </w:r>
      <w:r w:rsidR="009075C9">
        <w:t>motivation</w:t>
      </w:r>
      <w:r w:rsidRPr="00503B8D">
        <w:t xml:space="preserve"> of the use of these </w:t>
      </w:r>
      <w:r w:rsidR="009075C9" w:rsidRPr="00503B8D">
        <w:t>technologies</w:t>
      </w:r>
      <w:r w:rsidRPr="00503B8D">
        <w:t xml:space="preserve"> in our society and economy</w:t>
      </w:r>
      <w:r w:rsidRPr="006A3364">
        <w:t>.</w:t>
      </w:r>
    </w:p>
    <w:p w14:paraId="6954DD6A" w14:textId="053A18D9" w:rsidR="00F854E5" w:rsidRDefault="00503B8D" w:rsidP="001D35A6">
      <w:pPr>
        <w:autoSpaceDE w:val="0"/>
        <w:autoSpaceDN w:val="0"/>
        <w:adjustRightInd w:val="0"/>
        <w:rPr>
          <w:bCs/>
          <w:color w:val="auto"/>
          <w:szCs w:val="20"/>
          <w:lang w:eastAsia="en-US"/>
        </w:rPr>
      </w:pPr>
      <w:r w:rsidRPr="00503B8D">
        <w:t xml:space="preserve">The AI requires new competences in </w:t>
      </w:r>
      <w:r w:rsidR="004F6D3C">
        <w:t>Spanish</w:t>
      </w:r>
      <w:r w:rsidR="009F3546">
        <w:t xml:space="preserve"> educational and labour system, </w:t>
      </w:r>
      <w:r w:rsidR="009075C9">
        <w:t xml:space="preserve">so </w:t>
      </w:r>
      <w:r w:rsidR="004F6D3C">
        <w:t>the Government</w:t>
      </w:r>
      <w:r w:rsidR="009F3546">
        <w:t xml:space="preserve"> will develop </w:t>
      </w:r>
      <w:r w:rsidR="009075C9">
        <w:t xml:space="preserve">a </w:t>
      </w:r>
      <w:r w:rsidR="00496AF0" w:rsidRPr="000A7CC2">
        <w:t xml:space="preserve">Map of </w:t>
      </w:r>
      <w:r w:rsidR="0084242D">
        <w:t>C</w:t>
      </w:r>
      <w:r w:rsidR="00496AF0" w:rsidRPr="000A7CC2">
        <w:t xml:space="preserve">urrent AI </w:t>
      </w:r>
      <w:r w:rsidR="0084242D">
        <w:t>C</w:t>
      </w:r>
      <w:r w:rsidR="00496AF0" w:rsidRPr="000A7CC2">
        <w:t>apabilities in Spain</w:t>
      </w:r>
      <w:r w:rsidR="0084242D">
        <w:t>,</w:t>
      </w:r>
      <w:r w:rsidR="00496AF0" w:rsidRPr="000A7CC2">
        <w:t xml:space="preserve"> and the launc</w:t>
      </w:r>
      <w:r w:rsidR="004F6D3C">
        <w:t xml:space="preserve">h </w:t>
      </w:r>
      <w:r w:rsidR="00496AF0" w:rsidRPr="000A7CC2">
        <w:t>a Network of Research Nodes in AI</w:t>
      </w:r>
      <w:r w:rsidR="009F3546">
        <w:t xml:space="preserve">. </w:t>
      </w:r>
      <w:r w:rsidR="0084242D">
        <w:t xml:space="preserve">Another </w:t>
      </w:r>
      <w:r w:rsidR="004F408B">
        <w:t xml:space="preserve">priority is </w:t>
      </w:r>
      <w:r w:rsidR="0084242D">
        <w:t xml:space="preserve">to create </w:t>
      </w:r>
      <w:r w:rsidR="004F408B">
        <w:t xml:space="preserve">a computer platform </w:t>
      </w:r>
      <w:r w:rsidR="004F408B">
        <w:lastRenderedPageBreak/>
        <w:t xml:space="preserve">where RDI agents can experiment with developments before </w:t>
      </w:r>
      <w:r w:rsidR="0084242D">
        <w:t xml:space="preserve">their launch and, </w:t>
      </w:r>
      <w:r w:rsidR="004F408B">
        <w:t>moreover, contribute</w:t>
      </w:r>
      <w:r w:rsidR="009F3546">
        <w:t xml:space="preserve"> from RDI in the drafting of a Code of Ethics for AI</w:t>
      </w:r>
      <w:r w:rsidR="00F1385A">
        <w:t>.</w:t>
      </w:r>
    </w:p>
    <w:p w14:paraId="6571159E" w14:textId="77777777" w:rsidR="00414C8F" w:rsidRDefault="00BD2F0B" w:rsidP="00414C8F">
      <w:pPr>
        <w:pStyle w:val="Subtitle"/>
      </w:pPr>
      <w:r w:rsidRPr="00BD2F0B">
        <w:t>S</w:t>
      </w:r>
      <w:r w:rsidRPr="00414C8F">
        <w:t>tate Plan for Scientific and Technical Research and Innovation 2017-2020</w:t>
      </w:r>
    </w:p>
    <w:p w14:paraId="6954DD6D" w14:textId="6AE157A7" w:rsidR="00B310AE" w:rsidRPr="00B310AE" w:rsidRDefault="00B310AE" w:rsidP="006A3364">
      <w:r>
        <w:rPr>
          <w:shd w:val="clear" w:color="auto" w:fill="FFFFFF"/>
        </w:rPr>
        <w:t>The </w:t>
      </w:r>
      <w:hyperlink r:id="rId62" w:tgtFrame="_blank" w:history="1">
        <w:r w:rsidRPr="006A3364">
          <w:rPr>
            <w:rStyle w:val="Hyperlink"/>
          </w:rPr>
          <w:t>2017-2020 State Plan</w:t>
        </w:r>
      </w:hyperlink>
      <w:r>
        <w:rPr>
          <w:shd w:val="clear" w:color="auto" w:fill="FFFFFF"/>
        </w:rPr>
        <w:t> </w:t>
      </w:r>
      <w:r w:rsidR="0084242D">
        <w:rPr>
          <w:shd w:val="clear" w:color="auto" w:fill="FFFFFF"/>
        </w:rPr>
        <w:t>comprised</w:t>
      </w:r>
      <w:r w:rsidRPr="00B310AE">
        <w:t xml:space="preserve"> four state program</w:t>
      </w:r>
      <w:r w:rsidR="006433D5">
        <w:t>me</w:t>
      </w:r>
      <w:r w:rsidRPr="00B310AE">
        <w:t>s that correspon</w:t>
      </w:r>
      <w:r w:rsidR="0084242D">
        <w:t>ded</w:t>
      </w:r>
      <w:r w:rsidRPr="00B310AE">
        <w:t xml:space="preserve"> to the general objectives established in the Spanish Strategy of Science and Technology and Innovation 2013-2020: </w:t>
      </w:r>
      <w:r w:rsidRPr="00B310AE">
        <w:rPr>
          <w:bCs/>
        </w:rPr>
        <w:t>promotion of talent and its employability</w:t>
      </w:r>
      <w:r w:rsidRPr="00B310AE">
        <w:t>, </w:t>
      </w:r>
      <w:r w:rsidRPr="00B310AE">
        <w:rPr>
          <w:bCs/>
        </w:rPr>
        <w:t>generation of knowledge and strengthening of the system</w:t>
      </w:r>
      <w:r w:rsidRPr="00B310AE">
        <w:t>, </w:t>
      </w:r>
      <w:r w:rsidRPr="00B310AE">
        <w:rPr>
          <w:bCs/>
        </w:rPr>
        <w:t>leadership business in</w:t>
      </w:r>
      <w:r w:rsidR="001406B3">
        <w:rPr>
          <w:bCs/>
        </w:rPr>
        <w:t xml:space="preserve"> research and development and innovation</w:t>
      </w:r>
      <w:r w:rsidRPr="00B310AE">
        <w:rPr>
          <w:bCs/>
        </w:rPr>
        <w:t xml:space="preserve"> </w:t>
      </w:r>
      <w:r w:rsidR="001406B3">
        <w:rPr>
          <w:bCs/>
        </w:rPr>
        <w:t>(</w:t>
      </w:r>
      <w:r w:rsidRPr="00B310AE">
        <w:rPr>
          <w:bCs/>
        </w:rPr>
        <w:t>R&amp;D&amp;I</w:t>
      </w:r>
      <w:r w:rsidR="001406B3">
        <w:rPr>
          <w:bCs/>
        </w:rPr>
        <w:t>)</w:t>
      </w:r>
      <w:r w:rsidRPr="00B310AE">
        <w:rPr>
          <w:bCs/>
        </w:rPr>
        <w:t xml:space="preserve"> and R&amp;D&amp;I oriented to the challenges of society</w:t>
      </w:r>
      <w:r w:rsidRPr="00B310AE">
        <w:t>.</w:t>
      </w:r>
    </w:p>
    <w:p w14:paraId="6954DD6E" w14:textId="5240138F" w:rsidR="00BD2F0B" w:rsidRDefault="00122B5F" w:rsidP="006A3364">
      <w:r>
        <w:rPr>
          <w:shd w:val="clear" w:color="auto" w:fill="FFFFFF"/>
        </w:rPr>
        <w:t>T</w:t>
      </w:r>
      <w:r w:rsidR="00BD2F0B">
        <w:t xml:space="preserve">his </w:t>
      </w:r>
      <w:r>
        <w:t>p</w:t>
      </w:r>
      <w:r w:rsidR="00BD2F0B">
        <w:t xml:space="preserve">lan </w:t>
      </w:r>
      <w:r w:rsidR="0084242D">
        <w:t>was</w:t>
      </w:r>
      <w:r w:rsidR="00BD2F0B">
        <w:t xml:space="preserve"> the main instrument of the General State Administration for the </w:t>
      </w:r>
      <w:r w:rsidR="0084242D">
        <w:t>d</w:t>
      </w:r>
      <w:r w:rsidR="00BD2F0B">
        <w:t xml:space="preserve">evelopment and </w:t>
      </w:r>
      <w:r w:rsidR="0084242D">
        <w:t>a</w:t>
      </w:r>
      <w:r w:rsidR="00BD2F0B">
        <w:t xml:space="preserve">chievement of the </w:t>
      </w:r>
      <w:r w:rsidR="0084242D">
        <w:t>O</w:t>
      </w:r>
      <w:r w:rsidR="00BD2F0B">
        <w:t>bjectives of the Spanish Strategy of Science and Technology and Innovation 2013-202</w:t>
      </w:r>
      <w:r w:rsidR="0084242D">
        <w:t>0</w:t>
      </w:r>
      <w:r w:rsidR="00BD2F0B">
        <w:t xml:space="preserve"> and the Europe Strategy </w:t>
      </w:r>
      <w:r w:rsidR="00F1385A">
        <w:t>2020</w:t>
      </w:r>
      <w:r w:rsidR="0084242D">
        <w:t>. It</w:t>
      </w:r>
      <w:r w:rsidR="00BD2F0B">
        <w:t xml:space="preserve"> includ</w:t>
      </w:r>
      <w:r w:rsidR="0084242D">
        <w:t>ed</w:t>
      </w:r>
      <w:r w:rsidR="00BD2F0B">
        <w:t xml:space="preserve"> state aid for R&amp;D&amp;I which </w:t>
      </w:r>
      <w:r w:rsidR="0084242D">
        <w:t xml:space="preserve">was </w:t>
      </w:r>
      <w:r w:rsidR="00BD2F0B">
        <w:t>granted through calls under competitive competition.</w:t>
      </w:r>
    </w:p>
    <w:p w14:paraId="6954DD70" w14:textId="023246BC" w:rsidR="00A1181E" w:rsidRDefault="004F408B" w:rsidP="006A3364">
      <w:r w:rsidRPr="004F408B">
        <w:t>The actions of the General State Administration in terms of R&amp;D&amp;I have a transversal nature</w:t>
      </w:r>
      <w:r w:rsidR="0084242D">
        <w:t>, and one</w:t>
      </w:r>
      <w:r w:rsidRPr="004F408B">
        <w:t xml:space="preserve"> that requires close coordination with </w:t>
      </w:r>
      <w:r w:rsidR="009075C9" w:rsidRPr="004F408B">
        <w:t>sectorial</w:t>
      </w:r>
      <w:r w:rsidRPr="004F408B">
        <w:t xml:space="preserve"> strategies defined by the different ministerial departments. The </w:t>
      </w:r>
      <w:r w:rsidRPr="004F408B">
        <w:rPr>
          <w:bCs/>
        </w:rPr>
        <w:t>Strategic Plan in Health</w:t>
      </w:r>
      <w:r w:rsidRPr="004F408B">
        <w:t> and the </w:t>
      </w:r>
      <w:r w:rsidRPr="004F408B">
        <w:rPr>
          <w:bCs/>
        </w:rPr>
        <w:t>Strategic Action in Society and Digital Economy</w:t>
      </w:r>
      <w:r w:rsidRPr="004F408B">
        <w:t> are part of the State Plan, to which the </w:t>
      </w:r>
      <w:r w:rsidRPr="004F408B">
        <w:rPr>
          <w:bCs/>
        </w:rPr>
        <w:t>Connected Industry 4.0 Strategic Action</w:t>
      </w:r>
      <w:r w:rsidRPr="004F408B">
        <w:t> </w:t>
      </w:r>
      <w:r w:rsidR="008B7E25">
        <w:t>was</w:t>
      </w:r>
      <w:r w:rsidR="00E84D96">
        <w:t xml:space="preserve"> also added. </w:t>
      </w:r>
    </w:p>
    <w:p w14:paraId="6954DD71" w14:textId="77777777" w:rsidR="00BD2F0B" w:rsidRPr="00BD2F0B" w:rsidRDefault="00BD2F0B" w:rsidP="006A3364">
      <w:pPr>
        <w:pStyle w:val="Subtitle"/>
      </w:pPr>
      <w:r w:rsidRPr="00BD2F0B">
        <w:t>Plan for Promoting Language Technolog</w:t>
      </w:r>
      <w:r w:rsidR="0097361D">
        <w:t>y</w:t>
      </w:r>
    </w:p>
    <w:p w14:paraId="6954DD72" w14:textId="46587D21" w:rsidR="00C36692" w:rsidRDefault="0097361D" w:rsidP="006A3364">
      <w:pPr>
        <w:rPr>
          <w:lang w:eastAsia="el-GR"/>
        </w:rPr>
      </w:pPr>
      <w:r>
        <w:t xml:space="preserve">Adopted in October 2015, </w:t>
      </w:r>
      <w:r w:rsidR="00BD2F0B">
        <w:t>th</w:t>
      </w:r>
      <w:r w:rsidR="008B7E25">
        <w:t>is</w:t>
      </w:r>
      <w:r w:rsidR="00BD2F0B">
        <w:t xml:space="preserve"> </w:t>
      </w:r>
      <w:hyperlink r:id="rId63" w:history="1">
        <w:r w:rsidR="008B7E25">
          <w:rPr>
            <w:rStyle w:val="Hyperlink"/>
          </w:rPr>
          <w:t>P</w:t>
        </w:r>
        <w:r w:rsidR="00BD2F0B" w:rsidRPr="0097361D">
          <w:rPr>
            <w:rStyle w:val="Hyperlink"/>
          </w:rPr>
          <w:t>lan</w:t>
        </w:r>
      </w:hyperlink>
      <w:r w:rsidR="00DD00B0">
        <w:rPr>
          <w:rStyle w:val="Hyperlink"/>
        </w:rPr>
        <w:t xml:space="preserve"> </w:t>
      </w:r>
      <w:r>
        <w:t>aim</w:t>
      </w:r>
      <w:r w:rsidR="008B7E25">
        <w:t>ed</w:t>
      </w:r>
      <w:r w:rsidR="00BD2F0B">
        <w:t xml:space="preserve"> to promote the development of natural language processing and automatic translation in</w:t>
      </w:r>
      <w:r w:rsidR="008B7E25">
        <w:t>to</w:t>
      </w:r>
      <w:r w:rsidR="00BD2F0B">
        <w:t xml:space="preserve"> Spanish and co-official languages.</w:t>
      </w:r>
      <w:r w:rsidR="00C36692">
        <w:rPr>
          <w:lang w:eastAsia="el-GR"/>
        </w:rPr>
        <w:br w:type="page"/>
      </w:r>
    </w:p>
    <w:p w14:paraId="6954DD73" w14:textId="77777777" w:rsidR="003730DF" w:rsidRPr="006B03AD" w:rsidRDefault="003730DF" w:rsidP="009171A2">
      <w:pPr>
        <w:pStyle w:val="Heading1"/>
      </w:pPr>
      <w:bookmarkStart w:id="16" w:name="_Toc12969025"/>
      <w:r w:rsidRPr="006B03AD">
        <w:lastRenderedPageBreak/>
        <w:t>Digital Government Legislation</w:t>
      </w:r>
      <w:bookmarkEnd w:id="16"/>
    </w:p>
    <w:p w14:paraId="6954DD74" w14:textId="77777777" w:rsidR="00C32C5A" w:rsidRDefault="00920355" w:rsidP="006A3364">
      <w:pPr>
        <w:pStyle w:val="Heading2"/>
      </w:pPr>
      <w:r w:rsidRPr="006B03AD">
        <w:t>Specific legislation on digital government</w:t>
      </w:r>
    </w:p>
    <w:p w14:paraId="6954DD75" w14:textId="1CDF38CC" w:rsidR="001578DA" w:rsidRPr="006B03AD" w:rsidRDefault="001578DA" w:rsidP="001578DA">
      <w:pPr>
        <w:pStyle w:val="Subtitle"/>
      </w:pPr>
      <w:r w:rsidRPr="006B03AD">
        <w:t>Law on Common Administrative Procedure of Public Administrations &amp;</w:t>
      </w:r>
      <w:r w:rsidR="008B7E25">
        <w:t xml:space="preserve"> </w:t>
      </w:r>
      <w:r w:rsidRPr="006B03AD">
        <w:t>Law on the Le</w:t>
      </w:r>
      <w:r w:rsidR="009075C9">
        <w:t>gal Regime of the Public Sector</w:t>
      </w:r>
    </w:p>
    <w:p w14:paraId="6954DD76" w14:textId="6A2333E7" w:rsidR="008A641A" w:rsidRDefault="008B7E25" w:rsidP="006A3364">
      <w:pPr>
        <w:spacing w:after="120"/>
        <w:rPr>
          <w:color w:val="auto"/>
          <w:szCs w:val="20"/>
          <w:lang w:eastAsia="en-US"/>
        </w:rPr>
      </w:pPr>
      <w:r>
        <w:rPr>
          <w:color w:val="auto"/>
          <w:szCs w:val="20"/>
          <w:lang w:eastAsia="en-US"/>
        </w:rPr>
        <w:t>G</w:t>
      </w:r>
      <w:r w:rsidR="00DF34A9" w:rsidRPr="00C9325B">
        <w:rPr>
          <w:color w:val="auto"/>
          <w:szCs w:val="20"/>
          <w:lang w:eastAsia="en-US"/>
        </w:rPr>
        <w:t>overnment organi</w:t>
      </w:r>
      <w:r w:rsidR="00C732DA">
        <w:rPr>
          <w:color w:val="auto"/>
          <w:szCs w:val="20"/>
          <w:lang w:eastAsia="en-US"/>
        </w:rPr>
        <w:t>s</w:t>
      </w:r>
      <w:r w:rsidR="00DF34A9" w:rsidRPr="00C9325B">
        <w:rPr>
          <w:color w:val="auto"/>
          <w:szCs w:val="20"/>
          <w:lang w:eastAsia="en-US"/>
        </w:rPr>
        <w:t>ations continue</w:t>
      </w:r>
      <w:r>
        <w:rPr>
          <w:color w:val="auto"/>
          <w:szCs w:val="20"/>
          <w:lang w:eastAsia="en-US"/>
        </w:rPr>
        <w:t>d</w:t>
      </w:r>
      <w:r w:rsidR="00DF34A9" w:rsidRPr="00C9325B">
        <w:rPr>
          <w:color w:val="auto"/>
          <w:szCs w:val="20"/>
          <w:lang w:eastAsia="en-US"/>
        </w:rPr>
        <w:t xml:space="preserve"> </w:t>
      </w:r>
      <w:r>
        <w:rPr>
          <w:color w:val="auto"/>
          <w:szCs w:val="20"/>
          <w:lang w:eastAsia="en-US"/>
        </w:rPr>
        <w:t>their advance</w:t>
      </w:r>
      <w:r w:rsidRPr="00C9325B">
        <w:rPr>
          <w:color w:val="auto"/>
          <w:szCs w:val="20"/>
          <w:lang w:eastAsia="en-US"/>
        </w:rPr>
        <w:t xml:space="preserve"> </w:t>
      </w:r>
      <w:r w:rsidR="00DF34A9" w:rsidRPr="00C9325B">
        <w:rPr>
          <w:color w:val="auto"/>
          <w:szCs w:val="20"/>
          <w:lang w:eastAsia="en-US"/>
        </w:rPr>
        <w:t xml:space="preserve">in compliance with </w:t>
      </w:r>
      <w:hyperlink r:id="rId64" w:history="1">
        <w:r w:rsidR="001578DA" w:rsidRPr="006B03AD">
          <w:rPr>
            <w:rStyle w:val="Hyperlink"/>
          </w:rPr>
          <w:t>Law 39/2015</w:t>
        </w:r>
        <w:r>
          <w:rPr>
            <w:rStyle w:val="Hyperlink"/>
          </w:rPr>
          <w:t>,</w:t>
        </w:r>
        <w:r w:rsidR="001578DA" w:rsidRPr="006B03AD">
          <w:rPr>
            <w:rStyle w:val="Hyperlink"/>
          </w:rPr>
          <w:t xml:space="preserve"> of October 1</w:t>
        </w:r>
        <w:r>
          <w:rPr>
            <w:rStyle w:val="Hyperlink"/>
          </w:rPr>
          <w:t xml:space="preserve"> 2015,</w:t>
        </w:r>
        <w:r w:rsidR="001578DA" w:rsidRPr="006B03AD">
          <w:rPr>
            <w:rStyle w:val="Hyperlink"/>
          </w:rPr>
          <w:t xml:space="preserve"> on Common Administrative Procedure of Public Administration</w:t>
        </w:r>
      </w:hyperlink>
      <w:r w:rsidR="001578DA" w:rsidRPr="006B03AD">
        <w:rPr>
          <w:rStyle w:val="Hyperlink"/>
        </w:rPr>
        <w:t>s</w:t>
      </w:r>
      <w:r>
        <w:rPr>
          <w:rStyle w:val="Hyperlink"/>
        </w:rPr>
        <w:t>,</w:t>
      </w:r>
      <w:r w:rsidR="001578DA" w:rsidRPr="006B03AD">
        <w:rPr>
          <w:color w:val="auto"/>
          <w:szCs w:val="20"/>
          <w:lang w:eastAsia="en-US"/>
        </w:rPr>
        <w:t xml:space="preserve"> and </w:t>
      </w:r>
      <w:hyperlink r:id="rId65" w:history="1">
        <w:r w:rsidR="001578DA" w:rsidRPr="006B03AD">
          <w:rPr>
            <w:rStyle w:val="Hyperlink"/>
          </w:rPr>
          <w:t>Law 40/2015, of 1 October</w:t>
        </w:r>
        <w:r>
          <w:rPr>
            <w:rStyle w:val="Hyperlink"/>
          </w:rPr>
          <w:t xml:space="preserve"> 2015</w:t>
        </w:r>
        <w:r w:rsidR="001578DA" w:rsidRPr="006B03AD">
          <w:rPr>
            <w:rStyle w:val="Hyperlink"/>
          </w:rPr>
          <w:t>, on the Legal Regime of the Public Sector</w:t>
        </w:r>
      </w:hyperlink>
      <w:r w:rsidR="00DF34A9" w:rsidRPr="006A3364">
        <w:t>.</w:t>
      </w:r>
      <w:r w:rsidR="00DD00B0">
        <w:t xml:space="preserve"> </w:t>
      </w:r>
      <w:r w:rsidR="009075C9">
        <w:t xml:space="preserve">These laws </w:t>
      </w:r>
      <w:r w:rsidR="009075C9">
        <w:rPr>
          <w:color w:val="auto"/>
          <w:szCs w:val="20"/>
          <w:lang w:eastAsia="en-US"/>
        </w:rPr>
        <w:t>were published with the goal of r</w:t>
      </w:r>
      <w:r w:rsidR="009075C9" w:rsidRPr="006B03AD">
        <w:rPr>
          <w:color w:val="auto"/>
          <w:szCs w:val="20"/>
          <w:lang w:eastAsia="en-US"/>
        </w:rPr>
        <w:t>eform</w:t>
      </w:r>
      <w:r w:rsidR="009075C9">
        <w:rPr>
          <w:color w:val="auto"/>
          <w:szCs w:val="20"/>
          <w:lang w:eastAsia="en-US"/>
        </w:rPr>
        <w:t>ing</w:t>
      </w:r>
      <w:r w:rsidR="009075C9" w:rsidRPr="006B03AD">
        <w:rPr>
          <w:color w:val="auto"/>
          <w:szCs w:val="20"/>
          <w:lang w:eastAsia="en-US"/>
        </w:rPr>
        <w:t xml:space="preserve"> the functioning of the government</w:t>
      </w:r>
      <w:r w:rsidR="009075C9">
        <w:rPr>
          <w:color w:val="auto"/>
          <w:szCs w:val="20"/>
          <w:lang w:eastAsia="en-US"/>
        </w:rPr>
        <w:t xml:space="preserve"> and</w:t>
      </w:r>
      <w:r w:rsidR="009075C9" w:rsidRPr="006B03AD">
        <w:rPr>
          <w:color w:val="auto"/>
          <w:szCs w:val="20"/>
          <w:lang w:eastAsia="en-US"/>
        </w:rPr>
        <w:t xml:space="preserve"> implement</w:t>
      </w:r>
      <w:r>
        <w:rPr>
          <w:color w:val="auto"/>
          <w:szCs w:val="20"/>
          <w:lang w:eastAsia="en-US"/>
        </w:rPr>
        <w:t>ing</w:t>
      </w:r>
      <w:r w:rsidR="001578DA" w:rsidRPr="006B03AD">
        <w:rPr>
          <w:color w:val="auto"/>
          <w:szCs w:val="20"/>
          <w:lang w:eastAsia="en-US"/>
        </w:rPr>
        <w:t xml:space="preserve"> a fully electronic, interconnected, transparent</w:t>
      </w:r>
      <w:r w:rsidR="001578DA">
        <w:rPr>
          <w:color w:val="auto"/>
          <w:szCs w:val="20"/>
          <w:lang w:eastAsia="en-US"/>
        </w:rPr>
        <w:t xml:space="preserve"> administration</w:t>
      </w:r>
      <w:r w:rsidR="001578DA" w:rsidRPr="006B03AD">
        <w:rPr>
          <w:color w:val="auto"/>
          <w:szCs w:val="20"/>
          <w:lang w:eastAsia="en-US"/>
        </w:rPr>
        <w:t xml:space="preserve"> with a clear and simple structure. </w:t>
      </w:r>
    </w:p>
    <w:p w14:paraId="6954DD78" w14:textId="4CA6D3A1" w:rsidR="008A641A" w:rsidRPr="00C32C5A" w:rsidRDefault="008A641A" w:rsidP="003006CF">
      <w:pPr>
        <w:pStyle w:val="Subtitle"/>
      </w:pPr>
      <w:r w:rsidRPr="00C32C5A">
        <w:t xml:space="preserve">Establishment of </w:t>
      </w:r>
      <w:r w:rsidR="008B7E25">
        <w:t>E</w:t>
      </w:r>
      <w:r w:rsidRPr="00C32C5A">
        <w:t xml:space="preserve">lectronic </w:t>
      </w:r>
      <w:r w:rsidR="008B7E25">
        <w:t>R</w:t>
      </w:r>
      <w:r w:rsidRPr="00C32C5A">
        <w:t xml:space="preserve">elationships in </w:t>
      </w:r>
      <w:r w:rsidR="008B7E25">
        <w:t>A</w:t>
      </w:r>
      <w:r w:rsidRPr="00C32C5A">
        <w:t xml:space="preserve">dministrative </w:t>
      </w:r>
      <w:r w:rsidR="008B7E25">
        <w:t>P</w:t>
      </w:r>
      <w:r w:rsidRPr="00C32C5A">
        <w:t>rocedures</w:t>
      </w:r>
    </w:p>
    <w:p w14:paraId="6954DD79" w14:textId="6D815750" w:rsidR="001578DA" w:rsidRDefault="008A641A" w:rsidP="006A3364">
      <w:pPr>
        <w:rPr>
          <w:rFonts w:ascii="Arial" w:hAnsi="Arial" w:cs="Arial"/>
          <w:color w:val="212121"/>
          <w:sz w:val="25"/>
          <w:szCs w:val="25"/>
          <w:shd w:val="clear" w:color="auto" w:fill="FFFFFF"/>
        </w:rPr>
      </w:pPr>
      <w:r w:rsidRPr="006B03AD">
        <w:t>On</w:t>
      </w:r>
      <w:r w:rsidRPr="006A3364">
        <w:t xml:space="preserve"> </w:t>
      </w:r>
      <w:r>
        <w:t>4</w:t>
      </w:r>
      <w:r w:rsidRPr="006A3364">
        <w:t xml:space="preserve"> </w:t>
      </w:r>
      <w:r>
        <w:t xml:space="preserve">September </w:t>
      </w:r>
      <w:r w:rsidRPr="006B03AD">
        <w:t xml:space="preserve">2018, </w:t>
      </w:r>
      <w:hyperlink r:id="rId66" w:history="1">
        <w:r w:rsidRPr="006B03AD">
          <w:rPr>
            <w:rStyle w:val="Hyperlink"/>
          </w:rPr>
          <w:t>Royal Decree-law 11/2018</w:t>
        </w:r>
      </w:hyperlink>
      <w:r w:rsidRPr="006B03AD">
        <w:t xml:space="preserve"> was published in the </w:t>
      </w:r>
      <w:hyperlink r:id="rId67" w:history="1">
        <w:r w:rsidRPr="004E3F7D">
          <w:rPr>
            <w:rStyle w:val="Hyperlink"/>
          </w:rPr>
          <w:t>BOE</w:t>
        </w:r>
      </w:hyperlink>
      <w:r w:rsidR="008B7E25">
        <w:t>.</w:t>
      </w:r>
      <w:r w:rsidRPr="006B03AD">
        <w:t xml:space="preserve"> </w:t>
      </w:r>
      <w:r w:rsidR="008B7E25">
        <w:t>It amended</w:t>
      </w:r>
      <w:r w:rsidR="008B7E25" w:rsidRPr="006B03AD">
        <w:t xml:space="preserve"> </w:t>
      </w:r>
      <w:r w:rsidRPr="006B03AD">
        <w:t xml:space="preserve">several laws. </w:t>
      </w:r>
      <w:r w:rsidRPr="00DF34A9">
        <w:t xml:space="preserve">The adaptation of </w:t>
      </w:r>
      <w:r w:rsidR="004605FA" w:rsidRPr="00DF34A9">
        <w:t>administrative</w:t>
      </w:r>
      <w:r w:rsidRPr="00DF34A9">
        <w:t xml:space="preserve"> procedures to the new paradigm and the design of optimal management processes require</w:t>
      </w:r>
      <w:r w:rsidR="008B7E25">
        <w:t>d</w:t>
      </w:r>
      <w:r w:rsidRPr="00DF34A9">
        <w:t xml:space="preserve"> that technological, organisational and legal developments </w:t>
      </w:r>
      <w:r w:rsidR="008B7E25">
        <w:t xml:space="preserve">must </w:t>
      </w:r>
      <w:r w:rsidRPr="00DF34A9">
        <w:t>have t</w:t>
      </w:r>
      <w:r>
        <w:t>he necessary degree of maturity</w:t>
      </w:r>
      <w:r w:rsidR="00B01236">
        <w:t xml:space="preserve">. Hence, the amendment </w:t>
      </w:r>
      <w:r>
        <w:t>d</w:t>
      </w:r>
      <w:r w:rsidRPr="006B03AD">
        <w:t>elay</w:t>
      </w:r>
      <w:r>
        <w:t>s</w:t>
      </w:r>
      <w:r w:rsidRPr="006B03AD">
        <w:t xml:space="preserve"> until </w:t>
      </w:r>
      <w:r w:rsidR="00B01236">
        <w:t xml:space="preserve">2 </w:t>
      </w:r>
      <w:r w:rsidRPr="006B03AD">
        <w:t xml:space="preserve">October 2020, </w:t>
      </w:r>
      <w:r w:rsidR="008B7E25">
        <w:t xml:space="preserve">for the </w:t>
      </w:r>
      <w:r w:rsidRPr="006B03AD">
        <w:t>entry into force of</w:t>
      </w:r>
      <w:r>
        <w:t xml:space="preserve"> some of the articles of</w:t>
      </w:r>
      <w:r w:rsidRPr="006B03AD">
        <w:t xml:space="preserve"> Law 39/2015</w:t>
      </w:r>
      <w:r>
        <w:t>.</w:t>
      </w:r>
    </w:p>
    <w:p w14:paraId="6954DD7A" w14:textId="7D736ABE" w:rsidR="00CD3A05" w:rsidRPr="006B03AD" w:rsidRDefault="00426B26" w:rsidP="006A3364">
      <w:pPr>
        <w:pStyle w:val="Subtitle"/>
      </w:pPr>
      <w:r w:rsidRPr="006B03AD">
        <w:t xml:space="preserve">Royal </w:t>
      </w:r>
      <w:r w:rsidR="008B7E25">
        <w:t>D</w:t>
      </w:r>
      <w:r w:rsidRPr="006B03AD">
        <w:t xml:space="preserve">ecree on </w:t>
      </w:r>
      <w:r w:rsidR="008B7E25">
        <w:t>A</w:t>
      </w:r>
      <w:r w:rsidRPr="006B03AD">
        <w:t xml:space="preserve">ccessibility of </w:t>
      </w:r>
      <w:r w:rsidR="008B7E25">
        <w:t>W</w:t>
      </w:r>
      <w:r w:rsidRPr="006B03AD">
        <w:t>ebsites</w:t>
      </w:r>
    </w:p>
    <w:p w14:paraId="6954DD7B" w14:textId="19043189" w:rsidR="008A641A" w:rsidRDefault="00CD3A05" w:rsidP="006A3364">
      <w:pPr>
        <w:spacing w:after="120"/>
      </w:pPr>
      <w:r w:rsidRPr="006B03AD">
        <w:rPr>
          <w:color w:val="auto"/>
          <w:szCs w:val="20"/>
          <w:lang w:eastAsia="en-US"/>
        </w:rPr>
        <w:t xml:space="preserve">In September 2018, the </w:t>
      </w:r>
      <w:hyperlink r:id="rId68" w:history="1">
        <w:r w:rsidRPr="006B03AD">
          <w:rPr>
            <w:rStyle w:val="Hyperlink"/>
            <w:szCs w:val="20"/>
            <w:lang w:eastAsia="en-US"/>
          </w:rPr>
          <w:t>Royal Decree 1112/2018</w:t>
        </w:r>
      </w:hyperlink>
      <w:r w:rsidRPr="006B03AD">
        <w:rPr>
          <w:color w:val="auto"/>
          <w:szCs w:val="20"/>
          <w:lang w:eastAsia="en-US"/>
        </w:rPr>
        <w:t>, of 7 September</w:t>
      </w:r>
      <w:r w:rsidR="008B7E25">
        <w:rPr>
          <w:color w:val="auto"/>
          <w:szCs w:val="20"/>
          <w:lang w:eastAsia="en-US"/>
        </w:rPr>
        <w:t xml:space="preserve"> 2018</w:t>
      </w:r>
      <w:r w:rsidRPr="006B03AD">
        <w:rPr>
          <w:color w:val="auto"/>
          <w:szCs w:val="20"/>
          <w:lang w:eastAsia="en-US"/>
        </w:rPr>
        <w:t>, on the accessibility of websites and mobile applications of the public sector</w:t>
      </w:r>
      <w:r w:rsidR="008B7E25">
        <w:rPr>
          <w:color w:val="auto"/>
          <w:szCs w:val="20"/>
          <w:lang w:eastAsia="en-US"/>
        </w:rPr>
        <w:t>,</w:t>
      </w:r>
      <w:r w:rsidRPr="006B03AD">
        <w:rPr>
          <w:color w:val="auto"/>
          <w:szCs w:val="20"/>
          <w:lang w:eastAsia="en-US"/>
        </w:rPr>
        <w:t xml:space="preserve"> approved at the proposal of the Ministries of Territorial Policy and</w:t>
      </w:r>
      <w:r w:rsidR="00DD00B0">
        <w:rPr>
          <w:color w:val="auto"/>
          <w:szCs w:val="20"/>
          <w:lang w:eastAsia="en-US"/>
        </w:rPr>
        <w:t xml:space="preserve"> </w:t>
      </w:r>
      <w:r w:rsidR="0011156A">
        <w:rPr>
          <w:color w:val="auto"/>
          <w:szCs w:val="20"/>
          <w:lang w:eastAsia="en-US"/>
        </w:rPr>
        <w:t>Civil Service</w:t>
      </w:r>
      <w:r w:rsidRPr="006B03AD">
        <w:rPr>
          <w:color w:val="auto"/>
          <w:szCs w:val="20"/>
          <w:lang w:eastAsia="en-US"/>
        </w:rPr>
        <w:t xml:space="preserve">, Economy and </w:t>
      </w:r>
      <w:r w:rsidR="00E558AA" w:rsidRPr="00E558AA">
        <w:rPr>
          <w:color w:val="auto"/>
          <w:szCs w:val="20"/>
          <w:lang w:eastAsia="en-US"/>
        </w:rPr>
        <w:t>Enterprise</w:t>
      </w:r>
      <w:r w:rsidR="0011156A">
        <w:rPr>
          <w:color w:val="auto"/>
          <w:szCs w:val="20"/>
          <w:lang w:eastAsia="en-US"/>
        </w:rPr>
        <w:t xml:space="preserve"> and</w:t>
      </w:r>
      <w:r w:rsidRPr="006B03AD">
        <w:rPr>
          <w:color w:val="auto"/>
          <w:szCs w:val="20"/>
          <w:lang w:eastAsia="en-US"/>
        </w:rPr>
        <w:t xml:space="preserve"> Health, </w:t>
      </w:r>
      <w:r w:rsidR="004B4929">
        <w:rPr>
          <w:color w:val="auto"/>
          <w:szCs w:val="20"/>
          <w:lang w:eastAsia="en-US"/>
        </w:rPr>
        <w:t>Consumer Affairs</w:t>
      </w:r>
      <w:r w:rsidRPr="006B03AD">
        <w:rPr>
          <w:color w:val="auto"/>
          <w:szCs w:val="20"/>
          <w:lang w:eastAsia="en-US"/>
        </w:rPr>
        <w:t xml:space="preserve"> and Social Welfare</w:t>
      </w:r>
      <w:r w:rsidR="008B7E25">
        <w:rPr>
          <w:color w:val="auto"/>
          <w:szCs w:val="20"/>
          <w:lang w:eastAsia="en-US"/>
        </w:rPr>
        <w:t>,</w:t>
      </w:r>
      <w:r w:rsidRPr="006B03AD">
        <w:rPr>
          <w:color w:val="auto"/>
          <w:szCs w:val="20"/>
          <w:lang w:eastAsia="en-US"/>
        </w:rPr>
        <w:t xml:space="preserve"> was adopted.</w:t>
      </w:r>
    </w:p>
    <w:p w14:paraId="6954DD7C" w14:textId="2FC055C8" w:rsidR="008A641A" w:rsidRPr="006B03AD" w:rsidRDefault="008A641A" w:rsidP="008A641A">
      <w:pPr>
        <w:pStyle w:val="Subtitle"/>
      </w:pPr>
      <w:r w:rsidRPr="006B03AD">
        <w:t xml:space="preserve">Order on </w:t>
      </w:r>
      <w:r w:rsidR="008B7E25">
        <w:t>E</w:t>
      </w:r>
      <w:r w:rsidRPr="006B03AD">
        <w:t xml:space="preserve">lectronic </w:t>
      </w:r>
      <w:r w:rsidR="008B7E25">
        <w:t>V</w:t>
      </w:r>
      <w:r w:rsidRPr="006B03AD">
        <w:t>oting</w:t>
      </w:r>
    </w:p>
    <w:p w14:paraId="6954DD7D" w14:textId="3D58B867" w:rsidR="00C32C5A" w:rsidRPr="006B03AD" w:rsidRDefault="00C07EF0" w:rsidP="006A3364">
      <w:pPr>
        <w:spacing w:after="120"/>
        <w:rPr>
          <w:lang w:eastAsia="en-US"/>
        </w:rPr>
      </w:pPr>
      <w:r>
        <w:t xml:space="preserve">The </w:t>
      </w:r>
      <w:hyperlink r:id="rId69" w:history="1">
        <w:r w:rsidR="008A641A" w:rsidRPr="006B03AD">
          <w:rPr>
            <w:rStyle w:val="Hyperlink"/>
            <w:szCs w:val="20"/>
            <w:lang w:eastAsia="en-US"/>
          </w:rPr>
          <w:t>Order ICT/140/2019</w:t>
        </w:r>
      </w:hyperlink>
      <w:r w:rsidR="008A641A" w:rsidRPr="006B03AD">
        <w:rPr>
          <w:color w:val="auto"/>
          <w:szCs w:val="20"/>
          <w:lang w:eastAsia="en-US"/>
        </w:rPr>
        <w:t xml:space="preserve">, of </w:t>
      </w:r>
      <w:r w:rsidR="00206369">
        <w:rPr>
          <w:color w:val="auto"/>
          <w:szCs w:val="20"/>
          <w:lang w:eastAsia="en-US"/>
        </w:rPr>
        <w:t xml:space="preserve">14 </w:t>
      </w:r>
      <w:r w:rsidR="008A641A" w:rsidRPr="006B03AD">
        <w:rPr>
          <w:color w:val="auto"/>
          <w:szCs w:val="20"/>
          <w:lang w:eastAsia="en-US"/>
        </w:rPr>
        <w:t xml:space="preserve">February </w:t>
      </w:r>
      <w:r w:rsidR="00206369">
        <w:rPr>
          <w:color w:val="auto"/>
          <w:szCs w:val="20"/>
          <w:lang w:eastAsia="en-US"/>
        </w:rPr>
        <w:t>2019</w:t>
      </w:r>
      <w:r w:rsidR="008B7E25">
        <w:rPr>
          <w:color w:val="auto"/>
          <w:szCs w:val="20"/>
          <w:lang w:eastAsia="en-US"/>
        </w:rPr>
        <w:t>,</w:t>
      </w:r>
      <w:r w:rsidR="008A641A" w:rsidRPr="006B03AD">
        <w:rPr>
          <w:color w:val="auto"/>
          <w:szCs w:val="20"/>
          <w:lang w:eastAsia="en-US"/>
        </w:rPr>
        <w:t xml:space="preserve"> regulate</w:t>
      </w:r>
      <w:r w:rsidR="008B7E25">
        <w:rPr>
          <w:color w:val="auto"/>
          <w:szCs w:val="20"/>
          <w:lang w:eastAsia="en-US"/>
        </w:rPr>
        <w:t>d</w:t>
      </w:r>
      <w:r w:rsidR="008A641A" w:rsidRPr="006B03AD">
        <w:rPr>
          <w:color w:val="auto"/>
          <w:szCs w:val="20"/>
          <w:lang w:eastAsia="en-US"/>
        </w:rPr>
        <w:t xml:space="preserve"> conditions for the exercise of electronic voting in the electoral process for the renewal of the plenary sessions of the Official Chambers of Commerce, Industry, Services and Navigation.</w:t>
      </w:r>
    </w:p>
    <w:p w14:paraId="6954DD7E" w14:textId="77777777" w:rsidR="00007D21" w:rsidRDefault="003E2CF1" w:rsidP="0055303D">
      <w:pPr>
        <w:spacing w:after="120"/>
        <w:rPr>
          <w:rFonts w:cs="Arial"/>
          <w:bCs/>
          <w:iCs/>
          <w:color w:val="0070C0"/>
          <w:sz w:val="28"/>
          <w:szCs w:val="28"/>
        </w:rPr>
      </w:pPr>
      <w:r>
        <w:rPr>
          <w:rFonts w:cs="Arial"/>
          <w:bCs/>
          <w:iCs/>
          <w:color w:val="0070C0"/>
          <w:sz w:val="28"/>
          <w:szCs w:val="28"/>
        </w:rPr>
        <w:t>Key enablers</w:t>
      </w:r>
    </w:p>
    <w:p w14:paraId="6954DD7F" w14:textId="77777777" w:rsidR="008D3252" w:rsidRPr="008F58AB" w:rsidRDefault="008D3252" w:rsidP="008D3252">
      <w:pPr>
        <w:pStyle w:val="Heading3"/>
      </w:pPr>
      <w:bookmarkStart w:id="17" w:name="_Toc1474964"/>
      <w:r w:rsidRPr="00F55DE6">
        <w:t xml:space="preserve">Access to public </w:t>
      </w:r>
      <w:r w:rsidRPr="00290247">
        <w:t>information</w:t>
      </w:r>
      <w:bookmarkEnd w:id="17"/>
    </w:p>
    <w:p w14:paraId="6954DD80" w14:textId="43B1B748" w:rsidR="008D3252" w:rsidRPr="006B03AD" w:rsidRDefault="0080411F" w:rsidP="008D3252">
      <w:pPr>
        <w:pStyle w:val="Subtitle"/>
      </w:pPr>
      <w:r w:rsidRPr="00264C10">
        <w:fldChar w:fldCharType="begin"/>
      </w:r>
      <w:r w:rsidR="008D3252" w:rsidRPr="006B03AD">
        <w:instrText xml:space="preserve"> HYPERLINK "https://www.boe.es/buscar/doc.php?id=BOE-A-2013-12887" </w:instrText>
      </w:r>
      <w:r w:rsidRPr="00264C10">
        <w:fldChar w:fldCharType="separate"/>
      </w:r>
      <w:r w:rsidR="008D3252" w:rsidRPr="006B03AD">
        <w:t xml:space="preserve">Law on </w:t>
      </w:r>
      <w:r w:rsidR="008B7E25">
        <w:t>T</w:t>
      </w:r>
      <w:r w:rsidR="008D3252" w:rsidRPr="006B03AD">
        <w:t xml:space="preserve">ransparency, </w:t>
      </w:r>
      <w:r w:rsidR="008B7E25">
        <w:t>P</w:t>
      </w:r>
      <w:r w:rsidR="008D3252" w:rsidRPr="006B03AD">
        <w:t xml:space="preserve">ublic </w:t>
      </w:r>
      <w:r w:rsidR="008B7E25">
        <w:t>A</w:t>
      </w:r>
      <w:r w:rsidR="008D3252" w:rsidRPr="006B03AD">
        <w:t xml:space="preserve">ccess to </w:t>
      </w:r>
      <w:r w:rsidR="008B7E25">
        <w:t>I</w:t>
      </w:r>
      <w:r w:rsidR="008D3252">
        <w:t xml:space="preserve">nformation and </w:t>
      </w:r>
      <w:r w:rsidR="008B7E25">
        <w:t>G</w:t>
      </w:r>
      <w:r w:rsidR="008D3252">
        <w:t xml:space="preserve">ood </w:t>
      </w:r>
      <w:r w:rsidR="008B7E25">
        <w:t>G</w:t>
      </w:r>
      <w:r w:rsidR="008D3252">
        <w:t>overnance</w:t>
      </w:r>
    </w:p>
    <w:p w14:paraId="6954DD81" w14:textId="7D9D698F" w:rsidR="008D3252" w:rsidRPr="006A3364" w:rsidRDefault="0080411F" w:rsidP="008D3252">
      <w:pPr>
        <w:rPr>
          <w:color w:val="auto"/>
        </w:rPr>
      </w:pPr>
      <w:r w:rsidRPr="00264C10">
        <w:fldChar w:fldCharType="end"/>
      </w:r>
      <w:r w:rsidR="008D3252" w:rsidRPr="00A135E8">
        <w:rPr>
          <w:color w:val="auto"/>
          <w:szCs w:val="20"/>
          <w:lang w:eastAsia="en-US"/>
        </w:rPr>
        <w:t>The </w:t>
      </w:r>
      <w:hyperlink r:id="rId70" w:history="1">
        <w:r w:rsidR="008D3252" w:rsidRPr="009822F3">
          <w:rPr>
            <w:rStyle w:val="Hyperlink"/>
            <w:szCs w:val="20"/>
            <w:lang w:eastAsia="en-US"/>
          </w:rPr>
          <w:t>Law 19/2013</w:t>
        </w:r>
      </w:hyperlink>
      <w:r w:rsidR="008D3252" w:rsidRPr="00A135E8">
        <w:rPr>
          <w:color w:val="auto"/>
          <w:szCs w:val="20"/>
          <w:lang w:eastAsia="en-US"/>
        </w:rPr>
        <w:t>,</w:t>
      </w:r>
      <w:r w:rsidR="00115FBA">
        <w:rPr>
          <w:color w:val="auto"/>
          <w:szCs w:val="20"/>
          <w:lang w:eastAsia="en-US"/>
        </w:rPr>
        <w:t xml:space="preserve"> adopted on</w:t>
      </w:r>
      <w:r w:rsidR="008D3252" w:rsidRPr="00A135E8">
        <w:rPr>
          <w:color w:val="auto"/>
          <w:szCs w:val="20"/>
          <w:lang w:eastAsia="en-US"/>
        </w:rPr>
        <w:t xml:space="preserve"> 9 December</w:t>
      </w:r>
      <w:r w:rsidR="00115FBA">
        <w:rPr>
          <w:color w:val="auto"/>
          <w:szCs w:val="20"/>
          <w:lang w:eastAsia="en-US"/>
        </w:rPr>
        <w:t xml:space="preserve"> 2013</w:t>
      </w:r>
      <w:r w:rsidR="008D3252" w:rsidRPr="00A135E8">
        <w:rPr>
          <w:color w:val="auto"/>
          <w:szCs w:val="20"/>
          <w:lang w:eastAsia="en-US"/>
        </w:rPr>
        <w:t>, aim</w:t>
      </w:r>
      <w:r w:rsidR="008B7E25">
        <w:rPr>
          <w:color w:val="auto"/>
          <w:szCs w:val="20"/>
          <w:lang w:eastAsia="en-US"/>
        </w:rPr>
        <w:t>ed</w:t>
      </w:r>
      <w:r w:rsidR="008D3252" w:rsidRPr="00A135E8">
        <w:rPr>
          <w:color w:val="auto"/>
          <w:szCs w:val="20"/>
          <w:lang w:eastAsia="en-US"/>
        </w:rPr>
        <w:t xml:space="preserve"> to expand</w:t>
      </w:r>
      <w:r w:rsidR="008D3252" w:rsidRPr="00C26C8D">
        <w:rPr>
          <w:color w:val="auto"/>
        </w:rPr>
        <w:t xml:space="preserve"> and strengthen the transparency of public activity</w:t>
      </w:r>
      <w:r w:rsidR="008D3252" w:rsidRPr="00A135E8">
        <w:rPr>
          <w:color w:val="auto"/>
          <w:szCs w:val="20"/>
          <w:lang w:eastAsia="en-US"/>
        </w:rPr>
        <w:t>, regulate</w:t>
      </w:r>
      <w:r w:rsidR="008D3252" w:rsidRPr="00C26C8D">
        <w:rPr>
          <w:color w:val="auto"/>
        </w:rPr>
        <w:t xml:space="preserve"> and guarantee </w:t>
      </w:r>
      <w:r w:rsidR="008D3252" w:rsidRPr="00A135E8">
        <w:rPr>
          <w:color w:val="auto"/>
          <w:szCs w:val="20"/>
          <w:lang w:eastAsia="en-US"/>
        </w:rPr>
        <w:t xml:space="preserve">the right of </w:t>
      </w:r>
      <w:r w:rsidR="008D3252" w:rsidRPr="00C26C8D">
        <w:rPr>
          <w:color w:val="auto"/>
        </w:rPr>
        <w:t xml:space="preserve">access to information </w:t>
      </w:r>
      <w:r w:rsidR="008D3252" w:rsidRPr="00A135E8">
        <w:rPr>
          <w:color w:val="auto"/>
          <w:szCs w:val="20"/>
          <w:lang w:eastAsia="en-US"/>
        </w:rPr>
        <w:t>concerning the activity</w:t>
      </w:r>
      <w:r w:rsidR="00FE6956">
        <w:rPr>
          <w:color w:val="auto"/>
          <w:szCs w:val="20"/>
          <w:lang w:eastAsia="en-US"/>
        </w:rPr>
        <w:t>,</w:t>
      </w:r>
      <w:r w:rsidR="008D3252" w:rsidRPr="00A135E8">
        <w:rPr>
          <w:color w:val="auto"/>
          <w:szCs w:val="20"/>
          <w:lang w:eastAsia="en-US"/>
        </w:rPr>
        <w:t xml:space="preserve"> and </w:t>
      </w:r>
      <w:r w:rsidR="008D3252" w:rsidRPr="00C26C8D">
        <w:rPr>
          <w:color w:val="auto"/>
        </w:rPr>
        <w:t xml:space="preserve">establish the obligations of good </w:t>
      </w:r>
      <w:r w:rsidR="008D3252" w:rsidRPr="00A135E8">
        <w:rPr>
          <w:color w:val="auto"/>
          <w:szCs w:val="20"/>
          <w:lang w:eastAsia="en-US"/>
        </w:rPr>
        <w:t>government</w:t>
      </w:r>
      <w:r w:rsidR="008D3252" w:rsidRPr="00C26C8D">
        <w:rPr>
          <w:color w:val="auto"/>
        </w:rPr>
        <w:t xml:space="preserve"> that </w:t>
      </w:r>
      <w:r w:rsidR="008D3252" w:rsidRPr="00A135E8">
        <w:rPr>
          <w:color w:val="auto"/>
          <w:szCs w:val="20"/>
          <w:lang w:eastAsia="en-US"/>
        </w:rPr>
        <w:t xml:space="preserve">must </w:t>
      </w:r>
      <w:r w:rsidR="00FE6956">
        <w:rPr>
          <w:color w:val="auto"/>
          <w:szCs w:val="20"/>
          <w:lang w:eastAsia="en-US"/>
        </w:rPr>
        <w:t xml:space="preserve">be </w:t>
      </w:r>
      <w:r w:rsidR="008D3252" w:rsidRPr="00A135E8">
        <w:rPr>
          <w:color w:val="auto"/>
          <w:szCs w:val="20"/>
          <w:lang w:eastAsia="en-US"/>
        </w:rPr>
        <w:t xml:space="preserve">meet </w:t>
      </w:r>
      <w:r w:rsidR="00FE6956">
        <w:rPr>
          <w:color w:val="auto"/>
          <w:szCs w:val="20"/>
          <w:lang w:eastAsia="en-US"/>
        </w:rPr>
        <w:t>by</w:t>
      </w:r>
      <w:r w:rsidR="00FE6956" w:rsidRPr="00C26C8D">
        <w:rPr>
          <w:color w:val="auto"/>
        </w:rPr>
        <w:t xml:space="preserve"> </w:t>
      </w:r>
      <w:r w:rsidR="008D3252" w:rsidRPr="00C26C8D">
        <w:rPr>
          <w:color w:val="auto"/>
        </w:rPr>
        <w:t xml:space="preserve">public </w:t>
      </w:r>
      <w:r w:rsidR="008D3252" w:rsidRPr="00A135E8">
        <w:rPr>
          <w:color w:val="auto"/>
          <w:szCs w:val="20"/>
          <w:lang w:eastAsia="en-US"/>
        </w:rPr>
        <w:t>officials</w:t>
      </w:r>
      <w:r w:rsidR="008D3252" w:rsidRPr="00C26C8D">
        <w:rPr>
          <w:color w:val="auto"/>
        </w:rPr>
        <w:t>.</w:t>
      </w:r>
    </w:p>
    <w:p w14:paraId="6954DD82" w14:textId="3E87B9BB" w:rsidR="008D3252" w:rsidRDefault="00F74317" w:rsidP="008D3252">
      <w:pPr>
        <w:pStyle w:val="Subtitle"/>
      </w:pPr>
      <w:hyperlink r:id="rId71" w:history="1">
        <w:r w:rsidR="008D3252">
          <w:t xml:space="preserve">Royal Decree </w:t>
        </w:r>
        <w:r w:rsidR="008D3252" w:rsidRPr="006B03AD">
          <w:t xml:space="preserve">on the </w:t>
        </w:r>
        <w:r w:rsidR="00FE6956">
          <w:t>R</w:t>
        </w:r>
        <w:r w:rsidR="008D3252" w:rsidRPr="006B03AD">
          <w:t>e-</w:t>
        </w:r>
        <w:r w:rsidR="00FE6956">
          <w:t>U</w:t>
        </w:r>
        <w:r w:rsidR="008D3252" w:rsidRPr="006B03AD">
          <w:t xml:space="preserve">se of </w:t>
        </w:r>
        <w:r w:rsidR="00FE6956">
          <w:t>P</w:t>
        </w:r>
        <w:r w:rsidR="008D3252" w:rsidRPr="006B03AD">
          <w:t xml:space="preserve">ublic </w:t>
        </w:r>
        <w:r w:rsidR="00FE6956">
          <w:t>S</w:t>
        </w:r>
        <w:r w:rsidR="008D3252" w:rsidRPr="006B03AD">
          <w:t xml:space="preserve">ector </w:t>
        </w:r>
        <w:r w:rsidR="00FE6956">
          <w:t>I</w:t>
        </w:r>
        <w:r w:rsidR="008D3252" w:rsidRPr="006B03AD">
          <w:t>nformation</w:t>
        </w:r>
      </w:hyperlink>
    </w:p>
    <w:p w14:paraId="6954DD83" w14:textId="3DA03E0F" w:rsidR="008D3252" w:rsidRPr="00C26C8D" w:rsidRDefault="008D3252" w:rsidP="008D3252">
      <w:pPr>
        <w:pStyle w:val="BodyText"/>
      </w:pPr>
      <w:r w:rsidRPr="00C26C8D">
        <w:t xml:space="preserve">In October 2011, the Council of Ministers adopted the </w:t>
      </w:r>
      <w:hyperlink r:id="rId72" w:history="1">
        <w:r w:rsidRPr="003566B7">
          <w:rPr>
            <w:rStyle w:val="Hyperlink"/>
          </w:rPr>
          <w:t>Royal Decree 1495/2011</w:t>
        </w:r>
      </w:hyperlink>
      <w:r w:rsidRPr="00C26C8D">
        <w:t xml:space="preserve"> of 24 October</w:t>
      </w:r>
      <w:r w:rsidR="00FE6956">
        <w:t>,</w:t>
      </w:r>
      <w:r w:rsidRPr="00C26C8D">
        <w:t xml:space="preserve"> implementing </w:t>
      </w:r>
      <w:r w:rsidRPr="00915A99">
        <w:t xml:space="preserve">the </w:t>
      </w:r>
      <w:hyperlink r:id="rId73" w:history="1">
        <w:r w:rsidRPr="006A4E01">
          <w:rPr>
            <w:rStyle w:val="Hyperlink"/>
            <w:szCs w:val="20"/>
            <w:lang w:eastAsia="en-US"/>
          </w:rPr>
          <w:t>Law 37/2007</w:t>
        </w:r>
      </w:hyperlink>
      <w:r w:rsidRPr="00915A99">
        <w:t xml:space="preserve"> on the re-use of public sector information </w:t>
      </w:r>
      <w:r w:rsidR="00FE6956">
        <w:t xml:space="preserve">and </w:t>
      </w:r>
      <w:r w:rsidRPr="00915A99">
        <w:t>that implement</w:t>
      </w:r>
      <w:r w:rsidR="00FE6956">
        <w:t>ed</w:t>
      </w:r>
      <w:r w:rsidRPr="00915A99">
        <w:t xml:space="preserve"> the </w:t>
      </w:r>
      <w:hyperlink r:id="rId74" w:history="1">
        <w:r w:rsidRPr="006A4E01">
          <w:rPr>
            <w:rStyle w:val="Hyperlink"/>
            <w:szCs w:val="20"/>
            <w:lang w:eastAsia="en-US"/>
          </w:rPr>
          <w:t>EU Directive 2003/98/EC</w:t>
        </w:r>
      </w:hyperlink>
      <w:r w:rsidRPr="00915A99">
        <w:t>. Its</w:t>
      </w:r>
      <w:r w:rsidRPr="00C26C8D">
        <w:t xml:space="preserve"> objective </w:t>
      </w:r>
      <w:r w:rsidR="00FE6956">
        <w:t>was</w:t>
      </w:r>
      <w:r w:rsidRPr="00C26C8D">
        <w:t xml:space="preserve"> to establish, at </w:t>
      </w:r>
      <w:r w:rsidR="00FE6956">
        <w:t xml:space="preserve">the level of </w:t>
      </w:r>
      <w:r w:rsidRPr="00C26C8D">
        <w:t xml:space="preserve">national government, detailed rules developing the provisions of the Law, </w:t>
      </w:r>
      <w:r w:rsidR="00FE6956">
        <w:t xml:space="preserve">and </w:t>
      </w:r>
      <w:r w:rsidRPr="00C26C8D">
        <w:t xml:space="preserve">promoting and facilitating the availability of public sector information for its re-use both commercially and non-commercially. </w:t>
      </w:r>
    </w:p>
    <w:p w14:paraId="6954DD84" w14:textId="77777777" w:rsidR="005A6A5C" w:rsidRPr="00007D21" w:rsidRDefault="005A6A5C" w:rsidP="0055303D">
      <w:pPr>
        <w:spacing w:after="120"/>
        <w:rPr>
          <w:rFonts w:cs="Arial"/>
          <w:bCs/>
          <w:iCs/>
          <w:color w:val="0070C0"/>
          <w:sz w:val="28"/>
          <w:szCs w:val="28"/>
        </w:rPr>
      </w:pPr>
    </w:p>
    <w:p w14:paraId="6954DD85" w14:textId="77777777" w:rsidR="003B3BB8" w:rsidRPr="0073164C" w:rsidRDefault="003B3BB8" w:rsidP="003B3BB8">
      <w:pPr>
        <w:pStyle w:val="Heading3"/>
      </w:pPr>
      <w:bookmarkStart w:id="18" w:name="_Toc1474965"/>
      <w:r w:rsidRPr="00F55DE6">
        <w:lastRenderedPageBreak/>
        <w:t xml:space="preserve">eID and Trust </w:t>
      </w:r>
      <w:r w:rsidRPr="00290247">
        <w:t>Services</w:t>
      </w:r>
    </w:p>
    <w:p w14:paraId="6954DD86" w14:textId="77777777" w:rsidR="003B3BB8" w:rsidRDefault="003B3BB8" w:rsidP="006A3364">
      <w:pPr>
        <w:pStyle w:val="Subtitle"/>
      </w:pPr>
      <w:r w:rsidRPr="0036569B">
        <w:t>Common Administrative Procedure of Public Administrations</w:t>
      </w:r>
      <w:bookmarkEnd w:id="18"/>
    </w:p>
    <w:p w14:paraId="6954DD87" w14:textId="4C912BD5" w:rsidR="00374449" w:rsidRPr="006A3364" w:rsidRDefault="00D4389C" w:rsidP="003006CF">
      <w:r w:rsidRPr="006A3364">
        <w:t xml:space="preserve">The </w:t>
      </w:r>
      <w:r w:rsidRPr="00D4389C">
        <w:t>identification and signature systems of citizens</w:t>
      </w:r>
      <w:r w:rsidRPr="006A3364">
        <w:t xml:space="preserve"> to </w:t>
      </w:r>
      <w:r w:rsidRPr="00D4389C">
        <w:t xml:space="preserve">be able to interact with </w:t>
      </w:r>
      <w:r w:rsidRPr="006A3364">
        <w:t>th</w:t>
      </w:r>
      <w:r w:rsidR="00D43652">
        <w:t>at</w:t>
      </w:r>
      <w:r w:rsidRPr="006A3364">
        <w:t xml:space="preserve"> </w:t>
      </w:r>
      <w:r w:rsidR="00632686" w:rsidRPr="00D4389C">
        <w:t>administrations</w:t>
      </w:r>
      <w:r w:rsidRPr="00D4389C">
        <w:t xml:space="preserve"> are included</w:t>
      </w:r>
      <w:r w:rsidRPr="006A3364">
        <w:t xml:space="preserve"> in </w:t>
      </w:r>
      <w:r w:rsidRPr="00D4389C">
        <w:t xml:space="preserve">articles 9 and 10 of </w:t>
      </w:r>
      <w:hyperlink r:id="rId75" w:history="1">
        <w:r w:rsidRPr="00B544D7">
          <w:rPr>
            <w:rStyle w:val="Hyperlink"/>
          </w:rPr>
          <w:t>Law 39/2015</w:t>
        </w:r>
      </w:hyperlink>
      <w:r w:rsidRPr="00D4389C">
        <w:t xml:space="preserve">, </w:t>
      </w:r>
      <w:r w:rsidR="00FF77D2">
        <w:t xml:space="preserve">1 </w:t>
      </w:r>
      <w:r w:rsidRPr="006A3364">
        <w:t>October</w:t>
      </w:r>
      <w:r w:rsidR="00D43652">
        <w:t xml:space="preserve"> 2015,</w:t>
      </w:r>
      <w:r w:rsidRPr="00D4389C">
        <w:t xml:space="preserve"> of the Common Administrative Procedure of </w:t>
      </w:r>
      <w:r w:rsidRPr="006A3364">
        <w:t>Public Administrations.</w:t>
      </w:r>
    </w:p>
    <w:p w14:paraId="6954DD88" w14:textId="7CFF6FBE" w:rsidR="00D4389C" w:rsidRDefault="00D43652" w:rsidP="003006CF">
      <w:r>
        <w:t>Citizens</w:t>
      </w:r>
      <w:r w:rsidR="00D4389C">
        <w:t xml:space="preserve"> can choose between different systems of identification (proof of identity), </w:t>
      </w:r>
      <w:r>
        <w:t xml:space="preserve">using a </w:t>
      </w:r>
      <w:r w:rsidR="00D4389C">
        <w:t>certificate, electronic ID or key agreement, based on the use of a key chosen by the user and a PIN communicated by SMS and that requires previous registration.</w:t>
      </w:r>
    </w:p>
    <w:p w14:paraId="6954DD89" w14:textId="14D8C2C5" w:rsidR="000479ED" w:rsidRDefault="00F74317" w:rsidP="003006CF">
      <w:pPr>
        <w:rPr>
          <w:color w:val="auto"/>
          <w:szCs w:val="20"/>
          <w:lang w:eastAsia="en-US"/>
        </w:rPr>
      </w:pPr>
      <w:hyperlink r:id="rId76" w:history="1">
        <w:r w:rsidR="000479ED" w:rsidRPr="00C36C5A">
          <w:rPr>
            <w:rStyle w:val="Hyperlink"/>
            <w:szCs w:val="20"/>
            <w:lang w:eastAsia="en-US"/>
          </w:rPr>
          <w:t>Resolution of 14 July 2017</w:t>
        </w:r>
      </w:hyperlink>
      <w:r w:rsidR="000479ED" w:rsidRPr="006B03AD">
        <w:rPr>
          <w:color w:val="auto"/>
          <w:szCs w:val="20"/>
          <w:lang w:eastAsia="en-US"/>
        </w:rPr>
        <w:t xml:space="preserve"> of the General Secretariat of Digital Administration regulate</w:t>
      </w:r>
      <w:r w:rsidR="00D43652">
        <w:rPr>
          <w:color w:val="auto"/>
          <w:szCs w:val="20"/>
          <w:lang w:eastAsia="en-US"/>
        </w:rPr>
        <w:t>d</w:t>
      </w:r>
      <w:r w:rsidR="000479ED" w:rsidRPr="006B03AD">
        <w:rPr>
          <w:color w:val="auto"/>
          <w:szCs w:val="20"/>
          <w:lang w:eastAsia="en-US"/>
        </w:rPr>
        <w:t xml:space="preserve"> the conditions </w:t>
      </w:r>
      <w:r w:rsidR="00D43652">
        <w:rPr>
          <w:color w:val="auto"/>
          <w:szCs w:val="20"/>
          <w:lang w:eastAsia="en-US"/>
        </w:rPr>
        <w:t>for</w:t>
      </w:r>
      <w:r w:rsidR="000479ED" w:rsidRPr="006B03AD">
        <w:rPr>
          <w:color w:val="auto"/>
          <w:szCs w:val="20"/>
          <w:lang w:eastAsia="en-US"/>
        </w:rPr>
        <w:t xml:space="preserve"> use of non-cryptographic electronic signature</w:t>
      </w:r>
      <w:r w:rsidR="00D43652">
        <w:rPr>
          <w:color w:val="auto"/>
          <w:szCs w:val="20"/>
          <w:lang w:eastAsia="en-US"/>
        </w:rPr>
        <w:t>s</w:t>
      </w:r>
      <w:r w:rsidR="000479ED" w:rsidRPr="006B03AD">
        <w:rPr>
          <w:color w:val="auto"/>
          <w:szCs w:val="20"/>
          <w:lang w:eastAsia="en-US"/>
        </w:rPr>
        <w:t xml:space="preserve"> by citizens and business in their relations with administrative bodies of the Central Administration.</w:t>
      </w:r>
    </w:p>
    <w:p w14:paraId="6954DD8A" w14:textId="77777777" w:rsidR="0036569B" w:rsidRPr="00BD17DF" w:rsidRDefault="0036569B" w:rsidP="0036569B">
      <w:pPr>
        <w:pStyle w:val="Heading3"/>
      </w:pPr>
      <w:r w:rsidRPr="00F55DE6">
        <w:t>Security aspects related to digital government</w:t>
      </w:r>
    </w:p>
    <w:p w14:paraId="6954DD8B" w14:textId="77777777" w:rsidR="00CC06D3" w:rsidRPr="006B03AD" w:rsidRDefault="00F74317" w:rsidP="00CC06D3">
      <w:pPr>
        <w:pStyle w:val="Subtitle"/>
      </w:pPr>
      <w:hyperlink r:id="rId77" w:history="1">
        <w:r w:rsidR="00CC06D3" w:rsidRPr="006B03AD">
          <w:t>Law on the Protection of Personal Data</w:t>
        </w:r>
      </w:hyperlink>
    </w:p>
    <w:p w14:paraId="6954DD8C" w14:textId="6366BBB9" w:rsidR="00CC06D3" w:rsidRPr="00C80AE2" w:rsidRDefault="00CC06D3" w:rsidP="00CC06D3">
      <w:pPr>
        <w:rPr>
          <w:szCs w:val="20"/>
        </w:rPr>
      </w:pPr>
      <w:r w:rsidRPr="006A3364">
        <w:rPr>
          <w:rFonts w:cstheme="minorHAnsi"/>
          <w:color w:val="auto"/>
          <w:szCs w:val="20"/>
          <w:lang w:eastAsia="en-US"/>
        </w:rPr>
        <w:t xml:space="preserve">The Organic </w:t>
      </w:r>
      <w:hyperlink r:id="rId78" w:history="1">
        <w:r w:rsidRPr="006A3364">
          <w:rPr>
            <w:rStyle w:val="Hyperlink"/>
            <w:rFonts w:cstheme="minorHAnsi"/>
            <w:szCs w:val="20"/>
            <w:lang w:eastAsia="en-US"/>
          </w:rPr>
          <w:t>Law 03/2018</w:t>
        </w:r>
        <w:r w:rsidRPr="006A3364">
          <w:rPr>
            <w:rFonts w:cstheme="minorHAnsi"/>
            <w:szCs w:val="20"/>
          </w:rPr>
          <w:t>, of 5 December</w:t>
        </w:r>
      </w:hyperlink>
      <w:r w:rsidR="00D43652">
        <w:rPr>
          <w:rFonts w:cstheme="minorHAnsi"/>
          <w:szCs w:val="20"/>
        </w:rPr>
        <w:t xml:space="preserve"> 2018,</w:t>
      </w:r>
      <w:r w:rsidR="00DD00B0">
        <w:rPr>
          <w:rFonts w:cstheme="minorHAnsi"/>
          <w:szCs w:val="20"/>
        </w:rPr>
        <w:t xml:space="preserve"> </w:t>
      </w:r>
      <w:r w:rsidRPr="006A3364">
        <w:rPr>
          <w:rFonts w:cstheme="minorHAnsi"/>
          <w:color w:val="auto"/>
          <w:szCs w:val="20"/>
          <w:lang w:eastAsia="en-US"/>
        </w:rPr>
        <w:t>on the Protection of Personal Data</w:t>
      </w:r>
      <w:r w:rsidRPr="0036569B">
        <w:rPr>
          <w:szCs w:val="20"/>
          <w:lang w:eastAsia="es-ES"/>
        </w:rPr>
        <w:t xml:space="preserve"> incorporates new aspects that affect not only citizens, but also the public and private sectors complementing Regulation (EU) 2016/679 of the European Parliament and of the Council, of April 27 2016.</w:t>
      </w:r>
    </w:p>
    <w:p w14:paraId="6954DD8D" w14:textId="3C169D5B" w:rsidR="00CC06D3" w:rsidRPr="0036569B" w:rsidRDefault="00CC06D3" w:rsidP="00BE3BC0">
      <w:pPr>
        <w:rPr>
          <w:lang w:eastAsia="en-US"/>
        </w:rPr>
      </w:pPr>
      <w:r w:rsidRPr="0036569B">
        <w:rPr>
          <w:lang w:eastAsia="en-US"/>
        </w:rPr>
        <w:t xml:space="preserve">Regarding digital government, </w:t>
      </w:r>
      <w:r w:rsidR="00D43652">
        <w:rPr>
          <w:lang w:eastAsia="en-US"/>
        </w:rPr>
        <w:t>T</w:t>
      </w:r>
      <w:r w:rsidRPr="0036569B">
        <w:rPr>
          <w:lang w:eastAsia="en-US"/>
        </w:rPr>
        <w:t>itle X contain</w:t>
      </w:r>
      <w:r w:rsidR="00D43652">
        <w:rPr>
          <w:lang w:eastAsia="en-US"/>
        </w:rPr>
        <w:t>ed</w:t>
      </w:r>
      <w:r w:rsidRPr="0036569B">
        <w:rPr>
          <w:lang w:eastAsia="en-US"/>
        </w:rPr>
        <w:t xml:space="preserve"> </w:t>
      </w:r>
      <w:r w:rsidR="00D43652">
        <w:rPr>
          <w:lang w:eastAsia="en-US"/>
        </w:rPr>
        <w:t xml:space="preserve">information about the </w:t>
      </w:r>
      <w:r w:rsidRPr="0036569B">
        <w:rPr>
          <w:lang w:eastAsia="en-US"/>
        </w:rPr>
        <w:t>digital rights and freedoms of Internet environment. These rights include</w:t>
      </w:r>
      <w:r w:rsidR="00D43652">
        <w:rPr>
          <w:lang w:eastAsia="en-US"/>
        </w:rPr>
        <w:t>d</w:t>
      </w:r>
      <w:r w:rsidRPr="0036569B">
        <w:rPr>
          <w:lang w:eastAsia="en-US"/>
        </w:rPr>
        <w:t xml:space="preserve"> net neutrality and universal access or rights to security and digital education, as well as rights to oblivion, portability and the digital testament. The right to digital disconnection within the framework of the right to privacy in the workplace</w:t>
      </w:r>
      <w:r w:rsidR="00D43652">
        <w:rPr>
          <w:lang w:eastAsia="en-US"/>
        </w:rPr>
        <w:t>,</w:t>
      </w:r>
      <w:r w:rsidRPr="0036569B">
        <w:rPr>
          <w:lang w:eastAsia="en-US"/>
        </w:rPr>
        <w:t xml:space="preserve"> and the protection of minors in the Internet along with the guarantee of freedom of expression</w:t>
      </w:r>
      <w:r w:rsidR="00D43652">
        <w:rPr>
          <w:lang w:eastAsia="en-US"/>
        </w:rPr>
        <w:t>,</w:t>
      </w:r>
      <w:r w:rsidRPr="0036569B">
        <w:rPr>
          <w:lang w:eastAsia="en-US"/>
        </w:rPr>
        <w:t xml:space="preserve"> and the right to the clarification of information in digital media</w:t>
      </w:r>
      <w:r w:rsidR="00D43652">
        <w:rPr>
          <w:lang w:eastAsia="en-US"/>
        </w:rPr>
        <w:t>, were</w:t>
      </w:r>
      <w:r w:rsidRPr="0036569B">
        <w:rPr>
          <w:lang w:eastAsia="en-US"/>
        </w:rPr>
        <w:t xml:space="preserve"> also included in this title. </w:t>
      </w:r>
    </w:p>
    <w:p w14:paraId="6954DD8E" w14:textId="66A1060D" w:rsidR="00CC06D3" w:rsidRPr="0036569B" w:rsidRDefault="00CC06D3" w:rsidP="00BE3BC0">
      <w:pPr>
        <w:rPr>
          <w:color w:val="auto"/>
          <w:lang w:eastAsia="en-US"/>
        </w:rPr>
      </w:pPr>
      <w:r w:rsidRPr="0036569B">
        <w:rPr>
          <w:color w:val="auto"/>
          <w:lang w:eastAsia="en-US"/>
        </w:rPr>
        <w:t>Organic Law 3/2018 introduce</w:t>
      </w:r>
      <w:r w:rsidR="00D43652">
        <w:rPr>
          <w:color w:val="auto"/>
          <w:lang w:eastAsia="en-US"/>
        </w:rPr>
        <w:t>d</w:t>
      </w:r>
      <w:r w:rsidRPr="0036569B">
        <w:rPr>
          <w:color w:val="auto"/>
          <w:lang w:eastAsia="en-US"/>
        </w:rPr>
        <w:t xml:space="preserve"> minor amendments to </w:t>
      </w:r>
      <w:hyperlink r:id="rId79" w:history="1">
        <w:r w:rsidRPr="00C80AE2">
          <w:rPr>
            <w:rStyle w:val="Hyperlink"/>
            <w:szCs w:val="20"/>
          </w:rPr>
          <w:t>Law 39/2015 of October 1</w:t>
        </w:r>
        <w:r w:rsidR="00D43652">
          <w:rPr>
            <w:rStyle w:val="Hyperlink"/>
            <w:szCs w:val="20"/>
          </w:rPr>
          <w:t xml:space="preserve"> 2015</w:t>
        </w:r>
        <w:r w:rsidRPr="00C80AE2">
          <w:rPr>
            <w:rStyle w:val="Hyperlink"/>
            <w:szCs w:val="20"/>
          </w:rPr>
          <w:t>, on Common Administrative Procedure of Public Administration</w:t>
        </w:r>
      </w:hyperlink>
      <w:r w:rsidRPr="0036569B">
        <w:rPr>
          <w:rStyle w:val="Hyperlink"/>
          <w:szCs w:val="20"/>
        </w:rPr>
        <w:t>s</w:t>
      </w:r>
      <w:r w:rsidR="00D43652">
        <w:rPr>
          <w:color w:val="auto"/>
          <w:lang w:eastAsia="en-US"/>
        </w:rPr>
        <w:t xml:space="preserve">, </w:t>
      </w:r>
      <w:r w:rsidRPr="0036569B">
        <w:rPr>
          <w:color w:val="auto"/>
          <w:lang w:eastAsia="en-US"/>
        </w:rPr>
        <w:t>that reinforce</w:t>
      </w:r>
      <w:r w:rsidR="00D43652">
        <w:rPr>
          <w:color w:val="auto"/>
          <w:lang w:eastAsia="en-US"/>
        </w:rPr>
        <w:t>d</w:t>
      </w:r>
      <w:r w:rsidRPr="0036569B">
        <w:rPr>
          <w:color w:val="auto"/>
          <w:lang w:eastAsia="en-US"/>
        </w:rPr>
        <w:t xml:space="preserve"> the role of the </w:t>
      </w:r>
      <w:hyperlink r:id="rId80" w:history="1">
        <w:r w:rsidRPr="0036569B">
          <w:rPr>
            <w:rStyle w:val="Hyperlink"/>
            <w:szCs w:val="20"/>
            <w:lang w:eastAsia="en-US"/>
          </w:rPr>
          <w:t>National Security Framework</w:t>
        </w:r>
      </w:hyperlink>
      <w:r w:rsidRPr="0036569B">
        <w:rPr>
          <w:color w:val="auto"/>
          <w:lang w:eastAsia="en-US"/>
        </w:rPr>
        <w:t xml:space="preserve"> on the protection of personal data and facilitate</w:t>
      </w:r>
      <w:r w:rsidR="00D43652">
        <w:rPr>
          <w:color w:val="auto"/>
          <w:lang w:eastAsia="en-US"/>
        </w:rPr>
        <w:t>d</w:t>
      </w:r>
      <w:r w:rsidRPr="0036569B">
        <w:rPr>
          <w:color w:val="auto"/>
          <w:lang w:eastAsia="en-US"/>
        </w:rPr>
        <w:t xml:space="preserve"> the application of the Once-Only principle.</w:t>
      </w:r>
    </w:p>
    <w:p w14:paraId="6954DD8F" w14:textId="77777777" w:rsidR="001B0213" w:rsidRPr="006B03AD" w:rsidRDefault="001B0213" w:rsidP="001B0213">
      <w:pPr>
        <w:pStyle w:val="Subtitle"/>
      </w:pPr>
      <w:r w:rsidRPr="006B03AD">
        <w:t>National Security Framework (ENS)</w:t>
      </w:r>
    </w:p>
    <w:p w14:paraId="6954DD90" w14:textId="4A720367" w:rsidR="001B0213" w:rsidRDefault="001B0213" w:rsidP="00D068B4">
      <w:pPr>
        <w:rPr>
          <w:lang w:eastAsia="el-GR"/>
        </w:rPr>
      </w:pPr>
      <w:r w:rsidRPr="006B03AD">
        <w:rPr>
          <w:lang w:eastAsia="en-US"/>
        </w:rPr>
        <w:t xml:space="preserve">The </w:t>
      </w:r>
      <w:r w:rsidRPr="006B03AD">
        <w:rPr>
          <w:lang w:eastAsia="el-GR"/>
        </w:rPr>
        <w:t>N</w:t>
      </w:r>
      <w:r w:rsidRPr="006B03AD">
        <w:rPr>
          <w:lang w:eastAsia="en-US"/>
        </w:rPr>
        <w:t xml:space="preserve">ational </w:t>
      </w:r>
      <w:r w:rsidRPr="006B03AD">
        <w:rPr>
          <w:lang w:eastAsia="el-GR"/>
        </w:rPr>
        <w:t>S</w:t>
      </w:r>
      <w:r w:rsidRPr="006B03AD">
        <w:rPr>
          <w:lang w:eastAsia="en-US"/>
        </w:rPr>
        <w:t>ecurity</w:t>
      </w:r>
      <w:r w:rsidRPr="006B03AD">
        <w:rPr>
          <w:lang w:eastAsia="el-GR"/>
        </w:rPr>
        <w:t xml:space="preserve"> Framework, regulated by the </w:t>
      </w:r>
      <w:hyperlink r:id="rId81" w:history="1">
        <w:r w:rsidRPr="006B03AD">
          <w:rPr>
            <w:rStyle w:val="Hyperlink"/>
            <w:szCs w:val="20"/>
            <w:lang w:eastAsia="el-GR"/>
          </w:rPr>
          <w:t>Royal Decree 3/2010</w:t>
        </w:r>
      </w:hyperlink>
      <w:r w:rsidRPr="006B03AD">
        <w:rPr>
          <w:lang w:eastAsia="el-GR"/>
        </w:rPr>
        <w:t>, cover</w:t>
      </w:r>
      <w:r w:rsidR="00D43652">
        <w:rPr>
          <w:lang w:eastAsia="el-GR"/>
        </w:rPr>
        <w:t>ed</w:t>
      </w:r>
      <w:r w:rsidRPr="006B03AD">
        <w:rPr>
          <w:lang w:eastAsia="el-GR"/>
        </w:rPr>
        <w:t xml:space="preserve"> the basic principles, minimum requirements and security measures to be applied by the public sector within the scope of the new Law 40/2015.</w:t>
      </w:r>
    </w:p>
    <w:p w14:paraId="6954DD91" w14:textId="0533670A" w:rsidR="00D72083" w:rsidRDefault="00D72083" w:rsidP="00D068B4">
      <w:pPr>
        <w:rPr>
          <w:lang w:eastAsia="el-GR"/>
        </w:rPr>
      </w:pPr>
      <w:r w:rsidRPr="00D72083">
        <w:rPr>
          <w:lang w:eastAsia="el-GR"/>
        </w:rPr>
        <w:t xml:space="preserve">The National Security Framework </w:t>
      </w:r>
      <w:r w:rsidR="00D43652">
        <w:rPr>
          <w:lang w:eastAsia="el-GR"/>
        </w:rPr>
        <w:t>foresaw</w:t>
      </w:r>
      <w:r w:rsidR="00D43652" w:rsidRPr="00D72083">
        <w:rPr>
          <w:lang w:eastAsia="el-GR"/>
        </w:rPr>
        <w:t xml:space="preserve"> </w:t>
      </w:r>
      <w:r w:rsidRPr="00D72083">
        <w:rPr>
          <w:lang w:eastAsia="el-GR"/>
        </w:rPr>
        <w:t>a series of so-called Technical Security Instructions, which provide</w:t>
      </w:r>
      <w:r w:rsidR="00D43652">
        <w:rPr>
          <w:lang w:eastAsia="el-GR"/>
        </w:rPr>
        <w:t>d</w:t>
      </w:r>
      <w:r w:rsidRPr="00D72083">
        <w:rPr>
          <w:lang w:eastAsia="el-GR"/>
        </w:rPr>
        <w:t xml:space="preserve"> more detailed provisions on: a) reporting on the security status;</w:t>
      </w:r>
      <w:r w:rsidR="00DD00B0">
        <w:rPr>
          <w:lang w:eastAsia="el-GR"/>
        </w:rPr>
        <w:t xml:space="preserve"> </w:t>
      </w:r>
      <w:r w:rsidRPr="00D72083">
        <w:rPr>
          <w:lang w:eastAsia="el-GR"/>
        </w:rPr>
        <w:t>b) notification of security incidents; c) performing security audits; d) achieving compliance with the National Security Framework; e) acqui</w:t>
      </w:r>
      <w:r>
        <w:rPr>
          <w:lang w:eastAsia="el-GR"/>
        </w:rPr>
        <w:t>sition of security products; f)</w:t>
      </w:r>
      <w:r w:rsidR="00D43652">
        <w:rPr>
          <w:lang w:eastAsia="el-GR"/>
        </w:rPr>
        <w:t xml:space="preserve"> </w:t>
      </w:r>
      <w:r w:rsidRPr="00D72083">
        <w:rPr>
          <w:lang w:eastAsia="el-GR"/>
        </w:rPr>
        <w:t>application of</w:t>
      </w:r>
      <w:r w:rsidR="00DD00B0">
        <w:rPr>
          <w:lang w:eastAsia="el-GR"/>
        </w:rPr>
        <w:t xml:space="preserve"> </w:t>
      </w:r>
      <w:r w:rsidRPr="00D72083">
        <w:rPr>
          <w:lang w:eastAsia="el-GR"/>
        </w:rPr>
        <w:t>cryptography in the National Security Framework; g) achieving interoperability in the National Security Framework; h) security requirements in outsourced environments.</w:t>
      </w:r>
    </w:p>
    <w:p w14:paraId="6954DD92" w14:textId="6B5513CD" w:rsidR="00D72083" w:rsidRPr="008B0A87" w:rsidRDefault="00D72083" w:rsidP="00D068B4">
      <w:pPr>
        <w:rPr>
          <w:lang w:eastAsia="el-GR"/>
        </w:rPr>
      </w:pPr>
      <w:r w:rsidRPr="00D72083">
        <w:rPr>
          <w:lang w:eastAsia="el-GR"/>
        </w:rPr>
        <w:t>The ENS establishe</w:t>
      </w:r>
      <w:r w:rsidR="00D43652">
        <w:rPr>
          <w:lang w:eastAsia="el-GR"/>
        </w:rPr>
        <w:t>d</w:t>
      </w:r>
      <w:r w:rsidRPr="00D72083">
        <w:rPr>
          <w:lang w:eastAsia="el-GR"/>
        </w:rPr>
        <w:t xml:space="preserve"> the CCN-CERT (attached to the Spanish National Intelligence Centre) as the Spanish Government Computer Security Incident Response Team (CSIRT).</w:t>
      </w:r>
      <w:r w:rsidR="00572F81">
        <w:rPr>
          <w:lang w:eastAsia="el-GR"/>
        </w:rPr>
        <w:t xml:space="preserve"> </w:t>
      </w:r>
      <w:r w:rsidRPr="00D72083">
        <w:rPr>
          <w:lang w:eastAsia="el-GR"/>
        </w:rPr>
        <w:t xml:space="preserve">Public sector entities in Spain and private sector service providers </w:t>
      </w:r>
      <w:r w:rsidR="006229D1">
        <w:rPr>
          <w:lang w:eastAsia="el-GR"/>
        </w:rPr>
        <w:t>could</w:t>
      </w:r>
      <w:r w:rsidR="006229D1" w:rsidRPr="00D72083">
        <w:rPr>
          <w:lang w:eastAsia="el-GR"/>
        </w:rPr>
        <w:t xml:space="preserve"> </w:t>
      </w:r>
      <w:r w:rsidRPr="00D72083">
        <w:rPr>
          <w:lang w:eastAsia="el-GR"/>
        </w:rPr>
        <w:t>be certified against the National Security Framework by independent certification bodies. These certification</w:t>
      </w:r>
      <w:r w:rsidR="00DD00B0">
        <w:rPr>
          <w:lang w:eastAsia="el-GR"/>
        </w:rPr>
        <w:t xml:space="preserve"> </w:t>
      </w:r>
      <w:r w:rsidRPr="00D72083">
        <w:rPr>
          <w:lang w:eastAsia="el-GR"/>
        </w:rPr>
        <w:t>bodies should be accredited against ISO/IEC 17065 by ENAC (</w:t>
      </w:r>
      <w:r w:rsidRPr="00D068B4">
        <w:rPr>
          <w:i/>
          <w:lang w:eastAsia="el-GR"/>
        </w:rPr>
        <w:t>Entidad Nacional de Acreditación</w:t>
      </w:r>
      <w:r w:rsidRPr="00D72083">
        <w:rPr>
          <w:lang w:eastAsia="el-GR"/>
        </w:rPr>
        <w:t xml:space="preserve"> – The National Accreditation Entity).</w:t>
      </w:r>
    </w:p>
    <w:p w14:paraId="6954DD93" w14:textId="77777777" w:rsidR="000732A7" w:rsidRDefault="000732A7" w:rsidP="00D068B4">
      <w:pPr>
        <w:pStyle w:val="Subtitle"/>
        <w:keepNext/>
      </w:pPr>
      <w:r w:rsidRPr="006B03AD">
        <w:t>Agreement of the National Security Council</w:t>
      </w:r>
    </w:p>
    <w:p w14:paraId="6954DD94" w14:textId="4462AA68" w:rsidR="00C07EF0" w:rsidRDefault="001E4AFA" w:rsidP="000F0F63">
      <w:pPr>
        <w:rPr>
          <w:lang w:eastAsia="en-US"/>
        </w:rPr>
      </w:pPr>
      <w:r>
        <w:rPr>
          <w:lang w:eastAsia="en-US"/>
        </w:rPr>
        <w:t xml:space="preserve">On 10 </w:t>
      </w:r>
      <w:r w:rsidR="00AB32CC" w:rsidRPr="006B03AD">
        <w:rPr>
          <w:lang w:eastAsia="en-US"/>
        </w:rPr>
        <w:t>August 2018</w:t>
      </w:r>
      <w:r w:rsidR="00FF77D2">
        <w:rPr>
          <w:lang w:eastAsia="en-US"/>
        </w:rPr>
        <w:t>,</w:t>
      </w:r>
      <w:r w:rsidR="00E44F97">
        <w:rPr>
          <w:lang w:eastAsia="en-US"/>
        </w:rPr>
        <w:t xml:space="preserve"> </w:t>
      </w:r>
      <w:r w:rsidR="00AB32CC" w:rsidRPr="006B03AD">
        <w:rPr>
          <w:lang w:eastAsia="en-US"/>
        </w:rPr>
        <w:t xml:space="preserve">the </w:t>
      </w:r>
      <w:hyperlink r:id="rId82" w:history="1">
        <w:r w:rsidR="00AB32CC" w:rsidRPr="006B03AD">
          <w:rPr>
            <w:rStyle w:val="Hyperlink"/>
            <w:szCs w:val="20"/>
            <w:lang w:eastAsia="en-US"/>
          </w:rPr>
          <w:t>Order PCI/870/2018</w:t>
        </w:r>
      </w:hyperlink>
      <w:r w:rsidR="00E44F97">
        <w:rPr>
          <w:rStyle w:val="Hyperlink"/>
          <w:szCs w:val="20"/>
          <w:lang w:eastAsia="en-US"/>
        </w:rPr>
        <w:t xml:space="preserve"> </w:t>
      </w:r>
      <w:r>
        <w:t xml:space="preserve">on </w:t>
      </w:r>
      <w:r w:rsidR="00AB32CC" w:rsidRPr="006B03AD">
        <w:rPr>
          <w:lang w:eastAsia="en-US"/>
        </w:rPr>
        <w:t xml:space="preserve">the </w:t>
      </w:r>
      <w:bookmarkStart w:id="19" w:name="_Hlk7102635"/>
      <w:r w:rsidR="00AB32CC" w:rsidRPr="006B03AD">
        <w:rPr>
          <w:lang w:eastAsia="en-US"/>
        </w:rPr>
        <w:t>Agreement of the National Security Council</w:t>
      </w:r>
      <w:bookmarkEnd w:id="19"/>
      <w:r>
        <w:rPr>
          <w:lang w:eastAsia="en-US"/>
        </w:rPr>
        <w:t xml:space="preserve"> was published. The order </w:t>
      </w:r>
      <w:r w:rsidR="00AB32CC" w:rsidRPr="006B03AD">
        <w:rPr>
          <w:lang w:eastAsia="en-US"/>
        </w:rPr>
        <w:t>approve</w:t>
      </w:r>
      <w:r w:rsidR="006229D1">
        <w:rPr>
          <w:lang w:eastAsia="en-US"/>
        </w:rPr>
        <w:t>d</w:t>
      </w:r>
      <w:r w:rsidR="00AB32CC" w:rsidRPr="006B03AD">
        <w:rPr>
          <w:lang w:eastAsia="en-US"/>
        </w:rPr>
        <w:t xml:space="preserve"> the procedure for the preparation of a new National Cybersecurity Strategy that communicate</w:t>
      </w:r>
      <w:r w:rsidR="006229D1">
        <w:rPr>
          <w:lang w:eastAsia="en-US"/>
        </w:rPr>
        <w:t>d</w:t>
      </w:r>
      <w:r w:rsidR="00AB32CC" w:rsidRPr="006B03AD">
        <w:rPr>
          <w:lang w:eastAsia="en-US"/>
        </w:rPr>
        <w:t xml:space="preserve"> the mandate o</w:t>
      </w:r>
      <w:r w:rsidR="00AB32CC">
        <w:rPr>
          <w:lang w:eastAsia="en-US"/>
        </w:rPr>
        <w:t xml:space="preserve">f the National </w:t>
      </w:r>
      <w:r w:rsidR="00AB32CC">
        <w:rPr>
          <w:lang w:eastAsia="en-US"/>
        </w:rPr>
        <w:lastRenderedPageBreak/>
        <w:t>Security Council.</w:t>
      </w:r>
      <w:r w:rsidR="00DD00B0">
        <w:rPr>
          <w:lang w:eastAsia="en-US"/>
        </w:rPr>
        <w:t xml:space="preserve"> </w:t>
      </w:r>
      <w:r w:rsidR="00C07EF0">
        <w:rPr>
          <w:lang w:eastAsia="en-US"/>
        </w:rPr>
        <w:t xml:space="preserve">The </w:t>
      </w:r>
      <w:hyperlink r:id="rId83" w:history="1">
        <w:r w:rsidR="00AB32CC" w:rsidRPr="00AB32CC">
          <w:rPr>
            <w:rStyle w:val="Hyperlink"/>
            <w:szCs w:val="20"/>
            <w:lang w:eastAsia="en-US"/>
          </w:rPr>
          <w:t>Order PCI</w:t>
        </w:r>
        <w:r w:rsidR="00C07EF0" w:rsidRPr="00AB32CC">
          <w:rPr>
            <w:rStyle w:val="Hyperlink"/>
            <w:szCs w:val="20"/>
            <w:lang w:eastAsia="en-US"/>
          </w:rPr>
          <w:t>/487/2019</w:t>
        </w:r>
      </w:hyperlink>
      <w:r w:rsidR="00C07EF0" w:rsidRPr="00C07EF0">
        <w:rPr>
          <w:lang w:eastAsia="en-US"/>
        </w:rPr>
        <w:t xml:space="preserve">, of </w:t>
      </w:r>
      <w:r w:rsidR="00A91264">
        <w:rPr>
          <w:lang w:eastAsia="en-US"/>
        </w:rPr>
        <w:t xml:space="preserve">26 </w:t>
      </w:r>
      <w:r w:rsidR="00C07EF0" w:rsidRPr="00C07EF0">
        <w:rPr>
          <w:lang w:eastAsia="en-US"/>
        </w:rPr>
        <w:t>April, publishe</w:t>
      </w:r>
      <w:r w:rsidR="006229D1">
        <w:rPr>
          <w:lang w:eastAsia="en-US"/>
        </w:rPr>
        <w:t>d</w:t>
      </w:r>
      <w:r w:rsidR="00C07EF0" w:rsidRPr="00C07EF0">
        <w:rPr>
          <w:lang w:eastAsia="en-US"/>
        </w:rPr>
        <w:t xml:space="preserve"> the </w:t>
      </w:r>
      <w:r w:rsidR="00C07EF0" w:rsidRPr="001B0213">
        <w:rPr>
          <w:lang w:eastAsia="en-US"/>
        </w:rPr>
        <w:t xml:space="preserve">National Cybersecurity Strategy </w:t>
      </w:r>
      <w:r w:rsidR="00C07EF0" w:rsidRPr="00C07EF0">
        <w:rPr>
          <w:lang w:eastAsia="en-US"/>
        </w:rPr>
        <w:t>2019, approved by the National Security Council.</w:t>
      </w:r>
      <w:r w:rsidR="00DD00B0">
        <w:rPr>
          <w:lang w:eastAsia="en-US"/>
        </w:rPr>
        <w:t xml:space="preserve"> </w:t>
      </w:r>
      <w:r w:rsidR="00C07EF0" w:rsidRPr="00C07EF0">
        <w:rPr>
          <w:lang w:eastAsia="en-US"/>
        </w:rPr>
        <w:t>The order respond</w:t>
      </w:r>
      <w:r w:rsidR="006229D1">
        <w:rPr>
          <w:lang w:eastAsia="en-US"/>
        </w:rPr>
        <w:t>ed</w:t>
      </w:r>
      <w:r w:rsidR="00C07EF0" w:rsidRPr="00C07EF0">
        <w:rPr>
          <w:lang w:eastAsia="en-US"/>
        </w:rPr>
        <w:t xml:space="preserve"> to the mandate of the National Security Council of </w:t>
      </w:r>
      <w:r w:rsidR="003A7D90">
        <w:rPr>
          <w:lang w:eastAsia="en-US"/>
        </w:rPr>
        <w:t xml:space="preserve">16 </w:t>
      </w:r>
      <w:r w:rsidR="00C07EF0" w:rsidRPr="00C07EF0">
        <w:rPr>
          <w:lang w:eastAsia="en-US"/>
        </w:rPr>
        <w:t>July 2018</w:t>
      </w:r>
      <w:r w:rsidR="00FF77D2">
        <w:rPr>
          <w:lang w:eastAsia="en-US"/>
        </w:rPr>
        <w:t>,</w:t>
      </w:r>
      <w:r w:rsidR="00C07EF0" w:rsidRPr="00C07EF0">
        <w:rPr>
          <w:lang w:eastAsia="en-US"/>
        </w:rPr>
        <w:t xml:space="preserve"> published in the </w:t>
      </w:r>
      <w:hyperlink r:id="rId84" w:history="1">
        <w:r w:rsidR="00C07EF0" w:rsidRPr="00F363CA">
          <w:rPr>
            <w:rStyle w:val="Hyperlink"/>
            <w:lang w:eastAsia="en-US"/>
          </w:rPr>
          <w:t>BOE</w:t>
        </w:r>
      </w:hyperlink>
      <w:r w:rsidR="00C07EF0" w:rsidRPr="00C07EF0">
        <w:rPr>
          <w:lang w:eastAsia="en-US"/>
        </w:rPr>
        <w:t xml:space="preserve"> of August 10</w:t>
      </w:r>
      <w:r w:rsidR="00DE1957">
        <w:rPr>
          <w:lang w:eastAsia="en-US"/>
        </w:rPr>
        <w:t xml:space="preserve"> </w:t>
      </w:r>
      <w:r w:rsidR="00C07EF0" w:rsidRPr="00C07EF0">
        <w:rPr>
          <w:lang w:eastAsia="en-US"/>
        </w:rPr>
        <w:t>and establishe</w:t>
      </w:r>
      <w:r w:rsidR="006229D1">
        <w:rPr>
          <w:lang w:eastAsia="en-US"/>
        </w:rPr>
        <w:t>d</w:t>
      </w:r>
      <w:r w:rsidR="00C07EF0" w:rsidRPr="00C07EF0">
        <w:rPr>
          <w:lang w:eastAsia="en-US"/>
        </w:rPr>
        <w:t xml:space="preserve"> the position of Spain before a new conception of cybersecurity within the framework of the National Security Policy</w:t>
      </w:r>
      <w:r w:rsidR="00C07EF0">
        <w:rPr>
          <w:lang w:eastAsia="en-US"/>
        </w:rPr>
        <w:t>.</w:t>
      </w:r>
    </w:p>
    <w:p w14:paraId="6954DD95" w14:textId="6874A9A7" w:rsidR="00B544D7" w:rsidRPr="006B03AD" w:rsidRDefault="00AB32CC" w:rsidP="000F0F63">
      <w:pPr>
        <w:rPr>
          <w:lang w:eastAsia="en-US"/>
        </w:rPr>
      </w:pPr>
      <w:r>
        <w:rPr>
          <w:lang w:eastAsia="en-US"/>
        </w:rPr>
        <w:t>I</w:t>
      </w:r>
      <w:r w:rsidRPr="00C07EF0">
        <w:rPr>
          <w:lang w:eastAsia="en-US"/>
        </w:rPr>
        <w:t>n 2018</w:t>
      </w:r>
      <w:r w:rsidR="006229D1">
        <w:rPr>
          <w:lang w:eastAsia="en-US"/>
        </w:rPr>
        <w:t>,</w:t>
      </w:r>
      <w:r w:rsidRPr="00C07EF0">
        <w:rPr>
          <w:lang w:eastAsia="en-US"/>
        </w:rPr>
        <w:t xml:space="preserve"> the Resolution of</w:t>
      </w:r>
      <w:r w:rsidR="00836E47">
        <w:rPr>
          <w:lang w:eastAsia="en-US"/>
        </w:rPr>
        <w:t xml:space="preserve"> 27</w:t>
      </w:r>
      <w:r w:rsidRPr="00C07EF0">
        <w:rPr>
          <w:lang w:eastAsia="en-US"/>
        </w:rPr>
        <w:t xml:space="preserve"> December </w:t>
      </w:r>
      <w:r w:rsidR="00836E47">
        <w:rPr>
          <w:lang w:eastAsia="en-US"/>
        </w:rPr>
        <w:t>2</w:t>
      </w:r>
      <w:r w:rsidRPr="00C07EF0">
        <w:rPr>
          <w:lang w:eastAsia="en-US"/>
        </w:rPr>
        <w:t>018, of the Ministry of the Presidency, Relations with the Courts and Equality</w:t>
      </w:r>
      <w:r>
        <w:rPr>
          <w:lang w:eastAsia="en-US"/>
        </w:rPr>
        <w:t xml:space="preserve">, </w:t>
      </w:r>
      <w:r w:rsidRPr="00C07EF0">
        <w:rPr>
          <w:lang w:eastAsia="en-US"/>
        </w:rPr>
        <w:t>was published</w:t>
      </w:r>
      <w:r w:rsidR="006229D1">
        <w:rPr>
          <w:lang w:eastAsia="en-US"/>
        </w:rPr>
        <w:t>. It</w:t>
      </w:r>
      <w:r w:rsidRPr="00C07EF0">
        <w:rPr>
          <w:lang w:eastAsia="en-US"/>
        </w:rPr>
        <w:t xml:space="preserve"> </w:t>
      </w:r>
      <w:r>
        <w:rPr>
          <w:lang w:eastAsia="en-US"/>
        </w:rPr>
        <w:t>establis</w:t>
      </w:r>
      <w:r w:rsidR="006229D1">
        <w:rPr>
          <w:lang w:eastAsia="en-US"/>
        </w:rPr>
        <w:t>hed</w:t>
      </w:r>
      <w:r>
        <w:rPr>
          <w:lang w:eastAsia="en-US"/>
        </w:rPr>
        <w:t xml:space="preserve"> </w:t>
      </w:r>
      <w:r w:rsidRPr="00C07EF0">
        <w:rPr>
          <w:lang w:eastAsia="en-US"/>
        </w:rPr>
        <w:t xml:space="preserve">the </w:t>
      </w:r>
      <w:r w:rsidRPr="001B0213">
        <w:rPr>
          <w:lang w:eastAsia="en-US"/>
        </w:rPr>
        <w:t xml:space="preserve">Convention on </w:t>
      </w:r>
      <w:r w:rsidR="006229D1">
        <w:rPr>
          <w:lang w:eastAsia="en-US"/>
        </w:rPr>
        <w:t>C</w:t>
      </w:r>
      <w:r w:rsidRPr="001B0213">
        <w:rPr>
          <w:lang w:eastAsia="en-US"/>
        </w:rPr>
        <w:t xml:space="preserve">ybersecurity </w:t>
      </w:r>
      <w:r w:rsidRPr="00C07EF0">
        <w:rPr>
          <w:lang w:eastAsia="en-US"/>
        </w:rPr>
        <w:t xml:space="preserve">between the Ministry of Territorial Policy and </w:t>
      </w:r>
      <w:r w:rsidR="0011156A">
        <w:rPr>
          <w:lang w:eastAsia="en-US"/>
        </w:rPr>
        <w:t xml:space="preserve">Civil Service </w:t>
      </w:r>
      <w:r w:rsidRPr="00C07EF0">
        <w:rPr>
          <w:lang w:eastAsia="en-US"/>
        </w:rPr>
        <w:t xml:space="preserve">and the National Intelligence </w:t>
      </w:r>
      <w:r w:rsidR="00B544D7" w:rsidRPr="00C07EF0">
        <w:rPr>
          <w:lang w:eastAsia="en-US"/>
        </w:rPr>
        <w:t>Centre</w:t>
      </w:r>
      <w:r>
        <w:rPr>
          <w:lang w:eastAsia="en-US"/>
        </w:rPr>
        <w:t xml:space="preserve">. </w:t>
      </w:r>
      <w:r w:rsidRPr="00AB32CC">
        <w:rPr>
          <w:lang w:eastAsia="en-US"/>
        </w:rPr>
        <w:t xml:space="preserve">A Cybersecurity Operations </w:t>
      </w:r>
      <w:r w:rsidR="00B544D7" w:rsidRPr="00AB32CC">
        <w:rPr>
          <w:lang w:eastAsia="en-US"/>
        </w:rPr>
        <w:t>Centre</w:t>
      </w:r>
      <w:r w:rsidRPr="00AB32CC">
        <w:rPr>
          <w:lang w:eastAsia="en-US"/>
        </w:rPr>
        <w:t xml:space="preserve"> </w:t>
      </w:r>
      <w:r w:rsidR="006229D1">
        <w:rPr>
          <w:lang w:eastAsia="en-US"/>
        </w:rPr>
        <w:t>was</w:t>
      </w:r>
      <w:r w:rsidRPr="00AB32CC">
        <w:rPr>
          <w:lang w:eastAsia="en-US"/>
        </w:rPr>
        <w:t xml:space="preserve"> set up for the Ministry of Territorial Policy and </w:t>
      </w:r>
      <w:r w:rsidR="0011156A">
        <w:rPr>
          <w:lang w:eastAsia="en-US"/>
        </w:rPr>
        <w:t xml:space="preserve">Civil Service, </w:t>
      </w:r>
      <w:r w:rsidRPr="00AB32CC">
        <w:rPr>
          <w:lang w:eastAsia="en-US"/>
        </w:rPr>
        <w:t>which operate</w:t>
      </w:r>
      <w:r w:rsidR="006229D1">
        <w:rPr>
          <w:lang w:eastAsia="en-US"/>
        </w:rPr>
        <w:t>d</w:t>
      </w:r>
      <w:r w:rsidRPr="00AB32CC">
        <w:rPr>
          <w:lang w:eastAsia="en-US"/>
        </w:rPr>
        <w:t xml:space="preserve"> as an extension of the future Cybersecurity Operations </w:t>
      </w:r>
      <w:r w:rsidR="00DD00B0" w:rsidRPr="00AB32CC">
        <w:rPr>
          <w:lang w:eastAsia="en-US"/>
        </w:rPr>
        <w:t>Centre</w:t>
      </w:r>
      <w:r w:rsidRPr="00AB32CC">
        <w:rPr>
          <w:lang w:eastAsia="en-US"/>
        </w:rPr>
        <w:t xml:space="preserve"> of the General State Administration (future SOC of the AGE </w:t>
      </w:r>
      <w:r w:rsidR="00DD00B0">
        <w:rPr>
          <w:lang w:eastAsia="en-US"/>
        </w:rPr>
        <w:t>–</w:t>
      </w:r>
      <w:r w:rsidRPr="00AB32CC">
        <w:rPr>
          <w:lang w:eastAsia="en-US"/>
        </w:rPr>
        <w:t xml:space="preserve"> General</w:t>
      </w:r>
      <w:r w:rsidR="00DD00B0">
        <w:rPr>
          <w:lang w:eastAsia="en-US"/>
        </w:rPr>
        <w:t xml:space="preserve"> </w:t>
      </w:r>
      <w:r w:rsidR="002440CB" w:rsidRPr="00AB32CC">
        <w:rPr>
          <w:lang w:eastAsia="en-US"/>
        </w:rPr>
        <w:t>Secretary</w:t>
      </w:r>
      <w:r w:rsidRPr="00AB32CC">
        <w:rPr>
          <w:lang w:eastAsia="en-US"/>
        </w:rPr>
        <w:t xml:space="preserve"> of Digital Administration (SGAD) and National </w:t>
      </w:r>
      <w:r w:rsidR="002E5BF4" w:rsidRPr="00AB32CC">
        <w:rPr>
          <w:lang w:eastAsia="en-US"/>
        </w:rPr>
        <w:t>Cryptologic</w:t>
      </w:r>
      <w:r w:rsidR="00DD00B0">
        <w:rPr>
          <w:lang w:eastAsia="en-US"/>
        </w:rPr>
        <w:t xml:space="preserve"> </w:t>
      </w:r>
      <w:r w:rsidR="00B544D7" w:rsidRPr="00AB32CC">
        <w:rPr>
          <w:lang w:eastAsia="en-US"/>
        </w:rPr>
        <w:t>Centre</w:t>
      </w:r>
      <w:r w:rsidRPr="00AB32CC">
        <w:rPr>
          <w:lang w:eastAsia="en-US"/>
        </w:rPr>
        <w:t xml:space="preserve"> (CCN)</w:t>
      </w:r>
      <w:r w:rsidR="003D1AA8">
        <w:rPr>
          <w:lang w:eastAsia="en-US"/>
        </w:rPr>
        <w:t>.</w:t>
      </w:r>
    </w:p>
    <w:p w14:paraId="6954DD96" w14:textId="77777777" w:rsidR="000732A7" w:rsidRDefault="008C1F35" w:rsidP="008F68FF">
      <w:pPr>
        <w:pStyle w:val="Heading3"/>
      </w:pPr>
      <w:r w:rsidRPr="00F55DE6">
        <w:t xml:space="preserve">Interconnection of </w:t>
      </w:r>
      <w:r w:rsidRPr="00290247">
        <w:t>base</w:t>
      </w:r>
      <w:r w:rsidRPr="00F55DE6">
        <w:t xml:space="preserve"> registries</w:t>
      </w:r>
    </w:p>
    <w:p w14:paraId="6954DD97" w14:textId="1808087F" w:rsidR="00EE217E" w:rsidRPr="006B03AD" w:rsidRDefault="00EE217E" w:rsidP="00EE217E">
      <w:pPr>
        <w:pStyle w:val="Subtitle"/>
      </w:pPr>
      <w:r w:rsidRPr="006B03AD">
        <w:t xml:space="preserve">Implementation of </w:t>
      </w:r>
      <w:r w:rsidR="006229D1">
        <w:t>D</w:t>
      </w:r>
      <w:r w:rsidRPr="006B03AD">
        <w:t xml:space="preserve">elegated EU </w:t>
      </w:r>
      <w:r w:rsidR="006229D1">
        <w:t>L</w:t>
      </w:r>
      <w:r w:rsidRPr="006B03AD">
        <w:t xml:space="preserve">egislation on Technical Requirements for the </w:t>
      </w:r>
      <w:r w:rsidR="006229D1">
        <w:t>M</w:t>
      </w:r>
      <w:r w:rsidRPr="006B03AD">
        <w:t xml:space="preserve">anagement and </w:t>
      </w:r>
      <w:r w:rsidR="006229D1">
        <w:t>M</w:t>
      </w:r>
      <w:r w:rsidRPr="006B03AD">
        <w:t xml:space="preserve">aintenance of the </w:t>
      </w:r>
      <w:r w:rsidR="006229D1">
        <w:t>C</w:t>
      </w:r>
      <w:r w:rsidRPr="006B03AD">
        <w:t xml:space="preserve">entral </w:t>
      </w:r>
      <w:r w:rsidR="006229D1">
        <w:t>E</w:t>
      </w:r>
      <w:r w:rsidRPr="006B03AD">
        <w:t xml:space="preserve">lectronic </w:t>
      </w:r>
      <w:r w:rsidR="006229D1">
        <w:t>R</w:t>
      </w:r>
      <w:r w:rsidRPr="006B03AD">
        <w:t>egister</w:t>
      </w:r>
    </w:p>
    <w:p w14:paraId="6954DD98" w14:textId="6CBB0CA3" w:rsidR="00E42EB4" w:rsidRPr="006B03AD" w:rsidRDefault="00F74317" w:rsidP="0032677F">
      <w:pPr>
        <w:rPr>
          <w:lang w:eastAsia="en-US"/>
        </w:rPr>
      </w:pPr>
      <w:hyperlink r:id="rId85" w:history="1">
        <w:r w:rsidR="00EE217E" w:rsidRPr="006B03AD">
          <w:rPr>
            <w:rStyle w:val="Hyperlink"/>
            <w:szCs w:val="20"/>
            <w:lang w:eastAsia="en-US"/>
          </w:rPr>
          <w:t>Delegated Regulation (EU) 2019/411</w:t>
        </w:r>
      </w:hyperlink>
      <w:r w:rsidR="00EE217E" w:rsidRPr="006B03AD">
        <w:rPr>
          <w:lang w:eastAsia="en-US"/>
        </w:rPr>
        <w:t xml:space="preserve"> of the Commission, of </w:t>
      </w:r>
      <w:r w:rsidR="00FF242A">
        <w:rPr>
          <w:lang w:eastAsia="en-US"/>
        </w:rPr>
        <w:t xml:space="preserve">29 </w:t>
      </w:r>
      <w:r w:rsidR="00EE217E" w:rsidRPr="006B03AD">
        <w:rPr>
          <w:lang w:eastAsia="en-US"/>
        </w:rPr>
        <w:t xml:space="preserve">November 2018, </w:t>
      </w:r>
      <w:r w:rsidR="00C24108">
        <w:rPr>
          <w:lang w:eastAsia="en-US"/>
        </w:rPr>
        <w:t>transposed the</w:t>
      </w:r>
      <w:r w:rsidR="00EE217E" w:rsidRPr="006B03AD">
        <w:rPr>
          <w:lang w:eastAsia="en-US"/>
        </w:rPr>
        <w:t xml:space="preserve"> Directive</w:t>
      </w:r>
      <w:r w:rsidR="00EA52DD">
        <w:rPr>
          <w:lang w:eastAsia="en-US"/>
        </w:rPr>
        <w:t xml:space="preserve"> </w:t>
      </w:r>
      <w:r w:rsidR="00EE217E" w:rsidRPr="006B03AD">
        <w:rPr>
          <w:lang w:eastAsia="en-US"/>
        </w:rPr>
        <w:t>(EU) 2015/2366 of the European Parliament and of the Council</w:t>
      </w:r>
      <w:r w:rsidR="00744128">
        <w:rPr>
          <w:lang w:eastAsia="en-US"/>
        </w:rPr>
        <w:t>. It</w:t>
      </w:r>
      <w:r w:rsidR="00EE217E" w:rsidRPr="006B03AD">
        <w:rPr>
          <w:lang w:eastAsia="en-US"/>
        </w:rPr>
        <w:t xml:space="preserve"> regard</w:t>
      </w:r>
      <w:r w:rsidR="006229D1">
        <w:rPr>
          <w:lang w:eastAsia="en-US"/>
        </w:rPr>
        <w:t>ed</w:t>
      </w:r>
      <w:r w:rsidR="00EE217E" w:rsidRPr="006B03AD">
        <w:rPr>
          <w:lang w:eastAsia="en-US"/>
        </w:rPr>
        <w:t xml:space="preserve"> the technical norms of regulation by the </w:t>
      </w:r>
      <w:r w:rsidR="00744128">
        <w:rPr>
          <w:lang w:eastAsia="en-US"/>
        </w:rPr>
        <w:t xml:space="preserve">fact </w:t>
      </w:r>
      <w:r w:rsidR="00EE217E" w:rsidRPr="006B03AD">
        <w:rPr>
          <w:lang w:eastAsia="en-US"/>
        </w:rPr>
        <w:t xml:space="preserve">that technical requirements </w:t>
      </w:r>
      <w:r w:rsidR="00744128">
        <w:rPr>
          <w:lang w:eastAsia="en-US"/>
        </w:rPr>
        <w:t>were</w:t>
      </w:r>
      <w:r w:rsidR="00744128" w:rsidRPr="006B03AD">
        <w:rPr>
          <w:lang w:eastAsia="en-US"/>
        </w:rPr>
        <w:t xml:space="preserve"> </w:t>
      </w:r>
      <w:r w:rsidR="00EE217E" w:rsidRPr="006B03AD">
        <w:rPr>
          <w:lang w:eastAsia="en-US"/>
        </w:rPr>
        <w:t xml:space="preserve">established </w:t>
      </w:r>
      <w:r w:rsidR="00744128">
        <w:rPr>
          <w:lang w:eastAsia="en-US"/>
        </w:rPr>
        <w:t>i</w:t>
      </w:r>
      <w:r w:rsidR="00EE217E" w:rsidRPr="006B03AD">
        <w:rPr>
          <w:lang w:eastAsia="en-US"/>
        </w:rPr>
        <w:t xml:space="preserve">n the development, management and maintenance of the central electronic registry in the field of payment services and on access to the information contained in </w:t>
      </w:r>
      <w:r w:rsidR="00744128">
        <w:rPr>
          <w:lang w:eastAsia="en-US"/>
        </w:rPr>
        <w:t>the</w:t>
      </w:r>
      <w:r w:rsidR="00744128" w:rsidRPr="006B03AD">
        <w:rPr>
          <w:lang w:eastAsia="en-US"/>
        </w:rPr>
        <w:t xml:space="preserve"> </w:t>
      </w:r>
      <w:r w:rsidR="00EE217E" w:rsidRPr="006B03AD">
        <w:rPr>
          <w:lang w:eastAsia="en-US"/>
        </w:rPr>
        <w:t xml:space="preserve">registry. </w:t>
      </w:r>
    </w:p>
    <w:p w14:paraId="6954DD99" w14:textId="77777777" w:rsidR="00E42EB4" w:rsidRDefault="00E42EB4" w:rsidP="006A3364">
      <w:pPr>
        <w:pStyle w:val="Subtitle"/>
        <w:rPr>
          <w:lang w:eastAsia="en-US"/>
        </w:rPr>
      </w:pPr>
      <w:r>
        <w:rPr>
          <w:lang w:eastAsia="en-US"/>
        </w:rPr>
        <w:t>HFP/633/2017 order</w:t>
      </w:r>
    </w:p>
    <w:p w14:paraId="6954DD9A" w14:textId="6249D40C" w:rsidR="00E42EB4" w:rsidRDefault="00E42EB4" w:rsidP="003006CF">
      <w:pPr>
        <w:rPr>
          <w:rFonts w:ascii="Arial" w:hAnsi="Arial" w:cs="Arial"/>
          <w:color w:val="212121"/>
          <w:sz w:val="25"/>
          <w:szCs w:val="25"/>
          <w:shd w:val="clear" w:color="auto" w:fill="FFFFFF"/>
        </w:rPr>
      </w:pPr>
      <w:r w:rsidRPr="00A22E9D">
        <w:rPr>
          <w:lang w:eastAsia="en-US"/>
        </w:rPr>
        <w:t xml:space="preserve">To facilitate the access of citizens to the administration, </w:t>
      </w:r>
      <w:r w:rsidR="00744128">
        <w:rPr>
          <w:lang w:eastAsia="en-US"/>
        </w:rPr>
        <w:t>this</w:t>
      </w:r>
      <w:r w:rsidRPr="00A22E9D">
        <w:rPr>
          <w:lang w:eastAsia="en-US"/>
        </w:rPr>
        <w:t xml:space="preserve"> regulation </w:t>
      </w:r>
      <w:r w:rsidR="00744128">
        <w:rPr>
          <w:lang w:eastAsia="en-US"/>
        </w:rPr>
        <w:t>was</w:t>
      </w:r>
      <w:r w:rsidRPr="00A22E9D">
        <w:rPr>
          <w:lang w:eastAsia="en-US"/>
        </w:rPr>
        <w:t xml:space="preserve"> developed </w:t>
      </w:r>
      <w:r w:rsidR="00744128">
        <w:rPr>
          <w:lang w:eastAsia="en-US"/>
        </w:rPr>
        <w:t>to</w:t>
      </w:r>
      <w:r w:rsidR="00744128" w:rsidRPr="00A22E9D">
        <w:rPr>
          <w:lang w:eastAsia="en-US"/>
        </w:rPr>
        <w:t xml:space="preserve"> </w:t>
      </w:r>
      <w:r w:rsidRPr="00A22E9D">
        <w:rPr>
          <w:lang w:eastAsia="en-US"/>
        </w:rPr>
        <w:t xml:space="preserve">allow citizens to enable third parties to act on their behalf in certain procedures or actions </w:t>
      </w:r>
      <w:r w:rsidR="00744128">
        <w:rPr>
          <w:lang w:eastAsia="en-US"/>
        </w:rPr>
        <w:t>via</w:t>
      </w:r>
      <w:r w:rsidRPr="00A22E9D">
        <w:rPr>
          <w:lang w:eastAsia="en-US"/>
        </w:rPr>
        <w:t xml:space="preserve"> electronic means before the General State Administration and/or its related public bodies or dependents</w:t>
      </w:r>
      <w:r>
        <w:rPr>
          <w:lang w:eastAsia="en-US"/>
        </w:rPr>
        <w:t xml:space="preserve">. </w:t>
      </w:r>
    </w:p>
    <w:p w14:paraId="6954DD9B" w14:textId="312DEE58" w:rsidR="00EE217E" w:rsidRPr="006B03AD" w:rsidRDefault="00E42EB4" w:rsidP="003006CF">
      <w:pPr>
        <w:rPr>
          <w:rFonts w:eastAsia="Calibri" w:cs="Arial"/>
          <w:lang w:eastAsia="en-US"/>
        </w:rPr>
      </w:pPr>
      <w:r w:rsidRPr="006B03AD">
        <w:rPr>
          <w:lang w:eastAsia="en-US"/>
        </w:rPr>
        <w:t xml:space="preserve">The </w:t>
      </w:r>
      <w:hyperlink r:id="rId86" w:history="1">
        <w:r w:rsidRPr="001406B3">
          <w:rPr>
            <w:rStyle w:val="Hyperlink"/>
            <w:lang w:eastAsia="en-US"/>
          </w:rPr>
          <w:t>HFP/633/2017</w:t>
        </w:r>
      </w:hyperlink>
      <w:r w:rsidRPr="006B03AD">
        <w:rPr>
          <w:lang w:eastAsia="en-US"/>
        </w:rPr>
        <w:t xml:space="preserve"> order approve</w:t>
      </w:r>
      <w:r w:rsidR="00744128">
        <w:rPr>
          <w:lang w:eastAsia="en-US"/>
        </w:rPr>
        <w:t>d</w:t>
      </w:r>
      <w:r w:rsidRPr="006B03AD">
        <w:rPr>
          <w:lang w:eastAsia="en-US"/>
        </w:rPr>
        <w:t xml:space="preserve"> the models of powers of attorney to be used in the </w:t>
      </w:r>
      <w:hyperlink r:id="rId87" w:anchor=".WrFUPMP4-Uk" w:history="1">
        <w:r w:rsidRPr="006B03AD">
          <w:rPr>
            <w:rStyle w:val="Hyperlink"/>
          </w:rPr>
          <w:t>Electronic Registry of Representatives of the Central Administration</w:t>
        </w:r>
      </w:hyperlink>
      <w:r w:rsidRPr="006B03AD">
        <w:rPr>
          <w:lang w:eastAsia="en-US"/>
        </w:rPr>
        <w:t xml:space="preserve"> and in the Electronic Registry of Representatives of Local Entities. The order also regulate</w:t>
      </w:r>
      <w:r w:rsidR="00744128">
        <w:rPr>
          <w:lang w:eastAsia="en-US"/>
        </w:rPr>
        <w:t>d</w:t>
      </w:r>
      <w:r w:rsidRPr="006B03AD">
        <w:rPr>
          <w:lang w:eastAsia="en-US"/>
        </w:rPr>
        <w:t xml:space="preserve"> valid methods to be used in the electronic signature of powers of attorney.</w:t>
      </w:r>
    </w:p>
    <w:p w14:paraId="6954DD9C" w14:textId="77777777" w:rsidR="00920355" w:rsidRPr="006B03AD" w:rsidRDefault="00920355" w:rsidP="00920355">
      <w:pPr>
        <w:pStyle w:val="Heading3"/>
      </w:pPr>
      <w:r w:rsidRPr="006B03AD">
        <w:t>eProcurement</w:t>
      </w:r>
    </w:p>
    <w:p w14:paraId="6954DD9D" w14:textId="77777777" w:rsidR="004829C0" w:rsidRPr="006B03AD" w:rsidRDefault="00F74317" w:rsidP="0055303D">
      <w:pPr>
        <w:pStyle w:val="Subtitle"/>
      </w:pPr>
      <w:hyperlink r:id="rId88" w:history="1">
        <w:r w:rsidR="004829C0" w:rsidRPr="006B03AD">
          <w:t>Law on Public Sector Contracts</w:t>
        </w:r>
      </w:hyperlink>
    </w:p>
    <w:p w14:paraId="6954DD9E" w14:textId="4A1D60F0" w:rsidR="0096283C" w:rsidRDefault="004829C0" w:rsidP="0032677F">
      <w:r w:rsidRPr="006B03AD">
        <w:rPr>
          <w:color w:val="auto"/>
          <w:szCs w:val="20"/>
          <w:lang w:eastAsia="en-US"/>
        </w:rPr>
        <w:t xml:space="preserve">The </w:t>
      </w:r>
      <w:hyperlink r:id="rId89" w:history="1">
        <w:r w:rsidR="00092B17" w:rsidRPr="006B03AD">
          <w:rPr>
            <w:rStyle w:val="Hyperlink"/>
          </w:rPr>
          <w:t>La</w:t>
        </w:r>
        <w:r w:rsidRPr="006B03AD">
          <w:rPr>
            <w:rStyle w:val="Hyperlink"/>
          </w:rPr>
          <w:t>w 9/2017</w:t>
        </w:r>
        <w:r w:rsidRPr="006B03AD">
          <w:rPr>
            <w:color w:val="auto"/>
            <w:szCs w:val="20"/>
            <w:lang w:eastAsia="en-US"/>
          </w:rPr>
          <w:t xml:space="preserve"> on Public Sector Contracts</w:t>
        </w:r>
      </w:hyperlink>
      <w:r w:rsidR="00DD00B0">
        <w:rPr>
          <w:color w:val="auto"/>
          <w:szCs w:val="20"/>
          <w:lang w:eastAsia="en-US"/>
        </w:rPr>
        <w:t xml:space="preserve"> </w:t>
      </w:r>
      <w:r w:rsidRPr="006B03AD">
        <w:rPr>
          <w:color w:val="auto"/>
          <w:szCs w:val="20"/>
          <w:lang w:eastAsia="en-US"/>
        </w:rPr>
        <w:t xml:space="preserve">transposed the European Parliament and Council </w:t>
      </w:r>
      <w:hyperlink r:id="rId90" w:history="1">
        <w:r w:rsidRPr="006B03AD">
          <w:rPr>
            <w:rStyle w:val="Hyperlink"/>
          </w:rPr>
          <w:t>Directives 2014/23/EU</w:t>
        </w:r>
      </w:hyperlink>
      <w:r w:rsidRPr="006B03AD">
        <w:rPr>
          <w:color w:val="auto"/>
          <w:szCs w:val="20"/>
          <w:lang w:eastAsia="en-US"/>
        </w:rPr>
        <w:t xml:space="preserve"> and </w:t>
      </w:r>
      <w:hyperlink r:id="rId91" w:history="1">
        <w:r w:rsidRPr="006B03AD">
          <w:rPr>
            <w:rStyle w:val="Hyperlink"/>
          </w:rPr>
          <w:t>2014/24/EU</w:t>
        </w:r>
      </w:hyperlink>
      <w:r w:rsidRPr="006B03AD">
        <w:rPr>
          <w:color w:val="auto"/>
          <w:szCs w:val="20"/>
          <w:lang w:eastAsia="en-US"/>
        </w:rPr>
        <w:t xml:space="preserve"> of 26 February 2014 into Spanish law. It entered into force on 9 March 2018.</w:t>
      </w:r>
    </w:p>
    <w:p w14:paraId="6954DD9F" w14:textId="77777777" w:rsidR="004829C0" w:rsidRPr="0096283C" w:rsidRDefault="00974169" w:rsidP="00EF7D6E">
      <w:pPr>
        <w:pStyle w:val="Subtitle"/>
      </w:pPr>
      <w:r>
        <w:t xml:space="preserve">Law </w:t>
      </w:r>
      <w:r w:rsidR="00EE217E">
        <w:t>o</w:t>
      </w:r>
      <w:r>
        <w:t xml:space="preserve">n </w:t>
      </w:r>
      <w:r w:rsidR="004829C0" w:rsidRPr="0096283C">
        <w:t>eInvoicing</w:t>
      </w:r>
    </w:p>
    <w:p w14:paraId="6954DDA0" w14:textId="0DA59E31" w:rsidR="004829C0" w:rsidRPr="006B03AD" w:rsidRDefault="00F74317" w:rsidP="003006CF">
      <w:hyperlink r:id="rId92" w:history="1">
        <w:r w:rsidR="004829C0" w:rsidRPr="006B03AD">
          <w:rPr>
            <w:rStyle w:val="Hyperlink"/>
          </w:rPr>
          <w:t>Law 25/2013</w:t>
        </w:r>
      </w:hyperlink>
      <w:r w:rsidR="004829C0" w:rsidRPr="006B03AD">
        <w:rPr>
          <w:lang w:eastAsia="en-US"/>
        </w:rPr>
        <w:t xml:space="preserve"> mandate</w:t>
      </w:r>
      <w:r w:rsidR="00744128">
        <w:rPr>
          <w:lang w:eastAsia="en-US"/>
        </w:rPr>
        <w:t>d</w:t>
      </w:r>
      <w:r w:rsidR="004829C0" w:rsidRPr="006B03AD">
        <w:rPr>
          <w:lang w:eastAsia="en-US"/>
        </w:rPr>
        <w:t xml:space="preserve"> the use of electronic invoices as well as an accounting record of invoices in the public sector. It oblige</w:t>
      </w:r>
      <w:r w:rsidR="00744128">
        <w:rPr>
          <w:lang w:eastAsia="en-US"/>
        </w:rPr>
        <w:t>d</w:t>
      </w:r>
      <w:r w:rsidR="004829C0" w:rsidRPr="006B03AD">
        <w:rPr>
          <w:lang w:eastAsia="en-US"/>
        </w:rPr>
        <w:t xml:space="preserve"> all public entities to receive all invoices through one common point of entry regardless of their different units and departments. This common point of entry shall be </w:t>
      </w:r>
      <w:r w:rsidR="00744128">
        <w:rPr>
          <w:lang w:eastAsia="en-US"/>
        </w:rPr>
        <w:t xml:space="preserve">made publicly </w:t>
      </w:r>
      <w:r w:rsidR="004829C0" w:rsidRPr="006B03AD">
        <w:rPr>
          <w:lang w:eastAsia="en-US"/>
        </w:rPr>
        <w:t>available.</w:t>
      </w:r>
    </w:p>
    <w:p w14:paraId="6954DDA1" w14:textId="4A123E11" w:rsidR="004829C0" w:rsidRPr="006B03AD" w:rsidRDefault="004829C0" w:rsidP="003006CF">
      <w:pPr>
        <w:rPr>
          <w:lang w:eastAsia="en-US"/>
        </w:rPr>
      </w:pPr>
      <w:r w:rsidRPr="006B03AD">
        <w:rPr>
          <w:lang w:eastAsia="en-US"/>
        </w:rPr>
        <w:t>In accordance with this law</w:t>
      </w:r>
      <w:r w:rsidR="00744128">
        <w:rPr>
          <w:lang w:eastAsia="en-US"/>
        </w:rPr>
        <w:t>,</w:t>
      </w:r>
      <w:r w:rsidRPr="006B03AD">
        <w:rPr>
          <w:lang w:eastAsia="en-US"/>
        </w:rPr>
        <w:t xml:space="preserve"> and as </w:t>
      </w:r>
      <w:r w:rsidR="00744128">
        <w:rPr>
          <w:lang w:eastAsia="en-US"/>
        </w:rPr>
        <w:t>from</w:t>
      </w:r>
      <w:r w:rsidRPr="006B03AD">
        <w:rPr>
          <w:lang w:eastAsia="en-US"/>
        </w:rPr>
        <w:t xml:space="preserve"> 15 January 2015, all invoices sent to public sector entities must be electronic</w:t>
      </w:r>
      <w:r w:rsidR="00744128">
        <w:rPr>
          <w:lang w:eastAsia="en-US"/>
        </w:rPr>
        <w:t>. They</w:t>
      </w:r>
      <w:r w:rsidRPr="006B03AD">
        <w:rPr>
          <w:lang w:eastAsia="en-US"/>
        </w:rPr>
        <w:t xml:space="preserve"> should have a structured format (Facturae V3.2.X) and be signed with an electronic signature based on a qualified certificate.</w:t>
      </w:r>
    </w:p>
    <w:p w14:paraId="6954DDA2" w14:textId="7195DA8D" w:rsidR="00C32C5A" w:rsidRDefault="00C32C5A" w:rsidP="003006CF">
      <w:pPr>
        <w:rPr>
          <w:lang w:eastAsia="en-US"/>
        </w:rPr>
      </w:pPr>
      <w:r w:rsidRPr="006B03AD">
        <w:rPr>
          <w:lang w:eastAsia="en-US"/>
        </w:rPr>
        <w:t>The law also require</w:t>
      </w:r>
      <w:r w:rsidR="00744128">
        <w:rPr>
          <w:lang w:eastAsia="en-US"/>
        </w:rPr>
        <w:t>d</w:t>
      </w:r>
      <w:r w:rsidRPr="006B03AD">
        <w:rPr>
          <w:lang w:eastAsia="en-US"/>
        </w:rPr>
        <w:t xml:space="preserve"> all public administrations to have an invoice accounting record which </w:t>
      </w:r>
      <w:r w:rsidR="00744128">
        <w:rPr>
          <w:lang w:eastAsia="en-US"/>
        </w:rPr>
        <w:t>keeps track of</w:t>
      </w:r>
      <w:r w:rsidR="00744128" w:rsidRPr="006B03AD">
        <w:rPr>
          <w:lang w:eastAsia="en-US"/>
        </w:rPr>
        <w:t xml:space="preserve"> </w:t>
      </w:r>
      <w:r w:rsidRPr="006B03AD">
        <w:rPr>
          <w:lang w:eastAsia="en-US"/>
        </w:rPr>
        <w:t xml:space="preserve">all invoices received, unpaid bills, for knowledge of accounting units and the Spanish Tax Agency (AEAT). The use of accounting records </w:t>
      </w:r>
      <w:r w:rsidR="00744128">
        <w:rPr>
          <w:lang w:eastAsia="en-US"/>
        </w:rPr>
        <w:t>became</w:t>
      </w:r>
      <w:r w:rsidRPr="006B03AD">
        <w:rPr>
          <w:lang w:eastAsia="en-US"/>
        </w:rPr>
        <w:t xml:space="preserve"> mandatory </w:t>
      </w:r>
      <w:r w:rsidR="00744128">
        <w:rPr>
          <w:lang w:eastAsia="en-US"/>
        </w:rPr>
        <w:t>as of</w:t>
      </w:r>
      <w:r w:rsidR="00744128" w:rsidRPr="006B03AD">
        <w:rPr>
          <w:lang w:eastAsia="en-US"/>
        </w:rPr>
        <w:t xml:space="preserve"> </w:t>
      </w:r>
      <w:r w:rsidRPr="006B03AD">
        <w:rPr>
          <w:lang w:eastAsia="en-US"/>
        </w:rPr>
        <w:t>1 January 2014.</w:t>
      </w:r>
    </w:p>
    <w:p w14:paraId="6954DDA3" w14:textId="77777777" w:rsidR="003B0989" w:rsidRDefault="00243185" w:rsidP="003B0989">
      <w:pPr>
        <w:pStyle w:val="Heading2"/>
      </w:pPr>
      <w:bookmarkStart w:id="20" w:name="_Toc1474971"/>
      <w:r>
        <w:lastRenderedPageBreak/>
        <w:t>I</w:t>
      </w:r>
      <w:r w:rsidR="003B0989" w:rsidRPr="003B0989">
        <w:t>nteroperability</w:t>
      </w:r>
    </w:p>
    <w:p w14:paraId="6954DDA4" w14:textId="77777777" w:rsidR="003B0989" w:rsidRPr="006B03AD" w:rsidRDefault="001B0213" w:rsidP="003B0989">
      <w:pPr>
        <w:spacing w:after="120"/>
        <w:rPr>
          <w:color w:val="00B0F0"/>
          <w:sz w:val="22"/>
        </w:rPr>
      </w:pPr>
      <w:r w:rsidRPr="006A3364">
        <w:rPr>
          <w:color w:val="00B0F0"/>
          <w:sz w:val="22"/>
        </w:rPr>
        <w:t>National Interoperability Framework</w:t>
      </w:r>
    </w:p>
    <w:p w14:paraId="6954DDA5" w14:textId="1BFCDF31" w:rsidR="0083784C" w:rsidRDefault="006D601E" w:rsidP="003006CF">
      <w:r>
        <w:t xml:space="preserve">Interoperability </w:t>
      </w:r>
      <w:r w:rsidR="00B169E8">
        <w:t>was</w:t>
      </w:r>
      <w:r>
        <w:t xml:space="preserve"> one of the principles included in </w:t>
      </w:r>
      <w:hyperlink r:id="rId93" w:history="1">
        <w:r w:rsidRPr="00F74AB7">
          <w:rPr>
            <w:rStyle w:val="Hyperlink"/>
          </w:rPr>
          <w:t>Law 40/2015</w:t>
        </w:r>
      </w:hyperlink>
      <w:r>
        <w:t xml:space="preserve"> on Public Legal System.</w:t>
      </w:r>
      <w:r w:rsidR="00B169E8">
        <w:t xml:space="preserve"> </w:t>
      </w:r>
      <w:r>
        <w:t xml:space="preserve">The </w:t>
      </w:r>
      <w:hyperlink r:id="rId94" w:history="1">
        <w:r w:rsidRPr="00BD3750">
          <w:rPr>
            <w:rStyle w:val="Hyperlink"/>
          </w:rPr>
          <w:t>National Interoperability Framework</w:t>
        </w:r>
      </w:hyperlink>
      <w:r>
        <w:t xml:space="preserve"> (</w:t>
      </w:r>
      <w:r w:rsidRPr="006A3364">
        <w:rPr>
          <w:i/>
        </w:rPr>
        <w:t>Esquema Nacional de Interoperabilidad – ENI</w:t>
      </w:r>
      <w:r>
        <w:t>), as foreseen in Law 40/2015</w:t>
      </w:r>
      <w:r w:rsidR="00B169E8">
        <w:t>,</w:t>
      </w:r>
      <w:r>
        <w:t xml:space="preserve"> and implemented through Royal Decree 4/2010, </w:t>
      </w:r>
      <w:r w:rsidR="00B169E8">
        <w:t>which was jointly formulated by</w:t>
      </w:r>
      <w:r>
        <w:t xml:space="preserve"> all public administrations, was developed </w:t>
      </w:r>
      <w:r w:rsidR="00B169E8">
        <w:t xml:space="preserve">using </w:t>
      </w:r>
      <w:r>
        <w:t xml:space="preserve">the </w:t>
      </w:r>
      <w:hyperlink r:id="rId95" w:history="1">
        <w:r w:rsidRPr="009D2912">
          <w:rPr>
            <w:rStyle w:val="Hyperlink"/>
          </w:rPr>
          <w:t>European Interoperability Framework</w:t>
        </w:r>
      </w:hyperlink>
      <w:r>
        <w:t xml:space="preserve"> as a reference.</w:t>
      </w:r>
    </w:p>
    <w:p w14:paraId="6954DDA6" w14:textId="3DC0C239" w:rsidR="0083784C" w:rsidRDefault="006D601E" w:rsidP="003006CF">
      <w:r w:rsidRPr="006D601E">
        <w:rPr>
          <w:lang w:eastAsia="en-US"/>
        </w:rPr>
        <w:t>The ENI establishe</w:t>
      </w:r>
      <w:r w:rsidR="00B169E8">
        <w:rPr>
          <w:lang w:eastAsia="en-US"/>
        </w:rPr>
        <w:t>d</w:t>
      </w:r>
      <w:r w:rsidRPr="006D601E">
        <w:rPr>
          <w:lang w:eastAsia="en-US"/>
        </w:rPr>
        <w:t xml:space="preserve"> the Interoperability Technical Standards that </w:t>
      </w:r>
      <w:r w:rsidR="00B169E8">
        <w:rPr>
          <w:lang w:eastAsia="en-US"/>
        </w:rPr>
        <w:t>became</w:t>
      </w:r>
      <w:r w:rsidR="00B169E8" w:rsidRPr="006D601E">
        <w:rPr>
          <w:lang w:eastAsia="en-US"/>
        </w:rPr>
        <w:t xml:space="preserve"> </w:t>
      </w:r>
      <w:r w:rsidR="00974169" w:rsidRPr="006D601E">
        <w:rPr>
          <w:lang w:eastAsia="en-US"/>
        </w:rPr>
        <w:t>mandatory</w:t>
      </w:r>
      <w:r w:rsidRPr="006D601E">
        <w:rPr>
          <w:lang w:eastAsia="en-US"/>
        </w:rPr>
        <w:t xml:space="preserve"> for public administrations and that develop</w:t>
      </w:r>
      <w:r w:rsidR="00B169E8">
        <w:rPr>
          <w:lang w:eastAsia="en-US"/>
        </w:rPr>
        <w:t>ed</w:t>
      </w:r>
      <w:r w:rsidRPr="006D601E">
        <w:rPr>
          <w:lang w:eastAsia="en-US"/>
        </w:rPr>
        <w:t xml:space="preserve"> specific aspects of interoperability in relations with the citizen. </w:t>
      </w:r>
      <w:bookmarkEnd w:id="20"/>
      <w:r w:rsidR="00CF72C8" w:rsidRPr="0000225E">
        <w:t xml:space="preserve">There </w:t>
      </w:r>
      <w:r w:rsidR="00B169E8">
        <w:t>were</w:t>
      </w:r>
      <w:r w:rsidR="00CF72C8" w:rsidRPr="0000225E">
        <w:t xml:space="preserve"> twelve Interoperability Technical Standards: catalogue of standards, electronic document</w:t>
      </w:r>
      <w:r w:rsidR="00B169E8">
        <w:t>s</w:t>
      </w:r>
      <w:r w:rsidR="00CF72C8" w:rsidRPr="0000225E">
        <w:t>, electronic file</w:t>
      </w:r>
      <w:r w:rsidR="00B169E8">
        <w:t>s</w:t>
      </w:r>
      <w:r w:rsidR="00CF72C8" w:rsidRPr="0000225E">
        <w:t xml:space="preserve">, digitisation of documents, electronic signature policies, data intermediation protocols, data models, electronic documents management policy, </w:t>
      </w:r>
      <w:r w:rsidR="008E5800">
        <w:t>r</w:t>
      </w:r>
      <w:r w:rsidR="00CF72C8" w:rsidRPr="0000225E">
        <w:t xml:space="preserve">equirements for the connection to the network of the Spanish public administration, </w:t>
      </w:r>
      <w:r w:rsidR="008E5800">
        <w:t>p</w:t>
      </w:r>
      <w:r w:rsidR="00CF72C8" w:rsidRPr="0000225E">
        <w:t xml:space="preserve">rocedures for authentic copies and conversion between formats, </w:t>
      </w:r>
      <w:r w:rsidR="008E5800">
        <w:t>d</w:t>
      </w:r>
      <w:r w:rsidR="00CF72C8" w:rsidRPr="0000225E">
        <w:t>ata model</w:t>
      </w:r>
      <w:r w:rsidR="00B169E8">
        <w:t>s</w:t>
      </w:r>
      <w:r w:rsidR="00CF72C8" w:rsidRPr="0000225E">
        <w:t xml:space="preserve"> for the exchange of records between official input/output registries</w:t>
      </w:r>
      <w:r w:rsidR="00B169E8">
        <w:t>,</w:t>
      </w:r>
      <w:r w:rsidR="00CF72C8" w:rsidRPr="0000225E">
        <w:t xml:space="preserve"> and </w:t>
      </w:r>
      <w:r w:rsidR="00B169E8">
        <w:t>r</w:t>
      </w:r>
      <w:r w:rsidR="00CF72C8" w:rsidRPr="0000225E">
        <w:t>euse of public sector information.</w:t>
      </w:r>
    </w:p>
    <w:p w14:paraId="6954DDA7" w14:textId="648CC052" w:rsidR="0083784C" w:rsidRDefault="003223E7" w:rsidP="003006CF">
      <w:r w:rsidRPr="00405CF6">
        <w:t xml:space="preserve">The NIF </w:t>
      </w:r>
      <w:r w:rsidR="00B169E8">
        <w:t>was</w:t>
      </w:r>
      <w:r w:rsidR="00B169E8" w:rsidRPr="00405CF6">
        <w:t xml:space="preserve"> </w:t>
      </w:r>
      <w:r w:rsidR="00B169E8">
        <w:t xml:space="preserve">created in response to </w:t>
      </w:r>
      <w:r w:rsidRPr="00405CF6">
        <w:t xml:space="preserve">the conditions </w:t>
      </w:r>
      <w:r w:rsidR="00B169E8">
        <w:t xml:space="preserve">necessary </w:t>
      </w:r>
      <w:r w:rsidRPr="00405CF6">
        <w:t xml:space="preserve">to guarantee </w:t>
      </w:r>
      <w:r w:rsidR="00B169E8">
        <w:t>an</w:t>
      </w:r>
      <w:r w:rsidR="00B169E8" w:rsidRPr="00405CF6">
        <w:t xml:space="preserve"> </w:t>
      </w:r>
      <w:r w:rsidRPr="00405CF6">
        <w:t>adequate level of interoperability regarding the technical, semantic and organisational aspects of the systems</w:t>
      </w:r>
      <w:r w:rsidR="00B169E8">
        <w:t>,</w:t>
      </w:r>
      <w:r w:rsidRPr="00405CF6">
        <w:t xml:space="preserve"> and applications used by Public Administrations that allow the exertion of rights and fulfilment of duties through digital access. The main objectives of the NIF </w:t>
      </w:r>
      <w:r w:rsidR="00B169E8">
        <w:t>included</w:t>
      </w:r>
      <w:r w:rsidRPr="00405CF6">
        <w:t xml:space="preserve"> the following:</w:t>
      </w:r>
    </w:p>
    <w:p w14:paraId="6954DDA8" w14:textId="06BAEEDF"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 xml:space="preserve">To contribute to </w:t>
      </w:r>
      <w:r w:rsidR="00B169E8" w:rsidRPr="0032677F">
        <w:rPr>
          <w:rFonts w:cs="Arial"/>
          <w:szCs w:val="20"/>
          <w:shd w:val="clear" w:color="auto" w:fill="FFFFFF"/>
          <w:lang w:eastAsia="en-US"/>
        </w:rPr>
        <w:t xml:space="preserve">the creation of </w:t>
      </w:r>
      <w:r w:rsidRPr="0032677F">
        <w:rPr>
          <w:rFonts w:cs="Arial"/>
          <w:szCs w:val="20"/>
          <w:shd w:val="clear" w:color="auto" w:fill="FFFFFF"/>
          <w:lang w:eastAsia="en-US"/>
        </w:rPr>
        <w:t>adequate interoperability conditions for the deployment</w:t>
      </w:r>
      <w:r w:rsidR="00A57EA6" w:rsidRPr="0032677F">
        <w:rPr>
          <w:rFonts w:cs="Arial"/>
          <w:szCs w:val="20"/>
          <w:shd w:val="clear" w:color="auto" w:fill="FFFFFF"/>
          <w:lang w:eastAsia="en-US"/>
        </w:rPr>
        <w:t xml:space="preserve"> </w:t>
      </w:r>
      <w:r w:rsidRPr="0032677F">
        <w:rPr>
          <w:rFonts w:cs="Arial"/>
          <w:szCs w:val="20"/>
          <w:shd w:val="clear" w:color="auto" w:fill="FFFFFF"/>
          <w:lang w:eastAsia="en-US"/>
        </w:rPr>
        <w:t>and</w:t>
      </w:r>
      <w:r w:rsidR="00DD00B0" w:rsidRPr="0032677F">
        <w:rPr>
          <w:rFonts w:cs="Arial"/>
          <w:szCs w:val="20"/>
          <w:shd w:val="clear" w:color="auto" w:fill="FFFFFF"/>
          <w:lang w:eastAsia="en-US"/>
        </w:rPr>
        <w:t xml:space="preserve"> </w:t>
      </w:r>
      <w:r w:rsidRPr="0032677F">
        <w:rPr>
          <w:rFonts w:cs="Arial"/>
          <w:szCs w:val="20"/>
          <w:shd w:val="clear" w:color="auto" w:fill="FFFFFF"/>
          <w:lang w:eastAsia="en-US"/>
        </w:rPr>
        <w:t>delivery of eGovernment services;</w:t>
      </w:r>
    </w:p>
    <w:p w14:paraId="6954DDA9" w14:textId="77777777"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Provide benefits in terms of effectiveness and efficiency;</w:t>
      </w:r>
    </w:p>
    <w:p w14:paraId="6954DDAA" w14:textId="77777777" w:rsidR="0083784C"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Introduce common elements of interoperability to guide public administrations;</w:t>
      </w:r>
    </w:p>
    <w:p w14:paraId="6954DDAB" w14:textId="03CD8892" w:rsidR="00CF72C8" w:rsidRPr="0032677F" w:rsidRDefault="0080411F" w:rsidP="003006CF">
      <w:pPr>
        <w:numPr>
          <w:ilvl w:val="0"/>
          <w:numId w:val="15"/>
        </w:numPr>
        <w:spacing w:after="160"/>
        <w:contextualSpacing/>
        <w:jc w:val="left"/>
        <w:rPr>
          <w:rFonts w:cs="Arial"/>
          <w:szCs w:val="20"/>
          <w:shd w:val="clear" w:color="auto" w:fill="FFFFFF"/>
          <w:lang w:eastAsia="en-US"/>
        </w:rPr>
      </w:pPr>
      <w:r w:rsidRPr="0032677F">
        <w:rPr>
          <w:rFonts w:cs="Arial"/>
          <w:szCs w:val="20"/>
          <w:shd w:val="clear" w:color="auto" w:fill="FFFFFF"/>
          <w:lang w:eastAsia="en-US"/>
        </w:rPr>
        <w:t>Facilitate the implementation of security policies (through the National Security</w:t>
      </w:r>
      <w:r w:rsidR="00DD00B0" w:rsidRPr="0032677F">
        <w:rPr>
          <w:rFonts w:cs="Arial"/>
          <w:szCs w:val="20"/>
          <w:shd w:val="clear" w:color="auto" w:fill="FFFFFF"/>
          <w:lang w:eastAsia="en-US"/>
        </w:rPr>
        <w:t xml:space="preserve"> </w:t>
      </w:r>
      <w:r w:rsidRPr="0032677F">
        <w:rPr>
          <w:rFonts w:cs="Arial"/>
          <w:szCs w:val="20"/>
          <w:shd w:val="clear" w:color="auto" w:fill="FFFFFF"/>
          <w:lang w:eastAsia="en-US"/>
        </w:rPr>
        <w:t>Framework, Royal Decree 3/2010) thanks to a more rational environment</w:t>
      </w:r>
      <w:r w:rsidR="00A57EA6" w:rsidRPr="0032677F">
        <w:rPr>
          <w:rFonts w:cs="Arial"/>
          <w:szCs w:val="20"/>
          <w:shd w:val="clear" w:color="auto" w:fill="FFFFFF"/>
          <w:lang w:eastAsia="en-US"/>
        </w:rPr>
        <w:t>.</w:t>
      </w:r>
    </w:p>
    <w:p w14:paraId="6954DDAD" w14:textId="4C6A95C3" w:rsidR="00576EE8" w:rsidRDefault="003223E7" w:rsidP="003006CF">
      <w:r w:rsidRPr="00CF72C8">
        <w:t>The NIF of Spain (the ENI) enshrine</w:t>
      </w:r>
      <w:r w:rsidR="00B169E8">
        <w:t>d</w:t>
      </w:r>
      <w:r w:rsidRPr="00CF72C8">
        <w:t xml:space="preserve"> interoperability </w:t>
      </w:r>
      <w:r w:rsidR="00CF72C8">
        <w:t>across the public sector</w:t>
      </w:r>
      <w:r w:rsidRPr="00CF72C8">
        <w:t>, from technical rules to tools for interoperability, also covering infrastructures and common services, reuse, recovery and preservation of electronic documents, and electronic signature.</w:t>
      </w:r>
    </w:p>
    <w:p w14:paraId="6954DDAE" w14:textId="2832DB15" w:rsidR="00576EE8" w:rsidRDefault="00576EE8" w:rsidP="0071743E">
      <w:r>
        <w:t xml:space="preserve">Moreover, a </w:t>
      </w:r>
      <w:hyperlink r:id="rId96" w:history="1">
        <w:r w:rsidRPr="0071743E">
          <w:rPr>
            <w:rStyle w:val="Hyperlink"/>
          </w:rPr>
          <w:t>public consultation</w:t>
        </w:r>
      </w:hyperlink>
      <w:r>
        <w:t xml:space="preserve"> was made on 23 May 2018</w:t>
      </w:r>
      <w:r w:rsidR="00FF77D2">
        <w:t>,</w:t>
      </w:r>
      <w:r>
        <w:t xml:space="preserve"> which </w:t>
      </w:r>
      <w:r w:rsidR="00BA4C18">
        <w:t>included</w:t>
      </w:r>
      <w:r>
        <w:t xml:space="preserve"> </w:t>
      </w:r>
      <w:r w:rsidR="00BA4C18">
        <w:t>the</w:t>
      </w:r>
      <w:r>
        <w:t xml:space="preserve"> proposal to review the National Interoperability Framework.</w:t>
      </w:r>
    </w:p>
    <w:p w14:paraId="6954DDB1" w14:textId="77777777" w:rsidR="00E42EB4" w:rsidRPr="00C80AE2" w:rsidRDefault="00E42EB4" w:rsidP="006A3364">
      <w:pPr>
        <w:pStyle w:val="Heading2"/>
      </w:pPr>
      <w:r>
        <w:t>Domain-specific legislation</w:t>
      </w:r>
    </w:p>
    <w:p w14:paraId="6954DDB2" w14:textId="284A0DAD" w:rsidR="00794E7C" w:rsidRDefault="009075C9">
      <w:pPr>
        <w:pStyle w:val="Subtitle"/>
      </w:pPr>
      <w:r>
        <w:t>Legislation</w:t>
      </w:r>
      <w:r w:rsidR="0071743E">
        <w:t xml:space="preserve"> </w:t>
      </w:r>
      <w:r w:rsidR="000D1251">
        <w:t xml:space="preserve">on </w:t>
      </w:r>
      <w:r w:rsidR="00B972AB">
        <w:t>eJ</w:t>
      </w:r>
      <w:r w:rsidR="00BB0832">
        <w:t>ustice</w:t>
      </w:r>
    </w:p>
    <w:p w14:paraId="6954DDB4" w14:textId="7E7A1DF2" w:rsidR="00A22E9D" w:rsidRPr="00A22E9D" w:rsidRDefault="00BA4C18" w:rsidP="003770B3">
      <w:r>
        <w:rPr>
          <w:lang w:eastAsia="en-US"/>
        </w:rPr>
        <w:t xml:space="preserve">Democracy and the administration of justice are strengthened with the aid of new electronic tools. </w:t>
      </w:r>
      <w:r w:rsidR="00A22E9D" w:rsidRPr="00A22E9D">
        <w:rPr>
          <w:lang w:eastAsia="en-US"/>
        </w:rPr>
        <w:t xml:space="preserve">Citizens have the right to a public service that is agile, transparent, responsible and </w:t>
      </w:r>
      <w:r>
        <w:rPr>
          <w:lang w:eastAsia="en-US"/>
        </w:rPr>
        <w:t xml:space="preserve">that </w:t>
      </w:r>
      <w:r w:rsidR="00A22E9D" w:rsidRPr="00A22E9D">
        <w:rPr>
          <w:lang w:eastAsia="en-US"/>
        </w:rPr>
        <w:t xml:space="preserve">fully complies with constitutional values. One of the essential means to achieve this </w:t>
      </w:r>
      <w:r>
        <w:rPr>
          <w:lang w:eastAsia="en-US"/>
        </w:rPr>
        <w:t>is through the new J</w:t>
      </w:r>
      <w:r w:rsidR="00A22E9D" w:rsidRPr="00A22E9D">
        <w:rPr>
          <w:lang w:eastAsia="en-US"/>
        </w:rPr>
        <w:t xml:space="preserve">udicial Office, whose </w:t>
      </w:r>
      <w:r>
        <w:rPr>
          <w:lang w:eastAsia="en-US"/>
        </w:rPr>
        <w:t xml:space="preserve">prime </w:t>
      </w:r>
      <w:r w:rsidR="00A22E9D" w:rsidRPr="00A22E9D">
        <w:rPr>
          <w:lang w:eastAsia="en-US"/>
        </w:rPr>
        <w:t>objective is the rationali</w:t>
      </w:r>
      <w:r w:rsidR="00743C23">
        <w:rPr>
          <w:lang w:eastAsia="en-US"/>
        </w:rPr>
        <w:t>s</w:t>
      </w:r>
      <w:r w:rsidR="00A22E9D" w:rsidRPr="00A22E9D">
        <w:rPr>
          <w:lang w:eastAsia="en-US"/>
        </w:rPr>
        <w:t>ation and optimi</w:t>
      </w:r>
      <w:r w:rsidR="0071743E">
        <w:rPr>
          <w:lang w:eastAsia="en-US"/>
        </w:rPr>
        <w:t>s</w:t>
      </w:r>
      <w:r w:rsidR="00A22E9D" w:rsidRPr="00A22E9D">
        <w:rPr>
          <w:lang w:eastAsia="en-US"/>
        </w:rPr>
        <w:t xml:space="preserve">ation of resources that </w:t>
      </w:r>
      <w:r>
        <w:rPr>
          <w:lang w:eastAsia="en-US"/>
        </w:rPr>
        <w:t xml:space="preserve">will assist in the </w:t>
      </w:r>
      <w:r w:rsidR="00A22E9D" w:rsidRPr="00A22E9D">
        <w:rPr>
          <w:lang w:eastAsia="en-US"/>
        </w:rPr>
        <w:t>Administration of Justice</w:t>
      </w:r>
      <w:r w:rsidR="00A22E9D">
        <w:rPr>
          <w:lang w:eastAsia="en-US"/>
        </w:rPr>
        <w:t>.</w:t>
      </w:r>
    </w:p>
    <w:p w14:paraId="6954DDB5" w14:textId="2DDBBC09" w:rsidR="0083784C" w:rsidRDefault="00BB0832" w:rsidP="003006CF">
      <w:pPr>
        <w:rPr>
          <w:lang w:eastAsia="en-US"/>
        </w:rPr>
      </w:pPr>
      <w:r w:rsidRPr="006B03AD">
        <w:rPr>
          <w:lang w:eastAsia="en-US"/>
        </w:rPr>
        <w:t xml:space="preserve">Royal Decree </w:t>
      </w:r>
      <w:hyperlink r:id="rId97" w:history="1">
        <w:r w:rsidRPr="006B03AD">
          <w:rPr>
            <w:rStyle w:val="Hyperlink"/>
            <w:szCs w:val="20"/>
            <w:lang w:eastAsia="en-US"/>
          </w:rPr>
          <w:t>396/2013</w:t>
        </w:r>
      </w:hyperlink>
      <w:r w:rsidRPr="006B03AD">
        <w:rPr>
          <w:lang w:eastAsia="en-US"/>
        </w:rPr>
        <w:t xml:space="preserve"> of 7 June</w:t>
      </w:r>
      <w:r w:rsidR="00BA4C18">
        <w:rPr>
          <w:lang w:eastAsia="en-US"/>
        </w:rPr>
        <w:t xml:space="preserve"> 2013,</w:t>
      </w:r>
      <w:r w:rsidRPr="006B03AD">
        <w:rPr>
          <w:lang w:eastAsia="en-US"/>
        </w:rPr>
        <w:t xml:space="preserve"> regulate</w:t>
      </w:r>
      <w:r w:rsidR="00FF77D2">
        <w:rPr>
          <w:lang w:eastAsia="en-US"/>
        </w:rPr>
        <w:t>d</w:t>
      </w:r>
      <w:r w:rsidRPr="006B03AD">
        <w:rPr>
          <w:lang w:eastAsia="en-US"/>
        </w:rPr>
        <w:t xml:space="preserve"> the National Technical Committee for the Electronic Administration of Justice.</w:t>
      </w:r>
    </w:p>
    <w:p w14:paraId="6954DDB6" w14:textId="0686503B" w:rsidR="0083784C" w:rsidRDefault="00F74317" w:rsidP="003006CF">
      <w:pPr>
        <w:rPr>
          <w:lang w:eastAsia="en-US"/>
        </w:rPr>
      </w:pPr>
      <w:hyperlink r:id="rId98" w:history="1">
        <w:r w:rsidR="00794E7C" w:rsidRPr="006B03AD">
          <w:rPr>
            <w:rStyle w:val="Hyperlink"/>
            <w:szCs w:val="20"/>
            <w:lang w:eastAsia="en-US"/>
          </w:rPr>
          <w:t>Order JUS/1126/2015</w:t>
        </w:r>
      </w:hyperlink>
      <w:r w:rsidR="00794E7C" w:rsidRPr="006B03AD">
        <w:rPr>
          <w:lang w:eastAsia="en-US"/>
        </w:rPr>
        <w:t xml:space="preserve"> of 10 June</w:t>
      </w:r>
      <w:r w:rsidR="00BA4C18">
        <w:rPr>
          <w:lang w:eastAsia="en-US"/>
        </w:rPr>
        <w:t xml:space="preserve"> 2015,</w:t>
      </w:r>
      <w:r w:rsidR="00794E7C" w:rsidRPr="006B03AD">
        <w:rPr>
          <w:lang w:eastAsia="en-US"/>
        </w:rPr>
        <w:t xml:space="preserve"> create</w:t>
      </w:r>
      <w:r w:rsidR="00FF77D2">
        <w:rPr>
          <w:lang w:eastAsia="en-US"/>
        </w:rPr>
        <w:t>d</w:t>
      </w:r>
      <w:r w:rsidR="00794E7C" w:rsidRPr="006B03AD">
        <w:rPr>
          <w:lang w:eastAsia="en-US"/>
        </w:rPr>
        <w:t xml:space="preserve"> the Electronic Judicial Office, the official website that provide</w:t>
      </w:r>
      <w:r w:rsidR="00BA4C18">
        <w:rPr>
          <w:lang w:eastAsia="en-US"/>
        </w:rPr>
        <w:t>d</w:t>
      </w:r>
      <w:r w:rsidR="00794E7C" w:rsidRPr="006B03AD">
        <w:rPr>
          <w:lang w:eastAsia="en-US"/>
        </w:rPr>
        <w:t xml:space="preserve"> electronic access to the Administration of Justice to citizens and professionals.</w:t>
      </w:r>
    </w:p>
    <w:p w14:paraId="6954DDB7" w14:textId="35CF491E" w:rsidR="00794E7C" w:rsidRPr="006B03AD" w:rsidRDefault="00F74317" w:rsidP="00597D66">
      <w:pPr>
        <w:pStyle w:val="Subtitle"/>
        <w:keepNext/>
      </w:pPr>
      <w:hyperlink r:id="rId99" w:history="1">
        <w:r w:rsidR="00974169">
          <w:t>Law</w:t>
        </w:r>
        <w:r w:rsidR="0071743E">
          <w:t xml:space="preserve"> </w:t>
        </w:r>
        <w:r w:rsidR="009075C9">
          <w:t xml:space="preserve">on </w:t>
        </w:r>
        <w:r w:rsidR="009075C9" w:rsidRPr="006B03AD">
          <w:t>Information</w:t>
        </w:r>
        <w:r w:rsidR="00794E7C" w:rsidRPr="006B03AD">
          <w:t xml:space="preserve"> Society</w:t>
        </w:r>
      </w:hyperlink>
    </w:p>
    <w:p w14:paraId="6954DDB8" w14:textId="3860BF5B" w:rsidR="001F08DF" w:rsidRDefault="00F74317" w:rsidP="0032677F">
      <w:pPr>
        <w:rPr>
          <w:lang w:eastAsia="en-US"/>
        </w:rPr>
      </w:pPr>
      <w:hyperlink r:id="rId100" w:history="1">
        <w:r w:rsidR="00C24651" w:rsidRPr="006B03AD">
          <w:rPr>
            <w:rStyle w:val="Hyperlink"/>
          </w:rPr>
          <w:t>Law 34/2002</w:t>
        </w:r>
      </w:hyperlink>
      <w:r w:rsidR="00BA4C18">
        <w:rPr>
          <w:rStyle w:val="Hyperlink"/>
        </w:rPr>
        <w:t xml:space="preserve"> </w:t>
      </w:r>
      <w:r w:rsidR="00C24651" w:rsidRPr="006B03AD">
        <w:rPr>
          <w:lang w:eastAsia="en-US"/>
        </w:rPr>
        <w:t>on Information Society Services and Electronic Commerce of 11 July</w:t>
      </w:r>
      <w:r w:rsidR="00BA4C18">
        <w:rPr>
          <w:lang w:eastAsia="en-US"/>
        </w:rPr>
        <w:t xml:space="preserve"> 2002,</w:t>
      </w:r>
      <w:r w:rsidR="00C24651" w:rsidRPr="006B03AD">
        <w:rPr>
          <w:lang w:eastAsia="en-US"/>
        </w:rPr>
        <w:t xml:space="preserve"> implement</w:t>
      </w:r>
      <w:r w:rsidR="00BA4C18">
        <w:rPr>
          <w:lang w:eastAsia="en-US"/>
        </w:rPr>
        <w:t>ed</w:t>
      </w:r>
      <w:r w:rsidR="00C24651" w:rsidRPr="006B03AD">
        <w:rPr>
          <w:lang w:eastAsia="en-US"/>
        </w:rPr>
        <w:t xml:space="preserve"> the EU Directive on certain legal aspects of Information Society services,</w:t>
      </w:r>
      <w:r w:rsidR="00BA4C18">
        <w:rPr>
          <w:lang w:eastAsia="en-US"/>
        </w:rPr>
        <w:t xml:space="preserve"> </w:t>
      </w:r>
      <w:r w:rsidR="00C24651" w:rsidRPr="006B03AD">
        <w:rPr>
          <w:lang w:eastAsia="en-US"/>
        </w:rPr>
        <w:t xml:space="preserve">in particular </w:t>
      </w:r>
      <w:r w:rsidR="00BA4C18">
        <w:rPr>
          <w:lang w:eastAsia="en-US"/>
        </w:rPr>
        <w:t xml:space="preserve">as they related to </w:t>
      </w:r>
      <w:r w:rsidR="00C24651" w:rsidRPr="006B03AD">
        <w:rPr>
          <w:lang w:eastAsia="en-US"/>
        </w:rPr>
        <w:t>electronic commerce</w:t>
      </w:r>
      <w:r w:rsidR="00BA4C18">
        <w:rPr>
          <w:lang w:eastAsia="en-US"/>
        </w:rPr>
        <w:t xml:space="preserve"> contained</w:t>
      </w:r>
      <w:r w:rsidR="00C24651" w:rsidRPr="006B03AD">
        <w:rPr>
          <w:lang w:eastAsia="en-US"/>
        </w:rPr>
        <w:t xml:space="preserve"> in the Internal Market </w:t>
      </w:r>
      <w:r w:rsidR="00C24651" w:rsidRPr="006B03AD">
        <w:rPr>
          <w:lang w:eastAsia="en-US"/>
        </w:rPr>
        <w:lastRenderedPageBreak/>
        <w:t>(Directive</w:t>
      </w:r>
      <w:hyperlink r:id="rId101" w:history="1">
        <w:r w:rsidR="00C24651" w:rsidRPr="006B03AD">
          <w:rPr>
            <w:rStyle w:val="Hyperlink"/>
          </w:rPr>
          <w:t>2000/31/</w:t>
        </w:r>
        <w:bookmarkStart w:id="21" w:name="_Hlt468188052"/>
        <w:bookmarkStart w:id="22" w:name="_Hlt468188053"/>
        <w:r w:rsidR="00C24651" w:rsidRPr="006B03AD">
          <w:rPr>
            <w:rStyle w:val="Hyperlink"/>
          </w:rPr>
          <w:t>E</w:t>
        </w:r>
        <w:bookmarkEnd w:id="21"/>
        <w:bookmarkEnd w:id="22"/>
        <w:r w:rsidR="00C24651" w:rsidRPr="006B03AD">
          <w:rPr>
            <w:rStyle w:val="Hyperlink"/>
          </w:rPr>
          <w:t>C</w:t>
        </w:r>
      </w:hyperlink>
      <w:r w:rsidR="0071743E">
        <w:rPr>
          <w:rStyle w:val="Hyperlink"/>
        </w:rPr>
        <w:t xml:space="preserve"> </w:t>
      </w:r>
      <w:r w:rsidR="00C24651" w:rsidRPr="006B03AD">
        <w:rPr>
          <w:lang w:eastAsia="en-US"/>
        </w:rPr>
        <w:t xml:space="preserve">on ‘electronic commerce’). </w:t>
      </w:r>
      <w:hyperlink r:id="rId102" w:history="1">
        <w:r w:rsidR="00C24651" w:rsidRPr="006B03AD">
          <w:rPr>
            <w:rStyle w:val="Hyperlink"/>
          </w:rPr>
          <w:t>Law 56/2007</w:t>
        </w:r>
      </w:hyperlink>
      <w:r w:rsidR="00BA4C18">
        <w:rPr>
          <w:rStyle w:val="Hyperlink"/>
        </w:rPr>
        <w:t xml:space="preserve"> </w:t>
      </w:r>
      <w:r w:rsidR="00C24651" w:rsidRPr="006B03AD">
        <w:rPr>
          <w:lang w:eastAsia="en-US"/>
        </w:rPr>
        <w:t>on measures to promote Information Society modifi</w:t>
      </w:r>
      <w:r w:rsidR="00BA4C18">
        <w:rPr>
          <w:lang w:eastAsia="en-US"/>
        </w:rPr>
        <w:t>ed</w:t>
      </w:r>
      <w:r w:rsidR="00C24651" w:rsidRPr="006B03AD">
        <w:rPr>
          <w:lang w:eastAsia="en-US"/>
        </w:rPr>
        <w:t xml:space="preserve"> the Law on Information Society </w:t>
      </w:r>
      <w:r w:rsidR="00BA4C18">
        <w:rPr>
          <w:lang w:eastAsia="en-US"/>
        </w:rPr>
        <w:t>S</w:t>
      </w:r>
      <w:r w:rsidR="00C24651" w:rsidRPr="006B03AD">
        <w:rPr>
          <w:lang w:eastAsia="en-US"/>
        </w:rPr>
        <w:t xml:space="preserve">ervices and </w:t>
      </w:r>
      <w:r w:rsidR="00BA4C18">
        <w:rPr>
          <w:lang w:eastAsia="en-US"/>
        </w:rPr>
        <w:t>E</w:t>
      </w:r>
      <w:r w:rsidR="00C24651" w:rsidRPr="006B03AD">
        <w:rPr>
          <w:lang w:eastAsia="en-US"/>
        </w:rPr>
        <w:t xml:space="preserve">lectronic </w:t>
      </w:r>
      <w:r w:rsidR="00BA4C18">
        <w:rPr>
          <w:lang w:eastAsia="en-US"/>
        </w:rPr>
        <w:t>C</w:t>
      </w:r>
      <w:r w:rsidR="00C24651" w:rsidRPr="006B03AD">
        <w:rPr>
          <w:lang w:eastAsia="en-US"/>
        </w:rPr>
        <w:t>ommerce by establishing an eAccessibility obligation.</w:t>
      </w:r>
    </w:p>
    <w:p w14:paraId="6954DDB9" w14:textId="77777777" w:rsidR="00794E7C" w:rsidRPr="006B03AD" w:rsidRDefault="00794E7C" w:rsidP="0055303D">
      <w:pPr>
        <w:rPr>
          <w:color w:val="auto"/>
          <w:szCs w:val="20"/>
          <w:lang w:eastAsia="en-US"/>
        </w:rPr>
      </w:pPr>
    </w:p>
    <w:p w14:paraId="6954DDBA" w14:textId="77777777" w:rsidR="00BA6ED1" w:rsidRDefault="00BA6ED1">
      <w:pPr>
        <w:jc w:val="left"/>
        <w:rPr>
          <w:rFonts w:eastAsia="Arial" w:cs="Arial"/>
          <w:b/>
          <w:bCs/>
          <w:iCs/>
          <w:color w:val="263673"/>
          <w:sz w:val="22"/>
          <w:szCs w:val="28"/>
          <w:lang w:eastAsia="en-GB"/>
        </w:rPr>
      </w:pPr>
      <w:r>
        <w:rPr>
          <w:rFonts w:cs="Arial"/>
          <w:b/>
          <w:bCs/>
          <w:iCs/>
          <w:color w:val="263673"/>
          <w:sz w:val="22"/>
          <w:szCs w:val="28"/>
          <w:lang w:eastAsia="en-GB"/>
        </w:rPr>
        <w:br w:type="page"/>
      </w:r>
    </w:p>
    <w:p w14:paraId="6954DDBB" w14:textId="77777777" w:rsidR="00A368E3" w:rsidRPr="006B03AD" w:rsidRDefault="003730DF" w:rsidP="00166797">
      <w:pPr>
        <w:pStyle w:val="Heading1"/>
      </w:pPr>
      <w:bookmarkStart w:id="23" w:name="_Toc12969026"/>
      <w:r w:rsidRPr="006B03AD">
        <w:lastRenderedPageBreak/>
        <w:t xml:space="preserve">Digital Government </w:t>
      </w:r>
      <w:r w:rsidR="00457E8B" w:rsidRPr="006B03AD">
        <w:t>G</w:t>
      </w:r>
      <w:r w:rsidRPr="006B03AD">
        <w:t>overnance</w:t>
      </w:r>
      <w:bookmarkStart w:id="24" w:name="_Toc1474982"/>
      <w:bookmarkEnd w:id="23"/>
    </w:p>
    <w:p w14:paraId="6954DDBC" w14:textId="77777777" w:rsidR="00A368E3" w:rsidRPr="006B03AD" w:rsidRDefault="00A368E3" w:rsidP="00A368E3">
      <w:pPr>
        <w:pStyle w:val="Heading3"/>
      </w:pPr>
      <w:r w:rsidRPr="006B03AD">
        <w:t>Policy</w:t>
      </w:r>
    </w:p>
    <w:p w14:paraId="6954DDBD" w14:textId="77777777" w:rsidR="00A368E3" w:rsidRPr="006B03AD" w:rsidRDefault="00F74317" w:rsidP="00EF7D6E">
      <w:pPr>
        <w:pStyle w:val="Subtitle"/>
      </w:pPr>
      <w:hyperlink r:id="rId103" w:history="1">
        <w:r w:rsidR="00A368E3" w:rsidRPr="006B03AD">
          <w:t xml:space="preserve">Ministry </w:t>
        </w:r>
        <w:r w:rsidR="0011156A">
          <w:t xml:space="preserve">of </w:t>
        </w:r>
        <w:r w:rsidR="00692BE9" w:rsidRPr="006B03AD">
          <w:t xml:space="preserve">Territorial Policy and </w:t>
        </w:r>
      </w:hyperlink>
      <w:r w:rsidR="0011156A">
        <w:t>Civil Service</w:t>
      </w:r>
    </w:p>
    <w:p w14:paraId="6954DDBF" w14:textId="5ECC4715" w:rsidR="00DA4829" w:rsidRPr="006B03AD" w:rsidRDefault="00692BE9" w:rsidP="00953AC7">
      <w:pPr>
        <w:rPr>
          <w:lang w:eastAsia="en-US"/>
        </w:rPr>
      </w:pPr>
      <w:r w:rsidRPr="006B03AD">
        <w:rPr>
          <w:lang w:eastAsia="en-US"/>
        </w:rPr>
        <w:t xml:space="preserve">The </w:t>
      </w:r>
      <w:r w:rsidR="00CA65EE">
        <w:rPr>
          <w:lang w:eastAsia="en-US"/>
        </w:rPr>
        <w:t>M</w:t>
      </w:r>
      <w:r w:rsidRPr="006B03AD">
        <w:rPr>
          <w:lang w:eastAsia="en-US"/>
        </w:rPr>
        <w:t xml:space="preserve">inistry </w:t>
      </w:r>
      <w:r w:rsidR="006A7D07">
        <w:rPr>
          <w:lang w:eastAsia="en-US"/>
        </w:rPr>
        <w:t xml:space="preserve">of </w:t>
      </w:r>
      <w:r w:rsidR="006A7D07" w:rsidRPr="006B03AD">
        <w:rPr>
          <w:lang w:eastAsia="en-US"/>
        </w:rPr>
        <w:t>Territorial</w:t>
      </w:r>
      <w:r w:rsidRPr="006B03AD">
        <w:rPr>
          <w:lang w:eastAsia="en-US"/>
        </w:rPr>
        <w:t xml:space="preserve"> Policy and </w:t>
      </w:r>
      <w:r w:rsidR="0011156A">
        <w:rPr>
          <w:lang w:eastAsia="en-US"/>
        </w:rPr>
        <w:t xml:space="preserve">Civil Service </w:t>
      </w:r>
      <w:r w:rsidR="00A368E3" w:rsidRPr="006B03AD">
        <w:rPr>
          <w:lang w:eastAsia="en-US"/>
        </w:rPr>
        <w:t xml:space="preserve">is in charge and has full responsibility for the eGovernment strategy. It promotes the full incorporation of information technologies and communications for the provision of public services through simplified procedures and processes </w:t>
      </w:r>
      <w:r w:rsidR="00CA65EE" w:rsidRPr="006B03AD">
        <w:rPr>
          <w:lang w:eastAsia="en-US"/>
        </w:rPr>
        <w:t>aim</w:t>
      </w:r>
      <w:r w:rsidR="00CA65EE">
        <w:rPr>
          <w:lang w:eastAsia="en-US"/>
        </w:rPr>
        <w:t>ed</w:t>
      </w:r>
      <w:r w:rsidR="00CA65EE" w:rsidRPr="006B03AD">
        <w:rPr>
          <w:lang w:eastAsia="en-US"/>
        </w:rPr>
        <w:t xml:space="preserve"> </w:t>
      </w:r>
      <w:r w:rsidR="00A368E3" w:rsidRPr="006B03AD">
        <w:rPr>
          <w:lang w:eastAsia="en-US"/>
        </w:rPr>
        <w:t xml:space="preserve">at the modernisation of the entire sector. </w:t>
      </w:r>
      <w:r w:rsidR="00610EEA">
        <w:rPr>
          <w:lang w:eastAsia="en-US"/>
        </w:rPr>
        <w:t>T</w:t>
      </w:r>
      <w:r w:rsidR="00A368E3" w:rsidRPr="006B03AD">
        <w:rPr>
          <w:lang w:eastAsia="en-US"/>
        </w:rPr>
        <w:t xml:space="preserve">he General Secretary for Digital Administration is responsible for functions </w:t>
      </w:r>
      <w:r w:rsidR="00610EEA">
        <w:rPr>
          <w:lang w:eastAsia="en-US"/>
        </w:rPr>
        <w:t>related to</w:t>
      </w:r>
      <w:r w:rsidR="00610EEA" w:rsidRPr="006B03AD">
        <w:rPr>
          <w:lang w:eastAsia="en-US"/>
        </w:rPr>
        <w:t xml:space="preserve"> </w:t>
      </w:r>
      <w:r w:rsidR="00A368E3" w:rsidRPr="006B03AD">
        <w:rPr>
          <w:lang w:eastAsia="en-US"/>
        </w:rPr>
        <w:t>digital administration</w:t>
      </w:r>
      <w:r w:rsidR="00610EEA">
        <w:rPr>
          <w:lang w:eastAsia="en-US"/>
        </w:rPr>
        <w:t>. It</w:t>
      </w:r>
      <w:r w:rsidR="00A368E3" w:rsidRPr="006B03AD">
        <w:rPr>
          <w:lang w:eastAsia="en-US"/>
        </w:rPr>
        <w:t xml:space="preserve"> is assisted in the performance of these functions by the necessary administrative and material support of the various ministerial departments.</w:t>
      </w:r>
    </w:p>
    <w:p w14:paraId="3DF0EB09" w14:textId="0D0B7795" w:rsidR="00A57EA6" w:rsidRPr="006B03AD" w:rsidRDefault="00610EEA" w:rsidP="00A57EA6">
      <w:pPr>
        <w:rPr>
          <w:lang w:eastAsia="en-US"/>
        </w:rPr>
      </w:pPr>
      <w:r>
        <w:rPr>
          <w:lang w:eastAsia="en-US"/>
        </w:rPr>
        <w:t>In the wake of the implementation of</w:t>
      </w:r>
      <w:r w:rsidRPr="006B03AD">
        <w:rPr>
          <w:lang w:eastAsia="en-US"/>
        </w:rPr>
        <w:t xml:space="preserve"> </w:t>
      </w:r>
      <w:hyperlink r:id="rId104" w:history="1">
        <w:r>
          <w:rPr>
            <w:rStyle w:val="Hyperlink"/>
            <w:lang w:eastAsia="en-US"/>
          </w:rPr>
          <w:t>R</w:t>
        </w:r>
        <w:r w:rsidR="00DA4829" w:rsidRPr="006B03AD">
          <w:rPr>
            <w:rStyle w:val="Hyperlink"/>
            <w:lang w:eastAsia="en-US"/>
          </w:rPr>
          <w:t xml:space="preserve">oyal </w:t>
        </w:r>
        <w:r>
          <w:rPr>
            <w:rStyle w:val="Hyperlink"/>
            <w:lang w:eastAsia="en-US"/>
          </w:rPr>
          <w:t>D</w:t>
        </w:r>
        <w:r w:rsidR="00DA4829" w:rsidRPr="006B03AD">
          <w:rPr>
            <w:rStyle w:val="Hyperlink"/>
            <w:lang w:eastAsia="en-US"/>
          </w:rPr>
          <w:t>ecree 355/2018</w:t>
        </w:r>
      </w:hyperlink>
      <w:r w:rsidR="00DA4829" w:rsidRPr="006B03AD">
        <w:rPr>
          <w:lang w:eastAsia="en-US"/>
        </w:rPr>
        <w:t xml:space="preserve">, ministerial departments </w:t>
      </w:r>
      <w:r>
        <w:rPr>
          <w:lang w:eastAsia="en-US"/>
        </w:rPr>
        <w:t>were</w:t>
      </w:r>
      <w:r w:rsidR="00DA4829" w:rsidRPr="006B03AD">
        <w:rPr>
          <w:lang w:eastAsia="en-US"/>
        </w:rPr>
        <w:t xml:space="preserve"> restructured</w:t>
      </w:r>
      <w:r>
        <w:rPr>
          <w:lang w:eastAsia="en-US"/>
        </w:rPr>
        <w:t xml:space="preserve"> and t</w:t>
      </w:r>
      <w:r w:rsidR="00DA4829" w:rsidRPr="006B03AD">
        <w:rPr>
          <w:lang w:eastAsia="en-US"/>
        </w:rPr>
        <w:t xml:space="preserve">he </w:t>
      </w:r>
      <w:r w:rsidR="0074023B" w:rsidRPr="006B03AD">
        <w:rPr>
          <w:lang w:eastAsia="en-US"/>
        </w:rPr>
        <w:t>G</w:t>
      </w:r>
      <w:r w:rsidR="00DA4829" w:rsidRPr="006B03AD">
        <w:rPr>
          <w:lang w:eastAsia="en-US"/>
        </w:rPr>
        <w:t>eneral</w:t>
      </w:r>
      <w:r w:rsidR="0071743E">
        <w:rPr>
          <w:lang w:eastAsia="en-US"/>
        </w:rPr>
        <w:t xml:space="preserve"> </w:t>
      </w:r>
      <w:r w:rsidR="002440CB" w:rsidRPr="006B03AD">
        <w:rPr>
          <w:lang w:eastAsia="en-US"/>
        </w:rPr>
        <w:t>Secretary</w:t>
      </w:r>
      <w:r w:rsidR="00DA4829" w:rsidRPr="006B03AD">
        <w:rPr>
          <w:lang w:eastAsia="en-US"/>
        </w:rPr>
        <w:t xml:space="preserve"> of </w:t>
      </w:r>
      <w:r w:rsidR="0074023B" w:rsidRPr="006B03AD">
        <w:rPr>
          <w:lang w:eastAsia="en-US"/>
        </w:rPr>
        <w:t>D</w:t>
      </w:r>
      <w:r w:rsidR="00DA4829" w:rsidRPr="006B03AD">
        <w:rPr>
          <w:lang w:eastAsia="en-US"/>
        </w:rPr>
        <w:t>igital</w:t>
      </w:r>
      <w:r w:rsidR="0071743E">
        <w:rPr>
          <w:lang w:eastAsia="en-US"/>
        </w:rPr>
        <w:t xml:space="preserve"> </w:t>
      </w:r>
      <w:r w:rsidR="0074023B" w:rsidRPr="006B03AD">
        <w:rPr>
          <w:lang w:eastAsia="en-US"/>
        </w:rPr>
        <w:t>A</w:t>
      </w:r>
      <w:r w:rsidR="00DA4829" w:rsidRPr="006B03AD">
        <w:rPr>
          <w:lang w:eastAsia="en-US"/>
        </w:rPr>
        <w:t xml:space="preserve">dministration </w:t>
      </w:r>
      <w:r>
        <w:rPr>
          <w:lang w:eastAsia="en-US"/>
        </w:rPr>
        <w:t xml:space="preserve">became part of the </w:t>
      </w:r>
      <w:r w:rsidR="00DA4829" w:rsidRPr="006B03AD">
        <w:rPr>
          <w:lang w:eastAsia="en-US"/>
        </w:rPr>
        <w:t xml:space="preserve">Ministry of </w:t>
      </w:r>
      <w:r w:rsidR="0011156A">
        <w:rPr>
          <w:lang w:eastAsia="en-US"/>
        </w:rPr>
        <w:t>T</w:t>
      </w:r>
      <w:r w:rsidR="00DA4829" w:rsidRPr="006B03AD">
        <w:rPr>
          <w:lang w:eastAsia="en-US"/>
        </w:rPr>
        <w:t xml:space="preserve">erritorial </w:t>
      </w:r>
      <w:r w:rsidR="0011156A">
        <w:rPr>
          <w:lang w:eastAsia="en-US"/>
        </w:rPr>
        <w:t>P</w:t>
      </w:r>
      <w:r w:rsidR="00DA4829" w:rsidRPr="006B03AD">
        <w:rPr>
          <w:lang w:eastAsia="en-US"/>
        </w:rPr>
        <w:t>olicy and</w:t>
      </w:r>
      <w:r w:rsidR="0011156A">
        <w:rPr>
          <w:lang w:eastAsia="en-US"/>
        </w:rPr>
        <w:t xml:space="preserve"> Civil Service</w:t>
      </w:r>
      <w:r w:rsidR="00DA4829" w:rsidRPr="006B03AD">
        <w:rPr>
          <w:lang w:eastAsia="en-US"/>
        </w:rPr>
        <w:t>.</w:t>
      </w:r>
    </w:p>
    <w:p w14:paraId="6954DDC1" w14:textId="77777777" w:rsidR="00953AC7" w:rsidRPr="006B03AD" w:rsidRDefault="00953AC7">
      <w:pPr>
        <w:rPr>
          <w:lang w:eastAsia="en-US"/>
        </w:rPr>
      </w:pPr>
    </w:p>
    <w:tbl>
      <w:tblPr>
        <w:tblW w:w="9039" w:type="dxa"/>
        <w:shd w:val="clear" w:color="auto" w:fill="EFFBFF"/>
        <w:tblLayout w:type="fixed"/>
        <w:tblCellMar>
          <w:top w:w="108" w:type="dxa"/>
        </w:tblCellMar>
        <w:tblLook w:val="01E0" w:firstRow="1" w:lastRow="1" w:firstColumn="1" w:lastColumn="1" w:noHBand="0" w:noVBand="0"/>
      </w:tblPr>
      <w:tblGrid>
        <w:gridCol w:w="2376"/>
        <w:gridCol w:w="6663"/>
      </w:tblGrid>
      <w:tr w:rsidR="00A368E3" w:rsidRPr="00976712" w14:paraId="6954DDCD" w14:textId="77777777" w:rsidTr="006A3364">
        <w:trPr>
          <w:trHeight w:val="2636"/>
        </w:trPr>
        <w:tc>
          <w:tcPr>
            <w:tcW w:w="2376" w:type="dxa"/>
            <w:shd w:val="clear" w:color="auto" w:fill="EFFBFF"/>
          </w:tcPr>
          <w:p w14:paraId="6954DDC2" w14:textId="77777777" w:rsidR="00A368E3" w:rsidRPr="00CD59EA" w:rsidRDefault="00585829" w:rsidP="00A368E3">
            <w:pPr>
              <w:spacing w:after="120"/>
              <w:rPr>
                <w:color w:val="auto"/>
                <w:szCs w:val="20"/>
                <w:lang w:val="es-ES" w:eastAsia="en-US"/>
              </w:rPr>
            </w:pPr>
            <w:r w:rsidRPr="00CD59EA">
              <w:rPr>
                <w:rFonts w:ascii="Arial" w:hAnsi="Arial" w:cs="Arial"/>
                <w:noProof/>
                <w:sz w:val="18"/>
                <w:szCs w:val="18"/>
                <w:lang w:val="es-ES" w:eastAsia="es-ES"/>
              </w:rPr>
              <w:drawing>
                <wp:inline distT="0" distB="0" distL="0" distR="0" wp14:anchorId="6954E2F1" wp14:editId="6954E2F2">
                  <wp:extent cx="1568450" cy="1517650"/>
                  <wp:effectExtent l="0" t="0" r="0" b="6350"/>
                  <wp:docPr id="3" name="Imagen 3" descr="Imagen de Luis Planas Puchades. Ministro de Agricultura, Pesca y Al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uis Planas Puchades. Ministro de Agricultura, Pesca y Alimentación."/>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a:stretch/>
                        </pic:blipFill>
                        <pic:spPr bwMode="auto">
                          <a:xfrm>
                            <a:off x="0" y="0"/>
                            <a:ext cx="1568450" cy="1517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3" w:type="dxa"/>
            <w:shd w:val="clear" w:color="auto" w:fill="EFFBFF"/>
          </w:tcPr>
          <w:p w14:paraId="6954DDC3" w14:textId="5473FAA4" w:rsidR="003770B3" w:rsidRPr="00CD59EA" w:rsidRDefault="00585829" w:rsidP="00A368E3">
            <w:pPr>
              <w:contextualSpacing/>
              <w:rPr>
                <w:b/>
                <w:bCs/>
                <w:color w:val="auto"/>
                <w:szCs w:val="20"/>
                <w:lang w:eastAsia="el-GR"/>
              </w:rPr>
            </w:pPr>
            <w:r w:rsidRPr="00CD59EA">
              <w:rPr>
                <w:b/>
                <w:bCs/>
                <w:color w:val="auto"/>
                <w:szCs w:val="20"/>
                <w:lang w:eastAsia="el-GR"/>
              </w:rPr>
              <w:t>Luis Planas</w:t>
            </w:r>
            <w:r w:rsidR="0071743E">
              <w:rPr>
                <w:b/>
                <w:bCs/>
                <w:color w:val="auto"/>
                <w:szCs w:val="20"/>
                <w:lang w:eastAsia="el-GR"/>
              </w:rPr>
              <w:t xml:space="preserve"> </w:t>
            </w:r>
            <w:r w:rsidRPr="00CD59EA">
              <w:rPr>
                <w:b/>
                <w:bCs/>
                <w:color w:val="auto"/>
                <w:szCs w:val="20"/>
                <w:lang w:eastAsia="el-GR"/>
              </w:rPr>
              <w:t>Puchades</w:t>
            </w:r>
          </w:p>
          <w:p w14:paraId="6954DDC4" w14:textId="77777777" w:rsidR="00A368E3" w:rsidRPr="006A3364" w:rsidRDefault="00585829" w:rsidP="00A368E3">
            <w:pPr>
              <w:contextualSpacing/>
              <w:rPr>
                <w:bCs/>
                <w:color w:val="auto"/>
                <w:szCs w:val="20"/>
                <w:lang w:eastAsia="el-GR"/>
              </w:rPr>
            </w:pPr>
            <w:r>
              <w:rPr>
                <w:bCs/>
                <w:color w:val="auto"/>
                <w:szCs w:val="20"/>
                <w:lang w:eastAsia="el-GR"/>
              </w:rPr>
              <w:t xml:space="preserve">Acting </w:t>
            </w:r>
            <w:r w:rsidR="002E5FFC" w:rsidRPr="006A3364">
              <w:rPr>
                <w:bCs/>
                <w:color w:val="auto"/>
                <w:szCs w:val="20"/>
                <w:lang w:eastAsia="el-GR"/>
              </w:rPr>
              <w:t xml:space="preserve">Minister </w:t>
            </w:r>
            <w:r w:rsidR="006A7D07">
              <w:rPr>
                <w:bCs/>
                <w:color w:val="auto"/>
                <w:szCs w:val="20"/>
                <w:lang w:eastAsia="el-GR"/>
              </w:rPr>
              <w:t>of</w:t>
            </w:r>
            <w:r w:rsidR="006A7D07" w:rsidRPr="006A3364">
              <w:rPr>
                <w:bCs/>
                <w:color w:val="auto"/>
                <w:szCs w:val="20"/>
                <w:lang w:eastAsia="el-GR"/>
              </w:rPr>
              <w:t xml:space="preserve"> Territorial</w:t>
            </w:r>
            <w:r w:rsidR="002E5FFC" w:rsidRPr="006A3364">
              <w:rPr>
                <w:bCs/>
                <w:color w:val="auto"/>
                <w:szCs w:val="20"/>
                <w:lang w:eastAsia="el-GR"/>
              </w:rPr>
              <w:t xml:space="preserve"> Policy and </w:t>
            </w:r>
            <w:r w:rsidR="0011156A">
              <w:rPr>
                <w:bCs/>
                <w:color w:val="auto"/>
                <w:szCs w:val="20"/>
                <w:lang w:eastAsia="el-GR"/>
              </w:rPr>
              <w:t xml:space="preserve">Civil </w:t>
            </w:r>
            <w:r w:rsidR="006A7D07">
              <w:rPr>
                <w:bCs/>
                <w:color w:val="auto"/>
                <w:szCs w:val="20"/>
                <w:lang w:eastAsia="el-GR"/>
              </w:rPr>
              <w:t>Service</w:t>
            </w:r>
          </w:p>
          <w:p w14:paraId="6954DDC5" w14:textId="77777777" w:rsidR="002E5FFC" w:rsidRPr="006B03AD" w:rsidRDefault="002E5FFC" w:rsidP="00A368E3">
            <w:pPr>
              <w:contextualSpacing/>
              <w:rPr>
                <w:b/>
                <w:bCs/>
                <w:color w:val="auto"/>
                <w:szCs w:val="20"/>
                <w:lang w:eastAsia="el-GR"/>
              </w:rPr>
            </w:pPr>
          </w:p>
          <w:p w14:paraId="6954DDC6" w14:textId="77777777" w:rsidR="00A368E3" w:rsidRPr="006B03AD" w:rsidRDefault="00A368E3" w:rsidP="00A368E3">
            <w:pPr>
              <w:contextualSpacing/>
              <w:rPr>
                <w:b/>
                <w:bCs/>
                <w:color w:val="414141"/>
                <w:sz w:val="16"/>
                <w:szCs w:val="16"/>
                <w:lang w:eastAsia="en-US"/>
              </w:rPr>
            </w:pPr>
            <w:r w:rsidRPr="006B03AD">
              <w:rPr>
                <w:b/>
                <w:bCs/>
                <w:color w:val="auto"/>
                <w:sz w:val="16"/>
                <w:szCs w:val="16"/>
                <w:lang w:eastAsia="el-GR"/>
              </w:rPr>
              <w:t>Contact details:</w:t>
            </w:r>
          </w:p>
          <w:p w14:paraId="6954DDC7" w14:textId="77777777" w:rsidR="00A368E3" w:rsidRPr="006B03AD" w:rsidRDefault="00A368E3" w:rsidP="00A368E3">
            <w:pPr>
              <w:contextualSpacing/>
              <w:rPr>
                <w:color w:val="auto"/>
                <w:sz w:val="16"/>
                <w:szCs w:val="16"/>
                <w:lang w:eastAsia="el-GR"/>
              </w:rPr>
            </w:pPr>
            <w:r w:rsidRPr="006B03AD">
              <w:rPr>
                <w:color w:val="auto"/>
                <w:sz w:val="16"/>
                <w:szCs w:val="16"/>
                <w:lang w:eastAsia="el-GR"/>
              </w:rPr>
              <w:t xml:space="preserve">Ministry of </w:t>
            </w:r>
            <w:r w:rsidR="00A7086C" w:rsidRPr="00A7086C">
              <w:rPr>
                <w:color w:val="auto"/>
                <w:sz w:val="16"/>
                <w:szCs w:val="16"/>
                <w:lang w:eastAsia="el-GR"/>
              </w:rPr>
              <w:t xml:space="preserve">Territorial Policy and </w:t>
            </w:r>
            <w:r w:rsidR="0011156A">
              <w:rPr>
                <w:color w:val="auto"/>
                <w:sz w:val="16"/>
                <w:szCs w:val="16"/>
                <w:lang w:eastAsia="el-GR"/>
              </w:rPr>
              <w:t>Civil Service</w:t>
            </w:r>
          </w:p>
          <w:p w14:paraId="6954DDC8" w14:textId="77777777" w:rsidR="002E5FFC" w:rsidRPr="006A3364" w:rsidRDefault="00987702" w:rsidP="00A368E3">
            <w:pPr>
              <w:contextualSpacing/>
              <w:rPr>
                <w:color w:val="auto"/>
                <w:sz w:val="16"/>
                <w:lang w:val="es-ES"/>
              </w:rPr>
            </w:pPr>
            <w:r w:rsidRPr="006A3364">
              <w:rPr>
                <w:color w:val="auto"/>
                <w:sz w:val="16"/>
                <w:lang w:val="es-ES"/>
              </w:rPr>
              <w:t>Paseo de la Castellana, 3</w:t>
            </w:r>
          </w:p>
          <w:p w14:paraId="6954DDC9" w14:textId="77777777" w:rsidR="002E5FFC" w:rsidRPr="006A3364" w:rsidRDefault="00987702" w:rsidP="00A368E3">
            <w:pPr>
              <w:contextualSpacing/>
              <w:rPr>
                <w:color w:val="auto"/>
                <w:sz w:val="16"/>
                <w:lang w:val="es-ES"/>
              </w:rPr>
            </w:pPr>
            <w:r w:rsidRPr="006A3364">
              <w:rPr>
                <w:color w:val="auto"/>
                <w:sz w:val="16"/>
                <w:lang w:val="es-ES"/>
              </w:rPr>
              <w:t>28071 Madrid</w:t>
            </w:r>
          </w:p>
          <w:p w14:paraId="6954DDCA" w14:textId="77777777" w:rsidR="00A368E3" w:rsidRPr="006A3364" w:rsidRDefault="00987702" w:rsidP="00A368E3">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CB" w14:textId="77777777" w:rsidR="00A368E3" w:rsidRPr="006A3364" w:rsidRDefault="00987702" w:rsidP="00A368E3">
            <w:pPr>
              <w:contextualSpacing/>
              <w:rPr>
                <w:color w:val="auto"/>
                <w:sz w:val="16"/>
                <w:lang w:val="fr-LU"/>
              </w:rPr>
            </w:pPr>
            <w:r w:rsidRPr="006A3364">
              <w:rPr>
                <w:b/>
                <w:color w:val="auto"/>
                <w:sz w:val="16"/>
                <w:lang w:val="fr-LU"/>
              </w:rPr>
              <w:t>E-mail</w:t>
            </w:r>
            <w:r w:rsidRPr="0032677F">
              <w:rPr>
                <w:b/>
                <w:color w:val="auto"/>
                <w:sz w:val="16"/>
                <w:lang w:val="fr-LU"/>
              </w:rPr>
              <w:t>:</w:t>
            </w:r>
            <w:r w:rsidRPr="006A3364">
              <w:rPr>
                <w:color w:val="auto"/>
                <w:sz w:val="16"/>
                <w:lang w:val="fr-LU"/>
              </w:rPr>
              <w:t xml:space="preserve"> N/A</w:t>
            </w:r>
          </w:p>
          <w:p w14:paraId="6954DDCC" w14:textId="1C3911FE" w:rsidR="00A368E3" w:rsidRPr="00F6276F" w:rsidRDefault="00987702" w:rsidP="00A368E3">
            <w:pPr>
              <w:contextualSpacing/>
              <w:rPr>
                <w:color w:val="0000FF"/>
                <w:u w:val="single"/>
                <w:lang w:val="fr-LU"/>
              </w:rPr>
            </w:pPr>
            <w:r w:rsidRPr="006A3364">
              <w:rPr>
                <w:b/>
                <w:color w:val="auto"/>
                <w:sz w:val="16"/>
                <w:lang w:val="fr-LU"/>
              </w:rPr>
              <w:t>Source</w:t>
            </w:r>
            <w:r w:rsidRPr="0032677F">
              <w:rPr>
                <w:b/>
                <w:color w:val="auto"/>
                <w:sz w:val="16"/>
                <w:lang w:val="fr-LU"/>
              </w:rPr>
              <w:t>:</w:t>
            </w:r>
            <w:r w:rsidR="0071743E">
              <w:rPr>
                <w:color w:val="auto"/>
                <w:sz w:val="16"/>
                <w:lang w:val="fr-LU"/>
              </w:rPr>
              <w:t xml:space="preserve"> </w:t>
            </w:r>
            <w:r w:rsidRPr="00B908C0">
              <w:rPr>
                <w:rStyle w:val="Hyperlink"/>
                <w:sz w:val="16"/>
                <w:lang w:val="fr-LU"/>
              </w:rPr>
              <w:t>http://www.mptfp.gob.es/portal/ministerio.html</w:t>
            </w:r>
          </w:p>
        </w:tc>
      </w:tr>
    </w:tbl>
    <w:p w14:paraId="6954DDCE" w14:textId="77777777" w:rsidR="00A368E3" w:rsidRPr="00B908C0" w:rsidRDefault="00A368E3" w:rsidP="00A368E3">
      <w:pPr>
        <w:spacing w:after="120"/>
        <w:rPr>
          <w:color w:val="auto"/>
          <w:lang w:val="fr-LU"/>
        </w:rPr>
      </w:pPr>
    </w:p>
    <w:tbl>
      <w:tblPr>
        <w:tblW w:w="9039" w:type="dxa"/>
        <w:shd w:val="clear" w:color="auto" w:fill="EFFBFF"/>
        <w:tblLayout w:type="fixed"/>
        <w:tblCellMar>
          <w:top w:w="108" w:type="dxa"/>
        </w:tblCellMar>
        <w:tblLook w:val="01E0" w:firstRow="1" w:lastRow="1" w:firstColumn="1" w:lastColumn="1" w:noHBand="0" w:noVBand="0"/>
      </w:tblPr>
      <w:tblGrid>
        <w:gridCol w:w="2376"/>
        <w:gridCol w:w="6663"/>
      </w:tblGrid>
      <w:tr w:rsidR="00A368E3" w:rsidRPr="00976712" w14:paraId="6954DDDA" w14:textId="77777777" w:rsidTr="006A3364">
        <w:trPr>
          <w:trHeight w:val="2645"/>
        </w:trPr>
        <w:tc>
          <w:tcPr>
            <w:tcW w:w="2376" w:type="dxa"/>
            <w:shd w:val="clear" w:color="auto" w:fill="EFFBFF"/>
            <w:vAlign w:val="center"/>
          </w:tcPr>
          <w:p w14:paraId="6954DDCF" w14:textId="77777777" w:rsidR="00A368E3" w:rsidRPr="006B03AD" w:rsidRDefault="008768B9" w:rsidP="00A368E3">
            <w:pPr>
              <w:spacing w:after="120"/>
              <w:jc w:val="center"/>
              <w:rPr>
                <w:color w:val="auto"/>
                <w:szCs w:val="20"/>
                <w:lang w:eastAsia="en-US"/>
              </w:rPr>
            </w:pPr>
            <w:r w:rsidRPr="00264C10">
              <w:rPr>
                <w:noProof/>
                <w:color w:val="auto"/>
                <w:szCs w:val="20"/>
                <w:lang w:val="es-ES" w:eastAsia="es-ES"/>
              </w:rPr>
              <w:drawing>
                <wp:inline distT="0" distB="0" distL="0" distR="0" wp14:anchorId="6954E2F3" wp14:editId="6954E2F4">
                  <wp:extent cx="1378585" cy="1538605"/>
                  <wp:effectExtent l="0" t="0" r="0" b="0"/>
                  <wp:docPr id="40" name="Picture 40" descr="Image result for JosÃ© Antonio Benedicto Iru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JosÃ© Antonio Benedicto IruiÃ±"/>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8585" cy="1538605"/>
                          </a:xfrm>
                          <a:prstGeom prst="rect">
                            <a:avLst/>
                          </a:prstGeom>
                          <a:noFill/>
                          <a:ln>
                            <a:noFill/>
                          </a:ln>
                        </pic:spPr>
                      </pic:pic>
                    </a:graphicData>
                  </a:graphic>
                </wp:inline>
              </w:drawing>
            </w:r>
          </w:p>
        </w:tc>
        <w:tc>
          <w:tcPr>
            <w:tcW w:w="6663" w:type="dxa"/>
            <w:shd w:val="clear" w:color="auto" w:fill="EFFBFF"/>
          </w:tcPr>
          <w:p w14:paraId="6954DDD0" w14:textId="0063365B" w:rsidR="00C52C9F" w:rsidRPr="006B03AD" w:rsidRDefault="00C52C9F" w:rsidP="00A368E3">
            <w:pPr>
              <w:contextualSpacing/>
              <w:rPr>
                <w:b/>
                <w:bCs/>
                <w:color w:val="auto"/>
                <w:szCs w:val="20"/>
                <w:lang w:eastAsia="el-GR"/>
              </w:rPr>
            </w:pPr>
            <w:r w:rsidRPr="006B03AD">
              <w:rPr>
                <w:b/>
                <w:bCs/>
                <w:color w:val="auto"/>
                <w:szCs w:val="20"/>
                <w:lang w:eastAsia="el-GR"/>
              </w:rPr>
              <w:t>José Antonio Benedicto</w:t>
            </w:r>
            <w:r w:rsidR="0071743E">
              <w:rPr>
                <w:b/>
                <w:bCs/>
                <w:color w:val="auto"/>
                <w:szCs w:val="20"/>
                <w:lang w:eastAsia="el-GR"/>
              </w:rPr>
              <w:t xml:space="preserve"> </w:t>
            </w:r>
            <w:r w:rsidRPr="006B03AD">
              <w:rPr>
                <w:b/>
                <w:bCs/>
                <w:color w:val="auto"/>
                <w:szCs w:val="20"/>
                <w:lang w:eastAsia="el-GR"/>
              </w:rPr>
              <w:t>Iruiñ</w:t>
            </w:r>
          </w:p>
          <w:p w14:paraId="6954DDD1" w14:textId="7928ED30" w:rsidR="00A368E3" w:rsidRPr="006A3364" w:rsidRDefault="00A368E3" w:rsidP="00A368E3">
            <w:pPr>
              <w:contextualSpacing/>
              <w:rPr>
                <w:bCs/>
                <w:color w:val="auto"/>
                <w:szCs w:val="20"/>
                <w:lang w:eastAsia="el-GR"/>
              </w:rPr>
            </w:pPr>
            <w:r w:rsidRPr="006A3364">
              <w:rPr>
                <w:bCs/>
                <w:color w:val="auto"/>
                <w:szCs w:val="20"/>
                <w:lang w:eastAsia="el-GR"/>
              </w:rPr>
              <w:t xml:space="preserve">State Secretary </w:t>
            </w:r>
            <w:r w:rsidR="00790992">
              <w:rPr>
                <w:bCs/>
                <w:color w:val="auto"/>
                <w:szCs w:val="20"/>
                <w:lang w:eastAsia="el-GR"/>
              </w:rPr>
              <w:t>of</w:t>
            </w:r>
            <w:r w:rsidR="0071743E">
              <w:rPr>
                <w:bCs/>
                <w:color w:val="auto"/>
                <w:szCs w:val="20"/>
                <w:lang w:eastAsia="el-GR"/>
              </w:rPr>
              <w:t xml:space="preserve"> </w:t>
            </w:r>
            <w:r w:rsidR="006A6612">
              <w:rPr>
                <w:bCs/>
                <w:color w:val="auto"/>
                <w:szCs w:val="20"/>
                <w:lang w:eastAsia="el-GR"/>
              </w:rPr>
              <w:t xml:space="preserve">Civil Service </w:t>
            </w:r>
          </w:p>
          <w:p w14:paraId="6954DDD2" w14:textId="77777777" w:rsidR="00A368E3" w:rsidRPr="006B03AD" w:rsidRDefault="00A368E3" w:rsidP="00A368E3">
            <w:pPr>
              <w:contextualSpacing/>
              <w:rPr>
                <w:color w:val="auto"/>
                <w:szCs w:val="20"/>
                <w:lang w:eastAsia="el-GR"/>
              </w:rPr>
            </w:pPr>
          </w:p>
          <w:p w14:paraId="6954DDD3" w14:textId="77777777" w:rsidR="00A368E3" w:rsidRPr="006B03AD" w:rsidRDefault="00A368E3" w:rsidP="00A368E3">
            <w:pPr>
              <w:contextualSpacing/>
              <w:rPr>
                <w:b/>
                <w:bCs/>
                <w:color w:val="414141"/>
                <w:sz w:val="16"/>
                <w:szCs w:val="16"/>
                <w:lang w:eastAsia="en-US"/>
              </w:rPr>
            </w:pPr>
            <w:r w:rsidRPr="006B03AD">
              <w:rPr>
                <w:b/>
                <w:bCs/>
                <w:color w:val="auto"/>
                <w:sz w:val="16"/>
                <w:szCs w:val="16"/>
                <w:lang w:eastAsia="el-GR"/>
              </w:rPr>
              <w:t>Contact details:</w:t>
            </w:r>
          </w:p>
          <w:p w14:paraId="6954DDD4" w14:textId="77777777" w:rsidR="00C52C9F" w:rsidRPr="006B03AD" w:rsidRDefault="00C52C9F" w:rsidP="00C52C9F">
            <w:pPr>
              <w:contextualSpacing/>
              <w:rPr>
                <w:color w:val="auto"/>
                <w:sz w:val="16"/>
                <w:szCs w:val="16"/>
                <w:lang w:eastAsia="el-GR"/>
              </w:rPr>
            </w:pPr>
            <w:r w:rsidRPr="006B03AD">
              <w:rPr>
                <w:color w:val="auto"/>
                <w:sz w:val="16"/>
                <w:szCs w:val="16"/>
                <w:lang w:eastAsia="el-GR"/>
              </w:rPr>
              <w:t xml:space="preserve">Ministry of </w:t>
            </w:r>
            <w:r w:rsidR="00A7086C" w:rsidRPr="00A7086C">
              <w:rPr>
                <w:color w:val="auto"/>
                <w:sz w:val="16"/>
                <w:szCs w:val="16"/>
                <w:lang w:eastAsia="el-GR"/>
              </w:rPr>
              <w:t xml:space="preserve">Territorial Policy and </w:t>
            </w:r>
            <w:r w:rsidR="00790992">
              <w:rPr>
                <w:color w:val="auto"/>
                <w:sz w:val="16"/>
                <w:szCs w:val="16"/>
                <w:lang w:eastAsia="el-GR"/>
              </w:rPr>
              <w:t>Civil Service</w:t>
            </w:r>
          </w:p>
          <w:p w14:paraId="6954DDD5" w14:textId="77777777" w:rsidR="00C52C9F" w:rsidRPr="006A3364" w:rsidRDefault="00987702" w:rsidP="00C52C9F">
            <w:pPr>
              <w:contextualSpacing/>
              <w:rPr>
                <w:color w:val="auto"/>
                <w:sz w:val="16"/>
                <w:lang w:val="es-ES"/>
              </w:rPr>
            </w:pPr>
            <w:r w:rsidRPr="006A3364">
              <w:rPr>
                <w:color w:val="auto"/>
                <w:sz w:val="16"/>
                <w:lang w:val="es-ES"/>
              </w:rPr>
              <w:t>Paseo de la Castellana, 3</w:t>
            </w:r>
          </w:p>
          <w:p w14:paraId="6954DDD6" w14:textId="77777777" w:rsidR="00C52C9F" w:rsidRPr="006A3364" w:rsidRDefault="00987702" w:rsidP="00C52C9F">
            <w:pPr>
              <w:contextualSpacing/>
              <w:rPr>
                <w:color w:val="auto"/>
                <w:sz w:val="16"/>
                <w:lang w:val="es-ES"/>
              </w:rPr>
            </w:pPr>
            <w:r w:rsidRPr="006A3364">
              <w:rPr>
                <w:color w:val="auto"/>
                <w:sz w:val="16"/>
                <w:lang w:val="es-ES"/>
              </w:rPr>
              <w:t>28071 Madrid</w:t>
            </w:r>
          </w:p>
          <w:p w14:paraId="6954DDD7" w14:textId="77777777" w:rsidR="00C52C9F" w:rsidRPr="006A3364" w:rsidRDefault="00987702" w:rsidP="00C52C9F">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D8" w14:textId="77777777" w:rsidR="00C52C9F" w:rsidRPr="007B50DB" w:rsidRDefault="00987702" w:rsidP="00C52C9F">
            <w:pPr>
              <w:rPr>
                <w:color w:val="auto"/>
                <w:sz w:val="16"/>
                <w:lang w:val="fr-LU"/>
              </w:rPr>
            </w:pPr>
            <w:r w:rsidRPr="007B50DB">
              <w:rPr>
                <w:b/>
                <w:color w:val="auto"/>
                <w:sz w:val="16"/>
                <w:lang w:val="fr-LU"/>
              </w:rPr>
              <w:t>E-mail:</w:t>
            </w:r>
            <w:r w:rsidRPr="007B50DB">
              <w:rPr>
                <w:color w:val="auto"/>
                <w:sz w:val="16"/>
                <w:lang w:val="fr-LU"/>
              </w:rPr>
              <w:t xml:space="preserve"> N/A</w:t>
            </w:r>
          </w:p>
          <w:p w14:paraId="6954DDD9" w14:textId="4AF98926" w:rsidR="00A368E3" w:rsidRPr="007B50DB" w:rsidRDefault="00987702" w:rsidP="00C52C9F">
            <w:pPr>
              <w:jc w:val="left"/>
              <w:rPr>
                <w:color w:val="0000FF"/>
                <w:u w:val="single"/>
                <w:lang w:val="fr-LU"/>
              </w:rPr>
            </w:pPr>
            <w:r w:rsidRPr="007B50DB">
              <w:rPr>
                <w:b/>
                <w:color w:val="auto"/>
                <w:sz w:val="16"/>
                <w:lang w:val="fr-LU"/>
              </w:rPr>
              <w:t>Source:</w:t>
            </w:r>
            <w:r w:rsidR="007037A2" w:rsidRPr="007B50DB">
              <w:rPr>
                <w:b/>
                <w:color w:val="auto"/>
                <w:sz w:val="16"/>
                <w:lang w:val="fr-LU"/>
              </w:rPr>
              <w:t xml:space="preserve"> </w:t>
            </w:r>
            <w:r w:rsidRPr="007B50DB">
              <w:rPr>
                <w:rStyle w:val="Hyperlink"/>
                <w:sz w:val="16"/>
                <w:lang w:val="fr-LU"/>
              </w:rPr>
              <w:t>http://transparencia.gob.es/servicios-buscador/contenido/curriculums.htm?id=CV_4330&amp;lang=es&amp;fcAct=2018-11-08T07:35:39.064Z</w:t>
            </w:r>
          </w:p>
        </w:tc>
      </w:tr>
    </w:tbl>
    <w:p w14:paraId="6954DDDB" w14:textId="77777777" w:rsidR="00A368E3" w:rsidRPr="007B50DB" w:rsidRDefault="00A368E3" w:rsidP="00A368E3">
      <w:pPr>
        <w:rPr>
          <w:color w:val="auto"/>
          <w:lang w:val="fr-LU"/>
        </w:rPr>
      </w:pPr>
    </w:p>
    <w:tbl>
      <w:tblPr>
        <w:tblpPr w:leftFromText="141" w:rightFromText="141" w:vertAnchor="text" w:horzAnchor="margin" w:tblpY="59"/>
        <w:tblW w:w="9039" w:type="dxa"/>
        <w:shd w:val="clear" w:color="auto" w:fill="DEEAF6"/>
        <w:tblLayout w:type="fixed"/>
        <w:tblCellMar>
          <w:top w:w="108" w:type="dxa"/>
        </w:tblCellMar>
        <w:tblLook w:val="01E0" w:firstRow="1" w:lastRow="1" w:firstColumn="1" w:lastColumn="1" w:noHBand="0" w:noVBand="0"/>
      </w:tblPr>
      <w:tblGrid>
        <w:gridCol w:w="2376"/>
        <w:gridCol w:w="6663"/>
      </w:tblGrid>
      <w:tr w:rsidR="00A368E3" w:rsidRPr="00976712" w14:paraId="6954DDE8" w14:textId="77777777" w:rsidTr="006A3364">
        <w:trPr>
          <w:trHeight w:val="2682"/>
        </w:trPr>
        <w:tc>
          <w:tcPr>
            <w:tcW w:w="2376" w:type="dxa"/>
            <w:shd w:val="clear" w:color="auto" w:fill="EFFBFF"/>
          </w:tcPr>
          <w:p w14:paraId="6954DDDC" w14:textId="77777777" w:rsidR="00A368E3" w:rsidRPr="006B03AD" w:rsidRDefault="008768B9" w:rsidP="00A368E3">
            <w:pPr>
              <w:spacing w:after="120"/>
              <w:jc w:val="center"/>
              <w:rPr>
                <w:color w:val="auto"/>
                <w:szCs w:val="20"/>
                <w:highlight w:val="yellow"/>
                <w:lang w:eastAsia="en-US"/>
              </w:rPr>
            </w:pPr>
            <w:bookmarkStart w:id="25" w:name="_Hlk508292515"/>
            <w:r w:rsidRPr="00264C10">
              <w:rPr>
                <w:noProof/>
                <w:szCs w:val="20"/>
                <w:lang w:val="es-ES" w:eastAsia="es-ES"/>
              </w:rPr>
              <w:drawing>
                <wp:inline distT="0" distB="0" distL="0" distR="0" wp14:anchorId="6954E2F5" wp14:editId="6954E2F6">
                  <wp:extent cx="1386205" cy="1567815"/>
                  <wp:effectExtent l="0" t="0" r="0" b="0"/>
                  <wp:docPr id="41" name="Picture 41" descr="7C775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7C775B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86205" cy="1567815"/>
                          </a:xfrm>
                          <a:prstGeom prst="rect">
                            <a:avLst/>
                          </a:prstGeom>
                          <a:noFill/>
                          <a:ln>
                            <a:noFill/>
                          </a:ln>
                        </pic:spPr>
                      </pic:pic>
                    </a:graphicData>
                  </a:graphic>
                </wp:inline>
              </w:drawing>
            </w:r>
          </w:p>
        </w:tc>
        <w:tc>
          <w:tcPr>
            <w:tcW w:w="6663" w:type="dxa"/>
            <w:shd w:val="clear" w:color="auto" w:fill="EFFBFF"/>
          </w:tcPr>
          <w:p w14:paraId="6954DDDD" w14:textId="77777777" w:rsidR="00C52C9F" w:rsidRPr="006A3364" w:rsidRDefault="00987702" w:rsidP="00A368E3">
            <w:pPr>
              <w:contextualSpacing/>
              <w:rPr>
                <w:b/>
                <w:color w:val="auto"/>
                <w:lang w:val="es-ES"/>
              </w:rPr>
            </w:pPr>
            <w:r w:rsidRPr="006A3364">
              <w:rPr>
                <w:b/>
                <w:color w:val="auto"/>
                <w:lang w:val="es-ES"/>
              </w:rPr>
              <w:t>Fernando de Pablo Martín</w:t>
            </w:r>
          </w:p>
          <w:p w14:paraId="6954DDDE" w14:textId="32204A1E" w:rsidR="00A368E3" w:rsidRPr="006A3364" w:rsidRDefault="00987702" w:rsidP="00A368E3">
            <w:pPr>
              <w:contextualSpacing/>
              <w:rPr>
                <w:color w:val="414141"/>
                <w:lang w:val="es-ES"/>
              </w:rPr>
            </w:pPr>
            <w:r w:rsidRPr="006A3364">
              <w:rPr>
                <w:bCs/>
                <w:color w:val="auto"/>
                <w:szCs w:val="20"/>
                <w:lang w:val="es-ES" w:eastAsia="el-GR"/>
              </w:rPr>
              <w:t xml:space="preserve">General </w:t>
            </w:r>
            <w:r w:rsidR="001B0213" w:rsidRPr="002E5BF4">
              <w:rPr>
                <w:color w:val="auto"/>
              </w:rPr>
              <w:t>Secretary</w:t>
            </w:r>
            <w:r w:rsidR="0071743E">
              <w:rPr>
                <w:color w:val="auto"/>
                <w:lang w:val="es-ES"/>
              </w:rPr>
              <w:t xml:space="preserve"> </w:t>
            </w:r>
            <w:r w:rsidRPr="002E5BF4">
              <w:rPr>
                <w:color w:val="auto"/>
              </w:rPr>
              <w:t>of</w:t>
            </w:r>
            <w:r w:rsidRPr="006A3364">
              <w:rPr>
                <w:color w:val="auto"/>
                <w:lang w:val="es-ES"/>
              </w:rPr>
              <w:t xml:space="preserve"> Digital </w:t>
            </w:r>
            <w:r w:rsidRPr="002E5BF4">
              <w:rPr>
                <w:color w:val="auto"/>
              </w:rPr>
              <w:t>Administration</w:t>
            </w:r>
          </w:p>
          <w:p w14:paraId="6954DDDF" w14:textId="77777777" w:rsidR="00A368E3" w:rsidRPr="006A3364" w:rsidRDefault="00A368E3" w:rsidP="006A3364">
            <w:pPr>
              <w:keepNext/>
              <w:spacing w:before="240" w:after="60"/>
              <w:contextualSpacing/>
              <w:outlineLvl w:val="2"/>
              <w:rPr>
                <w:b/>
                <w:color w:val="414141"/>
                <w:lang w:val="es-ES"/>
              </w:rPr>
            </w:pPr>
          </w:p>
          <w:p w14:paraId="6954DDE0" w14:textId="77777777" w:rsidR="00C52C9F" w:rsidRPr="006B03AD" w:rsidRDefault="00C52C9F" w:rsidP="00C52C9F">
            <w:pPr>
              <w:contextualSpacing/>
              <w:rPr>
                <w:b/>
                <w:bCs/>
                <w:color w:val="414141"/>
                <w:sz w:val="16"/>
                <w:szCs w:val="16"/>
                <w:lang w:eastAsia="en-US"/>
              </w:rPr>
            </w:pPr>
            <w:r w:rsidRPr="006B03AD">
              <w:rPr>
                <w:b/>
                <w:bCs/>
                <w:color w:val="auto"/>
                <w:sz w:val="16"/>
                <w:szCs w:val="16"/>
                <w:lang w:eastAsia="el-GR"/>
              </w:rPr>
              <w:t>Contact details:</w:t>
            </w:r>
          </w:p>
          <w:p w14:paraId="6954DDE1" w14:textId="71910F3D" w:rsidR="00C52C9F" w:rsidRPr="006B03AD" w:rsidRDefault="00C52C9F" w:rsidP="00C52C9F">
            <w:pPr>
              <w:contextualSpacing/>
              <w:rPr>
                <w:color w:val="auto"/>
                <w:sz w:val="16"/>
                <w:szCs w:val="16"/>
                <w:lang w:eastAsia="el-GR"/>
              </w:rPr>
            </w:pPr>
            <w:r w:rsidRPr="006B03AD">
              <w:rPr>
                <w:color w:val="auto"/>
                <w:sz w:val="16"/>
                <w:szCs w:val="16"/>
                <w:lang w:eastAsia="el-GR"/>
              </w:rPr>
              <w:t>Ministry of</w:t>
            </w:r>
            <w:r w:rsidR="00A7086C" w:rsidRPr="00A7086C">
              <w:rPr>
                <w:color w:val="auto"/>
                <w:sz w:val="16"/>
                <w:szCs w:val="16"/>
                <w:lang w:eastAsia="el-GR"/>
              </w:rPr>
              <w:t xml:space="preserve"> Territorial Policy and </w:t>
            </w:r>
            <w:r w:rsidR="00790992">
              <w:rPr>
                <w:color w:val="auto"/>
                <w:sz w:val="16"/>
                <w:szCs w:val="16"/>
                <w:lang w:eastAsia="el-GR"/>
              </w:rPr>
              <w:t>Civil Service</w:t>
            </w:r>
          </w:p>
          <w:p w14:paraId="6954DDE2" w14:textId="77777777" w:rsidR="00C52C9F" w:rsidRPr="006A3364" w:rsidRDefault="00987702" w:rsidP="00C52C9F">
            <w:pPr>
              <w:contextualSpacing/>
              <w:rPr>
                <w:color w:val="auto"/>
                <w:sz w:val="16"/>
                <w:lang w:val="es-ES"/>
              </w:rPr>
            </w:pPr>
            <w:r w:rsidRPr="006A3364">
              <w:rPr>
                <w:color w:val="auto"/>
                <w:sz w:val="16"/>
                <w:lang w:val="es-ES"/>
              </w:rPr>
              <w:t>Paseo de la Castellana, 3</w:t>
            </w:r>
          </w:p>
          <w:p w14:paraId="6954DDE3" w14:textId="77777777" w:rsidR="00C52C9F" w:rsidRPr="006A3364" w:rsidRDefault="00987702" w:rsidP="00C52C9F">
            <w:pPr>
              <w:contextualSpacing/>
              <w:rPr>
                <w:color w:val="auto"/>
                <w:sz w:val="16"/>
                <w:lang w:val="es-ES"/>
              </w:rPr>
            </w:pPr>
            <w:r w:rsidRPr="006A3364">
              <w:rPr>
                <w:color w:val="auto"/>
                <w:sz w:val="16"/>
                <w:lang w:val="es-ES"/>
              </w:rPr>
              <w:t>28071 Madrid</w:t>
            </w:r>
          </w:p>
          <w:p w14:paraId="6954DDE4" w14:textId="77777777" w:rsidR="00C52C9F" w:rsidRPr="006A3364" w:rsidRDefault="00987702" w:rsidP="00C52C9F">
            <w:pPr>
              <w:contextualSpacing/>
              <w:rPr>
                <w:color w:val="auto"/>
                <w:sz w:val="16"/>
                <w:lang w:val="es-ES"/>
              </w:rPr>
            </w:pPr>
            <w:r w:rsidRPr="006A3364">
              <w:rPr>
                <w:b/>
                <w:color w:val="auto"/>
                <w:sz w:val="16"/>
                <w:lang w:val="es-ES"/>
              </w:rPr>
              <w:t>Tel</w:t>
            </w:r>
            <w:r w:rsidRPr="0032677F">
              <w:rPr>
                <w:b/>
                <w:color w:val="auto"/>
                <w:sz w:val="16"/>
                <w:lang w:val="es-ES"/>
              </w:rPr>
              <w:t>.:</w:t>
            </w:r>
            <w:r w:rsidRPr="006A3364">
              <w:rPr>
                <w:color w:val="auto"/>
                <w:sz w:val="16"/>
                <w:lang w:val="es-ES"/>
              </w:rPr>
              <w:t xml:space="preserve"> +34 91 2739000</w:t>
            </w:r>
          </w:p>
          <w:p w14:paraId="6954DDE5" w14:textId="77777777" w:rsidR="00C52C9F" w:rsidRPr="006A3364" w:rsidRDefault="00987702" w:rsidP="00C52C9F">
            <w:pPr>
              <w:rPr>
                <w:color w:val="auto"/>
                <w:sz w:val="16"/>
                <w:lang w:val="es-ES"/>
              </w:rPr>
            </w:pPr>
            <w:r w:rsidRPr="006A3364">
              <w:rPr>
                <w:b/>
                <w:color w:val="auto"/>
                <w:sz w:val="16"/>
                <w:lang w:val="es-ES"/>
              </w:rPr>
              <w:t>E-mail</w:t>
            </w:r>
            <w:r w:rsidRPr="0032677F">
              <w:rPr>
                <w:b/>
                <w:color w:val="auto"/>
                <w:sz w:val="16"/>
                <w:lang w:val="es-ES"/>
              </w:rPr>
              <w:t>:</w:t>
            </w:r>
            <w:r w:rsidRPr="006A3364">
              <w:rPr>
                <w:color w:val="auto"/>
                <w:sz w:val="16"/>
                <w:lang w:val="es-ES"/>
              </w:rPr>
              <w:t xml:space="preserve"> N/A</w:t>
            </w:r>
          </w:p>
          <w:p w14:paraId="6954DDE7" w14:textId="48D2ED19" w:rsidR="00C52C9F" w:rsidRPr="006A3364" w:rsidRDefault="00987702" w:rsidP="00C52C9F">
            <w:pPr>
              <w:contextualSpacing/>
              <w:rPr>
                <w:i/>
                <w:color w:val="0000FF"/>
                <w:highlight w:val="yellow"/>
                <w:u w:val="single"/>
                <w:lang w:val="es-ES"/>
              </w:rPr>
            </w:pPr>
            <w:r w:rsidRPr="006A3364">
              <w:rPr>
                <w:b/>
                <w:color w:val="auto"/>
                <w:sz w:val="16"/>
                <w:lang w:val="es-ES"/>
              </w:rPr>
              <w:t>Source</w:t>
            </w:r>
            <w:r w:rsidRPr="0032677F">
              <w:rPr>
                <w:b/>
                <w:color w:val="auto"/>
                <w:sz w:val="16"/>
                <w:lang w:val="es-ES"/>
              </w:rPr>
              <w:t>:</w:t>
            </w:r>
            <w:hyperlink r:id="rId108" w:history="1">
              <w:r w:rsidR="007037A2" w:rsidRPr="005B527F">
                <w:rPr>
                  <w:rStyle w:val="Hyperlink"/>
                  <w:sz w:val="16"/>
                  <w:lang w:val="es-ES"/>
                </w:rPr>
                <w:t>http://www.hacienda.gob.es/gl-ES/El%20Ministerio/Paginas/Organigrama/CVs/Secretar%C3%ADaGeneraldeAdministracionDigital.aspx</w:t>
              </w:r>
            </w:hyperlink>
          </w:p>
        </w:tc>
      </w:tr>
    </w:tbl>
    <w:bookmarkEnd w:id="25"/>
    <w:p w14:paraId="6954DDE9" w14:textId="77777777" w:rsidR="00A368E3" w:rsidRPr="006B03AD" w:rsidRDefault="00A368E3">
      <w:pPr>
        <w:pStyle w:val="Heading3"/>
      </w:pPr>
      <w:r w:rsidRPr="006B03AD">
        <w:lastRenderedPageBreak/>
        <w:t>Implementation and support</w:t>
      </w:r>
    </w:p>
    <w:p w14:paraId="6954DDEA" w14:textId="6AE13D92" w:rsidR="00692BE9" w:rsidRPr="006B03AD" w:rsidRDefault="00692BE9" w:rsidP="00287FB6">
      <w:pPr>
        <w:pStyle w:val="Subtitle"/>
      </w:pPr>
      <w:r w:rsidRPr="006B03AD">
        <w:t xml:space="preserve">Ministry </w:t>
      </w:r>
      <w:r w:rsidR="00790992">
        <w:t>of</w:t>
      </w:r>
      <w:r w:rsidR="0071743E">
        <w:t xml:space="preserve"> </w:t>
      </w:r>
      <w:r w:rsidRPr="006B03AD">
        <w:t xml:space="preserve">Territorial Policy and </w:t>
      </w:r>
      <w:r w:rsidR="00790992">
        <w:t>Civil Service</w:t>
      </w:r>
    </w:p>
    <w:p w14:paraId="6954DDEB" w14:textId="1BC8368B" w:rsidR="00692BE9" w:rsidRPr="006B03AD" w:rsidRDefault="00A368E3" w:rsidP="00F95863">
      <w:pPr>
        <w:rPr>
          <w:lang w:eastAsia="en-US"/>
        </w:rPr>
      </w:pPr>
      <w:r w:rsidRPr="006B03AD">
        <w:rPr>
          <w:lang w:eastAsia="en-US"/>
        </w:rPr>
        <w:t xml:space="preserve">The </w:t>
      </w:r>
      <w:r w:rsidR="00692BE9" w:rsidRPr="006B03AD">
        <w:rPr>
          <w:lang w:eastAsia="en-US"/>
        </w:rPr>
        <w:t xml:space="preserve">Ministry </w:t>
      </w:r>
      <w:r w:rsidR="00790992">
        <w:rPr>
          <w:lang w:eastAsia="en-US"/>
        </w:rPr>
        <w:t>of</w:t>
      </w:r>
      <w:r w:rsidR="0071743E">
        <w:rPr>
          <w:lang w:eastAsia="en-US"/>
        </w:rPr>
        <w:t xml:space="preserve"> </w:t>
      </w:r>
      <w:r w:rsidR="00692BE9" w:rsidRPr="006B03AD">
        <w:rPr>
          <w:lang w:eastAsia="en-US"/>
        </w:rPr>
        <w:t xml:space="preserve">Territorial Policy and </w:t>
      </w:r>
      <w:r w:rsidR="00790992">
        <w:rPr>
          <w:lang w:eastAsia="en-US"/>
        </w:rPr>
        <w:t xml:space="preserve">Civil Service </w:t>
      </w:r>
      <w:r w:rsidRPr="006B03AD">
        <w:rPr>
          <w:lang w:eastAsia="en-US"/>
        </w:rPr>
        <w:t>develops and is responsible for the implementation of eGovernment across Central Government departments, as well as for cross-departmental infrastructures and shared services.</w:t>
      </w:r>
    </w:p>
    <w:p w14:paraId="6954DDEC" w14:textId="77777777" w:rsidR="00166797" w:rsidRPr="006B03AD" w:rsidRDefault="00F74317" w:rsidP="00EF7D6E">
      <w:pPr>
        <w:pStyle w:val="Subtitle"/>
      </w:pPr>
      <w:hyperlink r:id="rId109" w:anchor=".Wo7ByKjwY2w" w:history="1">
        <w:r w:rsidR="00A368E3" w:rsidRPr="006B03AD">
          <w:t>General Secretary for Digital Administration (SGAD)</w:t>
        </w:r>
      </w:hyperlink>
    </w:p>
    <w:p w14:paraId="6954DDED" w14:textId="36E83E92" w:rsidR="004B48C1" w:rsidRDefault="004B48C1" w:rsidP="0055303D">
      <w:pPr>
        <w:spacing w:after="120"/>
      </w:pPr>
      <w:r w:rsidRPr="006B03AD">
        <w:t xml:space="preserve">The </w:t>
      </w:r>
      <w:hyperlink r:id="rId110" w:history="1">
        <w:r w:rsidRPr="006B03AD">
          <w:rPr>
            <w:rStyle w:val="Hyperlink"/>
          </w:rPr>
          <w:t>General Secretary for Digital Administration</w:t>
        </w:r>
      </w:hyperlink>
      <w:r w:rsidRPr="006B03AD">
        <w:t xml:space="preserve"> (SGAD),</w:t>
      </w:r>
      <w:r w:rsidR="00A57EA6">
        <w:t xml:space="preserve"> </w:t>
      </w:r>
      <w:r w:rsidRPr="006B03AD">
        <w:t xml:space="preserve">with the rank of Undersecretary, is the governing body under the authority of the Secretary of </w:t>
      </w:r>
      <w:r w:rsidR="006A7D07" w:rsidRPr="006B03AD">
        <w:t>State</w:t>
      </w:r>
      <w:r w:rsidR="006A7D07">
        <w:t xml:space="preserve"> of</w:t>
      </w:r>
      <w:r w:rsidR="006A6612">
        <w:t xml:space="preserve"> Civil Service</w:t>
      </w:r>
      <w:r w:rsidRPr="006B03AD">
        <w:t xml:space="preserve">, as detailed by the </w:t>
      </w:r>
      <w:hyperlink r:id="rId111" w:history="1">
        <w:r w:rsidRPr="006B03AD">
          <w:rPr>
            <w:rStyle w:val="Hyperlink"/>
          </w:rPr>
          <w:t>Royal Decree 863/2018</w:t>
        </w:r>
      </w:hyperlink>
      <w:r w:rsidRPr="006B03AD">
        <w:t xml:space="preserve"> of 13 July</w:t>
      </w:r>
      <w:r w:rsidR="00610EEA">
        <w:t xml:space="preserve"> 2018</w:t>
      </w:r>
      <w:r w:rsidRPr="006B03AD">
        <w:t xml:space="preserve">, responsible for the direction, coordination and execution of the powers attributed to the Ministry in terms of digital administration, rationalisation of information technologies and communications in the field of the General Administration of the State and its Public Organisms; furthermore, the General Secretary for Digital Administration is in charge of the operation of Common ICT Services. In addition, and in coordination with the Ministry of Economy and Enterprise, it oversees the exercise of all actions arising from action plans for the implementation of the National and International Strategies in the scope of the Digital Agenda. </w:t>
      </w:r>
      <w:r w:rsidR="009075C9">
        <w:t>This</w:t>
      </w:r>
      <w:r w:rsidRPr="006B03AD">
        <w:t xml:space="preserve"> </w:t>
      </w:r>
      <w:r w:rsidR="00610EEA">
        <w:t>role</w:t>
      </w:r>
      <w:r w:rsidR="00610EEA" w:rsidRPr="006B03AD">
        <w:t xml:space="preserve"> </w:t>
      </w:r>
      <w:r w:rsidRPr="006B03AD">
        <w:t xml:space="preserve">is equivalent to the </w:t>
      </w:r>
      <w:r w:rsidR="00610EEA">
        <w:t xml:space="preserve">title of </w:t>
      </w:r>
      <w:r w:rsidRPr="006B03AD">
        <w:t>CIO.</w:t>
      </w:r>
    </w:p>
    <w:p w14:paraId="6954DDEE" w14:textId="77777777" w:rsidR="00116655" w:rsidRPr="006B03AD" w:rsidRDefault="00116655" w:rsidP="006A3364">
      <w:pPr>
        <w:pStyle w:val="Subtitle"/>
      </w:pPr>
      <w:r>
        <w:t>Cybersecurity Operations Centre for the General State Administration</w:t>
      </w:r>
    </w:p>
    <w:p w14:paraId="6954DDEF" w14:textId="5186BD38" w:rsidR="00116655" w:rsidRPr="005A6926" w:rsidRDefault="00116655" w:rsidP="00116655">
      <w:pPr>
        <w:rPr>
          <w:szCs w:val="20"/>
        </w:rPr>
      </w:pPr>
      <w:r w:rsidRPr="005A6926">
        <w:rPr>
          <w:szCs w:val="20"/>
        </w:rPr>
        <w:t xml:space="preserve">In line with the National Security Strategy and the </w:t>
      </w:r>
      <w:hyperlink r:id="rId112" w:history="1">
        <w:r w:rsidRPr="005A6926">
          <w:rPr>
            <w:rStyle w:val="Hyperlink"/>
            <w:szCs w:val="20"/>
            <w:lang w:eastAsia="en-US"/>
          </w:rPr>
          <w:t>Cybersecurity</w:t>
        </w:r>
        <w:r w:rsidR="0071743E">
          <w:rPr>
            <w:rStyle w:val="Hyperlink"/>
            <w:szCs w:val="20"/>
            <w:lang w:eastAsia="en-US"/>
          </w:rPr>
          <w:t xml:space="preserve"> </w:t>
        </w:r>
        <w:r w:rsidRPr="005A6926">
          <w:rPr>
            <w:rStyle w:val="Hyperlink"/>
            <w:szCs w:val="20"/>
            <w:lang w:eastAsia="en-US"/>
          </w:rPr>
          <w:t>Strategy</w:t>
        </w:r>
      </w:hyperlink>
      <w:r w:rsidR="00610EEA">
        <w:rPr>
          <w:rStyle w:val="Hyperlink"/>
          <w:szCs w:val="20"/>
          <w:lang w:eastAsia="en-US"/>
        </w:rPr>
        <w:t>,</w:t>
      </w:r>
      <w:r w:rsidRPr="005A6926">
        <w:rPr>
          <w:szCs w:val="20"/>
        </w:rPr>
        <w:t xml:space="preserve"> </w:t>
      </w:r>
      <w:r w:rsidR="00610EEA" w:rsidRPr="005A6926">
        <w:rPr>
          <w:szCs w:val="20"/>
        </w:rPr>
        <w:t xml:space="preserve">on </w:t>
      </w:r>
      <w:r w:rsidR="00610EEA">
        <w:rPr>
          <w:szCs w:val="20"/>
        </w:rPr>
        <w:t>15 February</w:t>
      </w:r>
      <w:r w:rsidR="00610EEA" w:rsidRPr="005A6926">
        <w:rPr>
          <w:szCs w:val="20"/>
        </w:rPr>
        <w:t xml:space="preserve"> 2019 </w:t>
      </w:r>
      <w:r w:rsidRPr="005A6926">
        <w:rPr>
          <w:szCs w:val="20"/>
        </w:rPr>
        <w:t xml:space="preserve">the Council of Ministers adopted an </w:t>
      </w:r>
      <w:hyperlink r:id="rId113" w:anchor="CIBERSEGURIDAD" w:history="1">
        <w:r w:rsidRPr="005A6926">
          <w:rPr>
            <w:rStyle w:val="Hyperlink"/>
            <w:szCs w:val="20"/>
            <w:lang w:eastAsia="en-US"/>
          </w:rPr>
          <w:t>agreement to create the Cybersecurity Operations Centre for the General State Administration</w:t>
        </w:r>
      </w:hyperlink>
      <w:r w:rsidRPr="005A6926">
        <w:rPr>
          <w:szCs w:val="20"/>
        </w:rPr>
        <w:t xml:space="preserve"> with the objective </w:t>
      </w:r>
      <w:r w:rsidR="00610EEA">
        <w:rPr>
          <w:szCs w:val="20"/>
        </w:rPr>
        <w:t>of</w:t>
      </w:r>
      <w:r w:rsidR="00610EEA" w:rsidRPr="005A6926">
        <w:rPr>
          <w:szCs w:val="20"/>
        </w:rPr>
        <w:t xml:space="preserve"> </w:t>
      </w:r>
      <w:r w:rsidRPr="005A6926">
        <w:rPr>
          <w:szCs w:val="20"/>
        </w:rPr>
        <w:t>provid</w:t>
      </w:r>
      <w:r w:rsidR="00610EEA">
        <w:rPr>
          <w:szCs w:val="20"/>
        </w:rPr>
        <w:t>ing</w:t>
      </w:r>
      <w:r w:rsidRPr="005A6926">
        <w:rPr>
          <w:szCs w:val="20"/>
        </w:rPr>
        <w:t xml:space="preserve"> cybersecurity services and improv</w:t>
      </w:r>
      <w:r w:rsidR="00610EEA">
        <w:rPr>
          <w:szCs w:val="20"/>
        </w:rPr>
        <w:t>ing</w:t>
      </w:r>
      <w:r w:rsidRPr="005A6926">
        <w:rPr>
          <w:szCs w:val="20"/>
        </w:rPr>
        <w:t xml:space="preserve"> the response capacity to any attack.</w:t>
      </w:r>
    </w:p>
    <w:p w14:paraId="6954DDF0" w14:textId="16DA38B1" w:rsidR="00166797" w:rsidRPr="006A3364" w:rsidRDefault="00116655" w:rsidP="006A3364">
      <w:pPr>
        <w:rPr>
          <w:szCs w:val="20"/>
        </w:rPr>
      </w:pPr>
      <w:r w:rsidRPr="005A6926">
        <w:rPr>
          <w:szCs w:val="20"/>
        </w:rPr>
        <w:t xml:space="preserve">The </w:t>
      </w:r>
      <w:hyperlink r:id="rId114" w:history="1">
        <w:r w:rsidRPr="005A6926">
          <w:rPr>
            <w:rStyle w:val="Hyperlink"/>
            <w:szCs w:val="20"/>
            <w:lang w:eastAsia="en-US"/>
          </w:rPr>
          <w:t xml:space="preserve">agreement signed by the General Secretary for Digital Administration (SGAD) and the National Cryptologic Centre </w:t>
        </w:r>
      </w:hyperlink>
      <w:r w:rsidRPr="005A6926">
        <w:rPr>
          <w:szCs w:val="20"/>
        </w:rPr>
        <w:t>establishe</w:t>
      </w:r>
      <w:r w:rsidR="00610EEA">
        <w:rPr>
          <w:szCs w:val="20"/>
        </w:rPr>
        <w:t>d</w:t>
      </w:r>
      <w:r w:rsidRPr="005A6926">
        <w:rPr>
          <w:szCs w:val="20"/>
        </w:rPr>
        <w:t xml:space="preserve"> the responsibilities </w:t>
      </w:r>
      <w:r w:rsidR="00610EEA">
        <w:rPr>
          <w:szCs w:val="20"/>
        </w:rPr>
        <w:t>for</w:t>
      </w:r>
      <w:r w:rsidRPr="005A6926">
        <w:rPr>
          <w:szCs w:val="20"/>
        </w:rPr>
        <w:t xml:space="preserve"> </w:t>
      </w:r>
      <w:r w:rsidR="00610EEA">
        <w:rPr>
          <w:szCs w:val="20"/>
        </w:rPr>
        <w:t xml:space="preserve">the </w:t>
      </w:r>
      <w:r w:rsidRPr="005A6926">
        <w:rPr>
          <w:szCs w:val="20"/>
        </w:rPr>
        <w:t>creation, management</w:t>
      </w:r>
      <w:r w:rsidR="003A490D">
        <w:rPr>
          <w:szCs w:val="20"/>
        </w:rPr>
        <w:t xml:space="preserve"> </w:t>
      </w:r>
      <w:r w:rsidRPr="005A6926">
        <w:rPr>
          <w:szCs w:val="20"/>
        </w:rPr>
        <w:t>and operation of the Cybersecurity Operations Centre.</w:t>
      </w:r>
    </w:p>
    <w:p w14:paraId="6954DDF1" w14:textId="77777777" w:rsidR="00636F56" w:rsidRDefault="00636F56" w:rsidP="006A3364">
      <w:pPr>
        <w:pStyle w:val="Subtitle"/>
      </w:pPr>
      <w:r w:rsidRPr="00636F56">
        <w:t xml:space="preserve">Ministry of Economy and </w:t>
      </w:r>
      <w:r w:rsidR="00E558AA" w:rsidRPr="00E558AA">
        <w:t>Enterprise</w:t>
      </w:r>
    </w:p>
    <w:p w14:paraId="6954DDF2" w14:textId="4CBD9419" w:rsidR="00A26941" w:rsidRDefault="00A26941" w:rsidP="00A26941">
      <w:r>
        <w:t>The Ministry of Economy and Business is responsible for the Telecommunications and Information Society strategy in Spain and for conducting the Digital Agenda for Spain</w:t>
      </w:r>
      <w:r w:rsidR="00610EEA">
        <w:t xml:space="preserve">. </w:t>
      </w:r>
      <w:r>
        <w:t>The Ministry comprises the State Secretariat for Digital Advance (SEAD).</w:t>
      </w:r>
    </w:p>
    <w:p w14:paraId="6DA2407D" w14:textId="77777777" w:rsidR="003A490D" w:rsidRPr="00A26941" w:rsidRDefault="003A490D" w:rsidP="00A26941"/>
    <w:tbl>
      <w:tblPr>
        <w:tblW w:w="8928" w:type="dxa"/>
        <w:shd w:val="clear" w:color="auto" w:fill="EFFBFF"/>
        <w:tblLayout w:type="fixed"/>
        <w:tblCellMar>
          <w:top w:w="108" w:type="dxa"/>
        </w:tblCellMar>
        <w:tblLook w:val="01E0" w:firstRow="1" w:lastRow="1" w:firstColumn="1" w:lastColumn="1" w:noHBand="0" w:noVBand="0"/>
      </w:tblPr>
      <w:tblGrid>
        <w:gridCol w:w="2376"/>
        <w:gridCol w:w="6552"/>
      </w:tblGrid>
      <w:tr w:rsidR="00723539" w:rsidRPr="00976712" w14:paraId="6954DDFE" w14:textId="77777777" w:rsidTr="006A3364">
        <w:trPr>
          <w:trHeight w:val="2636"/>
        </w:trPr>
        <w:tc>
          <w:tcPr>
            <w:tcW w:w="2376" w:type="dxa"/>
            <w:shd w:val="clear" w:color="auto" w:fill="EFFBFF"/>
          </w:tcPr>
          <w:p w14:paraId="6954DDF3" w14:textId="77777777" w:rsidR="00723539" w:rsidRPr="00A368E3" w:rsidRDefault="00723539" w:rsidP="00FE2BE0">
            <w:pPr>
              <w:spacing w:after="120"/>
              <w:rPr>
                <w:color w:val="auto"/>
                <w:szCs w:val="20"/>
                <w:lang w:eastAsia="en-US"/>
              </w:rPr>
            </w:pPr>
            <w:r>
              <w:rPr>
                <w:noProof/>
                <w:color w:val="auto"/>
                <w:szCs w:val="20"/>
                <w:lang w:val="es-ES" w:eastAsia="es-ES"/>
              </w:rPr>
              <w:drawing>
                <wp:inline distT="0" distB="0" distL="0" distR="0" wp14:anchorId="6954E2F7" wp14:editId="72EA6BA9">
                  <wp:extent cx="1366139" cy="152634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dia calvino.jpg"/>
                          <pic:cNvPicPr/>
                        </pic:nvPicPr>
                        <pic:blipFill rotWithShape="1">
                          <a:blip r:embed="rId115" cstate="print">
                            <a:extLst>
                              <a:ext uri="{28A0092B-C50C-407E-A947-70E740481C1C}">
                                <a14:useLocalDpi xmlns:a14="http://schemas.microsoft.com/office/drawing/2010/main" val="0"/>
                              </a:ext>
                            </a:extLst>
                          </a:blip>
                          <a:srcRect l="9952" t="1" r="4966" b="-197"/>
                          <a:stretch/>
                        </pic:blipFill>
                        <pic:spPr bwMode="auto">
                          <a:xfrm>
                            <a:off x="0" y="0"/>
                            <a:ext cx="1370687" cy="1531425"/>
                          </a:xfrm>
                          <a:prstGeom prst="rect">
                            <a:avLst/>
                          </a:prstGeom>
                          <a:ln>
                            <a:noFill/>
                          </a:ln>
                          <a:extLst>
                            <a:ext uri="{53640926-AAD7-44D8-BBD7-CCE9431645EC}">
                              <a14:shadowObscured xmlns:a14="http://schemas.microsoft.com/office/drawing/2010/main"/>
                            </a:ext>
                          </a:extLst>
                        </pic:spPr>
                      </pic:pic>
                    </a:graphicData>
                  </a:graphic>
                </wp:inline>
              </w:drawing>
            </w:r>
          </w:p>
        </w:tc>
        <w:tc>
          <w:tcPr>
            <w:tcW w:w="6552" w:type="dxa"/>
            <w:shd w:val="clear" w:color="auto" w:fill="EFFBFF"/>
          </w:tcPr>
          <w:p w14:paraId="6954DDF4" w14:textId="77777777" w:rsidR="00723539" w:rsidRDefault="00723539" w:rsidP="00FE2BE0">
            <w:pPr>
              <w:contextualSpacing/>
              <w:rPr>
                <w:b/>
                <w:bCs/>
                <w:color w:val="auto"/>
                <w:szCs w:val="20"/>
                <w:lang w:eastAsia="el-GR"/>
              </w:rPr>
            </w:pPr>
            <w:r>
              <w:rPr>
                <w:b/>
                <w:bCs/>
                <w:color w:val="auto"/>
                <w:szCs w:val="20"/>
                <w:lang w:eastAsia="el-GR"/>
              </w:rPr>
              <w:t>Nadia Calviño</w:t>
            </w:r>
          </w:p>
          <w:p w14:paraId="6954DDF5" w14:textId="77777777" w:rsidR="00723539" w:rsidRDefault="00723539" w:rsidP="00FE2BE0">
            <w:pPr>
              <w:contextualSpacing/>
              <w:rPr>
                <w:b/>
                <w:bCs/>
                <w:color w:val="auto"/>
                <w:szCs w:val="20"/>
                <w:lang w:eastAsia="el-GR"/>
              </w:rPr>
            </w:pPr>
            <w:r>
              <w:rPr>
                <w:b/>
                <w:bCs/>
                <w:color w:val="auto"/>
                <w:szCs w:val="20"/>
                <w:lang w:eastAsia="el-GR"/>
              </w:rPr>
              <w:t>Minister of Economy and Enterprise</w:t>
            </w:r>
          </w:p>
          <w:p w14:paraId="6954DDF6" w14:textId="77777777" w:rsidR="00723539" w:rsidRPr="00A368E3" w:rsidRDefault="00723539" w:rsidP="00FE2BE0">
            <w:pPr>
              <w:contextualSpacing/>
              <w:rPr>
                <w:b/>
                <w:bCs/>
                <w:color w:val="auto"/>
                <w:szCs w:val="20"/>
                <w:lang w:eastAsia="el-GR"/>
              </w:rPr>
            </w:pPr>
          </w:p>
          <w:p w14:paraId="6954DDF7" w14:textId="77777777" w:rsidR="00723539" w:rsidRPr="008F6209" w:rsidRDefault="00723539" w:rsidP="00FE2BE0">
            <w:pPr>
              <w:contextualSpacing/>
              <w:rPr>
                <w:b/>
                <w:bCs/>
                <w:color w:val="414141"/>
                <w:sz w:val="16"/>
                <w:szCs w:val="16"/>
                <w:lang w:eastAsia="en-US"/>
              </w:rPr>
            </w:pPr>
            <w:r w:rsidRPr="008F6209">
              <w:rPr>
                <w:b/>
                <w:bCs/>
                <w:color w:val="auto"/>
                <w:sz w:val="16"/>
                <w:szCs w:val="16"/>
                <w:lang w:eastAsia="el-GR"/>
              </w:rPr>
              <w:t>Contact details:</w:t>
            </w:r>
          </w:p>
          <w:p w14:paraId="6954DDF8" w14:textId="77777777" w:rsidR="00723539" w:rsidRPr="008F6209" w:rsidRDefault="00723539" w:rsidP="00FE2BE0">
            <w:pPr>
              <w:contextualSpacing/>
              <w:rPr>
                <w:color w:val="auto"/>
                <w:sz w:val="16"/>
                <w:szCs w:val="16"/>
                <w:lang w:eastAsia="el-GR"/>
              </w:rPr>
            </w:pPr>
            <w:r w:rsidRPr="008F6209">
              <w:rPr>
                <w:color w:val="auto"/>
                <w:sz w:val="16"/>
                <w:szCs w:val="16"/>
                <w:lang w:eastAsia="el-GR"/>
              </w:rPr>
              <w:t xml:space="preserve">Ministry of </w:t>
            </w:r>
            <w:r>
              <w:rPr>
                <w:color w:val="auto"/>
                <w:sz w:val="16"/>
                <w:szCs w:val="16"/>
                <w:lang w:eastAsia="el-GR"/>
              </w:rPr>
              <w:t>Economy and Enterprise</w:t>
            </w:r>
          </w:p>
          <w:p w14:paraId="6954DDF9" w14:textId="77777777" w:rsidR="00723539" w:rsidRPr="003006CF" w:rsidRDefault="00723539" w:rsidP="00FE2BE0">
            <w:pPr>
              <w:contextualSpacing/>
              <w:rPr>
                <w:color w:val="auto"/>
                <w:sz w:val="16"/>
                <w:szCs w:val="16"/>
                <w:lang w:val="it-IT" w:eastAsia="el-GR"/>
              </w:rPr>
            </w:pPr>
            <w:r w:rsidRPr="003006CF">
              <w:rPr>
                <w:color w:val="auto"/>
                <w:sz w:val="16"/>
                <w:szCs w:val="16"/>
                <w:lang w:val="it-IT" w:eastAsia="el-GR"/>
              </w:rPr>
              <w:t>Paseo de la Castellana, 160</w:t>
            </w:r>
          </w:p>
          <w:p w14:paraId="6954DDFA" w14:textId="77777777" w:rsidR="00723539" w:rsidRPr="003006CF" w:rsidRDefault="00723539" w:rsidP="00FE2BE0">
            <w:pPr>
              <w:contextualSpacing/>
              <w:rPr>
                <w:color w:val="auto"/>
                <w:sz w:val="16"/>
                <w:szCs w:val="16"/>
                <w:lang w:val="it-IT" w:eastAsia="el-GR"/>
              </w:rPr>
            </w:pPr>
            <w:r w:rsidRPr="003006CF">
              <w:rPr>
                <w:color w:val="auto"/>
                <w:sz w:val="16"/>
                <w:szCs w:val="16"/>
                <w:lang w:val="it-IT" w:eastAsia="el-GR"/>
              </w:rPr>
              <w:t>28046 Madrid</w:t>
            </w:r>
          </w:p>
          <w:p w14:paraId="6954DDFB" w14:textId="77777777" w:rsidR="00723539" w:rsidRPr="003006CF" w:rsidRDefault="00723539" w:rsidP="00FE2BE0">
            <w:pPr>
              <w:contextualSpacing/>
              <w:rPr>
                <w:color w:val="auto"/>
                <w:sz w:val="16"/>
                <w:szCs w:val="16"/>
                <w:lang w:val="it-IT" w:eastAsia="el-GR"/>
              </w:rPr>
            </w:pPr>
            <w:r w:rsidRPr="003006CF">
              <w:rPr>
                <w:b/>
                <w:color w:val="auto"/>
                <w:sz w:val="16"/>
                <w:szCs w:val="16"/>
                <w:lang w:val="it-IT" w:eastAsia="el-GR"/>
              </w:rPr>
              <w:t>Tel.</w:t>
            </w:r>
            <w:r w:rsidRPr="00F95863">
              <w:rPr>
                <w:b/>
                <w:color w:val="auto"/>
                <w:sz w:val="16"/>
                <w:szCs w:val="16"/>
                <w:lang w:val="it-IT" w:eastAsia="el-GR"/>
              </w:rPr>
              <w:t>:</w:t>
            </w:r>
            <w:r w:rsidRPr="003006CF">
              <w:rPr>
                <w:color w:val="auto"/>
                <w:sz w:val="16"/>
                <w:szCs w:val="16"/>
                <w:lang w:val="it-IT" w:eastAsia="el-GR"/>
              </w:rPr>
              <w:t xml:space="preserve"> +34 902 44 60 06</w:t>
            </w:r>
          </w:p>
          <w:p w14:paraId="6954DDFC" w14:textId="77777777" w:rsidR="00723539" w:rsidRPr="007B50DB" w:rsidRDefault="00723539" w:rsidP="00FE2BE0">
            <w:pPr>
              <w:contextualSpacing/>
              <w:rPr>
                <w:color w:val="auto"/>
                <w:sz w:val="16"/>
                <w:szCs w:val="16"/>
                <w:lang w:val="fr-LU" w:eastAsia="el-GR"/>
              </w:rPr>
            </w:pPr>
            <w:r w:rsidRPr="007B50DB">
              <w:rPr>
                <w:b/>
                <w:color w:val="auto"/>
                <w:sz w:val="16"/>
                <w:szCs w:val="16"/>
                <w:lang w:val="fr-LU" w:eastAsia="el-GR"/>
              </w:rPr>
              <w:t>E-mail:</w:t>
            </w:r>
            <w:r w:rsidRPr="007B50DB">
              <w:rPr>
                <w:color w:val="auto"/>
                <w:sz w:val="16"/>
                <w:szCs w:val="16"/>
                <w:lang w:val="fr-LU" w:eastAsia="el-GR"/>
              </w:rPr>
              <w:t xml:space="preserve"> N/A</w:t>
            </w:r>
          </w:p>
          <w:p w14:paraId="6954DDFD" w14:textId="36B7F9DE" w:rsidR="00723539" w:rsidRPr="007B50DB" w:rsidRDefault="00723539" w:rsidP="00FE2BE0">
            <w:pPr>
              <w:contextualSpacing/>
              <w:rPr>
                <w:color w:val="0000FF"/>
                <w:szCs w:val="20"/>
                <w:u w:val="single"/>
                <w:lang w:val="fr-LU" w:eastAsia="el-GR"/>
              </w:rPr>
            </w:pPr>
            <w:r w:rsidRPr="007B50DB">
              <w:rPr>
                <w:b/>
                <w:iCs/>
                <w:color w:val="auto"/>
                <w:sz w:val="16"/>
                <w:szCs w:val="16"/>
                <w:lang w:val="fr-LU" w:eastAsia="el-GR"/>
              </w:rPr>
              <w:t>Source:</w:t>
            </w:r>
            <w:r w:rsidR="007037A2" w:rsidRPr="007B50DB">
              <w:rPr>
                <w:b/>
                <w:iCs/>
                <w:color w:val="auto"/>
                <w:sz w:val="16"/>
                <w:szCs w:val="16"/>
                <w:lang w:val="fr-LU" w:eastAsia="el-GR"/>
              </w:rPr>
              <w:t xml:space="preserve"> </w:t>
            </w:r>
            <w:hyperlink r:id="rId116" w:history="1">
              <w:r w:rsidR="007037A2" w:rsidRPr="007B50DB">
                <w:rPr>
                  <w:rStyle w:val="Hyperlink"/>
                  <w:sz w:val="16"/>
                  <w:lang w:val="fr-LU"/>
                </w:rPr>
                <w:t>http://www.mineco.gob.es/portal/site/mineco/economia</w:t>
              </w:r>
            </w:hyperlink>
          </w:p>
        </w:tc>
      </w:tr>
    </w:tbl>
    <w:p w14:paraId="6954DDFF" w14:textId="77777777" w:rsidR="00723539" w:rsidRPr="007B50DB" w:rsidRDefault="00723539" w:rsidP="00636F56">
      <w:pPr>
        <w:pStyle w:val="BodyText"/>
        <w:rPr>
          <w:lang w:val="fr-LU"/>
        </w:rPr>
      </w:pPr>
    </w:p>
    <w:tbl>
      <w:tblPr>
        <w:tblW w:w="8928" w:type="dxa"/>
        <w:shd w:val="clear" w:color="auto" w:fill="EFFBFF"/>
        <w:tblLayout w:type="fixed"/>
        <w:tblCellMar>
          <w:top w:w="108" w:type="dxa"/>
        </w:tblCellMar>
        <w:tblLook w:val="01E0" w:firstRow="1" w:lastRow="1" w:firstColumn="1" w:lastColumn="1" w:noHBand="0" w:noVBand="0"/>
      </w:tblPr>
      <w:tblGrid>
        <w:gridCol w:w="2376"/>
        <w:gridCol w:w="6552"/>
      </w:tblGrid>
      <w:tr w:rsidR="00723539" w:rsidRPr="00976712" w14:paraId="6954DE0B" w14:textId="77777777" w:rsidTr="006A3364">
        <w:trPr>
          <w:trHeight w:val="2367"/>
        </w:trPr>
        <w:tc>
          <w:tcPr>
            <w:tcW w:w="2376" w:type="dxa"/>
            <w:shd w:val="clear" w:color="auto" w:fill="EFFBFF"/>
          </w:tcPr>
          <w:p w14:paraId="6954DE00" w14:textId="77777777" w:rsidR="00723539" w:rsidRPr="00A368E3" w:rsidRDefault="00723539" w:rsidP="00FE2BE0">
            <w:pPr>
              <w:spacing w:after="120"/>
              <w:rPr>
                <w:color w:val="auto"/>
                <w:szCs w:val="20"/>
                <w:lang w:eastAsia="en-US"/>
              </w:rPr>
            </w:pPr>
            <w:r>
              <w:rPr>
                <w:noProof/>
                <w:color w:val="auto"/>
                <w:szCs w:val="20"/>
                <w:lang w:val="es-ES" w:eastAsia="es-ES"/>
              </w:rPr>
              <w:lastRenderedPageBreak/>
              <w:drawing>
                <wp:inline distT="0" distB="0" distL="0" distR="0" wp14:anchorId="6954E2F9" wp14:editId="6954E2FA">
                  <wp:extent cx="13716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ancisco-de-Paula-Polo.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tc>
        <w:tc>
          <w:tcPr>
            <w:tcW w:w="6552" w:type="dxa"/>
            <w:shd w:val="clear" w:color="auto" w:fill="EFFBFF"/>
          </w:tcPr>
          <w:p w14:paraId="6954DE01" w14:textId="77777777" w:rsidR="00723539" w:rsidRDefault="00723539" w:rsidP="00FE2BE0">
            <w:pPr>
              <w:contextualSpacing/>
              <w:rPr>
                <w:b/>
                <w:bCs/>
                <w:color w:val="auto"/>
                <w:szCs w:val="20"/>
                <w:lang w:eastAsia="el-GR"/>
              </w:rPr>
            </w:pPr>
            <w:r>
              <w:rPr>
                <w:b/>
                <w:bCs/>
                <w:color w:val="auto"/>
                <w:szCs w:val="20"/>
                <w:lang w:eastAsia="el-GR"/>
              </w:rPr>
              <w:t>Francisco de Paula Polo Llavata</w:t>
            </w:r>
          </w:p>
          <w:p w14:paraId="6954DE02" w14:textId="765F39DE" w:rsidR="00723539" w:rsidRDefault="00723539" w:rsidP="00FE2BE0">
            <w:pPr>
              <w:contextualSpacing/>
              <w:rPr>
                <w:b/>
                <w:bCs/>
                <w:color w:val="auto"/>
                <w:szCs w:val="20"/>
                <w:lang w:eastAsia="el-GR"/>
              </w:rPr>
            </w:pPr>
            <w:r>
              <w:rPr>
                <w:b/>
                <w:bCs/>
                <w:color w:val="auto"/>
                <w:szCs w:val="20"/>
                <w:lang w:eastAsia="el-GR"/>
              </w:rPr>
              <w:t xml:space="preserve">Secretary of State for </w:t>
            </w:r>
            <w:r w:rsidR="00A1598A">
              <w:rPr>
                <w:b/>
                <w:bCs/>
                <w:color w:val="auto"/>
                <w:szCs w:val="20"/>
                <w:lang w:eastAsia="el-GR"/>
              </w:rPr>
              <w:t xml:space="preserve">the </w:t>
            </w:r>
            <w:r>
              <w:rPr>
                <w:b/>
                <w:bCs/>
                <w:color w:val="auto"/>
                <w:szCs w:val="20"/>
                <w:lang w:eastAsia="el-GR"/>
              </w:rPr>
              <w:t xml:space="preserve">Digital Advance </w:t>
            </w:r>
          </w:p>
          <w:p w14:paraId="6954DE03" w14:textId="77777777" w:rsidR="00723539" w:rsidRPr="00A368E3" w:rsidRDefault="00723539" w:rsidP="00FE2BE0">
            <w:pPr>
              <w:contextualSpacing/>
              <w:rPr>
                <w:b/>
                <w:bCs/>
                <w:color w:val="auto"/>
                <w:szCs w:val="20"/>
                <w:lang w:eastAsia="el-GR"/>
              </w:rPr>
            </w:pPr>
          </w:p>
          <w:p w14:paraId="6954DE04" w14:textId="77777777" w:rsidR="00723539" w:rsidRPr="008F6209" w:rsidRDefault="00723539" w:rsidP="00723539">
            <w:pPr>
              <w:contextualSpacing/>
              <w:rPr>
                <w:b/>
                <w:bCs/>
                <w:color w:val="414141"/>
                <w:sz w:val="16"/>
                <w:szCs w:val="16"/>
                <w:lang w:eastAsia="en-US"/>
              </w:rPr>
            </w:pPr>
            <w:r w:rsidRPr="008F6209">
              <w:rPr>
                <w:b/>
                <w:bCs/>
                <w:color w:val="auto"/>
                <w:sz w:val="16"/>
                <w:szCs w:val="16"/>
                <w:lang w:eastAsia="el-GR"/>
              </w:rPr>
              <w:t>Contact details:</w:t>
            </w:r>
          </w:p>
          <w:p w14:paraId="6954DE05" w14:textId="77777777" w:rsidR="00723539" w:rsidRPr="008F6209" w:rsidRDefault="00723539" w:rsidP="00723539">
            <w:pPr>
              <w:contextualSpacing/>
              <w:rPr>
                <w:color w:val="auto"/>
                <w:sz w:val="16"/>
                <w:szCs w:val="16"/>
                <w:lang w:eastAsia="el-GR"/>
              </w:rPr>
            </w:pPr>
            <w:r w:rsidRPr="008F6209">
              <w:rPr>
                <w:color w:val="auto"/>
                <w:sz w:val="16"/>
                <w:szCs w:val="16"/>
                <w:lang w:eastAsia="el-GR"/>
              </w:rPr>
              <w:t xml:space="preserve">Ministry of </w:t>
            </w:r>
            <w:r>
              <w:rPr>
                <w:color w:val="auto"/>
                <w:sz w:val="16"/>
                <w:szCs w:val="16"/>
                <w:lang w:eastAsia="el-GR"/>
              </w:rPr>
              <w:t>Economy and Enterprise</w:t>
            </w:r>
          </w:p>
          <w:p w14:paraId="6954DE06" w14:textId="77777777" w:rsidR="00723539" w:rsidRPr="003006CF" w:rsidRDefault="00723539" w:rsidP="00723539">
            <w:pPr>
              <w:contextualSpacing/>
              <w:rPr>
                <w:color w:val="auto"/>
                <w:sz w:val="16"/>
                <w:szCs w:val="16"/>
                <w:lang w:val="it-IT" w:eastAsia="el-GR"/>
              </w:rPr>
            </w:pPr>
            <w:r w:rsidRPr="003006CF">
              <w:rPr>
                <w:color w:val="auto"/>
                <w:sz w:val="16"/>
                <w:szCs w:val="16"/>
                <w:lang w:val="it-IT" w:eastAsia="el-GR"/>
              </w:rPr>
              <w:t>Paseo de la Castellana, 160</w:t>
            </w:r>
          </w:p>
          <w:p w14:paraId="6954DE07" w14:textId="77777777" w:rsidR="00723539" w:rsidRPr="003006CF" w:rsidRDefault="00723539" w:rsidP="00723539">
            <w:pPr>
              <w:contextualSpacing/>
              <w:rPr>
                <w:color w:val="auto"/>
                <w:sz w:val="16"/>
                <w:szCs w:val="16"/>
                <w:lang w:val="it-IT" w:eastAsia="el-GR"/>
              </w:rPr>
            </w:pPr>
            <w:r w:rsidRPr="003006CF">
              <w:rPr>
                <w:color w:val="auto"/>
                <w:sz w:val="16"/>
                <w:szCs w:val="16"/>
                <w:lang w:val="it-IT" w:eastAsia="el-GR"/>
              </w:rPr>
              <w:t>28046 Madrid</w:t>
            </w:r>
          </w:p>
          <w:p w14:paraId="6954DE08" w14:textId="77777777" w:rsidR="00723539" w:rsidRPr="003006CF" w:rsidRDefault="00723539" w:rsidP="00723539">
            <w:pPr>
              <w:contextualSpacing/>
              <w:rPr>
                <w:color w:val="auto"/>
                <w:sz w:val="16"/>
                <w:szCs w:val="16"/>
                <w:lang w:val="it-IT" w:eastAsia="el-GR"/>
              </w:rPr>
            </w:pPr>
            <w:r w:rsidRPr="003006CF">
              <w:rPr>
                <w:b/>
                <w:color w:val="auto"/>
                <w:sz w:val="16"/>
                <w:szCs w:val="16"/>
                <w:lang w:val="it-IT" w:eastAsia="el-GR"/>
              </w:rPr>
              <w:t>Tel.</w:t>
            </w:r>
            <w:r w:rsidRPr="00F95863">
              <w:rPr>
                <w:b/>
                <w:color w:val="auto"/>
                <w:sz w:val="16"/>
                <w:szCs w:val="16"/>
                <w:lang w:val="it-IT" w:eastAsia="el-GR"/>
              </w:rPr>
              <w:t>:</w:t>
            </w:r>
            <w:r w:rsidRPr="003006CF">
              <w:rPr>
                <w:color w:val="auto"/>
                <w:sz w:val="16"/>
                <w:szCs w:val="16"/>
                <w:lang w:val="it-IT" w:eastAsia="el-GR"/>
              </w:rPr>
              <w:t xml:space="preserve"> +34 902 44 60 06</w:t>
            </w:r>
          </w:p>
          <w:p w14:paraId="6954DE09" w14:textId="77777777" w:rsidR="00723539" w:rsidRPr="007B50DB" w:rsidRDefault="00723539" w:rsidP="00723539">
            <w:pPr>
              <w:contextualSpacing/>
              <w:rPr>
                <w:color w:val="auto"/>
                <w:sz w:val="16"/>
                <w:szCs w:val="16"/>
                <w:lang w:val="fr-LU" w:eastAsia="el-GR"/>
              </w:rPr>
            </w:pPr>
            <w:r w:rsidRPr="007B50DB">
              <w:rPr>
                <w:b/>
                <w:color w:val="auto"/>
                <w:sz w:val="16"/>
                <w:szCs w:val="16"/>
                <w:lang w:val="fr-LU" w:eastAsia="el-GR"/>
              </w:rPr>
              <w:t>E-mail:</w:t>
            </w:r>
            <w:r w:rsidRPr="007B50DB">
              <w:rPr>
                <w:color w:val="auto"/>
                <w:sz w:val="16"/>
                <w:szCs w:val="16"/>
                <w:lang w:val="fr-LU" w:eastAsia="el-GR"/>
              </w:rPr>
              <w:t xml:space="preserve"> N/A</w:t>
            </w:r>
          </w:p>
          <w:p w14:paraId="6954DE0A" w14:textId="70EE0A7B" w:rsidR="00723539" w:rsidRPr="007B50DB" w:rsidRDefault="00723539" w:rsidP="00723539">
            <w:pPr>
              <w:contextualSpacing/>
              <w:rPr>
                <w:color w:val="0000FF"/>
                <w:szCs w:val="20"/>
                <w:u w:val="single"/>
                <w:lang w:val="fr-LU" w:eastAsia="el-GR"/>
              </w:rPr>
            </w:pPr>
            <w:r w:rsidRPr="007B50DB">
              <w:rPr>
                <w:b/>
                <w:iCs/>
                <w:color w:val="auto"/>
                <w:sz w:val="16"/>
                <w:szCs w:val="16"/>
                <w:lang w:val="fr-LU" w:eastAsia="el-GR"/>
              </w:rPr>
              <w:t>Source:</w:t>
            </w:r>
            <w:r w:rsidR="007037A2" w:rsidRPr="007B50DB">
              <w:rPr>
                <w:b/>
                <w:iCs/>
                <w:color w:val="auto"/>
                <w:sz w:val="16"/>
                <w:szCs w:val="16"/>
                <w:lang w:val="fr-LU" w:eastAsia="el-GR"/>
              </w:rPr>
              <w:t xml:space="preserve"> </w:t>
            </w:r>
            <w:hyperlink r:id="rId118" w:history="1">
              <w:r w:rsidR="007037A2" w:rsidRPr="007B50DB">
                <w:rPr>
                  <w:rStyle w:val="Hyperlink"/>
                  <w:sz w:val="16"/>
                  <w:lang w:val="fr-LU"/>
                </w:rPr>
                <w:t>http://www.mineco.gob.es/portal/site/mineco/economia</w:t>
              </w:r>
            </w:hyperlink>
          </w:p>
        </w:tc>
      </w:tr>
    </w:tbl>
    <w:p w14:paraId="6954DE0C" w14:textId="77777777" w:rsidR="0010144C" w:rsidRPr="006B03AD" w:rsidRDefault="00F74317" w:rsidP="0010144C">
      <w:pPr>
        <w:pStyle w:val="Subtitle"/>
      </w:pPr>
      <w:hyperlink r:id="rId119" w:anchor=".Wo7ByKjwY2w" w:history="1">
        <w:r w:rsidR="0010144C" w:rsidRPr="006B03AD">
          <w:t xml:space="preserve">General Secretary for Digital </w:t>
        </w:r>
        <w:r w:rsidR="009075C9">
          <w:t>Advance</w:t>
        </w:r>
        <w:r w:rsidR="0010144C" w:rsidRPr="006B03AD">
          <w:t xml:space="preserve"> (S</w:t>
        </w:r>
        <w:r w:rsidR="0010144C">
          <w:t>EAD</w:t>
        </w:r>
        <w:r w:rsidR="0010144C" w:rsidRPr="006B03AD">
          <w:t>)</w:t>
        </w:r>
      </w:hyperlink>
    </w:p>
    <w:p w14:paraId="6954DE0D" w14:textId="1BAB2C04" w:rsidR="00636F56" w:rsidRDefault="0010144C" w:rsidP="0055303D">
      <w:pPr>
        <w:spacing w:after="120"/>
        <w:rPr>
          <w:color w:val="auto"/>
          <w:szCs w:val="20"/>
          <w:lang w:eastAsia="en-US"/>
        </w:rPr>
      </w:pPr>
      <w:r>
        <w:t xml:space="preserve">The </w:t>
      </w:r>
      <w:r w:rsidR="003D1AA8">
        <w:t xml:space="preserve">General </w:t>
      </w:r>
      <w:r>
        <w:t>Secretary for the Digital Advance (SEAD) of the Ministry of Economy and Enterprise is the body responsible for coordinating the plans, technological projects and action program</w:t>
      </w:r>
      <w:r w:rsidR="006433D5">
        <w:t>me</w:t>
      </w:r>
      <w:r>
        <w:t>s for the digital transformation of Spain. It is responsible for the regulation and knowledge of the telecommunications sector, audio</w:t>
      </w:r>
      <w:r w:rsidR="003A490D">
        <w:t>-</w:t>
      </w:r>
      <w:r>
        <w:t>visual services and the Information Society, dialogue with professional, industrial and academic sectors</w:t>
      </w:r>
      <w:r w:rsidR="00BF0F38">
        <w:t>,</w:t>
      </w:r>
      <w:r>
        <w:t xml:space="preserve"> and inter-ministerial coordination or cooperation with other public eGovernment </w:t>
      </w:r>
      <w:r w:rsidR="00BF0F38">
        <w:t>agencies</w:t>
      </w:r>
      <w:r w:rsidR="00A91264">
        <w:t>.</w:t>
      </w:r>
    </w:p>
    <w:p w14:paraId="6954DE0E" w14:textId="77777777" w:rsidR="00636F56" w:rsidRDefault="00636F56" w:rsidP="00636F56">
      <w:pPr>
        <w:pStyle w:val="Heading3"/>
      </w:pPr>
      <w:r w:rsidRPr="006B03AD">
        <w:t>Coordination</w:t>
      </w:r>
    </w:p>
    <w:p w14:paraId="6954DE0F" w14:textId="77777777" w:rsidR="00636F56" w:rsidRPr="006B03AD" w:rsidRDefault="00F74317" w:rsidP="00636F56">
      <w:pPr>
        <w:pStyle w:val="Subtitle"/>
      </w:pPr>
      <w:hyperlink r:id="rId120" w:anchor=".WrFWNcP4-Uk" w:history="1">
        <w:r w:rsidR="00636F56" w:rsidRPr="006B03AD">
          <w:t>Commission for ICT Strategy</w:t>
        </w:r>
      </w:hyperlink>
    </w:p>
    <w:p w14:paraId="6954DE10" w14:textId="10C446C2" w:rsidR="00636F56" w:rsidRPr="006B03AD" w:rsidRDefault="00636F56" w:rsidP="006A3364">
      <w:pPr>
        <w:rPr>
          <w:color w:val="auto"/>
          <w:sz w:val="19"/>
          <w:szCs w:val="19"/>
          <w:lang w:eastAsia="en-US"/>
        </w:rPr>
      </w:pPr>
      <w:r w:rsidRPr="006B03AD">
        <w:rPr>
          <w:lang w:eastAsia="en-US"/>
        </w:rPr>
        <w:t xml:space="preserve">The Commission for ICT Strategy is an inter-ministerial body comprised of senior officials representing all ministries and the Central Administration. It is tasked with the preparation, design and development of the eGovernment strategy and ICT policy. </w:t>
      </w:r>
    </w:p>
    <w:bookmarkStart w:id="26" w:name="_Hlk508292545"/>
    <w:p w14:paraId="6954DE11" w14:textId="77777777" w:rsidR="00636F56" w:rsidRPr="006B03AD" w:rsidRDefault="0080411F" w:rsidP="00636F56">
      <w:pPr>
        <w:pStyle w:val="Subtitle"/>
      </w:pPr>
      <w:r w:rsidRPr="00264C10">
        <w:fldChar w:fldCharType="begin"/>
      </w:r>
      <w:r w:rsidR="00636F56" w:rsidRPr="006B03AD">
        <w:instrText xml:space="preserve"> HYPERLINK "https://administracionelectronica.gob.es/pae_Home/pae_Organizacion/ambito-AGE/comisiones-ministeriales-ad.html?idioma=en" \l ".WrFXq8P4-Uk" </w:instrText>
      </w:r>
      <w:r w:rsidRPr="00264C10">
        <w:fldChar w:fldCharType="separate"/>
      </w:r>
      <w:r w:rsidR="00636F56" w:rsidRPr="006B03AD">
        <w:t>Ministerial Committees for Digital Government</w:t>
      </w:r>
      <w:r w:rsidRPr="00264C10">
        <w:fldChar w:fldCharType="end"/>
      </w:r>
    </w:p>
    <w:bookmarkEnd w:id="26"/>
    <w:p w14:paraId="6954DE12" w14:textId="54DB47E2" w:rsidR="00636F56" w:rsidRPr="006B03AD" w:rsidRDefault="00636F56" w:rsidP="00636F56">
      <w:pPr>
        <w:rPr>
          <w:lang w:eastAsia="en-US"/>
        </w:rPr>
      </w:pPr>
      <w:r w:rsidRPr="006B03AD">
        <w:rPr>
          <w:lang w:eastAsia="en-US"/>
        </w:rPr>
        <w:t xml:space="preserve">The Ministerial Committees for Digital Government are </w:t>
      </w:r>
      <w:r w:rsidR="00BF0F38">
        <w:rPr>
          <w:lang w:eastAsia="en-US"/>
        </w:rPr>
        <w:t>responsible for</w:t>
      </w:r>
      <w:r w:rsidRPr="006B03AD">
        <w:rPr>
          <w:lang w:eastAsia="en-US"/>
        </w:rPr>
        <w:t xml:space="preserve"> promoting digital governance in public administration. </w:t>
      </w:r>
    </w:p>
    <w:p w14:paraId="6954DE13" w14:textId="77777777" w:rsidR="00636F56" w:rsidRPr="006B03AD" w:rsidRDefault="00F74317" w:rsidP="00636F56">
      <w:pPr>
        <w:pStyle w:val="Subtitle"/>
      </w:pPr>
      <w:hyperlink r:id="rId121" w:anchor=".WrKcfbDruUk" w:history="1">
        <w:r w:rsidR="00636F56" w:rsidRPr="006B03AD">
          <w:t>Sectorial Commission of e</w:t>
        </w:r>
        <w:r w:rsidR="00A91264">
          <w:t>G</w:t>
        </w:r>
        <w:r w:rsidR="00636F56" w:rsidRPr="006B03AD">
          <w:t>overnment</w:t>
        </w:r>
      </w:hyperlink>
    </w:p>
    <w:p w14:paraId="6954DE14" w14:textId="7B6186E9" w:rsidR="00636F56" w:rsidRPr="007037A2" w:rsidRDefault="00636F56" w:rsidP="007037A2">
      <w:pPr>
        <w:rPr>
          <w:rFonts w:cs="Arial"/>
          <w:szCs w:val="20"/>
          <w:shd w:val="clear" w:color="auto" w:fill="FFFFFF"/>
          <w:lang w:eastAsia="en-US"/>
        </w:rPr>
      </w:pPr>
      <w:r w:rsidRPr="006B03AD">
        <w:rPr>
          <w:color w:val="auto"/>
          <w:szCs w:val="20"/>
          <w:lang w:eastAsia="en-US"/>
        </w:rPr>
        <w:t>Law 40/2015, of 1 October</w:t>
      </w:r>
      <w:r w:rsidR="00BF0F38">
        <w:rPr>
          <w:color w:val="auto"/>
          <w:szCs w:val="20"/>
          <w:lang w:eastAsia="en-US"/>
        </w:rPr>
        <w:t xml:space="preserve"> 2015</w:t>
      </w:r>
      <w:r w:rsidRPr="006B03AD">
        <w:rPr>
          <w:color w:val="auto"/>
          <w:szCs w:val="20"/>
          <w:lang w:eastAsia="en-US"/>
        </w:rPr>
        <w:t>, the Legal Regime of the Public Sector (</w:t>
      </w:r>
      <w:hyperlink r:id="rId122" w:history="1">
        <w:r w:rsidRPr="006B03AD">
          <w:rPr>
            <w:rStyle w:val="Hyperlink"/>
          </w:rPr>
          <w:t>BOE-A-2015-10566</w:t>
        </w:r>
      </w:hyperlink>
      <w:r w:rsidRPr="006B03AD">
        <w:rPr>
          <w:color w:val="auto"/>
          <w:szCs w:val="20"/>
          <w:lang w:eastAsia="en-US"/>
        </w:rPr>
        <w:t xml:space="preserve">), </w:t>
      </w:r>
      <w:r w:rsidRPr="006B03AD">
        <w:rPr>
          <w:rFonts w:cs="Arial"/>
          <w:color w:val="212121"/>
          <w:szCs w:val="20"/>
          <w:shd w:val="clear" w:color="auto" w:fill="FFFFFF"/>
          <w:lang w:eastAsia="en-US"/>
        </w:rPr>
        <w:t>establishe</w:t>
      </w:r>
      <w:r w:rsidR="00BF0F38">
        <w:rPr>
          <w:rFonts w:cs="Arial"/>
          <w:color w:val="212121"/>
          <w:szCs w:val="20"/>
          <w:shd w:val="clear" w:color="auto" w:fill="FFFFFF"/>
          <w:lang w:eastAsia="en-US"/>
        </w:rPr>
        <w:t>d</w:t>
      </w:r>
      <w:r w:rsidRPr="006B03AD">
        <w:rPr>
          <w:rFonts w:cs="Arial"/>
          <w:color w:val="212121"/>
          <w:szCs w:val="20"/>
          <w:shd w:val="clear" w:color="auto" w:fill="FFFFFF"/>
          <w:lang w:eastAsia="en-US"/>
        </w:rPr>
        <w:t xml:space="preserve"> the </w:t>
      </w:r>
      <w:r w:rsidR="00632686" w:rsidRPr="006B03AD">
        <w:rPr>
          <w:color w:val="212121"/>
          <w:szCs w:val="20"/>
          <w:shd w:val="clear" w:color="auto" w:fill="FFFFFF"/>
          <w:lang w:eastAsia="en-US"/>
        </w:rPr>
        <w:t>Sectorial</w:t>
      </w:r>
      <w:r w:rsidR="003A490D">
        <w:rPr>
          <w:color w:val="212121"/>
          <w:szCs w:val="20"/>
          <w:shd w:val="clear" w:color="auto" w:fill="FFFFFF"/>
          <w:lang w:eastAsia="en-US"/>
        </w:rPr>
        <w:t xml:space="preserve"> </w:t>
      </w:r>
      <w:r w:rsidRPr="006B03AD">
        <w:rPr>
          <w:rFonts w:cs="Arial"/>
          <w:color w:val="212121"/>
          <w:szCs w:val="20"/>
          <w:shd w:val="clear" w:color="auto" w:fill="FFFFFF"/>
          <w:lang w:eastAsia="en-US"/>
        </w:rPr>
        <w:t>Commission of eGovernment</w:t>
      </w:r>
      <w:r w:rsidRPr="006B03AD">
        <w:rPr>
          <w:color w:val="212121"/>
          <w:szCs w:val="20"/>
          <w:shd w:val="clear" w:color="auto" w:fill="FFFFFF"/>
          <w:lang w:eastAsia="en-US"/>
        </w:rPr>
        <w:t xml:space="preserve"> as </w:t>
      </w:r>
      <w:r w:rsidRPr="006B03AD">
        <w:rPr>
          <w:rFonts w:cs="Arial"/>
          <w:color w:val="212121"/>
          <w:szCs w:val="20"/>
          <w:shd w:val="clear" w:color="auto" w:fill="FFFFFF"/>
          <w:lang w:eastAsia="en-US"/>
        </w:rPr>
        <w:t>a</w:t>
      </w:r>
      <w:r w:rsidRPr="006B03AD">
        <w:rPr>
          <w:color w:val="212121"/>
          <w:szCs w:val="20"/>
          <w:shd w:val="clear" w:color="auto" w:fill="FFFFFF"/>
          <w:lang w:eastAsia="en-US"/>
        </w:rPr>
        <w:t xml:space="preserve"> technical </w:t>
      </w:r>
      <w:r w:rsidRPr="006B03AD">
        <w:rPr>
          <w:rFonts w:cs="Arial"/>
          <w:color w:val="212121"/>
          <w:szCs w:val="20"/>
          <w:shd w:val="clear" w:color="auto" w:fill="FFFFFF"/>
          <w:lang w:eastAsia="en-US"/>
        </w:rPr>
        <w:t xml:space="preserve">cooperation </w:t>
      </w:r>
      <w:r w:rsidRPr="006B03AD">
        <w:rPr>
          <w:color w:val="212121"/>
          <w:szCs w:val="20"/>
          <w:shd w:val="clear" w:color="auto" w:fill="FFFFFF"/>
          <w:lang w:eastAsia="en-US"/>
        </w:rPr>
        <w:t xml:space="preserve">body of </w:t>
      </w:r>
      <w:r w:rsidRPr="006B03AD">
        <w:rPr>
          <w:rFonts w:cs="Arial"/>
          <w:color w:val="212121"/>
          <w:szCs w:val="20"/>
          <w:shd w:val="clear" w:color="auto" w:fill="FFFFFF"/>
          <w:lang w:eastAsia="en-US"/>
        </w:rPr>
        <w:t>the General State Administration, the Administrations of</w:t>
      </w:r>
      <w:r w:rsidRPr="006B03AD">
        <w:rPr>
          <w:color w:val="212121"/>
          <w:szCs w:val="20"/>
          <w:shd w:val="clear" w:color="auto" w:fill="FFFFFF"/>
          <w:lang w:eastAsia="en-US"/>
        </w:rPr>
        <w:t xml:space="preserve"> the Autonomous Communities and Local </w:t>
      </w:r>
      <w:r w:rsidRPr="006B03AD">
        <w:rPr>
          <w:rFonts w:cs="Arial"/>
          <w:color w:val="212121"/>
          <w:szCs w:val="20"/>
          <w:shd w:val="clear" w:color="auto" w:fill="FFFFFF"/>
          <w:lang w:eastAsia="en-US"/>
        </w:rPr>
        <w:t>Entities</w:t>
      </w:r>
      <w:r w:rsidRPr="006B03AD">
        <w:rPr>
          <w:color w:val="212121"/>
          <w:szCs w:val="20"/>
          <w:shd w:val="clear" w:color="auto" w:fill="FFFFFF"/>
          <w:lang w:eastAsia="en-US"/>
        </w:rPr>
        <w:t xml:space="preserve"> in </w:t>
      </w:r>
      <w:r w:rsidRPr="006B03AD">
        <w:rPr>
          <w:rFonts w:cs="Arial"/>
          <w:color w:val="212121"/>
          <w:szCs w:val="20"/>
          <w:shd w:val="clear" w:color="auto" w:fill="FFFFFF"/>
          <w:lang w:eastAsia="en-US"/>
        </w:rPr>
        <w:t xml:space="preserve">matters of electronic administration. </w:t>
      </w:r>
      <w:r w:rsidRPr="007037A2">
        <w:rPr>
          <w:rFonts w:cs="Arial"/>
          <w:szCs w:val="20"/>
          <w:shd w:val="clear" w:color="auto" w:fill="FFFFFF"/>
          <w:lang w:eastAsia="en-US"/>
        </w:rPr>
        <w:t>Its main functions are</w:t>
      </w:r>
      <w:r w:rsidR="003A490D" w:rsidRPr="007037A2">
        <w:rPr>
          <w:rFonts w:cs="Arial"/>
          <w:szCs w:val="20"/>
          <w:shd w:val="clear" w:color="auto" w:fill="FFFFFF"/>
          <w:lang w:eastAsia="en-US"/>
        </w:rPr>
        <w:t xml:space="preserve"> to</w:t>
      </w:r>
      <w:r w:rsidRPr="007037A2">
        <w:rPr>
          <w:rFonts w:cs="Arial"/>
          <w:szCs w:val="20"/>
          <w:shd w:val="clear" w:color="auto" w:fill="FFFFFF"/>
          <w:lang w:eastAsia="en-US"/>
        </w:rPr>
        <w:t xml:space="preserve">: </w:t>
      </w:r>
    </w:p>
    <w:p w14:paraId="6954DE15" w14:textId="6781825E" w:rsidR="00636F56" w:rsidRPr="007037A2" w:rsidRDefault="00636F56" w:rsidP="007037A2">
      <w:pPr>
        <w:numPr>
          <w:ilvl w:val="0"/>
          <w:numId w:val="15"/>
        </w:numPr>
        <w:contextualSpacing/>
        <w:jc w:val="left"/>
        <w:rPr>
          <w:rFonts w:cs="Arial"/>
          <w:szCs w:val="20"/>
          <w:shd w:val="clear" w:color="auto" w:fill="FFFFFF"/>
          <w:lang w:eastAsia="en-US"/>
        </w:rPr>
      </w:pPr>
      <w:r w:rsidRPr="007037A2">
        <w:rPr>
          <w:rFonts w:cs="Arial"/>
          <w:szCs w:val="20"/>
          <w:shd w:val="clear" w:color="auto" w:fill="FFFFFF"/>
          <w:lang w:eastAsia="en-US"/>
        </w:rPr>
        <w:t xml:space="preserve">Ensure the compatibility and </w:t>
      </w:r>
      <w:r w:rsidRPr="007037A2">
        <w:rPr>
          <w:szCs w:val="20"/>
          <w:shd w:val="clear" w:color="auto" w:fill="FFFFFF"/>
          <w:lang w:eastAsia="en-US"/>
        </w:rPr>
        <w:t xml:space="preserve">interoperability of </w:t>
      </w:r>
      <w:r w:rsidRPr="007037A2">
        <w:rPr>
          <w:rFonts w:cs="Arial"/>
          <w:szCs w:val="20"/>
          <w:shd w:val="clear" w:color="auto" w:fill="FFFFFF"/>
          <w:lang w:eastAsia="en-US"/>
        </w:rPr>
        <w:t xml:space="preserve">systems and </w:t>
      </w:r>
      <w:r w:rsidRPr="007037A2">
        <w:rPr>
          <w:szCs w:val="20"/>
          <w:shd w:val="clear" w:color="auto" w:fill="FFFFFF"/>
          <w:lang w:eastAsia="en-US"/>
        </w:rPr>
        <w:t xml:space="preserve">applications </w:t>
      </w:r>
      <w:r w:rsidRPr="007037A2">
        <w:rPr>
          <w:rFonts w:cs="Arial"/>
          <w:szCs w:val="20"/>
          <w:shd w:val="clear" w:color="auto" w:fill="FFFFFF"/>
          <w:lang w:eastAsia="en-US"/>
        </w:rPr>
        <w:t>used by</w:t>
      </w:r>
      <w:r w:rsidRPr="007037A2">
        <w:rPr>
          <w:szCs w:val="20"/>
          <w:shd w:val="clear" w:color="auto" w:fill="FFFFFF"/>
          <w:lang w:eastAsia="en-US"/>
        </w:rPr>
        <w:t xml:space="preserve"> Public Administrations</w:t>
      </w:r>
      <w:r w:rsidRPr="007037A2">
        <w:rPr>
          <w:rFonts w:cs="Arial"/>
          <w:szCs w:val="20"/>
          <w:shd w:val="clear" w:color="auto" w:fill="FFFFFF"/>
          <w:lang w:eastAsia="en-US"/>
        </w:rPr>
        <w:t>;</w:t>
      </w:r>
    </w:p>
    <w:p w14:paraId="6954DE16" w14:textId="77777777" w:rsidR="00636F56" w:rsidRPr="007037A2" w:rsidRDefault="00636F56" w:rsidP="007037A2">
      <w:pPr>
        <w:numPr>
          <w:ilvl w:val="0"/>
          <w:numId w:val="15"/>
        </w:numPr>
        <w:contextualSpacing/>
        <w:jc w:val="left"/>
        <w:rPr>
          <w:szCs w:val="20"/>
          <w:shd w:val="clear" w:color="auto" w:fill="FFFFFF"/>
          <w:lang w:eastAsia="en-US"/>
        </w:rPr>
      </w:pPr>
      <w:r w:rsidRPr="007037A2">
        <w:rPr>
          <w:rFonts w:cs="Arial"/>
          <w:szCs w:val="20"/>
          <w:shd w:val="clear" w:color="auto" w:fill="FFFFFF"/>
          <w:lang w:eastAsia="en-US"/>
        </w:rPr>
        <w:t xml:space="preserve">Promote the </w:t>
      </w:r>
      <w:r w:rsidRPr="007037A2">
        <w:rPr>
          <w:szCs w:val="20"/>
          <w:shd w:val="clear" w:color="auto" w:fill="FFFFFF"/>
          <w:lang w:eastAsia="en-US"/>
        </w:rPr>
        <w:t xml:space="preserve">development </w:t>
      </w:r>
      <w:r w:rsidRPr="007037A2">
        <w:rPr>
          <w:rFonts w:cs="Arial"/>
          <w:szCs w:val="20"/>
          <w:shd w:val="clear" w:color="auto" w:fill="FFFFFF"/>
          <w:lang w:eastAsia="en-US"/>
        </w:rPr>
        <w:t xml:space="preserve">of electronic administration </w:t>
      </w:r>
      <w:r w:rsidRPr="007037A2">
        <w:rPr>
          <w:szCs w:val="20"/>
          <w:shd w:val="clear" w:color="auto" w:fill="FFFFFF"/>
          <w:lang w:eastAsia="en-US"/>
        </w:rPr>
        <w:t>in Spain</w:t>
      </w:r>
      <w:r w:rsidRPr="007037A2">
        <w:rPr>
          <w:rFonts w:cs="Arial"/>
          <w:szCs w:val="20"/>
          <w:shd w:val="clear" w:color="auto" w:fill="FFFFFF"/>
          <w:lang w:eastAsia="en-US"/>
        </w:rPr>
        <w:t>;</w:t>
      </w:r>
    </w:p>
    <w:p w14:paraId="6954DE17" w14:textId="77777777" w:rsidR="00636F56" w:rsidRPr="007037A2" w:rsidRDefault="00636F56" w:rsidP="007037A2">
      <w:pPr>
        <w:numPr>
          <w:ilvl w:val="0"/>
          <w:numId w:val="15"/>
        </w:numPr>
        <w:contextualSpacing/>
        <w:jc w:val="left"/>
        <w:rPr>
          <w:rFonts w:cs="Arial"/>
          <w:szCs w:val="20"/>
          <w:shd w:val="clear" w:color="auto" w:fill="FFFFFF"/>
          <w:lang w:eastAsia="en-US"/>
        </w:rPr>
      </w:pPr>
      <w:r w:rsidRPr="007037A2">
        <w:rPr>
          <w:rFonts w:cs="Arial"/>
          <w:szCs w:val="20"/>
          <w:shd w:val="clear" w:color="auto" w:fill="FFFFFF"/>
          <w:lang w:eastAsia="en-US"/>
        </w:rPr>
        <w:t>Ensure cooperation between Public Administrations to provide clear, updated and unequivocal administrative information.</w:t>
      </w:r>
    </w:p>
    <w:bookmarkStart w:id="27" w:name="_Hlk508292564"/>
    <w:p w14:paraId="6954DE18" w14:textId="77777777" w:rsidR="00636F56" w:rsidRPr="006B03AD" w:rsidRDefault="0080411F" w:rsidP="00636F56">
      <w:pPr>
        <w:pStyle w:val="Subtitle"/>
      </w:pPr>
      <w:r w:rsidRPr="00264C10">
        <w:fldChar w:fldCharType="begin"/>
      </w:r>
      <w:r w:rsidR="00636F56" w:rsidRPr="006B03AD">
        <w:instrText xml:space="preserve"> HYPERLINK "https://www.cteaje.gob.es/cteaje/publico" </w:instrText>
      </w:r>
      <w:r w:rsidRPr="00264C10">
        <w:fldChar w:fldCharType="separate"/>
      </w:r>
      <w:r w:rsidR="00636F56" w:rsidRPr="006B03AD">
        <w:t>State Technical Committee of the Electronic Justice Administration</w:t>
      </w:r>
      <w:r w:rsidRPr="00264C10">
        <w:fldChar w:fldCharType="end"/>
      </w:r>
    </w:p>
    <w:bookmarkEnd w:id="27"/>
    <w:p w14:paraId="6954DE19" w14:textId="77777777" w:rsidR="00636F56" w:rsidRPr="006B03AD" w:rsidRDefault="00636F56" w:rsidP="00636F56">
      <w:pPr>
        <w:spacing w:after="120"/>
        <w:rPr>
          <w:color w:val="auto"/>
          <w:szCs w:val="20"/>
          <w:lang w:eastAsia="en-US"/>
        </w:rPr>
      </w:pPr>
      <w:r w:rsidRPr="006B03AD">
        <w:rPr>
          <w:color w:val="auto"/>
          <w:szCs w:val="20"/>
          <w:lang w:eastAsia="en-US"/>
        </w:rPr>
        <w:t xml:space="preserve">The State Technical Committee is the government body responsible for promoting justice and ensuring through the establishment of working groups for the coordination and proper implementation of electronic justice </w:t>
      </w:r>
      <w:r w:rsidRPr="006A3364">
        <w:rPr>
          <w:bCs/>
          <w:color w:val="auto"/>
          <w:szCs w:val="20"/>
          <w:lang w:eastAsia="en-US"/>
        </w:rPr>
        <w:t>administration</w:t>
      </w:r>
      <w:r w:rsidRPr="006B03AD">
        <w:rPr>
          <w:color w:val="auto"/>
          <w:szCs w:val="20"/>
          <w:lang w:eastAsia="en-US"/>
        </w:rPr>
        <w:t xml:space="preserve"> among all involved actors. </w:t>
      </w:r>
    </w:p>
    <w:p w14:paraId="6954DE1A" w14:textId="77777777" w:rsidR="00636F56" w:rsidRPr="006B03AD" w:rsidRDefault="00636F56" w:rsidP="00636F56">
      <w:pPr>
        <w:pStyle w:val="Subtitle"/>
      </w:pPr>
      <w:r w:rsidRPr="006B03AD">
        <w:t xml:space="preserve">Committee of Digital Strategy of the Social Security </w:t>
      </w:r>
    </w:p>
    <w:p w14:paraId="6954DE1B" w14:textId="256B2604" w:rsidR="00636F56" w:rsidRPr="006B03AD" w:rsidRDefault="00636F56" w:rsidP="007037A2">
      <w:pPr>
        <w:rPr>
          <w:lang w:eastAsia="en-US"/>
        </w:rPr>
      </w:pPr>
      <w:r w:rsidRPr="006B03AD">
        <w:rPr>
          <w:lang w:eastAsia="en-US"/>
        </w:rPr>
        <w:t xml:space="preserve">The Committee of Digital Strategy of the Social Security has been created with the objective of coordinating the digital transformation initiatives within the </w:t>
      </w:r>
      <w:hyperlink r:id="rId123" w:history="1">
        <w:r w:rsidRPr="006B03AD">
          <w:rPr>
            <w:rStyle w:val="Hyperlink"/>
          </w:rPr>
          <w:t>State Secretariat of Social Security</w:t>
        </w:r>
      </w:hyperlink>
      <w:r w:rsidRPr="006B03AD">
        <w:rPr>
          <w:lang w:eastAsia="en-US"/>
        </w:rPr>
        <w:t>. As part of its responsibilities</w:t>
      </w:r>
      <w:r w:rsidR="00BF0F38">
        <w:rPr>
          <w:lang w:eastAsia="en-US"/>
        </w:rPr>
        <w:t>,</w:t>
      </w:r>
      <w:r w:rsidRPr="006B03AD">
        <w:rPr>
          <w:lang w:eastAsia="en-US"/>
        </w:rPr>
        <w:t xml:space="preserve"> the Committee </w:t>
      </w:r>
      <w:r w:rsidR="00BF0F38">
        <w:rPr>
          <w:lang w:eastAsia="en-US"/>
        </w:rPr>
        <w:t>developed</w:t>
      </w:r>
      <w:r w:rsidRPr="006B03AD">
        <w:rPr>
          <w:lang w:eastAsia="en-US"/>
        </w:rPr>
        <w:t xml:space="preserve"> </w:t>
      </w:r>
      <w:r w:rsidRPr="006B03AD">
        <w:rPr>
          <w:lang w:eastAsia="en-US"/>
        </w:rPr>
        <w:lastRenderedPageBreak/>
        <w:t xml:space="preserve">an Action Plan for the digital transformation of the State Secretariat, in order to comply with Laws </w:t>
      </w:r>
      <w:hyperlink r:id="rId124" w:history="1">
        <w:r w:rsidRPr="006B03AD">
          <w:rPr>
            <w:rStyle w:val="Hyperlink"/>
          </w:rPr>
          <w:t>39/2015</w:t>
        </w:r>
      </w:hyperlink>
      <w:r w:rsidRPr="006B03AD">
        <w:rPr>
          <w:lang w:eastAsia="en-US"/>
        </w:rPr>
        <w:t xml:space="preserve"> and </w:t>
      </w:r>
      <w:hyperlink r:id="rId125" w:history="1">
        <w:r w:rsidRPr="006B03AD">
          <w:rPr>
            <w:rStyle w:val="Hyperlink"/>
          </w:rPr>
          <w:t>40/2015</w:t>
        </w:r>
      </w:hyperlink>
      <w:r w:rsidRPr="006B03AD">
        <w:rPr>
          <w:lang w:eastAsia="en-US"/>
        </w:rPr>
        <w:t>. The plan include</w:t>
      </w:r>
      <w:r w:rsidR="00BF0F38">
        <w:rPr>
          <w:lang w:eastAsia="en-US"/>
        </w:rPr>
        <w:t>d</w:t>
      </w:r>
      <w:r w:rsidRPr="006B03AD">
        <w:rPr>
          <w:lang w:eastAsia="en-US"/>
        </w:rPr>
        <w:t xml:space="preserve"> actuations in specific areas </w:t>
      </w:r>
      <w:r w:rsidR="00BF0F38">
        <w:rPr>
          <w:lang w:eastAsia="en-US"/>
        </w:rPr>
        <w:t xml:space="preserve">such </w:t>
      </w:r>
      <w:r w:rsidRPr="006B03AD">
        <w:rPr>
          <w:lang w:eastAsia="en-US"/>
        </w:rPr>
        <w:t>as: digital notifications; authorisation of representatives; public servant registry; normalisation of administrative procedures; electronic registry and organisational change management.</w:t>
      </w:r>
    </w:p>
    <w:p w14:paraId="6954DE1C" w14:textId="1A9E26EC" w:rsidR="00636F56" w:rsidRPr="006B03AD" w:rsidRDefault="00636F56" w:rsidP="00636F56">
      <w:pPr>
        <w:pStyle w:val="Subtitle"/>
      </w:pPr>
      <w:r w:rsidRPr="006B03AD">
        <w:t xml:space="preserve">Designation of Spanish </w:t>
      </w:r>
      <w:r w:rsidR="00BF0F38">
        <w:t>C</w:t>
      </w:r>
      <w:r w:rsidRPr="006B03AD">
        <w:t>oordinator for the Digital Single Gateway</w:t>
      </w:r>
    </w:p>
    <w:p w14:paraId="6954DE1D" w14:textId="4A29D2B1" w:rsidR="00350DA2" w:rsidRDefault="00636F56" w:rsidP="003B0989">
      <w:pPr>
        <w:rPr>
          <w:lang w:eastAsia="en-US"/>
        </w:rPr>
      </w:pPr>
      <w:r w:rsidRPr="00350DA2">
        <w:rPr>
          <w:lang w:eastAsia="en-US"/>
        </w:rPr>
        <w:t xml:space="preserve">Regarding the once-only principle implementation, the Spanish coordinator for the Digital Single Gateway was officially designed last year and has </w:t>
      </w:r>
      <w:r w:rsidR="00BF0F38">
        <w:rPr>
          <w:lang w:eastAsia="en-US"/>
        </w:rPr>
        <w:t xml:space="preserve">already </w:t>
      </w:r>
      <w:r w:rsidRPr="00350DA2">
        <w:rPr>
          <w:lang w:eastAsia="en-US"/>
        </w:rPr>
        <w:t xml:space="preserve">actively participated in the corresponding formal meetings in the European Commission. </w:t>
      </w:r>
      <w:r w:rsidR="00BF0F38">
        <w:rPr>
          <w:lang w:eastAsia="en-US"/>
        </w:rPr>
        <w:t>Spain</w:t>
      </w:r>
      <w:r w:rsidRPr="00350DA2">
        <w:rPr>
          <w:lang w:eastAsia="en-US"/>
        </w:rPr>
        <w:t xml:space="preserve"> participates in proposals under the Horizon 2020 program</w:t>
      </w:r>
      <w:r w:rsidR="00743C23">
        <w:rPr>
          <w:lang w:eastAsia="en-US"/>
        </w:rPr>
        <w:t>me</w:t>
      </w:r>
      <w:r w:rsidRPr="00350DA2">
        <w:rPr>
          <w:lang w:eastAsia="en-US"/>
        </w:rPr>
        <w:t xml:space="preserve"> with the aim of contributing to the Once Only Principle </w:t>
      </w:r>
      <w:r w:rsidR="00BF0F38">
        <w:rPr>
          <w:lang w:eastAsia="en-US"/>
        </w:rPr>
        <w:t>at</w:t>
      </w:r>
      <w:r w:rsidRPr="00350DA2">
        <w:rPr>
          <w:lang w:eastAsia="en-US"/>
        </w:rPr>
        <w:t xml:space="preserve"> the European Level.</w:t>
      </w:r>
    </w:p>
    <w:p w14:paraId="6954DE1E" w14:textId="77777777" w:rsidR="00374449" w:rsidRPr="00350DA2" w:rsidRDefault="00636F56">
      <w:pPr>
        <w:pStyle w:val="Heading3"/>
      </w:pPr>
      <w:r w:rsidRPr="00350DA2">
        <w:t>Implementation</w:t>
      </w:r>
    </w:p>
    <w:p w14:paraId="6954DE1F" w14:textId="77777777" w:rsidR="00A368E3" w:rsidRPr="006B03AD" w:rsidRDefault="00F74317" w:rsidP="00EF7D6E">
      <w:pPr>
        <w:pStyle w:val="Subtitle"/>
      </w:pPr>
      <w:hyperlink r:id="rId126" w:history="1">
        <w:r w:rsidR="00A368E3" w:rsidRPr="006B03AD">
          <w:t>National Cryptologic Centre</w:t>
        </w:r>
      </w:hyperlink>
    </w:p>
    <w:p w14:paraId="6954DE20" w14:textId="5203E8A0" w:rsidR="00636F56" w:rsidRPr="006B03AD" w:rsidRDefault="00A368E3" w:rsidP="007037A2">
      <w:pPr>
        <w:rPr>
          <w:lang w:eastAsia="en-US"/>
        </w:rPr>
      </w:pPr>
      <w:r w:rsidRPr="006B03AD">
        <w:rPr>
          <w:lang w:eastAsia="en-US"/>
        </w:rPr>
        <w:t xml:space="preserve">The CCN-CERT is the </w:t>
      </w:r>
      <w:r w:rsidR="00BF0F38">
        <w:rPr>
          <w:lang w:eastAsia="en-US"/>
        </w:rPr>
        <w:t>C</w:t>
      </w:r>
      <w:r w:rsidRPr="006B03AD">
        <w:rPr>
          <w:lang w:eastAsia="en-US"/>
        </w:rPr>
        <w:t xml:space="preserve">apacity of Security Incident Response Information National Cryptologic Centre. This service was created in late 2006 as the Spanish </w:t>
      </w:r>
      <w:r w:rsidR="00BF0F38">
        <w:rPr>
          <w:lang w:eastAsia="en-US"/>
        </w:rPr>
        <w:t>G</w:t>
      </w:r>
      <w:r w:rsidRPr="006B03AD">
        <w:rPr>
          <w:lang w:eastAsia="en-US"/>
        </w:rPr>
        <w:t>overnment CERT</w:t>
      </w:r>
      <w:r w:rsidR="00BF0F38">
        <w:rPr>
          <w:lang w:eastAsia="en-US"/>
        </w:rPr>
        <w:t xml:space="preserve">. Its </w:t>
      </w:r>
      <w:r w:rsidRPr="006B03AD">
        <w:rPr>
          <w:lang w:eastAsia="en-US"/>
        </w:rPr>
        <w:t xml:space="preserve">functions are listed in Chapter VII of </w:t>
      </w:r>
      <w:hyperlink r:id="rId127" w:history="1">
        <w:r w:rsidRPr="006B03AD">
          <w:rPr>
            <w:rStyle w:val="Hyperlink"/>
            <w:szCs w:val="20"/>
            <w:lang w:eastAsia="en-US"/>
          </w:rPr>
          <w:t>Royal Decree 3/2010</w:t>
        </w:r>
      </w:hyperlink>
      <w:r w:rsidRPr="006B03AD">
        <w:rPr>
          <w:lang w:eastAsia="en-US"/>
        </w:rPr>
        <w:t xml:space="preserve"> of 8 January</w:t>
      </w:r>
      <w:r w:rsidR="00BF0F38">
        <w:rPr>
          <w:lang w:eastAsia="en-US"/>
        </w:rPr>
        <w:t xml:space="preserve"> 2010</w:t>
      </w:r>
      <w:r w:rsidRPr="006B03AD">
        <w:rPr>
          <w:lang w:eastAsia="en-US"/>
        </w:rPr>
        <w:t xml:space="preserve">. </w:t>
      </w:r>
    </w:p>
    <w:p w14:paraId="6954DE21" w14:textId="77777777" w:rsidR="00A368E3" w:rsidRPr="006B03AD" w:rsidRDefault="00F74317" w:rsidP="00EF7D6E">
      <w:pPr>
        <w:pStyle w:val="Subtitle"/>
      </w:pPr>
      <w:hyperlink r:id="rId128" w:history="1">
        <w:r w:rsidR="00A368E3" w:rsidRPr="006B03AD">
          <w:t>Ministry of the Interior</w:t>
        </w:r>
      </w:hyperlink>
    </w:p>
    <w:p w14:paraId="6954DE22" w14:textId="4F6896F4" w:rsidR="00A368E3" w:rsidRPr="006B03AD" w:rsidRDefault="00A368E3" w:rsidP="007037A2">
      <w:pPr>
        <w:rPr>
          <w:lang w:eastAsia="en-US"/>
        </w:rPr>
      </w:pPr>
      <w:r w:rsidRPr="006B03AD">
        <w:rPr>
          <w:lang w:eastAsia="en-US"/>
        </w:rPr>
        <w:t xml:space="preserve">The Ministry of the Interior is </w:t>
      </w:r>
      <w:r w:rsidR="00BF0F38">
        <w:rPr>
          <w:lang w:eastAsia="en-US"/>
        </w:rPr>
        <w:t>responsible for</w:t>
      </w:r>
      <w:r w:rsidRPr="006B03AD">
        <w:rPr>
          <w:lang w:eastAsia="en-US"/>
        </w:rPr>
        <w:t xml:space="preserve"> implementation of the electronic </w:t>
      </w:r>
      <w:hyperlink r:id="rId129" w:history="1">
        <w:r w:rsidRPr="006B03AD">
          <w:rPr>
            <w:rStyle w:val="Hyperlink"/>
          </w:rPr>
          <w:t>ID (eID)</w:t>
        </w:r>
      </w:hyperlink>
      <w:r w:rsidRPr="006B03AD">
        <w:rPr>
          <w:lang w:eastAsia="en-US"/>
        </w:rPr>
        <w:t xml:space="preserve"> card project.</w:t>
      </w:r>
    </w:p>
    <w:p w14:paraId="6954DE23" w14:textId="77777777" w:rsidR="00A368E3" w:rsidRPr="006B03AD" w:rsidRDefault="00A368E3" w:rsidP="00EF7D6E">
      <w:pPr>
        <w:pStyle w:val="Subtitle"/>
      </w:pPr>
      <w:r w:rsidRPr="006B03AD">
        <w:t>Individual Government Ministries and Agencies</w:t>
      </w:r>
    </w:p>
    <w:p w14:paraId="6954DE24" w14:textId="46EFD6A8" w:rsidR="00A368E3" w:rsidRPr="006B03AD" w:rsidRDefault="00A368E3" w:rsidP="007037A2">
      <w:pPr>
        <w:rPr>
          <w:lang w:eastAsia="en-US"/>
        </w:rPr>
      </w:pPr>
      <w:r w:rsidRPr="006B03AD">
        <w:rPr>
          <w:lang w:eastAsia="en-US"/>
        </w:rPr>
        <w:t xml:space="preserve">Individual Government </w:t>
      </w:r>
      <w:r w:rsidR="00BF0F38">
        <w:rPr>
          <w:lang w:eastAsia="en-US"/>
        </w:rPr>
        <w:t>m</w:t>
      </w:r>
      <w:r w:rsidRPr="006B03AD">
        <w:rPr>
          <w:lang w:eastAsia="en-US"/>
        </w:rPr>
        <w:t xml:space="preserve">inistries and </w:t>
      </w:r>
      <w:r w:rsidR="00BF0F38">
        <w:rPr>
          <w:lang w:eastAsia="en-US"/>
        </w:rPr>
        <w:t>a</w:t>
      </w:r>
      <w:r w:rsidRPr="006B03AD">
        <w:rPr>
          <w:lang w:eastAsia="en-US"/>
        </w:rPr>
        <w:t>gencies are responsible for the implementation of departmental eGovernment projects falling within their respective fields of competence.</w:t>
      </w:r>
    </w:p>
    <w:p w14:paraId="6954DE25" w14:textId="77777777" w:rsidR="00FA5DD8" w:rsidRDefault="00FA5DD8" w:rsidP="00FA5DD8">
      <w:pPr>
        <w:pStyle w:val="Heading3"/>
        <w:rPr>
          <w:lang w:eastAsia="en-US"/>
        </w:rPr>
      </w:pPr>
      <w:r>
        <w:rPr>
          <w:lang w:eastAsia="en-US"/>
        </w:rPr>
        <w:t>Support</w:t>
      </w:r>
    </w:p>
    <w:p w14:paraId="6954DE26" w14:textId="77777777" w:rsidR="00FA5DD8" w:rsidRPr="006B03AD" w:rsidRDefault="00F74317" w:rsidP="00FA5DD8">
      <w:pPr>
        <w:pStyle w:val="Subtitle"/>
      </w:pPr>
      <w:hyperlink r:id="rId130" w:history="1">
        <w:r w:rsidR="00FA5DD8" w:rsidRPr="006B03AD">
          <w:t>National Cryptologic Centre</w:t>
        </w:r>
      </w:hyperlink>
    </w:p>
    <w:p w14:paraId="6954DE27" w14:textId="6BBF2CA7" w:rsidR="00FA5DD8" w:rsidRPr="006B03AD" w:rsidRDefault="00FA5DD8" w:rsidP="007037A2">
      <w:pPr>
        <w:rPr>
          <w:lang w:eastAsia="en-US"/>
        </w:rPr>
      </w:pPr>
      <w:r w:rsidRPr="006B03AD">
        <w:rPr>
          <w:lang w:eastAsia="en-US"/>
        </w:rPr>
        <w:t xml:space="preserve">The CCN-CERT is the </w:t>
      </w:r>
      <w:r w:rsidR="00BF0F38">
        <w:rPr>
          <w:lang w:eastAsia="en-US"/>
        </w:rPr>
        <w:t>C</w:t>
      </w:r>
      <w:r w:rsidRPr="006B03AD">
        <w:rPr>
          <w:lang w:eastAsia="en-US"/>
        </w:rPr>
        <w:t xml:space="preserve">apacity of Security Incident Response Information National Cryptologic Centre. This service was created in late 2006 as the Spanish </w:t>
      </w:r>
      <w:r w:rsidR="00BF0F38">
        <w:rPr>
          <w:lang w:eastAsia="en-US"/>
        </w:rPr>
        <w:t>G</w:t>
      </w:r>
      <w:r w:rsidRPr="006B03AD">
        <w:rPr>
          <w:lang w:eastAsia="en-US"/>
        </w:rPr>
        <w:t>overnment CERT</w:t>
      </w:r>
      <w:r w:rsidR="00BF0F38">
        <w:rPr>
          <w:lang w:eastAsia="en-US"/>
        </w:rPr>
        <w:t xml:space="preserve">. Its </w:t>
      </w:r>
      <w:r w:rsidRPr="006B03AD">
        <w:rPr>
          <w:lang w:eastAsia="en-US"/>
        </w:rPr>
        <w:t xml:space="preserve">functions are listed in Chapter VII of </w:t>
      </w:r>
      <w:hyperlink r:id="rId131" w:history="1">
        <w:r w:rsidRPr="006B03AD">
          <w:rPr>
            <w:rStyle w:val="Hyperlink"/>
            <w:szCs w:val="20"/>
            <w:lang w:eastAsia="en-US"/>
          </w:rPr>
          <w:t>Royal Decree 3/2010</w:t>
        </w:r>
      </w:hyperlink>
      <w:r w:rsidRPr="006B03AD">
        <w:rPr>
          <w:lang w:eastAsia="en-US"/>
        </w:rPr>
        <w:t xml:space="preserve"> of 8 January. </w:t>
      </w:r>
    </w:p>
    <w:p w14:paraId="6954DE28" w14:textId="77777777" w:rsidR="00FA5DD8" w:rsidRPr="006B03AD" w:rsidRDefault="00F74317" w:rsidP="00FA5DD8">
      <w:pPr>
        <w:pStyle w:val="Subtitle"/>
      </w:pPr>
      <w:hyperlink r:id="rId132" w:history="1">
        <w:r w:rsidR="00FA5DD8" w:rsidRPr="006B03AD">
          <w:t>Ministry of the Interior</w:t>
        </w:r>
      </w:hyperlink>
    </w:p>
    <w:p w14:paraId="6954DE29" w14:textId="2020FF47" w:rsidR="00FA5DD8" w:rsidRPr="006B03AD" w:rsidRDefault="00FA5DD8" w:rsidP="007037A2">
      <w:pPr>
        <w:rPr>
          <w:lang w:eastAsia="en-US"/>
        </w:rPr>
      </w:pPr>
      <w:r w:rsidRPr="006B03AD">
        <w:rPr>
          <w:lang w:eastAsia="en-US"/>
        </w:rPr>
        <w:t xml:space="preserve">The Ministry of the Interior is </w:t>
      </w:r>
      <w:r w:rsidR="00BF0F38">
        <w:rPr>
          <w:lang w:eastAsia="en-US"/>
        </w:rPr>
        <w:t>responsible for</w:t>
      </w:r>
      <w:r w:rsidRPr="006B03AD">
        <w:rPr>
          <w:lang w:eastAsia="en-US"/>
        </w:rPr>
        <w:t xml:space="preserve"> the implementation of the electronic </w:t>
      </w:r>
      <w:hyperlink r:id="rId133" w:history="1">
        <w:r w:rsidRPr="006B03AD">
          <w:rPr>
            <w:rStyle w:val="Hyperlink"/>
          </w:rPr>
          <w:t>ID (eID)</w:t>
        </w:r>
      </w:hyperlink>
      <w:r w:rsidRPr="006B03AD">
        <w:rPr>
          <w:lang w:eastAsia="en-US"/>
        </w:rPr>
        <w:t xml:space="preserve"> card project.</w:t>
      </w:r>
    </w:p>
    <w:p w14:paraId="6954DE2A" w14:textId="77777777" w:rsidR="00FA5DD8" w:rsidRPr="006B03AD" w:rsidRDefault="00FA5DD8" w:rsidP="00FA5DD8">
      <w:pPr>
        <w:pStyle w:val="Subtitle"/>
      </w:pPr>
      <w:r w:rsidRPr="006B03AD">
        <w:t>Individual Government Ministries and Agencies</w:t>
      </w:r>
    </w:p>
    <w:p w14:paraId="6954DE2B" w14:textId="2CEDFCF8" w:rsidR="00FA5DD8" w:rsidRPr="006B03AD" w:rsidRDefault="00FA5DD8" w:rsidP="007037A2">
      <w:pPr>
        <w:rPr>
          <w:lang w:eastAsia="en-US"/>
        </w:rPr>
      </w:pPr>
      <w:r w:rsidRPr="006B03AD">
        <w:rPr>
          <w:lang w:eastAsia="en-US"/>
        </w:rPr>
        <w:t>Individual Government Ministries and Agencies are responsible for the implementation of departmental eGovernment projects falling within their respective fields of competence.</w:t>
      </w:r>
    </w:p>
    <w:p w14:paraId="6954DE2C" w14:textId="62D4E21D" w:rsidR="00FA5DD8" w:rsidRPr="006B03AD" w:rsidRDefault="00F74317" w:rsidP="003006CF">
      <w:pPr>
        <w:pStyle w:val="Subtitle"/>
        <w:keepNext/>
      </w:pPr>
      <w:hyperlink r:id="rId134" w:history="1">
        <w:r w:rsidR="00FA5DD8" w:rsidRPr="006B03AD">
          <w:t>FNMT–RCM</w:t>
        </w:r>
      </w:hyperlink>
    </w:p>
    <w:p w14:paraId="6954DE2D" w14:textId="3B2C8E8B" w:rsidR="00FA5DD8" w:rsidRPr="006B03AD" w:rsidRDefault="00FA5DD8" w:rsidP="003006CF">
      <w:pPr>
        <w:rPr>
          <w:color w:val="BF3F91"/>
          <w:sz w:val="19"/>
          <w:szCs w:val="22"/>
        </w:rPr>
      </w:pPr>
      <w:r w:rsidRPr="006B03AD">
        <w:rPr>
          <w:lang w:eastAsia="en-US"/>
        </w:rPr>
        <w:t>FNMT–RCM is the public corporate entity which, in the field of eGovernment, develops its activit</w:t>
      </w:r>
      <w:r w:rsidR="00AF1799">
        <w:rPr>
          <w:lang w:eastAsia="en-US"/>
        </w:rPr>
        <w:t>ies</w:t>
      </w:r>
      <w:r w:rsidRPr="006B03AD">
        <w:rPr>
          <w:lang w:eastAsia="en-US"/>
        </w:rPr>
        <w:t xml:space="preserve"> as </w:t>
      </w:r>
      <w:r w:rsidR="00AF1799">
        <w:rPr>
          <w:lang w:eastAsia="en-US"/>
        </w:rPr>
        <w:t xml:space="preserve">a </w:t>
      </w:r>
      <w:r w:rsidRPr="006B03AD">
        <w:rPr>
          <w:lang w:eastAsia="en-US"/>
        </w:rPr>
        <w:t>Qualified Trust Service according to Regulation (EU) no.910/2014 of the European Parliament and of the Council, of 23 July 2014, on electronic identification and trust services for electronic transactions in the internal market.</w:t>
      </w:r>
    </w:p>
    <w:p w14:paraId="6954DE2E" w14:textId="58F13DBE" w:rsidR="00FA5DD8" w:rsidRPr="006B03AD" w:rsidRDefault="00AF1799" w:rsidP="003006CF">
      <w:pPr>
        <w:rPr>
          <w:lang w:eastAsia="en-US"/>
        </w:rPr>
      </w:pPr>
      <w:r>
        <w:rPr>
          <w:lang w:eastAsia="en-US"/>
        </w:rPr>
        <w:t>I</w:t>
      </w:r>
      <w:r w:rsidR="00FA5DD8" w:rsidRPr="006B03AD">
        <w:rPr>
          <w:lang w:eastAsia="en-US"/>
        </w:rPr>
        <w:t>n March 2017, the Ministry of</w:t>
      </w:r>
      <w:r w:rsidR="00790992">
        <w:rPr>
          <w:lang w:eastAsia="en-US"/>
        </w:rPr>
        <w:t xml:space="preserve"> T</w:t>
      </w:r>
      <w:r w:rsidR="00164552">
        <w:rPr>
          <w:lang w:eastAsia="en-US"/>
        </w:rPr>
        <w:t>erritorial Policy</w:t>
      </w:r>
      <w:r w:rsidR="00790992">
        <w:rPr>
          <w:lang w:eastAsia="en-US"/>
        </w:rPr>
        <w:t xml:space="preserve"> and Civil Service</w:t>
      </w:r>
      <w:r w:rsidR="00FA5DD8" w:rsidRPr="006B03AD">
        <w:rPr>
          <w:lang w:eastAsia="en-US"/>
        </w:rPr>
        <w:t xml:space="preserve"> formalised a new agreement with FNMT–RCM to provide trust services for the General State </w:t>
      </w:r>
      <w:r w:rsidR="00FA5DD8" w:rsidRPr="006B03AD">
        <w:rPr>
          <w:lang w:eastAsia="en-US"/>
        </w:rPr>
        <w:lastRenderedPageBreak/>
        <w:t xml:space="preserve">Administration, </w:t>
      </w:r>
      <w:r>
        <w:rPr>
          <w:lang w:eastAsia="en-US"/>
        </w:rPr>
        <w:t xml:space="preserve">and </w:t>
      </w:r>
      <w:r w:rsidR="00FA5DD8" w:rsidRPr="006B03AD">
        <w:rPr>
          <w:lang w:eastAsia="en-US"/>
        </w:rPr>
        <w:t xml:space="preserve">continuing work </w:t>
      </w:r>
      <w:r>
        <w:rPr>
          <w:lang w:eastAsia="en-US"/>
        </w:rPr>
        <w:t xml:space="preserve">first </w:t>
      </w:r>
      <w:r w:rsidR="00FA5DD8" w:rsidRPr="006B03AD">
        <w:rPr>
          <w:lang w:eastAsia="en-US"/>
        </w:rPr>
        <w:t xml:space="preserve">started in the late </w:t>
      </w:r>
      <w:r>
        <w:rPr>
          <w:lang w:eastAsia="en-US"/>
        </w:rPr>
        <w:t>19</w:t>
      </w:r>
      <w:r w:rsidR="00FA5DD8" w:rsidRPr="006B03AD">
        <w:rPr>
          <w:lang w:eastAsia="en-US"/>
        </w:rPr>
        <w:t>90s. This agreement include</w:t>
      </w:r>
      <w:r>
        <w:rPr>
          <w:lang w:eastAsia="en-US"/>
        </w:rPr>
        <w:t>d</w:t>
      </w:r>
      <w:r w:rsidR="00FA5DD8" w:rsidRPr="006B03AD">
        <w:rPr>
          <w:lang w:eastAsia="en-US"/>
        </w:rPr>
        <w:t xml:space="preserve"> the following trust services:</w:t>
      </w:r>
    </w:p>
    <w:p w14:paraId="6954DE2F"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Electronic signature (natural person, legal person);</w:t>
      </w:r>
    </w:p>
    <w:p w14:paraId="6954DE30"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Electronic seal;</w:t>
      </w:r>
    </w:p>
    <w:p w14:paraId="6954DE31" w14:textId="77777777" w:rsidR="00FA5DD8" w:rsidRPr="007037A2" w:rsidRDefault="00FA5DD8" w:rsidP="00FA5DD8">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 xml:space="preserve">Website authentication. </w:t>
      </w:r>
    </w:p>
    <w:p w14:paraId="6954DE32" w14:textId="11F06F5E" w:rsidR="00FA5DD8" w:rsidRPr="007037A2" w:rsidRDefault="00FA5DD8" w:rsidP="00FA5DD8">
      <w:pPr>
        <w:keepNext/>
        <w:keepLines/>
        <w:widowControl w:val="0"/>
      </w:pPr>
      <w:r w:rsidRPr="007037A2">
        <w:rPr>
          <w:rFonts w:cs="Calibri"/>
          <w:szCs w:val="20"/>
          <w:lang w:eastAsia="en-US"/>
        </w:rPr>
        <w:t xml:space="preserve">Currently, the </w:t>
      </w:r>
      <w:r w:rsidR="00AF1799" w:rsidRPr="007037A2">
        <w:rPr>
          <w:rFonts w:cs="Calibri"/>
          <w:szCs w:val="20"/>
          <w:lang w:eastAsia="en-US"/>
        </w:rPr>
        <w:t xml:space="preserve">number of </w:t>
      </w:r>
      <w:r w:rsidRPr="007037A2">
        <w:rPr>
          <w:rFonts w:cs="Calibri"/>
          <w:szCs w:val="20"/>
          <w:lang w:eastAsia="en-US"/>
        </w:rPr>
        <w:t>active electronic certificates exceed</w:t>
      </w:r>
      <w:r w:rsidR="00AF1799" w:rsidRPr="007037A2">
        <w:rPr>
          <w:rFonts w:cs="Calibri"/>
          <w:szCs w:val="20"/>
          <w:lang w:eastAsia="en-US"/>
        </w:rPr>
        <w:t>s</w:t>
      </w:r>
      <w:r w:rsidRPr="007037A2">
        <w:rPr>
          <w:rFonts w:cs="Calibri"/>
          <w:szCs w:val="20"/>
          <w:lang w:eastAsia="en-US"/>
        </w:rPr>
        <w:t xml:space="preserve"> 6 million. FNMT-RCM responds to more than 166 million validations each month.</w:t>
      </w:r>
      <w:r w:rsidR="003A490D" w:rsidRPr="007037A2">
        <w:rPr>
          <w:rFonts w:cs="Calibri"/>
          <w:szCs w:val="20"/>
          <w:lang w:eastAsia="en-US"/>
        </w:rPr>
        <w:t xml:space="preserve"> </w:t>
      </w:r>
      <w:r w:rsidRPr="007037A2">
        <w:rPr>
          <w:rFonts w:cs="Calibri"/>
          <w:szCs w:val="20"/>
          <w:lang w:eastAsia="en-US"/>
        </w:rPr>
        <w:t>FNMT-RCM issues more than 17 million time stamps each month.</w:t>
      </w:r>
    </w:p>
    <w:p w14:paraId="6954DE33" w14:textId="77777777" w:rsidR="00FA5DD8" w:rsidRPr="006B03AD" w:rsidRDefault="00FA5DD8" w:rsidP="00FA5DD8">
      <w:pPr>
        <w:pStyle w:val="Subtitle"/>
      </w:pPr>
      <w:r w:rsidRPr="006B03AD">
        <w:t>CRUE</w:t>
      </w:r>
    </w:p>
    <w:p w14:paraId="6954DE34" w14:textId="4FED2E28" w:rsidR="00FA5DD8" w:rsidRPr="006B03AD" w:rsidRDefault="00FA5DD8" w:rsidP="007037A2">
      <w:pPr>
        <w:rPr>
          <w:b/>
          <w:lang w:eastAsia="en-US"/>
        </w:rPr>
      </w:pPr>
      <w:r w:rsidRPr="006B03AD">
        <w:rPr>
          <w:lang w:eastAsia="en-US"/>
        </w:rPr>
        <w:t>The Conference of Rectors of Spanish Universities (CRUE), founded in 1994, is a non-profit organisation formed by a total of 75 Spanish universities: 50 public and 25 private. CRUE is the main interlocutor of universities with the central government and plays a key role in all regulatory developments affecting higher education in Spain.</w:t>
      </w:r>
    </w:p>
    <w:p w14:paraId="6954DE35" w14:textId="77777777" w:rsidR="00FA5DD8" w:rsidRPr="006B03AD" w:rsidRDefault="00F74317" w:rsidP="00FA5DD8">
      <w:pPr>
        <w:pStyle w:val="Subtitle"/>
      </w:pPr>
      <w:hyperlink r:id="rId135" w:history="1">
        <w:r w:rsidR="00FA5DD8" w:rsidRPr="006B03AD">
          <w:t>Red.es</w:t>
        </w:r>
      </w:hyperlink>
    </w:p>
    <w:p w14:paraId="6954DE36" w14:textId="3FCD1A2C" w:rsidR="00FA5DD8" w:rsidRPr="006B03AD" w:rsidRDefault="00FA5DD8" w:rsidP="007037A2">
      <w:pPr>
        <w:rPr>
          <w:lang w:eastAsia="en-US"/>
        </w:rPr>
      </w:pPr>
      <w:r w:rsidRPr="006B03AD">
        <w:rPr>
          <w:lang w:eastAsia="en-US"/>
        </w:rPr>
        <w:t xml:space="preserve">Red.es is the public corporate entity attached to the </w:t>
      </w:r>
      <w:r w:rsidRPr="00895488">
        <w:rPr>
          <w:lang w:eastAsia="en-US"/>
        </w:rPr>
        <w:t xml:space="preserve">Ministry of Economy and </w:t>
      </w:r>
      <w:r w:rsidRPr="00E558AA">
        <w:rPr>
          <w:lang w:eastAsia="en-US"/>
        </w:rPr>
        <w:t>Enterprise</w:t>
      </w:r>
      <w:r w:rsidRPr="006B03AD">
        <w:rPr>
          <w:lang w:eastAsia="en-US"/>
        </w:rPr>
        <w:t xml:space="preserve"> which is responsible for promoting the development of </w:t>
      </w:r>
      <w:r w:rsidR="00AF1799">
        <w:rPr>
          <w:lang w:eastAsia="en-US"/>
        </w:rPr>
        <w:t xml:space="preserve">the </w:t>
      </w:r>
      <w:r w:rsidRPr="006B03AD">
        <w:rPr>
          <w:lang w:eastAsia="en-US"/>
        </w:rPr>
        <w:t xml:space="preserve">Information Society in Spain. Its mission is also to carry out projects related to information and communication technologies (ICTs) in accordance with the strategic priorities of the </w:t>
      </w:r>
      <w:r w:rsidRPr="003D1AA8">
        <w:rPr>
          <w:lang w:eastAsia="en-US"/>
        </w:rPr>
        <w:t xml:space="preserve">General Secretary for the Digital Advance </w:t>
      </w:r>
      <w:r w:rsidRPr="006B03AD">
        <w:rPr>
          <w:lang w:eastAsia="en-US"/>
        </w:rPr>
        <w:t>(SE</w:t>
      </w:r>
      <w:r>
        <w:rPr>
          <w:lang w:eastAsia="en-US"/>
        </w:rPr>
        <w:t>AD</w:t>
      </w:r>
      <w:r w:rsidRPr="006B03AD">
        <w:rPr>
          <w:lang w:eastAsia="en-US"/>
        </w:rPr>
        <w:t>), in collaboration with the Autonomous Communities, councils, local authorities and the private sector. Red.es is responsible for managing the Internet Domain Names Registry for the country code ".es". Red.es also manages RedIRIS, the Spanish academic and research network that provides advanced communication services to the scientific community and national universities. Finally, the National Observatory for Telecommunications and the Information Society is a body attached to Red.es</w:t>
      </w:r>
      <w:r w:rsidR="00AF1799">
        <w:rPr>
          <w:lang w:eastAsia="en-US"/>
        </w:rPr>
        <w:t xml:space="preserve">. Its </w:t>
      </w:r>
      <w:r w:rsidRPr="006B03AD">
        <w:rPr>
          <w:lang w:eastAsia="en-US"/>
        </w:rPr>
        <w:t xml:space="preserve">main objective is </w:t>
      </w:r>
      <w:r w:rsidR="00AF1799">
        <w:rPr>
          <w:lang w:eastAsia="en-US"/>
        </w:rPr>
        <w:t xml:space="preserve">to monitor and analyse </w:t>
      </w:r>
      <w:r w:rsidRPr="006B03AD">
        <w:rPr>
          <w:lang w:eastAsia="en-US"/>
        </w:rPr>
        <w:t xml:space="preserve">the Telecommunications and Information Society sector. </w:t>
      </w:r>
    </w:p>
    <w:p w14:paraId="6954DE37" w14:textId="77777777" w:rsidR="00FA5DD8" w:rsidRPr="006B03AD" w:rsidRDefault="00F74317" w:rsidP="00FA5DD8">
      <w:pPr>
        <w:pStyle w:val="Subtitle"/>
      </w:pPr>
      <w:hyperlink r:id="rId136" w:history="1">
        <w:r w:rsidR="00FA5DD8" w:rsidRPr="006B03AD">
          <w:t>SEGITTUR</w:t>
        </w:r>
      </w:hyperlink>
    </w:p>
    <w:p w14:paraId="6954DE38" w14:textId="2879BBDD" w:rsidR="00FA5DD8" w:rsidRPr="006B03AD" w:rsidRDefault="00FA5DD8" w:rsidP="007037A2">
      <w:pPr>
        <w:rPr>
          <w:color w:val="auto"/>
          <w:szCs w:val="20"/>
          <w:lang w:eastAsia="en-US"/>
        </w:rPr>
      </w:pPr>
      <w:r w:rsidRPr="00046222">
        <w:rPr>
          <w:shd w:val="clear" w:color="auto" w:fill="FFFFFF"/>
        </w:rPr>
        <w:t>SEGITTUR (</w:t>
      </w:r>
      <w:r w:rsidRPr="00046222">
        <w:rPr>
          <w:i/>
          <w:shd w:val="clear" w:color="auto" w:fill="FFFFFF"/>
        </w:rPr>
        <w:t xml:space="preserve">Sociedad </w:t>
      </w:r>
      <w:proofErr w:type="spellStart"/>
      <w:r w:rsidRPr="00046222">
        <w:rPr>
          <w:i/>
          <w:shd w:val="clear" w:color="auto" w:fill="FFFFFF"/>
        </w:rPr>
        <w:t>Estatal</w:t>
      </w:r>
      <w:proofErr w:type="spellEnd"/>
      <w:r w:rsidRPr="00046222">
        <w:rPr>
          <w:i/>
          <w:shd w:val="clear" w:color="auto" w:fill="FFFFFF"/>
        </w:rPr>
        <w:t xml:space="preserve"> para la </w:t>
      </w:r>
      <w:proofErr w:type="spellStart"/>
      <w:r w:rsidRPr="00046222">
        <w:rPr>
          <w:i/>
          <w:shd w:val="clear" w:color="auto" w:fill="FFFFFF"/>
        </w:rPr>
        <w:t>Gestión</w:t>
      </w:r>
      <w:proofErr w:type="spellEnd"/>
      <w:r w:rsidRPr="00046222">
        <w:rPr>
          <w:i/>
          <w:shd w:val="clear" w:color="auto" w:fill="FFFFFF"/>
        </w:rPr>
        <w:t xml:space="preserve"> de la </w:t>
      </w:r>
      <w:proofErr w:type="spellStart"/>
      <w:r w:rsidRPr="00046222">
        <w:rPr>
          <w:i/>
          <w:shd w:val="clear" w:color="auto" w:fill="FFFFFF"/>
        </w:rPr>
        <w:t>Innovación</w:t>
      </w:r>
      <w:proofErr w:type="spellEnd"/>
      <w:r w:rsidRPr="00046222">
        <w:rPr>
          <w:i/>
          <w:shd w:val="clear" w:color="auto" w:fill="FFFFFF"/>
        </w:rPr>
        <w:t xml:space="preserve"> y las </w:t>
      </w:r>
      <w:proofErr w:type="spellStart"/>
      <w:r w:rsidRPr="00046222">
        <w:rPr>
          <w:i/>
          <w:shd w:val="clear" w:color="auto" w:fill="FFFFFF"/>
        </w:rPr>
        <w:t>Tecnologías</w:t>
      </w:r>
      <w:proofErr w:type="spellEnd"/>
      <w:r w:rsidR="00951E5E">
        <w:rPr>
          <w:i/>
          <w:shd w:val="clear" w:color="auto" w:fill="FFFFFF"/>
        </w:rPr>
        <w:t xml:space="preserve"> </w:t>
      </w:r>
      <w:proofErr w:type="spellStart"/>
      <w:r w:rsidRPr="00046222">
        <w:rPr>
          <w:i/>
          <w:shd w:val="clear" w:color="auto" w:fill="FFFFFF"/>
        </w:rPr>
        <w:t>Turísticas</w:t>
      </w:r>
      <w:proofErr w:type="spellEnd"/>
      <w:r w:rsidRPr="00046222">
        <w:rPr>
          <w:i/>
          <w:shd w:val="clear" w:color="auto" w:fill="FFFFFF"/>
        </w:rPr>
        <w:t xml:space="preserve"> S.A.</w:t>
      </w:r>
      <w:r w:rsidRPr="00046222">
        <w:rPr>
          <w:shd w:val="clear" w:color="auto" w:fill="FFFFFF"/>
        </w:rPr>
        <w:t xml:space="preserve">) is a </w:t>
      </w:r>
      <w:r w:rsidR="00AF1799">
        <w:rPr>
          <w:shd w:val="clear" w:color="auto" w:fill="FFFFFF"/>
        </w:rPr>
        <w:t>s</w:t>
      </w:r>
      <w:r w:rsidRPr="00046222">
        <w:rPr>
          <w:shd w:val="clear" w:color="auto" w:fill="FFFFFF"/>
        </w:rPr>
        <w:t xml:space="preserve">tate-owned </w:t>
      </w:r>
      <w:r w:rsidR="00AF1799">
        <w:rPr>
          <w:shd w:val="clear" w:color="auto" w:fill="FFFFFF"/>
        </w:rPr>
        <w:t>c</w:t>
      </w:r>
      <w:r w:rsidRPr="00046222">
        <w:rPr>
          <w:shd w:val="clear" w:color="auto" w:fill="FFFFFF"/>
        </w:rPr>
        <w:t>ompany</w:t>
      </w:r>
      <w:r w:rsidR="00AF1799">
        <w:rPr>
          <w:shd w:val="clear" w:color="auto" w:fill="FFFFFF"/>
        </w:rPr>
        <w:t xml:space="preserve"> in close affiliation with </w:t>
      </w:r>
      <w:r w:rsidRPr="00046222">
        <w:rPr>
          <w:shd w:val="clear" w:color="auto" w:fill="FFFFFF"/>
        </w:rPr>
        <w:t xml:space="preserve">the Ministry of </w:t>
      </w:r>
      <w:r w:rsidR="00790992">
        <w:rPr>
          <w:szCs w:val="20"/>
          <w:shd w:val="clear" w:color="auto" w:fill="FFFFFF"/>
          <w:lang w:eastAsia="en-US"/>
        </w:rPr>
        <w:t>I</w:t>
      </w:r>
      <w:r>
        <w:rPr>
          <w:szCs w:val="20"/>
          <w:shd w:val="clear" w:color="auto" w:fill="FFFFFF"/>
          <w:lang w:eastAsia="en-US"/>
        </w:rPr>
        <w:t>ndustry</w:t>
      </w:r>
      <w:r w:rsidR="00790992">
        <w:rPr>
          <w:szCs w:val="20"/>
          <w:shd w:val="clear" w:color="auto" w:fill="FFFFFF"/>
          <w:lang w:eastAsia="en-US"/>
        </w:rPr>
        <w:t>,</w:t>
      </w:r>
      <w:r>
        <w:rPr>
          <w:szCs w:val="20"/>
          <w:shd w:val="clear" w:color="auto" w:fill="FFFFFF"/>
          <w:lang w:eastAsia="en-US"/>
        </w:rPr>
        <w:t xml:space="preserve"> Trade and </w:t>
      </w:r>
      <w:r w:rsidRPr="00046222">
        <w:rPr>
          <w:shd w:val="clear" w:color="auto" w:fill="FFFFFF"/>
        </w:rPr>
        <w:t xml:space="preserve">Tourism. SEGITTUR aims at improving the efficiency and competitiveness of the tourism sector through digitalisation, innovation and </w:t>
      </w:r>
      <w:r w:rsidR="00AF1799">
        <w:rPr>
          <w:shd w:val="clear" w:color="auto" w:fill="FFFFFF"/>
        </w:rPr>
        <w:t xml:space="preserve">the </w:t>
      </w:r>
      <w:r w:rsidRPr="00046222">
        <w:rPr>
          <w:shd w:val="clear" w:color="auto" w:fill="FFFFFF"/>
        </w:rPr>
        <w:t xml:space="preserve">use of </w:t>
      </w:r>
      <w:r w:rsidR="00AF1799">
        <w:rPr>
          <w:shd w:val="clear" w:color="auto" w:fill="FFFFFF"/>
        </w:rPr>
        <w:t>new</w:t>
      </w:r>
      <w:r w:rsidRPr="00046222">
        <w:rPr>
          <w:shd w:val="clear" w:color="auto" w:fill="FFFFFF"/>
        </w:rPr>
        <w:t xml:space="preserve"> </w:t>
      </w:r>
      <w:r w:rsidR="00AF1799">
        <w:rPr>
          <w:shd w:val="clear" w:color="auto" w:fill="FFFFFF"/>
        </w:rPr>
        <w:t>t</w:t>
      </w:r>
      <w:r w:rsidRPr="00046222">
        <w:rPr>
          <w:shd w:val="clear" w:color="auto" w:fill="FFFFFF"/>
        </w:rPr>
        <w:t xml:space="preserve">echnologies within an established framework based on the promotion of the competitiveness of the tourism sector. SEGITTUR is the leading institution responsible for managing the </w:t>
      </w:r>
      <w:hyperlink r:id="rId137" w:history="1">
        <w:r w:rsidRPr="006B03AD">
          <w:rPr>
            <w:rStyle w:val="Hyperlink"/>
          </w:rPr>
          <w:t>Smart Destinations strategy</w:t>
        </w:r>
      </w:hyperlink>
      <w:r w:rsidRPr="006B03AD">
        <w:rPr>
          <w:color w:val="auto"/>
          <w:szCs w:val="20"/>
          <w:lang w:eastAsia="en-US"/>
        </w:rPr>
        <w:t xml:space="preserve"> of the Spanish Tourism Secretary of State and the Smart Tourism System (SIT) </w:t>
      </w:r>
      <w:hyperlink r:id="rId138" w:history="1">
        <w:r w:rsidRPr="006B03AD">
          <w:rPr>
            <w:rStyle w:val="Hyperlink"/>
          </w:rPr>
          <w:t>Smart Tourism System (SIT)</w:t>
        </w:r>
      </w:hyperlink>
      <w:r w:rsidRPr="006B03AD">
        <w:rPr>
          <w:color w:val="auto"/>
          <w:szCs w:val="20"/>
          <w:lang w:eastAsia="en-US"/>
        </w:rPr>
        <w:t>.</w:t>
      </w:r>
    </w:p>
    <w:p w14:paraId="6954DE39" w14:textId="77777777" w:rsidR="00FA5DD8" w:rsidRPr="006B03AD" w:rsidRDefault="00F74317" w:rsidP="00FA5DD8">
      <w:pPr>
        <w:pStyle w:val="Subtitle"/>
      </w:pPr>
      <w:hyperlink r:id="rId139" w:history="1">
        <w:r w:rsidR="00FA5DD8" w:rsidRPr="006B03AD">
          <w:t>ASTIC</w:t>
        </w:r>
      </w:hyperlink>
    </w:p>
    <w:p w14:paraId="6954DE3A" w14:textId="6128C435" w:rsidR="00FA5DD8" w:rsidRPr="006A3364" w:rsidRDefault="00FA5DD8" w:rsidP="007037A2">
      <w:pPr>
        <w:rPr>
          <w:lang w:eastAsia="en-US"/>
        </w:rPr>
      </w:pPr>
      <w:r w:rsidRPr="006B03AD">
        <w:rPr>
          <w:lang w:eastAsia="en-US"/>
        </w:rPr>
        <w:t>ASTIC is the professional association of IT experts and managers of the Central Government. It provides support and information services to members for the development and implementation of their respective eGovernment projects.</w:t>
      </w:r>
    </w:p>
    <w:p w14:paraId="6954DE3B" w14:textId="77777777" w:rsidR="00374449" w:rsidRDefault="00AB7666" w:rsidP="006A3364">
      <w:pPr>
        <w:pStyle w:val="Heading3"/>
      </w:pPr>
      <w:bookmarkStart w:id="28" w:name="_Toc1035643"/>
      <w:bookmarkStart w:id="29" w:name="_Toc2610646"/>
      <w:r w:rsidRPr="006A3364">
        <w:t>Base registry coordination</w:t>
      </w:r>
      <w:bookmarkEnd w:id="28"/>
      <w:bookmarkEnd w:id="29"/>
    </w:p>
    <w:p w14:paraId="6954DE3C" w14:textId="77777777" w:rsidR="001E6426" w:rsidRPr="006B03AD" w:rsidRDefault="001E6426" w:rsidP="006A3364">
      <w:pPr>
        <w:pStyle w:val="Subtitle"/>
      </w:pPr>
      <w:r w:rsidRPr="006B03AD">
        <w:t>Ministry of Justice</w:t>
      </w:r>
    </w:p>
    <w:p w14:paraId="6954DE3D" w14:textId="4AF1B5BE" w:rsidR="001B439F" w:rsidRDefault="001B439F" w:rsidP="003006CF">
      <w:pPr>
        <w:rPr>
          <w:lang w:eastAsia="en-US"/>
        </w:rPr>
      </w:pPr>
      <w:r w:rsidRPr="00F6276F">
        <w:t>The Ministry of Justice holds responsibilities regarding certain base registries.</w:t>
      </w:r>
      <w:r>
        <w:t xml:space="preserve"> More specifically, it is responsible for the </w:t>
      </w:r>
      <w:r w:rsidR="00AF1799">
        <w:rPr>
          <w:lang w:eastAsia="en-US"/>
        </w:rPr>
        <w:t>c</w:t>
      </w:r>
      <w:r w:rsidRPr="006B03AD">
        <w:rPr>
          <w:lang w:eastAsia="en-US"/>
        </w:rPr>
        <w:t xml:space="preserve">ivil </w:t>
      </w:r>
      <w:r w:rsidR="00AF1799">
        <w:rPr>
          <w:lang w:eastAsia="en-US"/>
        </w:rPr>
        <w:t>r</w:t>
      </w:r>
      <w:r w:rsidRPr="006B03AD">
        <w:rPr>
          <w:lang w:eastAsia="en-US"/>
        </w:rPr>
        <w:t>egistry for personal data (birth, legal capacity, absence or death, nationality, marriage)</w:t>
      </w:r>
      <w:r>
        <w:rPr>
          <w:lang w:eastAsia="en-US"/>
        </w:rPr>
        <w:t xml:space="preserve"> and the r</w:t>
      </w:r>
      <w:r w:rsidRPr="006B03AD">
        <w:rPr>
          <w:lang w:eastAsia="en-US"/>
        </w:rPr>
        <w:t xml:space="preserve">egistry providing for </w:t>
      </w:r>
      <w:r w:rsidR="00AF1799">
        <w:rPr>
          <w:lang w:eastAsia="en-US"/>
        </w:rPr>
        <w:t>b</w:t>
      </w:r>
      <w:r w:rsidRPr="006B03AD">
        <w:rPr>
          <w:lang w:eastAsia="en-US"/>
        </w:rPr>
        <w:t>usiness identification, activity description, foundational data and documents, fina</w:t>
      </w:r>
      <w:r>
        <w:rPr>
          <w:lang w:eastAsia="en-US"/>
        </w:rPr>
        <w:t>ncial and economic information.</w:t>
      </w:r>
    </w:p>
    <w:p w14:paraId="6954DE3E" w14:textId="02AB88EB" w:rsidR="001B439F" w:rsidRPr="006B03AD" w:rsidRDefault="00AF1799" w:rsidP="003006CF">
      <w:pPr>
        <w:rPr>
          <w:lang w:eastAsia="en-US"/>
        </w:rPr>
      </w:pPr>
      <w:r>
        <w:t>It</w:t>
      </w:r>
      <w:r w:rsidR="001B439F" w:rsidRPr="00ED562E">
        <w:t xml:space="preserve"> is </w:t>
      </w:r>
      <w:r>
        <w:t xml:space="preserve">also </w:t>
      </w:r>
      <w:r w:rsidR="001B439F" w:rsidRPr="00ED562E">
        <w:t xml:space="preserve">responsible for key master data about natural and legal persons, and its </w:t>
      </w:r>
      <w:hyperlink r:id="rId140" w:history="1">
        <w:r w:rsidR="001B439F" w:rsidRPr="00ED562E">
          <w:rPr>
            <w:color w:val="1A3F7C"/>
          </w:rPr>
          <w:t>Directorate General of Registries and Notaries</w:t>
        </w:r>
      </w:hyperlink>
      <w:r w:rsidR="001B439F" w:rsidRPr="00ED562E">
        <w:t xml:space="preserve"> is responsible for the policy, legislation </w:t>
      </w:r>
      <w:r w:rsidR="001B439F" w:rsidRPr="00ED562E">
        <w:lastRenderedPageBreak/>
        <w:t xml:space="preserve">and organisation of private communities of professionals acting on behalf of the Ministry (in the case of base registries like the Business Registers and the Property of Real State Registries). </w:t>
      </w:r>
      <w:r w:rsidR="001B439F" w:rsidRPr="00B908C0">
        <w:t xml:space="preserve">It also cooperates with other </w:t>
      </w:r>
      <w:r>
        <w:t>m</w:t>
      </w:r>
      <w:r w:rsidR="001B439F" w:rsidRPr="00B908C0">
        <w:t>inistries for the rationalisation of the base registries.</w:t>
      </w:r>
    </w:p>
    <w:p w14:paraId="6954DE3F" w14:textId="751D6DBA" w:rsidR="001E6426" w:rsidRPr="006B03AD" w:rsidRDefault="001E6426" w:rsidP="001E6426">
      <w:pPr>
        <w:pStyle w:val="Subtitle"/>
      </w:pPr>
      <w:r w:rsidRPr="006B03AD">
        <w:t xml:space="preserve">Ministry of Interior </w:t>
      </w:r>
    </w:p>
    <w:p w14:paraId="6954DE40" w14:textId="09B04B22" w:rsidR="001E6426" w:rsidRPr="006B03AD" w:rsidRDefault="003A490D" w:rsidP="003006CF">
      <w:pPr>
        <w:rPr>
          <w:lang w:eastAsia="en-US"/>
        </w:rPr>
      </w:pPr>
      <w:r>
        <w:rPr>
          <w:lang w:eastAsia="en-US"/>
        </w:rPr>
        <w:t xml:space="preserve">The Ministry of Interior is responsible for the </w:t>
      </w:r>
      <w:r w:rsidR="001E6426" w:rsidRPr="006B03AD">
        <w:rPr>
          <w:lang w:eastAsia="en-US"/>
        </w:rPr>
        <w:t>national police database for the identification of persons.</w:t>
      </w:r>
      <w:r w:rsidR="00723539">
        <w:rPr>
          <w:lang w:eastAsia="en-US"/>
        </w:rPr>
        <w:t xml:space="preserve"> It is also responsible for the </w:t>
      </w:r>
      <w:r w:rsidR="00723539">
        <w:t>v</w:t>
      </w:r>
      <w:r w:rsidR="00723539" w:rsidRPr="00350DA2">
        <w:t>ehicle registry providing for Vehicles owners, vehicle description (like plate number), driver</w:t>
      </w:r>
      <w:r>
        <w:t xml:space="preserve"> </w:t>
      </w:r>
      <w:r w:rsidR="00723539" w:rsidRPr="00350DA2">
        <w:t>licences.</w:t>
      </w:r>
    </w:p>
    <w:p w14:paraId="6954DE41" w14:textId="77777777" w:rsidR="001E6426" w:rsidRPr="006B03AD" w:rsidRDefault="001E6426" w:rsidP="001E6426">
      <w:pPr>
        <w:pStyle w:val="Subtitle"/>
      </w:pPr>
      <w:r w:rsidRPr="006B03AD">
        <w:t xml:space="preserve">Ministry of Finance </w:t>
      </w:r>
    </w:p>
    <w:p w14:paraId="6954DE42" w14:textId="2D95920E" w:rsidR="001E6426" w:rsidRDefault="003A490D" w:rsidP="003006CF">
      <w:pPr>
        <w:rPr>
          <w:lang w:eastAsia="en-US"/>
        </w:rPr>
      </w:pPr>
      <w:r>
        <w:rPr>
          <w:lang w:eastAsia="en-US"/>
        </w:rPr>
        <w:t>The Ministry of Finance is responsible for the c</w:t>
      </w:r>
      <w:r w:rsidR="001E6426" w:rsidRPr="006B03AD">
        <w:rPr>
          <w:lang w:eastAsia="en-US"/>
        </w:rPr>
        <w:t>adastre providing the description</w:t>
      </w:r>
      <w:r>
        <w:rPr>
          <w:lang w:eastAsia="en-US"/>
        </w:rPr>
        <w:t>s</w:t>
      </w:r>
      <w:r w:rsidR="001E6426" w:rsidRPr="006B03AD">
        <w:rPr>
          <w:lang w:eastAsia="en-US"/>
        </w:rPr>
        <w:t xml:space="preserve"> of Land and real estate property.</w:t>
      </w:r>
    </w:p>
    <w:p w14:paraId="6954DE43" w14:textId="4C59868E" w:rsidR="00D76956" w:rsidRPr="006B03AD" w:rsidRDefault="003A490D" w:rsidP="003006CF">
      <w:pPr>
        <w:rPr>
          <w:lang w:eastAsia="en-US"/>
        </w:rPr>
      </w:pPr>
      <w:r>
        <w:rPr>
          <w:lang w:eastAsia="en-US"/>
        </w:rPr>
        <w:t xml:space="preserve">It also manages the </w:t>
      </w:r>
      <w:r w:rsidR="00D76956" w:rsidRPr="006B03AD">
        <w:rPr>
          <w:lang w:eastAsia="en-US"/>
        </w:rPr>
        <w:t>Tax Agency Database, co</w:t>
      </w:r>
      <w:r w:rsidR="00D76956">
        <w:rPr>
          <w:lang w:eastAsia="en-US"/>
        </w:rPr>
        <w:t>ntaining data on natural person</w:t>
      </w:r>
      <w:r w:rsidR="00D76956" w:rsidRPr="006B03AD">
        <w:rPr>
          <w:lang w:eastAsia="en-US"/>
        </w:rPr>
        <w:t>s</w:t>
      </w:r>
      <w:r w:rsidR="00D76956">
        <w:rPr>
          <w:lang w:eastAsia="en-US"/>
        </w:rPr>
        <w:t>’</w:t>
      </w:r>
      <w:r w:rsidR="00D76956" w:rsidRPr="006B03AD">
        <w:rPr>
          <w:lang w:eastAsia="en-US"/>
        </w:rPr>
        <w:t xml:space="preserve"> and legal entities’ taxes, fiscal obligations and fiscal status.</w:t>
      </w:r>
    </w:p>
    <w:p w14:paraId="6954DE44" w14:textId="77777777" w:rsidR="001E6426" w:rsidRPr="006B03AD" w:rsidRDefault="001E6426" w:rsidP="001E6426">
      <w:pPr>
        <w:pStyle w:val="Subtitle"/>
      </w:pPr>
      <w:r w:rsidRPr="006B03AD">
        <w:t>Ministry of Economy</w:t>
      </w:r>
      <w:r w:rsidR="00D76956">
        <w:t xml:space="preserve"> and </w:t>
      </w:r>
      <w:r w:rsidR="00E558AA">
        <w:t>Enterprise</w:t>
      </w:r>
    </w:p>
    <w:p w14:paraId="6954DE45" w14:textId="218BCE01" w:rsidR="001E6426" w:rsidRPr="006B03AD" w:rsidRDefault="003A490D" w:rsidP="007037A2">
      <w:pPr>
        <w:rPr>
          <w:lang w:eastAsia="en-US"/>
        </w:rPr>
      </w:pPr>
      <w:r>
        <w:rPr>
          <w:lang w:eastAsia="en-US"/>
        </w:rPr>
        <w:t>The Ministry of Economy and Enterprise manages the</w:t>
      </w:r>
      <w:r w:rsidR="001E6426" w:rsidRPr="006B03AD">
        <w:rPr>
          <w:lang w:eastAsia="en-US"/>
        </w:rPr>
        <w:t xml:space="preserve"> registry compiling residence data such as data about natural and legal persons, agriculture, economy, climate, science and technology.</w:t>
      </w:r>
    </w:p>
    <w:p w14:paraId="6954DE46" w14:textId="77777777" w:rsidR="001E6426" w:rsidRPr="006B03AD" w:rsidRDefault="001E6426" w:rsidP="001E6426">
      <w:pPr>
        <w:pStyle w:val="Subtitle"/>
      </w:pPr>
      <w:r w:rsidRPr="006B03AD">
        <w:t>Ministry of Employment and Social Security</w:t>
      </w:r>
    </w:p>
    <w:p w14:paraId="6954DE47" w14:textId="4B3F0DD4" w:rsidR="001E6426" w:rsidRPr="006B03AD" w:rsidRDefault="00AF1799" w:rsidP="007037A2">
      <w:pPr>
        <w:rPr>
          <w:lang w:eastAsia="en-US"/>
        </w:rPr>
      </w:pPr>
      <w:r>
        <w:rPr>
          <w:lang w:eastAsia="en-US"/>
        </w:rPr>
        <w:t xml:space="preserve">The </w:t>
      </w:r>
      <w:r w:rsidR="001E6426" w:rsidRPr="006B03AD">
        <w:rPr>
          <w:lang w:eastAsia="en-US"/>
        </w:rPr>
        <w:t xml:space="preserve">Social Security Database </w:t>
      </w:r>
      <w:r>
        <w:rPr>
          <w:lang w:eastAsia="en-US"/>
        </w:rPr>
        <w:t>has</w:t>
      </w:r>
      <w:r w:rsidRPr="006B03AD">
        <w:rPr>
          <w:lang w:eastAsia="en-US"/>
        </w:rPr>
        <w:t xml:space="preserve"> </w:t>
      </w:r>
      <w:r w:rsidR="00D76956">
        <w:rPr>
          <w:lang w:eastAsia="en-US"/>
        </w:rPr>
        <w:t>d</w:t>
      </w:r>
      <w:r w:rsidR="001E6426" w:rsidRPr="006B03AD">
        <w:rPr>
          <w:lang w:eastAsia="en-US"/>
        </w:rPr>
        <w:t>ata on natural and legal persons related to their labour history, social security rights.</w:t>
      </w:r>
    </w:p>
    <w:p w14:paraId="6954DE48" w14:textId="77777777" w:rsidR="00A368E3" w:rsidRPr="006B03AD" w:rsidRDefault="00A368E3" w:rsidP="008748F1">
      <w:pPr>
        <w:pStyle w:val="Heading3"/>
      </w:pPr>
      <w:r w:rsidRPr="006B03AD">
        <w:t>Audit</w:t>
      </w:r>
    </w:p>
    <w:p w14:paraId="6954DE49" w14:textId="77777777" w:rsidR="00A368E3" w:rsidRPr="006B03AD" w:rsidRDefault="00F74317" w:rsidP="00EF7D6E">
      <w:pPr>
        <w:pStyle w:val="Subtitle"/>
      </w:pPr>
      <w:hyperlink r:id="rId141" w:history="1">
        <w:r w:rsidR="00A368E3" w:rsidRPr="006B03AD">
          <w:t>Court of Audit</w:t>
        </w:r>
      </w:hyperlink>
    </w:p>
    <w:p w14:paraId="6954DE4A" w14:textId="4D024A82" w:rsidR="00A368E3" w:rsidRPr="006B03AD" w:rsidRDefault="00A368E3" w:rsidP="007037A2">
      <w:pPr>
        <w:rPr>
          <w:lang w:eastAsia="en-US"/>
        </w:rPr>
      </w:pPr>
      <w:r w:rsidRPr="006B03AD">
        <w:rPr>
          <w:lang w:eastAsia="en-US"/>
        </w:rPr>
        <w:t xml:space="preserve">The Court of Audit is tasked with controlling the collection and use of public funds. In </w:t>
      </w:r>
      <w:r w:rsidR="00632686" w:rsidRPr="006B03AD">
        <w:rPr>
          <w:lang w:eastAsia="en-US"/>
        </w:rPr>
        <w:t>addition, it</w:t>
      </w:r>
      <w:r w:rsidRPr="006B03AD">
        <w:rPr>
          <w:lang w:eastAsia="en-US"/>
        </w:rPr>
        <w:t xml:space="preserve"> performs a jurisdictional function which entails the prosecution of the entity liable for the handling of public funds and goods.</w:t>
      </w:r>
    </w:p>
    <w:p w14:paraId="6954DE4B" w14:textId="77777777" w:rsidR="00A368E3" w:rsidRPr="006B03AD" w:rsidRDefault="00A368E3" w:rsidP="008748F1">
      <w:pPr>
        <w:pStyle w:val="Heading3"/>
      </w:pPr>
      <w:r w:rsidRPr="006B03AD">
        <w:t>Data Protection</w:t>
      </w:r>
    </w:p>
    <w:p w14:paraId="6954DE4C" w14:textId="77777777" w:rsidR="00A368E3" w:rsidRPr="006B03AD" w:rsidRDefault="00F74317" w:rsidP="00EF7D6E">
      <w:pPr>
        <w:pStyle w:val="Subtitle"/>
      </w:pPr>
      <w:hyperlink r:id="rId142" w:history="1">
        <w:r w:rsidR="00A368E3" w:rsidRPr="006B03AD">
          <w:t>Data Protection Agency (AEPD)</w:t>
        </w:r>
      </w:hyperlink>
    </w:p>
    <w:p w14:paraId="6954DE4D" w14:textId="6BF1393C" w:rsidR="008748F1" w:rsidRPr="006B03AD" w:rsidRDefault="00A368E3" w:rsidP="007037A2">
      <w:pPr>
        <w:rPr>
          <w:lang w:eastAsia="en-US"/>
        </w:rPr>
      </w:pPr>
      <w:r w:rsidRPr="006B03AD">
        <w:rPr>
          <w:lang w:eastAsia="en-US"/>
        </w:rPr>
        <w:t>The AEPD is the public law authority which oversees compliance with legal provisions on the protection of personal data, thus enjoying absolute autonomy from the Public Administration. It undertakes actions specifically aimed at enhancing citizens' capacity to effectively contribute to such protection.</w:t>
      </w:r>
    </w:p>
    <w:p w14:paraId="6954DE4E" w14:textId="77777777" w:rsidR="008748F1" w:rsidRPr="006B03AD" w:rsidRDefault="008748F1" w:rsidP="006A3364">
      <w:pPr>
        <w:pStyle w:val="Heading2"/>
      </w:pPr>
      <w:r w:rsidRPr="006B03AD">
        <w:t>Subnational (federal, regional and local)</w:t>
      </w:r>
    </w:p>
    <w:p w14:paraId="6954DE4F" w14:textId="77777777" w:rsidR="00723539" w:rsidRDefault="00723539" w:rsidP="00D76956">
      <w:pPr>
        <w:pStyle w:val="Heading3"/>
        <w:spacing w:line="360" w:lineRule="auto"/>
      </w:pPr>
      <w:r>
        <w:t>Policy</w:t>
      </w:r>
    </w:p>
    <w:p w14:paraId="6954DE50" w14:textId="77777777" w:rsidR="00723539" w:rsidRDefault="00723539" w:rsidP="00723539">
      <w:pPr>
        <w:pStyle w:val="Subtitle"/>
      </w:pPr>
      <w:r w:rsidRPr="006B03AD">
        <w:t>Autonomous Communities</w:t>
      </w:r>
    </w:p>
    <w:p w14:paraId="6954DE53" w14:textId="76AF6570" w:rsidR="00723539" w:rsidRPr="006A3364" w:rsidRDefault="00723539" w:rsidP="007037A2">
      <w:r w:rsidRPr="006B03AD">
        <w:rPr>
          <w:lang w:eastAsia="en-US"/>
        </w:rPr>
        <w:t>Regional eGovernment initiatives are led and coordinated by the respective Autonomous Communities where a specific body, department or entity is usually in charge of coordination.</w:t>
      </w:r>
      <w:r w:rsidR="003A490D">
        <w:t xml:space="preserve"> </w:t>
      </w:r>
    </w:p>
    <w:p w14:paraId="6954DE54" w14:textId="77777777" w:rsidR="00723539" w:rsidRDefault="00D76956" w:rsidP="00D76956">
      <w:pPr>
        <w:pStyle w:val="Heading3"/>
        <w:spacing w:line="360" w:lineRule="auto"/>
      </w:pPr>
      <w:r w:rsidRPr="006B03AD">
        <w:lastRenderedPageBreak/>
        <w:t>Coordination</w:t>
      </w:r>
    </w:p>
    <w:p w14:paraId="6954DE55" w14:textId="77777777" w:rsidR="00723539" w:rsidRDefault="00723539" w:rsidP="00723539">
      <w:pPr>
        <w:pStyle w:val="Subtitle"/>
      </w:pPr>
      <w:r w:rsidRPr="006B03AD">
        <w:t>Autonomous Communities</w:t>
      </w:r>
    </w:p>
    <w:p w14:paraId="6954DE57" w14:textId="02E0A83A" w:rsidR="00723539" w:rsidRDefault="00723539" w:rsidP="003006CF">
      <w:pPr>
        <w:spacing w:after="120"/>
        <w:rPr>
          <w:lang w:eastAsia="en-US"/>
        </w:rPr>
      </w:pPr>
      <w:r w:rsidRPr="006B03AD">
        <w:rPr>
          <w:lang w:eastAsia="en-US"/>
        </w:rPr>
        <w:t>Regional eGovernment initiatives are led and coordinated by the respective Autonomous Communities where a specific body, department or entity is usually in charge of coordination.</w:t>
      </w:r>
    </w:p>
    <w:p w14:paraId="6954DE59" w14:textId="77777777" w:rsidR="00D76956" w:rsidRPr="006B03AD" w:rsidRDefault="00D76956" w:rsidP="00D76956">
      <w:pPr>
        <w:pStyle w:val="Heading3"/>
        <w:spacing w:line="360" w:lineRule="auto"/>
      </w:pPr>
      <w:r>
        <w:t>Implementation</w:t>
      </w:r>
    </w:p>
    <w:p w14:paraId="6954DE5A" w14:textId="77777777" w:rsidR="00A368E3" w:rsidRDefault="00A368E3" w:rsidP="00EF7D6E">
      <w:pPr>
        <w:pStyle w:val="Subtitle"/>
      </w:pPr>
      <w:r w:rsidRPr="006B03AD">
        <w:t>Autonomous Communities</w:t>
      </w:r>
    </w:p>
    <w:p w14:paraId="6954DE5C" w14:textId="77777777" w:rsidR="00A368E3" w:rsidRDefault="00A368E3" w:rsidP="007037A2">
      <w:pPr>
        <w:rPr>
          <w:lang w:eastAsia="en-US"/>
        </w:rPr>
      </w:pPr>
      <w:r w:rsidRPr="006B03AD">
        <w:rPr>
          <w:lang w:eastAsia="en-US"/>
        </w:rPr>
        <w:t>Regional eGovernment initiatives are led and coordinated by the respective Autonomous Communities where a specific body, department or entity is usually in charge of coordination.</w:t>
      </w:r>
    </w:p>
    <w:p w14:paraId="6954DE5E" w14:textId="77777777" w:rsidR="00A368E3" w:rsidRPr="006B03AD" w:rsidRDefault="00A368E3" w:rsidP="00EF7D6E">
      <w:pPr>
        <w:pStyle w:val="Subtitle"/>
      </w:pPr>
      <w:r w:rsidRPr="006B03AD">
        <w:t>Municipalities</w:t>
      </w:r>
    </w:p>
    <w:p w14:paraId="6954DE60" w14:textId="45102017" w:rsidR="008748F1" w:rsidRDefault="00A368E3" w:rsidP="007037A2">
      <w:pPr>
        <w:rPr>
          <w:lang w:eastAsia="en-US"/>
        </w:rPr>
      </w:pPr>
      <w:r w:rsidRPr="006B03AD">
        <w:rPr>
          <w:lang w:eastAsia="en-US"/>
        </w:rPr>
        <w:t>Local eGovernment initiatives are led</w:t>
      </w:r>
      <w:r w:rsidR="00D76956">
        <w:rPr>
          <w:lang w:eastAsia="en-US"/>
        </w:rPr>
        <w:t>,</w:t>
      </w:r>
      <w:r w:rsidR="0029541E">
        <w:rPr>
          <w:lang w:eastAsia="en-US"/>
        </w:rPr>
        <w:t xml:space="preserve"> </w:t>
      </w:r>
      <w:r w:rsidRPr="006B03AD">
        <w:rPr>
          <w:lang w:eastAsia="en-US"/>
        </w:rPr>
        <w:t>coordinated</w:t>
      </w:r>
      <w:r w:rsidR="00A57EA6">
        <w:rPr>
          <w:lang w:eastAsia="en-US"/>
        </w:rPr>
        <w:t xml:space="preserve"> </w:t>
      </w:r>
      <w:r w:rsidR="00D76956">
        <w:rPr>
          <w:lang w:eastAsia="en-US"/>
        </w:rPr>
        <w:t xml:space="preserve">and implemented </w:t>
      </w:r>
      <w:r w:rsidRPr="006B03AD">
        <w:rPr>
          <w:lang w:eastAsia="en-US"/>
        </w:rPr>
        <w:t>by local authorities, mostly municipalities.</w:t>
      </w:r>
    </w:p>
    <w:p w14:paraId="6954DE61" w14:textId="77777777" w:rsidR="00D76956" w:rsidRPr="00D76956" w:rsidRDefault="00D76956" w:rsidP="006A3364">
      <w:pPr>
        <w:pStyle w:val="Heading3"/>
      </w:pPr>
      <w:r w:rsidRPr="00D76956">
        <w:t>Support</w:t>
      </w:r>
    </w:p>
    <w:p w14:paraId="6954DE62" w14:textId="77777777" w:rsidR="00A368E3" w:rsidRPr="006B03AD" w:rsidRDefault="00F74317" w:rsidP="00EF7D6E">
      <w:pPr>
        <w:pStyle w:val="Subtitle"/>
      </w:pPr>
      <w:hyperlink r:id="rId143" w:history="1">
        <w:r w:rsidR="00350DA2" w:rsidRPr="006B03AD">
          <w:t>Sectorial</w:t>
        </w:r>
        <w:r w:rsidR="00A368E3" w:rsidRPr="006B03AD">
          <w:t xml:space="preserve"> Committee of eGovernment</w:t>
        </w:r>
      </w:hyperlink>
    </w:p>
    <w:p w14:paraId="6954DE63" w14:textId="77777777" w:rsidR="00A368E3" w:rsidRPr="006B03AD" w:rsidRDefault="00A368E3" w:rsidP="007037A2">
      <w:pPr>
        <w:rPr>
          <w:lang w:eastAsia="en-US"/>
        </w:rPr>
      </w:pPr>
      <w:r w:rsidRPr="006B03AD">
        <w:rPr>
          <w:lang w:eastAsia="en-US"/>
        </w:rPr>
        <w:t xml:space="preserve">The </w:t>
      </w:r>
      <w:r w:rsidR="00350DA2" w:rsidRPr="006B03AD">
        <w:rPr>
          <w:lang w:eastAsia="en-US"/>
        </w:rPr>
        <w:t>Sectorial</w:t>
      </w:r>
      <w:r w:rsidRPr="006B03AD">
        <w:rPr>
          <w:lang w:eastAsia="en-US"/>
        </w:rPr>
        <w:t xml:space="preserve"> Committee of eGovernment monitors the implementation of the principles and goals laid down by the Law on Citizens' Electronic Access to Public Services. It is responsible for ensuring the interoperability of the applications and systems in use within the Public Administration and for preparing joint action plans in order to improve eGovernment development.</w:t>
      </w:r>
    </w:p>
    <w:p w14:paraId="6954DE64" w14:textId="77777777" w:rsidR="00A368E3" w:rsidRPr="006B03AD" w:rsidRDefault="00F74317" w:rsidP="00EF7D6E">
      <w:pPr>
        <w:pStyle w:val="Subtitle"/>
      </w:pPr>
      <w:hyperlink r:id="rId144" w:history="1">
        <w:r w:rsidR="00A368E3" w:rsidRPr="006B03AD">
          <w:t>FEMP- Spanish Federation of Municipalities and Provinces</w:t>
        </w:r>
      </w:hyperlink>
    </w:p>
    <w:p w14:paraId="6954DE65" w14:textId="14895521" w:rsidR="00A368E3" w:rsidRPr="006B03AD" w:rsidRDefault="00A368E3" w:rsidP="007037A2">
      <w:pPr>
        <w:rPr>
          <w:lang w:eastAsia="en-US"/>
        </w:rPr>
      </w:pPr>
      <w:r w:rsidRPr="006B03AD">
        <w:rPr>
          <w:lang w:eastAsia="en-US"/>
        </w:rPr>
        <w:t>FEMP is in charge of maintaining and promoting the Avanza Local Solutions Platform, a set of ICT platforms designed to assist small and medium-sized municipalities in offering eGovernment services to citizens. Access to the platforms is made available free of charge to municipalities and, according to the project’s agreement, it is also in charge of providing technical assistance and training to participating municipalities.</w:t>
      </w:r>
    </w:p>
    <w:p w14:paraId="6954DE66" w14:textId="77777777" w:rsidR="00A368E3" w:rsidRPr="006B03AD" w:rsidRDefault="00F74317" w:rsidP="00EF7D6E">
      <w:pPr>
        <w:pStyle w:val="Subtitle"/>
      </w:pPr>
      <w:hyperlink r:id="rId145" w:history="1">
        <w:r w:rsidR="00A368E3" w:rsidRPr="006B03AD">
          <w:t>Red.es</w:t>
        </w:r>
      </w:hyperlink>
    </w:p>
    <w:p w14:paraId="6954DE67" w14:textId="77777777" w:rsidR="00A368E3" w:rsidRDefault="00A368E3" w:rsidP="007037A2">
      <w:pPr>
        <w:rPr>
          <w:lang w:eastAsia="en-US"/>
        </w:rPr>
      </w:pPr>
      <w:r w:rsidRPr="006B03AD">
        <w:rPr>
          <w:lang w:eastAsia="en-US"/>
        </w:rPr>
        <w:t>Red.es works closely with Autonomous Communities, regional councils, local entities and the private sector in the area of ICT.</w:t>
      </w:r>
    </w:p>
    <w:p w14:paraId="6954DE68" w14:textId="77777777" w:rsidR="00484F73" w:rsidRDefault="00FA5DD8" w:rsidP="003A66F4">
      <w:pPr>
        <w:pStyle w:val="Heading3"/>
        <w:rPr>
          <w:lang w:eastAsia="en-US"/>
        </w:rPr>
      </w:pPr>
      <w:r>
        <w:rPr>
          <w:lang w:eastAsia="en-US"/>
        </w:rPr>
        <w:t>Base Registry Coordination</w:t>
      </w:r>
    </w:p>
    <w:p w14:paraId="0EEC35DC" w14:textId="16DAF086" w:rsidR="0029541E" w:rsidRDefault="0029541E" w:rsidP="003006CF">
      <w:pPr>
        <w:pStyle w:val="Subtitle"/>
        <w:keepNext/>
        <w:rPr>
          <w:lang w:eastAsia="en-US"/>
        </w:rPr>
      </w:pPr>
      <w:r>
        <w:rPr>
          <w:lang w:eastAsia="en-US"/>
        </w:rPr>
        <w:t>Sectorial Commission for Digital Administration</w:t>
      </w:r>
    </w:p>
    <w:p w14:paraId="6954DE69" w14:textId="2CC3D580" w:rsidR="00576EE8" w:rsidRDefault="00576EE8" w:rsidP="003006CF">
      <w:pPr>
        <w:rPr>
          <w:lang w:eastAsia="en-US"/>
        </w:rPr>
      </w:pPr>
      <w:r>
        <w:rPr>
          <w:lang w:eastAsia="en-US"/>
        </w:rPr>
        <w:t>Base Registries are coordinated at the regional level within the Sectorial Commission for Digital Administration and, more specifically, within the Group for Intermediation and Services, Citizens Folder.</w:t>
      </w:r>
    </w:p>
    <w:p w14:paraId="6954DE6A" w14:textId="77777777" w:rsidR="00576EE8" w:rsidRPr="00571DD0" w:rsidRDefault="00576EE8" w:rsidP="003006CF">
      <w:pPr>
        <w:rPr>
          <w:lang w:eastAsia="en-US"/>
        </w:rPr>
      </w:pPr>
      <w:r>
        <w:rPr>
          <w:lang w:eastAsia="en-US"/>
        </w:rPr>
        <w:t>Their goal is to reach agreements on the intermediation of data in the public sector, including data in base registries, in different fields such as interoperability and security aspects, government and control of the registries.</w:t>
      </w:r>
    </w:p>
    <w:p w14:paraId="6954DE6C" w14:textId="74FF0BEA" w:rsidR="0089311F" w:rsidRPr="003006CF" w:rsidRDefault="00576EE8" w:rsidP="003006CF">
      <w:pPr>
        <w:rPr>
          <w:bCs/>
          <w:i/>
          <w:lang w:eastAsia="en-US"/>
        </w:rPr>
      </w:pPr>
      <w:r>
        <w:rPr>
          <w:lang w:eastAsia="en-US"/>
        </w:rPr>
        <w:t xml:space="preserve">The </w:t>
      </w:r>
      <w:r w:rsidR="002C4519">
        <w:rPr>
          <w:lang w:eastAsia="en-US"/>
        </w:rPr>
        <w:t>G</w:t>
      </w:r>
      <w:r>
        <w:rPr>
          <w:lang w:eastAsia="en-US"/>
        </w:rPr>
        <w:t xml:space="preserve">roup meets every second month with representatives from the different Ministries, Autonomous Communities and the Spanish Federation for Municipalities and Provinces. </w:t>
      </w:r>
    </w:p>
    <w:p w14:paraId="6954DE73" w14:textId="7D0294AB" w:rsidR="00A368E3" w:rsidRPr="006B03AD" w:rsidRDefault="00A368E3" w:rsidP="008748F1">
      <w:pPr>
        <w:pStyle w:val="Heading3"/>
      </w:pPr>
      <w:r w:rsidRPr="006B03AD">
        <w:lastRenderedPageBreak/>
        <w:t>Audit</w:t>
      </w:r>
    </w:p>
    <w:p w14:paraId="6954DE74" w14:textId="77777777" w:rsidR="00A368E3" w:rsidRPr="006B03AD" w:rsidRDefault="00A368E3" w:rsidP="00EF7D6E">
      <w:pPr>
        <w:pStyle w:val="Subtitle"/>
      </w:pPr>
      <w:r w:rsidRPr="006B03AD">
        <w:t>Regional Audit Offices</w:t>
      </w:r>
    </w:p>
    <w:p w14:paraId="6954DE75" w14:textId="77777777" w:rsidR="00A368E3" w:rsidRPr="006B03AD" w:rsidRDefault="00A368E3" w:rsidP="007037A2">
      <w:pPr>
        <w:rPr>
          <w:lang w:eastAsia="en-US"/>
        </w:rPr>
      </w:pPr>
      <w:r w:rsidRPr="006B03AD">
        <w:rPr>
          <w:lang w:eastAsia="en-US"/>
        </w:rPr>
        <w:t>The Autonomous Communities (Regional Governments) have their own Audit Offices tasked with controlling the collection and use of public funds placed under their jurisdiction.</w:t>
      </w:r>
    </w:p>
    <w:p w14:paraId="6954DE76" w14:textId="77777777" w:rsidR="00A368E3" w:rsidRPr="006B03AD" w:rsidRDefault="00A368E3" w:rsidP="00EF7D6E">
      <w:pPr>
        <w:pStyle w:val="Subtitle"/>
      </w:pPr>
      <w:r w:rsidRPr="006B03AD">
        <w:t>Data Protection</w:t>
      </w:r>
    </w:p>
    <w:p w14:paraId="6954DE77" w14:textId="77777777" w:rsidR="00560ED3" w:rsidRPr="00A26941" w:rsidRDefault="00A368E3" w:rsidP="007037A2">
      <w:pPr>
        <w:rPr>
          <w:lang w:eastAsia="en-US"/>
        </w:rPr>
      </w:pPr>
      <w:r w:rsidRPr="006B03AD">
        <w:rPr>
          <w:lang w:eastAsia="en-US"/>
        </w:rPr>
        <w:t xml:space="preserve">Some Autonomous Communities have their own Data Protection Agencies, e.g. the communities of Catalonia or the </w:t>
      </w:r>
      <w:hyperlink r:id="rId146" w:history="1">
        <w:r w:rsidRPr="006B03AD">
          <w:rPr>
            <w:rStyle w:val="Hyperlink"/>
          </w:rPr>
          <w:t>Basque Country</w:t>
        </w:r>
      </w:hyperlink>
      <w:r w:rsidRPr="006B03AD">
        <w:rPr>
          <w:rStyle w:val="Hyperlink"/>
        </w:rPr>
        <w:t>.</w:t>
      </w:r>
      <w:r w:rsidR="00560ED3">
        <w:rPr>
          <w:sz w:val="19"/>
          <w:szCs w:val="19"/>
          <w:lang w:eastAsia="en-US"/>
        </w:rPr>
        <w:br w:type="page"/>
      </w:r>
    </w:p>
    <w:p w14:paraId="6954DE78" w14:textId="77777777" w:rsidR="003730DF" w:rsidRPr="006B03AD" w:rsidRDefault="003730DF" w:rsidP="005523ED">
      <w:pPr>
        <w:pStyle w:val="Heading1"/>
      </w:pPr>
      <w:bookmarkStart w:id="30" w:name="_Toc12969027"/>
      <w:bookmarkEnd w:id="24"/>
      <w:r w:rsidRPr="006B03AD">
        <w:lastRenderedPageBreak/>
        <w:t xml:space="preserve">Digital Government </w:t>
      </w:r>
      <w:r w:rsidR="00457E8B" w:rsidRPr="006B03AD">
        <w:t>I</w:t>
      </w:r>
      <w:r w:rsidRPr="006B03AD">
        <w:t>nfrastructure</w:t>
      </w:r>
      <w:bookmarkEnd w:id="30"/>
    </w:p>
    <w:p w14:paraId="6954DE79" w14:textId="77777777" w:rsidR="00ED562E" w:rsidRPr="00C17B2A" w:rsidRDefault="00ED562E" w:rsidP="006A3364">
      <w:pPr>
        <w:keepNext/>
        <w:spacing w:before="240" w:after="60"/>
        <w:outlineLvl w:val="1"/>
      </w:pPr>
      <w:bookmarkStart w:id="31" w:name="_Toc1474989"/>
      <w:r w:rsidRPr="006A3364">
        <w:rPr>
          <w:color w:val="0070C0"/>
          <w:sz w:val="28"/>
        </w:rPr>
        <w:t>Portals</w:t>
      </w:r>
    </w:p>
    <w:p w14:paraId="6954DE7A" w14:textId="77777777" w:rsidR="00ED562E" w:rsidRPr="00ED562E" w:rsidRDefault="00ED562E" w:rsidP="006A3364">
      <w:pPr>
        <w:spacing w:before="120" w:after="180"/>
        <w:jc w:val="left"/>
      </w:pPr>
      <w:r w:rsidRPr="00ED562E">
        <w:rPr>
          <w:color w:val="00B0F0"/>
          <w:sz w:val="22"/>
        </w:rPr>
        <w:t>General Access Point - adm</w:t>
      </w:r>
      <w:bookmarkStart w:id="32" w:name="_Hlt468098599"/>
      <w:bookmarkStart w:id="33" w:name="_Hlt468098600"/>
      <w:r w:rsidRPr="00ED562E">
        <w:rPr>
          <w:color w:val="00B0F0"/>
          <w:sz w:val="22"/>
        </w:rPr>
        <w:t>i</w:t>
      </w:r>
      <w:bookmarkEnd w:id="32"/>
      <w:bookmarkEnd w:id="33"/>
      <w:r w:rsidRPr="00ED562E">
        <w:rPr>
          <w:color w:val="00B0F0"/>
          <w:sz w:val="22"/>
        </w:rPr>
        <w:t xml:space="preserve">nistracion.gob.es  </w:t>
      </w:r>
    </w:p>
    <w:p w14:paraId="6954DE7B" w14:textId="22D5CCD2" w:rsidR="00ED562E" w:rsidRPr="00B908C0" w:rsidRDefault="00F74317" w:rsidP="006A3364">
      <w:pPr>
        <w:spacing w:before="120" w:after="120"/>
        <w:contextualSpacing/>
        <w:rPr>
          <w:color w:val="BF3F91"/>
        </w:rPr>
      </w:pPr>
      <w:hyperlink r:id="rId147" w:anchor="060_100060-summary" w:history="1">
        <w:r w:rsidR="00ED562E" w:rsidRPr="006A3364">
          <w:t xml:space="preserve">The </w:t>
        </w:r>
        <w:r w:rsidR="00ED562E" w:rsidRPr="00C96983">
          <w:rPr>
            <w:color w:val="1A3F7C"/>
            <w:lang w:eastAsia="en-US"/>
          </w:rPr>
          <w:t xml:space="preserve">General Access Point </w:t>
        </w:r>
        <w:r w:rsidR="00ED562E" w:rsidRPr="006A3364">
          <w:t>facilitates the intercommunication of citizens and businesses with Public Administrations</w:t>
        </w:r>
      </w:hyperlink>
      <w:r w:rsidR="00ED562E" w:rsidRPr="006A3364">
        <w:rPr>
          <w:rFonts w:eastAsia="Arial"/>
          <w:color w:val="auto"/>
        </w:rPr>
        <w:t xml:space="preserve">: access to government information, doing paperwork and </w:t>
      </w:r>
      <w:r w:rsidR="007032F7">
        <w:rPr>
          <w:rFonts w:eastAsia="Arial"/>
          <w:color w:val="auto"/>
        </w:rPr>
        <w:t>accessing the information they need to accomplish their objectives.</w:t>
      </w:r>
      <w:r w:rsidR="00ED562E" w:rsidRPr="006A3364">
        <w:rPr>
          <w:rFonts w:eastAsia="Arial"/>
          <w:color w:val="auto"/>
        </w:rPr>
        <w:t xml:space="preserve"> </w:t>
      </w:r>
    </w:p>
    <w:p w14:paraId="6954DE7C" w14:textId="7097BEC6" w:rsidR="00ED562E" w:rsidRPr="00ED562E" w:rsidRDefault="00ED562E" w:rsidP="006A3364">
      <w:pPr>
        <w:rPr>
          <w:lang w:eastAsia="en-US"/>
        </w:rPr>
      </w:pPr>
      <w:r w:rsidRPr="00ED562E">
        <w:rPr>
          <w:lang w:eastAsia="en-US"/>
        </w:rPr>
        <w:t xml:space="preserve">In 2018, there were more than </w:t>
      </w:r>
      <w:r w:rsidR="007032F7">
        <w:rPr>
          <w:lang w:eastAsia="en-US"/>
        </w:rPr>
        <w:t>eight</w:t>
      </w:r>
      <w:r w:rsidRPr="00ED562E">
        <w:rPr>
          <w:lang w:eastAsia="en-US"/>
        </w:rPr>
        <w:t xml:space="preserve"> million visits to the General Access Point, one million more than in the previous year.</w:t>
      </w:r>
    </w:p>
    <w:p w14:paraId="6954DE7D" w14:textId="087EAB3E" w:rsidR="00ED562E" w:rsidRPr="007037A2" w:rsidRDefault="00ED562E" w:rsidP="006A3364">
      <w:pPr>
        <w:rPr>
          <w:lang w:eastAsia="en-US"/>
        </w:rPr>
      </w:pPr>
      <w:r w:rsidRPr="00ED562E">
        <w:rPr>
          <w:lang w:eastAsia="en-US"/>
        </w:rPr>
        <w:t xml:space="preserve">The General Access Point provides access to the </w:t>
      </w:r>
      <w:hyperlink r:id="rId148" w:history="1">
        <w:r w:rsidRPr="006A3364">
          <w:rPr>
            <w:color w:val="1A3F7C"/>
            <w:lang w:eastAsia="en-US"/>
          </w:rPr>
          <w:t>Citizen’s Folder</w:t>
        </w:r>
      </w:hyperlink>
      <w:r w:rsidRPr="006A3364">
        <w:rPr>
          <w:lang w:eastAsia="en-US"/>
        </w:rPr>
        <w:t>.</w:t>
      </w:r>
      <w:r w:rsidR="0029541E">
        <w:rPr>
          <w:lang w:eastAsia="en-US"/>
        </w:rPr>
        <w:t xml:space="preserve"> </w:t>
      </w:r>
      <w:r w:rsidRPr="00ED562E">
        <w:t>It is a one-stop service where a user can access and browse all</w:t>
      </w:r>
      <w:r w:rsidRPr="006A3364">
        <w:t xml:space="preserve"> the </w:t>
      </w:r>
      <w:r w:rsidRPr="00ED562E">
        <w:t>information the administration possesses about him or her</w:t>
      </w:r>
      <w:r w:rsidRPr="00ED562E">
        <w:rPr>
          <w:lang w:eastAsia="en-US"/>
        </w:rPr>
        <w:t>, either citizens or business</w:t>
      </w:r>
      <w:r w:rsidR="007032F7">
        <w:rPr>
          <w:lang w:eastAsia="en-US"/>
        </w:rPr>
        <w:t>es</w:t>
      </w:r>
      <w:r w:rsidRPr="00ED562E">
        <w:rPr>
          <w:lang w:eastAsia="en-US"/>
        </w:rPr>
        <w:t xml:space="preserve">, including open proceedings and registry entries across all public organisations. A user can, for example, check the </w:t>
      </w:r>
      <w:r w:rsidRPr="007037A2">
        <w:rPr>
          <w:lang w:eastAsia="en-US"/>
        </w:rPr>
        <w:t>state of their tax returns or find out whether they have any pending traffic fines.</w:t>
      </w:r>
    </w:p>
    <w:p w14:paraId="6954DE7E" w14:textId="7E7C1FFE" w:rsidR="00ED562E" w:rsidRPr="007037A2" w:rsidRDefault="00ED562E">
      <w:pPr>
        <w:spacing w:after="120"/>
        <w:rPr>
          <w:szCs w:val="20"/>
          <w:lang w:eastAsia="en-US"/>
        </w:rPr>
      </w:pPr>
      <w:r w:rsidRPr="007037A2">
        <w:rPr>
          <w:szCs w:val="20"/>
          <w:lang w:eastAsia="en-US"/>
        </w:rPr>
        <w:t xml:space="preserve">There </w:t>
      </w:r>
      <w:r w:rsidR="007032F7" w:rsidRPr="007037A2">
        <w:rPr>
          <w:szCs w:val="20"/>
          <w:lang w:eastAsia="en-US"/>
        </w:rPr>
        <w:t>were</w:t>
      </w:r>
      <w:r w:rsidRPr="007037A2">
        <w:rPr>
          <w:szCs w:val="20"/>
          <w:lang w:eastAsia="en-US"/>
        </w:rPr>
        <w:t xml:space="preserve"> key developments in 2019 related to the following improvements in the Citizen’s Folder:</w:t>
      </w:r>
    </w:p>
    <w:p w14:paraId="6954DE7F" w14:textId="7AE4557F"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Follow-up procedures:</w:t>
      </w:r>
      <w:r w:rsidR="0029541E" w:rsidRPr="007037A2">
        <w:rPr>
          <w:rFonts w:cs="Arial"/>
          <w:szCs w:val="20"/>
          <w:shd w:val="clear" w:color="auto" w:fill="FFFFFF"/>
          <w:lang w:eastAsia="en-US"/>
        </w:rPr>
        <w:t xml:space="preserve"> </w:t>
      </w:r>
      <w:r w:rsidRPr="007037A2">
        <w:rPr>
          <w:szCs w:val="20"/>
          <w:lang w:eastAsia="en-US"/>
        </w:rPr>
        <w:t xml:space="preserve">An increased number of procedures from the Ministry of Justice and the Autonomous Communities of Castilla la Mancha, La Rioja, Baleares, </w:t>
      </w:r>
      <w:proofErr w:type="spellStart"/>
      <w:r w:rsidRPr="007037A2">
        <w:rPr>
          <w:szCs w:val="20"/>
          <w:lang w:eastAsia="en-US"/>
        </w:rPr>
        <w:t>Región</w:t>
      </w:r>
      <w:proofErr w:type="spellEnd"/>
      <w:r w:rsidRPr="007037A2">
        <w:rPr>
          <w:szCs w:val="20"/>
          <w:lang w:eastAsia="en-US"/>
        </w:rPr>
        <w:t xml:space="preserve"> de Murcia, Madrid and Extremadura can </w:t>
      </w:r>
      <w:r w:rsidR="007032F7" w:rsidRPr="007037A2">
        <w:rPr>
          <w:szCs w:val="20"/>
          <w:lang w:eastAsia="en-US"/>
        </w:rPr>
        <w:t xml:space="preserve">now </w:t>
      </w:r>
      <w:r w:rsidRPr="007037A2">
        <w:rPr>
          <w:szCs w:val="20"/>
          <w:lang w:eastAsia="en-US"/>
        </w:rPr>
        <w:t>be followed up through the Citizen’s Folder.</w:t>
      </w:r>
    </w:p>
    <w:p w14:paraId="6954DE80" w14:textId="54A4AC8D"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Notifications:</w:t>
      </w:r>
      <w:r w:rsidR="0029541E" w:rsidRPr="007037A2">
        <w:rPr>
          <w:rFonts w:cs="Arial"/>
          <w:szCs w:val="20"/>
          <w:shd w:val="clear" w:color="auto" w:fill="FFFFFF"/>
          <w:lang w:eastAsia="en-US"/>
        </w:rPr>
        <w:t xml:space="preserve"> </w:t>
      </w:r>
      <w:r w:rsidRPr="007037A2">
        <w:rPr>
          <w:szCs w:val="20"/>
          <w:lang w:eastAsia="en-US"/>
        </w:rPr>
        <w:t xml:space="preserve">During </w:t>
      </w:r>
      <w:r w:rsidR="00566040" w:rsidRPr="007037A2">
        <w:rPr>
          <w:szCs w:val="20"/>
          <w:lang w:eastAsia="en-US"/>
        </w:rPr>
        <w:t xml:space="preserve">the </w:t>
      </w:r>
      <w:r w:rsidRPr="007037A2">
        <w:rPr>
          <w:szCs w:val="20"/>
          <w:lang w:eastAsia="en-US"/>
        </w:rPr>
        <w:t>last year, Public Administration</w:t>
      </w:r>
      <w:r w:rsidR="007032F7" w:rsidRPr="007037A2">
        <w:rPr>
          <w:szCs w:val="20"/>
          <w:lang w:eastAsia="en-US"/>
        </w:rPr>
        <w:t xml:space="preserve"> agencies</w:t>
      </w:r>
      <w:r w:rsidRPr="007037A2">
        <w:rPr>
          <w:szCs w:val="20"/>
          <w:lang w:eastAsia="en-US"/>
        </w:rPr>
        <w:t xml:space="preserve"> that make their notifications/communications accessible in the Citizen’s Folder to facilitate access to citizens </w:t>
      </w:r>
      <w:r w:rsidR="007032F7" w:rsidRPr="007037A2">
        <w:rPr>
          <w:szCs w:val="20"/>
          <w:lang w:eastAsia="en-US"/>
        </w:rPr>
        <w:t xml:space="preserve">experienced a </w:t>
      </w:r>
      <w:r w:rsidRPr="007037A2">
        <w:rPr>
          <w:szCs w:val="20"/>
          <w:lang w:eastAsia="en-US"/>
        </w:rPr>
        <w:t>considerab</w:t>
      </w:r>
      <w:r w:rsidR="007032F7" w:rsidRPr="007037A2">
        <w:rPr>
          <w:szCs w:val="20"/>
          <w:lang w:eastAsia="en-US"/>
        </w:rPr>
        <w:t>le increase</w:t>
      </w:r>
      <w:r w:rsidRPr="007037A2">
        <w:rPr>
          <w:szCs w:val="20"/>
          <w:lang w:eastAsia="en-US"/>
        </w:rPr>
        <w:t xml:space="preserve">, </w:t>
      </w:r>
      <w:r w:rsidR="007032F7" w:rsidRPr="007037A2">
        <w:rPr>
          <w:szCs w:val="20"/>
          <w:lang w:eastAsia="en-US"/>
        </w:rPr>
        <w:t xml:space="preserve">rising </w:t>
      </w:r>
      <w:r w:rsidRPr="007037A2">
        <w:rPr>
          <w:szCs w:val="20"/>
          <w:lang w:eastAsia="en-US"/>
        </w:rPr>
        <w:t>from 636 sending organi</w:t>
      </w:r>
      <w:r w:rsidR="00566040" w:rsidRPr="007037A2">
        <w:rPr>
          <w:szCs w:val="20"/>
          <w:lang w:eastAsia="en-US"/>
        </w:rPr>
        <w:t>s</w:t>
      </w:r>
      <w:r w:rsidRPr="007037A2">
        <w:rPr>
          <w:szCs w:val="20"/>
          <w:lang w:eastAsia="en-US"/>
        </w:rPr>
        <w:t>ations in January 2018 to more than 6</w:t>
      </w:r>
      <w:r w:rsidR="007032F7" w:rsidRPr="007037A2">
        <w:rPr>
          <w:szCs w:val="20"/>
          <w:lang w:eastAsia="en-US"/>
        </w:rPr>
        <w:t xml:space="preserve"> </w:t>
      </w:r>
      <w:r w:rsidRPr="007037A2">
        <w:rPr>
          <w:szCs w:val="20"/>
          <w:lang w:eastAsia="en-US"/>
        </w:rPr>
        <w:t>000 in December 2018.</w:t>
      </w:r>
    </w:p>
    <w:p w14:paraId="6954DE81" w14:textId="487537CA" w:rsidR="00ED562E" w:rsidRPr="007037A2" w:rsidRDefault="00ED562E" w:rsidP="006A3364">
      <w:pPr>
        <w:numPr>
          <w:ilvl w:val="0"/>
          <w:numId w:val="15"/>
        </w:numPr>
        <w:spacing w:after="160"/>
        <w:contextualSpacing/>
        <w:rPr>
          <w:szCs w:val="20"/>
          <w:lang w:eastAsia="en-US"/>
        </w:rPr>
      </w:pPr>
      <w:r w:rsidRPr="007037A2">
        <w:rPr>
          <w:rFonts w:cs="Arial"/>
          <w:szCs w:val="20"/>
          <w:shd w:val="clear" w:color="auto" w:fill="FFFFFF"/>
          <w:lang w:eastAsia="en-US"/>
        </w:rPr>
        <w:t>Access to data held by the administration with the option of self-generation of certificates</w:t>
      </w:r>
      <w:r w:rsidR="00566040" w:rsidRPr="007037A2">
        <w:rPr>
          <w:szCs w:val="20"/>
          <w:lang w:eastAsia="en-US"/>
        </w:rPr>
        <w:t xml:space="preserve">. </w:t>
      </w:r>
      <w:r w:rsidRPr="007037A2">
        <w:rPr>
          <w:szCs w:val="20"/>
          <w:lang w:eastAsia="en-US"/>
        </w:rPr>
        <w:t xml:space="preserve">The download of the cadastral certificates </w:t>
      </w:r>
      <w:r w:rsidR="007032F7" w:rsidRPr="007037A2">
        <w:rPr>
          <w:szCs w:val="20"/>
          <w:lang w:eastAsia="en-US"/>
        </w:rPr>
        <w:t>was</w:t>
      </w:r>
      <w:r w:rsidRPr="007037A2">
        <w:rPr>
          <w:szCs w:val="20"/>
          <w:lang w:eastAsia="en-US"/>
        </w:rPr>
        <w:t xml:space="preserve"> included</w:t>
      </w:r>
      <w:r w:rsidR="007032F7" w:rsidRPr="007037A2">
        <w:rPr>
          <w:szCs w:val="20"/>
          <w:lang w:eastAsia="en-US"/>
        </w:rPr>
        <w:t xml:space="preserve"> with</w:t>
      </w:r>
      <w:r w:rsidRPr="007037A2">
        <w:rPr>
          <w:szCs w:val="20"/>
          <w:lang w:eastAsia="en-US"/>
        </w:rPr>
        <w:t xml:space="preserve"> urban real estate </w:t>
      </w:r>
      <w:r w:rsidR="007032F7" w:rsidRPr="007037A2">
        <w:rPr>
          <w:szCs w:val="20"/>
          <w:lang w:eastAsia="en-US"/>
        </w:rPr>
        <w:t>holdings</w:t>
      </w:r>
      <w:r w:rsidRPr="007037A2">
        <w:rPr>
          <w:szCs w:val="20"/>
          <w:lang w:eastAsia="en-US"/>
        </w:rPr>
        <w:t xml:space="preserve"> and the cadastral certification of a specific property.</w:t>
      </w:r>
    </w:p>
    <w:p w14:paraId="6954DE83" w14:textId="550F0749" w:rsidR="00ED562E" w:rsidRPr="007037A2" w:rsidRDefault="00ED562E" w:rsidP="003006CF">
      <w:pPr>
        <w:numPr>
          <w:ilvl w:val="0"/>
          <w:numId w:val="15"/>
        </w:numPr>
        <w:spacing w:after="160"/>
        <w:contextualSpacing/>
        <w:jc w:val="left"/>
        <w:rPr>
          <w:rFonts w:cs="Arial"/>
          <w:szCs w:val="20"/>
          <w:shd w:val="clear" w:color="auto" w:fill="FFFFFF"/>
          <w:lang w:eastAsia="en-US"/>
        </w:rPr>
      </w:pPr>
      <w:r w:rsidRPr="007037A2">
        <w:rPr>
          <w:rFonts w:cs="Arial"/>
          <w:szCs w:val="20"/>
          <w:shd w:val="clear" w:color="auto" w:fill="FFFFFF"/>
          <w:lang w:eastAsia="en-US"/>
        </w:rPr>
        <w:t>Improvements on usability and accessibility.</w:t>
      </w:r>
    </w:p>
    <w:p w14:paraId="6954DE84" w14:textId="77777777" w:rsidR="00ED562E" w:rsidRPr="00ED562E" w:rsidRDefault="00ED562E" w:rsidP="007037A2">
      <w:pPr>
        <w:rPr>
          <w:lang w:eastAsia="en-US"/>
        </w:rPr>
      </w:pPr>
      <w:r w:rsidRPr="00ED562E">
        <w:rPr>
          <w:lang w:eastAsia="en-US"/>
        </w:rPr>
        <w:t>In 2018, the Citizens Folder of the General Access Point registered 25 million of accesses, which is thirty times the size of the entries registered in 2017.</w:t>
      </w:r>
    </w:p>
    <w:p w14:paraId="6954DE85" w14:textId="53EA2409" w:rsidR="00ED562E" w:rsidRPr="00ED562E" w:rsidRDefault="00ED562E" w:rsidP="007037A2">
      <w:pPr>
        <w:pStyle w:val="Subtitle"/>
      </w:pPr>
      <w:r w:rsidRPr="00ED562E">
        <w:t>E-</w:t>
      </w:r>
      <w:r w:rsidR="00743C23">
        <w:t>G</w:t>
      </w:r>
      <w:r w:rsidRPr="00ED562E">
        <w:t>overnment Portal (PAE)</w:t>
      </w:r>
    </w:p>
    <w:p w14:paraId="6954DE86" w14:textId="721CF80E" w:rsidR="00ED562E" w:rsidRPr="00ED562E" w:rsidRDefault="00ED562E" w:rsidP="003006CF">
      <w:r w:rsidRPr="00ED562E">
        <w:t xml:space="preserve">The </w:t>
      </w:r>
      <w:hyperlink r:id="rId149" w:anchor=".XOu7taImtsA" w:history="1">
        <w:r w:rsidRPr="00C96983">
          <w:rPr>
            <w:color w:val="1A3F7C"/>
          </w:rPr>
          <w:t>eGovernment Portal</w:t>
        </w:r>
      </w:hyperlink>
      <w:r w:rsidRPr="00C96983">
        <w:rPr>
          <w:color w:val="1A3F7C"/>
        </w:rPr>
        <w:t xml:space="preserve"> (PAe)</w:t>
      </w:r>
      <w:r w:rsidRPr="00ED562E">
        <w:t xml:space="preserve"> is a centralised information point about the current situation of e</w:t>
      </w:r>
      <w:r w:rsidR="00B80C24">
        <w:t>G</w:t>
      </w:r>
      <w:r w:rsidRPr="00ED562E">
        <w:t>overnment in Spain: news and events, reports, studies and gazettes, legislation, organisation and strategies and so on.</w:t>
      </w:r>
    </w:p>
    <w:p w14:paraId="6954DE87" w14:textId="59EC2DD6" w:rsidR="00ED562E" w:rsidRPr="00ED562E" w:rsidRDefault="00ED562E" w:rsidP="003006CF">
      <w:pPr>
        <w:rPr>
          <w:color w:val="auto"/>
          <w:szCs w:val="19"/>
        </w:rPr>
      </w:pPr>
      <w:r w:rsidRPr="00ED562E">
        <w:t xml:space="preserve">In 2018, there </w:t>
      </w:r>
      <w:r w:rsidR="004F07D2">
        <w:t>were</w:t>
      </w:r>
      <w:r w:rsidRPr="00ED562E">
        <w:t xml:space="preserve"> more than 1</w:t>
      </w:r>
      <w:r w:rsidR="00B80C24">
        <w:t>.</w:t>
      </w:r>
      <w:r w:rsidRPr="00ED562E">
        <w:t xml:space="preserve">5 million visits to the PAe, </w:t>
      </w:r>
      <w:r w:rsidR="004F07D2">
        <w:t>or 2 000</w:t>
      </w:r>
      <w:r w:rsidRPr="00ED562E">
        <w:t xml:space="preserve"> more than in the previous year, and 29 </w:t>
      </w:r>
      <w:r w:rsidR="004F07D2">
        <w:t>000</w:t>
      </w:r>
      <w:r w:rsidR="004F07D2" w:rsidRPr="00ED562E">
        <w:t xml:space="preserve"> </w:t>
      </w:r>
      <w:r w:rsidRPr="00ED562E">
        <w:t xml:space="preserve">registered </w:t>
      </w:r>
      <w:r w:rsidR="00DA691D" w:rsidRPr="00ED562E">
        <w:t xml:space="preserve">users, </w:t>
      </w:r>
      <w:r w:rsidR="004F07D2">
        <w:t>or 4 000</w:t>
      </w:r>
      <w:r w:rsidRPr="00ED562E">
        <w:t xml:space="preserve"> more than in 2017.</w:t>
      </w:r>
    </w:p>
    <w:p w14:paraId="6954DE88" w14:textId="3297D8F0" w:rsidR="00ED562E" w:rsidRPr="00ED562E" w:rsidRDefault="00ED562E" w:rsidP="00A57EA6">
      <w:pPr>
        <w:rPr>
          <w:lang w:eastAsia="en-US"/>
        </w:rPr>
      </w:pPr>
      <w:r w:rsidRPr="00ED562E">
        <w:rPr>
          <w:szCs w:val="19"/>
        </w:rPr>
        <w:t xml:space="preserve">One of the areas within the </w:t>
      </w:r>
      <w:r w:rsidR="0048677B">
        <w:rPr>
          <w:szCs w:val="19"/>
        </w:rPr>
        <w:t>e</w:t>
      </w:r>
      <w:r w:rsidRPr="00ED562E">
        <w:rPr>
          <w:szCs w:val="19"/>
        </w:rPr>
        <w:t xml:space="preserve">Government Portal is the </w:t>
      </w:r>
      <w:hyperlink r:id="rId150" w:history="1">
        <w:r w:rsidRPr="006A3364">
          <w:rPr>
            <w:color w:val="1A3F7C"/>
            <w:szCs w:val="19"/>
          </w:rPr>
          <w:t>dataOBSAE</w:t>
        </w:r>
      </w:hyperlink>
      <w:r w:rsidRPr="00ED562E">
        <w:rPr>
          <w:b/>
          <w:szCs w:val="19"/>
        </w:rPr>
        <w:t>.</w:t>
      </w:r>
      <w:r w:rsidR="0029541E">
        <w:rPr>
          <w:b/>
          <w:szCs w:val="19"/>
        </w:rPr>
        <w:t xml:space="preserve"> </w:t>
      </w:r>
      <w:r w:rsidRPr="00ED562E">
        <w:rPr>
          <w:lang w:eastAsia="en-US"/>
        </w:rPr>
        <w:t>It is a national observatory that monitors eGovernment activity in Spain and displays information about electronic services provided to citizens and business, about electronic services provided to administrations and information</w:t>
      </w:r>
      <w:r w:rsidR="004F07D2">
        <w:rPr>
          <w:lang w:eastAsia="en-US"/>
        </w:rPr>
        <w:t>,</w:t>
      </w:r>
      <w:r w:rsidRPr="00ED562E">
        <w:rPr>
          <w:lang w:eastAsia="en-US"/>
        </w:rPr>
        <w:t xml:space="preserve"> </w:t>
      </w:r>
      <w:r w:rsidR="004F07D2">
        <w:rPr>
          <w:lang w:eastAsia="en-US"/>
        </w:rPr>
        <w:t xml:space="preserve">and </w:t>
      </w:r>
      <w:r w:rsidRPr="00ED562E">
        <w:rPr>
          <w:lang w:eastAsia="en-US"/>
        </w:rPr>
        <w:t>about ICT in the different levels of administration and the budget for ICT in the central administration.</w:t>
      </w:r>
    </w:p>
    <w:p w14:paraId="6954DE89" w14:textId="54A75AD5" w:rsidR="00ED562E" w:rsidRPr="00ED562E" w:rsidRDefault="00ED562E">
      <w:pPr>
        <w:rPr>
          <w:lang w:eastAsia="en-US"/>
        </w:rPr>
      </w:pPr>
      <w:r w:rsidRPr="00ED562E">
        <w:t xml:space="preserve">Another relevant area within the eGovernment Portal is the </w:t>
      </w:r>
      <w:hyperlink r:id="rId151" w:anchor=".XOvAXKImtsA" w:history="1">
        <w:r w:rsidRPr="006A3364">
          <w:rPr>
            <w:color w:val="1A3F7C"/>
          </w:rPr>
          <w:t>Centre of Technology Transfer</w:t>
        </w:r>
      </w:hyperlink>
      <w:r w:rsidR="00F25D7B">
        <w:rPr>
          <w:color w:val="1A3F7C"/>
        </w:rPr>
        <w:t xml:space="preserve"> </w:t>
      </w:r>
      <w:r w:rsidRPr="006A3364">
        <w:t>(CTT).</w:t>
      </w:r>
      <w:r w:rsidRPr="00ED562E">
        <w:t xml:space="preserve"> It publishes a comprehensive directory of applications and solutions to encourage the reuse of solutions for all levels of government</w:t>
      </w:r>
      <w:r w:rsidRPr="00ED562E">
        <w:rPr>
          <w:lang w:eastAsia="en-US"/>
        </w:rPr>
        <w:t xml:space="preserve">. This site informs projects, initiatives, services, standards and solutions that are being developed in eGovernment. It is linked with the European portal </w:t>
      </w:r>
      <w:hyperlink r:id="rId152" w:history="1">
        <w:r w:rsidRPr="00ED562E">
          <w:rPr>
            <w:color w:val="1A3F7C"/>
          </w:rPr>
          <w:t>Joinup</w:t>
        </w:r>
      </w:hyperlink>
      <w:r w:rsidRPr="00ED562E">
        <w:rPr>
          <w:color w:val="1A3F7C"/>
        </w:rPr>
        <w:t>.</w:t>
      </w:r>
    </w:p>
    <w:p w14:paraId="6954DE8A" w14:textId="33549364" w:rsidR="00ED562E" w:rsidRPr="00ED562E" w:rsidRDefault="00ED562E">
      <w:pPr>
        <w:rPr>
          <w:lang w:eastAsia="en-US"/>
        </w:rPr>
      </w:pPr>
      <w:r w:rsidRPr="00ED562E">
        <w:rPr>
          <w:lang w:eastAsia="en-US"/>
        </w:rPr>
        <w:t>As of 2018, there are 359 solutions in the CTT to be reused and more than 9</w:t>
      </w:r>
      <w:r w:rsidR="0048677B">
        <w:rPr>
          <w:lang w:eastAsia="en-US"/>
        </w:rPr>
        <w:t xml:space="preserve"> </w:t>
      </w:r>
      <w:r w:rsidRPr="00ED562E">
        <w:rPr>
          <w:lang w:eastAsia="en-US"/>
        </w:rPr>
        <w:t>000 registered users.</w:t>
      </w:r>
    </w:p>
    <w:p w14:paraId="6954DE8B" w14:textId="015E06BC" w:rsidR="00ED562E" w:rsidRPr="00ED562E" w:rsidRDefault="00ED562E" w:rsidP="006A3364">
      <w:pPr>
        <w:rPr>
          <w:lang w:eastAsia="en-US"/>
        </w:rPr>
      </w:pPr>
      <w:r w:rsidRPr="00ED562E">
        <w:rPr>
          <w:lang w:eastAsia="en-US"/>
        </w:rPr>
        <w:t xml:space="preserve">A </w:t>
      </w:r>
      <w:hyperlink r:id="rId153" w:anchor=".XOvOpKImtsA" w:history="1">
        <w:r w:rsidRPr="006A3364">
          <w:rPr>
            <w:color w:val="1A3F7C"/>
            <w:lang w:eastAsia="en-US"/>
          </w:rPr>
          <w:t>catalogue of services</w:t>
        </w:r>
      </w:hyperlink>
      <w:r w:rsidRPr="00ED562E">
        <w:rPr>
          <w:lang w:eastAsia="en-US"/>
        </w:rPr>
        <w:t xml:space="preserve"> is offered within the eGovernment Portal</w:t>
      </w:r>
      <w:r w:rsidR="004F07D2">
        <w:rPr>
          <w:lang w:eastAsia="en-US"/>
        </w:rPr>
        <w:t xml:space="preserve"> and</w:t>
      </w:r>
      <w:r w:rsidRPr="00ED562E">
        <w:rPr>
          <w:lang w:eastAsia="en-US"/>
        </w:rPr>
        <w:t xml:space="preserve"> organised around the following categories:</w:t>
      </w:r>
    </w:p>
    <w:p w14:paraId="6954DE8C" w14:textId="005DC42D"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Impulse of eGovernment and digital services for citizens</w:t>
      </w:r>
      <w:r w:rsidR="00C96983" w:rsidRPr="007037A2">
        <w:rPr>
          <w:rFonts w:cs="Arial"/>
          <w:szCs w:val="20"/>
          <w:shd w:val="clear" w:color="auto" w:fill="FFFFFF"/>
          <w:lang w:eastAsia="en-US"/>
        </w:rPr>
        <w:t>;</w:t>
      </w:r>
    </w:p>
    <w:p w14:paraId="6954DE8D" w14:textId="489F1471"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lastRenderedPageBreak/>
        <w:t xml:space="preserve">Internal </w:t>
      </w:r>
      <w:r w:rsidR="004F07D2" w:rsidRPr="007037A2">
        <w:rPr>
          <w:rFonts w:cs="Arial"/>
          <w:szCs w:val="20"/>
          <w:shd w:val="clear" w:color="auto" w:fill="FFFFFF"/>
          <w:lang w:eastAsia="en-US"/>
        </w:rPr>
        <w:t>m</w:t>
      </w:r>
      <w:r w:rsidRPr="007037A2">
        <w:rPr>
          <w:rFonts w:cs="Arial"/>
          <w:szCs w:val="20"/>
          <w:shd w:val="clear" w:color="auto" w:fill="FFFFFF"/>
          <w:lang w:eastAsia="en-US"/>
        </w:rPr>
        <w:t>anagement</w:t>
      </w:r>
      <w:r w:rsidR="00C96983" w:rsidRPr="007037A2">
        <w:rPr>
          <w:rFonts w:cs="Arial"/>
          <w:szCs w:val="20"/>
          <w:shd w:val="clear" w:color="auto" w:fill="FFFFFF"/>
          <w:lang w:eastAsia="en-US"/>
        </w:rPr>
        <w:t>;</w:t>
      </w:r>
    </w:p>
    <w:p w14:paraId="6954DE8E" w14:textId="44B1691C"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Infrastructures</w:t>
      </w:r>
      <w:r w:rsidR="00C96983" w:rsidRPr="007037A2">
        <w:rPr>
          <w:rFonts w:cs="Arial"/>
          <w:szCs w:val="20"/>
          <w:shd w:val="clear" w:color="auto" w:fill="FFFFFF"/>
          <w:lang w:eastAsia="en-US"/>
        </w:rPr>
        <w:t>;</w:t>
      </w:r>
    </w:p>
    <w:p w14:paraId="6954DE8F" w14:textId="77777777" w:rsidR="00ED562E" w:rsidRPr="007037A2" w:rsidRDefault="00ED562E" w:rsidP="006A3364">
      <w:pPr>
        <w:numPr>
          <w:ilvl w:val="0"/>
          <w:numId w:val="15"/>
        </w:numPr>
        <w:spacing w:after="160"/>
        <w:contextualSpacing/>
        <w:rPr>
          <w:rFonts w:cs="Arial"/>
          <w:szCs w:val="20"/>
          <w:shd w:val="clear" w:color="auto" w:fill="FFFFFF"/>
          <w:lang w:eastAsia="en-US"/>
        </w:rPr>
      </w:pPr>
      <w:r w:rsidRPr="007037A2">
        <w:rPr>
          <w:rFonts w:cs="Arial"/>
          <w:szCs w:val="20"/>
          <w:shd w:val="clear" w:color="auto" w:fill="FFFFFF"/>
          <w:lang w:eastAsia="en-US"/>
        </w:rPr>
        <w:t>Regulation, guidelines and relevant reports.</w:t>
      </w:r>
    </w:p>
    <w:p w14:paraId="6954DE90" w14:textId="77777777" w:rsidR="00ED562E" w:rsidRPr="00ED562E" w:rsidRDefault="00F74317" w:rsidP="006A3364">
      <w:pPr>
        <w:pStyle w:val="Subtitle"/>
      </w:pPr>
      <w:hyperlink r:id="rId154" w:history="1">
        <w:r w:rsidR="00ED562E" w:rsidRPr="00ED562E">
          <w:t>Data Portal</w:t>
        </w:r>
      </w:hyperlink>
    </w:p>
    <w:p w14:paraId="6954DE91" w14:textId="73C13FB2" w:rsidR="00ED562E" w:rsidRPr="00ED562E" w:rsidRDefault="00F74317" w:rsidP="006A3364">
      <w:hyperlink r:id="rId155" w:history="1">
        <w:r w:rsidR="00ED562E" w:rsidRPr="006A3364">
          <w:rPr>
            <w:rStyle w:val="Hyperlink"/>
          </w:rPr>
          <w:t>Datos.gob.es</w:t>
        </w:r>
      </w:hyperlink>
      <w:r w:rsidR="00ED562E" w:rsidRPr="00ED562E">
        <w:t xml:space="preserve"> is the framed platform that hosts the National Catalogue of </w:t>
      </w:r>
      <w:r w:rsidR="004F07D2">
        <w:t>O</w:t>
      </w:r>
      <w:r w:rsidR="00ED562E" w:rsidRPr="00ED562E">
        <w:t xml:space="preserve">pen </w:t>
      </w:r>
      <w:r w:rsidR="004F07D2">
        <w:t>D</w:t>
      </w:r>
      <w:r w:rsidR="00ED562E" w:rsidRPr="00ED562E">
        <w:t xml:space="preserve">ata, the </w:t>
      </w:r>
      <w:r w:rsidR="00C96983" w:rsidRPr="00ED562E">
        <w:t>single-entry</w:t>
      </w:r>
      <w:r w:rsidR="004F07D2">
        <w:t xml:space="preserve"> </w:t>
      </w:r>
      <w:r w:rsidR="00ED562E" w:rsidRPr="00ED562E">
        <w:t>point through which Spanish public administrations (General level, Autonomous, Local, Universities, etc.) make their data available to citizens, researchers, re</w:t>
      </w:r>
      <w:r w:rsidR="00B80C24">
        <w:t>-</w:t>
      </w:r>
      <w:r w:rsidR="00ED562E" w:rsidRPr="00ED562E">
        <w:t>users and other administrations for consultation, download and reuse. It also includes general information, training materials and news about the reuse of information in the public sector.</w:t>
      </w:r>
    </w:p>
    <w:p w14:paraId="6954DE92" w14:textId="68B2ADBF" w:rsidR="00ED562E" w:rsidRPr="006A3364" w:rsidRDefault="00ED562E">
      <w:pPr>
        <w:rPr>
          <w:color w:val="auto"/>
        </w:rPr>
      </w:pPr>
      <w:r w:rsidRPr="00ED562E">
        <w:t>In 2018</w:t>
      </w:r>
      <w:r w:rsidR="004F07D2">
        <w:t>,</w:t>
      </w:r>
      <w:r w:rsidRPr="00ED562E">
        <w:t xml:space="preserve"> there were more than 21</w:t>
      </w:r>
      <w:r w:rsidR="004F07D2">
        <w:t xml:space="preserve"> </w:t>
      </w:r>
      <w:r w:rsidRPr="00ED562E">
        <w:t>000 datasets available in datos.gob.es and, in that year there were over 500</w:t>
      </w:r>
      <w:r w:rsidR="004F07D2">
        <w:t xml:space="preserve"> </w:t>
      </w:r>
      <w:r w:rsidRPr="00ED562E">
        <w:t>000 visits to the portal.</w:t>
      </w:r>
    </w:p>
    <w:p w14:paraId="6954DE93" w14:textId="77777777" w:rsidR="00ED562E" w:rsidRPr="00A26941" w:rsidRDefault="00F74317" w:rsidP="006A3364">
      <w:pPr>
        <w:pStyle w:val="Subtitle"/>
        <w:rPr>
          <w:lang w:val="fr-FR"/>
        </w:rPr>
      </w:pPr>
      <w:hyperlink r:id="rId156" w:history="1">
        <w:r w:rsidR="00ED562E" w:rsidRPr="00C96983">
          <w:rPr>
            <w:i/>
            <w:lang w:val="fr-FR"/>
          </w:rPr>
          <w:t>Portal de la transparencia</w:t>
        </w:r>
      </w:hyperlink>
      <w:r w:rsidR="00ED562E" w:rsidRPr="00A26941">
        <w:rPr>
          <w:lang w:val="fr-FR"/>
        </w:rPr>
        <w:t xml:space="preserve"> (Transparency Portal)</w:t>
      </w:r>
    </w:p>
    <w:p w14:paraId="6954DE95" w14:textId="2E05A0BC" w:rsidR="00D930B5" w:rsidRPr="003006CF" w:rsidRDefault="00ED562E" w:rsidP="00D068B4">
      <w:pPr>
        <w:rPr>
          <w:lang w:eastAsia="en-US"/>
        </w:rPr>
      </w:pPr>
      <w:r w:rsidRPr="00B80C24">
        <w:t xml:space="preserve">The </w:t>
      </w:r>
      <w:hyperlink r:id="rId157" w:history="1">
        <w:r w:rsidRPr="00AA7F1A">
          <w:rPr>
            <w:rStyle w:val="Hyperlink"/>
          </w:rPr>
          <w:t>Transparency Portal</w:t>
        </w:r>
      </w:hyperlink>
      <w:r w:rsidRPr="00B80C24">
        <w:rPr>
          <w:lang w:eastAsia="en-US"/>
        </w:rPr>
        <w:t xml:space="preserve"> </w:t>
      </w:r>
      <w:r w:rsidR="004F07D2">
        <w:rPr>
          <w:lang w:eastAsia="en-US"/>
        </w:rPr>
        <w:t>was</w:t>
      </w:r>
      <w:r w:rsidRPr="00ED562E">
        <w:rPr>
          <w:lang w:eastAsia="en-US"/>
        </w:rPr>
        <w:t xml:space="preserve"> created by </w:t>
      </w:r>
      <w:hyperlink r:id="rId158" w:history="1">
        <w:r w:rsidRPr="00104558">
          <w:rPr>
            <w:rStyle w:val="Hyperlink"/>
            <w:lang w:eastAsia="en-US"/>
          </w:rPr>
          <w:t>Law 19/2013</w:t>
        </w:r>
      </w:hyperlink>
      <w:r w:rsidRPr="00ED562E">
        <w:rPr>
          <w:lang w:eastAsia="en-US"/>
        </w:rPr>
        <w:t xml:space="preserve">, </w:t>
      </w:r>
      <w:r w:rsidR="004F07D2">
        <w:rPr>
          <w:lang w:eastAsia="en-US"/>
        </w:rPr>
        <w:t>which addressed</w:t>
      </w:r>
      <w:r w:rsidR="004F07D2" w:rsidRPr="00ED562E">
        <w:rPr>
          <w:lang w:eastAsia="en-US"/>
        </w:rPr>
        <w:t xml:space="preserve"> </w:t>
      </w:r>
      <w:r w:rsidRPr="00ED562E">
        <w:rPr>
          <w:lang w:eastAsia="en-US"/>
        </w:rPr>
        <w:t xml:space="preserve">transparency, access to information and good governance. </w:t>
      </w:r>
      <w:r w:rsidR="004F07D2">
        <w:rPr>
          <w:lang w:eastAsia="en-US"/>
        </w:rPr>
        <w:t>The Transparency Portal</w:t>
      </w:r>
      <w:r w:rsidRPr="00ED562E">
        <w:rPr>
          <w:lang w:eastAsia="en-US"/>
        </w:rPr>
        <w:t xml:space="preserve"> </w:t>
      </w:r>
      <w:r w:rsidR="004F07D2">
        <w:rPr>
          <w:lang w:eastAsia="en-US"/>
        </w:rPr>
        <w:t xml:space="preserve">provides </w:t>
      </w:r>
      <w:r w:rsidRPr="00ED562E">
        <w:rPr>
          <w:lang w:eastAsia="en-US"/>
        </w:rPr>
        <w:t xml:space="preserve">citizens </w:t>
      </w:r>
      <w:r w:rsidR="004F07D2">
        <w:rPr>
          <w:lang w:eastAsia="en-US"/>
        </w:rPr>
        <w:t xml:space="preserve">with </w:t>
      </w:r>
      <w:r w:rsidRPr="00ED562E">
        <w:rPr>
          <w:lang w:eastAsia="en-US"/>
        </w:rPr>
        <w:t xml:space="preserve">the possibility </w:t>
      </w:r>
      <w:r w:rsidR="004F07D2">
        <w:rPr>
          <w:lang w:eastAsia="en-US"/>
        </w:rPr>
        <w:t>of</w:t>
      </w:r>
      <w:r w:rsidRPr="00ED562E">
        <w:rPr>
          <w:lang w:eastAsia="en-US"/>
        </w:rPr>
        <w:t xml:space="preserve"> consult</w:t>
      </w:r>
      <w:r w:rsidR="004F07D2">
        <w:rPr>
          <w:lang w:eastAsia="en-US"/>
        </w:rPr>
        <w:t>ing</w:t>
      </w:r>
      <w:r w:rsidRPr="00ED562E">
        <w:rPr>
          <w:lang w:eastAsia="en-US"/>
        </w:rPr>
        <w:t xml:space="preserve"> </w:t>
      </w:r>
      <w:r w:rsidR="004F07D2">
        <w:rPr>
          <w:lang w:eastAsia="en-US"/>
        </w:rPr>
        <w:t>on</w:t>
      </w:r>
      <w:r w:rsidRPr="00ED562E">
        <w:rPr>
          <w:lang w:eastAsia="en-US"/>
        </w:rPr>
        <w:t xml:space="preserve"> the following types: organisational,</w:t>
      </w:r>
      <w:r w:rsidR="004F07D2">
        <w:rPr>
          <w:lang w:eastAsia="en-US"/>
        </w:rPr>
        <w:t xml:space="preserve"> </w:t>
      </w:r>
      <w:r w:rsidRPr="00ED562E">
        <w:rPr>
          <w:lang w:eastAsia="en-US"/>
        </w:rPr>
        <w:t>legal significance and economic information</w:t>
      </w:r>
      <w:r w:rsidR="004F07D2">
        <w:rPr>
          <w:lang w:eastAsia="en-US"/>
        </w:rPr>
        <w:t>.</w:t>
      </w:r>
    </w:p>
    <w:p w14:paraId="6954DE96" w14:textId="77777777" w:rsidR="00ED562E" w:rsidRPr="00ED562E" w:rsidRDefault="00ED562E" w:rsidP="006A3364">
      <w:pPr>
        <w:pStyle w:val="Heading2"/>
        <w:rPr>
          <w:color w:val="auto"/>
          <w:szCs w:val="20"/>
          <w:lang w:eastAsia="en-US"/>
        </w:rPr>
      </w:pPr>
      <w:r w:rsidRPr="006A3364">
        <w:t>Networks</w:t>
      </w:r>
    </w:p>
    <w:p w14:paraId="6954DE97" w14:textId="14351473" w:rsidR="00ED562E" w:rsidRPr="00ED562E" w:rsidRDefault="00F74317" w:rsidP="006A3364">
      <w:pPr>
        <w:pStyle w:val="Subtitle"/>
      </w:pPr>
      <w:hyperlink r:id="rId159" w:anchor=".Uymg_c7s7xU" w:history="1">
        <w:r w:rsidR="00ED562E" w:rsidRPr="006A3364">
          <w:t xml:space="preserve">Red SARA </w:t>
        </w:r>
        <w:r w:rsidR="004F07D2">
          <w:t>N</w:t>
        </w:r>
        <w:r w:rsidR="00ED562E" w:rsidRPr="006A3364">
          <w:t>etwork</w:t>
        </w:r>
      </w:hyperlink>
    </w:p>
    <w:p w14:paraId="6954DE98" w14:textId="5861129D" w:rsidR="00ED562E" w:rsidRPr="00ED562E" w:rsidRDefault="00ED562E" w:rsidP="00ED562E">
      <w:pPr>
        <w:rPr>
          <w:lang w:eastAsia="en-US"/>
        </w:rPr>
      </w:pPr>
      <w:r w:rsidRPr="00ED562E">
        <w:rPr>
          <w:lang w:eastAsia="en-US"/>
        </w:rPr>
        <w:t xml:space="preserve">The </w:t>
      </w:r>
      <w:hyperlink r:id="rId160" w:anchor=".Uymg_c7s7xU" w:history="1">
        <w:r w:rsidRPr="00104558">
          <w:rPr>
            <w:rStyle w:val="Hyperlink"/>
            <w:lang w:eastAsia="en-US"/>
          </w:rPr>
          <w:t>Red SARA network</w:t>
        </w:r>
      </w:hyperlink>
      <w:r w:rsidRPr="00ED562E">
        <w:rPr>
          <w:lang w:eastAsia="en-US"/>
        </w:rPr>
        <w:t xml:space="preserve">, administered by the Ministry of Territorial Policy and </w:t>
      </w:r>
      <w:r w:rsidR="00790992">
        <w:rPr>
          <w:lang w:eastAsia="en-US"/>
        </w:rPr>
        <w:t xml:space="preserve">Civil Service, </w:t>
      </w:r>
      <w:r w:rsidRPr="00ED562E">
        <w:rPr>
          <w:lang w:eastAsia="en-US"/>
        </w:rPr>
        <w:t>is Spain's Government intranet. It interconnects 16 ministries, all Autonomous Communities (17) and Autonomous Cities (</w:t>
      </w:r>
      <w:r w:rsidR="004F07D2">
        <w:rPr>
          <w:lang w:eastAsia="en-US"/>
        </w:rPr>
        <w:t>two</w:t>
      </w:r>
      <w:r w:rsidRPr="00ED562E">
        <w:rPr>
          <w:lang w:eastAsia="en-US"/>
        </w:rPr>
        <w:t>), as well as over 4</w:t>
      </w:r>
      <w:r w:rsidR="0048677B">
        <w:rPr>
          <w:lang w:eastAsia="en-US"/>
        </w:rPr>
        <w:t xml:space="preserve"> </w:t>
      </w:r>
      <w:r w:rsidRPr="00ED562E">
        <w:rPr>
          <w:lang w:eastAsia="en-US"/>
        </w:rPr>
        <w:t>000 local entities representing more than 90% of the population. Red SARA’s objective is to increase collaboration and interoperability among the information systems of the various levels of Government. It aims to save both development costs and time, facilitat</w:t>
      </w:r>
      <w:r w:rsidR="004F07D2">
        <w:rPr>
          <w:lang w:eastAsia="en-US"/>
        </w:rPr>
        <w:t>ing</w:t>
      </w:r>
      <w:r w:rsidRPr="00ED562E">
        <w:rPr>
          <w:lang w:eastAsia="en-US"/>
        </w:rPr>
        <w:t xml:space="preserve"> the integration of systems and the exchange of data/software</w:t>
      </w:r>
      <w:r w:rsidR="004F07D2">
        <w:rPr>
          <w:lang w:eastAsia="en-US"/>
        </w:rPr>
        <w:t>,</w:t>
      </w:r>
      <w:r w:rsidRPr="00ED562E">
        <w:rPr>
          <w:lang w:eastAsia="en-US"/>
        </w:rPr>
        <w:t xml:space="preserve"> while easing the development of new eGovernment services and enhancing the re-use of solutions. The network is designed with the latest VPLS (Virtual Private LAN Services) technology, thus providing high-capacity data transmission. </w:t>
      </w:r>
    </w:p>
    <w:p w14:paraId="6954DE99" w14:textId="77777777" w:rsidR="00ED562E" w:rsidRPr="00ED562E" w:rsidRDefault="00F74317" w:rsidP="006A3364">
      <w:pPr>
        <w:spacing w:before="120" w:after="180"/>
        <w:jc w:val="left"/>
      </w:pPr>
      <w:hyperlink r:id="rId161" w:history="1">
        <w:r w:rsidR="00ED562E" w:rsidRPr="00ED562E">
          <w:rPr>
            <w:color w:val="00B0F0"/>
            <w:sz w:val="22"/>
          </w:rPr>
          <w:t>060 Network</w:t>
        </w:r>
      </w:hyperlink>
    </w:p>
    <w:p w14:paraId="6954DE9A" w14:textId="77777777" w:rsidR="00ED562E" w:rsidRPr="006A3364" w:rsidRDefault="00F74317" w:rsidP="00ED562E">
      <w:pPr>
        <w:spacing w:after="120"/>
      </w:pPr>
      <w:hyperlink r:id="rId162" w:history="1">
        <w:r w:rsidR="00ED562E" w:rsidRPr="006A3364">
          <w:t xml:space="preserve">The </w:t>
        </w:r>
        <w:r w:rsidR="00ED562E" w:rsidRPr="00104558">
          <w:rPr>
            <w:color w:val="1A3F7C"/>
          </w:rPr>
          <w:t>060 Network</w:t>
        </w:r>
        <w:r w:rsidR="00ED562E" w:rsidRPr="006A3364">
          <w:t xml:space="preserve"> provides citizens and businesses with a unique multi-channel system</w:t>
        </w:r>
      </w:hyperlink>
      <w:r w:rsidR="00ED562E" w:rsidRPr="006A3364">
        <w:t xml:space="preserve"> and a key entry point to the administrative services of all three levels of Government (Central Government, Autonomous Communities and Municipalities) through three types of channels: local offices, the ‘060.es’ web portal and the telephone hotline number ‘060’. The primary objective is to satisfy the needs and expectations of users in relation to administrative matters on a 24/7 basis. The phone number ‘060’ is intended to replace over 600 phone numbers available for citizens to access Central Government information. </w:t>
      </w:r>
    </w:p>
    <w:p w14:paraId="6954DE9B" w14:textId="2548EA68" w:rsidR="00ED562E" w:rsidRPr="00ED562E" w:rsidRDefault="00ED562E" w:rsidP="006A3364">
      <w:pPr>
        <w:keepNext/>
        <w:spacing w:before="240" w:after="60"/>
        <w:outlineLvl w:val="1"/>
        <w:rPr>
          <w:rFonts w:ascii="Arial" w:eastAsia="Arial" w:hAnsi="Arial" w:cs="Arial"/>
          <w:color w:val="auto"/>
          <w:sz w:val="18"/>
          <w:szCs w:val="18"/>
          <w:lang w:eastAsia="en-US"/>
        </w:rPr>
      </w:pPr>
      <w:r w:rsidRPr="00ED562E">
        <w:rPr>
          <w:rFonts w:cs="Arial"/>
          <w:bCs/>
          <w:iCs/>
          <w:color w:val="0070C0"/>
          <w:sz w:val="28"/>
          <w:szCs w:val="28"/>
        </w:rPr>
        <w:t>eID</w:t>
      </w:r>
      <w:r w:rsidR="00951E5E">
        <w:rPr>
          <w:rFonts w:cs="Arial"/>
          <w:bCs/>
          <w:iCs/>
          <w:color w:val="0070C0"/>
          <w:sz w:val="28"/>
          <w:szCs w:val="28"/>
        </w:rPr>
        <w:t xml:space="preserve"> </w:t>
      </w:r>
      <w:r w:rsidRPr="00ED562E">
        <w:rPr>
          <w:rFonts w:cs="Arial"/>
          <w:bCs/>
          <w:iCs/>
          <w:color w:val="0070C0"/>
          <w:sz w:val="28"/>
          <w:szCs w:val="28"/>
        </w:rPr>
        <w:t>and Trust Services</w:t>
      </w:r>
    </w:p>
    <w:p w14:paraId="6954DE9C" w14:textId="28F42696" w:rsidR="00ED562E" w:rsidRPr="00ED562E" w:rsidRDefault="00F74317" w:rsidP="006A3364">
      <w:pPr>
        <w:keepNext/>
        <w:spacing w:before="120" w:after="180"/>
        <w:jc w:val="left"/>
      </w:pPr>
      <w:hyperlink r:id="rId163" w:history="1">
        <w:r w:rsidR="00ED562E" w:rsidRPr="00ED562E">
          <w:rPr>
            <w:color w:val="00B0F0"/>
            <w:sz w:val="22"/>
          </w:rPr>
          <w:t xml:space="preserve">National eID </w:t>
        </w:r>
        <w:r w:rsidR="004F07D2">
          <w:rPr>
            <w:color w:val="00B0F0"/>
            <w:sz w:val="22"/>
          </w:rPr>
          <w:t>C</w:t>
        </w:r>
        <w:r w:rsidR="00ED562E" w:rsidRPr="00ED562E">
          <w:rPr>
            <w:color w:val="00B0F0"/>
            <w:sz w:val="22"/>
          </w:rPr>
          <w:t>ard (DNIe)</w:t>
        </w:r>
      </w:hyperlink>
    </w:p>
    <w:p w14:paraId="6954DE9D" w14:textId="14AE0C70" w:rsidR="00ED562E" w:rsidRPr="00ED562E" w:rsidRDefault="00ED562E" w:rsidP="00ED562E">
      <w:pPr>
        <w:rPr>
          <w:lang w:eastAsia="en-US"/>
        </w:rPr>
      </w:pPr>
      <w:r w:rsidRPr="00ED562E">
        <w:rPr>
          <w:lang w:eastAsia="en-US"/>
        </w:rPr>
        <w:t xml:space="preserve">The </w:t>
      </w:r>
      <w:hyperlink r:id="rId164" w:history="1">
        <w:r w:rsidRPr="00104558">
          <w:rPr>
            <w:rStyle w:val="Hyperlink"/>
          </w:rPr>
          <w:t>national eID</w:t>
        </w:r>
      </w:hyperlink>
      <w:r w:rsidRPr="003D6BA2">
        <w:t xml:space="preserve"> card</w:t>
      </w:r>
      <w:r w:rsidR="0048677B">
        <w:t xml:space="preserve"> </w:t>
      </w:r>
      <w:r w:rsidRPr="00ED562E">
        <w:rPr>
          <w:lang w:eastAsia="en-US"/>
        </w:rPr>
        <w:t>makes it possible to digitally sign electronic documents and contracts, identify and authenticate citizens in a secure digital environment</w:t>
      </w:r>
      <w:r w:rsidR="004F07D2">
        <w:rPr>
          <w:lang w:eastAsia="en-US"/>
        </w:rPr>
        <w:t>,</w:t>
      </w:r>
      <w:r w:rsidRPr="00ED562E">
        <w:rPr>
          <w:lang w:eastAsia="en-US"/>
        </w:rPr>
        <w:t xml:space="preserve"> and provide them with easy, straightforward, fast and convenient access to eServices. The card is valid for 10 years. Over 38 million Spanish citizens hold a DNIe card. Most government bodies (Central Government, Regions and Municipalities) and businesses provide eServices enabling the use of the DNIe.</w:t>
      </w:r>
    </w:p>
    <w:p w14:paraId="6954DE9E" w14:textId="77777777" w:rsidR="00ED562E" w:rsidRPr="00ED562E" w:rsidRDefault="00F74317" w:rsidP="006A3364">
      <w:pPr>
        <w:spacing w:before="120" w:after="180"/>
        <w:jc w:val="left"/>
      </w:pPr>
      <w:hyperlink r:id="rId165" w:history="1">
        <w:r w:rsidR="00ED562E" w:rsidRPr="00ED562E">
          <w:rPr>
            <w:color w:val="00B0F0"/>
            <w:sz w:val="22"/>
          </w:rPr>
          <w:t>Public Certification Authority (CERES)</w:t>
        </w:r>
      </w:hyperlink>
    </w:p>
    <w:p w14:paraId="6954DE9F" w14:textId="111E2C38" w:rsidR="00ED562E" w:rsidRPr="00ED562E" w:rsidRDefault="00ED562E" w:rsidP="00ED562E">
      <w:pPr>
        <w:rPr>
          <w:lang w:eastAsia="en-US"/>
        </w:rPr>
      </w:pPr>
      <w:r w:rsidRPr="00ED562E">
        <w:rPr>
          <w:lang w:eastAsia="en-US"/>
        </w:rPr>
        <w:t xml:space="preserve">The Spanish Government has set up </w:t>
      </w:r>
      <w:hyperlink r:id="rId166" w:history="1">
        <w:r w:rsidRPr="00104558">
          <w:rPr>
            <w:rStyle w:val="Hyperlink"/>
          </w:rPr>
          <w:t>CERES</w:t>
        </w:r>
      </w:hyperlink>
      <w:r w:rsidRPr="00ED562E">
        <w:rPr>
          <w:lang w:eastAsia="en-US"/>
        </w:rPr>
        <w:t>, which issues digital certificates to be used in electronic administrative transactions. It offers a range of services that are essential to the proper functioning of Public Key Infrastructure (PKI) and for the implementation of the electronic signature.</w:t>
      </w:r>
    </w:p>
    <w:p w14:paraId="6954DEA0" w14:textId="77777777" w:rsidR="00ED562E" w:rsidRPr="00ED562E" w:rsidRDefault="00F74317" w:rsidP="006A3364">
      <w:pPr>
        <w:spacing w:before="120" w:after="180"/>
        <w:jc w:val="left"/>
      </w:pPr>
      <w:hyperlink r:id="rId167" w:history="1">
        <w:r w:rsidR="00ED562E" w:rsidRPr="00ED562E">
          <w:rPr>
            <w:color w:val="00B0F0"/>
            <w:sz w:val="22"/>
          </w:rPr>
          <w:t>Cl@ve</w:t>
        </w:r>
      </w:hyperlink>
    </w:p>
    <w:p w14:paraId="6954DEA1" w14:textId="2DEC1C83" w:rsidR="00ED562E" w:rsidRPr="00ED562E" w:rsidRDefault="00F74317" w:rsidP="006A3364">
      <w:pPr>
        <w:rPr>
          <w:lang w:eastAsia="en-US"/>
        </w:rPr>
      </w:pPr>
      <w:hyperlink r:id="rId168" w:history="1">
        <w:r w:rsidR="00ED562E" w:rsidRPr="00104558">
          <w:rPr>
            <w:rStyle w:val="Hyperlink"/>
            <w:lang w:eastAsia="en-US"/>
          </w:rPr>
          <w:t>Cl@ve</w:t>
        </w:r>
      </w:hyperlink>
      <w:r w:rsidR="00ED562E" w:rsidRPr="00ED562E">
        <w:rPr>
          <w:lang w:eastAsia="en-US"/>
        </w:rPr>
        <w:t>, linked to the national eIDAS node, is a common platform for identification, authentication and electronic signature, a horizontal and interoperable system that avoids public administrations having to implement and manage their own systems for authentication and signature, and citizens having to use different methods of identification when interacting electronically with the Administration.</w:t>
      </w:r>
    </w:p>
    <w:p w14:paraId="6954DEA2" w14:textId="77777777" w:rsidR="00ED562E" w:rsidRPr="00ED562E" w:rsidRDefault="00ED562E" w:rsidP="006A3364">
      <w:pPr>
        <w:rPr>
          <w:lang w:eastAsia="en-US"/>
        </w:rPr>
      </w:pPr>
      <w:r w:rsidRPr="00ED562E">
        <w:rPr>
          <w:lang w:eastAsia="en-US"/>
        </w:rPr>
        <w:t>Cl@ve complements the existing systems for accessing electronically public services, based on the DNI-e (electronic ID card) and electronic certificates, and offers the possibility of signing in the cloud with personal certificates kept in remote servers.</w:t>
      </w:r>
    </w:p>
    <w:p w14:paraId="6954DEA3" w14:textId="560E960B" w:rsidR="00ED562E" w:rsidRPr="00ED562E" w:rsidRDefault="00ED562E">
      <w:pPr>
        <w:rPr>
          <w:lang w:eastAsia="en-US"/>
        </w:rPr>
      </w:pPr>
      <w:r w:rsidRPr="00ED562E">
        <w:rPr>
          <w:lang w:eastAsia="en-US"/>
        </w:rPr>
        <w:t>More than 7</w:t>
      </w:r>
      <w:r w:rsidR="0048677B">
        <w:rPr>
          <w:lang w:eastAsia="en-US"/>
        </w:rPr>
        <w:t xml:space="preserve"> </w:t>
      </w:r>
      <w:r w:rsidRPr="00ED562E">
        <w:rPr>
          <w:lang w:eastAsia="en-US"/>
        </w:rPr>
        <w:t>000 public organi</w:t>
      </w:r>
      <w:r w:rsidR="003D6BA2">
        <w:rPr>
          <w:lang w:eastAsia="en-US"/>
        </w:rPr>
        <w:t>s</w:t>
      </w:r>
      <w:r w:rsidRPr="00ED562E">
        <w:rPr>
          <w:lang w:eastAsia="en-US"/>
        </w:rPr>
        <w:t xml:space="preserve">ations have adopted Cl@ve. </w:t>
      </w:r>
      <w:r w:rsidRPr="003006CF">
        <w:t>The platform reached 6</w:t>
      </w:r>
      <w:r w:rsidR="0048677B">
        <w:t xml:space="preserve"> </w:t>
      </w:r>
      <w:r w:rsidRPr="003006CF">
        <w:t>986</w:t>
      </w:r>
      <w:r w:rsidR="0048677B">
        <w:t xml:space="preserve"> </w:t>
      </w:r>
      <w:r w:rsidRPr="003006CF">
        <w:t>706 registered users in February 2019 and performed 54</w:t>
      </w:r>
      <w:r w:rsidR="0048677B">
        <w:t xml:space="preserve"> </w:t>
      </w:r>
      <w:r w:rsidRPr="003006CF">
        <w:t>630</w:t>
      </w:r>
      <w:r w:rsidR="0048677B">
        <w:t xml:space="preserve"> </w:t>
      </w:r>
      <w:r w:rsidRPr="003006CF">
        <w:t>437</w:t>
      </w:r>
      <w:r w:rsidR="0048677B">
        <w:t xml:space="preserve"> operations</w:t>
      </w:r>
      <w:r w:rsidRPr="003006CF">
        <w:t xml:space="preserve"> during 2018.</w:t>
      </w:r>
    </w:p>
    <w:p w14:paraId="6954DEA4" w14:textId="2595123F" w:rsidR="00ED562E" w:rsidRPr="006A3364" w:rsidRDefault="00ED562E" w:rsidP="00ED562E">
      <w:pPr>
        <w:rPr>
          <w:rFonts w:ascii="Arial" w:hAnsi="Arial"/>
          <w:color w:val="auto"/>
        </w:rPr>
      </w:pPr>
      <w:r w:rsidRPr="00ED562E">
        <w:rPr>
          <w:lang w:eastAsia="en-US"/>
        </w:rPr>
        <w:t>In 2017,</w:t>
      </w:r>
      <w:r w:rsidR="0048677B">
        <w:rPr>
          <w:lang w:eastAsia="en-US"/>
        </w:rPr>
        <w:t xml:space="preserve"> </w:t>
      </w:r>
      <w:r w:rsidRPr="006A3364">
        <w:rPr>
          <w:lang w:eastAsia="en-US"/>
        </w:rPr>
        <w:t>FIRe</w:t>
      </w:r>
      <w:r w:rsidRPr="00ED562E">
        <w:rPr>
          <w:lang w:eastAsia="en-US"/>
        </w:rPr>
        <w:t xml:space="preserve"> was integrated into the Cl@ve platform. It is a solution that simplifies the use and production of user electronic signatures by gathering in a single component all signature creation requirements using local certificates or </w:t>
      </w:r>
      <w:r w:rsidR="00DC5589" w:rsidRPr="00ED562E">
        <w:rPr>
          <w:lang w:eastAsia="en-US"/>
        </w:rPr>
        <w:t>cloud-based</w:t>
      </w:r>
      <w:r w:rsidRPr="00ED562E">
        <w:rPr>
          <w:lang w:eastAsia="en-US"/>
        </w:rPr>
        <w:t xml:space="preserve"> certificates.</w:t>
      </w:r>
    </w:p>
    <w:p w14:paraId="6954DEA5" w14:textId="77777777" w:rsidR="00ED562E" w:rsidRPr="00ED562E" w:rsidRDefault="00F74317">
      <w:pPr>
        <w:pStyle w:val="Subtitle"/>
      </w:pPr>
      <w:hyperlink r:id="rId169" w:anchor=".UymkGM7s7xU" w:history="1">
        <w:r w:rsidR="00ED562E" w:rsidRPr="00ED562E">
          <w:t>@</w:t>
        </w:r>
        <w:proofErr w:type="spellStart"/>
        <w:r w:rsidR="00ED562E" w:rsidRPr="00ED562E">
          <w:t>firma</w:t>
        </w:r>
        <w:proofErr w:type="spellEnd"/>
        <w:r w:rsidR="00ED562E" w:rsidRPr="00ED562E">
          <w:t xml:space="preserve"> – </w:t>
        </w:r>
        <w:proofErr w:type="spellStart"/>
        <w:r w:rsidR="00ED562E" w:rsidRPr="00ED562E">
          <w:t>MultiPKI</w:t>
        </w:r>
        <w:proofErr w:type="spellEnd"/>
        <w:r w:rsidR="00ED562E" w:rsidRPr="00ED562E">
          <w:t xml:space="preserve"> Validation Platform for eID and eSignature Services</w:t>
        </w:r>
      </w:hyperlink>
    </w:p>
    <w:p w14:paraId="6954DEA6" w14:textId="6BDBF63F" w:rsidR="00ED562E" w:rsidRPr="006A3364" w:rsidRDefault="00F74317" w:rsidP="007037A2">
      <w:hyperlink r:id="rId170" w:history="1">
        <w:r w:rsidR="00ED562E" w:rsidRPr="00FE5937">
          <w:t>@</w:t>
        </w:r>
        <w:proofErr w:type="spellStart"/>
        <w:r w:rsidR="00ED562E" w:rsidRPr="00FE5937">
          <w:t>firma</w:t>
        </w:r>
        <w:proofErr w:type="spellEnd"/>
      </w:hyperlink>
      <w:r w:rsidR="00ED562E" w:rsidRPr="003D6BA2">
        <w:t>,</w:t>
      </w:r>
      <w:r w:rsidR="00ED562E" w:rsidRPr="00ED562E">
        <w:t xml:space="preserve"> the </w:t>
      </w:r>
      <w:proofErr w:type="spellStart"/>
      <w:r w:rsidR="00FF242A">
        <w:t>M</w:t>
      </w:r>
      <w:r w:rsidR="00ED562E" w:rsidRPr="00ED562E">
        <w:t>ultiPKI</w:t>
      </w:r>
      <w:proofErr w:type="spellEnd"/>
      <w:r w:rsidR="00ED562E" w:rsidRPr="00ED562E">
        <w:t xml:space="preserve"> validation platform, provides free eID and electronic signature services to eGovernment applications</w:t>
      </w:r>
      <w:r w:rsidR="00ED562E" w:rsidRPr="00ED562E">
        <w:rPr>
          <w:color w:val="auto"/>
          <w:lang w:eastAsia="en-US"/>
        </w:rPr>
        <w:t>. Th</w:t>
      </w:r>
      <w:r w:rsidR="004F07D2">
        <w:rPr>
          <w:color w:val="auto"/>
          <w:lang w:eastAsia="en-US"/>
        </w:rPr>
        <w:t>is</w:t>
      </w:r>
      <w:r w:rsidR="00ED562E" w:rsidRPr="00ED562E">
        <w:rPr>
          <w:color w:val="auto"/>
          <w:lang w:eastAsia="en-US"/>
        </w:rPr>
        <w:t xml:space="preserve"> national validation platform provides a secure service to verify the state and validity of the qualified certificates, as well as the electronic signatures created by citizens and businesses in any eGovernment service. It is offered as a cloud service to national, regional and local eGovernment services, as well as software to be deployed by </w:t>
      </w:r>
      <w:r w:rsidR="004F07D2">
        <w:rPr>
          <w:color w:val="auto"/>
          <w:lang w:eastAsia="en-US"/>
        </w:rPr>
        <w:t>agencies</w:t>
      </w:r>
      <w:r w:rsidR="004F07D2" w:rsidRPr="00ED562E">
        <w:rPr>
          <w:color w:val="auto"/>
          <w:lang w:eastAsia="en-US"/>
        </w:rPr>
        <w:t xml:space="preserve"> </w:t>
      </w:r>
      <w:r w:rsidR="00ED562E" w:rsidRPr="00ED562E">
        <w:rPr>
          <w:color w:val="auto"/>
          <w:lang w:eastAsia="en-US"/>
        </w:rPr>
        <w:t>with a high demand of signature services. An updated version of the client of the electronic signature platform @</w:t>
      </w:r>
      <w:proofErr w:type="spellStart"/>
      <w:r w:rsidR="00ED562E" w:rsidRPr="00ED562E">
        <w:rPr>
          <w:color w:val="auto"/>
          <w:lang w:eastAsia="en-US"/>
        </w:rPr>
        <w:t>firma</w:t>
      </w:r>
      <w:proofErr w:type="spellEnd"/>
      <w:r w:rsidR="00ED562E" w:rsidRPr="00ED562E">
        <w:rPr>
          <w:color w:val="auto"/>
          <w:lang w:eastAsia="en-US"/>
        </w:rPr>
        <w:t xml:space="preserve"> was released in December 2017, offering additional electronic signature formats and timestamping functionalities. The new version released in August 2017 also implement</w:t>
      </w:r>
      <w:r w:rsidR="004F07D2">
        <w:rPr>
          <w:color w:val="auto"/>
          <w:lang w:eastAsia="en-US"/>
        </w:rPr>
        <w:t>ed</w:t>
      </w:r>
      <w:r w:rsidR="00ED562E" w:rsidRPr="00ED562E">
        <w:rPr>
          <w:color w:val="auto"/>
          <w:lang w:eastAsia="en-US"/>
        </w:rPr>
        <w:t xml:space="preserve"> the validation of foreign electronic certificates and signature formats in accordance to the </w:t>
      </w:r>
      <w:hyperlink r:id="rId171" w:history="1">
        <w:r w:rsidR="00ED562E" w:rsidRPr="0056308A">
          <w:rPr>
            <w:rStyle w:val="Hyperlink"/>
            <w:szCs w:val="20"/>
            <w:lang w:eastAsia="en-US"/>
          </w:rPr>
          <w:t>eIDAS regulation</w:t>
        </w:r>
      </w:hyperlink>
      <w:r w:rsidR="00ED562E" w:rsidRPr="00ED562E">
        <w:rPr>
          <w:color w:val="auto"/>
          <w:lang w:eastAsia="en-US"/>
        </w:rPr>
        <w:t xml:space="preserve">. </w:t>
      </w:r>
    </w:p>
    <w:p w14:paraId="6954DEA8" w14:textId="77777777" w:rsidR="00ED562E" w:rsidRPr="00ED562E" w:rsidRDefault="00ED562E" w:rsidP="006A3364">
      <w:pPr>
        <w:spacing w:before="120" w:after="180"/>
        <w:jc w:val="left"/>
      </w:pPr>
      <w:proofErr w:type="spellStart"/>
      <w:r w:rsidRPr="00ED562E">
        <w:rPr>
          <w:color w:val="00B0F0"/>
          <w:sz w:val="22"/>
        </w:rPr>
        <w:t>VALIDe</w:t>
      </w:r>
      <w:proofErr w:type="spellEnd"/>
    </w:p>
    <w:p w14:paraId="6954DEA9" w14:textId="699F6FDB" w:rsidR="00ED562E" w:rsidRPr="00ED562E" w:rsidRDefault="00F74317">
      <w:pPr>
        <w:spacing w:after="120"/>
        <w:rPr>
          <w:color w:val="1A3F7C"/>
        </w:rPr>
      </w:pPr>
      <w:hyperlink r:id="rId172" w:history="1">
        <w:proofErr w:type="spellStart"/>
        <w:r w:rsidR="00ED562E" w:rsidRPr="006A3364">
          <w:rPr>
            <w:color w:val="1A3F7C"/>
          </w:rPr>
          <w:t>VALIDe</w:t>
        </w:r>
        <w:proofErr w:type="spellEnd"/>
      </w:hyperlink>
      <w:r w:rsidR="00ED562E" w:rsidRPr="00ED562E">
        <w:t xml:space="preserve"> is an online service offered by the Ministry of </w:t>
      </w:r>
      <w:r w:rsidR="00164552">
        <w:t xml:space="preserve">Territorial Policy </w:t>
      </w:r>
      <w:r w:rsidR="00ED562E" w:rsidRPr="00ED562E">
        <w:t xml:space="preserve">and </w:t>
      </w:r>
      <w:r w:rsidR="00790992">
        <w:t xml:space="preserve">Civil Service </w:t>
      </w:r>
      <w:r w:rsidR="00ED562E" w:rsidRPr="00ED562E">
        <w:t>for the validation of electronic signatures and certificates</w:t>
      </w:r>
      <w:r w:rsidR="00ED562E" w:rsidRPr="00ED562E">
        <w:rPr>
          <w:color w:val="auto"/>
          <w:szCs w:val="20"/>
          <w:lang w:eastAsia="en-US"/>
        </w:rPr>
        <w:t xml:space="preserve">. It is a key solution for the compliance of the requirements for electronic signature and electronic identification of citizens and administration bodies established by Laws </w:t>
      </w:r>
      <w:hyperlink r:id="rId173" w:history="1">
        <w:r w:rsidR="00ED562E" w:rsidRPr="00ED562E">
          <w:rPr>
            <w:color w:val="1A3F7C"/>
            <w:szCs w:val="20"/>
            <w:lang w:eastAsia="en-US"/>
          </w:rPr>
          <w:t>39/2015</w:t>
        </w:r>
      </w:hyperlink>
      <w:r w:rsidR="00ED562E" w:rsidRPr="00ED562E">
        <w:rPr>
          <w:color w:val="auto"/>
          <w:szCs w:val="20"/>
          <w:lang w:eastAsia="en-US"/>
        </w:rPr>
        <w:t xml:space="preserve"> and </w:t>
      </w:r>
      <w:hyperlink r:id="rId174" w:history="1">
        <w:r w:rsidR="00ED562E" w:rsidRPr="00ED562E">
          <w:rPr>
            <w:color w:val="1A3F7C"/>
            <w:szCs w:val="20"/>
            <w:lang w:eastAsia="en-US"/>
          </w:rPr>
          <w:t>40/2015</w:t>
        </w:r>
      </w:hyperlink>
      <w:r w:rsidR="00ED562E" w:rsidRPr="00ED562E">
        <w:rPr>
          <w:color w:val="auto"/>
          <w:szCs w:val="20"/>
          <w:lang w:eastAsia="en-US"/>
        </w:rPr>
        <w:t>.</w:t>
      </w:r>
    </w:p>
    <w:p w14:paraId="6954DEAA" w14:textId="77777777" w:rsidR="00ED562E" w:rsidRPr="00ED562E" w:rsidRDefault="00ED562E" w:rsidP="006A3364">
      <w:pPr>
        <w:spacing w:before="120" w:after="180"/>
        <w:jc w:val="left"/>
      </w:pPr>
      <w:r w:rsidRPr="00ED562E">
        <w:rPr>
          <w:color w:val="00B0F0"/>
          <w:sz w:val="22"/>
        </w:rPr>
        <w:t xml:space="preserve">eIDAS node </w:t>
      </w:r>
    </w:p>
    <w:p w14:paraId="6954DEAB" w14:textId="77777777" w:rsidR="00ED562E" w:rsidRPr="00ED562E" w:rsidRDefault="00ED562E" w:rsidP="007037A2">
      <w:r w:rsidRPr="00ED562E">
        <w:rPr>
          <w:lang w:eastAsia="en-US"/>
        </w:rPr>
        <w:t>Spain was the first country to have an eIDAS node available and one of the first to have already notified an identification scheme (DNIe). In this line, Cl@ve has evolved to Cl@ve 2 and is now aligned with the eIDAS Regulation.</w:t>
      </w:r>
    </w:p>
    <w:p w14:paraId="6954DEAC" w14:textId="6DCC08C4" w:rsidR="00ED562E" w:rsidRPr="00ED562E" w:rsidRDefault="00ED562E" w:rsidP="00ED562E">
      <w:pPr>
        <w:rPr>
          <w:lang w:eastAsia="en-US"/>
        </w:rPr>
      </w:pPr>
      <w:r w:rsidRPr="00ED562E">
        <w:rPr>
          <w:lang w:eastAsia="en-US"/>
        </w:rPr>
        <w:t xml:space="preserve">Moreover, in relation with the eIDAS Regulation and under the CEF Telecom Programme, </w:t>
      </w:r>
      <w:r w:rsidR="004F07D2">
        <w:rPr>
          <w:lang w:eastAsia="en-US"/>
        </w:rPr>
        <w:t xml:space="preserve">the </w:t>
      </w:r>
      <w:r w:rsidRPr="00ED562E">
        <w:rPr>
          <w:lang w:eastAsia="en-US"/>
        </w:rPr>
        <w:t>following projects have been addressed in Spain:</w:t>
      </w:r>
    </w:p>
    <w:p w14:paraId="6954DEAD" w14:textId="4779344C" w:rsidR="00ED562E" w:rsidRPr="00ED562E" w:rsidRDefault="00FA5DD8" w:rsidP="006A3364">
      <w:pPr>
        <w:numPr>
          <w:ilvl w:val="0"/>
          <w:numId w:val="60"/>
        </w:numPr>
        <w:autoSpaceDE w:val="0"/>
        <w:autoSpaceDN w:val="0"/>
        <w:adjustRightInd w:val="0"/>
        <w:spacing w:after="120"/>
        <w:contextualSpacing/>
        <w:rPr>
          <w:rFonts w:eastAsia="Arial"/>
          <w:color w:val="auto"/>
          <w:szCs w:val="20"/>
          <w:lang w:eastAsia="en-US"/>
        </w:rPr>
      </w:pPr>
      <w:r w:rsidRPr="00080CDB">
        <w:rPr>
          <w:rFonts w:eastAsia="Arial"/>
          <w:color w:val="auto"/>
          <w:szCs w:val="20"/>
          <w:lang w:eastAsia="en-US"/>
        </w:rPr>
        <w:t xml:space="preserve">The </w:t>
      </w:r>
      <w:hyperlink r:id="rId175" w:history="1">
        <w:r w:rsidR="00ED562E" w:rsidRPr="00FE5937">
          <w:rPr>
            <w:rFonts w:eastAsia="Arial"/>
            <w:color w:val="1A3F7C"/>
            <w:szCs w:val="20"/>
            <w:lang w:eastAsia="en-US"/>
          </w:rPr>
          <w:t>EID4Spain</w:t>
        </w:r>
      </w:hyperlink>
      <w:r w:rsidR="004F07D2">
        <w:rPr>
          <w:rFonts w:eastAsia="Arial"/>
          <w:color w:val="auto"/>
          <w:szCs w:val="20"/>
          <w:lang w:eastAsia="en-US"/>
        </w:rPr>
        <w:t xml:space="preserve"> </w:t>
      </w:r>
      <w:r w:rsidRPr="00080CDB">
        <w:rPr>
          <w:rFonts w:eastAsia="Arial"/>
          <w:color w:val="auto"/>
          <w:szCs w:val="20"/>
          <w:lang w:eastAsia="en-US"/>
        </w:rPr>
        <w:t>will</w:t>
      </w:r>
      <w:r>
        <w:rPr>
          <w:rFonts w:eastAsia="Arial"/>
          <w:color w:val="auto"/>
          <w:szCs w:val="20"/>
          <w:lang w:eastAsia="en-US"/>
        </w:rPr>
        <w:t xml:space="preserve"> connect the</w:t>
      </w:r>
      <w:r w:rsidR="0048677B">
        <w:rPr>
          <w:rFonts w:eastAsia="Arial"/>
          <w:color w:val="auto"/>
          <w:szCs w:val="20"/>
          <w:lang w:eastAsia="en-US"/>
        </w:rPr>
        <w:t xml:space="preserve"> </w:t>
      </w:r>
      <w:r>
        <w:rPr>
          <w:rFonts w:eastAsia="Arial"/>
          <w:color w:val="auto"/>
          <w:szCs w:val="20"/>
          <w:lang w:eastAsia="en-US"/>
        </w:rPr>
        <w:t xml:space="preserve">eServices from four Spanish local and regional administrations with the </w:t>
      </w:r>
      <w:r w:rsidRPr="00ED562E">
        <w:rPr>
          <w:rFonts w:eastAsia="Arial"/>
          <w:color w:val="auto"/>
          <w:szCs w:val="20"/>
          <w:lang w:eastAsia="en-US"/>
        </w:rPr>
        <w:t xml:space="preserve">Spanish eIDAS node via </w:t>
      </w:r>
      <w:hyperlink r:id="rId176" w:history="1">
        <w:r w:rsidRPr="00ED562E">
          <w:rPr>
            <w:rFonts w:eastAsia="Arial"/>
            <w:color w:val="auto"/>
            <w:szCs w:val="20"/>
            <w:lang w:eastAsia="en-US"/>
          </w:rPr>
          <w:t>CL@VE</w:t>
        </w:r>
      </w:hyperlink>
      <w:r w:rsidRPr="00ED562E">
        <w:rPr>
          <w:rFonts w:eastAsia="Arial"/>
          <w:color w:val="auto"/>
          <w:szCs w:val="20"/>
          <w:lang w:eastAsia="en-US"/>
        </w:rPr>
        <w:t xml:space="preserve"> 2.0 in order to enable cross-border authentication in line with the eIDAS Regulation</w:t>
      </w:r>
      <w:r>
        <w:rPr>
          <w:rFonts w:eastAsia="Arial"/>
          <w:color w:val="auto"/>
          <w:szCs w:val="20"/>
          <w:lang w:eastAsia="en-US"/>
        </w:rPr>
        <w:t>.</w:t>
      </w:r>
    </w:p>
    <w:p w14:paraId="6954DEAE" w14:textId="07E43B6C" w:rsidR="00ED562E" w:rsidRPr="00ED562E" w:rsidRDefault="00ED562E" w:rsidP="006A3364">
      <w:pPr>
        <w:numPr>
          <w:ilvl w:val="0"/>
          <w:numId w:val="60"/>
        </w:numPr>
        <w:spacing w:after="120"/>
        <w:contextualSpacing/>
        <w:rPr>
          <w:rFonts w:eastAsia="Arial"/>
          <w:color w:val="auto"/>
          <w:szCs w:val="20"/>
          <w:lang w:eastAsia="en-US"/>
        </w:rPr>
      </w:pPr>
      <w:r w:rsidRPr="00080CDB">
        <w:rPr>
          <w:rFonts w:eastAsia="Arial"/>
          <w:color w:val="auto"/>
          <w:szCs w:val="20"/>
          <w:lang w:eastAsia="en-US"/>
        </w:rPr>
        <w:t>The</w:t>
      </w:r>
      <w:r w:rsidRPr="00457BBE">
        <w:rPr>
          <w:rFonts w:eastAsia="Arial"/>
          <w:color w:val="auto"/>
        </w:rPr>
        <w:t xml:space="preserve"> </w:t>
      </w:r>
      <w:hyperlink r:id="rId177" w:history="1">
        <w:r w:rsidRPr="00F40A5A">
          <w:rPr>
            <w:rStyle w:val="Hyperlink"/>
            <w:rFonts w:eastAsia="Arial"/>
          </w:rPr>
          <w:t xml:space="preserve">ESMO </w:t>
        </w:r>
        <w:r w:rsidRPr="00F40A5A">
          <w:rPr>
            <w:rStyle w:val="Hyperlink"/>
            <w:rFonts w:eastAsia="Arial"/>
            <w:szCs w:val="20"/>
            <w:lang w:eastAsia="en-US"/>
          </w:rPr>
          <w:t>project</w:t>
        </w:r>
      </w:hyperlink>
      <w:r w:rsidRPr="00ED562E">
        <w:rPr>
          <w:rFonts w:eastAsia="Arial"/>
          <w:color w:val="auto"/>
          <w:szCs w:val="20"/>
          <w:lang w:eastAsia="en-US"/>
        </w:rPr>
        <w:t xml:space="preserve"> will connect the </w:t>
      </w:r>
      <w:proofErr w:type="spellStart"/>
      <w:r w:rsidRPr="00ED562E">
        <w:rPr>
          <w:rFonts w:eastAsia="Arial"/>
          <w:color w:val="auto"/>
          <w:szCs w:val="20"/>
          <w:lang w:eastAsia="en-US"/>
        </w:rPr>
        <w:t>Jaume</w:t>
      </w:r>
      <w:proofErr w:type="spellEnd"/>
      <w:r w:rsidRPr="00ED562E">
        <w:rPr>
          <w:rFonts w:eastAsia="Arial"/>
          <w:color w:val="auto"/>
          <w:szCs w:val="20"/>
          <w:lang w:eastAsia="en-US"/>
        </w:rPr>
        <w:t xml:space="preserve"> I University academic support services with the Spanish eIDAS node.</w:t>
      </w:r>
    </w:p>
    <w:p w14:paraId="6954DEAF" w14:textId="77777777" w:rsidR="00ED562E" w:rsidRPr="00ED562E" w:rsidRDefault="00ED562E" w:rsidP="006A3364">
      <w:pPr>
        <w:numPr>
          <w:ilvl w:val="0"/>
          <w:numId w:val="60"/>
        </w:numPr>
        <w:autoSpaceDE w:val="0"/>
        <w:autoSpaceDN w:val="0"/>
        <w:adjustRightInd w:val="0"/>
        <w:spacing w:after="120"/>
        <w:contextualSpacing/>
        <w:rPr>
          <w:lang w:eastAsia="en-US"/>
        </w:rPr>
      </w:pPr>
      <w:r w:rsidRPr="00080CDB">
        <w:rPr>
          <w:rFonts w:eastAsia="Arial"/>
          <w:color w:val="auto"/>
          <w:szCs w:val="20"/>
          <w:lang w:eastAsia="en-US"/>
        </w:rPr>
        <w:lastRenderedPageBreak/>
        <w:t xml:space="preserve">The </w:t>
      </w:r>
      <w:r w:rsidRPr="00457BBE">
        <w:rPr>
          <w:rFonts w:eastAsia="Arial"/>
          <w:color w:val="auto"/>
          <w:szCs w:val="20"/>
          <w:lang w:eastAsia="en-US"/>
        </w:rPr>
        <w:t>eID4EU</w:t>
      </w:r>
      <w:r w:rsidRPr="00080CDB">
        <w:rPr>
          <w:rFonts w:eastAsia="Arial"/>
          <w:color w:val="auto"/>
          <w:szCs w:val="20"/>
          <w:lang w:eastAsia="en-US"/>
        </w:rPr>
        <w:t xml:space="preserve"> will connect</w:t>
      </w:r>
      <w:r w:rsidRPr="00ED562E">
        <w:rPr>
          <w:rFonts w:eastAsia="Arial"/>
          <w:color w:val="auto"/>
          <w:szCs w:val="20"/>
          <w:lang w:eastAsia="en-US"/>
        </w:rPr>
        <w:t xml:space="preserve"> the </w:t>
      </w:r>
      <w:r w:rsidRPr="00DC5589">
        <w:rPr>
          <w:rFonts w:eastAsia="Arial"/>
          <w:i/>
          <w:color w:val="auto"/>
          <w:szCs w:val="20"/>
          <w:lang w:eastAsia="en-US"/>
        </w:rPr>
        <w:t xml:space="preserve">Universidad </w:t>
      </w:r>
      <w:proofErr w:type="spellStart"/>
      <w:r w:rsidRPr="00DC5589">
        <w:rPr>
          <w:rFonts w:eastAsia="Arial"/>
          <w:i/>
          <w:color w:val="auto"/>
          <w:szCs w:val="20"/>
          <w:lang w:eastAsia="en-US"/>
        </w:rPr>
        <w:t>Politécnica</w:t>
      </w:r>
      <w:proofErr w:type="spellEnd"/>
      <w:r w:rsidRPr="00DC5589">
        <w:rPr>
          <w:rFonts w:eastAsia="Arial"/>
          <w:i/>
          <w:color w:val="auto"/>
          <w:szCs w:val="20"/>
          <w:lang w:eastAsia="en-US"/>
        </w:rPr>
        <w:t xml:space="preserve"> de Madrid</w:t>
      </w:r>
      <w:r w:rsidRPr="00ED562E">
        <w:rPr>
          <w:rFonts w:eastAsia="Arial"/>
          <w:color w:val="auto"/>
          <w:szCs w:val="20"/>
          <w:lang w:eastAsia="en-US"/>
        </w:rPr>
        <w:t xml:space="preserve"> to the Spanish eIDAS node, which will have a high impact for the Erasmus students.</w:t>
      </w:r>
    </w:p>
    <w:p w14:paraId="6954DEB0" w14:textId="59C84BF0" w:rsidR="00ED562E" w:rsidRPr="00ED562E" w:rsidRDefault="00F74317" w:rsidP="006A3364">
      <w:pPr>
        <w:pStyle w:val="Subtitle"/>
      </w:pPr>
      <w:hyperlink r:id="rId178" w:anchor=".WEqiN2fruih" w:history="1">
        <w:r w:rsidR="00ED562E" w:rsidRPr="00ED562E">
          <w:t>@podera</w:t>
        </w:r>
      </w:hyperlink>
      <w:r w:rsidR="00ED562E" w:rsidRPr="00ED562E">
        <w:t xml:space="preserve">, Habilit@ and SEMPER </w:t>
      </w:r>
      <w:r w:rsidR="00080CDB">
        <w:t>P</w:t>
      </w:r>
      <w:r w:rsidR="00ED562E" w:rsidRPr="00ED562E">
        <w:t>roject</w:t>
      </w:r>
    </w:p>
    <w:p w14:paraId="6954DEB1" w14:textId="291E76DF" w:rsidR="00ED562E" w:rsidRPr="00ED562E" w:rsidRDefault="00ED562E" w:rsidP="006A3364">
      <w:r w:rsidRPr="00ED562E">
        <w:t>There are also a number of digital services that permit the electronic identification of representatives</w:t>
      </w:r>
      <w:r w:rsidR="00080CDB">
        <w:t>:</w:t>
      </w:r>
    </w:p>
    <w:p w14:paraId="6954DEB2" w14:textId="74162EBF" w:rsidR="00ED562E" w:rsidRPr="00ED562E" w:rsidRDefault="00F74317" w:rsidP="006A3364">
      <w:pPr>
        <w:rPr>
          <w:color w:val="auto"/>
          <w:szCs w:val="20"/>
          <w:lang w:eastAsia="en-US"/>
        </w:rPr>
      </w:pPr>
      <w:hyperlink r:id="rId179" w:tgtFrame="_blank" w:history="1">
        <w:r w:rsidR="00ED562E" w:rsidRPr="00F40A5A">
          <w:rPr>
            <w:i/>
            <w:color w:val="1A3F7C"/>
          </w:rPr>
          <w:t>@podera</w:t>
        </w:r>
      </w:hyperlink>
      <w:r w:rsidR="00F40A5A">
        <w:rPr>
          <w:i/>
          <w:color w:val="auto"/>
        </w:rPr>
        <w:t xml:space="preserve"> </w:t>
      </w:r>
      <w:r w:rsidR="00ED562E" w:rsidRPr="00ED562E">
        <w:rPr>
          <w:color w:val="auto"/>
          <w:szCs w:val="20"/>
          <w:lang w:eastAsia="en-US"/>
        </w:rPr>
        <w:t>(@uthorise) is an online electronic registry for powers of attorney and other forms of representation. It allows citizens to authorise third parties to act in their name, online or offline, in public administrative proceedings.</w:t>
      </w:r>
    </w:p>
    <w:p w14:paraId="6954DEB3" w14:textId="2CE19BA4" w:rsidR="00ED562E" w:rsidRPr="00ED562E" w:rsidRDefault="00ED562E" w:rsidP="006A3364">
      <w:pPr>
        <w:rPr>
          <w:color w:val="auto"/>
          <w:szCs w:val="20"/>
          <w:lang w:eastAsia="en-US"/>
        </w:rPr>
      </w:pPr>
      <w:r w:rsidRPr="00ED562E">
        <w:rPr>
          <w:color w:val="auto"/>
          <w:szCs w:val="20"/>
          <w:lang w:eastAsia="en-US"/>
        </w:rPr>
        <w:t>The registry has reached 34</w:t>
      </w:r>
      <w:r w:rsidR="00080CDB">
        <w:rPr>
          <w:color w:val="auto"/>
          <w:szCs w:val="20"/>
          <w:lang w:eastAsia="en-US"/>
        </w:rPr>
        <w:t xml:space="preserve"> </w:t>
      </w:r>
      <w:r w:rsidRPr="00ED562E">
        <w:rPr>
          <w:color w:val="auto"/>
          <w:szCs w:val="20"/>
          <w:lang w:eastAsia="en-US"/>
        </w:rPr>
        <w:t>938 registered powers of attorney during 2018</w:t>
      </w:r>
      <w:r w:rsidR="00080CDB">
        <w:rPr>
          <w:color w:val="auto"/>
          <w:szCs w:val="20"/>
          <w:lang w:eastAsia="en-US"/>
        </w:rPr>
        <w:t>,</w:t>
      </w:r>
      <w:r w:rsidRPr="00ED562E">
        <w:rPr>
          <w:color w:val="auto"/>
          <w:szCs w:val="20"/>
          <w:lang w:eastAsia="en-US"/>
        </w:rPr>
        <w:t xml:space="preserve"> and it is integrated with 963 digital public services.</w:t>
      </w:r>
    </w:p>
    <w:p w14:paraId="6954DEB4" w14:textId="1EE55AD6" w:rsidR="00ED562E" w:rsidRPr="00ED562E" w:rsidRDefault="00F74317" w:rsidP="006A3364">
      <w:pPr>
        <w:rPr>
          <w:rFonts w:eastAsia="Arial"/>
          <w:color w:val="auto"/>
          <w:szCs w:val="20"/>
          <w:lang w:eastAsia="en-US"/>
        </w:rPr>
      </w:pPr>
      <w:hyperlink r:id="rId180" w:tgtFrame="_blank" w:history="1">
        <w:r w:rsidR="00ED562E" w:rsidRPr="00F40A5A">
          <w:rPr>
            <w:rFonts w:eastAsia="Arial"/>
            <w:i/>
            <w:color w:val="1A3F7C"/>
          </w:rPr>
          <w:t>Habilit@</w:t>
        </w:r>
      </w:hyperlink>
      <w:r w:rsidR="00ED562E" w:rsidRPr="006A3364">
        <w:rPr>
          <w:rFonts w:eastAsia="Arial"/>
          <w:color w:val="auto"/>
        </w:rPr>
        <w:t xml:space="preserve"> (En@ble) is a registry of civil servants with </w:t>
      </w:r>
      <w:r w:rsidR="00080CDB">
        <w:rPr>
          <w:rFonts w:eastAsia="Arial"/>
          <w:color w:val="auto"/>
        </w:rPr>
        <w:t xml:space="preserve">the </w:t>
      </w:r>
      <w:r w:rsidR="00ED562E" w:rsidRPr="006A3364">
        <w:rPr>
          <w:rFonts w:eastAsia="Arial"/>
          <w:color w:val="auto"/>
        </w:rPr>
        <w:t>authority to issue certified copies of documents and present requests online on behalf of users who are not required to do so personally.</w:t>
      </w:r>
    </w:p>
    <w:p w14:paraId="6954DEB5" w14:textId="2E748F89" w:rsidR="00ED562E" w:rsidRPr="00ED562E" w:rsidRDefault="00ED562E" w:rsidP="007037A2">
      <w:pPr>
        <w:rPr>
          <w:lang w:eastAsia="en-US"/>
        </w:rPr>
      </w:pPr>
      <w:r w:rsidRPr="00ED562E">
        <w:rPr>
          <w:lang w:eastAsia="en-US"/>
        </w:rPr>
        <w:t xml:space="preserve">The </w:t>
      </w:r>
      <w:hyperlink r:id="rId181" w:history="1">
        <w:r w:rsidRPr="006A3364">
          <w:rPr>
            <w:color w:val="1A3F7C"/>
            <w:lang w:eastAsia="en-US"/>
          </w:rPr>
          <w:t>SEMPER project</w:t>
        </w:r>
      </w:hyperlink>
      <w:r w:rsidRPr="00ED562E">
        <w:rPr>
          <w:lang w:eastAsia="en-US"/>
        </w:rPr>
        <w:t xml:space="preserve">, in which the General Secretary for Digital Administration participates with other European partners, aims to provide solutions for cross-border powers of representation and </w:t>
      </w:r>
      <w:proofErr w:type="spellStart"/>
      <w:r w:rsidRPr="00ED562E">
        <w:rPr>
          <w:lang w:eastAsia="en-US"/>
        </w:rPr>
        <w:t>e</w:t>
      </w:r>
      <w:r w:rsidR="00F40A5A">
        <w:rPr>
          <w:lang w:eastAsia="en-US"/>
        </w:rPr>
        <w:t>M</w:t>
      </w:r>
      <w:r w:rsidRPr="00ED562E">
        <w:rPr>
          <w:lang w:eastAsia="en-US"/>
        </w:rPr>
        <w:t>andates</w:t>
      </w:r>
      <w:proofErr w:type="spellEnd"/>
      <w:r w:rsidRPr="00ED562E">
        <w:rPr>
          <w:lang w:eastAsia="en-US"/>
        </w:rPr>
        <w:t>. In particular, the action will define the semantic definitions of mandate attributes</w:t>
      </w:r>
      <w:r w:rsidR="00F40A5A">
        <w:rPr>
          <w:lang w:eastAsia="en-US"/>
        </w:rPr>
        <w:t xml:space="preserve"> </w:t>
      </w:r>
      <w:r w:rsidRPr="00ED562E">
        <w:rPr>
          <w:lang w:eastAsia="en-US"/>
        </w:rPr>
        <w:t xml:space="preserve">and enhance the eIDAS Interoperability Framework for connecting national mandate management infrastructures. Thanks to this, Service Providers will be able to allow the representation of legal or natural persons within their eIDAS enabled services and as well as the eIDAS node operators to access national mandate infrastructures as Attribute Providers (apart from connecting their national identity providers). </w:t>
      </w:r>
    </w:p>
    <w:p w14:paraId="6954DEB6" w14:textId="77777777" w:rsidR="00ED562E" w:rsidRPr="00C17B2A" w:rsidRDefault="00ED562E" w:rsidP="006A3364">
      <w:pPr>
        <w:keepNext/>
        <w:spacing w:before="240" w:after="60"/>
        <w:outlineLvl w:val="1"/>
      </w:pPr>
      <w:bookmarkStart w:id="34" w:name="_Toc1474991"/>
      <w:r w:rsidRPr="006A3364">
        <w:rPr>
          <w:color w:val="0070C0"/>
          <w:sz w:val="28"/>
        </w:rPr>
        <w:t>Data Exchange</w:t>
      </w:r>
      <w:bookmarkEnd w:id="34"/>
    </w:p>
    <w:p w14:paraId="6954DEB7" w14:textId="77777777" w:rsidR="00ED562E" w:rsidRPr="00ED562E" w:rsidRDefault="00F74317" w:rsidP="006A3364">
      <w:pPr>
        <w:spacing w:before="120" w:after="180"/>
        <w:jc w:val="left"/>
      </w:pPr>
      <w:hyperlink r:id="rId182" w:anchor=".XOnDxNIzbIU" w:history="1">
        <w:r w:rsidR="00ED562E" w:rsidRPr="00ED562E">
          <w:rPr>
            <w:color w:val="00B0F0"/>
            <w:sz w:val="22"/>
          </w:rPr>
          <w:t>Data Intermediation Platform</w:t>
        </w:r>
      </w:hyperlink>
    </w:p>
    <w:p w14:paraId="6954DEB8" w14:textId="1C31E4F1" w:rsidR="00ED562E" w:rsidRPr="00ED562E" w:rsidRDefault="00ED562E" w:rsidP="00ED562E">
      <w:pPr>
        <w:autoSpaceDE w:val="0"/>
        <w:autoSpaceDN w:val="0"/>
        <w:adjustRightInd w:val="0"/>
        <w:rPr>
          <w:lang w:eastAsia="en-US"/>
        </w:rPr>
      </w:pPr>
      <w:r w:rsidRPr="00ED562E">
        <w:rPr>
          <w:lang w:eastAsia="en-US"/>
        </w:rPr>
        <w:t xml:space="preserve">The </w:t>
      </w:r>
      <w:hyperlink r:id="rId183" w:anchor=".XOnDxNIzbIU" w:history="1">
        <w:r w:rsidR="00080CDB" w:rsidRPr="00F40A5A">
          <w:rPr>
            <w:rStyle w:val="Hyperlink"/>
            <w:lang w:eastAsia="en-US"/>
          </w:rPr>
          <w:t>D</w:t>
        </w:r>
        <w:r w:rsidRPr="00F40A5A">
          <w:rPr>
            <w:rStyle w:val="Hyperlink"/>
            <w:lang w:eastAsia="en-US"/>
          </w:rPr>
          <w:t xml:space="preserve">ata </w:t>
        </w:r>
        <w:r w:rsidR="00080CDB" w:rsidRPr="00F40A5A">
          <w:rPr>
            <w:rStyle w:val="Hyperlink"/>
            <w:lang w:eastAsia="en-US"/>
          </w:rPr>
          <w:t>I</w:t>
        </w:r>
        <w:r w:rsidRPr="00F40A5A">
          <w:rPr>
            <w:rStyle w:val="Hyperlink"/>
            <w:lang w:eastAsia="en-US"/>
          </w:rPr>
          <w:t xml:space="preserve">ntermediation </w:t>
        </w:r>
        <w:r w:rsidR="00080CDB" w:rsidRPr="00F40A5A">
          <w:rPr>
            <w:rStyle w:val="Hyperlink"/>
            <w:lang w:eastAsia="en-US"/>
          </w:rPr>
          <w:t>P</w:t>
        </w:r>
        <w:r w:rsidRPr="00F40A5A">
          <w:rPr>
            <w:rStyle w:val="Hyperlink"/>
            <w:lang w:eastAsia="en-US"/>
          </w:rPr>
          <w:t>latform</w:t>
        </w:r>
      </w:hyperlink>
      <w:r w:rsidRPr="00ED562E">
        <w:rPr>
          <w:lang w:eastAsia="en-US"/>
        </w:rPr>
        <w:t xml:space="preserve"> is the main service of the </w:t>
      </w:r>
      <w:r w:rsidR="00080CDB">
        <w:rPr>
          <w:lang w:eastAsia="en-US"/>
        </w:rPr>
        <w:t>C</w:t>
      </w:r>
      <w:r w:rsidRPr="00ED562E">
        <w:rPr>
          <w:lang w:eastAsia="en-US"/>
        </w:rPr>
        <w:t>entral State’s inter-administrative infrastructure (</w:t>
      </w:r>
      <w:r w:rsidRPr="006A3364">
        <w:rPr>
          <w:i/>
          <w:lang w:eastAsia="en-US"/>
        </w:rPr>
        <w:t xml:space="preserve">PID - </w:t>
      </w:r>
      <w:proofErr w:type="spellStart"/>
      <w:r w:rsidRPr="006A3364">
        <w:rPr>
          <w:i/>
          <w:lang w:eastAsia="en-US"/>
        </w:rPr>
        <w:t>Plataforma</w:t>
      </w:r>
      <w:proofErr w:type="spellEnd"/>
      <w:r w:rsidRPr="006A3364">
        <w:rPr>
          <w:i/>
          <w:lang w:eastAsia="en-US"/>
        </w:rPr>
        <w:t xml:space="preserve"> de </w:t>
      </w:r>
      <w:proofErr w:type="spellStart"/>
      <w:r w:rsidRPr="006A3364">
        <w:rPr>
          <w:i/>
          <w:lang w:eastAsia="en-US"/>
        </w:rPr>
        <w:t>Intermediación</w:t>
      </w:r>
      <w:proofErr w:type="spellEnd"/>
      <w:r w:rsidRPr="006A3364">
        <w:rPr>
          <w:i/>
          <w:lang w:eastAsia="en-US"/>
        </w:rPr>
        <w:t xml:space="preserve"> de </w:t>
      </w:r>
      <w:proofErr w:type="spellStart"/>
      <w:r w:rsidRPr="006A3364">
        <w:rPr>
          <w:i/>
          <w:lang w:eastAsia="en-US"/>
        </w:rPr>
        <w:t>datos</w:t>
      </w:r>
      <w:proofErr w:type="spellEnd"/>
      <w:r w:rsidRPr="00ED562E">
        <w:rPr>
          <w:lang w:eastAsia="en-US"/>
        </w:rPr>
        <w:t xml:space="preserve"> – Data Intermediation Platform) for the Once Only Principle. The </w:t>
      </w:r>
      <w:r w:rsidR="00080CDB">
        <w:rPr>
          <w:lang w:eastAsia="en-US"/>
        </w:rPr>
        <w:t xml:space="preserve">Data </w:t>
      </w:r>
      <w:r w:rsidRPr="00ED562E">
        <w:rPr>
          <w:lang w:eastAsia="en-US"/>
        </w:rPr>
        <w:t>Intermediation Platform is responsible for performing critical functions such as managing the transferees and requesters actions, deleting citizens´ personal information obtained during data exchanges once they are finished, ensuring data confidentiality and integrity, etc. It also establishes the system, information governance and standards for operating the platform</w:t>
      </w:r>
      <w:r w:rsidR="00B972AB">
        <w:rPr>
          <w:lang w:eastAsia="en-US"/>
        </w:rPr>
        <w:t>.</w:t>
      </w:r>
    </w:p>
    <w:p w14:paraId="6954DEB9" w14:textId="5F945623" w:rsidR="00ED562E" w:rsidRPr="007037A2" w:rsidRDefault="00ED562E" w:rsidP="00ED562E">
      <w:pPr>
        <w:autoSpaceDE w:val="0"/>
        <w:autoSpaceDN w:val="0"/>
        <w:adjustRightInd w:val="0"/>
        <w:rPr>
          <w:lang w:eastAsia="en-US"/>
        </w:rPr>
      </w:pPr>
      <w:r w:rsidRPr="00ED562E">
        <w:rPr>
          <w:lang w:eastAsia="en-US"/>
        </w:rPr>
        <w:t xml:space="preserve">The Data Intermediation Platform has been expanded </w:t>
      </w:r>
      <w:r w:rsidR="00080CDB">
        <w:rPr>
          <w:lang w:eastAsia="en-US"/>
        </w:rPr>
        <w:t xml:space="preserve">to </w:t>
      </w:r>
      <w:r w:rsidRPr="00ED562E">
        <w:rPr>
          <w:lang w:eastAsia="en-US"/>
        </w:rPr>
        <w:t xml:space="preserve">currently offer more than 120 services from 43 different providers. New information and services included in the last </w:t>
      </w:r>
      <w:r w:rsidRPr="007037A2">
        <w:rPr>
          <w:lang w:eastAsia="en-US"/>
        </w:rPr>
        <w:t>12 months are:</w:t>
      </w:r>
    </w:p>
    <w:p w14:paraId="6954DEBA" w14:textId="6601ACF9" w:rsidR="00ED562E" w:rsidRPr="007037A2" w:rsidRDefault="00080CDB" w:rsidP="006A3364">
      <w:pPr>
        <w:numPr>
          <w:ilvl w:val="0"/>
          <w:numId w:val="16"/>
        </w:numPr>
        <w:rPr>
          <w:szCs w:val="20"/>
          <w:lang w:eastAsia="en-US"/>
        </w:rPr>
      </w:pPr>
      <w:r w:rsidRPr="007037A2">
        <w:rPr>
          <w:szCs w:val="20"/>
          <w:lang w:eastAsia="en-US"/>
        </w:rPr>
        <w:t>S</w:t>
      </w:r>
      <w:r w:rsidR="00ED562E" w:rsidRPr="007037A2">
        <w:rPr>
          <w:szCs w:val="20"/>
          <w:lang w:eastAsia="en-US"/>
        </w:rPr>
        <w:t>chool enrolment data (all Autonomous Communities)</w:t>
      </w:r>
      <w:r w:rsidR="005A1C82" w:rsidRPr="007037A2">
        <w:rPr>
          <w:szCs w:val="20"/>
          <w:lang w:eastAsia="en-US"/>
        </w:rPr>
        <w:t>;</w:t>
      </w:r>
    </w:p>
    <w:p w14:paraId="6954DEBB" w14:textId="436BF37E" w:rsidR="00ED562E" w:rsidRPr="007037A2" w:rsidRDefault="00ED562E" w:rsidP="006A3364">
      <w:pPr>
        <w:numPr>
          <w:ilvl w:val="0"/>
          <w:numId w:val="16"/>
        </w:numPr>
        <w:rPr>
          <w:szCs w:val="20"/>
          <w:lang w:eastAsia="en-US"/>
        </w:rPr>
      </w:pPr>
      <w:r w:rsidRPr="007037A2">
        <w:rPr>
          <w:szCs w:val="20"/>
          <w:lang w:eastAsia="en-US"/>
        </w:rPr>
        <w:t>Working life</w:t>
      </w:r>
      <w:r w:rsidR="005A1C82" w:rsidRPr="007037A2">
        <w:rPr>
          <w:szCs w:val="20"/>
          <w:lang w:eastAsia="en-US"/>
        </w:rPr>
        <w:t>;</w:t>
      </w:r>
    </w:p>
    <w:p w14:paraId="6954DEBC" w14:textId="1B81C81B" w:rsidR="00ED562E" w:rsidRPr="007037A2" w:rsidRDefault="00ED562E" w:rsidP="006A3364">
      <w:pPr>
        <w:numPr>
          <w:ilvl w:val="0"/>
          <w:numId w:val="16"/>
        </w:numPr>
        <w:rPr>
          <w:szCs w:val="20"/>
          <w:lang w:eastAsia="en-US"/>
        </w:rPr>
      </w:pPr>
      <w:r w:rsidRPr="007037A2">
        <w:rPr>
          <w:szCs w:val="20"/>
          <w:lang w:eastAsia="en-US"/>
        </w:rPr>
        <w:t xml:space="preserve">Victims of terrorism and </w:t>
      </w:r>
      <w:r w:rsidR="00080CDB" w:rsidRPr="007037A2">
        <w:rPr>
          <w:szCs w:val="20"/>
          <w:lang w:eastAsia="en-US"/>
        </w:rPr>
        <w:t>V</w:t>
      </w:r>
      <w:r w:rsidRPr="007037A2">
        <w:rPr>
          <w:szCs w:val="20"/>
          <w:lang w:eastAsia="en-US"/>
        </w:rPr>
        <w:t xml:space="preserve">ictims of </w:t>
      </w:r>
      <w:r w:rsidR="00080CDB" w:rsidRPr="007037A2">
        <w:rPr>
          <w:szCs w:val="20"/>
          <w:lang w:eastAsia="en-US"/>
        </w:rPr>
        <w:t>T</w:t>
      </w:r>
      <w:r w:rsidRPr="007037A2">
        <w:rPr>
          <w:szCs w:val="20"/>
          <w:lang w:eastAsia="en-US"/>
        </w:rPr>
        <w:t xml:space="preserve">errorism </w:t>
      </w:r>
      <w:r w:rsidR="00080CDB" w:rsidRPr="007037A2">
        <w:rPr>
          <w:szCs w:val="20"/>
          <w:lang w:eastAsia="en-US"/>
        </w:rPr>
        <w:t>Manual</w:t>
      </w:r>
      <w:r w:rsidR="005A1C82" w:rsidRPr="007037A2">
        <w:rPr>
          <w:szCs w:val="20"/>
          <w:lang w:eastAsia="en-US"/>
        </w:rPr>
        <w:t>;</w:t>
      </w:r>
    </w:p>
    <w:p w14:paraId="6954DEBD" w14:textId="0F1DA14C" w:rsidR="00ED562E" w:rsidRPr="007037A2" w:rsidRDefault="00ED562E" w:rsidP="006A3364">
      <w:pPr>
        <w:numPr>
          <w:ilvl w:val="0"/>
          <w:numId w:val="16"/>
        </w:numPr>
        <w:rPr>
          <w:szCs w:val="20"/>
          <w:lang w:eastAsia="en-US"/>
        </w:rPr>
      </w:pPr>
      <w:r w:rsidRPr="007037A2">
        <w:rPr>
          <w:szCs w:val="20"/>
          <w:lang w:eastAsia="en-US"/>
        </w:rPr>
        <w:t xml:space="preserve">De facto couple registry </w:t>
      </w:r>
      <w:r w:rsidR="00080CDB" w:rsidRPr="007037A2">
        <w:rPr>
          <w:szCs w:val="20"/>
          <w:lang w:eastAsia="en-US"/>
        </w:rPr>
        <w:t>i</w:t>
      </w:r>
      <w:r w:rsidRPr="007037A2">
        <w:rPr>
          <w:szCs w:val="20"/>
          <w:lang w:eastAsia="en-US"/>
        </w:rPr>
        <w:t>n the Autonomous Community of Galicia</w:t>
      </w:r>
      <w:r w:rsidR="005A1C82" w:rsidRPr="007037A2">
        <w:rPr>
          <w:szCs w:val="20"/>
          <w:lang w:eastAsia="en-US"/>
        </w:rPr>
        <w:t>;</w:t>
      </w:r>
    </w:p>
    <w:p w14:paraId="6954DEBE" w14:textId="02A07CBD" w:rsidR="00ED562E" w:rsidRPr="007037A2" w:rsidRDefault="00ED562E" w:rsidP="006A3364">
      <w:pPr>
        <w:numPr>
          <w:ilvl w:val="0"/>
          <w:numId w:val="16"/>
        </w:numPr>
        <w:rPr>
          <w:szCs w:val="20"/>
          <w:lang w:eastAsia="en-US"/>
        </w:rPr>
      </w:pPr>
      <w:r w:rsidRPr="007037A2">
        <w:rPr>
          <w:szCs w:val="20"/>
          <w:lang w:eastAsia="en-US"/>
        </w:rPr>
        <w:t xml:space="preserve">Service for </w:t>
      </w:r>
      <w:r w:rsidR="00080CDB" w:rsidRPr="007037A2">
        <w:rPr>
          <w:szCs w:val="20"/>
          <w:lang w:eastAsia="en-US"/>
        </w:rPr>
        <w:t>c</w:t>
      </w:r>
      <w:r w:rsidRPr="007037A2">
        <w:rPr>
          <w:szCs w:val="20"/>
          <w:lang w:eastAsia="en-US"/>
        </w:rPr>
        <w:t xml:space="preserve">hange of </w:t>
      </w:r>
      <w:r w:rsidR="00080CDB" w:rsidRPr="007037A2">
        <w:rPr>
          <w:szCs w:val="20"/>
          <w:lang w:eastAsia="en-US"/>
        </w:rPr>
        <w:t>a</w:t>
      </w:r>
      <w:r w:rsidRPr="007037A2">
        <w:rPr>
          <w:szCs w:val="20"/>
          <w:lang w:eastAsia="en-US"/>
        </w:rPr>
        <w:t>ddress in the Autonomous Community of Valencia</w:t>
      </w:r>
      <w:r w:rsidR="005A1C82" w:rsidRPr="007037A2">
        <w:rPr>
          <w:szCs w:val="20"/>
          <w:lang w:eastAsia="en-US"/>
        </w:rPr>
        <w:t>;</w:t>
      </w:r>
    </w:p>
    <w:p w14:paraId="6954DEBF" w14:textId="1F67BA85" w:rsidR="00ED562E" w:rsidRPr="007037A2" w:rsidRDefault="00ED562E" w:rsidP="006A3364">
      <w:pPr>
        <w:numPr>
          <w:ilvl w:val="0"/>
          <w:numId w:val="16"/>
        </w:numPr>
        <w:rPr>
          <w:szCs w:val="20"/>
          <w:lang w:eastAsia="en-US"/>
        </w:rPr>
      </w:pPr>
      <w:r w:rsidRPr="007037A2">
        <w:rPr>
          <w:szCs w:val="20"/>
          <w:lang w:eastAsia="en-US"/>
        </w:rPr>
        <w:t>Service for income level in the Autonomous Community of Navarra</w:t>
      </w:r>
      <w:r w:rsidR="005A1C82" w:rsidRPr="007037A2">
        <w:rPr>
          <w:szCs w:val="20"/>
          <w:lang w:eastAsia="en-US"/>
        </w:rPr>
        <w:t>;</w:t>
      </w:r>
    </w:p>
    <w:p w14:paraId="6954DEC0" w14:textId="54AE1661" w:rsidR="00ED562E" w:rsidRPr="007037A2" w:rsidRDefault="00ED562E" w:rsidP="006A3364">
      <w:pPr>
        <w:numPr>
          <w:ilvl w:val="0"/>
          <w:numId w:val="16"/>
        </w:numPr>
        <w:rPr>
          <w:szCs w:val="20"/>
          <w:lang w:eastAsia="en-US"/>
        </w:rPr>
      </w:pPr>
      <w:r w:rsidRPr="007037A2">
        <w:rPr>
          <w:szCs w:val="20"/>
          <w:lang w:eastAsia="en-US"/>
        </w:rPr>
        <w:t xml:space="preserve">The Ministry of Education </w:t>
      </w:r>
      <w:r w:rsidR="00790992" w:rsidRPr="007037A2">
        <w:rPr>
          <w:szCs w:val="20"/>
          <w:lang w:eastAsia="en-US"/>
        </w:rPr>
        <w:t xml:space="preserve">and Vocational Training </w:t>
      </w:r>
      <w:r w:rsidRPr="007037A2">
        <w:rPr>
          <w:szCs w:val="20"/>
          <w:lang w:eastAsia="en-US"/>
        </w:rPr>
        <w:t>has shared the registries of universities and university titles</w:t>
      </w:r>
      <w:r w:rsidR="005A1C82" w:rsidRPr="007037A2">
        <w:rPr>
          <w:szCs w:val="20"/>
          <w:lang w:eastAsia="en-US"/>
        </w:rPr>
        <w:t>;</w:t>
      </w:r>
    </w:p>
    <w:p w14:paraId="06484610" w14:textId="702C5EBF" w:rsidR="00080CDB" w:rsidRPr="007037A2" w:rsidRDefault="00ED562E" w:rsidP="006A3364">
      <w:pPr>
        <w:numPr>
          <w:ilvl w:val="0"/>
          <w:numId w:val="16"/>
        </w:numPr>
        <w:contextualSpacing/>
      </w:pPr>
      <w:r w:rsidRPr="007037A2">
        <w:rPr>
          <w:szCs w:val="20"/>
          <w:lang w:eastAsia="en-US"/>
        </w:rPr>
        <w:t xml:space="preserve">The General Direction for Traffic has included services for sharing data in their registers for vehicles, driving licenses, the list of automobiles owned by the same citizen and fines on drivers and </w:t>
      </w:r>
      <w:r w:rsidR="009075C9" w:rsidRPr="007037A2">
        <w:rPr>
          <w:szCs w:val="20"/>
          <w:lang w:eastAsia="en-US"/>
        </w:rPr>
        <w:t>cars</w:t>
      </w:r>
      <w:r w:rsidR="005A1C82" w:rsidRPr="007037A2">
        <w:rPr>
          <w:szCs w:val="20"/>
          <w:lang w:eastAsia="en-US"/>
        </w:rPr>
        <w:t>;</w:t>
      </w:r>
      <w:r w:rsidR="0048677B" w:rsidRPr="007037A2">
        <w:rPr>
          <w:szCs w:val="20"/>
          <w:lang w:eastAsia="en-US"/>
        </w:rPr>
        <w:t xml:space="preserve"> </w:t>
      </w:r>
    </w:p>
    <w:p w14:paraId="6954DEC1" w14:textId="313CD871" w:rsidR="00ED562E" w:rsidRPr="003006CF" w:rsidRDefault="009075C9" w:rsidP="006A3364">
      <w:pPr>
        <w:numPr>
          <w:ilvl w:val="0"/>
          <w:numId w:val="16"/>
        </w:numPr>
        <w:contextualSpacing/>
      </w:pPr>
      <w:r w:rsidRPr="007037A2">
        <w:t>New</w:t>
      </w:r>
      <w:r w:rsidR="0048677B" w:rsidRPr="007037A2">
        <w:t xml:space="preserve"> </w:t>
      </w:r>
      <w:r w:rsidR="00ED562E" w:rsidRPr="007037A2">
        <w:t>universities share data related</w:t>
      </w:r>
      <w:r w:rsidR="0048677B" w:rsidRPr="007037A2">
        <w:t xml:space="preserve"> </w:t>
      </w:r>
      <w:r w:rsidR="00ED562E" w:rsidRPr="007037A2">
        <w:rPr>
          <w:lang w:eastAsia="en-US"/>
        </w:rPr>
        <w:t>to</w:t>
      </w:r>
      <w:r w:rsidR="0048677B" w:rsidRPr="007037A2">
        <w:rPr>
          <w:lang w:eastAsia="en-US"/>
        </w:rPr>
        <w:t xml:space="preserve"> </w:t>
      </w:r>
      <w:r w:rsidR="00ED562E" w:rsidRPr="007037A2">
        <w:t>their</w:t>
      </w:r>
      <w:r w:rsidR="0048677B" w:rsidRPr="007037A2">
        <w:t xml:space="preserve"> </w:t>
      </w:r>
      <w:r w:rsidR="00ED562E" w:rsidRPr="007037A2">
        <w:t>matriculation</w:t>
      </w:r>
      <w:r w:rsidR="0048677B" w:rsidRPr="007037A2">
        <w:t xml:space="preserve"> </w:t>
      </w:r>
      <w:r w:rsidR="00ED562E" w:rsidRPr="007037A2">
        <w:t xml:space="preserve">process: </w:t>
      </w:r>
      <w:r w:rsidR="00ED562E" w:rsidRPr="007037A2">
        <w:rPr>
          <w:i/>
        </w:rPr>
        <w:t xml:space="preserve">Universidad </w:t>
      </w:r>
      <w:r w:rsidR="00ED562E" w:rsidRPr="003006CF">
        <w:rPr>
          <w:i/>
        </w:rPr>
        <w:t xml:space="preserve">de Lleida, Universidad </w:t>
      </w:r>
      <w:proofErr w:type="spellStart"/>
      <w:r w:rsidR="00ED562E" w:rsidRPr="003006CF">
        <w:rPr>
          <w:i/>
        </w:rPr>
        <w:t>Complutense</w:t>
      </w:r>
      <w:proofErr w:type="spellEnd"/>
      <w:r w:rsidR="00ED562E" w:rsidRPr="003006CF">
        <w:rPr>
          <w:i/>
        </w:rPr>
        <w:t xml:space="preserve"> de Madrid, Universidad de Cádiz, Universidad de </w:t>
      </w:r>
      <w:proofErr w:type="spellStart"/>
      <w:r w:rsidR="00ED562E" w:rsidRPr="003006CF">
        <w:rPr>
          <w:i/>
        </w:rPr>
        <w:t>Alcalá</w:t>
      </w:r>
      <w:proofErr w:type="spellEnd"/>
      <w:r w:rsidR="00ED562E" w:rsidRPr="003006CF">
        <w:rPr>
          <w:i/>
        </w:rPr>
        <w:t>, Universidad de La Laguna</w:t>
      </w:r>
      <w:r w:rsidR="00ED562E" w:rsidRPr="003006CF">
        <w:t xml:space="preserve">, </w:t>
      </w:r>
      <w:r w:rsidR="00ED562E" w:rsidRPr="003006CF">
        <w:rPr>
          <w:i/>
        </w:rPr>
        <w:t>Universidad de Valladolid, Universidad de Islas Baleares, Universidad de Burgos, Universidad de Cantabria</w:t>
      </w:r>
      <w:r w:rsidR="00ED562E" w:rsidRPr="003006CF">
        <w:t xml:space="preserve"> and </w:t>
      </w:r>
      <w:r w:rsidR="00ED562E" w:rsidRPr="003006CF">
        <w:rPr>
          <w:i/>
        </w:rPr>
        <w:t>Universidad de Alicante</w:t>
      </w:r>
      <w:r w:rsidR="00ED562E" w:rsidRPr="003006CF">
        <w:t>.</w:t>
      </w:r>
    </w:p>
    <w:p w14:paraId="6954DEC2" w14:textId="77777777" w:rsidR="00ED562E" w:rsidRPr="00ED562E" w:rsidRDefault="00ED562E" w:rsidP="007037A2">
      <w:pPr>
        <w:rPr>
          <w:lang w:eastAsia="en-US"/>
        </w:rPr>
      </w:pPr>
      <w:r w:rsidRPr="00ED562E">
        <w:rPr>
          <w:lang w:eastAsia="en-US"/>
        </w:rPr>
        <w:lastRenderedPageBreak/>
        <w:t xml:space="preserve">The Data Intermediation Platform completed 80 </w:t>
      </w:r>
      <w:r w:rsidR="009075C9" w:rsidRPr="00ED562E">
        <w:rPr>
          <w:lang w:eastAsia="en-US"/>
        </w:rPr>
        <w:t>million</w:t>
      </w:r>
      <w:r w:rsidRPr="00ED562E">
        <w:rPr>
          <w:lang w:eastAsia="en-US"/>
        </w:rPr>
        <w:t xml:space="preserve"> data exchanges between public bodies during 2018, with an increment of 5% in the activity with respect to 2017.</w:t>
      </w:r>
    </w:p>
    <w:p w14:paraId="6954DEC3" w14:textId="450FDF9E" w:rsidR="00ED562E" w:rsidRPr="00ED562E" w:rsidRDefault="00F74317" w:rsidP="00ED562E">
      <w:pPr>
        <w:spacing w:before="120" w:after="180"/>
        <w:jc w:val="left"/>
        <w:rPr>
          <w:color w:val="00B0F0"/>
          <w:sz w:val="22"/>
        </w:rPr>
      </w:pPr>
      <w:hyperlink r:id="rId184" w:history="1">
        <w:r w:rsidR="00ED562E" w:rsidRPr="00ED562E">
          <w:rPr>
            <w:color w:val="00B0F0"/>
            <w:sz w:val="22"/>
          </w:rPr>
          <w:t xml:space="preserve">Electronic </w:t>
        </w:r>
        <w:r w:rsidR="00080CDB">
          <w:rPr>
            <w:color w:val="00B0F0"/>
            <w:sz w:val="22"/>
          </w:rPr>
          <w:t>N</w:t>
        </w:r>
        <w:r w:rsidR="00ED562E" w:rsidRPr="00ED562E">
          <w:rPr>
            <w:color w:val="00B0F0"/>
            <w:sz w:val="22"/>
          </w:rPr>
          <w:t>otifications</w:t>
        </w:r>
      </w:hyperlink>
    </w:p>
    <w:p w14:paraId="6954DEC4" w14:textId="4D3EE3CB" w:rsidR="00ED562E" w:rsidRPr="00ED562E" w:rsidRDefault="00F74317" w:rsidP="006A3364">
      <w:pPr>
        <w:rPr>
          <w:lang w:eastAsia="en-US"/>
        </w:rPr>
      </w:pPr>
      <w:hyperlink r:id="rId185" w:history="1">
        <w:r w:rsidR="00ED562E" w:rsidRPr="00ED562E">
          <w:rPr>
            <w:lang w:eastAsia="en-US"/>
          </w:rPr>
          <w:t xml:space="preserve">The service </w:t>
        </w:r>
        <w:proofErr w:type="spellStart"/>
        <w:r w:rsidR="00ED562E" w:rsidRPr="005A1C82">
          <w:rPr>
            <w:color w:val="1A3F7C"/>
            <w:lang w:eastAsia="en-US"/>
          </w:rPr>
          <w:t>Notifica</w:t>
        </w:r>
        <w:proofErr w:type="spellEnd"/>
        <w:r w:rsidR="0048677B">
          <w:rPr>
            <w:lang w:eastAsia="en-US"/>
          </w:rPr>
          <w:t xml:space="preserve"> </w:t>
        </w:r>
        <w:r w:rsidR="00ED562E" w:rsidRPr="00ED562E">
          <w:rPr>
            <w:lang w:eastAsia="en-US"/>
          </w:rPr>
          <w:t>allows citizens and businesses to receive free online administrative notifications and correspondence</w:t>
        </w:r>
      </w:hyperlink>
      <w:r w:rsidR="00ED562E" w:rsidRPr="00ED562E">
        <w:rPr>
          <w:lang w:eastAsia="en-US"/>
        </w:rPr>
        <w:t xml:space="preserve">, contributing to the elimination of official paper-based notifications. </w:t>
      </w:r>
    </w:p>
    <w:p w14:paraId="6954DEC5" w14:textId="0B47114D" w:rsidR="00ED562E" w:rsidRPr="00ED562E" w:rsidRDefault="00ED562E" w:rsidP="006A3364">
      <w:pPr>
        <w:rPr>
          <w:lang w:eastAsia="en-US"/>
        </w:rPr>
      </w:pPr>
      <w:r w:rsidRPr="00ED562E">
        <w:rPr>
          <w:lang w:eastAsia="en-US"/>
        </w:rPr>
        <w:t>The delivery of these notifications and communications can be done in three main ways, depending on the conditions established by the recipient for their relationship with the Administration: by electronic appearance in the Citizen folder of the General Access Point, on paper</w:t>
      </w:r>
      <w:r w:rsidR="00080CDB">
        <w:rPr>
          <w:lang w:eastAsia="en-US"/>
        </w:rPr>
        <w:t>,</w:t>
      </w:r>
      <w:r w:rsidRPr="00ED562E">
        <w:rPr>
          <w:lang w:eastAsia="en-US"/>
        </w:rPr>
        <w:t xml:space="preserve"> and </w:t>
      </w:r>
      <w:r w:rsidR="00080CDB">
        <w:rPr>
          <w:lang w:eastAsia="en-US"/>
        </w:rPr>
        <w:t xml:space="preserve">by </w:t>
      </w:r>
      <w:r w:rsidRPr="00ED562E">
        <w:rPr>
          <w:lang w:eastAsia="en-US"/>
        </w:rPr>
        <w:t>appearance in the Electronic Direction Enabled (DEH).</w:t>
      </w:r>
    </w:p>
    <w:p w14:paraId="6954DEC6" w14:textId="3EEF0B32" w:rsidR="00ED562E" w:rsidRPr="00ED562E" w:rsidRDefault="00ED562E" w:rsidP="006A3364">
      <w:pPr>
        <w:rPr>
          <w:lang w:eastAsia="en-US"/>
        </w:rPr>
      </w:pPr>
      <w:r w:rsidRPr="00ED562E">
        <w:rPr>
          <w:lang w:eastAsia="en-US"/>
        </w:rPr>
        <w:t>Until February 2019, more than 13 million electronic notifications had been sent. More than 1</w:t>
      </w:r>
      <w:r w:rsidR="0048677B">
        <w:rPr>
          <w:lang w:eastAsia="en-US"/>
        </w:rPr>
        <w:t xml:space="preserve"> </w:t>
      </w:r>
      <w:r w:rsidRPr="00ED562E">
        <w:rPr>
          <w:lang w:eastAsia="en-US"/>
        </w:rPr>
        <w:t>880</w:t>
      </w:r>
      <w:r w:rsidR="0048677B">
        <w:rPr>
          <w:lang w:eastAsia="en-US"/>
        </w:rPr>
        <w:t xml:space="preserve"> </w:t>
      </w:r>
      <w:r w:rsidRPr="00ED562E">
        <w:rPr>
          <w:lang w:eastAsia="en-US"/>
        </w:rPr>
        <w:t xml:space="preserve">302 citizens have </w:t>
      </w:r>
      <w:r w:rsidR="00080CDB">
        <w:rPr>
          <w:lang w:eastAsia="en-US"/>
        </w:rPr>
        <w:t xml:space="preserve">so far </w:t>
      </w:r>
      <w:r w:rsidRPr="00ED562E">
        <w:rPr>
          <w:lang w:eastAsia="en-US"/>
        </w:rPr>
        <w:t>configured an electronic address to receive notifications from public administrations.</w:t>
      </w:r>
    </w:p>
    <w:p w14:paraId="6954DEC7" w14:textId="77777777" w:rsidR="00ED562E" w:rsidRPr="00ED562E" w:rsidRDefault="00ED562E" w:rsidP="006A3364">
      <w:pPr>
        <w:spacing w:before="120" w:after="180"/>
        <w:jc w:val="left"/>
      </w:pPr>
      <w:r w:rsidRPr="00ED562E">
        <w:rPr>
          <w:color w:val="00B0F0"/>
          <w:sz w:val="22"/>
        </w:rPr>
        <w:t xml:space="preserve">The </w:t>
      </w:r>
      <w:hyperlink r:id="rId186" w:anchor="INTERCAMBIOASIENTOS" w:history="1">
        <w:r w:rsidRPr="00ED562E">
          <w:rPr>
            <w:color w:val="00B0F0"/>
            <w:sz w:val="22"/>
          </w:rPr>
          <w:t>Inter-connection Registry System (SIR)</w:t>
        </w:r>
      </w:hyperlink>
    </w:p>
    <w:p w14:paraId="6954DEC8" w14:textId="77777777" w:rsidR="00ED562E" w:rsidRPr="00ED562E" w:rsidRDefault="00ED562E" w:rsidP="006A3364">
      <w:pPr>
        <w:rPr>
          <w:lang w:eastAsia="en-US"/>
        </w:rPr>
      </w:pPr>
      <w:r w:rsidRPr="00ED562E">
        <w:t xml:space="preserve">The </w:t>
      </w:r>
      <w:hyperlink r:id="rId187" w:history="1">
        <w:r w:rsidRPr="006A3364">
          <w:t>Inter-connection Registry System</w:t>
        </w:r>
      </w:hyperlink>
      <w:r w:rsidRPr="00ED562E">
        <w:t xml:space="preserve"> (SIR) interconnects traditional face-to-face registry offices and electronic registries offices of the different public administrations</w:t>
      </w:r>
      <w:r w:rsidRPr="00ED562E">
        <w:rPr>
          <w:color w:val="1A3F7C"/>
        </w:rPr>
        <w:t>.</w:t>
      </w:r>
      <w:r w:rsidRPr="00ED562E">
        <w:rPr>
          <w:lang w:eastAsia="en-US"/>
        </w:rPr>
        <w:t xml:space="preserve"> The exchange of registries entries is based on a standard SICRES 3.0 developed in the National Interoperability Framework. </w:t>
      </w:r>
    </w:p>
    <w:p w14:paraId="6954DEC9" w14:textId="77777777" w:rsidR="00ED562E" w:rsidRPr="00ED562E" w:rsidRDefault="00ED562E" w:rsidP="006A3364">
      <w:pPr>
        <w:rPr>
          <w:lang w:eastAsia="en-US"/>
        </w:rPr>
      </w:pPr>
      <w:r w:rsidRPr="00ED562E">
        <w:rPr>
          <w:lang w:eastAsia="en-US"/>
        </w:rPr>
        <w:t>In 2018, a total 4 million record exchanges between public bodies were registered, an increase of 80% compared to 2017.</w:t>
      </w:r>
    </w:p>
    <w:p w14:paraId="6954DECA" w14:textId="77777777" w:rsidR="00ED562E" w:rsidRPr="00C17B2A" w:rsidRDefault="00ED562E" w:rsidP="006A3364">
      <w:pPr>
        <w:keepNext/>
        <w:spacing w:before="240" w:after="60"/>
        <w:outlineLvl w:val="1"/>
      </w:pPr>
      <w:r w:rsidRPr="006A3364">
        <w:rPr>
          <w:color w:val="0070C0"/>
          <w:sz w:val="28"/>
        </w:rPr>
        <w:t>eProcurement</w:t>
      </w:r>
    </w:p>
    <w:p w14:paraId="6954DECB" w14:textId="77777777" w:rsidR="00ED562E" w:rsidRPr="00ED562E" w:rsidRDefault="00F74317" w:rsidP="006A3364">
      <w:pPr>
        <w:spacing w:before="120" w:after="180"/>
        <w:jc w:val="left"/>
      </w:pPr>
      <w:hyperlink r:id="rId188" w:history="1">
        <w:r w:rsidR="00ED562E" w:rsidRPr="00ED562E">
          <w:rPr>
            <w:color w:val="00B0F0"/>
            <w:sz w:val="22"/>
          </w:rPr>
          <w:t>Central Government eProcurement Platform and related services</w:t>
        </w:r>
      </w:hyperlink>
    </w:p>
    <w:p w14:paraId="6954DECC" w14:textId="1ACC78CC" w:rsidR="0083784C" w:rsidRDefault="00F74317" w:rsidP="007037A2">
      <w:hyperlink r:id="rId189" w:history="1">
        <w:r w:rsidR="0080411F" w:rsidRPr="00F85942">
          <w:rPr>
            <w:rStyle w:val="Hyperlink"/>
            <w:i/>
            <w:szCs w:val="20"/>
            <w:lang w:val="es-ES" w:eastAsia="en-US"/>
          </w:rPr>
          <w:t>Plataforma de Contratación del Sector Público</w:t>
        </w:r>
      </w:hyperlink>
      <w:r w:rsidR="0080411F" w:rsidRPr="003006CF">
        <w:rPr>
          <w:lang w:val="es-ES" w:eastAsia="en-US"/>
        </w:rPr>
        <w:t xml:space="preserve"> (PCSP) </w:t>
      </w:r>
      <w:r w:rsidR="0080411F" w:rsidRPr="009D518C">
        <w:rPr>
          <w:lang w:eastAsia="en-US"/>
        </w:rPr>
        <w:t>provides</w:t>
      </w:r>
      <w:r w:rsidR="0048677B">
        <w:rPr>
          <w:lang w:val="es-ES" w:eastAsia="en-US"/>
        </w:rPr>
        <w:t xml:space="preserve"> </w:t>
      </w:r>
      <w:r w:rsidR="0080411F" w:rsidRPr="003006CF">
        <w:rPr>
          <w:lang w:val="es-ES" w:eastAsia="en-US"/>
        </w:rPr>
        <w:t xml:space="preserve">eNotification, eTendering and </w:t>
      </w:r>
      <w:proofErr w:type="spellStart"/>
      <w:r w:rsidR="0080411F" w:rsidRPr="003006CF">
        <w:rPr>
          <w:lang w:val="es-ES" w:eastAsia="en-US"/>
        </w:rPr>
        <w:t>eAward</w:t>
      </w:r>
      <w:proofErr w:type="spellEnd"/>
      <w:r w:rsidR="0048677B">
        <w:rPr>
          <w:lang w:val="es-ES" w:eastAsia="en-US"/>
        </w:rPr>
        <w:t xml:space="preserve"> </w:t>
      </w:r>
      <w:proofErr w:type="spellStart"/>
      <w:r w:rsidR="0080411F" w:rsidRPr="003006CF">
        <w:rPr>
          <w:lang w:val="es-ES" w:eastAsia="en-US"/>
        </w:rPr>
        <w:t>services</w:t>
      </w:r>
      <w:proofErr w:type="spellEnd"/>
      <w:r w:rsidR="0080411F" w:rsidRPr="003006CF">
        <w:rPr>
          <w:lang w:val="es-ES" w:eastAsia="en-US"/>
        </w:rPr>
        <w:t xml:space="preserve">. </w:t>
      </w:r>
      <w:r w:rsidR="00ED562E" w:rsidRPr="00ED562E">
        <w:rPr>
          <w:lang w:eastAsia="en-US"/>
        </w:rPr>
        <w:t>It also provides customised electronic document search and distribution services and electronic communications facilities for both economic operators and contracting authorities. PCSP is of mandatory use for Central Government authorities and bodies but is also used by many regional and local administrations.</w:t>
      </w:r>
      <w:r w:rsidR="00D068B4">
        <w:t xml:space="preserve"> </w:t>
      </w:r>
    </w:p>
    <w:p w14:paraId="6954DECD" w14:textId="736D5595" w:rsidR="00D068B4" w:rsidRDefault="00D068B4" w:rsidP="003006CF">
      <w:r>
        <w:t xml:space="preserve">Public sector contracting bodies are required by law to publish their procurer profile on this platform. </w:t>
      </w:r>
      <w:r w:rsidR="00080CDB">
        <w:t>R</w:t>
      </w:r>
      <w:r w:rsidRPr="00BD4E36">
        <w:t>egional administration</w:t>
      </w:r>
      <w:r>
        <w:t>s</w:t>
      </w:r>
      <w:r w:rsidRPr="00BD4E36">
        <w:t xml:space="preserve"> and </w:t>
      </w:r>
      <w:r>
        <w:t>local entities</w:t>
      </w:r>
      <w:r w:rsidRPr="00BD4E36">
        <w:t xml:space="preserve"> may publish their profile</w:t>
      </w:r>
      <w:r w:rsidR="00080CDB">
        <w:t>s</w:t>
      </w:r>
      <w:r w:rsidRPr="00BD4E36">
        <w:t xml:space="preserve"> in the public </w:t>
      </w:r>
      <w:r w:rsidR="00080CDB">
        <w:t>s</w:t>
      </w:r>
      <w:r w:rsidRPr="00BD4E36">
        <w:t>ector procurement platform or maintain their own</w:t>
      </w:r>
      <w:r w:rsidR="00080CDB">
        <w:t>.</w:t>
      </w:r>
    </w:p>
    <w:p w14:paraId="6954DECE" w14:textId="44792D2A" w:rsidR="0083784C" w:rsidRPr="003006CF" w:rsidRDefault="00D068B4" w:rsidP="003006CF">
      <w:r w:rsidRPr="00BD4E36">
        <w:t>From 1 January 2014, the procurement platform publishe</w:t>
      </w:r>
      <w:r w:rsidR="00080CDB">
        <w:t>d</w:t>
      </w:r>
      <w:r w:rsidRPr="00BD4E36">
        <w:t xml:space="preserve"> information about procurement availab</w:t>
      </w:r>
      <w:r>
        <w:t xml:space="preserve">le for reuse on bids published. </w:t>
      </w:r>
      <w:r w:rsidRPr="00BD4E36">
        <w:t>This data set is updated daily in</w:t>
      </w:r>
      <w:r>
        <w:t xml:space="preserve"> the </w:t>
      </w:r>
      <w:hyperlink r:id="rId190" w:history="1">
        <w:r w:rsidRPr="00BC6A8F">
          <w:rPr>
            <w:rStyle w:val="Hyperlink"/>
          </w:rPr>
          <w:t>portal</w:t>
        </w:r>
      </w:hyperlink>
      <w:r>
        <w:t>.</w:t>
      </w:r>
    </w:p>
    <w:p w14:paraId="6954DECF" w14:textId="77777777" w:rsidR="009B2542" w:rsidRPr="00E000DA" w:rsidRDefault="009B2542" w:rsidP="006A3364">
      <w:pPr>
        <w:pStyle w:val="Subtitle"/>
        <w:rPr>
          <w:i/>
          <w:lang w:eastAsia="en-US"/>
        </w:rPr>
      </w:pPr>
      <w:proofErr w:type="spellStart"/>
      <w:r w:rsidRPr="00E000DA">
        <w:rPr>
          <w:i/>
          <w:lang w:eastAsia="en-US"/>
        </w:rPr>
        <w:t>Conect</w:t>
      </w:r>
      <w:r w:rsidR="00FA5DD8" w:rsidRPr="00E000DA">
        <w:rPr>
          <w:i/>
          <w:lang w:eastAsia="en-US"/>
        </w:rPr>
        <w:t>a</w:t>
      </w:r>
      <w:r w:rsidRPr="00E000DA">
        <w:rPr>
          <w:i/>
          <w:lang w:eastAsia="en-US"/>
        </w:rPr>
        <w:t>-Centralizacion</w:t>
      </w:r>
      <w:proofErr w:type="spellEnd"/>
    </w:p>
    <w:p w14:paraId="6954DED0" w14:textId="073FD582" w:rsidR="00ED562E" w:rsidRDefault="00F74317" w:rsidP="007037A2">
      <w:pPr>
        <w:rPr>
          <w:lang w:eastAsia="en-US"/>
        </w:rPr>
      </w:pPr>
      <w:hyperlink r:id="rId191" w:history="1">
        <w:proofErr w:type="spellStart"/>
        <w:r w:rsidR="00ED562E" w:rsidRPr="00870780">
          <w:rPr>
            <w:rStyle w:val="Hyperlink"/>
            <w:i/>
            <w:szCs w:val="20"/>
            <w:lang w:eastAsia="en-US"/>
          </w:rPr>
          <w:t>Conecta-Centralización</w:t>
        </w:r>
        <w:proofErr w:type="spellEnd"/>
      </w:hyperlink>
      <w:r w:rsidR="00ED562E" w:rsidRPr="00ED562E">
        <w:rPr>
          <w:lang w:eastAsia="en-US"/>
        </w:rPr>
        <w:t xml:space="preserve"> is a centralised procurement system based on Framework Agreements and electronic catalogues of generic products and services. Its use is mandatory for the Central Government authorities and bodies but is also used by many regional and local administrations to purchase online. Currently, more than 1</w:t>
      </w:r>
      <w:r w:rsidR="00F547B5">
        <w:rPr>
          <w:lang w:eastAsia="en-US"/>
        </w:rPr>
        <w:t xml:space="preserve"> </w:t>
      </w:r>
      <w:r w:rsidR="00ED562E" w:rsidRPr="00ED562E">
        <w:rPr>
          <w:lang w:eastAsia="en-US"/>
        </w:rPr>
        <w:t>100 processing units within public sector entities have access to this system</w:t>
      </w:r>
      <w:r w:rsidR="00F547B5">
        <w:rPr>
          <w:lang w:eastAsia="en-US"/>
        </w:rPr>
        <w:t xml:space="preserve">. It </w:t>
      </w:r>
      <w:r w:rsidR="00ED562E" w:rsidRPr="00ED562E">
        <w:rPr>
          <w:lang w:eastAsia="en-US"/>
        </w:rPr>
        <w:t xml:space="preserve">enables these processing units to create purchase orders online and send them to economic operators. Economic operators have access to their purchase orders as well as to their </w:t>
      </w:r>
      <w:r w:rsidR="00C25AE1" w:rsidRPr="00ED562E">
        <w:rPr>
          <w:lang w:eastAsia="en-US"/>
        </w:rPr>
        <w:t>catalogues,</w:t>
      </w:r>
      <w:r w:rsidR="00ED562E" w:rsidRPr="00ED562E">
        <w:rPr>
          <w:lang w:eastAsia="en-US"/>
        </w:rPr>
        <w:t xml:space="preserve"> so they can easily update the description of their goods/services. The system also shows the status of ordered goods and services at any moment and uses both login/password and advanced eSignature based eID mechanisms.</w:t>
      </w:r>
    </w:p>
    <w:p w14:paraId="6954DED1" w14:textId="58FCB6F9" w:rsidR="009B2542" w:rsidRPr="00E000DA" w:rsidRDefault="009B2542" w:rsidP="006A3364">
      <w:pPr>
        <w:pStyle w:val="Subtitle"/>
        <w:keepNext/>
        <w:rPr>
          <w:i/>
          <w:lang w:eastAsia="en-US"/>
        </w:rPr>
      </w:pPr>
      <w:r w:rsidRPr="00E000DA">
        <w:rPr>
          <w:i/>
          <w:lang w:eastAsia="en-US"/>
        </w:rPr>
        <w:t xml:space="preserve">Portal de </w:t>
      </w:r>
      <w:proofErr w:type="spellStart"/>
      <w:r w:rsidRPr="00E000DA">
        <w:rPr>
          <w:i/>
          <w:lang w:eastAsia="en-US"/>
        </w:rPr>
        <w:t>Contratación</w:t>
      </w:r>
      <w:proofErr w:type="spellEnd"/>
      <w:r w:rsidR="0048677B" w:rsidRPr="00E000DA">
        <w:rPr>
          <w:i/>
          <w:lang w:eastAsia="en-US"/>
        </w:rPr>
        <w:t xml:space="preserve"> </w:t>
      </w:r>
      <w:proofErr w:type="spellStart"/>
      <w:r w:rsidRPr="00E000DA">
        <w:rPr>
          <w:i/>
          <w:lang w:eastAsia="en-US"/>
        </w:rPr>
        <w:t>Centralizada</w:t>
      </w:r>
      <w:proofErr w:type="spellEnd"/>
    </w:p>
    <w:p w14:paraId="6954DED2" w14:textId="7B1126C8" w:rsidR="00ED562E" w:rsidRDefault="00F74317" w:rsidP="007037A2">
      <w:pPr>
        <w:rPr>
          <w:lang w:eastAsia="en-US"/>
        </w:rPr>
      </w:pPr>
      <w:hyperlink r:id="rId192" w:history="1">
        <w:r w:rsidR="00ED562E" w:rsidRPr="006A3364">
          <w:rPr>
            <w:rStyle w:val="Hyperlink"/>
            <w:i/>
          </w:rPr>
          <w:t xml:space="preserve">Portal de </w:t>
        </w:r>
        <w:proofErr w:type="spellStart"/>
        <w:r w:rsidR="00ED562E" w:rsidRPr="006A3364">
          <w:rPr>
            <w:rStyle w:val="Hyperlink"/>
            <w:i/>
          </w:rPr>
          <w:t>Contratación</w:t>
        </w:r>
        <w:proofErr w:type="spellEnd"/>
        <w:r w:rsidR="0048677B">
          <w:rPr>
            <w:rStyle w:val="Hyperlink"/>
            <w:i/>
          </w:rPr>
          <w:t xml:space="preserve"> </w:t>
        </w:r>
        <w:proofErr w:type="spellStart"/>
        <w:r w:rsidR="00ED562E" w:rsidRPr="006A3364">
          <w:rPr>
            <w:rStyle w:val="Hyperlink"/>
            <w:i/>
          </w:rPr>
          <w:t>Centralizada</w:t>
        </w:r>
        <w:proofErr w:type="spellEnd"/>
      </w:hyperlink>
      <w:r w:rsidR="00ED562E" w:rsidRPr="00ED562E">
        <w:rPr>
          <w:lang w:eastAsia="en-US"/>
        </w:rPr>
        <w:t xml:space="preserve"> is a web portal specifically dedicated to the centralised procurement system in which all information related to the Framework </w:t>
      </w:r>
      <w:r w:rsidR="00ED562E" w:rsidRPr="00ED562E">
        <w:rPr>
          <w:lang w:eastAsia="en-US"/>
        </w:rPr>
        <w:lastRenderedPageBreak/>
        <w:t>Agreements, contracts based in Framework Agreements and centralised contracts is provided. All existing catalogues are published in the portal, and their characteristics and prices can be consulted, as well as guides, forms and information for institutions and companies on how to join to the centralised procurement system</w:t>
      </w:r>
      <w:r w:rsidR="00786B48">
        <w:rPr>
          <w:lang w:eastAsia="en-US"/>
        </w:rPr>
        <w:t xml:space="preserve">. </w:t>
      </w:r>
    </w:p>
    <w:p w14:paraId="6954DED3" w14:textId="77777777" w:rsidR="00786B48" w:rsidRPr="00ED562E" w:rsidRDefault="00786B48" w:rsidP="006A3364">
      <w:pPr>
        <w:pStyle w:val="Subtitle"/>
        <w:rPr>
          <w:lang w:eastAsia="en-US"/>
        </w:rPr>
      </w:pPr>
      <w:r>
        <w:rPr>
          <w:lang w:eastAsia="en-US"/>
        </w:rPr>
        <w:t>Register of Certificates</w:t>
      </w:r>
    </w:p>
    <w:p w14:paraId="6954DED4" w14:textId="0448BCD5" w:rsidR="00ED562E" w:rsidRDefault="00F74317" w:rsidP="007037A2">
      <w:pPr>
        <w:rPr>
          <w:color w:val="auto"/>
          <w:szCs w:val="20"/>
          <w:lang w:eastAsia="en-US"/>
        </w:rPr>
      </w:pPr>
      <w:hyperlink r:id="rId193" w:history="1">
        <w:proofErr w:type="spellStart"/>
        <w:r w:rsidR="00ED562E" w:rsidRPr="006A3364">
          <w:rPr>
            <w:rStyle w:val="Hyperlink"/>
            <w:i/>
          </w:rPr>
          <w:t>RegistroOficial</w:t>
        </w:r>
        <w:proofErr w:type="spellEnd"/>
        <w:r w:rsidR="00ED562E" w:rsidRPr="006A3364">
          <w:rPr>
            <w:rStyle w:val="Hyperlink"/>
            <w:i/>
          </w:rPr>
          <w:t xml:space="preserve"> de </w:t>
        </w:r>
        <w:proofErr w:type="spellStart"/>
        <w:r w:rsidR="00ED562E" w:rsidRPr="006A3364">
          <w:rPr>
            <w:rStyle w:val="Hyperlink"/>
            <w:i/>
          </w:rPr>
          <w:t>Licitadores</w:t>
        </w:r>
        <w:proofErr w:type="spellEnd"/>
        <w:r w:rsidR="00ED562E" w:rsidRPr="006A3364">
          <w:rPr>
            <w:rStyle w:val="Hyperlink"/>
            <w:i/>
          </w:rPr>
          <w:t xml:space="preserve"> y </w:t>
        </w:r>
        <w:proofErr w:type="spellStart"/>
        <w:r w:rsidR="00ED562E" w:rsidRPr="006A3364">
          <w:rPr>
            <w:rStyle w:val="Hyperlink"/>
            <w:i/>
          </w:rPr>
          <w:t>Empresas</w:t>
        </w:r>
        <w:proofErr w:type="spellEnd"/>
        <w:r w:rsidR="0048677B">
          <w:rPr>
            <w:rStyle w:val="Hyperlink"/>
            <w:i/>
          </w:rPr>
          <w:t xml:space="preserve"> </w:t>
        </w:r>
        <w:proofErr w:type="spellStart"/>
        <w:r w:rsidR="00ED562E" w:rsidRPr="006A3364">
          <w:rPr>
            <w:rStyle w:val="Hyperlink"/>
            <w:i/>
          </w:rPr>
          <w:t>Clasificadas</w:t>
        </w:r>
        <w:proofErr w:type="spellEnd"/>
      </w:hyperlink>
      <w:r w:rsidR="00ED562E" w:rsidRPr="00ED562E">
        <w:rPr>
          <w:color w:val="auto"/>
          <w:szCs w:val="20"/>
          <w:lang w:eastAsia="en-US"/>
        </w:rPr>
        <w:t xml:space="preserve"> provides </w:t>
      </w:r>
      <w:proofErr w:type="spellStart"/>
      <w:r w:rsidR="00ED562E" w:rsidRPr="00ED562E">
        <w:rPr>
          <w:color w:val="auto"/>
          <w:szCs w:val="20"/>
          <w:lang w:eastAsia="en-US"/>
        </w:rPr>
        <w:t>eCertificate</w:t>
      </w:r>
      <w:proofErr w:type="spellEnd"/>
      <w:r w:rsidR="00ED562E" w:rsidRPr="00ED562E">
        <w:rPr>
          <w:color w:val="auto"/>
          <w:szCs w:val="20"/>
          <w:lang w:eastAsia="en-US"/>
        </w:rPr>
        <w:t xml:space="preserve"> related services for both economic operators and contracting authorities. An </w:t>
      </w:r>
      <w:proofErr w:type="spellStart"/>
      <w:r w:rsidR="00ED562E" w:rsidRPr="00ED562E">
        <w:rPr>
          <w:color w:val="auto"/>
          <w:szCs w:val="20"/>
          <w:lang w:eastAsia="en-US"/>
        </w:rPr>
        <w:t>eCertificate</w:t>
      </w:r>
      <w:proofErr w:type="spellEnd"/>
      <w:r w:rsidR="00ED562E" w:rsidRPr="00ED562E">
        <w:rPr>
          <w:color w:val="auto"/>
          <w:szCs w:val="20"/>
          <w:lang w:eastAsia="en-US"/>
        </w:rPr>
        <w:t xml:space="preserve"> or </w:t>
      </w:r>
      <w:proofErr w:type="spellStart"/>
      <w:r w:rsidR="00ED562E" w:rsidRPr="00ED562E">
        <w:rPr>
          <w:color w:val="auto"/>
          <w:szCs w:val="20"/>
          <w:lang w:eastAsia="en-US"/>
        </w:rPr>
        <w:t>eAttestation</w:t>
      </w:r>
      <w:proofErr w:type="spellEnd"/>
      <w:r w:rsidR="00ED562E" w:rsidRPr="00ED562E">
        <w:rPr>
          <w:color w:val="auto"/>
          <w:szCs w:val="20"/>
          <w:lang w:eastAsia="en-US"/>
        </w:rPr>
        <w:t xml:space="preserve"> is documentary evidence - provided by a third neutral party - in an electronic form</w:t>
      </w:r>
      <w:r w:rsidR="00F547B5">
        <w:rPr>
          <w:color w:val="auto"/>
          <w:szCs w:val="20"/>
          <w:lang w:eastAsia="en-US"/>
        </w:rPr>
        <w:t xml:space="preserve">. The electronic form </w:t>
      </w:r>
      <w:r w:rsidR="00ED562E" w:rsidRPr="00ED562E">
        <w:rPr>
          <w:color w:val="auto"/>
          <w:szCs w:val="20"/>
          <w:lang w:eastAsia="en-US"/>
        </w:rPr>
        <w:t xml:space="preserve">is then submitted to an Economic Operator to demonstrate compliance with formal requirements in specific contracting procedures. </w:t>
      </w:r>
      <w:r w:rsidR="00F547B5">
        <w:rPr>
          <w:color w:val="auto"/>
          <w:szCs w:val="20"/>
          <w:lang w:eastAsia="en-US"/>
        </w:rPr>
        <w:t>These</w:t>
      </w:r>
      <w:r w:rsidR="00ED562E" w:rsidRPr="00ED562E">
        <w:rPr>
          <w:color w:val="auto"/>
          <w:szCs w:val="20"/>
          <w:lang w:eastAsia="en-US"/>
        </w:rPr>
        <w:t xml:space="preserve"> documents are relevant for the </w:t>
      </w:r>
      <w:r w:rsidR="00610C93">
        <w:rPr>
          <w:color w:val="auto"/>
          <w:szCs w:val="20"/>
          <w:lang w:eastAsia="en-US"/>
        </w:rPr>
        <w:t>E</w:t>
      </w:r>
      <w:r w:rsidR="00ED562E" w:rsidRPr="00ED562E">
        <w:rPr>
          <w:color w:val="auto"/>
          <w:szCs w:val="20"/>
          <w:lang w:eastAsia="en-US"/>
        </w:rPr>
        <w:t xml:space="preserve">conomic </w:t>
      </w:r>
      <w:r w:rsidR="00610C93">
        <w:rPr>
          <w:color w:val="auto"/>
          <w:szCs w:val="20"/>
          <w:lang w:eastAsia="en-US"/>
        </w:rPr>
        <w:t>O</w:t>
      </w:r>
      <w:r w:rsidR="00ED562E" w:rsidRPr="00ED562E">
        <w:rPr>
          <w:color w:val="auto"/>
          <w:szCs w:val="20"/>
          <w:lang w:eastAsia="en-US"/>
        </w:rPr>
        <w:t>perator to prove its suitability to the Contracting Authority.</w:t>
      </w:r>
    </w:p>
    <w:p w14:paraId="6954DED5" w14:textId="77777777" w:rsidR="003F2520" w:rsidRPr="00ED562E" w:rsidRDefault="003F2520" w:rsidP="006A3364">
      <w:pPr>
        <w:pStyle w:val="Subtitle"/>
        <w:rPr>
          <w:lang w:eastAsia="en-US"/>
        </w:rPr>
      </w:pPr>
      <w:proofErr w:type="spellStart"/>
      <w:r w:rsidRPr="00C26C8D">
        <w:rPr>
          <w:lang w:eastAsia="en-US"/>
        </w:rPr>
        <w:t>WebClaEm</w:t>
      </w:r>
      <w:proofErr w:type="spellEnd"/>
    </w:p>
    <w:p w14:paraId="6954DED6" w14:textId="6E9EDB24" w:rsidR="00ED562E" w:rsidRPr="00ED562E" w:rsidRDefault="00F74317" w:rsidP="007037A2">
      <w:pPr>
        <w:rPr>
          <w:lang w:eastAsia="en-US"/>
        </w:rPr>
      </w:pPr>
      <w:hyperlink r:id="rId194" w:history="1">
        <w:proofErr w:type="spellStart"/>
        <w:r w:rsidR="00ED562E" w:rsidRPr="006A3364">
          <w:rPr>
            <w:rStyle w:val="Hyperlink"/>
          </w:rPr>
          <w:t>WebClaEm</w:t>
        </w:r>
        <w:proofErr w:type="spellEnd"/>
      </w:hyperlink>
      <w:r w:rsidR="0048677B">
        <w:rPr>
          <w:rStyle w:val="Hyperlink"/>
        </w:rPr>
        <w:t xml:space="preserve"> </w:t>
      </w:r>
      <w:r w:rsidR="00ED562E" w:rsidRPr="00ED562E">
        <w:rPr>
          <w:lang w:eastAsia="en-US"/>
        </w:rPr>
        <w:t xml:space="preserve">allows </w:t>
      </w:r>
      <w:r w:rsidR="00610C93">
        <w:rPr>
          <w:lang w:eastAsia="en-US"/>
        </w:rPr>
        <w:t>E</w:t>
      </w:r>
      <w:r w:rsidR="00ED562E" w:rsidRPr="00ED562E">
        <w:rPr>
          <w:lang w:eastAsia="en-US"/>
        </w:rPr>
        <w:t xml:space="preserve">conomic </w:t>
      </w:r>
      <w:r w:rsidR="00610C93">
        <w:rPr>
          <w:lang w:eastAsia="en-US"/>
        </w:rPr>
        <w:t>O</w:t>
      </w:r>
      <w:r w:rsidR="00ED562E" w:rsidRPr="00ED562E">
        <w:rPr>
          <w:lang w:eastAsia="en-US"/>
        </w:rPr>
        <w:t>perators to provide electronically all the necessary documents to apply for a specific classification (a compliance document that ensures that a candidate or tenderer has the legal and financial capacities and the technical and professional abilities to perform specific contracts).</w:t>
      </w:r>
    </w:p>
    <w:p w14:paraId="6954DED7" w14:textId="77777777" w:rsidR="003F2520" w:rsidRPr="006A3364" w:rsidRDefault="00ED562E" w:rsidP="006A3364">
      <w:pPr>
        <w:pStyle w:val="Subtitle"/>
        <w:rPr>
          <w:lang w:val="es-ES"/>
        </w:rPr>
      </w:pPr>
      <w:r w:rsidRPr="006A3364">
        <w:rPr>
          <w:lang w:val="es-ES"/>
        </w:rPr>
        <w:t>Registro de Contratos del Sector Público</w:t>
      </w:r>
    </w:p>
    <w:p w14:paraId="6954DED8" w14:textId="30EE59C5" w:rsidR="00ED562E" w:rsidRPr="00ED562E" w:rsidRDefault="00ED562E" w:rsidP="007037A2">
      <w:pPr>
        <w:rPr>
          <w:lang w:eastAsia="en-US"/>
        </w:rPr>
      </w:pPr>
      <w:r w:rsidRPr="00ED562E">
        <w:rPr>
          <w:lang w:eastAsia="en-US"/>
        </w:rPr>
        <w:t>All public sector contracting authorities are obliged to submit information regarding contracts to this centralised system for statistical purposes.</w:t>
      </w:r>
    </w:p>
    <w:p w14:paraId="6954DED9" w14:textId="77777777" w:rsidR="00ED562E" w:rsidRPr="00ED562E" w:rsidRDefault="00ED562E" w:rsidP="006A3364">
      <w:pPr>
        <w:spacing w:before="120" w:after="180"/>
        <w:jc w:val="left"/>
      </w:pPr>
      <w:r w:rsidRPr="00ED562E">
        <w:rPr>
          <w:color w:val="00B0F0"/>
          <w:sz w:val="22"/>
        </w:rPr>
        <w:t>Regional and Local eProcurement Platforms</w:t>
      </w:r>
    </w:p>
    <w:p w14:paraId="6954DEDA" w14:textId="42F6A725" w:rsidR="00ED562E" w:rsidRPr="00ED562E" w:rsidRDefault="00ED562E" w:rsidP="007037A2">
      <w:pPr>
        <w:rPr>
          <w:lang w:eastAsia="en-US"/>
        </w:rPr>
      </w:pPr>
      <w:r w:rsidRPr="00ED562E">
        <w:rPr>
          <w:lang w:eastAsia="en-US"/>
        </w:rPr>
        <w:t>As a general rule, every Regional Government (Autonomous Community) has its own eProcurement platform</w:t>
      </w:r>
      <w:r w:rsidR="00610C93">
        <w:rPr>
          <w:lang w:eastAsia="en-US"/>
        </w:rPr>
        <w:t>,</w:t>
      </w:r>
      <w:r w:rsidRPr="00ED562E">
        <w:rPr>
          <w:lang w:eastAsia="en-US"/>
        </w:rPr>
        <w:t xml:space="preserve"> and the landscape in Local Government is a combined usage of national, regional or local eProcurement platforms. </w:t>
      </w:r>
    </w:p>
    <w:p w14:paraId="6954DEDB" w14:textId="77777777" w:rsidR="00ED562E" w:rsidRPr="00C17B2A" w:rsidRDefault="00ED562E" w:rsidP="006A3364">
      <w:pPr>
        <w:keepNext/>
        <w:spacing w:before="240" w:after="60"/>
        <w:outlineLvl w:val="1"/>
      </w:pPr>
      <w:r w:rsidRPr="006A3364">
        <w:rPr>
          <w:color w:val="0070C0"/>
          <w:sz w:val="28"/>
        </w:rPr>
        <w:t>ePayment</w:t>
      </w:r>
    </w:p>
    <w:p w14:paraId="6954DEDC" w14:textId="77777777" w:rsidR="00ED562E" w:rsidRPr="003006CF" w:rsidRDefault="0080411F" w:rsidP="003006CF">
      <w:pPr>
        <w:pStyle w:val="Subtitle"/>
        <w:rPr>
          <w:lang w:eastAsia="en-US"/>
        </w:rPr>
      </w:pPr>
      <w:r w:rsidRPr="003006CF">
        <w:rPr>
          <w:lang w:eastAsia="en-US"/>
        </w:rPr>
        <w:t>Payment Gateway</w:t>
      </w:r>
    </w:p>
    <w:p w14:paraId="6954DEDD" w14:textId="77777777" w:rsidR="00ED562E" w:rsidRPr="00ED562E" w:rsidRDefault="00ED562E" w:rsidP="00ED562E">
      <w:pPr>
        <w:contextualSpacing/>
        <w:rPr>
          <w:color w:val="auto"/>
          <w:szCs w:val="20"/>
          <w:lang w:eastAsia="en-US"/>
        </w:rPr>
      </w:pPr>
      <w:r w:rsidRPr="00ED562E">
        <w:rPr>
          <w:color w:val="auto"/>
          <w:szCs w:val="20"/>
          <w:lang w:eastAsia="en-US"/>
        </w:rPr>
        <w:t xml:space="preserve">The common solution </w:t>
      </w:r>
      <w:hyperlink r:id="rId195" w:anchor=".XNlKjY4zbcs" w:history="1">
        <w:proofErr w:type="spellStart"/>
        <w:r w:rsidRPr="006A3364">
          <w:rPr>
            <w:i/>
            <w:color w:val="auto"/>
            <w:szCs w:val="20"/>
            <w:lang w:eastAsia="en-US"/>
          </w:rPr>
          <w:t>Pasarela</w:t>
        </w:r>
        <w:proofErr w:type="spellEnd"/>
        <w:r w:rsidRPr="006A3364">
          <w:rPr>
            <w:i/>
            <w:color w:val="auto"/>
            <w:szCs w:val="20"/>
            <w:lang w:eastAsia="en-US"/>
          </w:rPr>
          <w:t xml:space="preserve"> de Pago</w:t>
        </w:r>
      </w:hyperlink>
      <w:r w:rsidRPr="00ED562E">
        <w:rPr>
          <w:color w:val="auto"/>
          <w:szCs w:val="20"/>
          <w:lang w:eastAsia="en-US"/>
        </w:rPr>
        <w:t xml:space="preserve"> (Payment Gateway), available to all public administrations through the Centre of Technology Transfer (CTT), facilitates the use of the Payment Platform of the Spanish Tax Agency in the procedures of any public organism.</w:t>
      </w:r>
    </w:p>
    <w:p w14:paraId="6954DEDE" w14:textId="77777777" w:rsidR="00D001AC" w:rsidRDefault="00D001AC" w:rsidP="006A3364">
      <w:pPr>
        <w:pStyle w:val="Subtitle"/>
        <w:keepNext/>
        <w:rPr>
          <w:lang w:eastAsia="en-US"/>
        </w:rPr>
      </w:pPr>
      <w:r>
        <w:rPr>
          <w:lang w:eastAsia="en-US"/>
        </w:rPr>
        <w:t>Payment Platform of the Spanish Tax Agency</w:t>
      </w:r>
    </w:p>
    <w:p w14:paraId="6954DEDF" w14:textId="77777777" w:rsidR="00ED562E" w:rsidRPr="00ED562E" w:rsidRDefault="00ED562E" w:rsidP="007037A2">
      <w:pPr>
        <w:rPr>
          <w:color w:val="auto"/>
          <w:szCs w:val="20"/>
          <w:lang w:eastAsia="en-US"/>
        </w:rPr>
      </w:pPr>
      <w:r w:rsidRPr="00ED562E">
        <w:rPr>
          <w:color w:val="auto"/>
          <w:szCs w:val="20"/>
          <w:lang w:eastAsia="en-US"/>
        </w:rPr>
        <w:t xml:space="preserve">The </w:t>
      </w:r>
      <w:hyperlink r:id="rId196" w:history="1">
        <w:r w:rsidRPr="006A3364">
          <w:rPr>
            <w:rStyle w:val="Hyperlink"/>
          </w:rPr>
          <w:t xml:space="preserve">Payment Platform of </w:t>
        </w:r>
        <w:r w:rsidR="00D001AC">
          <w:rPr>
            <w:rStyle w:val="Hyperlink"/>
            <w:szCs w:val="20"/>
            <w:lang w:eastAsia="en-US"/>
          </w:rPr>
          <w:t xml:space="preserve">the </w:t>
        </w:r>
        <w:r w:rsidRPr="006A3364">
          <w:rPr>
            <w:rStyle w:val="Hyperlink"/>
          </w:rPr>
          <w:t>Spanish Tax Agency</w:t>
        </w:r>
      </w:hyperlink>
      <w:r w:rsidRPr="00ED562E">
        <w:rPr>
          <w:color w:val="auto"/>
          <w:szCs w:val="20"/>
          <w:lang w:eastAsia="en-US"/>
        </w:rPr>
        <w:t xml:space="preserve"> enables users to reali</w:t>
      </w:r>
      <w:r w:rsidR="00DD48F5">
        <w:rPr>
          <w:color w:val="auto"/>
          <w:szCs w:val="20"/>
          <w:lang w:eastAsia="en-US"/>
        </w:rPr>
        <w:t>s</w:t>
      </w:r>
      <w:r w:rsidRPr="00ED562E">
        <w:rPr>
          <w:color w:val="auto"/>
          <w:szCs w:val="20"/>
          <w:lang w:eastAsia="en-US"/>
        </w:rPr>
        <w:t xml:space="preserve">e online payments, as long as they have an account in one of the banks integrated in the platform. Online payment using credit cards is also allowed. </w:t>
      </w:r>
    </w:p>
    <w:p w14:paraId="4957272A" w14:textId="61A367E1" w:rsidR="00284250" w:rsidRPr="00ED562E" w:rsidRDefault="00ED562E" w:rsidP="007037A2">
      <w:pPr>
        <w:rPr>
          <w:lang w:eastAsia="en-US"/>
        </w:rPr>
      </w:pPr>
      <w:r w:rsidRPr="00ED562E">
        <w:rPr>
          <w:lang w:eastAsia="en-US"/>
        </w:rPr>
        <w:t>Other administrations can use the Service of Verification of Data of the Spanish Tax Agency, available through the Data Intermediation Platform, to verify that someone is up to date with tax payments.</w:t>
      </w:r>
    </w:p>
    <w:p w14:paraId="6954DEE2" w14:textId="2BE48DBE" w:rsidR="00ED562E" w:rsidRPr="00ED562E" w:rsidRDefault="00610C93" w:rsidP="007037A2">
      <w:pPr>
        <w:rPr>
          <w:lang w:eastAsia="en-US"/>
        </w:rPr>
      </w:pPr>
      <w:r>
        <w:rPr>
          <w:lang w:eastAsia="en-US"/>
        </w:rPr>
        <w:t>Another</w:t>
      </w:r>
      <w:r w:rsidRPr="00ED562E">
        <w:rPr>
          <w:lang w:eastAsia="en-US"/>
        </w:rPr>
        <w:t xml:space="preserve"> </w:t>
      </w:r>
      <w:r w:rsidR="00ED562E" w:rsidRPr="00ED562E">
        <w:rPr>
          <w:lang w:eastAsia="en-US"/>
        </w:rPr>
        <w:t xml:space="preserve">resource available to public </w:t>
      </w:r>
      <w:r>
        <w:rPr>
          <w:lang w:eastAsia="en-US"/>
        </w:rPr>
        <w:t>agencies</w:t>
      </w:r>
      <w:r w:rsidRPr="00ED562E">
        <w:rPr>
          <w:lang w:eastAsia="en-US"/>
        </w:rPr>
        <w:t xml:space="preserve"> </w:t>
      </w:r>
      <w:r w:rsidR="00ED562E" w:rsidRPr="00ED562E">
        <w:rPr>
          <w:lang w:eastAsia="en-US"/>
        </w:rPr>
        <w:t xml:space="preserve">is the </w:t>
      </w:r>
      <w:hyperlink r:id="rId197" w:history="1">
        <w:r w:rsidR="00ED562E" w:rsidRPr="006A3364">
          <w:rPr>
            <w:lang w:eastAsia="en-US"/>
          </w:rPr>
          <w:t>Electronic Payment Service</w:t>
        </w:r>
      </w:hyperlink>
      <w:r w:rsidR="00ED562E" w:rsidRPr="006A3364">
        <w:rPr>
          <w:lang w:eastAsia="en-US"/>
        </w:rPr>
        <w:t xml:space="preserve"> of Red.es</w:t>
      </w:r>
      <w:r w:rsidR="00ED562E" w:rsidRPr="00ED562E">
        <w:rPr>
          <w:lang w:eastAsia="en-US"/>
        </w:rPr>
        <w:t>. The service managed more than 316</w:t>
      </w:r>
      <w:r w:rsidR="0048677B">
        <w:rPr>
          <w:lang w:eastAsia="en-US"/>
        </w:rPr>
        <w:t xml:space="preserve"> </w:t>
      </w:r>
      <w:r w:rsidR="00ED562E" w:rsidRPr="00ED562E">
        <w:rPr>
          <w:lang w:eastAsia="en-US"/>
        </w:rPr>
        <w:t xml:space="preserve">000 payments to local entities and other public </w:t>
      </w:r>
      <w:r>
        <w:rPr>
          <w:lang w:eastAsia="en-US"/>
        </w:rPr>
        <w:t>agencies</w:t>
      </w:r>
      <w:r w:rsidRPr="00ED562E">
        <w:rPr>
          <w:lang w:eastAsia="en-US"/>
        </w:rPr>
        <w:t xml:space="preserve"> </w:t>
      </w:r>
      <w:r w:rsidR="00ED562E" w:rsidRPr="00ED562E">
        <w:rPr>
          <w:lang w:eastAsia="en-US"/>
        </w:rPr>
        <w:t>during 2017.</w:t>
      </w:r>
    </w:p>
    <w:p w14:paraId="6954DEE3" w14:textId="77777777" w:rsidR="00ED562E" w:rsidRPr="007D342B" w:rsidRDefault="00ED562E" w:rsidP="006A3364">
      <w:pPr>
        <w:keepNext/>
        <w:spacing w:before="240" w:after="60"/>
        <w:outlineLvl w:val="1"/>
        <w:rPr>
          <w:rFonts w:cs="Arial"/>
          <w:bCs/>
          <w:iCs/>
          <w:color w:val="0070C0"/>
          <w:sz w:val="28"/>
          <w:szCs w:val="28"/>
        </w:rPr>
      </w:pPr>
      <w:r w:rsidRPr="007D342B">
        <w:rPr>
          <w:rFonts w:cs="Arial"/>
          <w:bCs/>
          <w:iCs/>
          <w:color w:val="0070C0"/>
          <w:sz w:val="28"/>
          <w:szCs w:val="28"/>
        </w:rPr>
        <w:lastRenderedPageBreak/>
        <w:t>Knowledge Management</w:t>
      </w:r>
    </w:p>
    <w:p w14:paraId="6954DEE4" w14:textId="77777777" w:rsidR="00ED562E" w:rsidRPr="006A3364" w:rsidRDefault="00F74317" w:rsidP="006A3364">
      <w:pPr>
        <w:keepNext/>
        <w:spacing w:before="120" w:after="180"/>
        <w:jc w:val="left"/>
      </w:pPr>
      <w:hyperlink r:id="rId198" w:anchor=".U1UzTaJkb_k" w:history="1">
        <w:r w:rsidR="00ED562E" w:rsidRPr="006A3364">
          <w:rPr>
            <w:color w:val="00B0F0"/>
            <w:sz w:val="22"/>
          </w:rPr>
          <w:t>Management Information System</w:t>
        </w:r>
      </w:hyperlink>
    </w:p>
    <w:p w14:paraId="6954DEE5" w14:textId="1857DDD8" w:rsidR="00ED562E" w:rsidRPr="00ED562E" w:rsidRDefault="00ED562E" w:rsidP="006A3364">
      <w:pPr>
        <w:keepNext/>
      </w:pPr>
      <w:r w:rsidRPr="00ED562E">
        <w:t xml:space="preserve">The </w:t>
      </w:r>
      <w:hyperlink r:id="rId199" w:anchor=".XO6BZYgzauU" w:history="1">
        <w:r w:rsidR="00DD48F5" w:rsidRPr="006A3364">
          <w:rPr>
            <w:rStyle w:val="Hyperlink"/>
          </w:rPr>
          <w:t>SIA</w:t>
        </w:r>
      </w:hyperlink>
      <w:r w:rsidRPr="00ED562E">
        <w:t xml:space="preserve"> (</w:t>
      </w:r>
      <w:r w:rsidRPr="006A3364">
        <w:rPr>
          <w:i/>
        </w:rPr>
        <w:t xml:space="preserve">Sistema de </w:t>
      </w:r>
      <w:proofErr w:type="spellStart"/>
      <w:r w:rsidRPr="006A3364">
        <w:rPr>
          <w:i/>
        </w:rPr>
        <w:t>Información</w:t>
      </w:r>
      <w:proofErr w:type="spellEnd"/>
      <w:r w:rsidR="0048677B">
        <w:rPr>
          <w:i/>
        </w:rPr>
        <w:t xml:space="preserve"> </w:t>
      </w:r>
      <w:proofErr w:type="spellStart"/>
      <w:r w:rsidRPr="006A3364">
        <w:rPr>
          <w:i/>
        </w:rPr>
        <w:t>Administrativa</w:t>
      </w:r>
      <w:proofErr w:type="spellEnd"/>
      <w:r w:rsidRPr="00ED562E">
        <w:t>) act</w:t>
      </w:r>
      <w:r w:rsidR="00610C93">
        <w:t>s</w:t>
      </w:r>
      <w:r w:rsidRPr="00ED562E">
        <w:t xml:space="preserve"> as a repository of information on administrative procedures and electronic services </w:t>
      </w:r>
      <w:r w:rsidR="00610C93">
        <w:t>for</w:t>
      </w:r>
      <w:r w:rsidR="00610C93" w:rsidRPr="00ED562E">
        <w:t xml:space="preserve"> </w:t>
      </w:r>
      <w:r w:rsidRPr="00ED562E">
        <w:t xml:space="preserve">the </w:t>
      </w:r>
      <w:r w:rsidR="00610C93">
        <w:t>entire</w:t>
      </w:r>
      <w:r w:rsidRPr="00ED562E">
        <w:t xml:space="preserve"> government</w:t>
      </w:r>
      <w:r w:rsidR="00610C93">
        <w:t xml:space="preserve">, </w:t>
      </w:r>
      <w:r w:rsidRPr="00ED562E">
        <w:t>though the current focus is on the general state administration.</w:t>
      </w:r>
    </w:p>
    <w:p w14:paraId="6954DEE6" w14:textId="77777777" w:rsidR="00ED562E" w:rsidRPr="00ED562E" w:rsidRDefault="00ED562E" w:rsidP="00ED562E">
      <w:pPr>
        <w:spacing w:before="120" w:after="180"/>
        <w:jc w:val="left"/>
        <w:rPr>
          <w:color w:val="00B0F0"/>
          <w:sz w:val="22"/>
        </w:rPr>
      </w:pPr>
      <w:r w:rsidRPr="00ED562E">
        <w:rPr>
          <w:color w:val="00B0F0"/>
          <w:sz w:val="22"/>
        </w:rPr>
        <w:t>DIR3</w:t>
      </w:r>
    </w:p>
    <w:p w14:paraId="1800CDAA" w14:textId="7DE66ECC" w:rsidR="0098746C" w:rsidRDefault="00ED562E" w:rsidP="006A3364">
      <w:r w:rsidRPr="00ED562E">
        <w:t xml:space="preserve">The </w:t>
      </w:r>
      <w:r w:rsidRPr="006A3364">
        <w:t>Common Directory</w:t>
      </w:r>
      <w:r w:rsidR="00610C93">
        <w:t xml:space="preserve"> </w:t>
      </w:r>
      <w:r w:rsidRPr="00ED562E">
        <w:t>(</w:t>
      </w:r>
      <w:hyperlink r:id="rId200" w:anchor=".XO6BoIgzauU" w:history="1">
        <w:r w:rsidRPr="007F3595">
          <w:rPr>
            <w:rStyle w:val="Hyperlink"/>
          </w:rPr>
          <w:t>DIR3</w:t>
        </w:r>
      </w:hyperlink>
      <w:r w:rsidRPr="00ED562E">
        <w:t>) is conceived as a repository of information on the organi</w:t>
      </w:r>
      <w:r w:rsidR="00743C23">
        <w:t>s</w:t>
      </w:r>
      <w:r w:rsidRPr="00ED562E">
        <w:t>ational structure of the Public Administration and its customer offices. It</w:t>
      </w:r>
      <w:r w:rsidR="005F6DF0">
        <w:t xml:space="preserve"> i</w:t>
      </w:r>
      <w:r w:rsidRPr="00ED562E">
        <w:t>s a catalogue of administrative units and bodies, administrative registry offices and citizen services offices of the public administration. They are codifi</w:t>
      </w:r>
      <w:r w:rsidR="005F6DF0">
        <w:t xml:space="preserve">ed in </w:t>
      </w:r>
      <w:r w:rsidR="00BA3A1B">
        <w:t>a</w:t>
      </w:r>
      <w:r w:rsidR="005F6DF0">
        <w:t xml:space="preserve"> univocal way as specified</w:t>
      </w:r>
      <w:r w:rsidRPr="00ED562E">
        <w:t xml:space="preserve"> in Art 9. of the Royal Decree 4/2010.</w:t>
      </w:r>
    </w:p>
    <w:p w14:paraId="04A208B9" w14:textId="77777777" w:rsidR="0098746C" w:rsidRPr="00ED562E" w:rsidRDefault="00F74317" w:rsidP="0098746C">
      <w:pPr>
        <w:spacing w:before="120" w:after="180"/>
        <w:jc w:val="left"/>
      </w:pPr>
      <w:hyperlink r:id="rId201" w:anchor=".WEqelbLhCig" w:history="1">
        <w:proofErr w:type="spellStart"/>
        <w:r w:rsidR="0098746C" w:rsidRPr="00ED562E">
          <w:rPr>
            <w:color w:val="00B0F0"/>
            <w:sz w:val="22"/>
          </w:rPr>
          <w:t>InSide</w:t>
        </w:r>
        <w:proofErr w:type="spellEnd"/>
      </w:hyperlink>
      <w:r w:rsidR="0098746C" w:rsidRPr="00ED562E">
        <w:rPr>
          <w:color w:val="00B0F0"/>
          <w:sz w:val="22"/>
        </w:rPr>
        <w:t xml:space="preserve"> and </w:t>
      </w:r>
      <w:hyperlink r:id="rId202" w:anchor=".WEqfArLhCig" w:history="1">
        <w:r w:rsidR="0098746C" w:rsidRPr="00ED562E">
          <w:rPr>
            <w:color w:val="00B0F0"/>
            <w:sz w:val="22"/>
          </w:rPr>
          <w:t>ARCHIVE</w:t>
        </w:r>
      </w:hyperlink>
    </w:p>
    <w:p w14:paraId="57356192" w14:textId="740175B4" w:rsidR="0098746C" w:rsidRPr="00ED562E" w:rsidRDefault="00F74317" w:rsidP="0098746C">
      <w:pPr>
        <w:rPr>
          <w:lang w:eastAsia="en-US"/>
        </w:rPr>
      </w:pPr>
      <w:hyperlink r:id="rId203" w:anchor=".WEqelbLhCig" w:history="1">
        <w:proofErr w:type="spellStart"/>
        <w:r w:rsidR="0098746C" w:rsidRPr="00500A6A">
          <w:rPr>
            <w:rStyle w:val="Hyperlink"/>
            <w:lang w:eastAsia="en-US"/>
          </w:rPr>
          <w:t>InSide</w:t>
        </w:r>
        <w:proofErr w:type="spellEnd"/>
      </w:hyperlink>
      <w:r w:rsidR="0098746C" w:rsidRPr="00ED562E">
        <w:rPr>
          <w:lang w:eastAsia="en-US"/>
        </w:rPr>
        <w:t xml:space="preserve"> and </w:t>
      </w:r>
      <w:hyperlink r:id="rId204" w:anchor=".WEqfArLhCig" w:history="1">
        <w:r w:rsidR="0098746C" w:rsidRPr="00500A6A">
          <w:rPr>
            <w:rStyle w:val="Hyperlink"/>
            <w:lang w:eastAsia="en-US"/>
          </w:rPr>
          <w:t>ARCHIVE</w:t>
        </w:r>
      </w:hyperlink>
      <w:r w:rsidR="0098746C" w:rsidRPr="00ED562E">
        <w:rPr>
          <w:lang w:eastAsia="en-US"/>
        </w:rPr>
        <w:t xml:space="preserve"> produced a solution package to enable the management and archiving of electronic documents and files by Spanish public administrations according to the legal framework of documents and files and the specifications of the </w:t>
      </w:r>
      <w:hyperlink r:id="rId205" w:anchor=".XRscb4gzauU" w:history="1">
        <w:r w:rsidR="0098746C" w:rsidRPr="00500A6A">
          <w:rPr>
            <w:rStyle w:val="Hyperlink"/>
            <w:lang w:eastAsia="en-US"/>
          </w:rPr>
          <w:t>National Interoperability Framework (NIF</w:t>
        </w:r>
      </w:hyperlink>
      <w:r w:rsidR="0098746C" w:rsidRPr="00ED562E">
        <w:rPr>
          <w:lang w:eastAsia="en-US"/>
        </w:rPr>
        <w:t>) and its Interoperability Agreements.</w:t>
      </w:r>
    </w:p>
    <w:p w14:paraId="35ECF901" w14:textId="7A31F7ED" w:rsidR="0098746C" w:rsidRPr="00ED562E" w:rsidRDefault="0098746C" w:rsidP="0098746C">
      <w:pPr>
        <w:rPr>
          <w:color w:val="auto"/>
          <w:sz w:val="19"/>
          <w:szCs w:val="19"/>
          <w:lang w:eastAsia="en-US"/>
        </w:rPr>
      </w:pPr>
      <w:proofErr w:type="spellStart"/>
      <w:r w:rsidRPr="006A3364">
        <w:t>InSide</w:t>
      </w:r>
      <w:proofErr w:type="spellEnd"/>
      <w:r w:rsidRPr="00ED562E">
        <w:rPr>
          <w:lang w:eastAsia="en-US"/>
        </w:rPr>
        <w:t xml:space="preserve"> is a system for managing electronic documents and electronic files that meet requirements so that they can be stored and retrieved according to the NIF. This solution allows </w:t>
      </w:r>
      <w:r w:rsidR="00610C93">
        <w:rPr>
          <w:lang w:eastAsia="en-US"/>
        </w:rPr>
        <w:t xml:space="preserve">for </w:t>
      </w:r>
      <w:r w:rsidRPr="00ED562E">
        <w:rPr>
          <w:lang w:eastAsia="en-US"/>
        </w:rPr>
        <w:t xml:space="preserve">the management of live documents and files, prior to their final archiving in an interoperable format and lasting way. </w:t>
      </w:r>
      <w:proofErr w:type="spellStart"/>
      <w:r w:rsidRPr="00ED562E">
        <w:rPr>
          <w:lang w:eastAsia="en-US"/>
        </w:rPr>
        <w:t>InSide</w:t>
      </w:r>
      <w:proofErr w:type="spellEnd"/>
      <w:r w:rsidRPr="00ED562E">
        <w:rPr>
          <w:lang w:eastAsia="en-US"/>
        </w:rPr>
        <w:t xml:space="preserve"> acts as a point to allow the exchange of electronic documents between any units of any administration of Spain. The number of public bodies that use INSIDE increased from 811 to 1</w:t>
      </w:r>
      <w:r w:rsidR="00317054">
        <w:rPr>
          <w:lang w:eastAsia="en-US"/>
        </w:rPr>
        <w:t xml:space="preserve"> </w:t>
      </w:r>
      <w:r w:rsidRPr="00ED562E">
        <w:rPr>
          <w:lang w:eastAsia="en-US"/>
        </w:rPr>
        <w:t>371 during 2018.</w:t>
      </w:r>
    </w:p>
    <w:p w14:paraId="5F196278" w14:textId="77777777" w:rsidR="0098746C" w:rsidRPr="00ED562E" w:rsidRDefault="0098746C" w:rsidP="0098746C">
      <w:pPr>
        <w:rPr>
          <w:lang w:eastAsia="en-US"/>
        </w:rPr>
      </w:pPr>
      <w:r w:rsidRPr="006A3364">
        <w:t>ARCHIVE</w:t>
      </w:r>
      <w:r w:rsidRPr="00ED562E">
        <w:rPr>
          <w:lang w:eastAsia="en-US"/>
        </w:rPr>
        <w:t xml:space="preserve"> is a web application for archiving documents and electronic files. ARCHIVE provides the following functionalities:</w:t>
      </w:r>
    </w:p>
    <w:p w14:paraId="6BE37DE4" w14:textId="77777777" w:rsidR="0098746C" w:rsidRPr="00ED562E" w:rsidRDefault="0098746C" w:rsidP="0098746C">
      <w:pPr>
        <w:numPr>
          <w:ilvl w:val="0"/>
          <w:numId w:val="61"/>
        </w:numPr>
        <w:rPr>
          <w:lang w:eastAsia="en-US"/>
        </w:rPr>
      </w:pPr>
      <w:r w:rsidRPr="00ED562E">
        <w:rPr>
          <w:lang w:eastAsia="en-US"/>
        </w:rPr>
        <w:t>Archive management;</w:t>
      </w:r>
    </w:p>
    <w:p w14:paraId="11618E0A" w14:textId="77777777" w:rsidR="0098746C" w:rsidRPr="00ED562E" w:rsidRDefault="0098746C" w:rsidP="0098746C">
      <w:pPr>
        <w:numPr>
          <w:ilvl w:val="0"/>
          <w:numId w:val="61"/>
        </w:numPr>
        <w:rPr>
          <w:lang w:eastAsia="en-US"/>
        </w:rPr>
      </w:pPr>
      <w:r w:rsidRPr="00ED562E">
        <w:rPr>
          <w:lang w:eastAsia="en-US"/>
        </w:rPr>
        <w:t>Management of different centres of archive;</w:t>
      </w:r>
    </w:p>
    <w:p w14:paraId="6692D2FF" w14:textId="77777777" w:rsidR="0098746C" w:rsidRPr="00ED562E" w:rsidRDefault="0098746C" w:rsidP="0098746C">
      <w:pPr>
        <w:numPr>
          <w:ilvl w:val="0"/>
          <w:numId w:val="61"/>
        </w:numPr>
        <w:rPr>
          <w:lang w:eastAsia="en-US"/>
        </w:rPr>
      </w:pPr>
      <w:r w:rsidRPr="00ED562E">
        <w:rPr>
          <w:lang w:eastAsia="en-US"/>
        </w:rPr>
        <w:t>Management of metadata according to the specifications of the interoperability    standards of the NIF;</w:t>
      </w:r>
    </w:p>
    <w:p w14:paraId="29B577C6" w14:textId="77777777" w:rsidR="0098746C" w:rsidRPr="00ED562E" w:rsidRDefault="0098746C" w:rsidP="0098746C">
      <w:pPr>
        <w:numPr>
          <w:ilvl w:val="0"/>
          <w:numId w:val="61"/>
        </w:numPr>
        <w:rPr>
          <w:lang w:eastAsia="en-US"/>
        </w:rPr>
      </w:pPr>
      <w:r w:rsidRPr="00ED562E">
        <w:rPr>
          <w:lang w:eastAsia="en-US"/>
        </w:rPr>
        <w:t>Management of electronic files;</w:t>
      </w:r>
    </w:p>
    <w:p w14:paraId="31C0B96D" w14:textId="77777777" w:rsidR="0098746C" w:rsidRDefault="0098746C" w:rsidP="0098746C">
      <w:pPr>
        <w:numPr>
          <w:ilvl w:val="0"/>
          <w:numId w:val="61"/>
        </w:numPr>
        <w:rPr>
          <w:lang w:eastAsia="en-US"/>
        </w:rPr>
      </w:pPr>
      <w:r w:rsidRPr="00ED562E">
        <w:rPr>
          <w:lang w:eastAsia="en-US"/>
        </w:rPr>
        <w:t>Transfer electronic files between archives;</w:t>
      </w:r>
    </w:p>
    <w:p w14:paraId="71DE9FB6" w14:textId="77D4F395" w:rsidR="0098746C" w:rsidRPr="007D342B" w:rsidRDefault="0098746C" w:rsidP="00270B62">
      <w:pPr>
        <w:numPr>
          <w:ilvl w:val="0"/>
          <w:numId w:val="61"/>
        </w:numPr>
      </w:pPr>
      <w:r w:rsidRPr="00ED562E">
        <w:rPr>
          <w:lang w:eastAsia="en-US"/>
        </w:rPr>
        <w:t>Resealing and massive conversion of electronic documents</w:t>
      </w:r>
      <w:r>
        <w:rPr>
          <w:lang w:eastAsia="en-US"/>
        </w:rPr>
        <w:t>.</w:t>
      </w:r>
    </w:p>
    <w:p w14:paraId="6954DEE8" w14:textId="07E0A66D" w:rsidR="00ED562E" w:rsidRPr="006A3364" w:rsidRDefault="0080411F" w:rsidP="006A3364">
      <w:pPr>
        <w:spacing w:before="120" w:after="180"/>
        <w:jc w:val="left"/>
        <w:rPr>
          <w:lang w:val="es-ES"/>
        </w:rPr>
      </w:pPr>
      <w:r w:rsidRPr="00ED562E">
        <w:rPr>
          <w:color w:val="00B0F0"/>
          <w:sz w:val="22"/>
        </w:rPr>
        <w:fldChar w:fldCharType="begin"/>
      </w:r>
      <w:r w:rsidR="00ED562E" w:rsidRPr="006A3364">
        <w:rPr>
          <w:color w:val="00B0F0"/>
          <w:sz w:val="22"/>
          <w:lang w:val="es-ES"/>
        </w:rPr>
        <w:instrText xml:space="preserve"> HYPERLINK "http://opendata.aragon.es/def/ei2a/index.htm" </w:instrText>
      </w:r>
      <w:r w:rsidRPr="00ED562E">
        <w:rPr>
          <w:color w:val="00B0F0"/>
          <w:sz w:val="22"/>
        </w:rPr>
        <w:fldChar w:fldCharType="separate"/>
      </w:r>
      <w:r w:rsidR="00ED562E" w:rsidRPr="00500A6A">
        <w:rPr>
          <w:i/>
          <w:color w:val="00B0F0"/>
          <w:sz w:val="22"/>
          <w:lang w:val="es-ES"/>
        </w:rPr>
        <w:t>Esquema de Información Interoperable de Aragón</w:t>
      </w:r>
      <w:r w:rsidR="00ED562E" w:rsidRPr="006A3364">
        <w:rPr>
          <w:color w:val="00B0F0"/>
          <w:sz w:val="22"/>
          <w:lang w:val="es-ES"/>
        </w:rPr>
        <w:t xml:space="preserve"> (EI2A)</w:t>
      </w:r>
    </w:p>
    <w:p w14:paraId="5CD5D919" w14:textId="529D4FD5" w:rsidR="00610C93" w:rsidRDefault="0080411F" w:rsidP="007037A2">
      <w:pPr>
        <w:rPr>
          <w:lang w:eastAsia="en-US"/>
        </w:rPr>
      </w:pPr>
      <w:r w:rsidRPr="00ED562E">
        <w:fldChar w:fldCharType="end"/>
      </w:r>
      <w:r w:rsidR="00ED562E" w:rsidRPr="00ED562E">
        <w:rPr>
          <w:lang w:eastAsia="en-US"/>
        </w:rPr>
        <w:t xml:space="preserve">The Aragón Government developed an ontology defining the elements of information used in the administrative activity, the </w:t>
      </w:r>
      <w:hyperlink r:id="rId206" w:history="1">
        <w:r w:rsidR="00ED562E" w:rsidRPr="006A3364">
          <w:rPr>
            <w:rStyle w:val="Hyperlink"/>
            <w:i/>
          </w:rPr>
          <w:t xml:space="preserve">Esquema de </w:t>
        </w:r>
        <w:proofErr w:type="spellStart"/>
        <w:r w:rsidR="00ED562E" w:rsidRPr="006A3364">
          <w:rPr>
            <w:rStyle w:val="Hyperlink"/>
            <w:i/>
          </w:rPr>
          <w:t>Información</w:t>
        </w:r>
        <w:proofErr w:type="spellEnd"/>
        <w:r w:rsidR="00ED562E" w:rsidRPr="006A3364">
          <w:rPr>
            <w:rStyle w:val="Hyperlink"/>
            <w:i/>
          </w:rPr>
          <w:t xml:space="preserve"> Interoperable de Aragón</w:t>
        </w:r>
      </w:hyperlink>
      <w:r w:rsidR="008A4160">
        <w:t xml:space="preserve">- </w:t>
      </w:r>
      <w:r w:rsidR="00ED562E" w:rsidRPr="004959AA">
        <w:t>EI2A</w:t>
      </w:r>
      <w:r w:rsidR="00ED562E" w:rsidRPr="00ED562E">
        <w:rPr>
          <w:lang w:eastAsia="en-US"/>
        </w:rPr>
        <w:t xml:space="preserve"> (</w:t>
      </w:r>
      <w:r w:rsidR="00ED562E" w:rsidRPr="006A3364">
        <w:rPr>
          <w:i/>
          <w:lang w:eastAsia="en-US"/>
        </w:rPr>
        <w:t>Aragón Interoperable Information Schema).</w:t>
      </w:r>
      <w:r w:rsidR="00ED562E" w:rsidRPr="00ED562E">
        <w:rPr>
          <w:lang w:eastAsia="en-US"/>
        </w:rPr>
        <w:t xml:space="preserve"> This schem</w:t>
      </w:r>
      <w:r w:rsidR="00610C93">
        <w:rPr>
          <w:lang w:eastAsia="en-US"/>
        </w:rPr>
        <w:t>e</w:t>
      </w:r>
      <w:r w:rsidR="00ED562E" w:rsidRPr="00ED562E">
        <w:rPr>
          <w:lang w:eastAsia="en-US"/>
        </w:rPr>
        <w:t xml:space="preserve"> is used in the management of the </w:t>
      </w:r>
      <w:r w:rsidR="00610C93">
        <w:rPr>
          <w:lang w:eastAsia="en-US"/>
        </w:rPr>
        <w:t xml:space="preserve">government’s </w:t>
      </w:r>
      <w:r w:rsidR="00ED562E" w:rsidRPr="00ED562E">
        <w:rPr>
          <w:lang w:eastAsia="en-US"/>
        </w:rPr>
        <w:t>interoperable information</w:t>
      </w:r>
      <w:r w:rsidR="00D34943">
        <w:rPr>
          <w:lang w:eastAsia="en-US"/>
        </w:rPr>
        <w:t>.</w:t>
      </w:r>
      <w:bookmarkStart w:id="35" w:name="_Toc1474997"/>
    </w:p>
    <w:p w14:paraId="6954DEF4" w14:textId="12F6824E" w:rsidR="00ED562E" w:rsidRPr="00C17B2A" w:rsidRDefault="00ED562E" w:rsidP="006A3364">
      <w:pPr>
        <w:keepNext/>
        <w:spacing w:before="240" w:after="60"/>
        <w:outlineLvl w:val="1"/>
      </w:pPr>
      <w:r w:rsidRPr="006A3364">
        <w:rPr>
          <w:color w:val="0070C0"/>
          <w:sz w:val="28"/>
        </w:rPr>
        <w:t>Cross-border platforms</w:t>
      </w:r>
      <w:bookmarkEnd w:id="35"/>
    </w:p>
    <w:p w14:paraId="6954DEF5" w14:textId="77777777" w:rsidR="00FA5DD8" w:rsidRDefault="00FA5DD8" w:rsidP="006A3364">
      <w:pPr>
        <w:pStyle w:val="Subtitle"/>
      </w:pPr>
      <w:bookmarkStart w:id="36" w:name="_Toc1474998"/>
      <w:r>
        <w:t>CEF Telecommunications Funded Projects</w:t>
      </w:r>
    </w:p>
    <w:p w14:paraId="6954DEF6" w14:textId="77777777" w:rsidR="00ED562E" w:rsidRPr="00452409" w:rsidRDefault="00ED562E" w:rsidP="006A3364">
      <w:pPr>
        <w:keepNext/>
        <w:keepLines/>
        <w:widowControl w:val="0"/>
        <w:spacing w:before="120"/>
      </w:pPr>
      <w:r w:rsidRPr="006A3364">
        <w:rPr>
          <w:color w:val="auto"/>
        </w:rPr>
        <w:t xml:space="preserve">Under </w:t>
      </w:r>
      <w:hyperlink r:id="rId207" w:history="1">
        <w:r w:rsidRPr="006A3364">
          <w:t>CEF Telecom Funding</w:t>
        </w:r>
      </w:hyperlink>
      <w:r w:rsidRPr="006A3364">
        <w:rPr>
          <w:color w:val="auto"/>
        </w:rPr>
        <w:t>, Spain has started a number of projects regarding cross-border platforms:</w:t>
      </w:r>
    </w:p>
    <w:p w14:paraId="6954DEF7" w14:textId="24421B9E" w:rsidR="00ED562E" w:rsidRPr="00ED562E" w:rsidRDefault="00ED562E" w:rsidP="00ED562E">
      <w:pPr>
        <w:numPr>
          <w:ilvl w:val="0"/>
          <w:numId w:val="24"/>
        </w:numPr>
        <w:rPr>
          <w:lang w:eastAsia="en-US"/>
        </w:rPr>
      </w:pPr>
      <w:r w:rsidRPr="00ED562E">
        <w:rPr>
          <w:lang w:eastAsia="en-US"/>
        </w:rPr>
        <w:t>Relating to eDelivery, Spain has started three different projects which are performing the necessary actions to set up, operate and maintain the Access Points that will connect three Spanish Universities (</w:t>
      </w:r>
      <w:r w:rsidRPr="006A3364">
        <w:rPr>
          <w:i/>
          <w:lang w:eastAsia="en-US"/>
        </w:rPr>
        <w:t xml:space="preserve">Universidad Carlos III, </w:t>
      </w:r>
      <w:proofErr w:type="spellStart"/>
      <w:r w:rsidRPr="006A3364">
        <w:rPr>
          <w:i/>
          <w:lang w:eastAsia="en-US"/>
        </w:rPr>
        <w:t>Universitat</w:t>
      </w:r>
      <w:proofErr w:type="spellEnd"/>
      <w:r w:rsidRPr="006A3364">
        <w:rPr>
          <w:i/>
          <w:lang w:eastAsia="en-US"/>
        </w:rPr>
        <w:t xml:space="preserve"> de Valencia y </w:t>
      </w:r>
      <w:proofErr w:type="spellStart"/>
      <w:r w:rsidRPr="006A3364">
        <w:rPr>
          <w:i/>
          <w:lang w:eastAsia="en-US"/>
        </w:rPr>
        <w:t>Universitat</w:t>
      </w:r>
      <w:proofErr w:type="spellEnd"/>
      <w:r w:rsidR="009D518C">
        <w:rPr>
          <w:i/>
          <w:lang w:eastAsia="en-US"/>
        </w:rPr>
        <w:t xml:space="preserve"> </w:t>
      </w:r>
      <w:proofErr w:type="spellStart"/>
      <w:r w:rsidRPr="006A3364">
        <w:rPr>
          <w:i/>
          <w:lang w:eastAsia="en-US"/>
        </w:rPr>
        <w:t>Politecnica</w:t>
      </w:r>
      <w:proofErr w:type="spellEnd"/>
      <w:r w:rsidRPr="006A3364">
        <w:rPr>
          <w:i/>
          <w:lang w:eastAsia="en-US"/>
        </w:rPr>
        <w:t xml:space="preserve"> de Valencia</w:t>
      </w:r>
      <w:r w:rsidRPr="00ED562E">
        <w:rPr>
          <w:lang w:eastAsia="en-US"/>
        </w:rPr>
        <w:t>) to the European eDelivery Network.</w:t>
      </w:r>
    </w:p>
    <w:p w14:paraId="6954DEF8" w14:textId="780C7092" w:rsidR="00ED562E" w:rsidRPr="00ED562E" w:rsidRDefault="00633FB9" w:rsidP="00ED562E">
      <w:pPr>
        <w:numPr>
          <w:ilvl w:val="0"/>
          <w:numId w:val="24"/>
        </w:numPr>
        <w:rPr>
          <w:lang w:eastAsia="en-US"/>
        </w:rPr>
      </w:pPr>
      <w:r>
        <w:rPr>
          <w:lang w:eastAsia="en-US"/>
        </w:rPr>
        <w:lastRenderedPageBreak/>
        <w:t>A</w:t>
      </w:r>
      <w:r w:rsidR="00ED562E" w:rsidRPr="00ED562E">
        <w:rPr>
          <w:lang w:eastAsia="en-US"/>
        </w:rPr>
        <w:t xml:space="preserve"> project with the aim </w:t>
      </w:r>
      <w:r w:rsidR="00610C93">
        <w:rPr>
          <w:lang w:eastAsia="en-US"/>
        </w:rPr>
        <w:t xml:space="preserve">of </w:t>
      </w:r>
      <w:r w:rsidR="00ED562E" w:rsidRPr="00ED562E">
        <w:rPr>
          <w:lang w:eastAsia="en-US"/>
        </w:rPr>
        <w:t>connect</w:t>
      </w:r>
      <w:r w:rsidR="00610C93">
        <w:rPr>
          <w:lang w:eastAsia="en-US"/>
        </w:rPr>
        <w:t>ing</w:t>
      </w:r>
      <w:r w:rsidR="00ED562E" w:rsidRPr="00ED562E">
        <w:rPr>
          <w:lang w:eastAsia="en-US"/>
        </w:rPr>
        <w:t xml:space="preserve"> Spain to the Electronic Exchange of Social Security Information, which permits data exchange between the social security institutions of EU Member States and the EEA.</w:t>
      </w:r>
    </w:p>
    <w:p w14:paraId="6954DEF9" w14:textId="65CB2CC7" w:rsidR="00ED562E" w:rsidRPr="00ED562E" w:rsidRDefault="00ED562E" w:rsidP="00ED562E">
      <w:pPr>
        <w:numPr>
          <w:ilvl w:val="0"/>
          <w:numId w:val="24"/>
        </w:numPr>
        <w:rPr>
          <w:lang w:eastAsia="en-US"/>
        </w:rPr>
      </w:pPr>
      <w:r w:rsidRPr="00ED562E">
        <w:rPr>
          <w:lang w:eastAsia="en-US"/>
        </w:rPr>
        <w:t>The BRIS II–Spain project maintain</w:t>
      </w:r>
      <w:r w:rsidR="00610C93">
        <w:rPr>
          <w:lang w:eastAsia="en-US"/>
        </w:rPr>
        <w:t>s</w:t>
      </w:r>
      <w:r w:rsidRPr="00ED562E">
        <w:rPr>
          <w:lang w:eastAsia="en-US"/>
        </w:rPr>
        <w:t xml:space="preserve"> and technically enhance</w:t>
      </w:r>
      <w:r w:rsidR="00610C93">
        <w:rPr>
          <w:lang w:eastAsia="en-US"/>
        </w:rPr>
        <w:t>s</w:t>
      </w:r>
      <w:r w:rsidRPr="00ED562E">
        <w:rPr>
          <w:lang w:eastAsia="en-US"/>
        </w:rPr>
        <w:t xml:space="preserve"> interconnection between public organisations dealing with commercial registration within the EU in order to allow cross-border business information sharing. The project will result in a more efficient and effective interconnection between Spain and the EC BRIS Central Service Platform.</w:t>
      </w:r>
    </w:p>
    <w:p w14:paraId="6954DEFA" w14:textId="37D06BD8" w:rsidR="00ED562E" w:rsidRPr="00C17B2A" w:rsidRDefault="00633FB9" w:rsidP="006A3364">
      <w:pPr>
        <w:numPr>
          <w:ilvl w:val="0"/>
          <w:numId w:val="24"/>
        </w:numPr>
      </w:pPr>
      <w:r>
        <w:rPr>
          <w:lang w:eastAsia="en-US"/>
        </w:rPr>
        <w:t xml:space="preserve">In the sphere of </w:t>
      </w:r>
      <w:r w:rsidR="00ED562E" w:rsidRPr="00ED562E">
        <w:rPr>
          <w:lang w:eastAsia="en-US"/>
        </w:rPr>
        <w:t>e</w:t>
      </w:r>
      <w:r>
        <w:rPr>
          <w:lang w:eastAsia="en-US"/>
        </w:rPr>
        <w:t>m</w:t>
      </w:r>
      <w:r w:rsidR="00ED562E" w:rsidRPr="00ED562E">
        <w:rPr>
          <w:lang w:eastAsia="en-US"/>
        </w:rPr>
        <w:t>ployment of Generic Cross Border eHealth Services</w:t>
      </w:r>
      <w:r>
        <w:rPr>
          <w:lang w:eastAsia="en-US"/>
        </w:rPr>
        <w:t>,</w:t>
      </w:r>
      <w:r w:rsidR="0048677B">
        <w:rPr>
          <w:lang w:eastAsia="en-US"/>
        </w:rPr>
        <w:t xml:space="preserve"> </w:t>
      </w:r>
      <w:r w:rsidR="00ED562E" w:rsidRPr="00B908C0">
        <w:t xml:space="preserve">Spain has also started a project </w:t>
      </w:r>
      <w:r w:rsidR="00610C93">
        <w:t xml:space="preserve">to enable </w:t>
      </w:r>
      <w:r w:rsidR="00ED562E" w:rsidRPr="00B908C0">
        <w:t>Spanish judiciary bodies to exchange documents</w:t>
      </w:r>
      <w:r w:rsidR="00ED562E" w:rsidRPr="00F6276F">
        <w:t xml:space="preserve"> with their counterparts in the EU by using the existing</w:t>
      </w:r>
      <w:hyperlink r:id="rId208" w:history="1">
        <w:r w:rsidR="00ED562E" w:rsidRPr="00C732DA">
          <w:rPr>
            <w:rStyle w:val="Hyperlink"/>
          </w:rPr>
          <w:t xml:space="preserve"> e-CODEX solution</w:t>
        </w:r>
      </w:hyperlink>
      <w:r w:rsidR="00C732DA">
        <w:t>.</w:t>
      </w:r>
    </w:p>
    <w:bookmarkEnd w:id="31"/>
    <w:bookmarkEnd w:id="36"/>
    <w:p w14:paraId="6954DEFB" w14:textId="77777777" w:rsidR="00ED562E" w:rsidRDefault="00ED562E">
      <w:pPr>
        <w:keepNext/>
        <w:spacing w:before="240" w:after="60"/>
        <w:outlineLvl w:val="1"/>
        <w:rPr>
          <w:color w:val="0070C0"/>
          <w:sz w:val="28"/>
        </w:rPr>
      </w:pPr>
      <w:r w:rsidRPr="006A3364">
        <w:rPr>
          <w:color w:val="0070C0"/>
          <w:sz w:val="28"/>
        </w:rPr>
        <w:t>Base registries</w:t>
      </w:r>
    </w:p>
    <w:p w14:paraId="6954DEFC" w14:textId="77777777" w:rsidR="00FA5DD8" w:rsidRPr="00C17B2A" w:rsidRDefault="00FA5DD8" w:rsidP="006A3364">
      <w:pPr>
        <w:pStyle w:val="Subtitle"/>
      </w:pPr>
      <w:r w:rsidRPr="00ED562E">
        <w:t>Data Intermediary Platform</w:t>
      </w:r>
    </w:p>
    <w:p w14:paraId="6954DEFD" w14:textId="14D1683A" w:rsidR="00ED562E" w:rsidRPr="006A3364" w:rsidRDefault="00ED562E" w:rsidP="006A3364">
      <w:r w:rsidRPr="00B908C0">
        <w:t>There are hundreds of different types of registries spread all over Spain. An exhaustive catalogue of registries is not available, but the existence of a registry o</w:t>
      </w:r>
      <w:r w:rsidRPr="00F6276F">
        <w:t>f registries is perceived as a must by the authorities, especially the technical responsible officers at the Ministry of</w:t>
      </w:r>
      <w:r w:rsidR="001916B1">
        <w:t xml:space="preserve"> Territorial Policy and Civil Service</w:t>
      </w:r>
      <w:r w:rsidRPr="00F6276F">
        <w:t xml:space="preserve"> and the policy makers at the Ministry of Justice. </w:t>
      </w:r>
      <w:r w:rsidRPr="00ED562E">
        <w:t xml:space="preserve">For example, Article 82, </w:t>
      </w:r>
      <w:hyperlink r:id="rId209" w:history="1">
        <w:r w:rsidRPr="00ED562E">
          <w:rPr>
            <w:color w:val="1A3F7C"/>
          </w:rPr>
          <w:t>Law 40/2015</w:t>
        </w:r>
      </w:hyperlink>
      <w:r w:rsidRPr="00ED562E">
        <w:t xml:space="preserve">, orders the development of the </w:t>
      </w:r>
      <w:r w:rsidR="00284250">
        <w:t>‘</w:t>
      </w:r>
      <w:r w:rsidRPr="00ED562E">
        <w:t>inventory of entities from the State, Autonomous (regional) and Local Public Sector to be set up as a base registry for the facilitation of public information and the organisation of all the public sector entities regardless of their legal nature</w:t>
      </w:r>
      <w:r w:rsidR="00284250">
        <w:t>’</w:t>
      </w:r>
      <w:r w:rsidRPr="00ED562E">
        <w:t>.</w:t>
      </w:r>
    </w:p>
    <w:p w14:paraId="6954DEFE" w14:textId="51C61044" w:rsidR="00ED562E" w:rsidRPr="00ED562E" w:rsidRDefault="00ED562E" w:rsidP="00ED562E">
      <w:r w:rsidRPr="00ED562E">
        <w:t>A number of the new services included in the Data Intermediary Platform are related to base registries access:</w:t>
      </w:r>
    </w:p>
    <w:p w14:paraId="6954DEFF" w14:textId="366ACF87" w:rsidR="00ED562E" w:rsidRPr="00ED562E" w:rsidRDefault="00ED562E" w:rsidP="006A3364">
      <w:pPr>
        <w:numPr>
          <w:ilvl w:val="0"/>
          <w:numId w:val="62"/>
        </w:numPr>
      </w:pPr>
      <w:r w:rsidRPr="00ED562E">
        <w:t>The General Direction for Traffic included services for sharing data in their registers for vehicles, driving licenses, the list of automobiles owned by the same citizen and fines on drivers and cars.</w:t>
      </w:r>
    </w:p>
    <w:p w14:paraId="6954DF00" w14:textId="77777777" w:rsidR="00FA5DD8" w:rsidRDefault="00ED562E" w:rsidP="00500A6A">
      <w:pPr>
        <w:numPr>
          <w:ilvl w:val="0"/>
          <w:numId w:val="25"/>
        </w:numPr>
      </w:pPr>
      <w:r w:rsidRPr="00ED562E">
        <w:t>A number of registries on persons can now be easily accessed: victims of terrorism, de facto couple registry In the Autonomous Community of Galicia, income level, among others.</w:t>
      </w:r>
    </w:p>
    <w:p w14:paraId="6954DF01" w14:textId="77777777" w:rsidR="00ED562E" w:rsidRPr="00ED562E" w:rsidRDefault="00ED562E" w:rsidP="006A3364">
      <w:pPr>
        <w:jc w:val="left"/>
      </w:pPr>
    </w:p>
    <w:p w14:paraId="6954DF02" w14:textId="77777777" w:rsidR="00FA5DD8" w:rsidRDefault="00FA5DD8">
      <w:pPr>
        <w:jc w:val="left"/>
        <w:rPr>
          <w:rFonts w:cs="Arial"/>
          <w:b/>
          <w:iCs/>
          <w:color w:val="0070C0"/>
          <w:kern w:val="32"/>
          <w:sz w:val="28"/>
          <w:szCs w:val="28"/>
        </w:rPr>
      </w:pPr>
      <w:r>
        <w:rPr>
          <w:bCs/>
          <w:iCs/>
          <w:color w:val="0070C0"/>
          <w:sz w:val="28"/>
          <w:szCs w:val="28"/>
        </w:rPr>
        <w:br w:type="page"/>
      </w:r>
    </w:p>
    <w:p w14:paraId="6954DF03" w14:textId="77777777" w:rsidR="00C7732E" w:rsidRDefault="003730DF" w:rsidP="002E332B">
      <w:pPr>
        <w:pStyle w:val="Heading1"/>
      </w:pPr>
      <w:bookmarkStart w:id="37" w:name="_Toc12969028"/>
      <w:r w:rsidRPr="006B03AD">
        <w:lastRenderedPageBreak/>
        <w:t>Digital Government Services for Citizens</w:t>
      </w:r>
      <w:bookmarkEnd w:id="37"/>
    </w:p>
    <w:p w14:paraId="6954DF04" w14:textId="77777777" w:rsidR="00FE2BE0" w:rsidRPr="00046222" w:rsidRDefault="00FE2BE0" w:rsidP="00FE2BE0">
      <w:pPr>
        <w:pStyle w:val="paragraph"/>
        <w:spacing w:before="0" w:beforeAutospacing="0" w:after="0" w:afterAutospacing="0"/>
        <w:jc w:val="both"/>
        <w:textAlignment w:val="baseline"/>
        <w:rPr>
          <w:rFonts w:ascii="Verdana" w:hAnsi="Verdana" w:cs="Segoe UI"/>
          <w:sz w:val="20"/>
          <w:szCs w:val="20"/>
        </w:rPr>
      </w:pPr>
      <w:r>
        <w:rPr>
          <w:rStyle w:val="normaltextrun"/>
          <w:rFonts w:ascii="Verdana" w:hAnsi="Verdana" w:cs="Segoe UI"/>
          <w:sz w:val="20"/>
          <w:szCs w:val="20"/>
          <w:lang w:val="en-GB"/>
        </w:rPr>
        <w:t>The information in this section presents an overview of the basic public services provided to the citizens</w:t>
      </w:r>
      <w:r w:rsidRPr="00227F0B">
        <w:rPr>
          <w:rStyle w:val="normaltextrun"/>
          <w:rFonts w:ascii="Verdana" w:hAnsi="Verdana" w:cs="Segoe UI"/>
          <w:sz w:val="20"/>
          <w:szCs w:val="20"/>
          <w:lang w:val="en-GB"/>
        </w:rPr>
        <w:t>. These were identified taking inspiration from </w:t>
      </w:r>
      <w:hyperlink r:id="rId210" w:tgtFrame="_blank" w:history="1">
        <w:r w:rsidRPr="00046222">
          <w:rPr>
            <w:rStyle w:val="normaltextrun"/>
            <w:rFonts w:ascii="Verdana" w:hAnsi="Verdana" w:cs="Arial"/>
            <w:color w:val="1A3F7C"/>
            <w:sz w:val="20"/>
            <w:szCs w:val="20"/>
            <w:lang w:val="en-GB"/>
          </w:rPr>
          <w:t>Your Europe</w:t>
        </w:r>
      </w:hyperlink>
      <w:r w:rsidRPr="00227F0B">
        <w:rPr>
          <w:rStyle w:val="normaltextrun"/>
          <w:rFonts w:ascii="Verdana" w:hAnsi="Verdana" w:cs="Segoe UI"/>
          <w:sz w:val="20"/>
          <w:szCs w:val="20"/>
          <w:lang w:val="en-GB"/>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227F0B">
        <w:rPr>
          <w:rStyle w:val="eop"/>
          <w:rFonts w:ascii="Verdana" w:hAnsi="Verdana" w:cs="Segoe UI"/>
          <w:sz w:val="20"/>
          <w:szCs w:val="20"/>
        </w:rPr>
        <w:t> </w:t>
      </w:r>
    </w:p>
    <w:p w14:paraId="6954DF05" w14:textId="77777777" w:rsidR="00FE2BE0" w:rsidRDefault="00FE2BE0" w:rsidP="00FE2BE0">
      <w:pPr>
        <w:pStyle w:val="paragraph"/>
        <w:spacing w:before="0" w:beforeAutospacing="0" w:after="0" w:afterAutospacing="0"/>
        <w:textAlignment w:val="baseline"/>
        <w:rPr>
          <w:rFonts w:ascii="Segoe UI" w:hAnsi="Segoe UI" w:cs="Segoe UI"/>
          <w:sz w:val="18"/>
          <w:szCs w:val="18"/>
        </w:rPr>
      </w:pPr>
      <w:r>
        <w:rPr>
          <w:rStyle w:val="normaltextrun"/>
          <w:rFonts w:ascii="Verdana" w:hAnsi="Verdana" w:cs="Segoe UI"/>
          <w:sz w:val="20"/>
          <w:szCs w:val="20"/>
          <w:lang w:val="en-GB"/>
        </w:rPr>
        <w:t>The groups of services for citizens are as follows:</w:t>
      </w:r>
      <w:r>
        <w:rPr>
          <w:rStyle w:val="eop"/>
          <w:rFonts w:ascii="Verdana" w:hAnsi="Verdana" w:cs="Segoe UI"/>
          <w:sz w:val="20"/>
          <w:szCs w:val="20"/>
        </w:rPr>
        <w:t> </w:t>
      </w:r>
    </w:p>
    <w:p w14:paraId="6954DF06"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Travel</w:t>
      </w:r>
      <w:r>
        <w:rPr>
          <w:rStyle w:val="eop"/>
          <w:rFonts w:ascii="Verdana" w:hAnsi="Verdana" w:cs="Arial"/>
          <w:sz w:val="20"/>
          <w:szCs w:val="20"/>
        </w:rPr>
        <w:t> </w:t>
      </w:r>
    </w:p>
    <w:p w14:paraId="6954DF07"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Work and retirement</w:t>
      </w:r>
      <w:r>
        <w:rPr>
          <w:rStyle w:val="eop"/>
          <w:rFonts w:ascii="Verdana" w:hAnsi="Verdana" w:cs="Arial"/>
          <w:sz w:val="20"/>
          <w:szCs w:val="20"/>
        </w:rPr>
        <w:t> </w:t>
      </w:r>
    </w:p>
    <w:p w14:paraId="6954DF08"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Vehicles</w:t>
      </w:r>
      <w:r>
        <w:rPr>
          <w:rStyle w:val="eop"/>
          <w:rFonts w:ascii="Verdana" w:hAnsi="Verdana" w:cs="Arial"/>
          <w:sz w:val="20"/>
          <w:szCs w:val="20"/>
        </w:rPr>
        <w:t> </w:t>
      </w:r>
    </w:p>
    <w:p w14:paraId="6954DF09" w14:textId="77777777" w:rsidR="00FE2BE0" w:rsidRDefault="00FE2BE0" w:rsidP="00FE2BE0">
      <w:pPr>
        <w:pStyle w:val="paragraph"/>
        <w:numPr>
          <w:ilvl w:val="0"/>
          <w:numId w:val="56"/>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Residence formalities</w:t>
      </w:r>
      <w:r>
        <w:rPr>
          <w:rStyle w:val="eop"/>
          <w:rFonts w:ascii="Verdana" w:hAnsi="Verdana" w:cs="Arial"/>
          <w:sz w:val="20"/>
          <w:szCs w:val="20"/>
        </w:rPr>
        <w:t> </w:t>
      </w:r>
    </w:p>
    <w:p w14:paraId="6954DF0A"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Education and youth</w:t>
      </w:r>
      <w:r>
        <w:rPr>
          <w:rStyle w:val="eop"/>
          <w:rFonts w:ascii="Verdana" w:hAnsi="Verdana" w:cs="Arial"/>
          <w:sz w:val="20"/>
          <w:szCs w:val="20"/>
        </w:rPr>
        <w:t> </w:t>
      </w:r>
    </w:p>
    <w:p w14:paraId="6954DF0B"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Health</w:t>
      </w:r>
      <w:r>
        <w:rPr>
          <w:rStyle w:val="eop"/>
          <w:rFonts w:ascii="Verdana" w:hAnsi="Verdana" w:cs="Arial"/>
          <w:sz w:val="20"/>
          <w:szCs w:val="20"/>
        </w:rPr>
        <w:t> </w:t>
      </w:r>
    </w:p>
    <w:p w14:paraId="6954DF0C"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Family </w:t>
      </w:r>
      <w:r>
        <w:rPr>
          <w:rStyle w:val="eop"/>
          <w:rFonts w:ascii="Verdana" w:hAnsi="Verdana" w:cs="Arial"/>
          <w:sz w:val="20"/>
          <w:szCs w:val="20"/>
        </w:rPr>
        <w:t> </w:t>
      </w:r>
    </w:p>
    <w:p w14:paraId="6954DF0D" w14:textId="77777777" w:rsidR="00FE2BE0" w:rsidRDefault="00FE2BE0" w:rsidP="00FE2BE0">
      <w:pPr>
        <w:pStyle w:val="paragraph"/>
        <w:numPr>
          <w:ilvl w:val="0"/>
          <w:numId w:val="57"/>
        </w:numPr>
        <w:spacing w:before="0" w:beforeAutospacing="0" w:after="0" w:afterAutospacing="0"/>
        <w:ind w:left="360" w:firstLine="0"/>
        <w:jc w:val="both"/>
        <w:textAlignment w:val="baseline"/>
        <w:rPr>
          <w:rFonts w:ascii="Arial" w:hAnsi="Arial" w:cs="Arial"/>
          <w:sz w:val="20"/>
          <w:szCs w:val="20"/>
        </w:rPr>
      </w:pPr>
      <w:r>
        <w:rPr>
          <w:rStyle w:val="normaltextrun"/>
          <w:rFonts w:ascii="Verdana" w:hAnsi="Verdana" w:cs="Arial"/>
          <w:sz w:val="20"/>
          <w:szCs w:val="20"/>
          <w:lang w:val="en-GB"/>
        </w:rPr>
        <w:t>Consumers   </w:t>
      </w:r>
    </w:p>
    <w:p w14:paraId="6954DF0E" w14:textId="77777777" w:rsidR="00FE2BE0" w:rsidRDefault="00FE2BE0" w:rsidP="00FE2BE0">
      <w:pPr>
        <w:pStyle w:val="Heading2"/>
      </w:pPr>
      <w:r w:rsidRPr="0009301F">
        <w:t>Travel</w:t>
      </w:r>
    </w:p>
    <w:tbl>
      <w:tblPr>
        <w:tblW w:w="4941" w:type="pct"/>
        <w:tblLayout w:type="fixed"/>
        <w:tblCellMar>
          <w:top w:w="60" w:type="dxa"/>
          <w:bottom w:w="60" w:type="dxa"/>
        </w:tblCellMar>
        <w:tblLook w:val="01E0" w:firstRow="1" w:lastRow="1" w:firstColumn="1" w:lastColumn="1" w:noHBand="0" w:noVBand="0"/>
      </w:tblPr>
      <w:tblGrid>
        <w:gridCol w:w="1660"/>
        <w:gridCol w:w="7023"/>
      </w:tblGrid>
      <w:tr w:rsidR="00125353" w:rsidRPr="006B03AD" w14:paraId="6954DF10" w14:textId="77777777" w:rsidTr="006333E9">
        <w:trPr>
          <w:trHeight w:val="94"/>
        </w:trPr>
        <w:tc>
          <w:tcPr>
            <w:tcW w:w="5000" w:type="pct"/>
            <w:gridSpan w:val="2"/>
            <w:shd w:val="clear" w:color="auto" w:fill="EFFBFF"/>
          </w:tcPr>
          <w:p w14:paraId="6954DF0F" w14:textId="03129E5C" w:rsidR="00125353" w:rsidRPr="006B03AD" w:rsidRDefault="00125353" w:rsidP="006333E9">
            <w:pPr>
              <w:spacing w:before="120" w:after="180"/>
              <w:jc w:val="left"/>
              <w:rPr>
                <w:color w:val="00B0F0"/>
                <w:sz w:val="22"/>
              </w:rPr>
            </w:pPr>
            <w:r w:rsidRPr="006B03AD">
              <w:rPr>
                <w:color w:val="00B0F0"/>
                <w:sz w:val="22"/>
              </w:rPr>
              <w:t>Document</w:t>
            </w:r>
            <w:r w:rsidR="00610C93">
              <w:rPr>
                <w:color w:val="00B0F0"/>
                <w:sz w:val="22"/>
              </w:rPr>
              <w:t>s</w:t>
            </w:r>
            <w:r w:rsidRPr="006B03AD">
              <w:rPr>
                <w:color w:val="00B0F0"/>
                <w:sz w:val="22"/>
              </w:rPr>
              <w:t xml:space="preserve"> you need for travel in Europe</w:t>
            </w:r>
          </w:p>
        </w:tc>
      </w:tr>
      <w:tr w:rsidR="00125353" w:rsidRPr="006B03AD" w14:paraId="6954DF12" w14:textId="77777777" w:rsidTr="006333E9">
        <w:trPr>
          <w:trHeight w:val="198"/>
        </w:trPr>
        <w:tc>
          <w:tcPr>
            <w:tcW w:w="5000" w:type="pct"/>
            <w:gridSpan w:val="2"/>
            <w:shd w:val="clear" w:color="auto" w:fill="auto"/>
          </w:tcPr>
          <w:p w14:paraId="6954DF11" w14:textId="77777777" w:rsidR="00125353" w:rsidRPr="006B03AD" w:rsidRDefault="00125353" w:rsidP="006333E9">
            <w:pPr>
              <w:rPr>
                <w:b/>
              </w:rPr>
            </w:pPr>
            <w:r>
              <w:rPr>
                <w:b/>
              </w:rPr>
              <w:t>e</w:t>
            </w:r>
            <w:r w:rsidRPr="006B03AD">
              <w:rPr>
                <w:b/>
              </w:rPr>
              <w:t>Passport</w:t>
            </w:r>
          </w:p>
        </w:tc>
      </w:tr>
      <w:tr w:rsidR="00125353" w:rsidRPr="006B03AD" w14:paraId="6954DF15" w14:textId="77777777" w:rsidTr="006333E9">
        <w:trPr>
          <w:trHeight w:val="198"/>
        </w:trPr>
        <w:tc>
          <w:tcPr>
            <w:tcW w:w="956" w:type="pct"/>
            <w:shd w:val="clear" w:color="auto" w:fill="auto"/>
          </w:tcPr>
          <w:p w14:paraId="6954DF13" w14:textId="77777777" w:rsidR="00125353" w:rsidRPr="006B03AD" w:rsidRDefault="00125353" w:rsidP="003006CF">
            <w:pPr>
              <w:ind w:right="-160"/>
            </w:pPr>
            <w:r w:rsidRPr="006B03AD">
              <w:t>Responsibility:</w:t>
            </w:r>
          </w:p>
        </w:tc>
        <w:tc>
          <w:tcPr>
            <w:tcW w:w="4044" w:type="pct"/>
            <w:shd w:val="clear" w:color="auto" w:fill="auto"/>
          </w:tcPr>
          <w:p w14:paraId="6954DF14" w14:textId="77777777" w:rsidR="00125353" w:rsidRPr="006B03AD" w:rsidRDefault="00125353" w:rsidP="006333E9">
            <w:r w:rsidRPr="006B03AD">
              <w:rPr>
                <w:color w:val="auto"/>
                <w:szCs w:val="20"/>
                <w:lang w:eastAsia="el-GR"/>
              </w:rPr>
              <w:t>Central Government, Ministry of the Interior</w:t>
            </w:r>
          </w:p>
        </w:tc>
      </w:tr>
      <w:tr w:rsidR="00125353" w:rsidRPr="006B03AD" w14:paraId="6954DF18" w14:textId="77777777" w:rsidTr="006333E9">
        <w:trPr>
          <w:trHeight w:val="37"/>
        </w:trPr>
        <w:tc>
          <w:tcPr>
            <w:tcW w:w="956" w:type="pct"/>
            <w:shd w:val="clear" w:color="auto" w:fill="auto"/>
          </w:tcPr>
          <w:p w14:paraId="6954DF16" w14:textId="77777777" w:rsidR="00125353" w:rsidRPr="006B03AD" w:rsidRDefault="00125353" w:rsidP="006333E9">
            <w:r w:rsidRPr="006B03AD">
              <w:t xml:space="preserve">Website: </w:t>
            </w:r>
          </w:p>
        </w:tc>
        <w:tc>
          <w:tcPr>
            <w:tcW w:w="4044" w:type="pct"/>
            <w:shd w:val="clear" w:color="auto" w:fill="auto"/>
          </w:tcPr>
          <w:p w14:paraId="6954DF17" w14:textId="77777777" w:rsidR="00125353" w:rsidRPr="006B03AD" w:rsidRDefault="00F74317" w:rsidP="006333E9">
            <w:hyperlink r:id="rId211" w:history="1">
              <w:r w:rsidR="00125353">
                <w:rPr>
                  <w:rStyle w:val="Hyperlink"/>
                </w:rPr>
                <w:t>https://www.dnielectronico.es/PortalDNIe/PRF1_Cons02.action?pag=REF_400</w:t>
              </w:r>
            </w:hyperlink>
          </w:p>
        </w:tc>
      </w:tr>
      <w:tr w:rsidR="00125353" w:rsidRPr="006B03AD" w14:paraId="6954DF1B" w14:textId="77777777" w:rsidTr="006333E9">
        <w:trPr>
          <w:trHeight w:val="242"/>
        </w:trPr>
        <w:tc>
          <w:tcPr>
            <w:tcW w:w="956" w:type="pct"/>
            <w:shd w:val="clear" w:color="auto" w:fill="auto"/>
          </w:tcPr>
          <w:p w14:paraId="6954DF19" w14:textId="77777777" w:rsidR="00125353" w:rsidRPr="006B03AD" w:rsidRDefault="00125353" w:rsidP="006333E9">
            <w:r w:rsidRPr="006B03AD">
              <w:t xml:space="preserve">Description: </w:t>
            </w:r>
          </w:p>
        </w:tc>
        <w:tc>
          <w:tcPr>
            <w:tcW w:w="4044" w:type="pct"/>
            <w:shd w:val="clear" w:color="auto" w:fill="auto"/>
          </w:tcPr>
          <w:p w14:paraId="6954DF1A" w14:textId="77777777" w:rsidR="00125353" w:rsidRPr="006B03AD" w:rsidRDefault="00125353" w:rsidP="006333E9">
            <w:r w:rsidRPr="006B03AD">
              <w:rPr>
                <w:color w:val="auto"/>
                <w:szCs w:val="20"/>
                <w:lang w:eastAsia="en-US"/>
              </w:rPr>
              <w:t>Information and forms to download when needed. Passport applications are handled by local police branches.</w:t>
            </w:r>
          </w:p>
        </w:tc>
      </w:tr>
      <w:tr w:rsidR="00125353" w:rsidRPr="006B03AD" w14:paraId="6954DF1D" w14:textId="77777777" w:rsidTr="006333E9">
        <w:trPr>
          <w:trHeight w:val="94"/>
        </w:trPr>
        <w:tc>
          <w:tcPr>
            <w:tcW w:w="5000" w:type="pct"/>
            <w:gridSpan w:val="2"/>
            <w:shd w:val="clear" w:color="auto" w:fill="EFFBFF"/>
          </w:tcPr>
          <w:p w14:paraId="6954DF1C" w14:textId="77777777" w:rsidR="00125353" w:rsidRPr="006B03AD" w:rsidRDefault="00125353" w:rsidP="006333E9">
            <w:pPr>
              <w:spacing w:before="120" w:after="180"/>
              <w:jc w:val="left"/>
              <w:rPr>
                <w:color w:val="00B0F0"/>
                <w:sz w:val="22"/>
              </w:rPr>
            </w:pPr>
            <w:r w:rsidRPr="006B03AD">
              <w:rPr>
                <w:color w:val="00B0F0"/>
                <w:sz w:val="22"/>
              </w:rPr>
              <w:t>Passenger rights</w:t>
            </w:r>
          </w:p>
        </w:tc>
      </w:tr>
      <w:tr w:rsidR="00125353" w:rsidRPr="006B03AD" w14:paraId="6954DF1F" w14:textId="77777777" w:rsidTr="006333E9">
        <w:trPr>
          <w:trHeight w:val="198"/>
        </w:trPr>
        <w:tc>
          <w:tcPr>
            <w:tcW w:w="5000" w:type="pct"/>
            <w:gridSpan w:val="2"/>
            <w:shd w:val="clear" w:color="auto" w:fill="auto"/>
          </w:tcPr>
          <w:p w14:paraId="6954DF1E" w14:textId="77777777" w:rsidR="00125353" w:rsidRPr="006B03AD" w:rsidRDefault="00125353" w:rsidP="006333E9">
            <w:r w:rsidRPr="006B03AD">
              <w:rPr>
                <w:b/>
                <w:bCs/>
              </w:rPr>
              <w:t>General information</w:t>
            </w:r>
          </w:p>
        </w:tc>
      </w:tr>
      <w:tr w:rsidR="00125353" w:rsidRPr="006B03AD" w14:paraId="6954DF22" w14:textId="77777777" w:rsidTr="006333E9">
        <w:trPr>
          <w:trHeight w:val="198"/>
        </w:trPr>
        <w:tc>
          <w:tcPr>
            <w:tcW w:w="956" w:type="pct"/>
            <w:shd w:val="clear" w:color="auto" w:fill="auto"/>
          </w:tcPr>
          <w:p w14:paraId="6954DF20" w14:textId="77777777" w:rsidR="00125353" w:rsidRPr="006B03AD" w:rsidRDefault="00125353" w:rsidP="003006CF">
            <w:pPr>
              <w:ind w:right="-160"/>
            </w:pPr>
            <w:r w:rsidRPr="006B03AD">
              <w:t>Responsibility:</w:t>
            </w:r>
          </w:p>
        </w:tc>
        <w:tc>
          <w:tcPr>
            <w:tcW w:w="4044" w:type="pct"/>
            <w:shd w:val="clear" w:color="auto" w:fill="auto"/>
          </w:tcPr>
          <w:p w14:paraId="6954DF21" w14:textId="77777777" w:rsidR="00125353" w:rsidRPr="006B03AD" w:rsidRDefault="00125353" w:rsidP="001916B1">
            <w:r w:rsidRPr="00987702">
              <w:t xml:space="preserve">Central Government, Ministry of Public Works </w:t>
            </w:r>
          </w:p>
        </w:tc>
      </w:tr>
      <w:tr w:rsidR="00125353" w:rsidRPr="006B03AD" w14:paraId="6954DF25" w14:textId="77777777" w:rsidTr="006333E9">
        <w:trPr>
          <w:trHeight w:val="37"/>
        </w:trPr>
        <w:tc>
          <w:tcPr>
            <w:tcW w:w="956" w:type="pct"/>
            <w:shd w:val="clear" w:color="auto" w:fill="auto"/>
          </w:tcPr>
          <w:p w14:paraId="6954DF23" w14:textId="77777777" w:rsidR="00125353" w:rsidRPr="006B03AD" w:rsidRDefault="00125353" w:rsidP="006333E9">
            <w:r w:rsidRPr="006B03AD">
              <w:t xml:space="preserve">Website: </w:t>
            </w:r>
          </w:p>
        </w:tc>
        <w:tc>
          <w:tcPr>
            <w:tcW w:w="4044" w:type="pct"/>
            <w:shd w:val="clear" w:color="auto" w:fill="auto"/>
          </w:tcPr>
          <w:p w14:paraId="6954DF24" w14:textId="77777777" w:rsidR="00125353" w:rsidRPr="006B03AD" w:rsidRDefault="00F74317" w:rsidP="006333E9">
            <w:hyperlink r:id="rId212" w:history="1">
              <w:r w:rsidR="00125353" w:rsidRPr="006B03AD">
                <w:rPr>
                  <w:rStyle w:val="Hyperlink"/>
                </w:rPr>
                <w:t>http://portalservicios.fomento.es/</w:t>
              </w:r>
            </w:hyperlink>
          </w:p>
        </w:tc>
      </w:tr>
      <w:tr w:rsidR="00125353" w:rsidRPr="006B03AD" w14:paraId="6954DF28" w14:textId="77777777" w:rsidTr="006333E9">
        <w:trPr>
          <w:trHeight w:val="311"/>
        </w:trPr>
        <w:tc>
          <w:tcPr>
            <w:tcW w:w="956" w:type="pct"/>
            <w:shd w:val="clear" w:color="auto" w:fill="auto"/>
          </w:tcPr>
          <w:p w14:paraId="6954DF26" w14:textId="77777777" w:rsidR="00125353" w:rsidRPr="006B03AD" w:rsidRDefault="00125353" w:rsidP="006333E9">
            <w:r w:rsidRPr="006B03AD">
              <w:t xml:space="preserve">Description: </w:t>
            </w:r>
          </w:p>
        </w:tc>
        <w:tc>
          <w:tcPr>
            <w:tcW w:w="4044" w:type="pct"/>
            <w:shd w:val="clear" w:color="auto" w:fill="auto"/>
          </w:tcPr>
          <w:p w14:paraId="6954DF27" w14:textId="77777777" w:rsidR="00125353" w:rsidRPr="006B03AD" w:rsidRDefault="00125353" w:rsidP="006333E9">
            <w:r w:rsidRPr="006B03AD">
              <w:t>Web site that provides information regarding transport by plane, train or road.</w:t>
            </w:r>
          </w:p>
        </w:tc>
      </w:tr>
      <w:tr w:rsidR="00125353" w:rsidRPr="006B03AD" w14:paraId="6954DF2A" w14:textId="77777777" w:rsidTr="006333E9">
        <w:trPr>
          <w:trHeight w:val="94"/>
        </w:trPr>
        <w:tc>
          <w:tcPr>
            <w:tcW w:w="5000" w:type="pct"/>
            <w:gridSpan w:val="2"/>
            <w:shd w:val="clear" w:color="auto" w:fill="EFFBFF"/>
          </w:tcPr>
          <w:p w14:paraId="6954DF29" w14:textId="77777777" w:rsidR="00125353" w:rsidRPr="006B03AD" w:rsidRDefault="00125353" w:rsidP="006333E9">
            <w:pPr>
              <w:spacing w:before="120" w:after="180"/>
              <w:jc w:val="left"/>
              <w:rPr>
                <w:color w:val="BF3F91"/>
                <w:sz w:val="22"/>
              </w:rPr>
            </w:pPr>
            <w:r w:rsidRPr="006B03AD">
              <w:rPr>
                <w:color w:val="00B0F0"/>
                <w:sz w:val="22"/>
              </w:rPr>
              <w:t>Transport and disability</w:t>
            </w:r>
          </w:p>
        </w:tc>
      </w:tr>
      <w:tr w:rsidR="00125353" w:rsidRPr="006B03AD" w14:paraId="6954DF2C" w14:textId="77777777" w:rsidTr="006333E9">
        <w:trPr>
          <w:trHeight w:val="198"/>
        </w:trPr>
        <w:tc>
          <w:tcPr>
            <w:tcW w:w="5000" w:type="pct"/>
            <w:gridSpan w:val="2"/>
            <w:shd w:val="clear" w:color="auto" w:fill="auto"/>
          </w:tcPr>
          <w:p w14:paraId="6954DF2B" w14:textId="77777777" w:rsidR="00125353" w:rsidRPr="006B03AD" w:rsidRDefault="00125353" w:rsidP="006333E9">
            <w:r>
              <w:rPr>
                <w:b/>
                <w:bCs/>
              </w:rPr>
              <w:t>General information</w:t>
            </w:r>
          </w:p>
        </w:tc>
      </w:tr>
      <w:tr w:rsidR="00125353" w:rsidRPr="006B03AD" w14:paraId="6954DF2F" w14:textId="77777777" w:rsidTr="006333E9">
        <w:trPr>
          <w:trHeight w:val="198"/>
        </w:trPr>
        <w:tc>
          <w:tcPr>
            <w:tcW w:w="956" w:type="pct"/>
            <w:shd w:val="clear" w:color="auto" w:fill="auto"/>
          </w:tcPr>
          <w:p w14:paraId="6954DF2D" w14:textId="77777777" w:rsidR="00125353" w:rsidRPr="006B03AD" w:rsidRDefault="00125353" w:rsidP="003006CF">
            <w:pPr>
              <w:ind w:right="-70"/>
            </w:pPr>
            <w:r w:rsidRPr="006B03AD">
              <w:t>Responsibility:</w:t>
            </w:r>
          </w:p>
        </w:tc>
        <w:tc>
          <w:tcPr>
            <w:tcW w:w="4044" w:type="pct"/>
            <w:shd w:val="clear" w:color="auto" w:fill="auto"/>
          </w:tcPr>
          <w:p w14:paraId="6954DF2E" w14:textId="77777777" w:rsidR="00125353" w:rsidRPr="006B03AD" w:rsidRDefault="00125353" w:rsidP="001916B1">
            <w:r w:rsidRPr="00987702">
              <w:t xml:space="preserve">Central Government, Ministry of Public Works </w:t>
            </w:r>
          </w:p>
        </w:tc>
      </w:tr>
      <w:tr w:rsidR="00125353" w:rsidRPr="006B03AD" w14:paraId="6954DF32" w14:textId="77777777" w:rsidTr="006333E9">
        <w:trPr>
          <w:trHeight w:val="37"/>
        </w:trPr>
        <w:tc>
          <w:tcPr>
            <w:tcW w:w="956" w:type="pct"/>
            <w:shd w:val="clear" w:color="auto" w:fill="auto"/>
          </w:tcPr>
          <w:p w14:paraId="6954DF30" w14:textId="77777777" w:rsidR="00125353" w:rsidRPr="006B03AD" w:rsidRDefault="00125353" w:rsidP="006333E9">
            <w:r w:rsidRPr="006B03AD">
              <w:t xml:space="preserve">Website: </w:t>
            </w:r>
          </w:p>
        </w:tc>
        <w:tc>
          <w:tcPr>
            <w:tcW w:w="4044" w:type="pct"/>
            <w:shd w:val="clear" w:color="auto" w:fill="auto"/>
          </w:tcPr>
          <w:p w14:paraId="6954DF31" w14:textId="77777777" w:rsidR="00125353" w:rsidRPr="006B03AD" w:rsidRDefault="00F74317" w:rsidP="006333E9">
            <w:hyperlink r:id="rId213" w:history="1">
              <w:r w:rsidR="00125353" w:rsidRPr="006B03AD">
                <w:rPr>
                  <w:rStyle w:val="Hyperlink"/>
                </w:rPr>
                <w:t>http://portalservicios.fomento.es/</w:t>
              </w:r>
            </w:hyperlink>
          </w:p>
        </w:tc>
      </w:tr>
      <w:tr w:rsidR="00125353" w:rsidRPr="006B03AD" w14:paraId="6954DF35" w14:textId="77777777" w:rsidTr="006333E9">
        <w:trPr>
          <w:trHeight w:val="311"/>
        </w:trPr>
        <w:tc>
          <w:tcPr>
            <w:tcW w:w="956" w:type="pct"/>
            <w:shd w:val="clear" w:color="auto" w:fill="auto"/>
          </w:tcPr>
          <w:p w14:paraId="6954DF33" w14:textId="77777777" w:rsidR="00125353" w:rsidRPr="006B03AD" w:rsidRDefault="00125353" w:rsidP="006333E9">
            <w:r w:rsidRPr="006B03AD">
              <w:t xml:space="preserve">Description: </w:t>
            </w:r>
          </w:p>
        </w:tc>
        <w:tc>
          <w:tcPr>
            <w:tcW w:w="4044" w:type="pct"/>
            <w:shd w:val="clear" w:color="auto" w:fill="auto"/>
          </w:tcPr>
          <w:p w14:paraId="0FFE3A73" w14:textId="77777777" w:rsidR="00125353" w:rsidRDefault="00125353" w:rsidP="006333E9">
            <w:r w:rsidRPr="006B03AD">
              <w:t>Web site that provides information regarding transport by plane, train or road.</w:t>
            </w:r>
          </w:p>
          <w:p w14:paraId="6C314888" w14:textId="77777777" w:rsidR="00610C93" w:rsidRDefault="00610C93" w:rsidP="006333E9"/>
          <w:p w14:paraId="76C91FE6" w14:textId="77777777" w:rsidR="00610C93" w:rsidRDefault="00610C93" w:rsidP="006333E9"/>
          <w:p w14:paraId="640A4266" w14:textId="77777777" w:rsidR="00610C93" w:rsidRDefault="00610C93" w:rsidP="006333E9"/>
          <w:p w14:paraId="6954DF34" w14:textId="1CD9A135" w:rsidR="00610C93" w:rsidRPr="006B03AD" w:rsidRDefault="00610C93" w:rsidP="006333E9"/>
        </w:tc>
      </w:tr>
      <w:tr w:rsidR="00125353" w:rsidRPr="006B03AD" w14:paraId="6954DF37" w14:textId="77777777" w:rsidTr="006333E9">
        <w:trPr>
          <w:trHeight w:val="94"/>
        </w:trPr>
        <w:tc>
          <w:tcPr>
            <w:tcW w:w="5000" w:type="pct"/>
            <w:gridSpan w:val="2"/>
            <w:shd w:val="clear" w:color="auto" w:fill="EFFBFF"/>
          </w:tcPr>
          <w:p w14:paraId="6954DF36" w14:textId="77777777" w:rsidR="00125353" w:rsidRPr="006B03AD" w:rsidRDefault="00125353" w:rsidP="006333E9">
            <w:pPr>
              <w:spacing w:before="120" w:after="180"/>
              <w:jc w:val="left"/>
              <w:rPr>
                <w:color w:val="BF3F91"/>
                <w:sz w:val="22"/>
              </w:rPr>
            </w:pPr>
            <w:r w:rsidRPr="006B03AD">
              <w:rPr>
                <w:color w:val="00B0F0"/>
                <w:sz w:val="22"/>
              </w:rPr>
              <w:lastRenderedPageBreak/>
              <w:t xml:space="preserve">Driving </w:t>
            </w:r>
          </w:p>
        </w:tc>
      </w:tr>
      <w:tr w:rsidR="00125353" w:rsidRPr="006B03AD" w14:paraId="6954DF39" w14:textId="77777777" w:rsidTr="006333E9">
        <w:trPr>
          <w:trHeight w:val="198"/>
        </w:trPr>
        <w:tc>
          <w:tcPr>
            <w:tcW w:w="5000" w:type="pct"/>
            <w:gridSpan w:val="2"/>
            <w:shd w:val="clear" w:color="auto" w:fill="auto"/>
          </w:tcPr>
          <w:p w14:paraId="6954DF38" w14:textId="77777777" w:rsidR="00125353" w:rsidRPr="00C5476E" w:rsidRDefault="00125353" w:rsidP="006333E9">
            <w:pPr>
              <w:rPr>
                <w:b/>
              </w:rPr>
            </w:pPr>
            <w:r w:rsidRPr="00C5476E">
              <w:rPr>
                <w:b/>
              </w:rPr>
              <w:t>Information on custom procedures</w:t>
            </w:r>
          </w:p>
        </w:tc>
      </w:tr>
      <w:tr w:rsidR="00125353" w:rsidRPr="006B03AD" w14:paraId="6954DF3C" w14:textId="77777777" w:rsidTr="006333E9">
        <w:trPr>
          <w:trHeight w:val="198"/>
        </w:trPr>
        <w:tc>
          <w:tcPr>
            <w:tcW w:w="956" w:type="pct"/>
            <w:shd w:val="clear" w:color="auto" w:fill="auto"/>
          </w:tcPr>
          <w:p w14:paraId="6954DF3A" w14:textId="77777777" w:rsidR="00125353" w:rsidRPr="006B03AD" w:rsidRDefault="00125353" w:rsidP="003006CF">
            <w:pPr>
              <w:ind w:right="-160"/>
            </w:pPr>
            <w:r w:rsidRPr="006B03AD">
              <w:t>Responsibility:</w:t>
            </w:r>
          </w:p>
        </w:tc>
        <w:tc>
          <w:tcPr>
            <w:tcW w:w="4044" w:type="pct"/>
            <w:shd w:val="clear" w:color="auto" w:fill="auto"/>
          </w:tcPr>
          <w:p w14:paraId="6954DF3B" w14:textId="77777777" w:rsidR="00125353" w:rsidRPr="00363C09" w:rsidRDefault="00125353" w:rsidP="006333E9">
            <w:pPr>
              <w:pStyle w:val="HTMLPreformatted"/>
              <w:shd w:val="clear" w:color="auto" w:fill="FFFFFF"/>
              <w:rPr>
                <w:lang w:val="en-GB"/>
              </w:rPr>
            </w:pPr>
            <w:r w:rsidRPr="00363C09">
              <w:rPr>
                <w:rFonts w:ascii="Verdana" w:hAnsi="Verdana" w:cs="Times New Roman"/>
                <w:color w:val="333333"/>
                <w:szCs w:val="24"/>
                <w:lang w:val="en-GB" w:eastAsia="fr-LU"/>
              </w:rPr>
              <w:t>Ministry of the Interior, Directorate for Traffic</w:t>
            </w:r>
          </w:p>
        </w:tc>
      </w:tr>
      <w:tr w:rsidR="00125353" w:rsidRPr="006B03AD" w14:paraId="6954DF3F" w14:textId="77777777" w:rsidTr="006333E9">
        <w:trPr>
          <w:trHeight w:val="37"/>
        </w:trPr>
        <w:tc>
          <w:tcPr>
            <w:tcW w:w="956" w:type="pct"/>
            <w:shd w:val="clear" w:color="auto" w:fill="auto"/>
          </w:tcPr>
          <w:p w14:paraId="6954DF3D" w14:textId="77777777" w:rsidR="00125353" w:rsidRPr="006B03AD" w:rsidRDefault="00125353" w:rsidP="006333E9">
            <w:r w:rsidRPr="006B03AD">
              <w:t xml:space="preserve">Website: </w:t>
            </w:r>
          </w:p>
        </w:tc>
        <w:tc>
          <w:tcPr>
            <w:tcW w:w="4044" w:type="pct"/>
            <w:shd w:val="clear" w:color="auto" w:fill="auto"/>
          </w:tcPr>
          <w:p w14:paraId="6954DF3E" w14:textId="77777777" w:rsidR="00125353" w:rsidRPr="006B03AD" w:rsidRDefault="00F74317" w:rsidP="006333E9">
            <w:hyperlink r:id="rId214" w:history="1">
              <w:r w:rsidR="00125353">
                <w:rPr>
                  <w:rStyle w:val="Hyperlink"/>
                </w:rPr>
                <w:t>https://sede.dgt.gob.es/es/tramites-y-multas/permiso-de-conduccion/permiso-internacional/</w:t>
              </w:r>
            </w:hyperlink>
          </w:p>
        </w:tc>
      </w:tr>
      <w:tr w:rsidR="00125353" w:rsidRPr="006B03AD" w14:paraId="6954DF42" w14:textId="77777777" w:rsidTr="006333E9">
        <w:trPr>
          <w:trHeight w:val="311"/>
        </w:trPr>
        <w:tc>
          <w:tcPr>
            <w:tcW w:w="956" w:type="pct"/>
            <w:shd w:val="clear" w:color="auto" w:fill="auto"/>
          </w:tcPr>
          <w:p w14:paraId="6954DF40" w14:textId="77777777" w:rsidR="00125353" w:rsidRPr="006B03AD" w:rsidRDefault="00125353" w:rsidP="006333E9">
            <w:r w:rsidRPr="006B03AD">
              <w:t xml:space="preserve">Description: </w:t>
            </w:r>
          </w:p>
        </w:tc>
        <w:tc>
          <w:tcPr>
            <w:tcW w:w="4044" w:type="pct"/>
            <w:shd w:val="clear" w:color="auto" w:fill="auto"/>
          </w:tcPr>
          <w:p w14:paraId="6954DF41" w14:textId="3A3F40A7" w:rsidR="00125353" w:rsidRPr="006B03AD" w:rsidRDefault="00125353" w:rsidP="006333E9">
            <w:r w:rsidRPr="00C5476E">
              <w:t xml:space="preserve">Obtaining the international driving license </w:t>
            </w:r>
            <w:r w:rsidR="00610C93">
              <w:t>required</w:t>
            </w:r>
            <w:r w:rsidR="00610C93" w:rsidRPr="00C5476E">
              <w:t xml:space="preserve"> </w:t>
            </w:r>
            <w:r w:rsidRPr="00C5476E">
              <w:t>to temporarily drive through countries that are not members of the European Union</w:t>
            </w:r>
            <w:r w:rsidR="00610C93">
              <w:t>,</w:t>
            </w:r>
            <w:r w:rsidRPr="00C5476E">
              <w:t xml:space="preserve"> and that have not adopted the model of permission provided for in the Geneva or Vienna Conventions</w:t>
            </w:r>
            <w:r w:rsidR="00610C93">
              <w:t>.</w:t>
            </w:r>
          </w:p>
        </w:tc>
      </w:tr>
      <w:tr w:rsidR="00125353" w:rsidRPr="006B03AD" w14:paraId="6954DF44" w14:textId="77777777" w:rsidTr="006333E9">
        <w:trPr>
          <w:trHeight w:val="94"/>
        </w:trPr>
        <w:tc>
          <w:tcPr>
            <w:tcW w:w="5000" w:type="pct"/>
            <w:gridSpan w:val="2"/>
            <w:shd w:val="clear" w:color="auto" w:fill="EFFBFF"/>
          </w:tcPr>
          <w:p w14:paraId="6954DF43" w14:textId="77777777" w:rsidR="00125353" w:rsidRPr="006B03AD" w:rsidRDefault="00125353" w:rsidP="006333E9">
            <w:pPr>
              <w:spacing w:before="120" w:after="180"/>
              <w:jc w:val="left"/>
              <w:rPr>
                <w:color w:val="BF3F91"/>
                <w:sz w:val="22"/>
              </w:rPr>
            </w:pPr>
            <w:r w:rsidRPr="006B03AD">
              <w:rPr>
                <w:color w:val="00B0F0"/>
                <w:sz w:val="22"/>
              </w:rPr>
              <w:t>What can you take with you?</w:t>
            </w:r>
          </w:p>
        </w:tc>
      </w:tr>
      <w:tr w:rsidR="00125353" w:rsidRPr="006B03AD" w14:paraId="6954DF46" w14:textId="77777777" w:rsidTr="006333E9">
        <w:trPr>
          <w:trHeight w:val="198"/>
        </w:trPr>
        <w:tc>
          <w:tcPr>
            <w:tcW w:w="5000" w:type="pct"/>
            <w:gridSpan w:val="2"/>
            <w:shd w:val="clear" w:color="auto" w:fill="auto"/>
          </w:tcPr>
          <w:p w14:paraId="6954DF45" w14:textId="77777777" w:rsidR="00125353" w:rsidRDefault="00125353" w:rsidP="006333E9">
            <w:pPr>
              <w:rPr>
                <w:spacing w:val="20"/>
                <w:sz w:val="22"/>
                <w:lang w:val="es-ES"/>
              </w:rPr>
            </w:pPr>
            <w:r>
              <w:rPr>
                <w:b/>
                <w:bCs/>
              </w:rPr>
              <w:t>Information for Customs</w:t>
            </w:r>
          </w:p>
        </w:tc>
      </w:tr>
      <w:tr w:rsidR="00125353" w:rsidRPr="006B03AD" w14:paraId="6954DF49" w14:textId="77777777" w:rsidTr="006333E9">
        <w:trPr>
          <w:trHeight w:val="198"/>
        </w:trPr>
        <w:tc>
          <w:tcPr>
            <w:tcW w:w="956" w:type="pct"/>
            <w:shd w:val="clear" w:color="auto" w:fill="auto"/>
          </w:tcPr>
          <w:p w14:paraId="6954DF47" w14:textId="77777777" w:rsidR="00125353" w:rsidRPr="006B03AD" w:rsidRDefault="00125353" w:rsidP="003006CF">
            <w:pPr>
              <w:tabs>
                <w:tab w:val="left" w:pos="970"/>
              </w:tabs>
              <w:ind w:right="-70" w:hanging="20"/>
            </w:pPr>
            <w:r w:rsidRPr="006B03AD">
              <w:t>Responsibility:</w:t>
            </w:r>
          </w:p>
        </w:tc>
        <w:tc>
          <w:tcPr>
            <w:tcW w:w="4044" w:type="pct"/>
            <w:shd w:val="clear" w:color="auto" w:fill="auto"/>
          </w:tcPr>
          <w:p w14:paraId="6954DF48" w14:textId="77777777" w:rsidR="00125353" w:rsidRPr="006B03AD" w:rsidRDefault="00125353" w:rsidP="006333E9">
            <w:r>
              <w:t>Spanish Tax Agency</w:t>
            </w:r>
          </w:p>
        </w:tc>
      </w:tr>
      <w:tr w:rsidR="00125353" w:rsidRPr="006B03AD" w14:paraId="6954DF4C" w14:textId="77777777" w:rsidTr="006333E9">
        <w:trPr>
          <w:trHeight w:val="37"/>
        </w:trPr>
        <w:tc>
          <w:tcPr>
            <w:tcW w:w="956" w:type="pct"/>
            <w:shd w:val="clear" w:color="auto" w:fill="auto"/>
          </w:tcPr>
          <w:p w14:paraId="6954DF4A" w14:textId="77777777" w:rsidR="00125353" w:rsidRPr="006B03AD" w:rsidRDefault="00125353" w:rsidP="006333E9">
            <w:r w:rsidRPr="006B03AD">
              <w:t xml:space="preserve">Website: </w:t>
            </w:r>
          </w:p>
        </w:tc>
        <w:tc>
          <w:tcPr>
            <w:tcW w:w="4044" w:type="pct"/>
            <w:shd w:val="clear" w:color="auto" w:fill="auto"/>
          </w:tcPr>
          <w:p w14:paraId="6954DF4B" w14:textId="77777777" w:rsidR="00125353" w:rsidRPr="006B03AD" w:rsidRDefault="00F74317" w:rsidP="006333E9">
            <w:hyperlink r:id="rId215" w:history="1">
              <w:r w:rsidR="00125353">
                <w:rPr>
                  <w:rStyle w:val="Hyperlink"/>
                </w:rPr>
                <w:t>https://www.agenciatributaria.es/AEAT.internet/en_gb/Inicio/La_Agencia_Tributaria/Aduanas_e_Impuestos_Especiales/_Presentacion/Procedimientos_y_gestiones_en_la_Aduana/_PARTICULARES/Viajeros/Viajeros.shtml</w:t>
              </w:r>
            </w:hyperlink>
          </w:p>
        </w:tc>
      </w:tr>
      <w:tr w:rsidR="00125353" w:rsidRPr="006B03AD" w14:paraId="6954DF4F" w14:textId="77777777" w:rsidTr="006333E9">
        <w:trPr>
          <w:trHeight w:val="311"/>
        </w:trPr>
        <w:tc>
          <w:tcPr>
            <w:tcW w:w="956" w:type="pct"/>
            <w:shd w:val="clear" w:color="auto" w:fill="auto"/>
          </w:tcPr>
          <w:p w14:paraId="6954DF4D" w14:textId="77777777" w:rsidR="00125353" w:rsidRPr="006B03AD" w:rsidRDefault="00125353" w:rsidP="006333E9">
            <w:r w:rsidRPr="006B03AD">
              <w:t xml:space="preserve">Description: </w:t>
            </w:r>
          </w:p>
        </w:tc>
        <w:tc>
          <w:tcPr>
            <w:tcW w:w="4044" w:type="pct"/>
            <w:shd w:val="clear" w:color="auto" w:fill="auto"/>
          </w:tcPr>
          <w:p w14:paraId="6954DF4E" w14:textId="6CE55538" w:rsidR="00125353" w:rsidRPr="006B03AD" w:rsidRDefault="00125353" w:rsidP="006333E9">
            <w:r>
              <w:t>Information for travellers</w:t>
            </w:r>
            <w:r w:rsidR="00610C93">
              <w:t>.</w:t>
            </w:r>
          </w:p>
        </w:tc>
      </w:tr>
      <w:tr w:rsidR="00125353" w:rsidRPr="006B03AD" w14:paraId="6954DF51" w14:textId="77777777" w:rsidTr="006333E9">
        <w:trPr>
          <w:trHeight w:val="94"/>
        </w:trPr>
        <w:tc>
          <w:tcPr>
            <w:tcW w:w="5000" w:type="pct"/>
            <w:gridSpan w:val="2"/>
            <w:shd w:val="clear" w:color="auto" w:fill="EFFBFF"/>
          </w:tcPr>
          <w:p w14:paraId="6954DF50" w14:textId="27A02C59" w:rsidR="00125353" w:rsidRPr="006B03AD" w:rsidRDefault="00125353" w:rsidP="006333E9">
            <w:pPr>
              <w:spacing w:before="120" w:after="180"/>
              <w:jc w:val="left"/>
              <w:rPr>
                <w:color w:val="BF3F91"/>
                <w:sz w:val="22"/>
              </w:rPr>
            </w:pPr>
            <w:r w:rsidRPr="006B03AD">
              <w:rPr>
                <w:color w:val="00B0F0"/>
                <w:sz w:val="22"/>
              </w:rPr>
              <w:t xml:space="preserve">Security and </w:t>
            </w:r>
            <w:r w:rsidR="00610C93">
              <w:rPr>
                <w:color w:val="00B0F0"/>
                <w:sz w:val="22"/>
              </w:rPr>
              <w:t>e</w:t>
            </w:r>
            <w:r w:rsidRPr="006B03AD">
              <w:rPr>
                <w:color w:val="00B0F0"/>
                <w:sz w:val="22"/>
              </w:rPr>
              <w:t>mergencies</w:t>
            </w:r>
          </w:p>
        </w:tc>
      </w:tr>
      <w:tr w:rsidR="00125353" w:rsidRPr="006B03AD" w14:paraId="6954DF53" w14:textId="77777777" w:rsidTr="006333E9">
        <w:trPr>
          <w:trHeight w:val="198"/>
        </w:trPr>
        <w:tc>
          <w:tcPr>
            <w:tcW w:w="5000" w:type="pct"/>
            <w:gridSpan w:val="2"/>
            <w:shd w:val="clear" w:color="auto" w:fill="auto"/>
          </w:tcPr>
          <w:p w14:paraId="6954DF52" w14:textId="77777777" w:rsidR="00125353" w:rsidRPr="006B03AD" w:rsidRDefault="00125353" w:rsidP="006333E9">
            <w:r w:rsidRPr="006B03AD">
              <w:rPr>
                <w:b/>
                <w:bCs/>
              </w:rPr>
              <w:t>Traveller on-line record</w:t>
            </w:r>
          </w:p>
        </w:tc>
      </w:tr>
      <w:tr w:rsidR="00125353" w:rsidRPr="006B03AD" w14:paraId="6954DF56" w14:textId="77777777" w:rsidTr="006333E9">
        <w:trPr>
          <w:trHeight w:val="198"/>
        </w:trPr>
        <w:tc>
          <w:tcPr>
            <w:tcW w:w="956" w:type="pct"/>
            <w:shd w:val="clear" w:color="auto" w:fill="auto"/>
          </w:tcPr>
          <w:p w14:paraId="6954DF54" w14:textId="77777777" w:rsidR="00125353" w:rsidRPr="006B03AD" w:rsidRDefault="00125353" w:rsidP="003006CF">
            <w:pPr>
              <w:ind w:right="-70"/>
            </w:pPr>
            <w:r w:rsidRPr="006B03AD">
              <w:t>Responsibility:</w:t>
            </w:r>
          </w:p>
        </w:tc>
        <w:tc>
          <w:tcPr>
            <w:tcW w:w="4044" w:type="pct"/>
            <w:shd w:val="clear" w:color="auto" w:fill="auto"/>
          </w:tcPr>
          <w:p w14:paraId="6954DF55" w14:textId="11A01216" w:rsidR="00125353" w:rsidRPr="006B03AD" w:rsidRDefault="00125353" w:rsidP="006333E9">
            <w:r w:rsidRPr="006B03AD">
              <w:rPr>
                <w:color w:val="auto"/>
                <w:szCs w:val="20"/>
                <w:lang w:eastAsia="en-US"/>
              </w:rPr>
              <w:t xml:space="preserve">Ministry of </w:t>
            </w:r>
            <w:r w:rsidR="00F40990">
              <w:rPr>
                <w:color w:val="auto"/>
                <w:szCs w:val="20"/>
                <w:lang w:eastAsia="en-US"/>
              </w:rPr>
              <w:t xml:space="preserve">Foreign </w:t>
            </w:r>
            <w:r w:rsidRPr="006B03AD">
              <w:rPr>
                <w:color w:val="auto"/>
                <w:szCs w:val="20"/>
                <w:lang w:eastAsia="en-US"/>
              </w:rPr>
              <w:t>Affairs</w:t>
            </w:r>
            <w:r w:rsidR="00F40990">
              <w:rPr>
                <w:color w:val="auto"/>
                <w:szCs w:val="20"/>
                <w:lang w:eastAsia="en-US"/>
              </w:rPr>
              <w:t>, European Union and Cooperation</w:t>
            </w:r>
          </w:p>
        </w:tc>
      </w:tr>
      <w:tr w:rsidR="00125353" w:rsidRPr="006B03AD" w14:paraId="6954DF59" w14:textId="77777777" w:rsidTr="006333E9">
        <w:trPr>
          <w:trHeight w:val="37"/>
        </w:trPr>
        <w:tc>
          <w:tcPr>
            <w:tcW w:w="956" w:type="pct"/>
            <w:shd w:val="clear" w:color="auto" w:fill="auto"/>
          </w:tcPr>
          <w:p w14:paraId="6954DF57" w14:textId="77777777" w:rsidR="00125353" w:rsidRPr="006B03AD" w:rsidRDefault="00125353" w:rsidP="006333E9">
            <w:r w:rsidRPr="006B03AD">
              <w:t xml:space="preserve">Website: </w:t>
            </w:r>
          </w:p>
        </w:tc>
        <w:tc>
          <w:tcPr>
            <w:tcW w:w="4044" w:type="pct"/>
            <w:shd w:val="clear" w:color="auto" w:fill="auto"/>
          </w:tcPr>
          <w:p w14:paraId="6954DF58" w14:textId="77777777" w:rsidR="00125353" w:rsidRPr="006B03AD" w:rsidRDefault="00F74317" w:rsidP="006333E9">
            <w:hyperlink r:id="rId216" w:history="1">
              <w:r w:rsidR="00125353" w:rsidRPr="006B03AD">
                <w:rPr>
                  <w:rStyle w:val="Hyperlink"/>
                </w:rPr>
                <w:t>https://www.visatur.maec.es/viajeros/</w:t>
              </w:r>
            </w:hyperlink>
          </w:p>
        </w:tc>
      </w:tr>
      <w:tr w:rsidR="00125353" w:rsidRPr="006B03AD" w14:paraId="6954DF5C" w14:textId="77777777" w:rsidTr="006333E9">
        <w:trPr>
          <w:trHeight w:val="311"/>
        </w:trPr>
        <w:tc>
          <w:tcPr>
            <w:tcW w:w="956" w:type="pct"/>
            <w:shd w:val="clear" w:color="auto" w:fill="auto"/>
          </w:tcPr>
          <w:p w14:paraId="6954DF5A" w14:textId="77777777" w:rsidR="00125353" w:rsidRPr="006B03AD" w:rsidRDefault="00125353" w:rsidP="006333E9">
            <w:r w:rsidRPr="006B03AD">
              <w:t xml:space="preserve">Description: </w:t>
            </w:r>
          </w:p>
        </w:tc>
        <w:tc>
          <w:tcPr>
            <w:tcW w:w="4044" w:type="pct"/>
            <w:shd w:val="clear" w:color="auto" w:fill="auto"/>
          </w:tcPr>
          <w:p w14:paraId="6954DF5B" w14:textId="77777777" w:rsidR="00125353" w:rsidRPr="006B03AD" w:rsidRDefault="00125353" w:rsidP="006333E9">
            <w:r w:rsidRPr="006B03AD">
              <w:rPr>
                <w:color w:val="auto"/>
                <w:szCs w:val="20"/>
                <w:lang w:eastAsia="en-US"/>
              </w:rPr>
              <w:t>The information collected can be used by the Ministry of External Affairs to contact the registered traveller in the unlikely event of an emergency at its destination.</w:t>
            </w:r>
          </w:p>
        </w:tc>
      </w:tr>
    </w:tbl>
    <w:p w14:paraId="6954DF5D" w14:textId="77777777" w:rsidR="00125353" w:rsidRPr="006B03AD" w:rsidRDefault="00125353" w:rsidP="00125353">
      <w:pPr>
        <w:pStyle w:val="Heading2"/>
      </w:pPr>
      <w:r w:rsidRPr="006B03AD">
        <w:t>Work and retirement</w:t>
      </w:r>
    </w:p>
    <w:tbl>
      <w:tblPr>
        <w:tblW w:w="9085" w:type="dxa"/>
        <w:tblLayout w:type="fixed"/>
        <w:tblCellMar>
          <w:top w:w="60" w:type="dxa"/>
          <w:bottom w:w="60" w:type="dxa"/>
        </w:tblCellMar>
        <w:tblLook w:val="01E0" w:firstRow="1" w:lastRow="1" w:firstColumn="1" w:lastColumn="1" w:noHBand="0" w:noVBand="0"/>
      </w:tblPr>
      <w:tblGrid>
        <w:gridCol w:w="32"/>
        <w:gridCol w:w="1701"/>
        <w:gridCol w:w="11"/>
        <w:gridCol w:w="7341"/>
      </w:tblGrid>
      <w:tr w:rsidR="00125353" w:rsidRPr="006B03AD" w14:paraId="6954DF5F" w14:textId="77777777" w:rsidTr="006333E9">
        <w:trPr>
          <w:trHeight w:val="94"/>
        </w:trPr>
        <w:tc>
          <w:tcPr>
            <w:tcW w:w="5000" w:type="pct"/>
            <w:gridSpan w:val="4"/>
            <w:shd w:val="clear" w:color="auto" w:fill="EFFBFF"/>
          </w:tcPr>
          <w:p w14:paraId="6954DF5E" w14:textId="77777777" w:rsidR="00125353" w:rsidRPr="006B03AD" w:rsidRDefault="00125353" w:rsidP="006333E9">
            <w:pPr>
              <w:spacing w:before="120" w:after="180"/>
              <w:jc w:val="left"/>
              <w:rPr>
                <w:color w:val="00B0F0"/>
                <w:sz w:val="22"/>
              </w:rPr>
            </w:pPr>
            <w:r w:rsidRPr="006B03AD">
              <w:rPr>
                <w:color w:val="00B0F0"/>
                <w:sz w:val="22"/>
              </w:rPr>
              <w:t xml:space="preserve">Working abroad, finding a job abroad, retiring </w:t>
            </w:r>
          </w:p>
        </w:tc>
      </w:tr>
      <w:tr w:rsidR="00125353" w:rsidRPr="006B03AD" w14:paraId="6954DF61" w14:textId="77777777" w:rsidTr="006333E9">
        <w:trPr>
          <w:trHeight w:val="198"/>
        </w:trPr>
        <w:tc>
          <w:tcPr>
            <w:tcW w:w="5000" w:type="pct"/>
            <w:gridSpan w:val="4"/>
            <w:shd w:val="clear" w:color="auto" w:fill="auto"/>
          </w:tcPr>
          <w:p w14:paraId="6954DF60" w14:textId="77777777" w:rsidR="00125353" w:rsidRPr="006B03AD" w:rsidRDefault="00125353" w:rsidP="006333E9">
            <w:r w:rsidRPr="006B03AD">
              <w:rPr>
                <w:b/>
                <w:bCs/>
              </w:rPr>
              <w:t>Job search services by labour offices I</w:t>
            </w:r>
          </w:p>
        </w:tc>
      </w:tr>
      <w:tr w:rsidR="00125353" w:rsidRPr="006B03AD" w14:paraId="6954DF64" w14:textId="77777777" w:rsidTr="006333E9">
        <w:trPr>
          <w:trHeight w:val="198"/>
        </w:trPr>
        <w:tc>
          <w:tcPr>
            <w:tcW w:w="954" w:type="pct"/>
            <w:gridSpan w:val="2"/>
            <w:shd w:val="clear" w:color="auto" w:fill="auto"/>
          </w:tcPr>
          <w:p w14:paraId="6954DF62" w14:textId="77777777" w:rsidR="00125353" w:rsidRPr="006B03AD" w:rsidRDefault="00125353" w:rsidP="006333E9">
            <w:r w:rsidRPr="006B03AD">
              <w:t>Responsibility:</w:t>
            </w:r>
          </w:p>
        </w:tc>
        <w:tc>
          <w:tcPr>
            <w:tcW w:w="4046" w:type="pct"/>
            <w:gridSpan w:val="2"/>
            <w:shd w:val="clear" w:color="auto" w:fill="auto"/>
          </w:tcPr>
          <w:p w14:paraId="6954DF63" w14:textId="77777777" w:rsidR="00125353" w:rsidRPr="006B03AD" w:rsidRDefault="00125353" w:rsidP="006333E9">
            <w:r w:rsidRPr="00987702">
              <w:rPr>
                <w:color w:val="auto"/>
                <w:szCs w:val="20"/>
                <w:lang w:eastAsia="el-GR"/>
              </w:rPr>
              <w:t>Central Government, Regional Government</w:t>
            </w:r>
          </w:p>
        </w:tc>
      </w:tr>
      <w:tr w:rsidR="00125353" w:rsidRPr="006B03AD" w14:paraId="6954DF67" w14:textId="77777777" w:rsidTr="006333E9">
        <w:trPr>
          <w:trHeight w:val="37"/>
        </w:trPr>
        <w:tc>
          <w:tcPr>
            <w:tcW w:w="954" w:type="pct"/>
            <w:gridSpan w:val="2"/>
            <w:shd w:val="clear" w:color="auto" w:fill="auto"/>
          </w:tcPr>
          <w:p w14:paraId="6954DF65" w14:textId="77777777" w:rsidR="00125353" w:rsidRPr="006B03AD" w:rsidRDefault="00125353" w:rsidP="006333E9">
            <w:r w:rsidRPr="006B03AD">
              <w:t xml:space="preserve">Website: </w:t>
            </w:r>
          </w:p>
        </w:tc>
        <w:tc>
          <w:tcPr>
            <w:tcW w:w="4046" w:type="pct"/>
            <w:gridSpan w:val="2"/>
            <w:shd w:val="clear" w:color="auto" w:fill="auto"/>
          </w:tcPr>
          <w:p w14:paraId="6954DF66" w14:textId="77777777" w:rsidR="00125353" w:rsidRPr="006B03AD" w:rsidRDefault="00F74317" w:rsidP="006333E9">
            <w:hyperlink r:id="rId217" w:history="1">
              <w:r w:rsidR="00125353" w:rsidRPr="006B03AD">
                <w:rPr>
                  <w:rStyle w:val="Hyperlink"/>
                </w:rPr>
                <w:t>https://www.empleate.gob.es</w:t>
              </w:r>
            </w:hyperlink>
          </w:p>
        </w:tc>
      </w:tr>
      <w:tr w:rsidR="00125353" w:rsidRPr="006B03AD" w14:paraId="6954DF6A" w14:textId="77777777" w:rsidTr="006333E9">
        <w:trPr>
          <w:trHeight w:val="311"/>
        </w:trPr>
        <w:tc>
          <w:tcPr>
            <w:tcW w:w="954" w:type="pct"/>
            <w:gridSpan w:val="2"/>
            <w:shd w:val="clear" w:color="auto" w:fill="auto"/>
          </w:tcPr>
          <w:p w14:paraId="6954DF68" w14:textId="77777777" w:rsidR="00125353" w:rsidRPr="006B03AD" w:rsidRDefault="00125353" w:rsidP="006333E9">
            <w:r w:rsidRPr="006B03AD">
              <w:t xml:space="preserve">Description: </w:t>
            </w:r>
          </w:p>
        </w:tc>
        <w:tc>
          <w:tcPr>
            <w:tcW w:w="4046" w:type="pct"/>
            <w:gridSpan w:val="2"/>
            <w:shd w:val="clear" w:color="auto" w:fill="auto"/>
          </w:tcPr>
          <w:p w14:paraId="6954DF69" w14:textId="46D21877" w:rsidR="00125353" w:rsidRPr="006B03AD" w:rsidRDefault="00125353" w:rsidP="006333E9">
            <w:r w:rsidRPr="006B03AD">
              <w:rPr>
                <w:color w:val="auto"/>
                <w:szCs w:val="20"/>
                <w:lang w:eastAsia="en-US"/>
              </w:rPr>
              <w:t xml:space="preserve">The new portal </w:t>
            </w:r>
            <w:hyperlink r:id="rId218" w:history="1">
              <w:r w:rsidRPr="00122542">
                <w:rPr>
                  <w:rStyle w:val="Hyperlink"/>
                  <w:szCs w:val="20"/>
                  <w:lang w:eastAsia="en-US"/>
                </w:rPr>
                <w:t>empleate.es</w:t>
              </w:r>
            </w:hyperlink>
            <w:r w:rsidRPr="006B03AD">
              <w:rPr>
                <w:color w:val="auto"/>
                <w:szCs w:val="20"/>
                <w:lang w:eastAsia="en-US"/>
              </w:rPr>
              <w:t xml:space="preserve">, operated by the National Public Employment Service, </w:t>
            </w:r>
            <w:r w:rsidR="00610C93">
              <w:rPr>
                <w:color w:val="auto"/>
                <w:szCs w:val="20"/>
                <w:lang w:eastAsia="en-US"/>
              </w:rPr>
              <w:t>provides</w:t>
            </w:r>
            <w:r w:rsidRPr="006B03AD">
              <w:rPr>
                <w:color w:val="auto"/>
                <w:szCs w:val="20"/>
                <w:lang w:eastAsia="en-US"/>
              </w:rPr>
              <w:t xml:space="preserve"> an easy-to-use tool for job-seekers to find job vacancies. The portal integrates both native and external job vacancies from other portals and provides information about all the open job vacancies dealt </w:t>
            </w:r>
            <w:r w:rsidR="00610C93">
              <w:rPr>
                <w:color w:val="auto"/>
                <w:szCs w:val="20"/>
                <w:lang w:eastAsia="en-US"/>
              </w:rPr>
              <w:t xml:space="preserve">with </w:t>
            </w:r>
            <w:r w:rsidRPr="006B03AD">
              <w:rPr>
                <w:color w:val="auto"/>
                <w:szCs w:val="20"/>
                <w:lang w:eastAsia="en-US"/>
              </w:rPr>
              <w:t>by the network of regional Public Employment Services.</w:t>
            </w:r>
          </w:p>
        </w:tc>
      </w:tr>
      <w:tr w:rsidR="00125353" w:rsidRPr="006B03AD" w14:paraId="6954DF6C" w14:textId="77777777" w:rsidTr="006333E9">
        <w:trPr>
          <w:trHeight w:val="198"/>
        </w:trPr>
        <w:tc>
          <w:tcPr>
            <w:tcW w:w="5000" w:type="pct"/>
            <w:gridSpan w:val="4"/>
            <w:shd w:val="clear" w:color="auto" w:fill="auto"/>
          </w:tcPr>
          <w:p w14:paraId="6954DF6B" w14:textId="77777777" w:rsidR="00125353" w:rsidRPr="006B03AD" w:rsidRDefault="00125353" w:rsidP="007037A2">
            <w:pPr>
              <w:keepNext/>
              <w:keepLines/>
            </w:pPr>
            <w:r w:rsidRPr="006B03AD">
              <w:rPr>
                <w:b/>
                <w:bCs/>
              </w:rPr>
              <w:lastRenderedPageBreak/>
              <w:t>Job search services by labour offices II</w:t>
            </w:r>
          </w:p>
        </w:tc>
      </w:tr>
      <w:tr w:rsidR="00125353" w:rsidRPr="006B03AD" w14:paraId="6954DF6F" w14:textId="77777777" w:rsidTr="006333E9">
        <w:trPr>
          <w:trHeight w:val="198"/>
        </w:trPr>
        <w:tc>
          <w:tcPr>
            <w:tcW w:w="954" w:type="pct"/>
            <w:gridSpan w:val="2"/>
            <w:shd w:val="clear" w:color="auto" w:fill="auto"/>
          </w:tcPr>
          <w:p w14:paraId="6954DF6D" w14:textId="77777777" w:rsidR="00125353" w:rsidRPr="006B03AD" w:rsidRDefault="00125353" w:rsidP="007037A2">
            <w:pPr>
              <w:keepNext/>
              <w:keepLines/>
            </w:pPr>
            <w:r w:rsidRPr="006B03AD">
              <w:t>Responsibility:</w:t>
            </w:r>
          </w:p>
        </w:tc>
        <w:tc>
          <w:tcPr>
            <w:tcW w:w="4046" w:type="pct"/>
            <w:gridSpan w:val="2"/>
            <w:shd w:val="clear" w:color="auto" w:fill="auto"/>
          </w:tcPr>
          <w:p w14:paraId="6954DF6E" w14:textId="77777777" w:rsidR="00125353" w:rsidRPr="006B03AD" w:rsidRDefault="00125353" w:rsidP="007037A2">
            <w:pPr>
              <w:keepNext/>
              <w:keepLines/>
            </w:pPr>
            <w:r w:rsidRPr="006B03AD">
              <w:rPr>
                <w:color w:val="auto"/>
                <w:szCs w:val="20"/>
                <w:lang w:eastAsia="en-US"/>
              </w:rPr>
              <w:t>Ministry of Employment</w:t>
            </w:r>
            <w:r w:rsidR="001916B1">
              <w:rPr>
                <w:color w:val="auto"/>
                <w:szCs w:val="20"/>
                <w:lang w:eastAsia="en-US"/>
              </w:rPr>
              <w:t>, Migration</w:t>
            </w:r>
            <w:r w:rsidRPr="006B03AD">
              <w:rPr>
                <w:color w:val="auto"/>
                <w:szCs w:val="20"/>
                <w:lang w:eastAsia="en-US"/>
              </w:rPr>
              <w:t xml:space="preserve"> and Social Security</w:t>
            </w:r>
          </w:p>
        </w:tc>
      </w:tr>
      <w:tr w:rsidR="00125353" w:rsidRPr="006B03AD" w14:paraId="6954DF72" w14:textId="77777777" w:rsidTr="006333E9">
        <w:trPr>
          <w:trHeight w:val="37"/>
        </w:trPr>
        <w:tc>
          <w:tcPr>
            <w:tcW w:w="954" w:type="pct"/>
            <w:gridSpan w:val="2"/>
            <w:shd w:val="clear" w:color="auto" w:fill="auto"/>
          </w:tcPr>
          <w:p w14:paraId="6954DF70" w14:textId="77777777" w:rsidR="00125353" w:rsidRPr="006B03AD" w:rsidRDefault="00125353" w:rsidP="007037A2">
            <w:pPr>
              <w:keepNext/>
              <w:keepLines/>
            </w:pPr>
            <w:r w:rsidRPr="006B03AD">
              <w:t xml:space="preserve">Website: </w:t>
            </w:r>
          </w:p>
        </w:tc>
        <w:tc>
          <w:tcPr>
            <w:tcW w:w="4046" w:type="pct"/>
            <w:gridSpan w:val="2"/>
            <w:shd w:val="clear" w:color="auto" w:fill="auto"/>
          </w:tcPr>
          <w:p w14:paraId="6954DF71" w14:textId="77777777" w:rsidR="00125353" w:rsidRPr="006B03AD" w:rsidRDefault="00F74317" w:rsidP="007037A2">
            <w:pPr>
              <w:keepNext/>
              <w:keepLines/>
            </w:pPr>
            <w:hyperlink r:id="rId219" w:history="1">
              <w:r w:rsidR="00125353" w:rsidRPr="006B03AD">
                <w:rPr>
                  <w:rStyle w:val="Hyperlink"/>
                </w:rPr>
                <w:t>http://www.empleo.gob.es/es/garantiajuvenil/home.html</w:t>
              </w:r>
            </w:hyperlink>
          </w:p>
        </w:tc>
      </w:tr>
      <w:tr w:rsidR="00125353" w:rsidRPr="006B03AD" w14:paraId="6954DF75" w14:textId="77777777" w:rsidTr="006333E9">
        <w:trPr>
          <w:trHeight w:val="311"/>
        </w:trPr>
        <w:tc>
          <w:tcPr>
            <w:tcW w:w="954" w:type="pct"/>
            <w:gridSpan w:val="2"/>
            <w:shd w:val="clear" w:color="auto" w:fill="auto"/>
          </w:tcPr>
          <w:p w14:paraId="6954DF73" w14:textId="77777777" w:rsidR="00125353" w:rsidRPr="006B03AD" w:rsidRDefault="00125353" w:rsidP="006333E9">
            <w:r w:rsidRPr="006B03AD">
              <w:t xml:space="preserve">Description: </w:t>
            </w:r>
          </w:p>
        </w:tc>
        <w:tc>
          <w:tcPr>
            <w:tcW w:w="4046" w:type="pct"/>
            <w:gridSpan w:val="2"/>
            <w:shd w:val="clear" w:color="auto" w:fill="auto"/>
          </w:tcPr>
          <w:p w14:paraId="6954DF74" w14:textId="63A0014E" w:rsidR="00125353" w:rsidRPr="006B03AD" w:rsidRDefault="00125353" w:rsidP="006333E9">
            <w:r w:rsidRPr="006B03AD">
              <w:rPr>
                <w:color w:val="auto"/>
                <w:szCs w:val="20"/>
                <w:lang w:eastAsia="en-US"/>
              </w:rPr>
              <w:t xml:space="preserve">The Youth Guarantee is a European initiative that aims to facilitate the access of young people to the labour market. This service provides registration of young people in the National System of Youth Guarantee </w:t>
            </w:r>
            <w:r w:rsidR="00606381">
              <w:rPr>
                <w:color w:val="auto"/>
                <w:szCs w:val="20"/>
                <w:lang w:eastAsia="en-US"/>
              </w:rPr>
              <w:t>and</w:t>
            </w:r>
            <w:r w:rsidRPr="006B03AD">
              <w:rPr>
                <w:color w:val="auto"/>
                <w:szCs w:val="20"/>
                <w:lang w:eastAsia="en-US"/>
              </w:rPr>
              <w:t xml:space="preserve"> gathers information about agents and actions for young people.</w:t>
            </w:r>
          </w:p>
        </w:tc>
      </w:tr>
      <w:tr w:rsidR="00125353" w:rsidRPr="006B03AD" w14:paraId="6954DF77" w14:textId="77777777" w:rsidTr="006333E9">
        <w:trPr>
          <w:trHeight w:val="198"/>
        </w:trPr>
        <w:tc>
          <w:tcPr>
            <w:tcW w:w="5000" w:type="pct"/>
            <w:gridSpan w:val="4"/>
            <w:shd w:val="clear" w:color="auto" w:fill="auto"/>
          </w:tcPr>
          <w:p w14:paraId="6954DF76" w14:textId="77777777" w:rsidR="00125353" w:rsidRPr="006B03AD" w:rsidRDefault="00125353" w:rsidP="006333E9">
            <w:r w:rsidRPr="006B03AD">
              <w:rPr>
                <w:b/>
                <w:bCs/>
              </w:rPr>
              <w:t>Job search abroad for civil servants</w:t>
            </w:r>
          </w:p>
        </w:tc>
      </w:tr>
      <w:tr w:rsidR="00125353" w:rsidRPr="006B03AD" w14:paraId="6954DF7A" w14:textId="77777777" w:rsidTr="006333E9">
        <w:trPr>
          <w:trHeight w:val="198"/>
        </w:trPr>
        <w:tc>
          <w:tcPr>
            <w:tcW w:w="954" w:type="pct"/>
            <w:gridSpan w:val="2"/>
            <w:shd w:val="clear" w:color="auto" w:fill="auto"/>
          </w:tcPr>
          <w:p w14:paraId="6954DF78" w14:textId="77777777" w:rsidR="00125353" w:rsidRPr="006B03AD" w:rsidRDefault="00125353" w:rsidP="006333E9">
            <w:r w:rsidRPr="006B03AD">
              <w:t>Responsibility:</w:t>
            </w:r>
          </w:p>
        </w:tc>
        <w:tc>
          <w:tcPr>
            <w:tcW w:w="4046" w:type="pct"/>
            <w:gridSpan w:val="2"/>
            <w:shd w:val="clear" w:color="auto" w:fill="auto"/>
          </w:tcPr>
          <w:p w14:paraId="6954DF79" w14:textId="17386D59" w:rsidR="00125353" w:rsidRPr="006B03AD" w:rsidRDefault="00125353" w:rsidP="006333E9">
            <w:r w:rsidRPr="006B03AD">
              <w:rPr>
                <w:color w:val="auto"/>
                <w:szCs w:val="20"/>
                <w:lang w:eastAsia="en-US"/>
              </w:rPr>
              <w:t>Ministry of Foreign Affairs</w:t>
            </w:r>
            <w:r w:rsidR="00F40990">
              <w:rPr>
                <w:color w:val="auto"/>
                <w:szCs w:val="20"/>
                <w:lang w:eastAsia="en-US"/>
              </w:rPr>
              <w:t xml:space="preserve">, European Union </w:t>
            </w:r>
            <w:r w:rsidRPr="006B03AD">
              <w:rPr>
                <w:color w:val="auto"/>
                <w:szCs w:val="20"/>
                <w:lang w:eastAsia="en-US"/>
              </w:rPr>
              <w:t xml:space="preserve">and </w:t>
            </w:r>
            <w:r w:rsidR="00F40990">
              <w:rPr>
                <w:color w:val="auto"/>
                <w:szCs w:val="20"/>
                <w:lang w:eastAsia="en-US"/>
              </w:rPr>
              <w:t>C</w:t>
            </w:r>
            <w:r w:rsidRPr="006B03AD">
              <w:rPr>
                <w:color w:val="auto"/>
                <w:szCs w:val="20"/>
                <w:lang w:eastAsia="en-US"/>
              </w:rPr>
              <w:t>ooperation</w:t>
            </w:r>
          </w:p>
        </w:tc>
      </w:tr>
      <w:tr w:rsidR="00125353" w:rsidRPr="006B03AD" w14:paraId="6954DF7D" w14:textId="77777777" w:rsidTr="006333E9">
        <w:trPr>
          <w:trHeight w:val="37"/>
        </w:trPr>
        <w:tc>
          <w:tcPr>
            <w:tcW w:w="954" w:type="pct"/>
            <w:gridSpan w:val="2"/>
            <w:shd w:val="clear" w:color="auto" w:fill="auto"/>
          </w:tcPr>
          <w:p w14:paraId="6954DF7B" w14:textId="77777777" w:rsidR="00125353" w:rsidRPr="006B03AD" w:rsidRDefault="00125353" w:rsidP="006333E9">
            <w:r w:rsidRPr="006B03AD">
              <w:t xml:space="preserve">Website: </w:t>
            </w:r>
          </w:p>
        </w:tc>
        <w:tc>
          <w:tcPr>
            <w:tcW w:w="4046" w:type="pct"/>
            <w:gridSpan w:val="2"/>
            <w:shd w:val="clear" w:color="auto" w:fill="auto"/>
          </w:tcPr>
          <w:p w14:paraId="6954DF7C" w14:textId="77777777" w:rsidR="00125353" w:rsidRPr="006B03AD" w:rsidRDefault="00F74317" w:rsidP="006333E9">
            <w:hyperlink r:id="rId220" w:history="1">
              <w:r w:rsidR="00125353" w:rsidRPr="006B03AD">
                <w:rPr>
                  <w:rStyle w:val="Hyperlink"/>
                </w:rPr>
                <w:t>https://ufi.maec.es/informados/</w:t>
              </w:r>
            </w:hyperlink>
          </w:p>
        </w:tc>
      </w:tr>
      <w:tr w:rsidR="00125353" w:rsidRPr="006B03AD" w14:paraId="6954DF81" w14:textId="77777777" w:rsidTr="006333E9">
        <w:trPr>
          <w:trHeight w:val="311"/>
        </w:trPr>
        <w:tc>
          <w:tcPr>
            <w:tcW w:w="954" w:type="pct"/>
            <w:gridSpan w:val="2"/>
            <w:shd w:val="clear" w:color="auto" w:fill="auto"/>
          </w:tcPr>
          <w:p w14:paraId="6954DF7E" w14:textId="77777777" w:rsidR="00125353" w:rsidRPr="006B03AD" w:rsidRDefault="00125353" w:rsidP="006333E9">
            <w:r w:rsidRPr="006B03AD">
              <w:t xml:space="preserve">Description: </w:t>
            </w:r>
          </w:p>
        </w:tc>
        <w:tc>
          <w:tcPr>
            <w:tcW w:w="4046" w:type="pct"/>
            <w:gridSpan w:val="2"/>
            <w:shd w:val="clear" w:color="auto" w:fill="auto"/>
          </w:tcPr>
          <w:p w14:paraId="6954DF7F" w14:textId="77777777" w:rsidR="00125353" w:rsidRPr="006B03AD" w:rsidRDefault="00125353" w:rsidP="006333E9">
            <w:pPr>
              <w:contextualSpacing/>
              <w:rPr>
                <w:color w:val="auto"/>
                <w:szCs w:val="20"/>
                <w:lang w:eastAsia="en-US"/>
              </w:rPr>
            </w:pPr>
            <w:r w:rsidRPr="006B03AD">
              <w:rPr>
                <w:color w:val="auto"/>
                <w:szCs w:val="20"/>
                <w:lang w:eastAsia="en-US"/>
              </w:rPr>
              <w:t>Vacancies for international organisations are published in this website.</w:t>
            </w:r>
          </w:p>
          <w:p w14:paraId="6954DF80" w14:textId="77777777" w:rsidR="00125353" w:rsidRPr="006B03AD" w:rsidRDefault="00125353" w:rsidP="006333E9"/>
        </w:tc>
      </w:tr>
      <w:tr w:rsidR="00125353" w:rsidRPr="006B03AD" w14:paraId="6954DF83" w14:textId="77777777" w:rsidTr="006333E9">
        <w:trPr>
          <w:trHeight w:val="311"/>
        </w:trPr>
        <w:tc>
          <w:tcPr>
            <w:tcW w:w="5000" w:type="pct"/>
            <w:gridSpan w:val="4"/>
            <w:shd w:val="clear" w:color="auto" w:fill="auto"/>
          </w:tcPr>
          <w:p w14:paraId="6954DF82" w14:textId="77777777" w:rsidR="00125353" w:rsidRPr="006B03AD" w:rsidRDefault="00125353" w:rsidP="006333E9">
            <w:r w:rsidRPr="006B03AD">
              <w:rPr>
                <w:b/>
                <w:bCs/>
              </w:rPr>
              <w:t>Retiring Abroad</w:t>
            </w:r>
          </w:p>
        </w:tc>
      </w:tr>
      <w:tr w:rsidR="00125353" w:rsidRPr="00363C09" w14:paraId="6954DF86" w14:textId="77777777" w:rsidTr="006333E9">
        <w:trPr>
          <w:trHeight w:val="311"/>
        </w:trPr>
        <w:tc>
          <w:tcPr>
            <w:tcW w:w="954" w:type="pct"/>
            <w:gridSpan w:val="2"/>
            <w:shd w:val="clear" w:color="auto" w:fill="auto"/>
          </w:tcPr>
          <w:p w14:paraId="6954DF84" w14:textId="77777777" w:rsidR="00125353" w:rsidRPr="006B03AD" w:rsidRDefault="00125353" w:rsidP="006333E9">
            <w:r w:rsidRPr="00987702">
              <w:rPr>
                <w:color w:val="auto"/>
                <w:szCs w:val="20"/>
                <w:lang w:eastAsia="el-GR"/>
              </w:rPr>
              <w:t>Responsibility:</w:t>
            </w:r>
          </w:p>
        </w:tc>
        <w:tc>
          <w:tcPr>
            <w:tcW w:w="4046" w:type="pct"/>
            <w:gridSpan w:val="2"/>
            <w:shd w:val="clear" w:color="auto" w:fill="auto"/>
          </w:tcPr>
          <w:p w14:paraId="6954DF85" w14:textId="77777777" w:rsidR="00125353" w:rsidRPr="00363C09" w:rsidRDefault="00125353" w:rsidP="006333E9">
            <w:r w:rsidRPr="00363C09">
              <w:rPr>
                <w:color w:val="auto"/>
                <w:szCs w:val="20"/>
                <w:lang w:eastAsia="en-US"/>
              </w:rPr>
              <w:t>General Directorate of Personnel costs and public pensions</w:t>
            </w:r>
          </w:p>
        </w:tc>
      </w:tr>
      <w:tr w:rsidR="00125353" w:rsidRPr="006B03AD" w14:paraId="6954DF8B" w14:textId="77777777" w:rsidTr="006333E9">
        <w:trPr>
          <w:trHeight w:val="311"/>
        </w:trPr>
        <w:tc>
          <w:tcPr>
            <w:tcW w:w="954" w:type="pct"/>
            <w:gridSpan w:val="2"/>
            <w:shd w:val="clear" w:color="auto" w:fill="auto"/>
          </w:tcPr>
          <w:p w14:paraId="6954DF87" w14:textId="77777777" w:rsidR="00125353" w:rsidRPr="006B03AD" w:rsidRDefault="00125353" w:rsidP="006333E9">
            <w:r w:rsidRPr="00987702">
              <w:rPr>
                <w:color w:val="auto"/>
                <w:szCs w:val="20"/>
                <w:lang w:eastAsia="el-GR"/>
              </w:rPr>
              <w:t xml:space="preserve">Website: </w:t>
            </w:r>
          </w:p>
        </w:tc>
        <w:tc>
          <w:tcPr>
            <w:tcW w:w="4046" w:type="pct"/>
            <w:gridSpan w:val="2"/>
            <w:shd w:val="clear" w:color="auto" w:fill="auto"/>
          </w:tcPr>
          <w:p w14:paraId="6954DF88" w14:textId="77777777" w:rsidR="00125353" w:rsidRPr="006B03AD" w:rsidRDefault="00F74317" w:rsidP="006333E9">
            <w:pPr>
              <w:contextualSpacing/>
              <w:rPr>
                <w:rStyle w:val="Hyperlink"/>
              </w:rPr>
            </w:pPr>
            <w:hyperlink r:id="rId221" w:history="1">
              <w:r w:rsidR="00125353" w:rsidRPr="006B03AD">
                <w:rPr>
                  <w:rStyle w:val="Hyperlink"/>
                </w:rPr>
                <w:t>https://sede.administracion.gob.es/</w:t>
              </w:r>
            </w:hyperlink>
            <w:r w:rsidR="00125353" w:rsidRPr="006B03AD">
              <w:rPr>
                <w:rStyle w:val="Hyperlink"/>
              </w:rPr>
              <w:t>;</w:t>
            </w:r>
          </w:p>
          <w:p w14:paraId="6954DF89" w14:textId="77777777" w:rsidR="00125353" w:rsidRPr="006B03AD" w:rsidRDefault="00F74317" w:rsidP="006333E9">
            <w:pPr>
              <w:contextualSpacing/>
              <w:rPr>
                <w:rStyle w:val="Hyperlink"/>
              </w:rPr>
            </w:pPr>
            <w:hyperlink r:id="rId222" w:history="1">
              <w:r w:rsidR="00125353" w:rsidRPr="006B03AD">
                <w:rPr>
                  <w:rStyle w:val="Hyperlink"/>
                </w:rPr>
                <w:t>https://sede.administracion.gob.es/carpeta</w:t>
              </w:r>
            </w:hyperlink>
            <w:r w:rsidR="00125353" w:rsidRPr="006B03AD">
              <w:rPr>
                <w:rStyle w:val="Hyperlink"/>
              </w:rPr>
              <w:t>;</w:t>
            </w:r>
          </w:p>
          <w:p w14:paraId="6954DF8A" w14:textId="77777777" w:rsidR="00125353" w:rsidRPr="006B03AD" w:rsidRDefault="00F74317" w:rsidP="006333E9">
            <w:hyperlink r:id="rId223" w:history="1">
              <w:r w:rsidR="00125353" w:rsidRPr="006B03AD">
                <w:rPr>
                  <w:rStyle w:val="Hyperlink"/>
                </w:rPr>
                <w:t>http://www.clasespasivas.sepg.pap.minhafp.gob.es/sitios/clasespasivas/es-ES/organizacion/Paginas/dgcpypp.aspx</w:t>
              </w:r>
            </w:hyperlink>
          </w:p>
        </w:tc>
      </w:tr>
      <w:tr w:rsidR="00125353" w:rsidRPr="006B03AD" w14:paraId="6954DF8E" w14:textId="77777777" w:rsidTr="006333E9">
        <w:trPr>
          <w:trHeight w:val="311"/>
        </w:trPr>
        <w:tc>
          <w:tcPr>
            <w:tcW w:w="954" w:type="pct"/>
            <w:gridSpan w:val="2"/>
            <w:shd w:val="clear" w:color="auto" w:fill="auto"/>
          </w:tcPr>
          <w:p w14:paraId="6954DF8C" w14:textId="77777777" w:rsidR="00125353" w:rsidRPr="006B03AD" w:rsidRDefault="00125353" w:rsidP="006333E9">
            <w:r w:rsidRPr="00987702">
              <w:rPr>
                <w:color w:val="auto"/>
                <w:szCs w:val="20"/>
                <w:lang w:eastAsia="el-GR"/>
              </w:rPr>
              <w:t>Description:</w:t>
            </w:r>
          </w:p>
        </w:tc>
        <w:tc>
          <w:tcPr>
            <w:tcW w:w="4046" w:type="pct"/>
            <w:gridSpan w:val="2"/>
            <w:shd w:val="clear" w:color="auto" w:fill="auto"/>
          </w:tcPr>
          <w:p w14:paraId="6AFD176A" w14:textId="0C5F0513" w:rsidR="00125353" w:rsidRDefault="00125353" w:rsidP="007037A2">
            <w:pPr>
              <w:rPr>
                <w:lang w:eastAsia="en-US"/>
              </w:rPr>
            </w:pPr>
            <w:r w:rsidRPr="006B03AD">
              <w:rPr>
                <w:lang w:eastAsia="en-US"/>
              </w:rPr>
              <w:t xml:space="preserve">All related notifications are available in the </w:t>
            </w:r>
            <w:hyperlink r:id="rId224" w:history="1">
              <w:r w:rsidRPr="006B03AD">
                <w:rPr>
                  <w:rStyle w:val="Hyperlink"/>
                </w:rPr>
                <w:t>General Access Point</w:t>
              </w:r>
            </w:hyperlink>
            <w:r w:rsidRPr="006B03AD">
              <w:rPr>
                <w:lang w:eastAsia="en-US"/>
              </w:rPr>
              <w:t>. All information relat</w:t>
            </w:r>
            <w:r w:rsidR="00606381">
              <w:rPr>
                <w:lang w:eastAsia="en-US"/>
              </w:rPr>
              <w:t>ed</w:t>
            </w:r>
            <w:r w:rsidRPr="006B03AD">
              <w:rPr>
                <w:lang w:eastAsia="en-US"/>
              </w:rPr>
              <w:t xml:space="preserve"> to the different files is available to citizens in the </w:t>
            </w:r>
            <w:hyperlink r:id="rId225" w:history="1">
              <w:r w:rsidRPr="006B03AD">
                <w:rPr>
                  <w:rStyle w:val="Hyperlink"/>
                </w:rPr>
                <w:t>Citizen’s folder</w:t>
              </w:r>
            </w:hyperlink>
            <w:r w:rsidRPr="006B03AD">
              <w:rPr>
                <w:lang w:eastAsia="en-US"/>
              </w:rPr>
              <w:t xml:space="preserve">. Additionally, the website of the </w:t>
            </w:r>
            <w:proofErr w:type="spellStart"/>
            <w:r w:rsidRPr="00046222">
              <w:rPr>
                <w:i/>
                <w:lang w:eastAsia="en-US"/>
              </w:rPr>
              <w:t>Dirección</w:t>
            </w:r>
            <w:proofErr w:type="spellEnd"/>
            <w:r w:rsidRPr="00046222">
              <w:rPr>
                <w:i/>
                <w:lang w:eastAsia="en-US"/>
              </w:rPr>
              <w:t xml:space="preserve"> General de </w:t>
            </w:r>
            <w:proofErr w:type="spellStart"/>
            <w:r w:rsidRPr="00046222">
              <w:rPr>
                <w:i/>
                <w:lang w:eastAsia="en-US"/>
              </w:rPr>
              <w:t>Costes</w:t>
            </w:r>
            <w:proofErr w:type="spellEnd"/>
            <w:r w:rsidRPr="00046222">
              <w:rPr>
                <w:i/>
                <w:lang w:eastAsia="en-US"/>
              </w:rPr>
              <w:t xml:space="preserve"> de Personal y </w:t>
            </w:r>
            <w:proofErr w:type="spellStart"/>
            <w:r w:rsidRPr="00046222">
              <w:rPr>
                <w:i/>
                <w:lang w:eastAsia="en-US"/>
              </w:rPr>
              <w:t>Pensiones</w:t>
            </w:r>
            <w:proofErr w:type="spellEnd"/>
            <w:r w:rsidR="0048677B">
              <w:rPr>
                <w:i/>
                <w:lang w:eastAsia="en-US"/>
              </w:rPr>
              <w:t xml:space="preserve"> </w:t>
            </w:r>
            <w:proofErr w:type="spellStart"/>
            <w:r w:rsidRPr="00046222">
              <w:rPr>
                <w:i/>
                <w:lang w:eastAsia="en-US"/>
              </w:rPr>
              <w:t>Públicas</w:t>
            </w:r>
            <w:proofErr w:type="spellEnd"/>
            <w:r w:rsidR="009D518C">
              <w:rPr>
                <w:i/>
                <w:lang w:eastAsia="en-US"/>
              </w:rPr>
              <w:t xml:space="preserve"> </w:t>
            </w:r>
            <w:r w:rsidRPr="006B03AD">
              <w:rPr>
                <w:lang w:eastAsia="en-US"/>
              </w:rPr>
              <w:t>allows the possibility of electronically submitting any application for pension.</w:t>
            </w:r>
          </w:p>
          <w:p w14:paraId="6954DF8D" w14:textId="123DE168" w:rsidR="00606381" w:rsidRPr="006B03AD" w:rsidRDefault="00606381" w:rsidP="006333E9"/>
        </w:tc>
      </w:tr>
      <w:tr w:rsidR="00125353" w:rsidRPr="00555E25" w14:paraId="6954DF90" w14:textId="77777777" w:rsidTr="006333E9">
        <w:trPr>
          <w:trHeight w:val="311"/>
        </w:trPr>
        <w:tc>
          <w:tcPr>
            <w:tcW w:w="5000" w:type="pct"/>
            <w:gridSpan w:val="4"/>
            <w:shd w:val="clear" w:color="auto" w:fill="auto"/>
          </w:tcPr>
          <w:p w14:paraId="6954DF8F" w14:textId="77777777" w:rsidR="00125353" w:rsidRPr="00555E25" w:rsidRDefault="00125353" w:rsidP="006333E9">
            <w:pPr>
              <w:rPr>
                <w:color w:val="00B0F0"/>
                <w:sz w:val="22"/>
              </w:rPr>
            </w:pPr>
            <w:r w:rsidRPr="00046222">
              <w:rPr>
                <w:b/>
                <w:bCs/>
              </w:rPr>
              <w:t>Subsidy to the activities of promotion of the Autonomous Work, of the Social Economy and of the RSE (Autonomous Work DG)</w:t>
            </w:r>
          </w:p>
        </w:tc>
      </w:tr>
      <w:tr w:rsidR="00125353" w:rsidRPr="006B03AD" w14:paraId="6954DF93" w14:textId="77777777" w:rsidTr="006333E9">
        <w:trPr>
          <w:trHeight w:val="311"/>
        </w:trPr>
        <w:tc>
          <w:tcPr>
            <w:tcW w:w="954" w:type="pct"/>
            <w:gridSpan w:val="2"/>
            <w:shd w:val="clear" w:color="auto" w:fill="auto"/>
          </w:tcPr>
          <w:p w14:paraId="6954DF91" w14:textId="77777777" w:rsidR="00125353" w:rsidRPr="006B03AD" w:rsidRDefault="00125353" w:rsidP="006333E9">
            <w:r w:rsidRPr="00987702">
              <w:rPr>
                <w:color w:val="auto"/>
                <w:szCs w:val="20"/>
                <w:lang w:eastAsia="el-GR"/>
              </w:rPr>
              <w:t>Responsibility:</w:t>
            </w:r>
          </w:p>
        </w:tc>
        <w:tc>
          <w:tcPr>
            <w:tcW w:w="4046" w:type="pct"/>
            <w:gridSpan w:val="2"/>
            <w:shd w:val="clear" w:color="auto" w:fill="auto"/>
          </w:tcPr>
          <w:p w14:paraId="6954DF92" w14:textId="77777777" w:rsidR="00125353" w:rsidRPr="006B03AD" w:rsidRDefault="00125353" w:rsidP="001916B1">
            <w:r w:rsidRPr="0040310F">
              <w:t xml:space="preserve">Ministry of </w:t>
            </w:r>
            <w:r w:rsidR="001916B1">
              <w:t>Employment</w:t>
            </w:r>
            <w:r w:rsidRPr="0040310F">
              <w:t>, Migration and Social security</w:t>
            </w:r>
          </w:p>
        </w:tc>
      </w:tr>
      <w:tr w:rsidR="00125353" w:rsidRPr="006B03AD" w14:paraId="6954DF96" w14:textId="77777777" w:rsidTr="006333E9">
        <w:trPr>
          <w:trHeight w:val="311"/>
        </w:trPr>
        <w:tc>
          <w:tcPr>
            <w:tcW w:w="954" w:type="pct"/>
            <w:gridSpan w:val="2"/>
            <w:shd w:val="clear" w:color="auto" w:fill="auto"/>
          </w:tcPr>
          <w:p w14:paraId="6954DF94" w14:textId="77777777" w:rsidR="00125353" w:rsidRPr="006B03AD" w:rsidRDefault="00125353" w:rsidP="006333E9">
            <w:r w:rsidRPr="00987702">
              <w:rPr>
                <w:color w:val="auto"/>
                <w:szCs w:val="20"/>
                <w:lang w:eastAsia="el-GR"/>
              </w:rPr>
              <w:t xml:space="preserve">Website: </w:t>
            </w:r>
          </w:p>
        </w:tc>
        <w:tc>
          <w:tcPr>
            <w:tcW w:w="4046" w:type="pct"/>
            <w:gridSpan w:val="2"/>
            <w:shd w:val="clear" w:color="auto" w:fill="auto"/>
          </w:tcPr>
          <w:p w14:paraId="6954DF95" w14:textId="77777777" w:rsidR="00125353" w:rsidRPr="006B03AD" w:rsidRDefault="00F74317" w:rsidP="006333E9">
            <w:hyperlink r:id="rId226" w:history="1">
              <w:r w:rsidR="00125353" w:rsidRPr="0058685F">
                <w:rPr>
                  <w:rStyle w:val="Hyperlink"/>
                </w:rPr>
                <w:t>http://www.mitramiss.gob.es/es/sec_trabajo/autonomos/index.htm</w:t>
              </w:r>
            </w:hyperlink>
          </w:p>
        </w:tc>
      </w:tr>
      <w:tr w:rsidR="00125353" w:rsidRPr="006B03AD" w14:paraId="6954DF99" w14:textId="77777777" w:rsidTr="006333E9">
        <w:trPr>
          <w:trHeight w:val="311"/>
        </w:trPr>
        <w:tc>
          <w:tcPr>
            <w:tcW w:w="954" w:type="pct"/>
            <w:gridSpan w:val="2"/>
            <w:shd w:val="clear" w:color="auto" w:fill="auto"/>
          </w:tcPr>
          <w:p w14:paraId="6954DF97" w14:textId="77777777" w:rsidR="00125353" w:rsidRPr="006B03AD" w:rsidRDefault="00125353" w:rsidP="006333E9">
            <w:r w:rsidRPr="00987702">
              <w:rPr>
                <w:color w:val="auto"/>
                <w:szCs w:val="20"/>
                <w:lang w:eastAsia="el-GR"/>
              </w:rPr>
              <w:t>Description:</w:t>
            </w:r>
          </w:p>
        </w:tc>
        <w:tc>
          <w:tcPr>
            <w:tcW w:w="4046" w:type="pct"/>
            <w:gridSpan w:val="2"/>
            <w:shd w:val="clear" w:color="auto" w:fill="auto"/>
          </w:tcPr>
          <w:p w14:paraId="6954DF98" w14:textId="3452676B" w:rsidR="00125353" w:rsidRPr="006B03AD" w:rsidRDefault="00125353" w:rsidP="006333E9">
            <w:r w:rsidRPr="0040310F">
              <w:t>To contribute to the partial financing of the operating costs of the applicant associations. To subsidi</w:t>
            </w:r>
            <w:r w:rsidR="00743C23">
              <w:t>s</w:t>
            </w:r>
            <w:r w:rsidRPr="0040310F">
              <w:t>e activities of support, promotion and advice for self-employed workers and entrepreneurship.</w:t>
            </w:r>
          </w:p>
        </w:tc>
      </w:tr>
      <w:tr w:rsidR="00125353" w:rsidRPr="006B03AD" w14:paraId="6954DF9B" w14:textId="77777777" w:rsidTr="006333E9">
        <w:trPr>
          <w:trHeight w:val="94"/>
        </w:trPr>
        <w:tc>
          <w:tcPr>
            <w:tcW w:w="5000" w:type="pct"/>
            <w:gridSpan w:val="4"/>
            <w:shd w:val="clear" w:color="auto" w:fill="EFFBFF"/>
          </w:tcPr>
          <w:p w14:paraId="6954DF9A" w14:textId="77777777" w:rsidR="00125353" w:rsidRPr="006B03AD" w:rsidRDefault="00125353" w:rsidP="006333E9">
            <w:pPr>
              <w:spacing w:before="120" w:after="180"/>
              <w:jc w:val="left"/>
              <w:rPr>
                <w:color w:val="BF3F91"/>
                <w:sz w:val="22"/>
              </w:rPr>
            </w:pPr>
            <w:r w:rsidRPr="006B03AD">
              <w:rPr>
                <w:color w:val="00B0F0"/>
                <w:sz w:val="22"/>
              </w:rPr>
              <w:t>Professional qualifications</w:t>
            </w:r>
          </w:p>
        </w:tc>
      </w:tr>
      <w:tr w:rsidR="00125353" w:rsidRPr="006B03AD" w14:paraId="6954DF9D" w14:textId="77777777" w:rsidTr="006333E9">
        <w:trPr>
          <w:trHeight w:val="198"/>
        </w:trPr>
        <w:tc>
          <w:tcPr>
            <w:tcW w:w="5000" w:type="pct"/>
            <w:gridSpan w:val="4"/>
            <w:shd w:val="clear" w:color="auto" w:fill="auto"/>
          </w:tcPr>
          <w:p w14:paraId="6954DF9C" w14:textId="77777777" w:rsidR="00125353" w:rsidRPr="006B03AD" w:rsidRDefault="00125353" w:rsidP="006333E9">
            <w:r w:rsidRPr="006B03AD">
              <w:rPr>
                <w:b/>
                <w:bCs/>
              </w:rPr>
              <w:t>Legal information system (incl. information on the regulated professions)</w:t>
            </w:r>
          </w:p>
        </w:tc>
      </w:tr>
      <w:tr w:rsidR="00125353" w:rsidRPr="006B03AD" w14:paraId="6954DFA0" w14:textId="77777777" w:rsidTr="006333E9">
        <w:trPr>
          <w:trHeight w:val="198"/>
        </w:trPr>
        <w:tc>
          <w:tcPr>
            <w:tcW w:w="954" w:type="pct"/>
            <w:gridSpan w:val="2"/>
            <w:shd w:val="clear" w:color="auto" w:fill="auto"/>
          </w:tcPr>
          <w:p w14:paraId="6954DF9E" w14:textId="77777777" w:rsidR="00125353" w:rsidRPr="006B03AD" w:rsidRDefault="00125353" w:rsidP="006333E9">
            <w:r w:rsidRPr="006B03AD">
              <w:t>Responsibility:</w:t>
            </w:r>
          </w:p>
        </w:tc>
        <w:tc>
          <w:tcPr>
            <w:tcW w:w="4046" w:type="pct"/>
            <w:gridSpan w:val="2"/>
            <w:shd w:val="clear" w:color="auto" w:fill="auto"/>
          </w:tcPr>
          <w:p w14:paraId="6954DF9F" w14:textId="77777777" w:rsidR="00125353" w:rsidRPr="006B03AD" w:rsidRDefault="00125353" w:rsidP="006333E9">
            <w:r w:rsidRPr="00987702">
              <w:rPr>
                <w:color w:val="auto"/>
                <w:szCs w:val="20"/>
                <w:lang w:eastAsia="el-GR"/>
              </w:rPr>
              <w:t>Government of Spain</w:t>
            </w:r>
          </w:p>
        </w:tc>
      </w:tr>
      <w:tr w:rsidR="00125353" w:rsidRPr="006B03AD" w14:paraId="6954DFA3" w14:textId="77777777" w:rsidTr="006333E9">
        <w:trPr>
          <w:trHeight w:val="37"/>
        </w:trPr>
        <w:tc>
          <w:tcPr>
            <w:tcW w:w="954" w:type="pct"/>
            <w:gridSpan w:val="2"/>
            <w:shd w:val="clear" w:color="auto" w:fill="auto"/>
          </w:tcPr>
          <w:p w14:paraId="6954DFA1" w14:textId="77777777" w:rsidR="00125353" w:rsidRPr="006B03AD" w:rsidRDefault="00125353" w:rsidP="006333E9">
            <w:r w:rsidRPr="006B03AD">
              <w:t xml:space="preserve">Website: </w:t>
            </w:r>
          </w:p>
        </w:tc>
        <w:tc>
          <w:tcPr>
            <w:tcW w:w="4046" w:type="pct"/>
            <w:gridSpan w:val="2"/>
            <w:shd w:val="clear" w:color="auto" w:fill="auto"/>
          </w:tcPr>
          <w:p w14:paraId="6954DFA2" w14:textId="77777777" w:rsidR="00125353" w:rsidRPr="006B03AD" w:rsidRDefault="00F74317" w:rsidP="006333E9">
            <w:hyperlink r:id="rId227" w:history="1">
              <w:r w:rsidR="00125353" w:rsidRPr="006B03AD">
                <w:rPr>
                  <w:rStyle w:val="Hyperlink"/>
                </w:rPr>
                <w:t>http://www.boe.es/</w:t>
              </w:r>
            </w:hyperlink>
          </w:p>
        </w:tc>
      </w:tr>
      <w:tr w:rsidR="00125353" w:rsidRPr="006B03AD" w14:paraId="6954DFA6" w14:textId="77777777" w:rsidTr="006333E9">
        <w:trPr>
          <w:trHeight w:val="311"/>
        </w:trPr>
        <w:tc>
          <w:tcPr>
            <w:tcW w:w="954" w:type="pct"/>
            <w:gridSpan w:val="2"/>
            <w:shd w:val="clear" w:color="auto" w:fill="auto"/>
          </w:tcPr>
          <w:p w14:paraId="6954DFA4" w14:textId="77777777" w:rsidR="00125353" w:rsidRPr="006B03AD" w:rsidRDefault="00125353" w:rsidP="006333E9">
            <w:r w:rsidRPr="006B03AD">
              <w:t xml:space="preserve">Description: </w:t>
            </w:r>
          </w:p>
        </w:tc>
        <w:tc>
          <w:tcPr>
            <w:tcW w:w="4046" w:type="pct"/>
            <w:gridSpan w:val="2"/>
            <w:shd w:val="clear" w:color="auto" w:fill="auto"/>
          </w:tcPr>
          <w:p w14:paraId="6954DFA5" w14:textId="2C18FF6F" w:rsidR="00125353" w:rsidRPr="006B03AD" w:rsidRDefault="00125353" w:rsidP="006333E9">
            <w:r w:rsidRPr="006B03AD">
              <w:rPr>
                <w:color w:val="auto"/>
                <w:szCs w:val="20"/>
                <w:lang w:eastAsia="en-US"/>
              </w:rPr>
              <w:t xml:space="preserve">The portal of </w:t>
            </w:r>
            <w:r w:rsidR="00606381">
              <w:rPr>
                <w:color w:val="auto"/>
                <w:szCs w:val="20"/>
                <w:lang w:eastAsia="en-US"/>
              </w:rPr>
              <w:t xml:space="preserve">the </w:t>
            </w:r>
            <w:r w:rsidRPr="006B03AD">
              <w:rPr>
                <w:color w:val="auto"/>
                <w:szCs w:val="20"/>
                <w:lang w:eastAsia="en-US"/>
              </w:rPr>
              <w:t xml:space="preserve">Official State Gazette (BOE) provides access to Spanish legislation online. </w:t>
            </w:r>
          </w:p>
        </w:tc>
      </w:tr>
      <w:tr w:rsidR="00125353" w:rsidRPr="006B03AD" w14:paraId="6954DFA8" w14:textId="77777777" w:rsidTr="006333E9">
        <w:trPr>
          <w:trHeight w:val="94"/>
        </w:trPr>
        <w:tc>
          <w:tcPr>
            <w:tcW w:w="5000" w:type="pct"/>
            <w:gridSpan w:val="4"/>
            <w:shd w:val="clear" w:color="auto" w:fill="EFFBFF"/>
          </w:tcPr>
          <w:p w14:paraId="6954DFA7" w14:textId="77777777" w:rsidR="00125353" w:rsidRPr="006B03AD" w:rsidRDefault="00125353" w:rsidP="007037A2">
            <w:pPr>
              <w:keepNext/>
              <w:keepLines/>
              <w:spacing w:before="120" w:after="180"/>
              <w:jc w:val="left"/>
              <w:rPr>
                <w:color w:val="00B0F0"/>
                <w:sz w:val="22"/>
              </w:rPr>
            </w:pPr>
            <w:r w:rsidRPr="006B03AD">
              <w:rPr>
                <w:color w:val="00B0F0"/>
                <w:sz w:val="22"/>
              </w:rPr>
              <w:lastRenderedPageBreak/>
              <w:t>Unemployment &amp; Benefits</w:t>
            </w:r>
          </w:p>
        </w:tc>
      </w:tr>
      <w:tr w:rsidR="00125353" w:rsidRPr="006B03AD" w14:paraId="6954DFAA" w14:textId="77777777" w:rsidTr="006333E9">
        <w:trPr>
          <w:trHeight w:val="198"/>
        </w:trPr>
        <w:tc>
          <w:tcPr>
            <w:tcW w:w="5000" w:type="pct"/>
            <w:gridSpan w:val="4"/>
            <w:shd w:val="clear" w:color="auto" w:fill="auto"/>
          </w:tcPr>
          <w:p w14:paraId="6954DFA9" w14:textId="77777777" w:rsidR="00125353" w:rsidRPr="006B03AD" w:rsidRDefault="00125353" w:rsidP="007037A2">
            <w:pPr>
              <w:keepNext/>
              <w:keepLines/>
              <w:rPr>
                <w:b/>
              </w:rPr>
            </w:pPr>
            <w:r w:rsidRPr="006B03AD">
              <w:rPr>
                <w:b/>
              </w:rPr>
              <w:t>Unemployment benefits</w:t>
            </w:r>
          </w:p>
        </w:tc>
      </w:tr>
      <w:tr w:rsidR="00125353" w:rsidRPr="006B03AD" w14:paraId="6954DFAD" w14:textId="77777777" w:rsidTr="006333E9">
        <w:trPr>
          <w:trHeight w:val="198"/>
        </w:trPr>
        <w:tc>
          <w:tcPr>
            <w:tcW w:w="954" w:type="pct"/>
            <w:gridSpan w:val="2"/>
            <w:shd w:val="clear" w:color="auto" w:fill="auto"/>
          </w:tcPr>
          <w:p w14:paraId="6954DFAB" w14:textId="77777777" w:rsidR="00125353" w:rsidRPr="006B03AD" w:rsidRDefault="00125353" w:rsidP="007037A2">
            <w:pPr>
              <w:keepNext/>
              <w:keepLines/>
            </w:pPr>
            <w:r w:rsidRPr="006B03AD">
              <w:t>Responsibility:</w:t>
            </w:r>
          </w:p>
        </w:tc>
        <w:tc>
          <w:tcPr>
            <w:tcW w:w="4046" w:type="pct"/>
            <w:gridSpan w:val="2"/>
            <w:shd w:val="clear" w:color="auto" w:fill="auto"/>
          </w:tcPr>
          <w:p w14:paraId="6954DFAC" w14:textId="77777777" w:rsidR="00125353" w:rsidRPr="006B03AD" w:rsidRDefault="00125353" w:rsidP="007037A2">
            <w:pPr>
              <w:keepNext/>
              <w:keepLines/>
            </w:pPr>
            <w:r w:rsidRPr="006B03AD">
              <w:rPr>
                <w:color w:val="auto"/>
                <w:szCs w:val="20"/>
                <w:lang w:eastAsia="en-US"/>
              </w:rPr>
              <w:t xml:space="preserve">Central Government, State Public Employment Service </w:t>
            </w:r>
          </w:p>
        </w:tc>
      </w:tr>
      <w:tr w:rsidR="00125353" w:rsidRPr="006B03AD" w14:paraId="6954DFB0" w14:textId="77777777" w:rsidTr="006333E9">
        <w:trPr>
          <w:trHeight w:val="37"/>
        </w:trPr>
        <w:tc>
          <w:tcPr>
            <w:tcW w:w="954" w:type="pct"/>
            <w:gridSpan w:val="2"/>
            <w:shd w:val="clear" w:color="auto" w:fill="auto"/>
          </w:tcPr>
          <w:p w14:paraId="6954DFAE" w14:textId="77777777" w:rsidR="00125353" w:rsidRPr="006B03AD" w:rsidRDefault="00125353" w:rsidP="006333E9">
            <w:r w:rsidRPr="006B03AD">
              <w:t xml:space="preserve">Website: </w:t>
            </w:r>
          </w:p>
        </w:tc>
        <w:tc>
          <w:tcPr>
            <w:tcW w:w="4046" w:type="pct"/>
            <w:gridSpan w:val="2"/>
            <w:shd w:val="clear" w:color="auto" w:fill="auto"/>
          </w:tcPr>
          <w:p w14:paraId="6954DFAF" w14:textId="77777777" w:rsidR="00125353" w:rsidRPr="006B03AD" w:rsidRDefault="00F74317" w:rsidP="006333E9">
            <w:hyperlink r:id="rId228" w:history="1">
              <w:r w:rsidR="00125353" w:rsidRPr="006B03AD">
                <w:rPr>
                  <w:rStyle w:val="Hyperlink"/>
                </w:rPr>
                <w:t>http://www.sepe.es/contenidos/personas/prestaciones/distributiva_prestaciones.html</w:t>
              </w:r>
            </w:hyperlink>
          </w:p>
        </w:tc>
      </w:tr>
      <w:tr w:rsidR="00125353" w:rsidRPr="006B03AD" w14:paraId="6954DFB3" w14:textId="77777777" w:rsidTr="006333E9">
        <w:trPr>
          <w:trHeight w:val="311"/>
        </w:trPr>
        <w:tc>
          <w:tcPr>
            <w:tcW w:w="954" w:type="pct"/>
            <w:gridSpan w:val="2"/>
            <w:shd w:val="clear" w:color="auto" w:fill="auto"/>
          </w:tcPr>
          <w:p w14:paraId="6954DFB1" w14:textId="77777777" w:rsidR="00125353" w:rsidRPr="006B03AD" w:rsidRDefault="00125353" w:rsidP="006333E9">
            <w:r w:rsidRPr="006B03AD">
              <w:t xml:space="preserve">Description: </w:t>
            </w:r>
          </w:p>
        </w:tc>
        <w:tc>
          <w:tcPr>
            <w:tcW w:w="4046" w:type="pct"/>
            <w:gridSpan w:val="2"/>
            <w:shd w:val="clear" w:color="auto" w:fill="auto"/>
          </w:tcPr>
          <w:p w14:paraId="6954DFB2" w14:textId="48A4C045" w:rsidR="00125353" w:rsidRPr="006B03AD" w:rsidRDefault="00125353" w:rsidP="006333E9">
            <w:r w:rsidRPr="006B03AD">
              <w:rPr>
                <w:color w:val="auto"/>
                <w:szCs w:val="20"/>
                <w:lang w:eastAsia="el-GR"/>
              </w:rPr>
              <w:t xml:space="preserve">The National Public Employment Service online portal has a dedicated section about unemployment and offers important information on allowances and ways to find job. In December 2017, it started using </w:t>
            </w:r>
            <w:proofErr w:type="spellStart"/>
            <w:r w:rsidRPr="006B03AD">
              <w:rPr>
                <w:color w:val="auto"/>
                <w:szCs w:val="20"/>
                <w:lang w:eastAsia="el-GR"/>
              </w:rPr>
              <w:t>Notific</w:t>
            </w:r>
            <w:proofErr w:type="spellEnd"/>
            <w:r w:rsidRPr="006B03AD">
              <w:rPr>
                <w:color w:val="auto"/>
                <w:szCs w:val="20"/>
                <w:lang w:eastAsia="el-GR"/>
              </w:rPr>
              <w:t xml:space="preserve">@, the shared service of administrative notifications. In addition, citizens can now obtain information about their electronic notifications through </w:t>
            </w:r>
            <w:hyperlink r:id="rId229" w:history="1">
              <w:proofErr w:type="spellStart"/>
              <w:r w:rsidRPr="006B03AD">
                <w:rPr>
                  <w:rStyle w:val="Hyperlink"/>
                </w:rPr>
                <w:t>Carpeta</w:t>
              </w:r>
              <w:proofErr w:type="spellEnd"/>
              <w:r w:rsidR="0048677B">
                <w:rPr>
                  <w:rStyle w:val="Hyperlink"/>
                </w:rPr>
                <w:t xml:space="preserve"> </w:t>
              </w:r>
              <w:proofErr w:type="spellStart"/>
              <w:r w:rsidRPr="006B03AD">
                <w:rPr>
                  <w:rStyle w:val="Hyperlink"/>
                </w:rPr>
                <w:t>Ciudadana</w:t>
              </w:r>
              <w:proofErr w:type="spellEnd"/>
            </w:hyperlink>
            <w:r w:rsidRPr="006B03AD">
              <w:rPr>
                <w:color w:val="auto"/>
                <w:szCs w:val="20"/>
                <w:lang w:eastAsia="el-GR"/>
              </w:rPr>
              <w:t>, part of the Single Access point of the Spanish Administration.</w:t>
            </w:r>
          </w:p>
        </w:tc>
      </w:tr>
      <w:tr w:rsidR="00125353" w:rsidRPr="006B03AD" w14:paraId="6954DFB5" w14:textId="77777777" w:rsidTr="006333E9">
        <w:trPr>
          <w:gridBefore w:val="1"/>
          <w:wBefore w:w="18" w:type="pct"/>
          <w:trHeight w:val="198"/>
        </w:trPr>
        <w:tc>
          <w:tcPr>
            <w:tcW w:w="4982" w:type="pct"/>
            <w:gridSpan w:val="3"/>
            <w:shd w:val="clear" w:color="auto" w:fill="auto"/>
          </w:tcPr>
          <w:p w14:paraId="6954DFB4" w14:textId="77777777" w:rsidR="00125353" w:rsidRPr="006B03AD" w:rsidRDefault="00125353" w:rsidP="006333E9">
            <w:pPr>
              <w:contextualSpacing/>
              <w:rPr>
                <w:b/>
                <w:bCs/>
                <w:color w:val="auto"/>
                <w:szCs w:val="20"/>
                <w:lang w:eastAsia="en-US"/>
              </w:rPr>
            </w:pPr>
            <w:r w:rsidRPr="006B03AD">
              <w:rPr>
                <w:b/>
                <w:bCs/>
                <w:color w:val="auto"/>
                <w:szCs w:val="20"/>
                <w:lang w:eastAsia="en-US"/>
              </w:rPr>
              <w:t>Benefits and pensions</w:t>
            </w:r>
          </w:p>
        </w:tc>
      </w:tr>
      <w:tr w:rsidR="00125353" w:rsidRPr="006B03AD" w14:paraId="6954DFB8" w14:textId="77777777" w:rsidTr="006333E9">
        <w:trPr>
          <w:gridBefore w:val="1"/>
          <w:wBefore w:w="18" w:type="pct"/>
          <w:trHeight w:val="198"/>
        </w:trPr>
        <w:tc>
          <w:tcPr>
            <w:tcW w:w="942" w:type="pct"/>
            <w:gridSpan w:val="2"/>
            <w:shd w:val="clear" w:color="auto" w:fill="auto"/>
          </w:tcPr>
          <w:p w14:paraId="6954DFB6" w14:textId="77777777" w:rsidR="00125353" w:rsidRPr="006B03AD" w:rsidRDefault="00125353" w:rsidP="006333E9">
            <w:pPr>
              <w:contextualSpacing/>
              <w:rPr>
                <w:color w:val="auto"/>
                <w:szCs w:val="20"/>
                <w:lang w:eastAsia="el-GR"/>
              </w:rPr>
            </w:pPr>
            <w:r w:rsidRPr="00987702">
              <w:rPr>
                <w:color w:val="auto"/>
                <w:szCs w:val="20"/>
                <w:lang w:eastAsia="el-GR"/>
              </w:rPr>
              <w:t>Responsibility:</w:t>
            </w:r>
          </w:p>
        </w:tc>
        <w:tc>
          <w:tcPr>
            <w:tcW w:w="4040" w:type="pct"/>
            <w:shd w:val="clear" w:color="auto" w:fill="auto"/>
          </w:tcPr>
          <w:p w14:paraId="6954DFB7" w14:textId="518891D4" w:rsidR="00125353" w:rsidRPr="006B03AD" w:rsidRDefault="00125353" w:rsidP="006333E9">
            <w:pPr>
              <w:contextualSpacing/>
              <w:rPr>
                <w:color w:val="auto"/>
                <w:szCs w:val="20"/>
                <w:lang w:eastAsia="en-US"/>
              </w:rPr>
            </w:pPr>
            <w:r w:rsidRPr="006B03AD">
              <w:rPr>
                <w:color w:val="auto"/>
                <w:szCs w:val="20"/>
                <w:lang w:eastAsia="en-US"/>
              </w:rPr>
              <w:t>Central Government, Ministry for Employment</w:t>
            </w:r>
            <w:r w:rsidR="001916B1">
              <w:rPr>
                <w:color w:val="auto"/>
                <w:szCs w:val="20"/>
                <w:lang w:eastAsia="en-US"/>
              </w:rPr>
              <w:t>, Migration</w:t>
            </w:r>
            <w:r w:rsidRPr="006B03AD">
              <w:rPr>
                <w:color w:val="auto"/>
                <w:szCs w:val="20"/>
                <w:lang w:eastAsia="en-US"/>
              </w:rPr>
              <w:t xml:space="preserve"> and Social Security, </w:t>
            </w:r>
            <w:r w:rsidRPr="003006CF">
              <w:rPr>
                <w:i/>
                <w:color w:val="auto"/>
                <w:szCs w:val="20"/>
                <w:lang w:eastAsia="en-US"/>
              </w:rPr>
              <w:t>Instituto</w:t>
            </w:r>
            <w:r w:rsidR="0048677B" w:rsidRPr="003006CF">
              <w:rPr>
                <w:i/>
                <w:color w:val="auto"/>
                <w:szCs w:val="20"/>
                <w:lang w:eastAsia="en-US"/>
              </w:rPr>
              <w:t xml:space="preserve"> </w:t>
            </w:r>
            <w:r w:rsidRPr="003006CF">
              <w:rPr>
                <w:i/>
                <w:color w:val="auto"/>
                <w:szCs w:val="20"/>
                <w:lang w:eastAsia="en-US"/>
              </w:rPr>
              <w:t xml:space="preserve">Nacional de la </w:t>
            </w:r>
            <w:proofErr w:type="spellStart"/>
            <w:r w:rsidRPr="003006CF">
              <w:rPr>
                <w:i/>
                <w:color w:val="auto"/>
                <w:szCs w:val="20"/>
                <w:lang w:eastAsia="en-US"/>
              </w:rPr>
              <w:t>Seguridad</w:t>
            </w:r>
            <w:proofErr w:type="spellEnd"/>
            <w:r w:rsidRPr="003006CF">
              <w:rPr>
                <w:i/>
                <w:color w:val="auto"/>
                <w:szCs w:val="20"/>
                <w:lang w:eastAsia="en-US"/>
              </w:rPr>
              <w:t xml:space="preserve"> Social</w:t>
            </w:r>
          </w:p>
        </w:tc>
      </w:tr>
      <w:tr w:rsidR="00125353" w:rsidRPr="006B03AD" w14:paraId="6954DFBB" w14:textId="77777777" w:rsidTr="006333E9">
        <w:trPr>
          <w:gridBefore w:val="1"/>
          <w:wBefore w:w="18" w:type="pct"/>
          <w:trHeight w:val="37"/>
        </w:trPr>
        <w:tc>
          <w:tcPr>
            <w:tcW w:w="942" w:type="pct"/>
            <w:gridSpan w:val="2"/>
            <w:shd w:val="clear" w:color="auto" w:fill="auto"/>
          </w:tcPr>
          <w:p w14:paraId="6954DFB9" w14:textId="77777777" w:rsidR="00125353" w:rsidRPr="006B03AD" w:rsidRDefault="00125353" w:rsidP="006333E9">
            <w:pPr>
              <w:contextualSpacing/>
              <w:rPr>
                <w:color w:val="auto"/>
                <w:szCs w:val="20"/>
                <w:lang w:eastAsia="el-GR"/>
              </w:rPr>
            </w:pPr>
            <w:r w:rsidRPr="00987702">
              <w:rPr>
                <w:color w:val="auto"/>
                <w:szCs w:val="20"/>
                <w:lang w:eastAsia="el-GR"/>
              </w:rPr>
              <w:t xml:space="preserve">Website: </w:t>
            </w:r>
          </w:p>
        </w:tc>
        <w:tc>
          <w:tcPr>
            <w:tcW w:w="4040" w:type="pct"/>
            <w:shd w:val="clear" w:color="auto" w:fill="auto"/>
          </w:tcPr>
          <w:p w14:paraId="6954DFBA" w14:textId="77777777" w:rsidR="00125353" w:rsidRPr="006B03AD" w:rsidRDefault="00F74317" w:rsidP="006333E9">
            <w:pPr>
              <w:contextualSpacing/>
              <w:rPr>
                <w:color w:val="0000FF"/>
                <w:szCs w:val="20"/>
                <w:u w:val="single"/>
                <w:lang w:eastAsia="el-GR"/>
              </w:rPr>
            </w:pPr>
            <w:hyperlink r:id="rId230" w:history="1">
              <w:r w:rsidR="00125353" w:rsidRPr="00987702">
                <w:rPr>
                  <w:rStyle w:val="Hyperlink"/>
                </w:rPr>
                <w:t>http://www.seg-social.es</w:t>
              </w:r>
            </w:hyperlink>
          </w:p>
        </w:tc>
      </w:tr>
      <w:tr w:rsidR="00125353" w:rsidRPr="006B03AD" w14:paraId="6954DFBE" w14:textId="77777777" w:rsidTr="006333E9">
        <w:trPr>
          <w:gridBefore w:val="1"/>
          <w:wBefore w:w="18" w:type="pct"/>
          <w:trHeight w:val="291"/>
        </w:trPr>
        <w:tc>
          <w:tcPr>
            <w:tcW w:w="942" w:type="pct"/>
            <w:gridSpan w:val="2"/>
            <w:shd w:val="clear" w:color="auto" w:fill="auto"/>
          </w:tcPr>
          <w:p w14:paraId="6954DFBC" w14:textId="77777777" w:rsidR="00125353" w:rsidRPr="006B03AD" w:rsidRDefault="00125353" w:rsidP="006333E9">
            <w:pPr>
              <w:contextualSpacing/>
              <w:rPr>
                <w:color w:val="auto"/>
                <w:szCs w:val="20"/>
                <w:lang w:eastAsia="el-GR"/>
              </w:rPr>
            </w:pPr>
            <w:r w:rsidRPr="00987702">
              <w:rPr>
                <w:color w:val="auto"/>
                <w:szCs w:val="20"/>
                <w:lang w:eastAsia="el-GR"/>
              </w:rPr>
              <w:t xml:space="preserve">Description: </w:t>
            </w:r>
          </w:p>
        </w:tc>
        <w:tc>
          <w:tcPr>
            <w:tcW w:w="4040" w:type="pct"/>
            <w:shd w:val="clear" w:color="auto" w:fill="auto"/>
          </w:tcPr>
          <w:p w14:paraId="6954DFBD" w14:textId="737103B6" w:rsidR="00125353" w:rsidRPr="006B03AD" w:rsidRDefault="00125353" w:rsidP="006333E9">
            <w:pPr>
              <w:contextualSpacing/>
              <w:rPr>
                <w:color w:val="auto"/>
                <w:szCs w:val="20"/>
                <w:lang w:eastAsia="el-GR"/>
              </w:rPr>
            </w:pPr>
            <w:r w:rsidRPr="006B03AD">
              <w:rPr>
                <w:color w:val="auto"/>
                <w:szCs w:val="20"/>
                <w:lang w:eastAsia="el-GR"/>
              </w:rPr>
              <w:t xml:space="preserve">List of links to information, forms and electronic proceedings offering an integral service for the social security system. </w:t>
            </w:r>
            <w:r w:rsidR="00606381">
              <w:rPr>
                <w:color w:val="auto"/>
                <w:szCs w:val="20"/>
                <w:lang w:eastAsia="el-GR"/>
              </w:rPr>
              <w:t>Electronic</w:t>
            </w:r>
            <w:r w:rsidRPr="006B03AD">
              <w:rPr>
                <w:color w:val="auto"/>
                <w:szCs w:val="20"/>
                <w:lang w:eastAsia="el-GR"/>
              </w:rPr>
              <w:t xml:space="preserve"> transactions are grouped into benefits for active workers and pensioners and beneficiaries of these.</w:t>
            </w:r>
          </w:p>
        </w:tc>
      </w:tr>
      <w:tr w:rsidR="00125353" w:rsidRPr="006B03AD" w14:paraId="6954DFC0" w14:textId="77777777" w:rsidTr="006333E9">
        <w:trPr>
          <w:trHeight w:val="94"/>
        </w:trPr>
        <w:tc>
          <w:tcPr>
            <w:tcW w:w="5000" w:type="pct"/>
            <w:gridSpan w:val="4"/>
            <w:shd w:val="clear" w:color="auto" w:fill="EFFBFF"/>
          </w:tcPr>
          <w:p w14:paraId="6954DFBF" w14:textId="77777777" w:rsidR="00125353" w:rsidRPr="006B03AD" w:rsidRDefault="00125353" w:rsidP="006333E9">
            <w:pPr>
              <w:spacing w:before="120" w:after="180"/>
              <w:jc w:val="left"/>
              <w:rPr>
                <w:color w:val="BF3F91"/>
                <w:sz w:val="22"/>
              </w:rPr>
            </w:pPr>
            <w:r w:rsidRPr="006B03AD">
              <w:rPr>
                <w:color w:val="00B0F0"/>
                <w:sz w:val="22"/>
              </w:rPr>
              <w:t>Taxes</w:t>
            </w:r>
          </w:p>
        </w:tc>
      </w:tr>
      <w:tr w:rsidR="00125353" w:rsidRPr="006B03AD" w14:paraId="6954DFC2" w14:textId="77777777" w:rsidTr="006333E9">
        <w:trPr>
          <w:trHeight w:val="198"/>
        </w:trPr>
        <w:tc>
          <w:tcPr>
            <w:tcW w:w="5000" w:type="pct"/>
            <w:gridSpan w:val="4"/>
            <w:shd w:val="clear" w:color="auto" w:fill="auto"/>
          </w:tcPr>
          <w:p w14:paraId="6954DFC1" w14:textId="77777777" w:rsidR="00125353" w:rsidRPr="006B03AD" w:rsidRDefault="00125353" w:rsidP="006333E9">
            <w:r w:rsidRPr="006B03AD">
              <w:rPr>
                <w:b/>
                <w:bCs/>
              </w:rPr>
              <w:t>Income taxes: declaration, notification of assessment</w:t>
            </w:r>
          </w:p>
        </w:tc>
      </w:tr>
      <w:tr w:rsidR="00125353" w:rsidRPr="006B03AD" w14:paraId="6954DFC5" w14:textId="77777777" w:rsidTr="006333E9">
        <w:trPr>
          <w:trHeight w:val="198"/>
        </w:trPr>
        <w:tc>
          <w:tcPr>
            <w:tcW w:w="954" w:type="pct"/>
            <w:gridSpan w:val="2"/>
            <w:shd w:val="clear" w:color="auto" w:fill="auto"/>
          </w:tcPr>
          <w:p w14:paraId="6954DFC3" w14:textId="77777777" w:rsidR="00125353" w:rsidRPr="006B03AD" w:rsidRDefault="00125353" w:rsidP="006333E9">
            <w:r w:rsidRPr="006B03AD">
              <w:t>Responsibility:</w:t>
            </w:r>
          </w:p>
        </w:tc>
        <w:tc>
          <w:tcPr>
            <w:tcW w:w="4046" w:type="pct"/>
            <w:gridSpan w:val="2"/>
            <w:shd w:val="clear" w:color="auto" w:fill="auto"/>
          </w:tcPr>
          <w:p w14:paraId="6954DFC4" w14:textId="7F4F5358" w:rsidR="00125353" w:rsidRPr="006B03AD" w:rsidRDefault="00125353" w:rsidP="00F355F6">
            <w:r w:rsidRPr="006B03AD">
              <w:rPr>
                <w:color w:val="auto"/>
                <w:szCs w:val="20"/>
                <w:lang w:eastAsia="el-GR"/>
              </w:rPr>
              <w:t>Ministry of</w:t>
            </w:r>
            <w:r w:rsidR="0048677B">
              <w:rPr>
                <w:color w:val="auto"/>
                <w:szCs w:val="20"/>
                <w:lang w:eastAsia="el-GR"/>
              </w:rPr>
              <w:t xml:space="preserve"> </w:t>
            </w:r>
            <w:r w:rsidRPr="00F40990">
              <w:rPr>
                <w:color w:val="auto"/>
                <w:szCs w:val="20"/>
                <w:lang w:eastAsia="el-GR"/>
              </w:rPr>
              <w:t>Finance</w:t>
            </w:r>
            <w:r w:rsidRPr="006B03AD">
              <w:rPr>
                <w:color w:val="auto"/>
                <w:szCs w:val="20"/>
                <w:lang w:eastAsia="el-GR"/>
              </w:rPr>
              <w:t>, Spanish Tax Agency (AEAT)</w:t>
            </w:r>
          </w:p>
        </w:tc>
      </w:tr>
      <w:tr w:rsidR="00125353" w:rsidRPr="006B03AD" w14:paraId="6954DFC8" w14:textId="77777777" w:rsidTr="006333E9">
        <w:trPr>
          <w:trHeight w:val="37"/>
        </w:trPr>
        <w:tc>
          <w:tcPr>
            <w:tcW w:w="954" w:type="pct"/>
            <w:gridSpan w:val="2"/>
            <w:shd w:val="clear" w:color="auto" w:fill="auto"/>
          </w:tcPr>
          <w:p w14:paraId="6954DFC6" w14:textId="77777777" w:rsidR="00125353" w:rsidRPr="006B03AD" w:rsidRDefault="00125353" w:rsidP="006333E9">
            <w:r w:rsidRPr="006B03AD">
              <w:t xml:space="preserve">Website: </w:t>
            </w:r>
          </w:p>
        </w:tc>
        <w:tc>
          <w:tcPr>
            <w:tcW w:w="4046" w:type="pct"/>
            <w:gridSpan w:val="2"/>
            <w:shd w:val="clear" w:color="auto" w:fill="auto"/>
          </w:tcPr>
          <w:p w14:paraId="6954DFC7" w14:textId="77777777" w:rsidR="00125353" w:rsidRPr="006B03AD" w:rsidRDefault="00F74317" w:rsidP="006333E9">
            <w:hyperlink r:id="rId231" w:history="1">
              <w:r w:rsidR="00125353" w:rsidRPr="006B03AD">
                <w:rPr>
                  <w:rStyle w:val="Hyperlink"/>
                </w:rPr>
                <w:t>https://www.agenciatributaria.gob.es</w:t>
              </w:r>
            </w:hyperlink>
            <w:hyperlink r:id="rId232" w:history="1"/>
          </w:p>
        </w:tc>
      </w:tr>
      <w:tr w:rsidR="00125353" w:rsidRPr="006B03AD" w14:paraId="6954DFCB" w14:textId="77777777" w:rsidTr="006333E9">
        <w:trPr>
          <w:trHeight w:val="311"/>
        </w:trPr>
        <w:tc>
          <w:tcPr>
            <w:tcW w:w="954" w:type="pct"/>
            <w:gridSpan w:val="2"/>
            <w:shd w:val="clear" w:color="auto" w:fill="auto"/>
          </w:tcPr>
          <w:p w14:paraId="6954DFC9" w14:textId="77777777" w:rsidR="00125353" w:rsidRPr="006B03AD" w:rsidRDefault="00125353" w:rsidP="006333E9">
            <w:r w:rsidRPr="006B03AD">
              <w:t xml:space="preserve">Description: </w:t>
            </w:r>
          </w:p>
        </w:tc>
        <w:tc>
          <w:tcPr>
            <w:tcW w:w="4046" w:type="pct"/>
            <w:gridSpan w:val="2"/>
            <w:shd w:val="clear" w:color="auto" w:fill="auto"/>
          </w:tcPr>
          <w:p w14:paraId="6954DFCA" w14:textId="51A8457E" w:rsidR="00125353" w:rsidRPr="006B03AD" w:rsidRDefault="00125353" w:rsidP="006333E9">
            <w:r w:rsidRPr="006B03AD">
              <w:rPr>
                <w:color w:val="auto"/>
                <w:szCs w:val="20"/>
                <w:lang w:eastAsia="en-US"/>
              </w:rPr>
              <w:t>Fully transactional online submission and assessment system. Nineteen million declarations were carried out in 2014, constituting 76% of all declarations.</w:t>
            </w:r>
          </w:p>
        </w:tc>
      </w:tr>
      <w:tr w:rsidR="00125353" w:rsidRPr="006B03AD" w14:paraId="6954DFCD" w14:textId="77777777" w:rsidTr="006333E9">
        <w:trPr>
          <w:trHeight w:val="311"/>
        </w:trPr>
        <w:tc>
          <w:tcPr>
            <w:tcW w:w="5000" w:type="pct"/>
            <w:gridSpan w:val="4"/>
            <w:shd w:val="clear" w:color="auto" w:fill="auto"/>
          </w:tcPr>
          <w:p w14:paraId="6954DFCC" w14:textId="77777777" w:rsidR="00125353" w:rsidRPr="006B03AD" w:rsidRDefault="00125353" w:rsidP="006333E9">
            <w:pPr>
              <w:rPr>
                <w:b/>
              </w:rPr>
            </w:pPr>
            <w:r w:rsidRPr="006B03AD">
              <w:rPr>
                <w:b/>
              </w:rPr>
              <w:t>Virtual Assistant for the Immediate Supply of Information on VAT system and Virtual Assistant for VAT</w:t>
            </w:r>
          </w:p>
        </w:tc>
      </w:tr>
      <w:tr w:rsidR="00125353" w:rsidRPr="006B03AD" w14:paraId="6954DFD0" w14:textId="77777777" w:rsidTr="006333E9">
        <w:trPr>
          <w:trHeight w:val="198"/>
        </w:trPr>
        <w:tc>
          <w:tcPr>
            <w:tcW w:w="954" w:type="pct"/>
            <w:gridSpan w:val="2"/>
            <w:shd w:val="clear" w:color="auto" w:fill="auto"/>
          </w:tcPr>
          <w:p w14:paraId="6954DFCE" w14:textId="77777777" w:rsidR="00125353" w:rsidRPr="006B03AD" w:rsidRDefault="00125353" w:rsidP="006333E9">
            <w:r w:rsidRPr="006B03AD">
              <w:t>Responsibility:</w:t>
            </w:r>
          </w:p>
        </w:tc>
        <w:tc>
          <w:tcPr>
            <w:tcW w:w="4046" w:type="pct"/>
            <w:gridSpan w:val="2"/>
            <w:shd w:val="clear" w:color="auto" w:fill="auto"/>
          </w:tcPr>
          <w:p w14:paraId="6954DFCF" w14:textId="213D554D" w:rsidR="00125353" w:rsidRPr="006B03AD" w:rsidRDefault="00125353" w:rsidP="00F355F6">
            <w:r w:rsidRPr="006B03AD">
              <w:rPr>
                <w:color w:val="auto"/>
                <w:szCs w:val="20"/>
                <w:lang w:eastAsia="el-GR"/>
              </w:rPr>
              <w:t>Ministry of</w:t>
            </w:r>
            <w:r w:rsidR="0048677B">
              <w:rPr>
                <w:color w:val="auto"/>
                <w:szCs w:val="20"/>
                <w:lang w:eastAsia="el-GR"/>
              </w:rPr>
              <w:t xml:space="preserve"> </w:t>
            </w:r>
            <w:r w:rsidRPr="00F355F6">
              <w:rPr>
                <w:color w:val="auto"/>
                <w:szCs w:val="20"/>
                <w:lang w:eastAsia="el-GR"/>
              </w:rPr>
              <w:t>Finance</w:t>
            </w:r>
            <w:r w:rsidRPr="006B03AD">
              <w:rPr>
                <w:color w:val="auto"/>
                <w:szCs w:val="20"/>
                <w:lang w:eastAsia="el-GR"/>
              </w:rPr>
              <w:t>, Spanish Tax Agency (AEAT)</w:t>
            </w:r>
          </w:p>
        </w:tc>
      </w:tr>
      <w:tr w:rsidR="00125353" w:rsidRPr="006B03AD" w14:paraId="6954DFD3" w14:textId="77777777" w:rsidTr="006333E9">
        <w:trPr>
          <w:trHeight w:val="37"/>
        </w:trPr>
        <w:tc>
          <w:tcPr>
            <w:tcW w:w="954" w:type="pct"/>
            <w:gridSpan w:val="2"/>
            <w:shd w:val="clear" w:color="auto" w:fill="auto"/>
          </w:tcPr>
          <w:p w14:paraId="6954DFD1" w14:textId="77777777" w:rsidR="00125353" w:rsidRPr="006B03AD" w:rsidRDefault="00125353" w:rsidP="006333E9">
            <w:r w:rsidRPr="006B03AD">
              <w:t xml:space="preserve">Website: </w:t>
            </w:r>
          </w:p>
        </w:tc>
        <w:tc>
          <w:tcPr>
            <w:tcW w:w="4046" w:type="pct"/>
            <w:gridSpan w:val="2"/>
            <w:shd w:val="clear" w:color="auto" w:fill="auto"/>
          </w:tcPr>
          <w:p w14:paraId="6954DFD2" w14:textId="77777777" w:rsidR="00125353" w:rsidRPr="006B03AD" w:rsidRDefault="00F74317" w:rsidP="006333E9">
            <w:hyperlink r:id="rId233" w:history="1">
              <w:r w:rsidR="00125353" w:rsidRPr="006B03AD">
                <w:rPr>
                  <w:rStyle w:val="Hyperlink"/>
                </w:rPr>
                <w:t>https://www.agenciatributaria.gob.es</w:t>
              </w:r>
            </w:hyperlink>
            <w:hyperlink r:id="rId234" w:history="1"/>
          </w:p>
        </w:tc>
      </w:tr>
      <w:tr w:rsidR="007037A2" w:rsidRPr="007037A2" w14:paraId="6954DFE4" w14:textId="77777777" w:rsidTr="006333E9">
        <w:trPr>
          <w:trHeight w:val="311"/>
        </w:trPr>
        <w:tc>
          <w:tcPr>
            <w:tcW w:w="954" w:type="pct"/>
            <w:gridSpan w:val="2"/>
            <w:shd w:val="clear" w:color="auto" w:fill="auto"/>
          </w:tcPr>
          <w:p w14:paraId="6954DFD4" w14:textId="77777777" w:rsidR="00125353" w:rsidRPr="007037A2" w:rsidRDefault="00125353" w:rsidP="006333E9">
            <w:r w:rsidRPr="007037A2">
              <w:t xml:space="preserve">Description: </w:t>
            </w:r>
          </w:p>
        </w:tc>
        <w:tc>
          <w:tcPr>
            <w:tcW w:w="4046" w:type="pct"/>
            <w:gridSpan w:val="2"/>
            <w:shd w:val="clear" w:color="auto" w:fill="auto"/>
          </w:tcPr>
          <w:p w14:paraId="6954DFD5" w14:textId="7EA4B2E5" w:rsidR="00125353" w:rsidRPr="007037A2" w:rsidRDefault="00125353" w:rsidP="006333E9">
            <w:pPr>
              <w:rPr>
                <w:szCs w:val="20"/>
                <w:lang w:eastAsia="en-US"/>
              </w:rPr>
            </w:pPr>
            <w:r w:rsidRPr="007037A2">
              <w:rPr>
                <w:szCs w:val="20"/>
                <w:lang w:eastAsia="en-US"/>
              </w:rPr>
              <w:t>In 2018</w:t>
            </w:r>
            <w:r w:rsidR="00606381" w:rsidRPr="007037A2">
              <w:rPr>
                <w:szCs w:val="20"/>
                <w:lang w:eastAsia="en-US"/>
              </w:rPr>
              <w:t>, a</w:t>
            </w:r>
            <w:r w:rsidRPr="007037A2">
              <w:rPr>
                <w:szCs w:val="20"/>
                <w:lang w:eastAsia="en-US"/>
              </w:rPr>
              <w:t xml:space="preserve"> big effort </w:t>
            </w:r>
            <w:r w:rsidR="00606381" w:rsidRPr="007037A2">
              <w:rPr>
                <w:szCs w:val="20"/>
                <w:lang w:eastAsia="en-US"/>
              </w:rPr>
              <w:t>was</w:t>
            </w:r>
            <w:r w:rsidRPr="007037A2">
              <w:rPr>
                <w:szCs w:val="20"/>
                <w:lang w:eastAsia="en-US"/>
              </w:rPr>
              <w:t xml:space="preserve"> devoted to the development of tools to support tax payers in the resolution of their doubts and problems.</w:t>
            </w:r>
          </w:p>
          <w:p w14:paraId="6954DFD6" w14:textId="457A9573" w:rsidR="00125353" w:rsidRPr="007037A2" w:rsidRDefault="00125353" w:rsidP="006333E9">
            <w:pPr>
              <w:rPr>
                <w:szCs w:val="20"/>
                <w:lang w:eastAsia="en-US"/>
              </w:rPr>
            </w:pPr>
            <w:r w:rsidRPr="007037A2">
              <w:rPr>
                <w:szCs w:val="20"/>
                <w:lang w:eastAsia="en-US"/>
              </w:rPr>
              <w:t xml:space="preserve">Based on cognitive technologies and artificial intelligence, two virtual assistants </w:t>
            </w:r>
            <w:r w:rsidR="00606381" w:rsidRPr="007037A2">
              <w:rPr>
                <w:szCs w:val="20"/>
                <w:lang w:eastAsia="en-US"/>
              </w:rPr>
              <w:t>were</w:t>
            </w:r>
            <w:r w:rsidRPr="007037A2">
              <w:rPr>
                <w:szCs w:val="20"/>
                <w:lang w:eastAsia="en-US"/>
              </w:rPr>
              <w:t xml:space="preserve"> published covering</w:t>
            </w:r>
            <w:r w:rsidR="00606381" w:rsidRPr="007037A2">
              <w:rPr>
                <w:szCs w:val="20"/>
                <w:lang w:eastAsia="en-US"/>
              </w:rPr>
              <w:t xml:space="preserve"> </w:t>
            </w:r>
            <w:r w:rsidRPr="007037A2">
              <w:rPr>
                <w:szCs w:val="20"/>
                <w:lang w:eastAsia="en-US"/>
              </w:rPr>
              <w:t xml:space="preserve">aspects of VAT tax: Virtual Assistant for the Immediate Supply of Information on VAT system and Virtual Assistant for VAT. The first </w:t>
            </w:r>
            <w:r w:rsidR="00606381" w:rsidRPr="007037A2">
              <w:rPr>
                <w:szCs w:val="20"/>
                <w:lang w:eastAsia="en-US"/>
              </w:rPr>
              <w:t>was</w:t>
            </w:r>
            <w:r w:rsidRPr="007037A2">
              <w:rPr>
                <w:szCs w:val="20"/>
                <w:lang w:eastAsia="en-US"/>
              </w:rPr>
              <w:t xml:space="preserve"> awarded the IOTA Prize </w:t>
            </w:r>
            <w:r w:rsidR="00606381" w:rsidRPr="007037A2">
              <w:rPr>
                <w:szCs w:val="20"/>
                <w:lang w:eastAsia="en-US"/>
              </w:rPr>
              <w:t xml:space="preserve">for </w:t>
            </w:r>
            <w:r w:rsidRPr="007037A2">
              <w:rPr>
                <w:szCs w:val="20"/>
                <w:lang w:eastAsia="en-US"/>
              </w:rPr>
              <w:t xml:space="preserve">Innovation. </w:t>
            </w:r>
          </w:p>
          <w:p w14:paraId="6954DFD7" w14:textId="226AB45A" w:rsidR="00125353" w:rsidRPr="007037A2" w:rsidRDefault="00125353" w:rsidP="006333E9">
            <w:pPr>
              <w:rPr>
                <w:szCs w:val="20"/>
                <w:lang w:eastAsia="en-US"/>
              </w:rPr>
            </w:pPr>
            <w:r w:rsidRPr="007037A2">
              <w:rPr>
                <w:szCs w:val="20"/>
                <w:lang w:eastAsia="en-US"/>
              </w:rPr>
              <w:t xml:space="preserve">These virtual assistants can answer directly up to 85%-90% of contributors’ questions: </w:t>
            </w:r>
          </w:p>
          <w:p w14:paraId="6954DFD8" w14:textId="77777777" w:rsidR="00125353" w:rsidRPr="007037A2" w:rsidRDefault="00125353" w:rsidP="006333E9">
            <w:pPr>
              <w:numPr>
                <w:ilvl w:val="0"/>
                <w:numId w:val="22"/>
              </w:numPr>
              <w:rPr>
                <w:szCs w:val="20"/>
                <w:lang w:eastAsia="en-US"/>
              </w:rPr>
            </w:pPr>
            <w:r w:rsidRPr="007037A2">
              <w:rPr>
                <w:szCs w:val="20"/>
                <w:lang w:eastAsia="en-US"/>
              </w:rPr>
              <w:t>Where an international operation is taxed.</w:t>
            </w:r>
          </w:p>
          <w:p w14:paraId="6954DFD9" w14:textId="77777777" w:rsidR="00125353" w:rsidRPr="007037A2" w:rsidRDefault="00125353" w:rsidP="006333E9">
            <w:pPr>
              <w:numPr>
                <w:ilvl w:val="0"/>
                <w:numId w:val="22"/>
              </w:numPr>
              <w:rPr>
                <w:szCs w:val="20"/>
                <w:lang w:eastAsia="en-US"/>
              </w:rPr>
            </w:pPr>
            <w:r w:rsidRPr="007037A2">
              <w:rPr>
                <w:szCs w:val="20"/>
                <w:lang w:eastAsia="en-US"/>
              </w:rPr>
              <w:t xml:space="preserve">Who has to pay and how. </w:t>
            </w:r>
          </w:p>
          <w:p w14:paraId="6954DFDA" w14:textId="77777777" w:rsidR="00125353" w:rsidRPr="007037A2" w:rsidRDefault="00125353" w:rsidP="006333E9">
            <w:pPr>
              <w:numPr>
                <w:ilvl w:val="0"/>
                <w:numId w:val="22"/>
              </w:numPr>
              <w:rPr>
                <w:szCs w:val="20"/>
                <w:lang w:eastAsia="en-US"/>
              </w:rPr>
            </w:pPr>
            <w:r w:rsidRPr="007037A2">
              <w:rPr>
                <w:szCs w:val="20"/>
                <w:lang w:eastAsia="en-US"/>
              </w:rPr>
              <w:t>Refunding of VAT for travellers’ issues.</w:t>
            </w:r>
          </w:p>
          <w:p w14:paraId="6954DFDB" w14:textId="713F582F" w:rsidR="00125353" w:rsidRPr="007037A2" w:rsidRDefault="00125353" w:rsidP="006333E9">
            <w:pPr>
              <w:numPr>
                <w:ilvl w:val="0"/>
                <w:numId w:val="22"/>
              </w:numPr>
              <w:rPr>
                <w:szCs w:val="20"/>
                <w:lang w:eastAsia="en-US"/>
              </w:rPr>
            </w:pPr>
            <w:r w:rsidRPr="007037A2">
              <w:rPr>
                <w:szCs w:val="20"/>
                <w:lang w:eastAsia="en-US"/>
              </w:rPr>
              <w:t xml:space="preserve">International </w:t>
            </w:r>
            <w:r w:rsidR="00606381" w:rsidRPr="007037A2">
              <w:rPr>
                <w:szCs w:val="20"/>
                <w:lang w:eastAsia="en-US"/>
              </w:rPr>
              <w:t>t</w:t>
            </w:r>
            <w:r w:rsidRPr="007037A2">
              <w:rPr>
                <w:szCs w:val="20"/>
                <w:lang w:eastAsia="en-US"/>
              </w:rPr>
              <w:t xml:space="preserve">ransfer and </w:t>
            </w:r>
            <w:r w:rsidR="00606381" w:rsidRPr="007037A2">
              <w:rPr>
                <w:szCs w:val="20"/>
                <w:lang w:eastAsia="en-US"/>
              </w:rPr>
              <w:t>b</w:t>
            </w:r>
            <w:r w:rsidRPr="007037A2">
              <w:rPr>
                <w:szCs w:val="20"/>
                <w:lang w:eastAsia="en-US"/>
              </w:rPr>
              <w:t xml:space="preserve">uying of vehicles issues. </w:t>
            </w:r>
          </w:p>
          <w:p w14:paraId="6954DFDC" w14:textId="26270946" w:rsidR="00125353" w:rsidRPr="007037A2" w:rsidRDefault="00125353" w:rsidP="006333E9">
            <w:pPr>
              <w:numPr>
                <w:ilvl w:val="0"/>
                <w:numId w:val="22"/>
              </w:numPr>
              <w:rPr>
                <w:szCs w:val="20"/>
                <w:lang w:eastAsia="en-US"/>
              </w:rPr>
            </w:pPr>
            <w:r w:rsidRPr="007037A2">
              <w:rPr>
                <w:szCs w:val="20"/>
                <w:lang w:eastAsia="en-US"/>
              </w:rPr>
              <w:t xml:space="preserve">Invoice </w:t>
            </w:r>
            <w:r w:rsidR="00606381" w:rsidRPr="007037A2">
              <w:rPr>
                <w:szCs w:val="20"/>
                <w:lang w:eastAsia="en-US"/>
              </w:rPr>
              <w:t>e</w:t>
            </w:r>
            <w:r w:rsidRPr="007037A2">
              <w:rPr>
                <w:szCs w:val="20"/>
                <w:lang w:eastAsia="en-US"/>
              </w:rPr>
              <w:t>rrors.</w:t>
            </w:r>
          </w:p>
          <w:p w14:paraId="6954DFDD" w14:textId="429B8232" w:rsidR="00125353" w:rsidRPr="007037A2" w:rsidRDefault="00125353" w:rsidP="006333E9">
            <w:pPr>
              <w:numPr>
                <w:ilvl w:val="0"/>
                <w:numId w:val="22"/>
              </w:numPr>
              <w:rPr>
                <w:szCs w:val="20"/>
                <w:lang w:eastAsia="en-US"/>
              </w:rPr>
            </w:pPr>
            <w:r w:rsidRPr="007037A2">
              <w:rPr>
                <w:szCs w:val="20"/>
                <w:lang w:eastAsia="en-US"/>
              </w:rPr>
              <w:lastRenderedPageBreak/>
              <w:t xml:space="preserve">Discount and </w:t>
            </w:r>
            <w:r w:rsidR="00606381" w:rsidRPr="007037A2">
              <w:rPr>
                <w:szCs w:val="20"/>
                <w:lang w:eastAsia="en-US"/>
              </w:rPr>
              <w:t>b</w:t>
            </w:r>
            <w:r w:rsidRPr="007037A2">
              <w:rPr>
                <w:szCs w:val="20"/>
                <w:lang w:eastAsia="en-US"/>
              </w:rPr>
              <w:t>onuses declarations.</w:t>
            </w:r>
          </w:p>
          <w:p w14:paraId="6954DFDE" w14:textId="62DE81BE" w:rsidR="00125353" w:rsidRPr="007037A2" w:rsidRDefault="00125353" w:rsidP="006333E9">
            <w:pPr>
              <w:numPr>
                <w:ilvl w:val="0"/>
                <w:numId w:val="22"/>
              </w:numPr>
            </w:pPr>
            <w:r w:rsidRPr="007037A2">
              <w:t xml:space="preserve">VAT record </w:t>
            </w:r>
            <w:r w:rsidR="00606381" w:rsidRPr="007037A2">
              <w:t>b</w:t>
            </w:r>
            <w:r w:rsidRPr="007037A2">
              <w:t>ooks.</w:t>
            </w:r>
          </w:p>
          <w:p w14:paraId="6954DFDF" w14:textId="77777777" w:rsidR="00125353" w:rsidRPr="007037A2" w:rsidRDefault="00125353" w:rsidP="006333E9">
            <w:pPr>
              <w:numPr>
                <w:ilvl w:val="0"/>
                <w:numId w:val="22"/>
              </w:numPr>
            </w:pPr>
            <w:r w:rsidRPr="007037A2">
              <w:t>Registered information query.</w:t>
            </w:r>
          </w:p>
          <w:p w14:paraId="6954DFE0" w14:textId="77777777" w:rsidR="00125353" w:rsidRPr="007037A2" w:rsidRDefault="00125353" w:rsidP="006333E9">
            <w:r w:rsidRPr="007037A2">
              <w:t xml:space="preserve">Self-assessment tools have also been developed and published to help to comply correctly with VAT obligations, such as: </w:t>
            </w:r>
          </w:p>
          <w:p w14:paraId="6954DFE1" w14:textId="77777777" w:rsidR="00125353" w:rsidRPr="007037A2" w:rsidRDefault="00125353" w:rsidP="006333E9">
            <w:pPr>
              <w:numPr>
                <w:ilvl w:val="0"/>
                <w:numId w:val="22"/>
              </w:numPr>
            </w:pPr>
            <w:r w:rsidRPr="007037A2">
              <w:t xml:space="preserve">The Locator. This tool indicates where supplies of goods or services are placed in terms of VAT, and consequently to whom, where, and how VAT has to be charged. </w:t>
            </w:r>
          </w:p>
          <w:p w14:paraId="6954DFE2" w14:textId="77777777" w:rsidR="00125353" w:rsidRPr="007037A2" w:rsidRDefault="00125353" w:rsidP="006333E9">
            <w:pPr>
              <w:numPr>
                <w:ilvl w:val="0"/>
                <w:numId w:val="22"/>
              </w:numPr>
            </w:pPr>
            <w:r w:rsidRPr="007037A2">
              <w:t xml:space="preserve">Term calculators that allow calculating the deadline date for certain procedures applied to the specific tax payer situation. </w:t>
            </w:r>
          </w:p>
          <w:p w14:paraId="6954DFE3" w14:textId="1F115972" w:rsidR="00125353" w:rsidRPr="007037A2" w:rsidRDefault="00125353" w:rsidP="006333E9">
            <w:r w:rsidRPr="007037A2">
              <w:t>As these tools hav</w:t>
            </w:r>
            <w:r w:rsidR="00606381" w:rsidRPr="007037A2">
              <w:t>e</w:t>
            </w:r>
            <w:r w:rsidRPr="007037A2">
              <w:t xml:space="preserve"> a high </w:t>
            </w:r>
            <w:r w:rsidR="00606381" w:rsidRPr="007037A2">
              <w:t xml:space="preserve">degree of </w:t>
            </w:r>
            <w:r w:rsidRPr="007037A2">
              <w:t>acceptance between tax payers, more are being under developed</w:t>
            </w:r>
            <w:r w:rsidR="00606381" w:rsidRPr="007037A2">
              <w:t xml:space="preserve"> including </w:t>
            </w:r>
            <w:r w:rsidRPr="007037A2">
              <w:t>a real state qualification tool and simulators for some VAT calculations.</w:t>
            </w:r>
          </w:p>
        </w:tc>
      </w:tr>
    </w:tbl>
    <w:p w14:paraId="6954DFE5"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lastRenderedPageBreak/>
        <w:t>Vehicles</w:t>
      </w:r>
    </w:p>
    <w:tbl>
      <w:tblPr>
        <w:tblW w:w="5000" w:type="pct"/>
        <w:tblLayout w:type="fixed"/>
        <w:tblCellMar>
          <w:top w:w="60" w:type="dxa"/>
          <w:bottom w:w="60" w:type="dxa"/>
        </w:tblCellMar>
        <w:tblLook w:val="01E0" w:firstRow="1" w:lastRow="1" w:firstColumn="1" w:lastColumn="1" w:noHBand="0" w:noVBand="0"/>
      </w:tblPr>
      <w:tblGrid>
        <w:gridCol w:w="1771"/>
        <w:gridCol w:w="104"/>
        <w:gridCol w:w="6898"/>
        <w:gridCol w:w="14"/>
      </w:tblGrid>
      <w:tr w:rsidR="00125353" w:rsidRPr="006B03AD" w14:paraId="6954DFE7" w14:textId="77777777" w:rsidTr="003006CF">
        <w:trPr>
          <w:trHeight w:val="94"/>
        </w:trPr>
        <w:tc>
          <w:tcPr>
            <w:tcW w:w="5000" w:type="pct"/>
            <w:gridSpan w:val="4"/>
            <w:shd w:val="clear" w:color="auto" w:fill="EFFBFF"/>
          </w:tcPr>
          <w:p w14:paraId="6954DFE6" w14:textId="77777777" w:rsidR="00125353" w:rsidRPr="006B03AD" w:rsidRDefault="00125353" w:rsidP="006333E9">
            <w:pPr>
              <w:spacing w:before="120" w:after="180"/>
              <w:jc w:val="left"/>
              <w:rPr>
                <w:color w:val="BF3F91"/>
                <w:sz w:val="22"/>
              </w:rPr>
            </w:pPr>
            <w:r w:rsidRPr="006B03AD">
              <w:rPr>
                <w:color w:val="00B0F0"/>
                <w:sz w:val="22"/>
              </w:rPr>
              <w:t>Cars</w:t>
            </w:r>
          </w:p>
        </w:tc>
      </w:tr>
      <w:tr w:rsidR="00125353" w:rsidRPr="006B03AD" w14:paraId="6954DFE9" w14:textId="77777777" w:rsidTr="003006CF">
        <w:trPr>
          <w:gridAfter w:val="1"/>
          <w:wAfter w:w="8" w:type="pct"/>
          <w:trHeight w:val="198"/>
        </w:trPr>
        <w:tc>
          <w:tcPr>
            <w:tcW w:w="4992" w:type="pct"/>
            <w:gridSpan w:val="3"/>
            <w:shd w:val="clear" w:color="auto" w:fill="auto"/>
          </w:tcPr>
          <w:p w14:paraId="6954DFE8" w14:textId="77777777" w:rsidR="00125353" w:rsidRPr="006B03AD" w:rsidRDefault="00125353" w:rsidP="006333E9">
            <w:r w:rsidRPr="006B03AD">
              <w:rPr>
                <w:b/>
                <w:bCs/>
              </w:rPr>
              <w:t>Information system for technical inspection of vehicles</w:t>
            </w:r>
          </w:p>
        </w:tc>
      </w:tr>
      <w:tr w:rsidR="00125353" w:rsidRPr="006B03AD" w14:paraId="6954DFEC" w14:textId="77777777" w:rsidTr="003006CF">
        <w:trPr>
          <w:gridAfter w:val="1"/>
          <w:wAfter w:w="8" w:type="pct"/>
          <w:trHeight w:val="198"/>
        </w:trPr>
        <w:tc>
          <w:tcPr>
            <w:tcW w:w="1008" w:type="pct"/>
            <w:shd w:val="clear" w:color="auto" w:fill="auto"/>
          </w:tcPr>
          <w:p w14:paraId="6954DFEA" w14:textId="77777777" w:rsidR="00125353" w:rsidRPr="006B03AD" w:rsidRDefault="00125353" w:rsidP="006333E9">
            <w:r w:rsidRPr="006B03AD">
              <w:t>Responsibility:</w:t>
            </w:r>
          </w:p>
        </w:tc>
        <w:tc>
          <w:tcPr>
            <w:tcW w:w="3984" w:type="pct"/>
            <w:gridSpan w:val="2"/>
            <w:shd w:val="clear" w:color="auto" w:fill="auto"/>
          </w:tcPr>
          <w:p w14:paraId="6954DFEB" w14:textId="77777777" w:rsidR="00125353" w:rsidRPr="006B03AD" w:rsidRDefault="00125353" w:rsidP="006333E9">
            <w:r w:rsidRPr="006B03AD">
              <w:rPr>
                <w:color w:val="auto"/>
              </w:rPr>
              <w:t>Ministry of the Interior, Directorate for Traffic</w:t>
            </w:r>
          </w:p>
        </w:tc>
      </w:tr>
      <w:tr w:rsidR="00125353" w:rsidRPr="006B03AD" w14:paraId="6954DFEF" w14:textId="77777777" w:rsidTr="003006CF">
        <w:trPr>
          <w:gridAfter w:val="1"/>
          <w:wAfter w:w="8" w:type="pct"/>
          <w:trHeight w:val="37"/>
        </w:trPr>
        <w:tc>
          <w:tcPr>
            <w:tcW w:w="1008" w:type="pct"/>
            <w:shd w:val="clear" w:color="auto" w:fill="auto"/>
          </w:tcPr>
          <w:p w14:paraId="6954DFED" w14:textId="77777777" w:rsidR="00125353" w:rsidRPr="006B03AD" w:rsidRDefault="00125353" w:rsidP="006333E9">
            <w:r w:rsidRPr="006B03AD">
              <w:t xml:space="preserve">Website: </w:t>
            </w:r>
          </w:p>
        </w:tc>
        <w:tc>
          <w:tcPr>
            <w:tcW w:w="3984" w:type="pct"/>
            <w:gridSpan w:val="2"/>
            <w:shd w:val="clear" w:color="auto" w:fill="auto"/>
          </w:tcPr>
          <w:p w14:paraId="6954DFEE" w14:textId="77777777" w:rsidR="00125353" w:rsidRPr="006B03AD" w:rsidRDefault="00125353" w:rsidP="006333E9">
            <w:r w:rsidRPr="00363C09">
              <w:t>http://www.dgt.es/es/seguridad-vial/centros-colaboradores/itvs/</w:t>
            </w:r>
          </w:p>
        </w:tc>
      </w:tr>
      <w:tr w:rsidR="00125353" w:rsidRPr="006B03AD" w14:paraId="6954DFF2" w14:textId="77777777" w:rsidTr="003006CF">
        <w:trPr>
          <w:gridAfter w:val="1"/>
          <w:wAfter w:w="8" w:type="pct"/>
          <w:trHeight w:val="311"/>
        </w:trPr>
        <w:tc>
          <w:tcPr>
            <w:tcW w:w="1008" w:type="pct"/>
            <w:shd w:val="clear" w:color="auto" w:fill="auto"/>
          </w:tcPr>
          <w:p w14:paraId="6954DFF0" w14:textId="77777777" w:rsidR="00125353" w:rsidRPr="006B03AD" w:rsidRDefault="00125353" w:rsidP="006333E9">
            <w:r w:rsidRPr="006B03AD">
              <w:t xml:space="preserve">Description: </w:t>
            </w:r>
          </w:p>
        </w:tc>
        <w:tc>
          <w:tcPr>
            <w:tcW w:w="3984" w:type="pct"/>
            <w:gridSpan w:val="2"/>
            <w:shd w:val="clear" w:color="auto" w:fill="auto"/>
          </w:tcPr>
          <w:p w14:paraId="6954DFF1" w14:textId="21CFA500" w:rsidR="00125353" w:rsidRPr="006B03AD" w:rsidRDefault="00125353" w:rsidP="006333E9">
            <w:r w:rsidRPr="006B03AD">
              <w:t>Th</w:t>
            </w:r>
            <w:r w:rsidR="00606381">
              <w:t>is</w:t>
            </w:r>
            <w:r w:rsidRPr="006B03AD">
              <w:t xml:space="preserve"> new Information System </w:t>
            </w:r>
            <w:r w:rsidR="00606381">
              <w:t>was</w:t>
            </w:r>
            <w:r w:rsidRPr="006B03AD">
              <w:t xml:space="preserve"> developed according to the terms in the Royal Decree 920/2017</w:t>
            </w:r>
            <w:r w:rsidR="00606381">
              <w:t>,</w:t>
            </w:r>
            <w:r w:rsidRPr="006B03AD">
              <w:t xml:space="preserve"> by which the Technical Inspection of Vehicles is regulated and, in particular, the supervision of the activity of the Vehicle Technical Inspection stations. It stores and processes data corresponding to technical inspections carried out by each ITV station (around 20 million annual entries).</w:t>
            </w:r>
          </w:p>
        </w:tc>
      </w:tr>
      <w:tr w:rsidR="00125353" w:rsidRPr="006B03AD" w14:paraId="6954DFF4" w14:textId="77777777" w:rsidTr="003006CF">
        <w:trPr>
          <w:trHeight w:val="198"/>
        </w:trPr>
        <w:tc>
          <w:tcPr>
            <w:tcW w:w="5000" w:type="pct"/>
            <w:gridSpan w:val="4"/>
            <w:shd w:val="clear" w:color="auto" w:fill="auto"/>
          </w:tcPr>
          <w:p w14:paraId="6954DFF3" w14:textId="77777777" w:rsidR="00125353" w:rsidRPr="006B03AD" w:rsidRDefault="00125353" w:rsidP="006333E9">
            <w:r w:rsidRPr="006B03AD">
              <w:rPr>
                <w:b/>
                <w:bCs/>
              </w:rPr>
              <w:t>GIAVEH</w:t>
            </w:r>
          </w:p>
        </w:tc>
      </w:tr>
      <w:tr w:rsidR="00125353" w:rsidRPr="006B03AD" w14:paraId="6954DFF7" w14:textId="77777777" w:rsidTr="003006CF">
        <w:trPr>
          <w:trHeight w:val="198"/>
        </w:trPr>
        <w:tc>
          <w:tcPr>
            <w:tcW w:w="1067" w:type="pct"/>
            <w:gridSpan w:val="2"/>
            <w:shd w:val="clear" w:color="auto" w:fill="auto"/>
          </w:tcPr>
          <w:p w14:paraId="6954DFF5" w14:textId="77777777" w:rsidR="00125353" w:rsidRPr="006B03AD" w:rsidRDefault="00125353" w:rsidP="006333E9">
            <w:r w:rsidRPr="006B03AD">
              <w:t>Responsibility:</w:t>
            </w:r>
          </w:p>
        </w:tc>
        <w:tc>
          <w:tcPr>
            <w:tcW w:w="3933" w:type="pct"/>
            <w:gridSpan w:val="2"/>
            <w:shd w:val="clear" w:color="auto" w:fill="auto"/>
          </w:tcPr>
          <w:p w14:paraId="6954DFF6" w14:textId="77777777" w:rsidR="00125353" w:rsidRPr="006B03AD" w:rsidRDefault="00125353" w:rsidP="001916B1">
            <w:r w:rsidRPr="00987702">
              <w:t xml:space="preserve">Ministry of Industry, </w:t>
            </w:r>
            <w:r w:rsidR="001916B1">
              <w:t xml:space="preserve">Trade </w:t>
            </w:r>
            <w:r w:rsidRPr="00987702">
              <w:t>and Tourism</w:t>
            </w:r>
          </w:p>
        </w:tc>
      </w:tr>
      <w:tr w:rsidR="00125353" w:rsidRPr="006B03AD" w14:paraId="6954DFFA" w14:textId="77777777" w:rsidTr="003006CF">
        <w:trPr>
          <w:trHeight w:val="37"/>
        </w:trPr>
        <w:tc>
          <w:tcPr>
            <w:tcW w:w="1067" w:type="pct"/>
            <w:gridSpan w:val="2"/>
            <w:shd w:val="clear" w:color="auto" w:fill="auto"/>
          </w:tcPr>
          <w:p w14:paraId="6954DFF8" w14:textId="77777777" w:rsidR="00125353" w:rsidRPr="006B03AD" w:rsidRDefault="00125353" w:rsidP="006333E9">
            <w:r w:rsidRPr="006B03AD">
              <w:t xml:space="preserve">Website: </w:t>
            </w:r>
          </w:p>
        </w:tc>
        <w:tc>
          <w:tcPr>
            <w:tcW w:w="3933" w:type="pct"/>
            <w:gridSpan w:val="2"/>
            <w:shd w:val="clear" w:color="auto" w:fill="auto"/>
          </w:tcPr>
          <w:p w14:paraId="6954DFF9" w14:textId="77777777" w:rsidR="00125353" w:rsidRPr="006B03AD" w:rsidRDefault="00F74317" w:rsidP="006333E9">
            <w:hyperlink r:id="rId235" w:history="1">
              <w:r w:rsidR="00125353" w:rsidRPr="006B03AD">
                <w:rPr>
                  <w:rStyle w:val="Hyperlink"/>
                </w:rPr>
                <w:t>https://sedeaplicaciones.minetur.gob.es/giaveh/</w:t>
              </w:r>
            </w:hyperlink>
          </w:p>
        </w:tc>
      </w:tr>
      <w:tr w:rsidR="00125353" w:rsidRPr="006B03AD" w14:paraId="6954DFFF" w14:textId="77777777" w:rsidTr="003006CF">
        <w:trPr>
          <w:trHeight w:val="311"/>
        </w:trPr>
        <w:tc>
          <w:tcPr>
            <w:tcW w:w="1067" w:type="pct"/>
            <w:gridSpan w:val="2"/>
            <w:shd w:val="clear" w:color="auto" w:fill="auto"/>
          </w:tcPr>
          <w:p w14:paraId="6954DFFB" w14:textId="77777777" w:rsidR="00125353" w:rsidRPr="006B03AD" w:rsidRDefault="00125353" w:rsidP="006333E9">
            <w:r w:rsidRPr="006B03AD">
              <w:t xml:space="preserve">Description: </w:t>
            </w:r>
          </w:p>
        </w:tc>
        <w:tc>
          <w:tcPr>
            <w:tcW w:w="3933" w:type="pct"/>
            <w:gridSpan w:val="2"/>
            <w:shd w:val="clear" w:color="auto" w:fill="auto"/>
          </w:tcPr>
          <w:p w14:paraId="6954DFFC" w14:textId="35F9C3DF" w:rsidR="00125353" w:rsidRPr="006B03AD" w:rsidRDefault="00125353" w:rsidP="006333E9">
            <w:r w:rsidRPr="006B03AD">
              <w:t>GIAVEH (information system for the management of vehicle homologation) developed the following modules during the last 12 months:</w:t>
            </w:r>
          </w:p>
          <w:p w14:paraId="6954DFFD" w14:textId="77777777" w:rsidR="00125353" w:rsidRPr="006B03AD" w:rsidRDefault="00125353" w:rsidP="006333E9">
            <w:pPr>
              <w:numPr>
                <w:ilvl w:val="0"/>
                <w:numId w:val="20"/>
              </w:numPr>
            </w:pPr>
            <w:r w:rsidRPr="006B03AD">
              <w:t>A module for electronically processing the equivalence communications on vehicles subject to registered homologations of the manufacturers, representatives or importers of vehicles.</w:t>
            </w:r>
          </w:p>
          <w:p w14:paraId="6954DFFE" w14:textId="77777777" w:rsidR="00125353" w:rsidRPr="006B03AD" w:rsidRDefault="00125353" w:rsidP="006333E9">
            <w:pPr>
              <w:numPr>
                <w:ilvl w:val="0"/>
                <w:numId w:val="21"/>
              </w:numPr>
            </w:pPr>
            <w:r w:rsidRPr="006B03AD">
              <w:t>A module for electronically processing requests for approval of prototypes of vehicles received by manufacturers, representatives or importers of vehicles.</w:t>
            </w:r>
          </w:p>
        </w:tc>
      </w:tr>
      <w:tr w:rsidR="00125353" w:rsidRPr="006B03AD" w14:paraId="6954E001" w14:textId="77777777" w:rsidTr="003006CF">
        <w:trPr>
          <w:trHeight w:val="94"/>
        </w:trPr>
        <w:tc>
          <w:tcPr>
            <w:tcW w:w="5000" w:type="pct"/>
            <w:gridSpan w:val="4"/>
            <w:shd w:val="clear" w:color="auto" w:fill="EFFBFF"/>
          </w:tcPr>
          <w:p w14:paraId="6954E000" w14:textId="77777777" w:rsidR="00125353" w:rsidRPr="006B03AD" w:rsidRDefault="00125353" w:rsidP="006333E9">
            <w:pPr>
              <w:spacing w:before="120" w:after="180"/>
              <w:jc w:val="left"/>
              <w:rPr>
                <w:color w:val="BF3F91"/>
                <w:sz w:val="22"/>
              </w:rPr>
            </w:pPr>
            <w:r w:rsidRPr="006B03AD">
              <w:rPr>
                <w:color w:val="00B0F0"/>
                <w:sz w:val="22"/>
              </w:rPr>
              <w:t>Driving Licence</w:t>
            </w:r>
          </w:p>
        </w:tc>
      </w:tr>
      <w:tr w:rsidR="00125353" w:rsidRPr="006B03AD" w14:paraId="6954E003" w14:textId="77777777" w:rsidTr="003006CF">
        <w:trPr>
          <w:trHeight w:val="198"/>
        </w:trPr>
        <w:tc>
          <w:tcPr>
            <w:tcW w:w="5000" w:type="pct"/>
            <w:gridSpan w:val="4"/>
            <w:shd w:val="clear" w:color="auto" w:fill="auto"/>
          </w:tcPr>
          <w:p w14:paraId="6954E002" w14:textId="77777777" w:rsidR="00125353" w:rsidRPr="006B03AD" w:rsidRDefault="00125353" w:rsidP="006333E9">
            <w:r w:rsidRPr="006B03AD">
              <w:rPr>
                <w:b/>
                <w:bCs/>
              </w:rPr>
              <w:t>Driver’s licence</w:t>
            </w:r>
          </w:p>
        </w:tc>
      </w:tr>
      <w:tr w:rsidR="00125353" w:rsidRPr="006B03AD" w14:paraId="6954E006" w14:textId="77777777" w:rsidTr="003006CF">
        <w:trPr>
          <w:trHeight w:val="198"/>
        </w:trPr>
        <w:tc>
          <w:tcPr>
            <w:tcW w:w="1067" w:type="pct"/>
            <w:gridSpan w:val="2"/>
            <w:shd w:val="clear" w:color="auto" w:fill="auto"/>
          </w:tcPr>
          <w:p w14:paraId="6954E004" w14:textId="77777777" w:rsidR="00125353" w:rsidRPr="006B03AD" w:rsidRDefault="00125353" w:rsidP="006333E9">
            <w:r w:rsidRPr="006B03AD">
              <w:t>Responsibility:</w:t>
            </w:r>
          </w:p>
        </w:tc>
        <w:tc>
          <w:tcPr>
            <w:tcW w:w="3933" w:type="pct"/>
            <w:gridSpan w:val="2"/>
            <w:shd w:val="clear" w:color="auto" w:fill="auto"/>
          </w:tcPr>
          <w:p w14:paraId="6954E005" w14:textId="77777777" w:rsidR="00125353" w:rsidRPr="006B03AD" w:rsidRDefault="00125353" w:rsidP="006333E9">
            <w:r w:rsidRPr="006B03AD">
              <w:rPr>
                <w:color w:val="auto"/>
              </w:rPr>
              <w:t>Ministry of the Interior, Directorate for Traffic</w:t>
            </w:r>
          </w:p>
        </w:tc>
      </w:tr>
      <w:tr w:rsidR="00125353" w:rsidRPr="006B03AD" w14:paraId="6954E009" w14:textId="77777777" w:rsidTr="003006CF">
        <w:trPr>
          <w:trHeight w:val="37"/>
        </w:trPr>
        <w:tc>
          <w:tcPr>
            <w:tcW w:w="1067" w:type="pct"/>
            <w:gridSpan w:val="2"/>
            <w:shd w:val="clear" w:color="auto" w:fill="auto"/>
          </w:tcPr>
          <w:p w14:paraId="6954E007" w14:textId="77777777" w:rsidR="00125353" w:rsidRPr="006B03AD" w:rsidRDefault="00125353" w:rsidP="006333E9">
            <w:r w:rsidRPr="006B03AD">
              <w:t xml:space="preserve">Website: </w:t>
            </w:r>
          </w:p>
        </w:tc>
        <w:tc>
          <w:tcPr>
            <w:tcW w:w="3933" w:type="pct"/>
            <w:gridSpan w:val="2"/>
            <w:shd w:val="clear" w:color="auto" w:fill="auto"/>
          </w:tcPr>
          <w:p w14:paraId="6954E008" w14:textId="77777777" w:rsidR="00125353" w:rsidRPr="006B03AD" w:rsidRDefault="00125353" w:rsidP="006333E9">
            <w:r w:rsidRPr="006B03AD">
              <w:rPr>
                <w:color w:val="1A3F7C"/>
              </w:rPr>
              <w:t>https://sede.dgt.gob.es/es/tramites-y-multas/permiso-de-conduccion/</w:t>
            </w:r>
          </w:p>
        </w:tc>
      </w:tr>
      <w:tr w:rsidR="00125353" w:rsidRPr="006B03AD" w14:paraId="6954E00D" w14:textId="77777777" w:rsidTr="003006CF">
        <w:trPr>
          <w:trHeight w:val="311"/>
        </w:trPr>
        <w:tc>
          <w:tcPr>
            <w:tcW w:w="1067" w:type="pct"/>
            <w:gridSpan w:val="2"/>
            <w:shd w:val="clear" w:color="auto" w:fill="auto"/>
          </w:tcPr>
          <w:p w14:paraId="6954E00A" w14:textId="77777777" w:rsidR="00125353" w:rsidRPr="006B03AD" w:rsidRDefault="00125353" w:rsidP="006333E9">
            <w:r w:rsidRPr="006B03AD">
              <w:t xml:space="preserve">Description: </w:t>
            </w:r>
          </w:p>
        </w:tc>
        <w:tc>
          <w:tcPr>
            <w:tcW w:w="3933" w:type="pct"/>
            <w:gridSpan w:val="2"/>
            <w:shd w:val="clear" w:color="auto" w:fill="auto"/>
          </w:tcPr>
          <w:p w14:paraId="6954E00B" w14:textId="68FF8F0C" w:rsidR="00125353" w:rsidRPr="006B03AD" w:rsidRDefault="00125353" w:rsidP="007037A2">
            <w:r w:rsidRPr="006B03AD">
              <w:t>Information and forms to download when needed. Driving licence</w:t>
            </w:r>
            <w:r w:rsidR="0048677B">
              <w:t xml:space="preserve"> </w:t>
            </w:r>
            <w:r w:rsidRPr="006B03AD">
              <w:t xml:space="preserve">applications are handled by local traffic offices. There is a facility </w:t>
            </w:r>
            <w:r w:rsidRPr="006B03AD">
              <w:lastRenderedPageBreak/>
              <w:t>for</w:t>
            </w:r>
            <w:r w:rsidR="0048677B">
              <w:t xml:space="preserve"> </w:t>
            </w:r>
            <w:r w:rsidRPr="006B03AD">
              <w:t>checking online the number of points remaining on a driver’s licence.</w:t>
            </w:r>
          </w:p>
          <w:p w14:paraId="253ABE9D" w14:textId="77777777" w:rsidR="00125353" w:rsidRDefault="00125353" w:rsidP="006333E9">
            <w:pPr>
              <w:rPr>
                <w:color w:val="auto"/>
              </w:rPr>
            </w:pPr>
            <w:r w:rsidRPr="006B03AD">
              <w:rPr>
                <w:color w:val="auto"/>
              </w:rPr>
              <w:t>Moreover, the result of the licence exam can be checked online.</w:t>
            </w:r>
          </w:p>
          <w:p w14:paraId="6954E00C" w14:textId="0071B509" w:rsidR="00606381" w:rsidRPr="006B03AD" w:rsidRDefault="00606381" w:rsidP="006333E9"/>
        </w:tc>
      </w:tr>
      <w:tr w:rsidR="00125353" w:rsidRPr="006B03AD" w14:paraId="6954E00F" w14:textId="77777777" w:rsidTr="003006CF">
        <w:trPr>
          <w:trHeight w:val="94"/>
        </w:trPr>
        <w:tc>
          <w:tcPr>
            <w:tcW w:w="5000" w:type="pct"/>
            <w:gridSpan w:val="4"/>
            <w:shd w:val="clear" w:color="auto" w:fill="EFFBFF"/>
          </w:tcPr>
          <w:p w14:paraId="6954E00E" w14:textId="77777777" w:rsidR="00125353" w:rsidRPr="006B03AD" w:rsidRDefault="00125353" w:rsidP="006333E9">
            <w:pPr>
              <w:spacing w:before="120" w:after="180"/>
              <w:jc w:val="left"/>
              <w:rPr>
                <w:color w:val="BF3F91"/>
                <w:sz w:val="22"/>
              </w:rPr>
            </w:pPr>
            <w:r w:rsidRPr="006B03AD">
              <w:rPr>
                <w:color w:val="00B0F0"/>
                <w:sz w:val="22"/>
              </w:rPr>
              <w:lastRenderedPageBreak/>
              <w:t>Registration</w:t>
            </w:r>
          </w:p>
        </w:tc>
      </w:tr>
      <w:tr w:rsidR="00125353" w:rsidRPr="006B03AD" w14:paraId="6954E011" w14:textId="77777777" w:rsidTr="003006CF">
        <w:trPr>
          <w:trHeight w:val="198"/>
        </w:trPr>
        <w:tc>
          <w:tcPr>
            <w:tcW w:w="5000" w:type="pct"/>
            <w:gridSpan w:val="4"/>
            <w:shd w:val="clear" w:color="auto" w:fill="auto"/>
          </w:tcPr>
          <w:p w14:paraId="6954E010" w14:textId="77777777" w:rsidR="00125353" w:rsidRPr="006B03AD" w:rsidRDefault="00125353" w:rsidP="006333E9">
            <w:r w:rsidRPr="006B03AD">
              <w:rPr>
                <w:b/>
                <w:bCs/>
              </w:rPr>
              <w:t>Car registration (new, used, imported cars)</w:t>
            </w:r>
          </w:p>
        </w:tc>
      </w:tr>
      <w:tr w:rsidR="00125353" w:rsidRPr="006B03AD" w14:paraId="6954E014" w14:textId="77777777" w:rsidTr="003006CF">
        <w:trPr>
          <w:trHeight w:val="198"/>
        </w:trPr>
        <w:tc>
          <w:tcPr>
            <w:tcW w:w="1067" w:type="pct"/>
            <w:gridSpan w:val="2"/>
            <w:shd w:val="clear" w:color="auto" w:fill="auto"/>
          </w:tcPr>
          <w:p w14:paraId="6954E012" w14:textId="77777777" w:rsidR="00125353" w:rsidRPr="006B03AD" w:rsidRDefault="00125353" w:rsidP="006333E9">
            <w:r w:rsidRPr="006B03AD">
              <w:t>Responsibility:</w:t>
            </w:r>
          </w:p>
        </w:tc>
        <w:tc>
          <w:tcPr>
            <w:tcW w:w="3933" w:type="pct"/>
            <w:gridSpan w:val="2"/>
            <w:shd w:val="clear" w:color="auto" w:fill="auto"/>
          </w:tcPr>
          <w:p w14:paraId="6954E013" w14:textId="77777777" w:rsidR="00125353" w:rsidRPr="006B03AD" w:rsidRDefault="00125353" w:rsidP="006333E9">
            <w:r w:rsidRPr="006B03AD">
              <w:rPr>
                <w:color w:val="auto"/>
                <w:szCs w:val="20"/>
                <w:lang w:eastAsia="el-GR"/>
              </w:rPr>
              <w:t>Ministry of the Interior, Directorate for Traffic</w:t>
            </w:r>
          </w:p>
        </w:tc>
      </w:tr>
      <w:tr w:rsidR="00125353" w:rsidRPr="006B03AD" w14:paraId="6954E017" w14:textId="77777777" w:rsidTr="003006CF">
        <w:trPr>
          <w:trHeight w:val="37"/>
        </w:trPr>
        <w:tc>
          <w:tcPr>
            <w:tcW w:w="1067" w:type="pct"/>
            <w:gridSpan w:val="2"/>
            <w:shd w:val="clear" w:color="auto" w:fill="auto"/>
          </w:tcPr>
          <w:p w14:paraId="6954E015" w14:textId="77777777" w:rsidR="00125353" w:rsidRPr="006B03AD" w:rsidRDefault="00125353" w:rsidP="006333E9">
            <w:r w:rsidRPr="006B03AD">
              <w:t xml:space="preserve">Website: </w:t>
            </w:r>
          </w:p>
        </w:tc>
        <w:tc>
          <w:tcPr>
            <w:tcW w:w="3933" w:type="pct"/>
            <w:gridSpan w:val="2"/>
            <w:shd w:val="clear" w:color="auto" w:fill="auto"/>
          </w:tcPr>
          <w:p w14:paraId="6954E016" w14:textId="77777777" w:rsidR="00125353" w:rsidRPr="006B03AD" w:rsidRDefault="00F74317" w:rsidP="006333E9">
            <w:hyperlink r:id="rId236" w:history="1">
              <w:r w:rsidR="00125353" w:rsidRPr="006B03AD">
                <w:rPr>
                  <w:rStyle w:val="Hyperlink"/>
                </w:rPr>
                <w:t>https://sede.dgt.gob.es/es/tramites-y-multas/tu-coche/matriculacion/</w:t>
              </w:r>
            </w:hyperlink>
          </w:p>
        </w:tc>
      </w:tr>
      <w:tr w:rsidR="00125353" w:rsidRPr="006B03AD" w14:paraId="6954E01A" w14:textId="77777777" w:rsidTr="003006CF">
        <w:trPr>
          <w:trHeight w:val="311"/>
        </w:trPr>
        <w:tc>
          <w:tcPr>
            <w:tcW w:w="1067" w:type="pct"/>
            <w:gridSpan w:val="2"/>
            <w:shd w:val="clear" w:color="auto" w:fill="auto"/>
          </w:tcPr>
          <w:p w14:paraId="6954E018" w14:textId="77777777" w:rsidR="00125353" w:rsidRPr="006B03AD" w:rsidRDefault="00125353" w:rsidP="006333E9">
            <w:r w:rsidRPr="006B03AD">
              <w:t xml:space="preserve">Description: </w:t>
            </w:r>
          </w:p>
        </w:tc>
        <w:tc>
          <w:tcPr>
            <w:tcW w:w="3933" w:type="pct"/>
            <w:gridSpan w:val="2"/>
            <w:shd w:val="clear" w:color="auto" w:fill="auto"/>
          </w:tcPr>
          <w:p w14:paraId="6954E019" w14:textId="77777777" w:rsidR="00125353" w:rsidRPr="006B03AD" w:rsidRDefault="00125353" w:rsidP="006333E9">
            <w:r w:rsidRPr="006B03AD">
              <w:rPr>
                <w:color w:val="auto"/>
                <w:szCs w:val="20"/>
                <w:lang w:eastAsia="en-US"/>
              </w:rPr>
              <w:t>Information and forms to download for the registration or change of ownership of a car.</w:t>
            </w:r>
          </w:p>
        </w:tc>
      </w:tr>
      <w:tr w:rsidR="00125353" w:rsidRPr="006B03AD" w14:paraId="6954E01C" w14:textId="77777777" w:rsidTr="003006CF">
        <w:trPr>
          <w:trHeight w:val="311"/>
        </w:trPr>
        <w:tc>
          <w:tcPr>
            <w:tcW w:w="5000" w:type="pct"/>
            <w:gridSpan w:val="4"/>
            <w:shd w:val="clear" w:color="auto" w:fill="auto"/>
          </w:tcPr>
          <w:p w14:paraId="6954E01B" w14:textId="77777777" w:rsidR="00125353" w:rsidRPr="006B03AD" w:rsidRDefault="00125353" w:rsidP="006333E9">
            <w:pPr>
              <w:rPr>
                <w:b/>
              </w:rPr>
            </w:pPr>
            <w:r w:rsidRPr="006B03AD">
              <w:rPr>
                <w:b/>
              </w:rPr>
              <w:t>Public Registry of Vehicles</w:t>
            </w:r>
          </w:p>
        </w:tc>
      </w:tr>
      <w:tr w:rsidR="00125353" w:rsidRPr="006B03AD" w14:paraId="6954E01F" w14:textId="77777777" w:rsidTr="003006CF">
        <w:trPr>
          <w:trHeight w:val="311"/>
        </w:trPr>
        <w:tc>
          <w:tcPr>
            <w:tcW w:w="1067" w:type="pct"/>
            <w:gridSpan w:val="2"/>
            <w:shd w:val="clear" w:color="auto" w:fill="auto"/>
          </w:tcPr>
          <w:p w14:paraId="6954E01D" w14:textId="77777777" w:rsidR="00125353" w:rsidRPr="006B03AD" w:rsidRDefault="00125353" w:rsidP="006333E9">
            <w:r w:rsidRPr="00987702">
              <w:rPr>
                <w:color w:val="auto"/>
                <w:szCs w:val="20"/>
                <w:lang w:eastAsia="el-GR"/>
              </w:rPr>
              <w:t>Responsibility:</w:t>
            </w:r>
          </w:p>
        </w:tc>
        <w:tc>
          <w:tcPr>
            <w:tcW w:w="3933" w:type="pct"/>
            <w:gridSpan w:val="2"/>
            <w:shd w:val="clear" w:color="auto" w:fill="auto"/>
          </w:tcPr>
          <w:p w14:paraId="6954E01E" w14:textId="77777777" w:rsidR="00125353" w:rsidRPr="006B03AD" w:rsidRDefault="00125353" w:rsidP="006333E9">
            <w:r w:rsidRPr="006B03AD">
              <w:rPr>
                <w:color w:val="auto"/>
                <w:szCs w:val="20"/>
                <w:lang w:eastAsia="el-GR"/>
              </w:rPr>
              <w:t>Ministry of the Interior, Directorate for Traffic</w:t>
            </w:r>
          </w:p>
        </w:tc>
      </w:tr>
      <w:tr w:rsidR="00125353" w:rsidRPr="006B03AD" w14:paraId="6954E022" w14:textId="77777777" w:rsidTr="003006CF">
        <w:trPr>
          <w:trHeight w:val="311"/>
        </w:trPr>
        <w:tc>
          <w:tcPr>
            <w:tcW w:w="1067" w:type="pct"/>
            <w:gridSpan w:val="2"/>
            <w:shd w:val="clear" w:color="auto" w:fill="auto"/>
          </w:tcPr>
          <w:p w14:paraId="6954E020" w14:textId="77777777" w:rsidR="00125353" w:rsidRPr="006B03AD" w:rsidRDefault="00125353" w:rsidP="006333E9">
            <w:r w:rsidRPr="00987702">
              <w:rPr>
                <w:color w:val="auto"/>
                <w:szCs w:val="20"/>
                <w:lang w:eastAsia="el-GR"/>
              </w:rPr>
              <w:t>Website:</w:t>
            </w:r>
          </w:p>
        </w:tc>
        <w:tc>
          <w:tcPr>
            <w:tcW w:w="3933" w:type="pct"/>
            <w:gridSpan w:val="2"/>
            <w:shd w:val="clear" w:color="auto" w:fill="auto"/>
          </w:tcPr>
          <w:p w14:paraId="6954E021" w14:textId="77777777" w:rsidR="00125353" w:rsidRPr="006B03AD" w:rsidRDefault="00F74317" w:rsidP="006333E9">
            <w:hyperlink r:id="rId237" w:history="1">
              <w:r w:rsidR="00125353" w:rsidRPr="006B03AD">
                <w:rPr>
                  <w:rStyle w:val="Hyperlink"/>
                </w:rPr>
                <w:t>https://sede.dgt.gob.es/es/tramites-y-multas/tu-coche/informe-de-vehiculo/</w:t>
              </w:r>
            </w:hyperlink>
          </w:p>
        </w:tc>
      </w:tr>
      <w:tr w:rsidR="00125353" w:rsidRPr="006B03AD" w14:paraId="6954E027" w14:textId="77777777" w:rsidTr="003006CF">
        <w:trPr>
          <w:trHeight w:val="311"/>
        </w:trPr>
        <w:tc>
          <w:tcPr>
            <w:tcW w:w="1067" w:type="pct"/>
            <w:gridSpan w:val="2"/>
            <w:shd w:val="clear" w:color="auto" w:fill="auto"/>
          </w:tcPr>
          <w:p w14:paraId="6954E023" w14:textId="017B5263" w:rsidR="00125353" w:rsidRPr="006B03AD" w:rsidRDefault="00125353" w:rsidP="006333E9">
            <w:pPr>
              <w:contextualSpacing/>
              <w:rPr>
                <w:color w:val="auto"/>
                <w:szCs w:val="20"/>
                <w:lang w:eastAsia="el-GR"/>
              </w:rPr>
            </w:pPr>
            <w:r w:rsidRPr="00987702">
              <w:rPr>
                <w:color w:val="auto"/>
                <w:szCs w:val="20"/>
                <w:lang w:eastAsia="el-GR"/>
              </w:rPr>
              <w:t>Description</w:t>
            </w:r>
            <w:r w:rsidR="007037A2">
              <w:rPr>
                <w:color w:val="auto"/>
                <w:szCs w:val="20"/>
                <w:lang w:eastAsia="el-GR"/>
              </w:rPr>
              <w:t>:</w:t>
            </w:r>
          </w:p>
          <w:p w14:paraId="6954E024" w14:textId="77777777" w:rsidR="00125353" w:rsidRPr="006B03AD" w:rsidRDefault="00125353" w:rsidP="006333E9">
            <w:pPr>
              <w:keepNext/>
              <w:spacing w:before="240" w:after="60"/>
              <w:contextualSpacing/>
              <w:outlineLvl w:val="2"/>
              <w:rPr>
                <w:color w:val="auto"/>
                <w:szCs w:val="20"/>
                <w:lang w:eastAsia="el-GR"/>
              </w:rPr>
            </w:pPr>
          </w:p>
          <w:p w14:paraId="6954E025" w14:textId="77777777" w:rsidR="00125353" w:rsidRPr="006B03AD" w:rsidRDefault="00125353" w:rsidP="006333E9"/>
        </w:tc>
        <w:tc>
          <w:tcPr>
            <w:tcW w:w="3933" w:type="pct"/>
            <w:gridSpan w:val="2"/>
            <w:shd w:val="clear" w:color="auto" w:fill="auto"/>
          </w:tcPr>
          <w:p w14:paraId="6954E026" w14:textId="49DC17CE" w:rsidR="00125353" w:rsidRPr="006B03AD" w:rsidRDefault="00125353" w:rsidP="006333E9">
            <w:r w:rsidRPr="006B03AD">
              <w:rPr>
                <w:color w:val="auto"/>
                <w:szCs w:val="20"/>
                <w:lang w:eastAsia="en-US"/>
              </w:rPr>
              <w:t xml:space="preserve">Information regarding </w:t>
            </w:r>
            <w:r w:rsidR="00606381">
              <w:rPr>
                <w:color w:val="auto"/>
                <w:szCs w:val="20"/>
                <w:lang w:eastAsia="en-US"/>
              </w:rPr>
              <w:t xml:space="preserve">a </w:t>
            </w:r>
            <w:r w:rsidRPr="006B03AD">
              <w:rPr>
                <w:color w:val="auto"/>
                <w:szCs w:val="20"/>
                <w:lang w:eastAsia="en-US"/>
              </w:rPr>
              <w:t>vehicle’s ownership, mandatory inspections, pending taxes etc.</w:t>
            </w:r>
          </w:p>
        </w:tc>
      </w:tr>
    </w:tbl>
    <w:p w14:paraId="6954E028" w14:textId="77777777" w:rsidR="00125353" w:rsidRPr="006B03AD" w:rsidRDefault="00125353" w:rsidP="00125353">
      <w:pPr>
        <w:pStyle w:val="Heading2"/>
      </w:pPr>
      <w:r w:rsidRPr="006B03AD">
        <w:t xml:space="preserve">Residence </w:t>
      </w:r>
      <w:r>
        <w:t>fo</w:t>
      </w:r>
      <w:r w:rsidRPr="006B03AD">
        <w:t>rmalities</w:t>
      </w:r>
    </w:p>
    <w:tbl>
      <w:tblPr>
        <w:tblW w:w="5000" w:type="pct"/>
        <w:tblLayout w:type="fixed"/>
        <w:tblCellMar>
          <w:top w:w="60" w:type="dxa"/>
          <w:bottom w:w="60" w:type="dxa"/>
        </w:tblCellMar>
        <w:tblLook w:val="01E0" w:firstRow="1" w:lastRow="1" w:firstColumn="1" w:lastColumn="1" w:noHBand="0" w:noVBand="0"/>
      </w:tblPr>
      <w:tblGrid>
        <w:gridCol w:w="1793"/>
        <w:gridCol w:w="6994"/>
      </w:tblGrid>
      <w:tr w:rsidR="00125353" w:rsidRPr="006B03AD" w14:paraId="6954E02A" w14:textId="77777777" w:rsidTr="003006CF">
        <w:trPr>
          <w:trHeight w:val="94"/>
        </w:trPr>
        <w:tc>
          <w:tcPr>
            <w:tcW w:w="5000" w:type="pct"/>
            <w:gridSpan w:val="2"/>
            <w:shd w:val="clear" w:color="auto" w:fill="EFFBFF"/>
          </w:tcPr>
          <w:p w14:paraId="6954E029" w14:textId="77777777" w:rsidR="00125353" w:rsidRPr="006B03AD" w:rsidRDefault="00125353" w:rsidP="006333E9">
            <w:pPr>
              <w:spacing w:before="120" w:after="180"/>
              <w:jc w:val="left"/>
              <w:rPr>
                <w:color w:val="BF3F91"/>
                <w:sz w:val="22"/>
              </w:rPr>
            </w:pPr>
            <w:r w:rsidRPr="006B03AD">
              <w:rPr>
                <w:color w:val="00B0F0"/>
                <w:sz w:val="22"/>
              </w:rPr>
              <w:t>Residence rights</w:t>
            </w:r>
          </w:p>
        </w:tc>
      </w:tr>
      <w:tr w:rsidR="00125353" w:rsidRPr="006B03AD" w14:paraId="6954E02C" w14:textId="77777777" w:rsidTr="003006CF">
        <w:trPr>
          <w:trHeight w:val="198"/>
        </w:trPr>
        <w:tc>
          <w:tcPr>
            <w:tcW w:w="5000" w:type="pct"/>
            <w:gridSpan w:val="2"/>
            <w:shd w:val="clear" w:color="auto" w:fill="auto"/>
          </w:tcPr>
          <w:p w14:paraId="6954E02B" w14:textId="77777777" w:rsidR="00125353" w:rsidRPr="006B03AD" w:rsidRDefault="00125353" w:rsidP="006333E9">
            <w:r w:rsidRPr="00965104">
              <w:rPr>
                <w:b/>
                <w:bCs/>
              </w:rPr>
              <w:t>State Housing Plan</w:t>
            </w:r>
          </w:p>
        </w:tc>
      </w:tr>
      <w:tr w:rsidR="00125353" w:rsidRPr="006B03AD" w14:paraId="6954E02F" w14:textId="77777777" w:rsidTr="003006CF">
        <w:trPr>
          <w:trHeight w:val="198"/>
        </w:trPr>
        <w:tc>
          <w:tcPr>
            <w:tcW w:w="1020" w:type="pct"/>
            <w:shd w:val="clear" w:color="auto" w:fill="auto"/>
          </w:tcPr>
          <w:p w14:paraId="6954E02D" w14:textId="77777777" w:rsidR="00125353" w:rsidRPr="006B03AD" w:rsidRDefault="00125353" w:rsidP="006333E9">
            <w:r w:rsidRPr="006B03AD">
              <w:t>Responsibility:</w:t>
            </w:r>
          </w:p>
        </w:tc>
        <w:tc>
          <w:tcPr>
            <w:tcW w:w="3980" w:type="pct"/>
            <w:shd w:val="clear" w:color="auto" w:fill="auto"/>
          </w:tcPr>
          <w:p w14:paraId="6954E02E" w14:textId="77777777" w:rsidR="00125353" w:rsidRPr="006B03AD" w:rsidRDefault="00125353" w:rsidP="001916B1">
            <w:r w:rsidRPr="00987702">
              <w:t xml:space="preserve">Ministry of Public Works </w:t>
            </w:r>
          </w:p>
        </w:tc>
      </w:tr>
      <w:tr w:rsidR="00125353" w:rsidRPr="006B03AD" w14:paraId="6954E033" w14:textId="77777777" w:rsidTr="003006CF">
        <w:trPr>
          <w:trHeight w:val="37"/>
        </w:trPr>
        <w:tc>
          <w:tcPr>
            <w:tcW w:w="1020" w:type="pct"/>
            <w:shd w:val="clear" w:color="auto" w:fill="auto"/>
          </w:tcPr>
          <w:p w14:paraId="6954E030" w14:textId="77777777" w:rsidR="00125353" w:rsidRPr="006B03AD" w:rsidRDefault="00125353" w:rsidP="006333E9">
            <w:r w:rsidRPr="006B03AD">
              <w:t xml:space="preserve">Website: </w:t>
            </w:r>
          </w:p>
        </w:tc>
        <w:tc>
          <w:tcPr>
            <w:tcW w:w="3980" w:type="pct"/>
            <w:shd w:val="clear" w:color="auto" w:fill="auto"/>
          </w:tcPr>
          <w:p w14:paraId="6954E031" w14:textId="77777777" w:rsidR="00125353" w:rsidRDefault="00F74317" w:rsidP="006333E9">
            <w:hyperlink r:id="rId238" w:history="1">
              <w:r w:rsidR="00125353" w:rsidRPr="00B84A75">
                <w:rPr>
                  <w:rStyle w:val="Hyperlink"/>
                </w:rPr>
                <w:t>https://www.fomento.gob.es/vivienda</w:t>
              </w:r>
            </w:hyperlink>
          </w:p>
          <w:p w14:paraId="6954E032" w14:textId="77777777" w:rsidR="00125353" w:rsidRPr="006B03AD" w:rsidRDefault="00F74317" w:rsidP="006333E9">
            <w:hyperlink r:id="rId239" w:history="1">
              <w:r w:rsidR="00125353" w:rsidRPr="0058685F">
                <w:rPr>
                  <w:rStyle w:val="Hyperlink"/>
                </w:rPr>
                <w:t>https://sede.fomento.gob.es/SEDE_ELECTRONICA/LANG_CASTELLANO/OFICINAS_SECTORIALES/VIVIENDA/</w:t>
              </w:r>
            </w:hyperlink>
          </w:p>
        </w:tc>
      </w:tr>
      <w:tr w:rsidR="00125353" w:rsidRPr="006B03AD" w14:paraId="6954E036" w14:textId="77777777" w:rsidTr="003006CF">
        <w:trPr>
          <w:trHeight w:val="311"/>
        </w:trPr>
        <w:tc>
          <w:tcPr>
            <w:tcW w:w="1020" w:type="pct"/>
            <w:shd w:val="clear" w:color="auto" w:fill="auto"/>
          </w:tcPr>
          <w:p w14:paraId="6954E034" w14:textId="77777777" w:rsidR="00125353" w:rsidRPr="006B03AD" w:rsidRDefault="00125353" w:rsidP="006333E9">
            <w:r w:rsidRPr="006B03AD">
              <w:t xml:space="preserve">Description: </w:t>
            </w:r>
          </w:p>
        </w:tc>
        <w:tc>
          <w:tcPr>
            <w:tcW w:w="3980" w:type="pct"/>
            <w:shd w:val="clear" w:color="auto" w:fill="auto"/>
          </w:tcPr>
          <w:p w14:paraId="6954E035" w14:textId="7EA7FC30" w:rsidR="00125353" w:rsidRPr="006B03AD" w:rsidRDefault="00606381" w:rsidP="006333E9">
            <w:r>
              <w:rPr>
                <w:color w:val="auto"/>
                <w:szCs w:val="20"/>
                <w:lang w:eastAsia="en-US"/>
              </w:rPr>
              <w:t xml:space="preserve">This web site addresses </w:t>
            </w:r>
            <w:r w:rsidR="00125353" w:rsidRPr="00965104">
              <w:rPr>
                <w:color w:val="auto"/>
                <w:szCs w:val="20"/>
                <w:lang w:eastAsia="en-US"/>
              </w:rPr>
              <w:t xml:space="preserve">current social needs </w:t>
            </w:r>
            <w:r>
              <w:rPr>
                <w:color w:val="auto"/>
                <w:szCs w:val="20"/>
                <w:lang w:eastAsia="en-US"/>
              </w:rPr>
              <w:t xml:space="preserve">regarding housing issues such as urban and rural </w:t>
            </w:r>
            <w:r w:rsidR="00125353" w:rsidRPr="00965104">
              <w:rPr>
                <w:color w:val="auto"/>
                <w:szCs w:val="20"/>
                <w:lang w:eastAsia="en-US"/>
              </w:rPr>
              <w:t>rent</w:t>
            </w:r>
            <w:r>
              <w:rPr>
                <w:color w:val="auto"/>
                <w:szCs w:val="20"/>
                <w:lang w:eastAsia="en-US"/>
              </w:rPr>
              <w:t>,</w:t>
            </w:r>
            <w:r w:rsidR="00125353" w:rsidRPr="00965104">
              <w:rPr>
                <w:color w:val="auto"/>
                <w:szCs w:val="20"/>
                <w:lang w:eastAsia="en-US"/>
              </w:rPr>
              <w:t xml:space="preserve"> rehabilitation</w:t>
            </w:r>
            <w:r>
              <w:rPr>
                <w:color w:val="auto"/>
                <w:szCs w:val="20"/>
                <w:lang w:eastAsia="en-US"/>
              </w:rPr>
              <w:t xml:space="preserve">, </w:t>
            </w:r>
            <w:r w:rsidR="00125353" w:rsidRPr="00965104">
              <w:rPr>
                <w:color w:val="auto"/>
                <w:szCs w:val="20"/>
                <w:lang w:eastAsia="en-US"/>
              </w:rPr>
              <w:t>regeneration</w:t>
            </w:r>
            <w:r>
              <w:rPr>
                <w:color w:val="auto"/>
                <w:szCs w:val="20"/>
                <w:lang w:eastAsia="en-US"/>
              </w:rPr>
              <w:t xml:space="preserve"> and eviction. </w:t>
            </w:r>
          </w:p>
        </w:tc>
      </w:tr>
      <w:tr w:rsidR="00125353" w:rsidRPr="006B03AD" w14:paraId="6954E038" w14:textId="77777777" w:rsidTr="003006CF">
        <w:trPr>
          <w:trHeight w:val="198"/>
        </w:trPr>
        <w:tc>
          <w:tcPr>
            <w:tcW w:w="5000" w:type="pct"/>
            <w:gridSpan w:val="2"/>
            <w:shd w:val="clear" w:color="auto" w:fill="auto"/>
          </w:tcPr>
          <w:p w14:paraId="6954E037" w14:textId="77777777" w:rsidR="00125353" w:rsidRPr="006B03AD" w:rsidRDefault="00125353" w:rsidP="006333E9">
            <w:r w:rsidRPr="006B03AD">
              <w:rPr>
                <w:b/>
                <w:bCs/>
              </w:rPr>
              <w:t>Announcement of moving (change of address)</w:t>
            </w:r>
          </w:p>
        </w:tc>
      </w:tr>
      <w:tr w:rsidR="00125353" w:rsidRPr="006B03AD" w14:paraId="6954E03B" w14:textId="77777777" w:rsidTr="003006CF">
        <w:trPr>
          <w:trHeight w:val="198"/>
        </w:trPr>
        <w:tc>
          <w:tcPr>
            <w:tcW w:w="1020" w:type="pct"/>
            <w:shd w:val="clear" w:color="auto" w:fill="auto"/>
          </w:tcPr>
          <w:p w14:paraId="6954E039" w14:textId="77777777" w:rsidR="00125353" w:rsidRPr="006B03AD" w:rsidRDefault="00125353" w:rsidP="006333E9">
            <w:r w:rsidRPr="006B03AD">
              <w:t>Responsibility:</w:t>
            </w:r>
          </w:p>
        </w:tc>
        <w:tc>
          <w:tcPr>
            <w:tcW w:w="3980" w:type="pct"/>
            <w:shd w:val="clear" w:color="auto" w:fill="auto"/>
          </w:tcPr>
          <w:p w14:paraId="6954E03A" w14:textId="77777777" w:rsidR="00125353" w:rsidRPr="006B03AD" w:rsidRDefault="00125353" w:rsidP="006333E9">
            <w:r w:rsidRPr="006B03AD">
              <w:rPr>
                <w:color w:val="auto"/>
                <w:szCs w:val="20"/>
                <w:lang w:eastAsia="el-GR"/>
              </w:rPr>
              <w:t>Central Government, Regional Government, Local Government</w:t>
            </w:r>
          </w:p>
        </w:tc>
      </w:tr>
      <w:tr w:rsidR="00125353" w:rsidRPr="006B03AD" w14:paraId="6954E03E" w14:textId="77777777" w:rsidTr="003006CF">
        <w:trPr>
          <w:trHeight w:val="37"/>
        </w:trPr>
        <w:tc>
          <w:tcPr>
            <w:tcW w:w="1020" w:type="pct"/>
            <w:shd w:val="clear" w:color="auto" w:fill="auto"/>
          </w:tcPr>
          <w:p w14:paraId="6954E03C" w14:textId="77777777" w:rsidR="00125353" w:rsidRPr="006B03AD" w:rsidRDefault="00125353" w:rsidP="006333E9">
            <w:r w:rsidRPr="006B03AD">
              <w:t xml:space="preserve">Website: </w:t>
            </w:r>
          </w:p>
        </w:tc>
        <w:tc>
          <w:tcPr>
            <w:tcW w:w="3980" w:type="pct"/>
            <w:shd w:val="clear" w:color="auto" w:fill="auto"/>
          </w:tcPr>
          <w:p w14:paraId="6954E03D" w14:textId="77777777" w:rsidR="00125353" w:rsidRPr="006B03AD" w:rsidRDefault="00F74317" w:rsidP="006333E9">
            <w:hyperlink r:id="rId240" w:history="1">
              <w:r w:rsidR="00125353" w:rsidRPr="006B03AD">
                <w:rPr>
                  <w:rStyle w:val="Hyperlink"/>
                </w:rPr>
                <w:t>https://cambiodomicilio.redsara.es/pcd/</w:t>
              </w:r>
            </w:hyperlink>
          </w:p>
        </w:tc>
      </w:tr>
      <w:tr w:rsidR="00125353" w:rsidRPr="006B03AD" w14:paraId="6954E041" w14:textId="77777777" w:rsidTr="003006CF">
        <w:trPr>
          <w:trHeight w:val="311"/>
        </w:trPr>
        <w:tc>
          <w:tcPr>
            <w:tcW w:w="1020" w:type="pct"/>
            <w:shd w:val="clear" w:color="auto" w:fill="auto"/>
          </w:tcPr>
          <w:p w14:paraId="6954E03F" w14:textId="77777777" w:rsidR="00125353" w:rsidRPr="006B03AD" w:rsidRDefault="00125353" w:rsidP="006333E9">
            <w:r w:rsidRPr="006B03AD">
              <w:t xml:space="preserve">Description: </w:t>
            </w:r>
          </w:p>
        </w:tc>
        <w:tc>
          <w:tcPr>
            <w:tcW w:w="3980" w:type="pct"/>
            <w:shd w:val="clear" w:color="auto" w:fill="auto"/>
          </w:tcPr>
          <w:p w14:paraId="6954E040" w14:textId="429195B3" w:rsidR="00125353" w:rsidRPr="006B03AD" w:rsidRDefault="00125353" w:rsidP="006333E9">
            <w:pPr>
              <w:contextualSpacing/>
            </w:pPr>
            <w:r w:rsidRPr="006B03AD">
              <w:rPr>
                <w:color w:val="auto"/>
                <w:szCs w:val="20"/>
                <w:lang w:eastAsia="en-US"/>
              </w:rPr>
              <w:t xml:space="preserve">The website provides a convenient way for citizens to communicate online their change of address </w:t>
            </w:r>
            <w:r w:rsidR="00606381">
              <w:rPr>
                <w:color w:val="auto"/>
                <w:szCs w:val="20"/>
                <w:lang w:eastAsia="en-US"/>
              </w:rPr>
              <w:t xml:space="preserve">information </w:t>
            </w:r>
            <w:r w:rsidRPr="006B03AD">
              <w:rPr>
                <w:color w:val="auto"/>
                <w:szCs w:val="20"/>
                <w:lang w:eastAsia="en-US"/>
              </w:rPr>
              <w:t>to a number of Public Administrations through a single notification service. This service requires a digital certificate. Users can also check online the status of their notification.</w:t>
            </w:r>
          </w:p>
        </w:tc>
      </w:tr>
      <w:tr w:rsidR="00125353" w:rsidRPr="006B03AD" w14:paraId="6954E043" w14:textId="77777777" w:rsidTr="003006CF">
        <w:trPr>
          <w:trHeight w:val="94"/>
        </w:trPr>
        <w:tc>
          <w:tcPr>
            <w:tcW w:w="5000" w:type="pct"/>
            <w:gridSpan w:val="2"/>
            <w:shd w:val="clear" w:color="auto" w:fill="EFFBFF"/>
          </w:tcPr>
          <w:p w14:paraId="6954E042" w14:textId="77777777" w:rsidR="00125353" w:rsidRPr="006B03AD" w:rsidRDefault="00125353" w:rsidP="007037A2">
            <w:pPr>
              <w:keepNext/>
              <w:keepLines/>
              <w:spacing w:before="120" w:after="180"/>
              <w:jc w:val="left"/>
              <w:rPr>
                <w:color w:val="00B0F0"/>
                <w:sz w:val="22"/>
              </w:rPr>
            </w:pPr>
            <w:r w:rsidRPr="006B03AD">
              <w:rPr>
                <w:color w:val="00B0F0"/>
                <w:sz w:val="22"/>
              </w:rPr>
              <w:lastRenderedPageBreak/>
              <w:t>Family residence rights</w:t>
            </w:r>
          </w:p>
        </w:tc>
      </w:tr>
      <w:tr w:rsidR="00125353" w:rsidRPr="006B03AD" w14:paraId="6954E045" w14:textId="77777777" w:rsidTr="003006CF">
        <w:trPr>
          <w:trHeight w:val="198"/>
        </w:trPr>
        <w:tc>
          <w:tcPr>
            <w:tcW w:w="5000" w:type="pct"/>
            <w:gridSpan w:val="2"/>
            <w:shd w:val="clear" w:color="auto" w:fill="auto"/>
          </w:tcPr>
          <w:p w14:paraId="6954E044" w14:textId="77777777" w:rsidR="00125353" w:rsidRPr="006B03AD" w:rsidRDefault="00125353" w:rsidP="007037A2">
            <w:pPr>
              <w:keepNext/>
              <w:keepLines/>
            </w:pPr>
            <w:r w:rsidRPr="00965104">
              <w:rPr>
                <w:b/>
                <w:bCs/>
              </w:rPr>
              <w:t>Temporary residence Authori</w:t>
            </w:r>
            <w:r>
              <w:rPr>
                <w:b/>
                <w:bCs/>
              </w:rPr>
              <w:t>s</w:t>
            </w:r>
            <w:r w:rsidRPr="00965104">
              <w:rPr>
                <w:b/>
                <w:bCs/>
              </w:rPr>
              <w:t>ation for family reunification</w:t>
            </w:r>
          </w:p>
        </w:tc>
      </w:tr>
      <w:tr w:rsidR="00125353" w:rsidRPr="006B03AD" w14:paraId="6954E048" w14:textId="77777777" w:rsidTr="003006CF">
        <w:trPr>
          <w:trHeight w:val="198"/>
        </w:trPr>
        <w:tc>
          <w:tcPr>
            <w:tcW w:w="1020" w:type="pct"/>
            <w:shd w:val="clear" w:color="auto" w:fill="auto"/>
          </w:tcPr>
          <w:p w14:paraId="6954E046" w14:textId="77777777" w:rsidR="00125353" w:rsidRPr="006B03AD" w:rsidRDefault="00125353" w:rsidP="007037A2">
            <w:pPr>
              <w:keepNext/>
              <w:keepLines/>
            </w:pPr>
            <w:r w:rsidRPr="006B03AD">
              <w:t>Responsibility:</w:t>
            </w:r>
          </w:p>
        </w:tc>
        <w:tc>
          <w:tcPr>
            <w:tcW w:w="3980" w:type="pct"/>
            <w:shd w:val="clear" w:color="auto" w:fill="auto"/>
          </w:tcPr>
          <w:p w14:paraId="6954E047" w14:textId="77777777" w:rsidR="00125353" w:rsidRPr="006B03AD" w:rsidRDefault="00125353" w:rsidP="007037A2">
            <w:pPr>
              <w:keepNext/>
              <w:keepLines/>
            </w:pPr>
            <w:r>
              <w:t>Ministry</w:t>
            </w:r>
            <w:r w:rsidRPr="006B03AD">
              <w:t xml:space="preserve"> of Territorial Policy and </w:t>
            </w:r>
            <w:r w:rsidR="001916B1">
              <w:t>Civil Service</w:t>
            </w:r>
          </w:p>
        </w:tc>
      </w:tr>
      <w:tr w:rsidR="00125353" w:rsidRPr="006B03AD" w14:paraId="6954E04B" w14:textId="77777777" w:rsidTr="003006CF">
        <w:trPr>
          <w:trHeight w:val="37"/>
        </w:trPr>
        <w:tc>
          <w:tcPr>
            <w:tcW w:w="1020" w:type="pct"/>
            <w:shd w:val="clear" w:color="auto" w:fill="auto"/>
          </w:tcPr>
          <w:p w14:paraId="6954E049" w14:textId="77777777" w:rsidR="00125353" w:rsidRPr="006B03AD" w:rsidRDefault="00125353" w:rsidP="007037A2">
            <w:pPr>
              <w:keepNext/>
              <w:keepLines/>
            </w:pPr>
            <w:r w:rsidRPr="006B03AD">
              <w:t xml:space="preserve">Website: </w:t>
            </w:r>
          </w:p>
        </w:tc>
        <w:tc>
          <w:tcPr>
            <w:tcW w:w="3980" w:type="pct"/>
            <w:shd w:val="clear" w:color="auto" w:fill="auto"/>
          </w:tcPr>
          <w:p w14:paraId="6954E04A" w14:textId="77777777" w:rsidR="00125353" w:rsidRPr="00046222" w:rsidRDefault="00F74317" w:rsidP="007037A2">
            <w:pPr>
              <w:keepNext/>
              <w:keepLines/>
              <w:rPr>
                <w:szCs w:val="20"/>
              </w:rPr>
            </w:pPr>
            <w:hyperlink r:id="rId241" w:history="1">
              <w:r w:rsidR="00125353" w:rsidRPr="00046222">
                <w:rPr>
                  <w:rStyle w:val="Hyperlink"/>
                  <w:rFonts w:cs="Arial"/>
                  <w:szCs w:val="20"/>
                </w:rPr>
                <w:t>https://sede.administracionespublicas.gob.es/procedimientos/index/categoria/34</w:t>
              </w:r>
            </w:hyperlink>
          </w:p>
        </w:tc>
      </w:tr>
      <w:tr w:rsidR="00125353" w:rsidRPr="006B03AD" w14:paraId="6954E04E" w14:textId="77777777" w:rsidTr="003006CF">
        <w:trPr>
          <w:trHeight w:val="311"/>
        </w:trPr>
        <w:tc>
          <w:tcPr>
            <w:tcW w:w="1020" w:type="pct"/>
            <w:shd w:val="clear" w:color="auto" w:fill="auto"/>
          </w:tcPr>
          <w:p w14:paraId="6954E04C" w14:textId="77777777" w:rsidR="00125353" w:rsidRPr="006B03AD" w:rsidRDefault="00125353" w:rsidP="006333E9">
            <w:r w:rsidRPr="006B03AD">
              <w:t xml:space="preserve">Description: </w:t>
            </w:r>
          </w:p>
        </w:tc>
        <w:tc>
          <w:tcPr>
            <w:tcW w:w="3980" w:type="pct"/>
            <w:shd w:val="clear" w:color="auto" w:fill="auto"/>
          </w:tcPr>
          <w:p w14:paraId="6954E04D" w14:textId="44B40279" w:rsidR="00125353" w:rsidRPr="006B03AD" w:rsidRDefault="00125353" w:rsidP="006333E9">
            <w:r w:rsidRPr="00512595">
              <w:t>Temporary residence authori</w:t>
            </w:r>
            <w:r>
              <w:t>s</w:t>
            </w:r>
            <w:r w:rsidRPr="00512595">
              <w:t>ation to be granted to relatives of beneficiaries of special scheme researchers, EU Blue card holders and long-term residents-UE of another Member State</w:t>
            </w:r>
            <w:r w:rsidR="00606381">
              <w:t>.</w:t>
            </w:r>
          </w:p>
        </w:tc>
      </w:tr>
      <w:tr w:rsidR="00125353" w:rsidRPr="006B03AD" w14:paraId="6954E050" w14:textId="77777777" w:rsidTr="003006CF">
        <w:trPr>
          <w:trHeight w:val="94"/>
        </w:trPr>
        <w:tc>
          <w:tcPr>
            <w:tcW w:w="5000" w:type="pct"/>
            <w:gridSpan w:val="2"/>
            <w:shd w:val="clear" w:color="auto" w:fill="EFFBFF"/>
          </w:tcPr>
          <w:p w14:paraId="6954E04F" w14:textId="77777777" w:rsidR="00125353" w:rsidRPr="006B03AD" w:rsidRDefault="00125353" w:rsidP="006333E9">
            <w:pPr>
              <w:spacing w:before="120" w:after="180"/>
              <w:jc w:val="left"/>
              <w:rPr>
                <w:color w:val="BF3F91"/>
                <w:sz w:val="22"/>
              </w:rPr>
            </w:pPr>
            <w:r w:rsidRPr="006B03AD">
              <w:rPr>
                <w:color w:val="00B0F0"/>
                <w:sz w:val="22"/>
              </w:rPr>
              <w:t>Document and formalities</w:t>
            </w:r>
          </w:p>
        </w:tc>
      </w:tr>
      <w:tr w:rsidR="00125353" w:rsidRPr="006B03AD" w14:paraId="6954E052" w14:textId="77777777" w:rsidTr="003006CF">
        <w:trPr>
          <w:trHeight w:val="198"/>
        </w:trPr>
        <w:tc>
          <w:tcPr>
            <w:tcW w:w="5000" w:type="pct"/>
            <w:gridSpan w:val="2"/>
            <w:shd w:val="clear" w:color="auto" w:fill="auto"/>
          </w:tcPr>
          <w:p w14:paraId="6954E051" w14:textId="77777777" w:rsidR="00125353" w:rsidRPr="006B03AD" w:rsidRDefault="00125353" w:rsidP="006333E9">
            <w:r w:rsidRPr="006B03AD">
              <w:rPr>
                <w:b/>
                <w:bCs/>
              </w:rPr>
              <w:t>Declaration to the police (e.g. in case of theft)</w:t>
            </w:r>
          </w:p>
        </w:tc>
      </w:tr>
      <w:tr w:rsidR="00125353" w:rsidRPr="006B03AD" w14:paraId="6954E055" w14:textId="77777777" w:rsidTr="003006CF">
        <w:trPr>
          <w:trHeight w:val="198"/>
        </w:trPr>
        <w:tc>
          <w:tcPr>
            <w:tcW w:w="1020" w:type="pct"/>
            <w:shd w:val="clear" w:color="auto" w:fill="auto"/>
          </w:tcPr>
          <w:p w14:paraId="6954E053" w14:textId="77777777" w:rsidR="00125353" w:rsidRPr="006B03AD" w:rsidRDefault="00125353" w:rsidP="006333E9">
            <w:r w:rsidRPr="006B03AD">
              <w:t>Responsibility:</w:t>
            </w:r>
          </w:p>
        </w:tc>
        <w:tc>
          <w:tcPr>
            <w:tcW w:w="3980" w:type="pct"/>
            <w:shd w:val="clear" w:color="auto" w:fill="auto"/>
          </w:tcPr>
          <w:p w14:paraId="6954E054" w14:textId="77777777" w:rsidR="00125353" w:rsidRPr="006B03AD" w:rsidRDefault="00125353" w:rsidP="006333E9">
            <w:r w:rsidRPr="006B03AD">
              <w:rPr>
                <w:color w:val="auto"/>
                <w:szCs w:val="20"/>
                <w:lang w:eastAsia="el-GR"/>
              </w:rPr>
              <w:t>Central Government, Ministry of Justice, Police Directorate General</w:t>
            </w:r>
          </w:p>
        </w:tc>
      </w:tr>
      <w:tr w:rsidR="00125353" w:rsidRPr="006B03AD" w14:paraId="6954E058" w14:textId="77777777" w:rsidTr="003006CF">
        <w:trPr>
          <w:trHeight w:val="37"/>
        </w:trPr>
        <w:tc>
          <w:tcPr>
            <w:tcW w:w="1020" w:type="pct"/>
            <w:shd w:val="clear" w:color="auto" w:fill="auto"/>
          </w:tcPr>
          <w:p w14:paraId="6954E056" w14:textId="77777777" w:rsidR="00125353" w:rsidRPr="006B03AD" w:rsidRDefault="00125353" w:rsidP="006333E9">
            <w:r w:rsidRPr="006B03AD">
              <w:t xml:space="preserve">Website: </w:t>
            </w:r>
          </w:p>
        </w:tc>
        <w:tc>
          <w:tcPr>
            <w:tcW w:w="3980" w:type="pct"/>
            <w:shd w:val="clear" w:color="auto" w:fill="auto"/>
          </w:tcPr>
          <w:p w14:paraId="6954E057" w14:textId="77777777" w:rsidR="00125353" w:rsidRPr="006B03AD" w:rsidRDefault="00F74317" w:rsidP="006333E9">
            <w:hyperlink r:id="rId242" w:history="1">
              <w:r w:rsidR="00125353" w:rsidRPr="006B03AD">
                <w:rPr>
                  <w:rStyle w:val="Hyperlink"/>
                </w:rPr>
                <w:t>https://denuncias.policia.es/OVD/</w:t>
              </w:r>
            </w:hyperlink>
          </w:p>
        </w:tc>
      </w:tr>
      <w:tr w:rsidR="00125353" w:rsidRPr="006B03AD" w14:paraId="6954E05B" w14:textId="77777777" w:rsidTr="003006CF">
        <w:trPr>
          <w:trHeight w:val="311"/>
        </w:trPr>
        <w:tc>
          <w:tcPr>
            <w:tcW w:w="1020" w:type="pct"/>
            <w:shd w:val="clear" w:color="auto" w:fill="auto"/>
          </w:tcPr>
          <w:p w14:paraId="6954E059" w14:textId="77777777" w:rsidR="00125353" w:rsidRPr="006B03AD" w:rsidRDefault="00125353" w:rsidP="006333E9">
            <w:r w:rsidRPr="006B03AD">
              <w:t xml:space="preserve">Description: </w:t>
            </w:r>
          </w:p>
        </w:tc>
        <w:tc>
          <w:tcPr>
            <w:tcW w:w="3980" w:type="pct"/>
            <w:shd w:val="clear" w:color="auto" w:fill="auto"/>
          </w:tcPr>
          <w:p w14:paraId="6954E05A" w14:textId="48CFBC17" w:rsidR="00125353" w:rsidRPr="006B03AD" w:rsidRDefault="00125353" w:rsidP="006333E9">
            <w:r w:rsidRPr="006B03AD">
              <w:rPr>
                <w:color w:val="auto"/>
                <w:szCs w:val="20"/>
                <w:lang w:eastAsia="el-GR"/>
              </w:rPr>
              <w:t xml:space="preserve">The Police Directorate General dedicates a whole section of its website </w:t>
            </w:r>
            <w:r w:rsidR="00E77C77">
              <w:rPr>
                <w:color w:val="auto"/>
                <w:szCs w:val="20"/>
                <w:lang w:eastAsia="el-GR"/>
              </w:rPr>
              <w:t>to</w:t>
            </w:r>
            <w:r w:rsidRPr="006B03AD">
              <w:rPr>
                <w:color w:val="auto"/>
                <w:szCs w:val="20"/>
                <w:lang w:eastAsia="el-GR"/>
              </w:rPr>
              <w:t xml:space="preserve"> crime reporting. The initial page gives instructions to citizens regarding the types of crime that need or need not be reported</w:t>
            </w:r>
            <w:r w:rsidR="00E77C77">
              <w:rPr>
                <w:color w:val="auto"/>
                <w:szCs w:val="20"/>
                <w:lang w:eastAsia="el-GR"/>
              </w:rPr>
              <w:t>,</w:t>
            </w:r>
            <w:r w:rsidRPr="006B03AD">
              <w:rPr>
                <w:color w:val="auto"/>
                <w:szCs w:val="20"/>
                <w:lang w:eastAsia="el-GR"/>
              </w:rPr>
              <w:t xml:space="preserve"> and the following page allows each citizen to report a crime of which he/she has been a witness or victim.</w:t>
            </w:r>
          </w:p>
        </w:tc>
      </w:tr>
      <w:tr w:rsidR="00125353" w:rsidRPr="006B03AD" w14:paraId="6954E05D" w14:textId="77777777" w:rsidTr="003006CF">
        <w:trPr>
          <w:trHeight w:val="311"/>
        </w:trPr>
        <w:tc>
          <w:tcPr>
            <w:tcW w:w="5000" w:type="pct"/>
            <w:gridSpan w:val="2"/>
            <w:shd w:val="clear" w:color="auto" w:fill="auto"/>
          </w:tcPr>
          <w:p w14:paraId="6954E05C" w14:textId="77777777" w:rsidR="00125353" w:rsidRPr="006B03AD" w:rsidRDefault="00125353" w:rsidP="006333E9">
            <w:pPr>
              <w:rPr>
                <w:b/>
              </w:rPr>
            </w:pPr>
            <w:r w:rsidRPr="006B03AD">
              <w:rPr>
                <w:b/>
              </w:rPr>
              <w:t>Housing (building and housing, environment)</w:t>
            </w:r>
          </w:p>
        </w:tc>
      </w:tr>
      <w:tr w:rsidR="00125353" w:rsidRPr="006B03AD" w14:paraId="6954E060" w14:textId="77777777" w:rsidTr="003006CF">
        <w:trPr>
          <w:trHeight w:val="311"/>
        </w:trPr>
        <w:tc>
          <w:tcPr>
            <w:tcW w:w="1020" w:type="pct"/>
            <w:shd w:val="clear" w:color="auto" w:fill="auto"/>
          </w:tcPr>
          <w:p w14:paraId="6954E05E" w14:textId="77777777" w:rsidR="00125353" w:rsidRPr="006B03AD" w:rsidRDefault="00125353" w:rsidP="006333E9">
            <w:r w:rsidRPr="006B03AD">
              <w:t>Responsibility:</w:t>
            </w:r>
          </w:p>
        </w:tc>
        <w:tc>
          <w:tcPr>
            <w:tcW w:w="3980" w:type="pct"/>
            <w:shd w:val="clear" w:color="auto" w:fill="auto"/>
          </w:tcPr>
          <w:p w14:paraId="6954E05F" w14:textId="77777777" w:rsidR="00125353" w:rsidRPr="006B03AD" w:rsidRDefault="00125353" w:rsidP="006333E9">
            <w:r w:rsidRPr="006B03AD">
              <w:rPr>
                <w:color w:val="auto"/>
                <w:szCs w:val="20"/>
                <w:lang w:eastAsia="en-US"/>
              </w:rPr>
              <w:t>Local Governments</w:t>
            </w:r>
          </w:p>
        </w:tc>
      </w:tr>
      <w:tr w:rsidR="00125353" w:rsidRPr="006B03AD" w14:paraId="6954E063" w14:textId="77777777" w:rsidTr="003006CF">
        <w:trPr>
          <w:trHeight w:val="311"/>
        </w:trPr>
        <w:tc>
          <w:tcPr>
            <w:tcW w:w="1020" w:type="pct"/>
            <w:shd w:val="clear" w:color="auto" w:fill="auto"/>
          </w:tcPr>
          <w:p w14:paraId="6954E061" w14:textId="77777777" w:rsidR="00125353" w:rsidRPr="006B03AD" w:rsidRDefault="00125353" w:rsidP="006333E9">
            <w:r w:rsidRPr="006B03AD">
              <w:t xml:space="preserve">Website: </w:t>
            </w:r>
          </w:p>
        </w:tc>
        <w:tc>
          <w:tcPr>
            <w:tcW w:w="3980" w:type="pct"/>
            <w:shd w:val="clear" w:color="auto" w:fill="auto"/>
          </w:tcPr>
          <w:p w14:paraId="6954E062" w14:textId="77777777" w:rsidR="00125353" w:rsidRPr="006B03AD" w:rsidRDefault="00125353" w:rsidP="006333E9">
            <w:r w:rsidRPr="00987702">
              <w:rPr>
                <w:color w:val="auto"/>
                <w:szCs w:val="20"/>
                <w:lang w:eastAsia="el-GR"/>
              </w:rPr>
              <w:t>N/A</w:t>
            </w:r>
          </w:p>
        </w:tc>
      </w:tr>
      <w:tr w:rsidR="00125353" w:rsidRPr="006B03AD" w14:paraId="6954E066" w14:textId="77777777" w:rsidTr="003006CF">
        <w:trPr>
          <w:trHeight w:val="311"/>
        </w:trPr>
        <w:tc>
          <w:tcPr>
            <w:tcW w:w="1020" w:type="pct"/>
            <w:shd w:val="clear" w:color="auto" w:fill="auto"/>
          </w:tcPr>
          <w:p w14:paraId="6954E064" w14:textId="77777777" w:rsidR="00125353" w:rsidRPr="006B03AD" w:rsidRDefault="00125353" w:rsidP="006333E9">
            <w:r w:rsidRPr="006B03AD">
              <w:t xml:space="preserve">Description: </w:t>
            </w:r>
          </w:p>
        </w:tc>
        <w:tc>
          <w:tcPr>
            <w:tcW w:w="3980" w:type="pct"/>
            <w:shd w:val="clear" w:color="auto" w:fill="auto"/>
          </w:tcPr>
          <w:p w14:paraId="6954E065" w14:textId="646F99EA" w:rsidR="00125353" w:rsidRPr="006B03AD" w:rsidRDefault="00125353" w:rsidP="006333E9">
            <w:r w:rsidRPr="006B03AD">
              <w:rPr>
                <w:color w:val="auto"/>
                <w:szCs w:val="20"/>
                <w:lang w:eastAsia="el-GR"/>
              </w:rPr>
              <w:t xml:space="preserve">Applications for building permission are organised at </w:t>
            </w:r>
            <w:r w:rsidR="00E77C77">
              <w:rPr>
                <w:color w:val="auto"/>
                <w:szCs w:val="20"/>
                <w:lang w:eastAsia="el-GR"/>
              </w:rPr>
              <w:t xml:space="preserve">the </w:t>
            </w:r>
            <w:r w:rsidRPr="006B03AD">
              <w:rPr>
                <w:color w:val="auto"/>
                <w:szCs w:val="20"/>
                <w:lang w:eastAsia="el-GR"/>
              </w:rPr>
              <w:t xml:space="preserve">local level. All cities provide an online description of the service and contact details; most </w:t>
            </w:r>
            <w:r w:rsidR="00E77C77">
              <w:rPr>
                <w:color w:val="auto"/>
                <w:szCs w:val="20"/>
                <w:lang w:eastAsia="el-GR"/>
              </w:rPr>
              <w:t>offer</w:t>
            </w:r>
            <w:r w:rsidRPr="006B03AD">
              <w:rPr>
                <w:color w:val="auto"/>
                <w:szCs w:val="20"/>
                <w:lang w:eastAsia="el-GR"/>
              </w:rPr>
              <w:t xml:space="preserve"> forms for download. Some have reached full transactional status, such as the city of Lleida, whose citizens can apply for a building permit; the provision of this service is fully electronic, including delivery.</w:t>
            </w:r>
          </w:p>
        </w:tc>
      </w:tr>
    </w:tbl>
    <w:p w14:paraId="6954E067"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t>Education and youth</w:t>
      </w:r>
    </w:p>
    <w:tbl>
      <w:tblPr>
        <w:tblW w:w="5000" w:type="pct"/>
        <w:tblLayout w:type="fixed"/>
        <w:tblCellMar>
          <w:top w:w="60" w:type="dxa"/>
          <w:bottom w:w="60" w:type="dxa"/>
        </w:tblCellMar>
        <w:tblLook w:val="01E0" w:firstRow="1" w:lastRow="1" w:firstColumn="1" w:lastColumn="1" w:noHBand="0" w:noVBand="0"/>
      </w:tblPr>
      <w:tblGrid>
        <w:gridCol w:w="1793"/>
        <w:gridCol w:w="6994"/>
      </w:tblGrid>
      <w:tr w:rsidR="00125353" w:rsidRPr="006B03AD" w14:paraId="6954E069" w14:textId="77777777" w:rsidTr="003006CF">
        <w:trPr>
          <w:trHeight w:val="94"/>
        </w:trPr>
        <w:tc>
          <w:tcPr>
            <w:tcW w:w="5000" w:type="pct"/>
            <w:gridSpan w:val="2"/>
            <w:shd w:val="clear" w:color="auto" w:fill="EFFBFF"/>
          </w:tcPr>
          <w:p w14:paraId="6954E068" w14:textId="2870A4DD" w:rsidR="00125353" w:rsidRPr="006B03AD" w:rsidRDefault="00125353" w:rsidP="006333E9">
            <w:pPr>
              <w:spacing w:before="120" w:after="180"/>
              <w:jc w:val="left"/>
              <w:rPr>
                <w:color w:val="00B0F0"/>
                <w:sz w:val="22"/>
              </w:rPr>
            </w:pPr>
            <w:r w:rsidRPr="006B03AD">
              <w:rPr>
                <w:color w:val="00B0F0"/>
                <w:sz w:val="22"/>
              </w:rPr>
              <w:t xml:space="preserve">School &amp; </w:t>
            </w:r>
            <w:r w:rsidR="00E77C77">
              <w:rPr>
                <w:color w:val="00B0F0"/>
                <w:sz w:val="22"/>
              </w:rPr>
              <w:t>u</w:t>
            </w:r>
            <w:r w:rsidRPr="006B03AD">
              <w:rPr>
                <w:color w:val="00B0F0"/>
                <w:sz w:val="22"/>
              </w:rPr>
              <w:t>niversity</w:t>
            </w:r>
          </w:p>
        </w:tc>
      </w:tr>
      <w:tr w:rsidR="00125353" w:rsidRPr="006B03AD" w14:paraId="6954E06B" w14:textId="77777777" w:rsidTr="003006CF">
        <w:trPr>
          <w:trHeight w:val="198"/>
        </w:trPr>
        <w:tc>
          <w:tcPr>
            <w:tcW w:w="5000" w:type="pct"/>
            <w:gridSpan w:val="2"/>
            <w:shd w:val="clear" w:color="auto" w:fill="auto"/>
          </w:tcPr>
          <w:p w14:paraId="6954E06A" w14:textId="77777777" w:rsidR="00125353" w:rsidRPr="006B03AD" w:rsidRDefault="00125353" w:rsidP="006333E9">
            <w:r w:rsidRPr="006B03AD">
              <w:rPr>
                <w:b/>
                <w:color w:val="auto"/>
                <w:lang w:eastAsia="el-GR"/>
              </w:rPr>
              <w:t>Enrolment in higher education/university</w:t>
            </w:r>
          </w:p>
        </w:tc>
      </w:tr>
      <w:tr w:rsidR="00125353" w:rsidRPr="006B03AD" w14:paraId="6954E06E" w14:textId="77777777" w:rsidTr="003006CF">
        <w:trPr>
          <w:trHeight w:val="198"/>
        </w:trPr>
        <w:tc>
          <w:tcPr>
            <w:tcW w:w="1020" w:type="pct"/>
            <w:shd w:val="clear" w:color="auto" w:fill="auto"/>
          </w:tcPr>
          <w:p w14:paraId="6954E06C" w14:textId="77777777" w:rsidR="00125353" w:rsidRPr="006B03AD" w:rsidRDefault="00125353" w:rsidP="006333E9">
            <w:r w:rsidRPr="006B03AD">
              <w:t>Responsibility:</w:t>
            </w:r>
          </w:p>
        </w:tc>
        <w:tc>
          <w:tcPr>
            <w:tcW w:w="3980" w:type="pct"/>
            <w:shd w:val="clear" w:color="auto" w:fill="auto"/>
          </w:tcPr>
          <w:p w14:paraId="6954E06D" w14:textId="77777777" w:rsidR="00125353" w:rsidRPr="006B03AD" w:rsidRDefault="00125353" w:rsidP="006333E9">
            <w:r w:rsidRPr="006B03AD">
              <w:rPr>
                <w:color w:val="auto"/>
                <w:szCs w:val="20"/>
                <w:lang w:eastAsia="el-GR"/>
              </w:rPr>
              <w:t>Central Government, Regional Government, Higher Education Institutions</w:t>
            </w:r>
          </w:p>
        </w:tc>
      </w:tr>
      <w:tr w:rsidR="00125353" w:rsidRPr="006B03AD" w14:paraId="6954E071" w14:textId="77777777" w:rsidTr="003006CF">
        <w:trPr>
          <w:trHeight w:val="37"/>
        </w:trPr>
        <w:tc>
          <w:tcPr>
            <w:tcW w:w="1020" w:type="pct"/>
            <w:shd w:val="clear" w:color="auto" w:fill="auto"/>
          </w:tcPr>
          <w:p w14:paraId="6954E06F" w14:textId="77777777" w:rsidR="00125353" w:rsidRPr="006B03AD" w:rsidRDefault="00125353" w:rsidP="006333E9">
            <w:r w:rsidRPr="006B03AD">
              <w:t xml:space="preserve">Website: </w:t>
            </w:r>
          </w:p>
        </w:tc>
        <w:tc>
          <w:tcPr>
            <w:tcW w:w="3980" w:type="pct"/>
            <w:shd w:val="clear" w:color="auto" w:fill="auto"/>
          </w:tcPr>
          <w:p w14:paraId="6954E070" w14:textId="77777777" w:rsidR="00125353" w:rsidRPr="006B03AD" w:rsidRDefault="00F74317" w:rsidP="006333E9">
            <w:hyperlink r:id="rId243" w:history="1">
              <w:r w:rsidR="00125353" w:rsidRPr="006B03AD">
                <w:rPr>
                  <w:rStyle w:val="Hyperlink"/>
                </w:rPr>
                <w:t>http://administracion.gob.es/pag_Home/empleoBecas/becasAyudasPremios.html</w:t>
              </w:r>
            </w:hyperlink>
          </w:p>
        </w:tc>
      </w:tr>
      <w:tr w:rsidR="00125353" w:rsidRPr="006B03AD" w14:paraId="6954E074" w14:textId="77777777" w:rsidTr="003006CF">
        <w:trPr>
          <w:trHeight w:val="311"/>
        </w:trPr>
        <w:tc>
          <w:tcPr>
            <w:tcW w:w="1020" w:type="pct"/>
            <w:shd w:val="clear" w:color="auto" w:fill="auto"/>
          </w:tcPr>
          <w:p w14:paraId="6954E072" w14:textId="77777777" w:rsidR="00125353" w:rsidRPr="006B03AD" w:rsidRDefault="00125353" w:rsidP="006333E9">
            <w:r w:rsidRPr="006B03AD">
              <w:t xml:space="preserve">Description: </w:t>
            </w:r>
          </w:p>
        </w:tc>
        <w:tc>
          <w:tcPr>
            <w:tcW w:w="3980" w:type="pct"/>
            <w:shd w:val="clear" w:color="auto" w:fill="auto"/>
          </w:tcPr>
          <w:p w14:paraId="6954E073" w14:textId="1053793E" w:rsidR="00125353" w:rsidRPr="006B03AD" w:rsidRDefault="00125353" w:rsidP="006333E9">
            <w:r w:rsidRPr="006B03AD">
              <w:rPr>
                <w:color w:val="auto"/>
                <w:szCs w:val="20"/>
                <w:lang w:eastAsia="en-US"/>
              </w:rPr>
              <w:t>Enrolment in higher education is managed by individual higher education institutions. Some provide online enrolment information and services. Students are supported in their enrolment process by the Spanish National eServices portal.</w:t>
            </w:r>
          </w:p>
        </w:tc>
      </w:tr>
      <w:tr w:rsidR="00125353" w:rsidRPr="006B03AD" w14:paraId="6954E076" w14:textId="77777777" w:rsidTr="003006CF">
        <w:trPr>
          <w:trHeight w:val="311"/>
        </w:trPr>
        <w:tc>
          <w:tcPr>
            <w:tcW w:w="5000" w:type="pct"/>
            <w:gridSpan w:val="2"/>
            <w:shd w:val="clear" w:color="auto" w:fill="auto"/>
          </w:tcPr>
          <w:p w14:paraId="6954E075" w14:textId="77777777" w:rsidR="00125353" w:rsidRPr="006B03AD" w:rsidRDefault="00125353" w:rsidP="006A6C1D">
            <w:pPr>
              <w:keepNext/>
              <w:keepLines/>
            </w:pPr>
            <w:r w:rsidRPr="006B03AD">
              <w:rPr>
                <w:b/>
                <w:color w:val="auto"/>
                <w:lang w:eastAsia="el-GR"/>
              </w:rPr>
              <w:lastRenderedPageBreak/>
              <w:t>Public libraries (availability of catalogues, search tools)</w:t>
            </w:r>
          </w:p>
        </w:tc>
      </w:tr>
      <w:tr w:rsidR="00125353" w:rsidRPr="006B03AD" w14:paraId="6954E079" w14:textId="77777777" w:rsidTr="003006CF">
        <w:trPr>
          <w:trHeight w:val="311"/>
        </w:trPr>
        <w:tc>
          <w:tcPr>
            <w:tcW w:w="1020" w:type="pct"/>
            <w:shd w:val="clear" w:color="auto" w:fill="auto"/>
          </w:tcPr>
          <w:p w14:paraId="6954E077" w14:textId="77777777" w:rsidR="00125353" w:rsidRPr="006B03AD" w:rsidRDefault="00125353" w:rsidP="006A6C1D">
            <w:pPr>
              <w:keepNext/>
              <w:keepLines/>
            </w:pPr>
            <w:r w:rsidRPr="006B03AD">
              <w:t>Responsibility:</w:t>
            </w:r>
          </w:p>
        </w:tc>
        <w:tc>
          <w:tcPr>
            <w:tcW w:w="3980" w:type="pct"/>
            <w:shd w:val="clear" w:color="auto" w:fill="auto"/>
          </w:tcPr>
          <w:p w14:paraId="6954E078" w14:textId="44E2965B" w:rsidR="00125353" w:rsidRPr="006B03AD" w:rsidRDefault="00125353" w:rsidP="006A6C1D">
            <w:pPr>
              <w:keepNext/>
              <w:keepLines/>
            </w:pPr>
            <w:r w:rsidRPr="006B03AD">
              <w:rPr>
                <w:color w:val="auto"/>
                <w:szCs w:val="20"/>
                <w:lang w:eastAsia="el-GR"/>
              </w:rPr>
              <w:t>Central Government, Ministry of Culture</w:t>
            </w:r>
            <w:r w:rsidR="00930601">
              <w:rPr>
                <w:color w:val="auto"/>
                <w:szCs w:val="20"/>
                <w:lang w:eastAsia="el-GR"/>
              </w:rPr>
              <w:t xml:space="preserve"> and Sports</w:t>
            </w:r>
            <w:r w:rsidRPr="006B03AD">
              <w:rPr>
                <w:color w:val="auto"/>
                <w:szCs w:val="20"/>
                <w:lang w:eastAsia="el-GR"/>
              </w:rPr>
              <w:t>, Regional government</w:t>
            </w:r>
          </w:p>
        </w:tc>
      </w:tr>
      <w:tr w:rsidR="00125353" w:rsidRPr="006B03AD" w14:paraId="6954E07C" w14:textId="77777777" w:rsidTr="003006CF">
        <w:trPr>
          <w:trHeight w:val="219"/>
        </w:trPr>
        <w:tc>
          <w:tcPr>
            <w:tcW w:w="1020" w:type="pct"/>
            <w:shd w:val="clear" w:color="auto" w:fill="auto"/>
          </w:tcPr>
          <w:p w14:paraId="6954E07A" w14:textId="77777777" w:rsidR="00125353" w:rsidRPr="006B03AD" w:rsidRDefault="00125353" w:rsidP="006333E9">
            <w:r w:rsidRPr="006B03AD">
              <w:t xml:space="preserve">Website: </w:t>
            </w:r>
          </w:p>
        </w:tc>
        <w:tc>
          <w:tcPr>
            <w:tcW w:w="3980" w:type="pct"/>
            <w:shd w:val="clear" w:color="auto" w:fill="auto"/>
          </w:tcPr>
          <w:p w14:paraId="6954E07B" w14:textId="77777777" w:rsidR="00125353" w:rsidRPr="006B03AD" w:rsidRDefault="00F74317" w:rsidP="006333E9">
            <w:hyperlink r:id="rId244" w:history="1">
              <w:r w:rsidR="00125353" w:rsidRPr="006B03AD">
                <w:rPr>
                  <w:rStyle w:val="Hyperlink"/>
                </w:rPr>
                <w:t>http://www.mecd.gob.es/cultura-mecd/areas-cultura/bibliotecas</w:t>
              </w:r>
            </w:hyperlink>
          </w:p>
        </w:tc>
      </w:tr>
      <w:tr w:rsidR="00125353" w:rsidRPr="006B03AD" w14:paraId="6954E07F" w14:textId="77777777" w:rsidTr="003006CF">
        <w:trPr>
          <w:trHeight w:val="311"/>
        </w:trPr>
        <w:tc>
          <w:tcPr>
            <w:tcW w:w="1020" w:type="pct"/>
            <w:shd w:val="clear" w:color="auto" w:fill="auto"/>
          </w:tcPr>
          <w:p w14:paraId="6954E07D" w14:textId="77777777" w:rsidR="00125353" w:rsidRPr="006B03AD" w:rsidRDefault="00125353" w:rsidP="006333E9">
            <w:r w:rsidRPr="006B03AD">
              <w:t xml:space="preserve">Description: </w:t>
            </w:r>
          </w:p>
        </w:tc>
        <w:tc>
          <w:tcPr>
            <w:tcW w:w="3980" w:type="pct"/>
            <w:shd w:val="clear" w:color="auto" w:fill="auto"/>
          </w:tcPr>
          <w:p w14:paraId="6954E07E" w14:textId="1F38C8C2" w:rsidR="00125353" w:rsidRPr="006B03AD" w:rsidRDefault="00125353" w:rsidP="006333E9">
            <w:r w:rsidRPr="006B03AD">
              <w:rPr>
                <w:color w:val="auto"/>
                <w:szCs w:val="20"/>
                <w:lang w:eastAsia="en-US"/>
              </w:rPr>
              <w:t xml:space="preserve">The website of the National Library of Spain provides an online catalogue </w:t>
            </w:r>
            <w:r w:rsidR="00E77C77">
              <w:rPr>
                <w:color w:val="auto"/>
                <w:szCs w:val="20"/>
                <w:lang w:eastAsia="en-US"/>
              </w:rPr>
              <w:t xml:space="preserve">plus </w:t>
            </w:r>
            <w:r w:rsidRPr="006B03AD">
              <w:rPr>
                <w:color w:val="auto"/>
                <w:szCs w:val="20"/>
                <w:lang w:eastAsia="en-US"/>
              </w:rPr>
              <w:t xml:space="preserve">search facility covering its collections and those of other Spanish libraries, as well as an electronic reservation facility, digital copy deliveries for specific titles and the possibility to ask queries to librarians online. Users </w:t>
            </w:r>
            <w:r w:rsidR="00E77C77">
              <w:rPr>
                <w:color w:val="auto"/>
                <w:szCs w:val="20"/>
                <w:lang w:eastAsia="en-US"/>
              </w:rPr>
              <w:t>are alerted to</w:t>
            </w:r>
            <w:r w:rsidRPr="006B03AD">
              <w:rPr>
                <w:color w:val="auto"/>
                <w:szCs w:val="20"/>
                <w:lang w:eastAsia="en-US"/>
              </w:rPr>
              <w:t xml:space="preserve"> new arrivals.</w:t>
            </w:r>
          </w:p>
        </w:tc>
      </w:tr>
      <w:tr w:rsidR="00125353" w:rsidRPr="006B03AD" w14:paraId="6954E081" w14:textId="77777777" w:rsidTr="003006CF">
        <w:trPr>
          <w:trHeight w:val="311"/>
        </w:trPr>
        <w:tc>
          <w:tcPr>
            <w:tcW w:w="5000" w:type="pct"/>
            <w:gridSpan w:val="2"/>
            <w:shd w:val="clear" w:color="auto" w:fill="auto"/>
          </w:tcPr>
          <w:p w14:paraId="6954E080" w14:textId="77777777" w:rsidR="00125353" w:rsidRPr="006B03AD" w:rsidRDefault="00125353" w:rsidP="006333E9">
            <w:pPr>
              <w:rPr>
                <w:b/>
              </w:rPr>
            </w:pPr>
            <w:r w:rsidRPr="006B03AD">
              <w:rPr>
                <w:b/>
              </w:rPr>
              <w:t>Student Grants</w:t>
            </w:r>
          </w:p>
        </w:tc>
      </w:tr>
      <w:tr w:rsidR="00125353" w:rsidRPr="006B03AD" w14:paraId="6954E084" w14:textId="77777777" w:rsidTr="003006CF">
        <w:trPr>
          <w:trHeight w:val="311"/>
        </w:trPr>
        <w:tc>
          <w:tcPr>
            <w:tcW w:w="1020" w:type="pct"/>
            <w:shd w:val="clear" w:color="auto" w:fill="auto"/>
          </w:tcPr>
          <w:p w14:paraId="6954E082" w14:textId="77777777" w:rsidR="00125353" w:rsidRPr="006B03AD" w:rsidRDefault="00125353" w:rsidP="006333E9">
            <w:r w:rsidRPr="006B03AD">
              <w:t>Responsibility:</w:t>
            </w:r>
          </w:p>
        </w:tc>
        <w:tc>
          <w:tcPr>
            <w:tcW w:w="3980" w:type="pct"/>
            <w:shd w:val="clear" w:color="auto" w:fill="auto"/>
          </w:tcPr>
          <w:p w14:paraId="6954E083" w14:textId="77777777" w:rsidR="00125353" w:rsidRPr="006B03AD" w:rsidRDefault="00125353" w:rsidP="006333E9">
            <w:r w:rsidRPr="006B03AD">
              <w:rPr>
                <w:color w:val="auto"/>
                <w:szCs w:val="20"/>
                <w:lang w:eastAsia="el-GR"/>
              </w:rPr>
              <w:t>Central Government, Higher Education Institutions</w:t>
            </w:r>
          </w:p>
        </w:tc>
      </w:tr>
      <w:tr w:rsidR="00125353" w:rsidRPr="006B03AD" w14:paraId="6954E087" w14:textId="77777777" w:rsidTr="003006CF">
        <w:trPr>
          <w:trHeight w:val="311"/>
        </w:trPr>
        <w:tc>
          <w:tcPr>
            <w:tcW w:w="1020" w:type="pct"/>
            <w:shd w:val="clear" w:color="auto" w:fill="auto"/>
          </w:tcPr>
          <w:p w14:paraId="6954E085" w14:textId="77777777" w:rsidR="00125353" w:rsidRPr="006B03AD" w:rsidRDefault="00125353" w:rsidP="006333E9">
            <w:r w:rsidRPr="006B03AD">
              <w:t xml:space="preserve">Website: </w:t>
            </w:r>
          </w:p>
        </w:tc>
        <w:tc>
          <w:tcPr>
            <w:tcW w:w="3980" w:type="pct"/>
            <w:shd w:val="clear" w:color="auto" w:fill="auto"/>
          </w:tcPr>
          <w:p w14:paraId="6954E086" w14:textId="77777777" w:rsidR="00125353" w:rsidRPr="006B03AD" w:rsidRDefault="00F74317" w:rsidP="006333E9">
            <w:hyperlink r:id="rId245" w:history="1">
              <w:r w:rsidR="00125353" w:rsidRPr="006B03AD">
                <w:rPr>
                  <w:rStyle w:val="Hyperlink"/>
                </w:rPr>
                <w:t>http://administracion.gob.es/pag_Home/empleoBecas/becasAyudasPremios.html</w:t>
              </w:r>
            </w:hyperlink>
          </w:p>
        </w:tc>
      </w:tr>
      <w:tr w:rsidR="00125353" w:rsidRPr="006B03AD" w14:paraId="6954E08A" w14:textId="77777777" w:rsidTr="003006CF">
        <w:trPr>
          <w:trHeight w:val="311"/>
        </w:trPr>
        <w:tc>
          <w:tcPr>
            <w:tcW w:w="1020" w:type="pct"/>
            <w:shd w:val="clear" w:color="auto" w:fill="auto"/>
          </w:tcPr>
          <w:p w14:paraId="6954E088" w14:textId="77777777" w:rsidR="00125353" w:rsidRPr="006B03AD" w:rsidRDefault="00125353" w:rsidP="006333E9">
            <w:r w:rsidRPr="006B03AD">
              <w:t xml:space="preserve">Description: </w:t>
            </w:r>
          </w:p>
        </w:tc>
        <w:tc>
          <w:tcPr>
            <w:tcW w:w="3980" w:type="pct"/>
            <w:shd w:val="clear" w:color="auto" w:fill="auto"/>
          </w:tcPr>
          <w:p w14:paraId="6954E089" w14:textId="77777777" w:rsidR="00125353" w:rsidRPr="006B03AD" w:rsidRDefault="00125353" w:rsidP="006333E9">
            <w:r w:rsidRPr="006B03AD">
              <w:rPr>
                <w:color w:val="auto"/>
                <w:szCs w:val="20"/>
                <w:lang w:eastAsia="en-US"/>
              </w:rPr>
              <w:t>The Spanish national eServices portal allows students to find information on study grants as well as to initiate and complete a process of demand for a study grant by logging in the system with their own credentials.</w:t>
            </w:r>
          </w:p>
        </w:tc>
      </w:tr>
      <w:tr w:rsidR="00125353" w:rsidRPr="006B03AD" w14:paraId="6954E08C" w14:textId="77777777" w:rsidTr="003006CF">
        <w:trPr>
          <w:trHeight w:val="94"/>
        </w:trPr>
        <w:tc>
          <w:tcPr>
            <w:tcW w:w="5000" w:type="pct"/>
            <w:gridSpan w:val="2"/>
            <w:shd w:val="clear" w:color="auto" w:fill="EFFBFF"/>
          </w:tcPr>
          <w:p w14:paraId="6954E08B" w14:textId="77777777" w:rsidR="00125353" w:rsidRPr="006B03AD" w:rsidRDefault="00125353" w:rsidP="006333E9">
            <w:pPr>
              <w:spacing w:before="120" w:after="180"/>
              <w:jc w:val="left"/>
              <w:rPr>
                <w:color w:val="BF3F91"/>
                <w:sz w:val="22"/>
              </w:rPr>
            </w:pPr>
            <w:r w:rsidRPr="006B03AD">
              <w:rPr>
                <w:color w:val="00B0F0"/>
                <w:sz w:val="22"/>
              </w:rPr>
              <w:t>Researchers</w:t>
            </w:r>
          </w:p>
        </w:tc>
      </w:tr>
      <w:tr w:rsidR="00125353" w:rsidRPr="006B03AD" w14:paraId="6954E08E" w14:textId="77777777" w:rsidTr="003006CF">
        <w:trPr>
          <w:trHeight w:val="198"/>
        </w:trPr>
        <w:tc>
          <w:tcPr>
            <w:tcW w:w="5000" w:type="pct"/>
            <w:gridSpan w:val="2"/>
            <w:shd w:val="clear" w:color="auto" w:fill="auto"/>
          </w:tcPr>
          <w:p w14:paraId="6954E08D" w14:textId="77777777" w:rsidR="00125353" w:rsidRPr="006B03AD" w:rsidRDefault="00125353" w:rsidP="006333E9">
            <w:r w:rsidRPr="006B03AD">
              <w:rPr>
                <w:b/>
                <w:bCs/>
              </w:rPr>
              <w:t>Information and assistance to researchers</w:t>
            </w:r>
          </w:p>
        </w:tc>
      </w:tr>
      <w:tr w:rsidR="00125353" w:rsidRPr="006B03AD" w14:paraId="6954E091" w14:textId="77777777" w:rsidTr="003006CF">
        <w:trPr>
          <w:trHeight w:val="198"/>
        </w:trPr>
        <w:tc>
          <w:tcPr>
            <w:tcW w:w="1020" w:type="pct"/>
            <w:shd w:val="clear" w:color="auto" w:fill="auto"/>
          </w:tcPr>
          <w:p w14:paraId="6954E08F" w14:textId="77777777" w:rsidR="00125353" w:rsidRPr="006B03AD" w:rsidRDefault="00125353" w:rsidP="006333E9">
            <w:r w:rsidRPr="006B03AD">
              <w:t>Responsibility:</w:t>
            </w:r>
          </w:p>
        </w:tc>
        <w:tc>
          <w:tcPr>
            <w:tcW w:w="3980" w:type="pct"/>
            <w:shd w:val="clear" w:color="auto" w:fill="auto"/>
          </w:tcPr>
          <w:p w14:paraId="6954E090" w14:textId="77777777" w:rsidR="00125353" w:rsidRPr="006B03AD" w:rsidRDefault="00125353" w:rsidP="006333E9">
            <w:r w:rsidRPr="00987702">
              <w:rPr>
                <w:color w:val="auto"/>
                <w:szCs w:val="20"/>
                <w:lang w:eastAsia="el-GR"/>
              </w:rPr>
              <w:t>EURAXESS Spain</w:t>
            </w:r>
          </w:p>
        </w:tc>
      </w:tr>
      <w:tr w:rsidR="00125353" w:rsidRPr="006B03AD" w14:paraId="6954E094" w14:textId="77777777" w:rsidTr="003006CF">
        <w:trPr>
          <w:trHeight w:val="37"/>
        </w:trPr>
        <w:tc>
          <w:tcPr>
            <w:tcW w:w="1020" w:type="pct"/>
            <w:shd w:val="clear" w:color="auto" w:fill="auto"/>
          </w:tcPr>
          <w:p w14:paraId="6954E092" w14:textId="77777777" w:rsidR="00125353" w:rsidRPr="006B03AD" w:rsidRDefault="00125353" w:rsidP="006333E9">
            <w:r w:rsidRPr="006B03AD">
              <w:t xml:space="preserve">Website: </w:t>
            </w:r>
          </w:p>
        </w:tc>
        <w:tc>
          <w:tcPr>
            <w:tcW w:w="3980" w:type="pct"/>
            <w:shd w:val="clear" w:color="auto" w:fill="auto"/>
          </w:tcPr>
          <w:p w14:paraId="6954E093" w14:textId="77777777" w:rsidR="00125353" w:rsidRPr="006B03AD" w:rsidRDefault="00F74317" w:rsidP="006333E9">
            <w:hyperlink r:id="rId246" w:history="1">
              <w:r w:rsidR="00125353" w:rsidRPr="006B03AD">
                <w:rPr>
                  <w:rStyle w:val="Hyperlink"/>
                </w:rPr>
                <w:t>http://www.euraxess.es/</w:t>
              </w:r>
            </w:hyperlink>
          </w:p>
        </w:tc>
      </w:tr>
      <w:tr w:rsidR="00125353" w:rsidRPr="006B03AD" w14:paraId="6954E097" w14:textId="77777777" w:rsidTr="003006CF">
        <w:trPr>
          <w:trHeight w:val="311"/>
        </w:trPr>
        <w:tc>
          <w:tcPr>
            <w:tcW w:w="1020" w:type="pct"/>
            <w:shd w:val="clear" w:color="auto" w:fill="auto"/>
          </w:tcPr>
          <w:p w14:paraId="6954E095" w14:textId="77777777" w:rsidR="00125353" w:rsidRPr="006B03AD" w:rsidRDefault="00125353" w:rsidP="006333E9">
            <w:r w:rsidRPr="006B03AD">
              <w:t xml:space="preserve">Description: </w:t>
            </w:r>
          </w:p>
        </w:tc>
        <w:tc>
          <w:tcPr>
            <w:tcW w:w="3980" w:type="pct"/>
            <w:shd w:val="clear" w:color="auto" w:fill="auto"/>
          </w:tcPr>
          <w:p w14:paraId="6954E096" w14:textId="77777777" w:rsidR="00125353" w:rsidRPr="006B03AD" w:rsidRDefault="00125353" w:rsidP="006333E9">
            <w:r w:rsidRPr="006B03AD">
              <w:rPr>
                <w:color w:val="auto"/>
                <w:szCs w:val="20"/>
                <w:lang w:eastAsia="en-US"/>
              </w:rPr>
              <w:t xml:space="preserve">EURAXESS Spain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125353" w:rsidRPr="006B03AD" w14:paraId="6954E099" w14:textId="77777777" w:rsidTr="003006CF">
        <w:trPr>
          <w:trHeight w:val="311"/>
        </w:trPr>
        <w:tc>
          <w:tcPr>
            <w:tcW w:w="5000" w:type="pct"/>
            <w:gridSpan w:val="2"/>
            <w:shd w:val="clear" w:color="auto" w:fill="auto"/>
          </w:tcPr>
          <w:p w14:paraId="6954E098" w14:textId="77777777" w:rsidR="00125353" w:rsidRPr="006B03AD" w:rsidRDefault="00125353" w:rsidP="006333E9">
            <w:r w:rsidRPr="006B03AD">
              <w:rPr>
                <w:b/>
                <w:color w:val="auto"/>
                <w:lang w:eastAsia="el-GR"/>
              </w:rPr>
              <w:t>Public libraries (availability of catalogues, search tools)</w:t>
            </w:r>
          </w:p>
        </w:tc>
      </w:tr>
      <w:tr w:rsidR="00125353" w:rsidRPr="006B03AD" w14:paraId="6954E09C" w14:textId="77777777" w:rsidTr="003006CF">
        <w:trPr>
          <w:trHeight w:val="311"/>
        </w:trPr>
        <w:tc>
          <w:tcPr>
            <w:tcW w:w="1020" w:type="pct"/>
            <w:shd w:val="clear" w:color="auto" w:fill="auto"/>
          </w:tcPr>
          <w:p w14:paraId="6954E09A" w14:textId="77777777" w:rsidR="00125353" w:rsidRPr="006B03AD" w:rsidRDefault="00125353" w:rsidP="006333E9">
            <w:r w:rsidRPr="006B03AD">
              <w:t>Responsibility:</w:t>
            </w:r>
          </w:p>
        </w:tc>
        <w:tc>
          <w:tcPr>
            <w:tcW w:w="3980" w:type="pct"/>
            <w:shd w:val="clear" w:color="auto" w:fill="auto"/>
          </w:tcPr>
          <w:p w14:paraId="6954E09B" w14:textId="43AEFC06" w:rsidR="00125353" w:rsidRPr="006B03AD" w:rsidRDefault="00125353" w:rsidP="00930601">
            <w:r w:rsidRPr="006B03AD">
              <w:rPr>
                <w:color w:val="auto"/>
                <w:szCs w:val="20"/>
                <w:lang w:eastAsia="el-GR"/>
              </w:rPr>
              <w:t>Central Government, Ministry of Culture</w:t>
            </w:r>
            <w:r w:rsidR="00930601">
              <w:rPr>
                <w:color w:val="auto"/>
                <w:szCs w:val="20"/>
                <w:lang w:eastAsia="el-GR"/>
              </w:rPr>
              <w:t xml:space="preserve"> and Sports</w:t>
            </w:r>
            <w:r w:rsidRPr="006B03AD">
              <w:rPr>
                <w:color w:val="auto"/>
                <w:szCs w:val="20"/>
                <w:lang w:eastAsia="el-GR"/>
              </w:rPr>
              <w:t>, Regional government</w:t>
            </w:r>
          </w:p>
        </w:tc>
      </w:tr>
      <w:tr w:rsidR="00125353" w:rsidRPr="006B03AD" w14:paraId="6954E09F" w14:textId="77777777" w:rsidTr="003006CF">
        <w:trPr>
          <w:trHeight w:val="311"/>
        </w:trPr>
        <w:tc>
          <w:tcPr>
            <w:tcW w:w="1020" w:type="pct"/>
            <w:shd w:val="clear" w:color="auto" w:fill="auto"/>
          </w:tcPr>
          <w:p w14:paraId="6954E09D" w14:textId="77777777" w:rsidR="00125353" w:rsidRPr="006B03AD" w:rsidRDefault="00125353" w:rsidP="006333E9">
            <w:r w:rsidRPr="006B03AD">
              <w:t xml:space="preserve">Website: </w:t>
            </w:r>
          </w:p>
        </w:tc>
        <w:tc>
          <w:tcPr>
            <w:tcW w:w="3980" w:type="pct"/>
            <w:shd w:val="clear" w:color="auto" w:fill="auto"/>
          </w:tcPr>
          <w:p w14:paraId="6954E09E" w14:textId="77777777" w:rsidR="00125353" w:rsidRPr="006B03AD" w:rsidRDefault="00F74317" w:rsidP="006333E9">
            <w:hyperlink r:id="rId247" w:history="1">
              <w:r w:rsidR="00125353" w:rsidRPr="006B03AD">
                <w:rPr>
                  <w:rStyle w:val="Hyperlink"/>
                </w:rPr>
                <w:t>http://www.mcu.es/bibliotecas/MC/CBPE/index.html</w:t>
              </w:r>
            </w:hyperlink>
          </w:p>
        </w:tc>
      </w:tr>
      <w:tr w:rsidR="00125353" w:rsidRPr="006B03AD" w14:paraId="6954E0A2" w14:textId="77777777" w:rsidTr="003006CF">
        <w:trPr>
          <w:trHeight w:val="311"/>
        </w:trPr>
        <w:tc>
          <w:tcPr>
            <w:tcW w:w="1020" w:type="pct"/>
            <w:shd w:val="clear" w:color="auto" w:fill="auto"/>
          </w:tcPr>
          <w:p w14:paraId="6954E0A0" w14:textId="77777777" w:rsidR="00125353" w:rsidRPr="006B03AD" w:rsidRDefault="00125353" w:rsidP="006333E9">
            <w:r w:rsidRPr="006B03AD">
              <w:t xml:space="preserve">Description: </w:t>
            </w:r>
          </w:p>
        </w:tc>
        <w:tc>
          <w:tcPr>
            <w:tcW w:w="3980" w:type="pct"/>
            <w:shd w:val="clear" w:color="auto" w:fill="auto"/>
          </w:tcPr>
          <w:p w14:paraId="6954E0A1" w14:textId="56A79AFB" w:rsidR="00125353" w:rsidRPr="006B03AD" w:rsidRDefault="00125353" w:rsidP="006333E9">
            <w:pPr>
              <w:ind w:left="-77"/>
              <w:contextualSpacing/>
              <w:rPr>
                <w:color w:val="auto"/>
                <w:szCs w:val="20"/>
                <w:lang w:eastAsia="en-US"/>
              </w:rPr>
            </w:pPr>
            <w:r w:rsidRPr="006B03AD">
              <w:rPr>
                <w:color w:val="auto"/>
                <w:szCs w:val="20"/>
                <w:lang w:eastAsia="en-US"/>
              </w:rPr>
              <w:t xml:space="preserve">The website of the National Library of Spain provides an online catalogue and a search facility covering its collections and those of other Spanish libraries, as well as an electronic reservation facility, digital copy deliveries for specific titles and the possibility to ask queries to librarians online. Users </w:t>
            </w:r>
            <w:r w:rsidR="00555DC5">
              <w:rPr>
                <w:color w:val="auto"/>
                <w:szCs w:val="20"/>
                <w:lang w:eastAsia="en-US"/>
              </w:rPr>
              <w:t>are alerted to</w:t>
            </w:r>
            <w:r w:rsidRPr="006B03AD">
              <w:rPr>
                <w:color w:val="auto"/>
                <w:szCs w:val="20"/>
                <w:lang w:eastAsia="en-US"/>
              </w:rPr>
              <w:t xml:space="preserve"> new arrivals.</w:t>
            </w:r>
          </w:p>
        </w:tc>
      </w:tr>
    </w:tbl>
    <w:p w14:paraId="6954E0A3" w14:textId="77777777" w:rsidR="00125353" w:rsidRPr="006B03AD" w:rsidRDefault="00125353" w:rsidP="006A6C1D">
      <w:pPr>
        <w:keepNext/>
        <w:keepLines/>
        <w:spacing w:before="240" w:after="60"/>
        <w:outlineLvl w:val="1"/>
        <w:rPr>
          <w:rFonts w:cs="Arial"/>
          <w:bCs/>
          <w:iCs/>
          <w:color w:val="0070C0"/>
          <w:sz w:val="28"/>
          <w:szCs w:val="28"/>
        </w:rPr>
      </w:pPr>
      <w:r w:rsidRPr="006B03AD">
        <w:rPr>
          <w:rFonts w:cs="Arial"/>
          <w:bCs/>
          <w:iCs/>
          <w:color w:val="0070C0"/>
          <w:sz w:val="28"/>
          <w:szCs w:val="28"/>
        </w:rPr>
        <w:lastRenderedPageBreak/>
        <w:t>Health</w:t>
      </w:r>
    </w:p>
    <w:tbl>
      <w:tblPr>
        <w:tblW w:w="5000" w:type="pct"/>
        <w:tblLayout w:type="fixed"/>
        <w:tblCellMar>
          <w:top w:w="60" w:type="dxa"/>
          <w:bottom w:w="60" w:type="dxa"/>
        </w:tblCellMar>
        <w:tblLook w:val="01E0" w:firstRow="1" w:lastRow="1" w:firstColumn="1" w:lastColumn="1" w:noHBand="0" w:noVBand="0"/>
      </w:tblPr>
      <w:tblGrid>
        <w:gridCol w:w="1793"/>
        <w:gridCol w:w="6994"/>
      </w:tblGrid>
      <w:tr w:rsidR="00125353" w:rsidRPr="006B03AD" w14:paraId="6954E0A5" w14:textId="77777777" w:rsidTr="003006CF">
        <w:trPr>
          <w:trHeight w:val="94"/>
        </w:trPr>
        <w:tc>
          <w:tcPr>
            <w:tcW w:w="5000" w:type="pct"/>
            <w:gridSpan w:val="2"/>
            <w:shd w:val="clear" w:color="auto" w:fill="EFFBFF"/>
          </w:tcPr>
          <w:p w14:paraId="6954E0A4" w14:textId="77777777" w:rsidR="00125353" w:rsidRPr="006B03AD" w:rsidRDefault="00125353" w:rsidP="006A6C1D">
            <w:pPr>
              <w:keepNext/>
              <w:keepLines/>
              <w:spacing w:before="120" w:after="180"/>
              <w:jc w:val="left"/>
              <w:rPr>
                <w:color w:val="00B0F0"/>
                <w:sz w:val="22"/>
              </w:rPr>
            </w:pPr>
            <w:r>
              <w:rPr>
                <w:color w:val="00B0F0"/>
                <w:sz w:val="22"/>
              </w:rPr>
              <w:t>M</w:t>
            </w:r>
            <w:r w:rsidRPr="006B03AD">
              <w:rPr>
                <w:color w:val="00B0F0"/>
                <w:sz w:val="22"/>
              </w:rPr>
              <w:t>edical treatment abroad</w:t>
            </w:r>
          </w:p>
        </w:tc>
      </w:tr>
      <w:tr w:rsidR="00125353" w:rsidRPr="006B03AD" w14:paraId="6954E0A7" w14:textId="77777777" w:rsidTr="003006CF">
        <w:trPr>
          <w:trHeight w:val="198"/>
        </w:trPr>
        <w:tc>
          <w:tcPr>
            <w:tcW w:w="5000" w:type="pct"/>
            <w:gridSpan w:val="2"/>
            <w:shd w:val="clear" w:color="auto" w:fill="auto"/>
          </w:tcPr>
          <w:p w14:paraId="6954E0A6" w14:textId="77777777" w:rsidR="00125353" w:rsidRPr="006B03AD" w:rsidRDefault="00125353" w:rsidP="006A6C1D">
            <w:pPr>
              <w:keepNext/>
              <w:keepLines/>
            </w:pPr>
            <w:r w:rsidRPr="006B03AD">
              <w:rPr>
                <w:b/>
                <w:bCs/>
              </w:rPr>
              <w:t>Medical costs (reimbursement or direct settlement)</w:t>
            </w:r>
          </w:p>
        </w:tc>
      </w:tr>
      <w:tr w:rsidR="00125353" w:rsidRPr="006B03AD" w14:paraId="6954E0AA" w14:textId="77777777" w:rsidTr="003006CF">
        <w:trPr>
          <w:trHeight w:val="198"/>
        </w:trPr>
        <w:tc>
          <w:tcPr>
            <w:tcW w:w="1020" w:type="pct"/>
            <w:shd w:val="clear" w:color="auto" w:fill="auto"/>
          </w:tcPr>
          <w:p w14:paraId="6954E0A8" w14:textId="77777777" w:rsidR="00125353" w:rsidRPr="006B03AD" w:rsidRDefault="00125353" w:rsidP="006A6C1D">
            <w:pPr>
              <w:keepNext/>
              <w:keepLines/>
            </w:pPr>
            <w:r w:rsidRPr="006B03AD">
              <w:t>Responsibility:</w:t>
            </w:r>
          </w:p>
        </w:tc>
        <w:tc>
          <w:tcPr>
            <w:tcW w:w="3980" w:type="pct"/>
            <w:shd w:val="clear" w:color="auto" w:fill="auto"/>
          </w:tcPr>
          <w:p w14:paraId="6954E0A9" w14:textId="77777777" w:rsidR="00125353" w:rsidRPr="006B03AD" w:rsidRDefault="00125353" w:rsidP="006A6C1D">
            <w:pPr>
              <w:keepNext/>
              <w:keepLines/>
            </w:pPr>
            <w:r w:rsidRPr="006B03AD">
              <w:rPr>
                <w:color w:val="auto"/>
                <w:szCs w:val="20"/>
                <w:lang w:eastAsia="en-US"/>
              </w:rPr>
              <w:t>Ministry of Health,</w:t>
            </w:r>
            <w:r w:rsidR="00930601">
              <w:rPr>
                <w:color w:val="auto"/>
                <w:szCs w:val="20"/>
                <w:lang w:eastAsia="en-US"/>
              </w:rPr>
              <w:t xml:space="preserve"> Consumer Affairs</w:t>
            </w:r>
            <w:r w:rsidR="001916B1">
              <w:rPr>
                <w:color w:val="auto"/>
                <w:szCs w:val="20"/>
                <w:lang w:eastAsia="en-US"/>
              </w:rPr>
              <w:t xml:space="preserve"> and Social </w:t>
            </w:r>
            <w:r w:rsidR="00FE0549">
              <w:rPr>
                <w:color w:val="auto"/>
                <w:szCs w:val="20"/>
                <w:lang w:eastAsia="en-US"/>
              </w:rPr>
              <w:t>Welfare</w:t>
            </w:r>
          </w:p>
        </w:tc>
      </w:tr>
      <w:tr w:rsidR="00125353" w:rsidRPr="006B03AD" w14:paraId="6954E0AD" w14:textId="77777777" w:rsidTr="003006CF">
        <w:trPr>
          <w:trHeight w:val="37"/>
        </w:trPr>
        <w:tc>
          <w:tcPr>
            <w:tcW w:w="1020" w:type="pct"/>
            <w:shd w:val="clear" w:color="auto" w:fill="auto"/>
          </w:tcPr>
          <w:p w14:paraId="6954E0AB" w14:textId="77777777" w:rsidR="00125353" w:rsidRPr="006B03AD" w:rsidRDefault="00125353" w:rsidP="006A6C1D">
            <w:pPr>
              <w:keepNext/>
              <w:keepLines/>
            </w:pPr>
            <w:r w:rsidRPr="006B03AD">
              <w:t xml:space="preserve">Website: </w:t>
            </w:r>
          </w:p>
        </w:tc>
        <w:tc>
          <w:tcPr>
            <w:tcW w:w="3980" w:type="pct"/>
            <w:shd w:val="clear" w:color="auto" w:fill="auto"/>
          </w:tcPr>
          <w:p w14:paraId="6954E0AC" w14:textId="77777777" w:rsidR="00125353" w:rsidRPr="006B03AD" w:rsidRDefault="00F74317" w:rsidP="006A6C1D">
            <w:pPr>
              <w:keepNext/>
              <w:keepLines/>
            </w:pPr>
            <w:hyperlink r:id="rId248" w:history="1">
              <w:r w:rsidR="00125353" w:rsidRPr="006B03AD">
                <w:rPr>
                  <w:rStyle w:val="Hyperlink"/>
                </w:rPr>
                <w:t>https://www.msssi.gob.es</w:t>
              </w:r>
            </w:hyperlink>
          </w:p>
        </w:tc>
      </w:tr>
      <w:tr w:rsidR="00125353" w:rsidRPr="006B03AD" w14:paraId="6954E0B0" w14:textId="77777777" w:rsidTr="003006CF">
        <w:trPr>
          <w:trHeight w:val="311"/>
        </w:trPr>
        <w:tc>
          <w:tcPr>
            <w:tcW w:w="1020" w:type="pct"/>
            <w:shd w:val="clear" w:color="auto" w:fill="auto"/>
          </w:tcPr>
          <w:p w14:paraId="6954E0AE" w14:textId="77777777" w:rsidR="00125353" w:rsidRPr="006B03AD" w:rsidRDefault="00125353" w:rsidP="006333E9">
            <w:r w:rsidRPr="006B03AD">
              <w:t xml:space="preserve">Description: </w:t>
            </w:r>
          </w:p>
        </w:tc>
        <w:tc>
          <w:tcPr>
            <w:tcW w:w="3980" w:type="pct"/>
            <w:shd w:val="clear" w:color="auto" w:fill="auto"/>
          </w:tcPr>
          <w:p w14:paraId="6954E0AF" w14:textId="77777777" w:rsidR="00125353" w:rsidRPr="006B03AD" w:rsidRDefault="00125353" w:rsidP="006333E9">
            <w:r w:rsidRPr="006B03AD">
              <w:rPr>
                <w:color w:val="auto"/>
                <w:szCs w:val="20"/>
                <w:lang w:eastAsia="en-US"/>
              </w:rPr>
              <w:t>Information about the procedure and beneficiaries of financial assistance in terms of medical costs affronted.</w:t>
            </w:r>
          </w:p>
        </w:tc>
      </w:tr>
      <w:tr w:rsidR="00125353" w:rsidRPr="006B03AD" w14:paraId="6954E0B2" w14:textId="77777777" w:rsidTr="003006CF">
        <w:trPr>
          <w:trHeight w:val="94"/>
        </w:trPr>
        <w:tc>
          <w:tcPr>
            <w:tcW w:w="5000" w:type="pct"/>
            <w:gridSpan w:val="2"/>
            <w:shd w:val="clear" w:color="auto" w:fill="EFFBFF"/>
          </w:tcPr>
          <w:p w14:paraId="6954E0B1" w14:textId="77777777" w:rsidR="00125353" w:rsidRPr="006B03AD" w:rsidRDefault="00125353" w:rsidP="006333E9">
            <w:pPr>
              <w:spacing w:before="120" w:after="180"/>
              <w:jc w:val="left"/>
              <w:rPr>
                <w:color w:val="BF3F91"/>
                <w:sz w:val="22"/>
              </w:rPr>
            </w:pPr>
            <w:r w:rsidRPr="006B03AD">
              <w:rPr>
                <w:color w:val="00B0F0"/>
                <w:sz w:val="22"/>
              </w:rPr>
              <w:t>Getting prescription medicine abroad</w:t>
            </w:r>
          </w:p>
        </w:tc>
      </w:tr>
      <w:tr w:rsidR="00125353" w:rsidRPr="006B03AD" w14:paraId="6954E0B4" w14:textId="77777777" w:rsidTr="003006CF">
        <w:trPr>
          <w:trHeight w:val="198"/>
        </w:trPr>
        <w:tc>
          <w:tcPr>
            <w:tcW w:w="5000" w:type="pct"/>
            <w:gridSpan w:val="2"/>
            <w:shd w:val="clear" w:color="auto" w:fill="auto"/>
          </w:tcPr>
          <w:p w14:paraId="6954E0B3" w14:textId="77777777" w:rsidR="00125353" w:rsidRPr="006B03AD" w:rsidRDefault="00125353" w:rsidP="006333E9">
            <w:r w:rsidRPr="00CE7827">
              <w:rPr>
                <w:b/>
                <w:bCs/>
              </w:rPr>
              <w:t>Medicines in Special situations</w:t>
            </w:r>
          </w:p>
        </w:tc>
      </w:tr>
      <w:tr w:rsidR="00125353" w:rsidRPr="006B03AD" w14:paraId="6954E0B7" w14:textId="77777777" w:rsidTr="003006CF">
        <w:trPr>
          <w:trHeight w:val="198"/>
        </w:trPr>
        <w:tc>
          <w:tcPr>
            <w:tcW w:w="1020" w:type="pct"/>
            <w:shd w:val="clear" w:color="auto" w:fill="auto"/>
          </w:tcPr>
          <w:p w14:paraId="6954E0B5" w14:textId="77777777" w:rsidR="00125353" w:rsidRPr="006B03AD" w:rsidRDefault="00125353" w:rsidP="006333E9">
            <w:r w:rsidRPr="006B03AD">
              <w:t>Responsibility:</w:t>
            </w:r>
          </w:p>
        </w:tc>
        <w:tc>
          <w:tcPr>
            <w:tcW w:w="3980" w:type="pct"/>
            <w:shd w:val="clear" w:color="auto" w:fill="auto"/>
          </w:tcPr>
          <w:p w14:paraId="6954E0B6" w14:textId="1F383D1D" w:rsidR="00125353" w:rsidRPr="006B03AD" w:rsidRDefault="00125353" w:rsidP="001916B1">
            <w:r w:rsidRPr="006B03AD">
              <w:rPr>
                <w:lang w:eastAsia="en-US"/>
              </w:rPr>
              <w:t>Ministry of Health</w:t>
            </w:r>
            <w:r w:rsidR="001916B1" w:rsidRPr="006B03AD">
              <w:rPr>
                <w:color w:val="auto"/>
                <w:szCs w:val="20"/>
                <w:lang w:eastAsia="en-US"/>
              </w:rPr>
              <w:t>,</w:t>
            </w:r>
            <w:r w:rsidR="0048677B">
              <w:rPr>
                <w:color w:val="auto"/>
                <w:szCs w:val="20"/>
                <w:lang w:eastAsia="en-US"/>
              </w:rPr>
              <w:t xml:space="preserve"> </w:t>
            </w:r>
            <w:r w:rsidR="00930601">
              <w:rPr>
                <w:color w:val="auto"/>
                <w:szCs w:val="20"/>
                <w:lang w:eastAsia="en-US"/>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BA" w14:textId="77777777" w:rsidTr="003006CF">
        <w:trPr>
          <w:trHeight w:val="37"/>
        </w:trPr>
        <w:tc>
          <w:tcPr>
            <w:tcW w:w="1020" w:type="pct"/>
            <w:shd w:val="clear" w:color="auto" w:fill="auto"/>
          </w:tcPr>
          <w:p w14:paraId="6954E0B8" w14:textId="77777777" w:rsidR="00125353" w:rsidRPr="006B03AD" w:rsidRDefault="00125353" w:rsidP="006333E9">
            <w:r w:rsidRPr="006B03AD">
              <w:t xml:space="preserve">Website: </w:t>
            </w:r>
          </w:p>
        </w:tc>
        <w:tc>
          <w:tcPr>
            <w:tcW w:w="3980" w:type="pct"/>
            <w:shd w:val="clear" w:color="auto" w:fill="auto"/>
          </w:tcPr>
          <w:p w14:paraId="6954E0B9" w14:textId="77777777" w:rsidR="00125353" w:rsidRPr="006B03AD" w:rsidRDefault="00F74317" w:rsidP="006333E9">
            <w:hyperlink r:id="rId249" w:history="1">
              <w:r w:rsidR="00125353" w:rsidRPr="00BC2EEB">
                <w:rPr>
                  <w:rStyle w:val="Hyperlink"/>
                </w:rPr>
                <w:t>https://www.aemps.gob.es/medicamentosUsoHumano/medSituacionesEspeciales/instruccTramitacion.htm</w:t>
              </w:r>
            </w:hyperlink>
          </w:p>
        </w:tc>
      </w:tr>
      <w:tr w:rsidR="00125353" w:rsidRPr="006B03AD" w14:paraId="6954E0BD" w14:textId="77777777" w:rsidTr="003006CF">
        <w:trPr>
          <w:trHeight w:val="311"/>
        </w:trPr>
        <w:tc>
          <w:tcPr>
            <w:tcW w:w="1020" w:type="pct"/>
            <w:shd w:val="clear" w:color="auto" w:fill="auto"/>
          </w:tcPr>
          <w:p w14:paraId="6954E0BB" w14:textId="77777777" w:rsidR="00125353" w:rsidRPr="006B03AD" w:rsidRDefault="00125353" w:rsidP="006333E9">
            <w:r w:rsidRPr="006B03AD">
              <w:t xml:space="preserve">Description: </w:t>
            </w:r>
          </w:p>
        </w:tc>
        <w:tc>
          <w:tcPr>
            <w:tcW w:w="3980" w:type="pct"/>
            <w:shd w:val="clear" w:color="auto" w:fill="auto"/>
          </w:tcPr>
          <w:p w14:paraId="6954E0BC" w14:textId="5C6D05E5" w:rsidR="00125353" w:rsidRPr="006B03AD" w:rsidRDefault="00125353" w:rsidP="006333E9">
            <w:r w:rsidRPr="00CE7827">
              <w:t xml:space="preserve">Temporary authorisations </w:t>
            </w:r>
            <w:r w:rsidR="00555DC5">
              <w:t xml:space="preserve">are granted </w:t>
            </w:r>
            <w:r w:rsidRPr="00CE7827">
              <w:t xml:space="preserve">for the use of drugs in research which are at an advanced stage of clinical </w:t>
            </w:r>
            <w:r w:rsidR="00555DC5">
              <w:t xml:space="preserve">trial. This platform supports </w:t>
            </w:r>
            <w:r w:rsidRPr="00CE7827">
              <w:t xml:space="preserve">marketing </w:t>
            </w:r>
            <w:r w:rsidR="00555DC5">
              <w:t xml:space="preserve">where requests for </w:t>
            </w:r>
            <w:r w:rsidRPr="00CE7827">
              <w:t>authorisation</w:t>
            </w:r>
            <w:r w:rsidR="00555DC5">
              <w:t>s</w:t>
            </w:r>
            <w:r w:rsidRPr="00CE7827">
              <w:t xml:space="preserve"> </w:t>
            </w:r>
            <w:r w:rsidR="00555DC5">
              <w:t>have been issued</w:t>
            </w:r>
            <w:r>
              <w:t>.</w:t>
            </w:r>
          </w:p>
        </w:tc>
      </w:tr>
      <w:tr w:rsidR="00125353" w:rsidRPr="006B03AD" w14:paraId="6954E0BF" w14:textId="77777777" w:rsidTr="003006CF">
        <w:trPr>
          <w:trHeight w:val="94"/>
        </w:trPr>
        <w:tc>
          <w:tcPr>
            <w:tcW w:w="5000" w:type="pct"/>
            <w:gridSpan w:val="2"/>
            <w:shd w:val="clear" w:color="auto" w:fill="EFFBFF"/>
          </w:tcPr>
          <w:p w14:paraId="6954E0BE" w14:textId="77777777" w:rsidR="00125353" w:rsidRPr="006B03AD" w:rsidRDefault="00125353" w:rsidP="006333E9">
            <w:pPr>
              <w:spacing w:before="120" w:after="180"/>
              <w:jc w:val="left"/>
              <w:rPr>
                <w:color w:val="BF3F91"/>
                <w:sz w:val="22"/>
              </w:rPr>
            </w:pPr>
            <w:r w:rsidRPr="006B03AD">
              <w:rPr>
                <w:color w:val="00B0F0"/>
                <w:sz w:val="22"/>
              </w:rPr>
              <w:t>When living abroad</w:t>
            </w:r>
          </w:p>
        </w:tc>
      </w:tr>
      <w:tr w:rsidR="00125353" w:rsidRPr="006B03AD" w14:paraId="6954E0C1" w14:textId="77777777" w:rsidTr="003006CF">
        <w:trPr>
          <w:trHeight w:val="198"/>
        </w:trPr>
        <w:tc>
          <w:tcPr>
            <w:tcW w:w="5000" w:type="pct"/>
            <w:gridSpan w:val="2"/>
            <w:shd w:val="clear" w:color="auto" w:fill="auto"/>
          </w:tcPr>
          <w:p w14:paraId="6954E0C0" w14:textId="77777777" w:rsidR="00125353" w:rsidRPr="006B03AD" w:rsidRDefault="00125353" w:rsidP="006333E9">
            <w:r w:rsidRPr="006B03AD">
              <w:rPr>
                <w:b/>
                <w:bCs/>
                <w:color w:val="auto"/>
                <w:szCs w:val="20"/>
                <w:lang w:eastAsia="el-GR"/>
              </w:rPr>
              <w:t>European Health Insurance Card (EHIC) Application</w:t>
            </w:r>
          </w:p>
        </w:tc>
      </w:tr>
      <w:tr w:rsidR="00125353" w:rsidRPr="006B03AD" w14:paraId="6954E0C4" w14:textId="77777777" w:rsidTr="003006CF">
        <w:trPr>
          <w:trHeight w:val="198"/>
        </w:trPr>
        <w:tc>
          <w:tcPr>
            <w:tcW w:w="1020" w:type="pct"/>
            <w:shd w:val="clear" w:color="auto" w:fill="auto"/>
          </w:tcPr>
          <w:p w14:paraId="6954E0C2" w14:textId="77777777" w:rsidR="00125353" w:rsidRPr="006B03AD" w:rsidRDefault="00125353" w:rsidP="006333E9">
            <w:r w:rsidRPr="006B03AD">
              <w:t>Responsibility:</w:t>
            </w:r>
          </w:p>
        </w:tc>
        <w:tc>
          <w:tcPr>
            <w:tcW w:w="3980" w:type="pct"/>
            <w:shd w:val="clear" w:color="auto" w:fill="auto"/>
          </w:tcPr>
          <w:p w14:paraId="6954E0C3" w14:textId="77777777" w:rsidR="00125353" w:rsidRPr="006B03AD" w:rsidRDefault="00125353" w:rsidP="001916B1">
            <w:r w:rsidRPr="006B03AD">
              <w:rPr>
                <w:color w:val="auto"/>
                <w:szCs w:val="20"/>
                <w:lang w:eastAsia="el-GR"/>
              </w:rPr>
              <w:t>Ministry of Health</w:t>
            </w:r>
            <w:r w:rsidR="001916B1">
              <w:rPr>
                <w:color w:val="auto"/>
                <w:szCs w:val="20"/>
                <w:lang w:eastAsia="el-GR"/>
              </w:rPr>
              <w:t xml:space="preserve">, </w:t>
            </w:r>
            <w:r w:rsidR="00930601">
              <w:rPr>
                <w:color w:val="auto"/>
                <w:szCs w:val="20"/>
                <w:lang w:eastAsia="el-GR"/>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C7" w14:textId="77777777" w:rsidTr="003006CF">
        <w:trPr>
          <w:trHeight w:val="37"/>
        </w:trPr>
        <w:tc>
          <w:tcPr>
            <w:tcW w:w="1020" w:type="pct"/>
            <w:shd w:val="clear" w:color="auto" w:fill="auto"/>
          </w:tcPr>
          <w:p w14:paraId="6954E0C5" w14:textId="77777777" w:rsidR="00125353" w:rsidRPr="006B03AD" w:rsidRDefault="00125353" w:rsidP="006333E9">
            <w:r w:rsidRPr="006B03AD">
              <w:t xml:space="preserve">Website: </w:t>
            </w:r>
          </w:p>
        </w:tc>
        <w:tc>
          <w:tcPr>
            <w:tcW w:w="3980" w:type="pct"/>
            <w:shd w:val="clear" w:color="auto" w:fill="auto"/>
          </w:tcPr>
          <w:p w14:paraId="6954E0C6" w14:textId="77777777" w:rsidR="00125353" w:rsidRPr="006B03AD" w:rsidRDefault="00F74317" w:rsidP="006333E9">
            <w:hyperlink r:id="rId250" w:history="1">
              <w:r w:rsidR="00125353" w:rsidRPr="006B03AD">
                <w:rPr>
                  <w:rStyle w:val="Hyperlink"/>
                </w:rPr>
                <w:t>https://sede.seg-social.gob.es/Sede_6/Lanzadera/index.htm?URL=98</w:t>
              </w:r>
            </w:hyperlink>
          </w:p>
        </w:tc>
      </w:tr>
      <w:tr w:rsidR="00125353" w:rsidRPr="006B03AD" w14:paraId="6954E0CA" w14:textId="77777777" w:rsidTr="003006CF">
        <w:trPr>
          <w:trHeight w:val="311"/>
        </w:trPr>
        <w:tc>
          <w:tcPr>
            <w:tcW w:w="1020" w:type="pct"/>
            <w:shd w:val="clear" w:color="auto" w:fill="auto"/>
          </w:tcPr>
          <w:p w14:paraId="6954E0C8" w14:textId="77777777" w:rsidR="00125353" w:rsidRPr="006B03AD" w:rsidRDefault="00125353" w:rsidP="006333E9">
            <w:r w:rsidRPr="006B03AD">
              <w:t xml:space="preserve">Description: </w:t>
            </w:r>
          </w:p>
        </w:tc>
        <w:tc>
          <w:tcPr>
            <w:tcW w:w="3980" w:type="pct"/>
            <w:shd w:val="clear" w:color="auto" w:fill="auto"/>
          </w:tcPr>
          <w:p w14:paraId="6954E0C9" w14:textId="34922A54" w:rsidR="00125353" w:rsidRPr="006B03AD" w:rsidRDefault="00125353" w:rsidP="006333E9">
            <w:pPr>
              <w:keepNext/>
              <w:keepLines/>
              <w:widowControl w:val="0"/>
              <w:contextualSpacing/>
              <w:rPr>
                <w:color w:val="auto"/>
                <w:szCs w:val="20"/>
                <w:lang w:eastAsia="en-US"/>
              </w:rPr>
            </w:pPr>
            <w:r w:rsidRPr="006B03AD">
              <w:rPr>
                <w:color w:val="auto"/>
                <w:szCs w:val="20"/>
                <w:lang w:eastAsia="en-US"/>
              </w:rPr>
              <w:t>This service is used to apply for or renew the European Health Insurance Card (EHIC)</w:t>
            </w:r>
            <w:r w:rsidR="00555DC5">
              <w:rPr>
                <w:color w:val="auto"/>
                <w:szCs w:val="20"/>
                <w:lang w:eastAsia="en-US"/>
              </w:rPr>
              <w:t>. This</w:t>
            </w:r>
            <w:r w:rsidRPr="006B03AD">
              <w:rPr>
                <w:color w:val="auto"/>
                <w:szCs w:val="20"/>
                <w:lang w:eastAsia="en-US"/>
              </w:rPr>
              <w:t xml:space="preserve"> personal and non-transferable document proves </w:t>
            </w:r>
            <w:r w:rsidR="00555DC5">
              <w:rPr>
                <w:color w:val="auto"/>
                <w:szCs w:val="20"/>
                <w:lang w:eastAsia="en-US"/>
              </w:rPr>
              <w:t xml:space="preserve">that </w:t>
            </w:r>
            <w:r w:rsidRPr="006B03AD">
              <w:rPr>
                <w:color w:val="auto"/>
                <w:szCs w:val="20"/>
                <w:lang w:eastAsia="en-US"/>
              </w:rPr>
              <w:t>an individual's entitlement to receive any healthcare that may be required, from a medical standpoint, during</w:t>
            </w:r>
            <w:r w:rsidR="00555DC5">
              <w:rPr>
                <w:color w:val="auto"/>
                <w:szCs w:val="20"/>
                <w:lang w:eastAsia="en-US"/>
              </w:rPr>
              <w:t xml:space="preserve"> </w:t>
            </w:r>
            <w:r w:rsidRPr="006B03AD">
              <w:rPr>
                <w:color w:val="auto"/>
                <w:szCs w:val="20"/>
                <w:lang w:eastAsia="en-US"/>
              </w:rPr>
              <w:t xml:space="preserve">a temporary stay in the European Economic Area or Switzerland,  taking into account the nature of the healthcare services and length of the stay, </w:t>
            </w:r>
            <w:r w:rsidR="00555DC5">
              <w:rPr>
                <w:color w:val="auto"/>
                <w:szCs w:val="20"/>
                <w:lang w:eastAsia="en-US"/>
              </w:rPr>
              <w:t xml:space="preserve">and </w:t>
            </w:r>
            <w:r w:rsidRPr="006B03AD">
              <w:rPr>
                <w:color w:val="auto"/>
                <w:szCs w:val="20"/>
                <w:lang w:eastAsia="en-US"/>
              </w:rPr>
              <w:t xml:space="preserve">in accordance with the legislation of the country that the individual is visiting, regardless of whether the visit is for tourism, professional or educational reasons. </w:t>
            </w:r>
          </w:p>
        </w:tc>
      </w:tr>
      <w:tr w:rsidR="00125353" w:rsidRPr="006B03AD" w14:paraId="6954E0CC" w14:textId="77777777" w:rsidTr="003006CF">
        <w:trPr>
          <w:trHeight w:val="198"/>
        </w:trPr>
        <w:tc>
          <w:tcPr>
            <w:tcW w:w="5000" w:type="pct"/>
            <w:gridSpan w:val="2"/>
            <w:shd w:val="clear" w:color="auto" w:fill="auto"/>
          </w:tcPr>
          <w:p w14:paraId="6954E0CB" w14:textId="77777777" w:rsidR="00125353" w:rsidRPr="006B03AD" w:rsidRDefault="00125353" w:rsidP="006333E9">
            <w:r w:rsidRPr="006B03AD">
              <w:rPr>
                <w:b/>
                <w:bCs/>
                <w:color w:val="auto"/>
                <w:szCs w:val="20"/>
                <w:lang w:eastAsia="el-GR"/>
              </w:rPr>
              <w:t>Interoperable Digital Clinical History of the National Health System (HCDSNS)</w:t>
            </w:r>
          </w:p>
        </w:tc>
      </w:tr>
      <w:tr w:rsidR="00125353" w:rsidRPr="006B03AD" w14:paraId="6954E0CF" w14:textId="77777777" w:rsidTr="003006CF">
        <w:trPr>
          <w:trHeight w:val="198"/>
        </w:trPr>
        <w:tc>
          <w:tcPr>
            <w:tcW w:w="1020" w:type="pct"/>
            <w:shd w:val="clear" w:color="auto" w:fill="auto"/>
          </w:tcPr>
          <w:p w14:paraId="6954E0CD" w14:textId="77777777" w:rsidR="00125353" w:rsidRPr="006B03AD" w:rsidRDefault="00125353" w:rsidP="006333E9">
            <w:r w:rsidRPr="006B03AD">
              <w:t>Responsibility:</w:t>
            </w:r>
          </w:p>
        </w:tc>
        <w:tc>
          <w:tcPr>
            <w:tcW w:w="3980" w:type="pct"/>
            <w:shd w:val="clear" w:color="auto" w:fill="auto"/>
          </w:tcPr>
          <w:p w14:paraId="6954E0CE" w14:textId="77777777" w:rsidR="00125353" w:rsidRPr="006B03AD" w:rsidRDefault="00125353" w:rsidP="00B15834">
            <w:r w:rsidRPr="006B03AD">
              <w:rPr>
                <w:color w:val="auto"/>
                <w:szCs w:val="20"/>
                <w:lang w:eastAsia="el-GR"/>
              </w:rPr>
              <w:t xml:space="preserve">Ministry of Health, </w:t>
            </w:r>
            <w:r w:rsidR="00930601">
              <w:rPr>
                <w:color w:val="auto"/>
                <w:szCs w:val="20"/>
                <w:lang w:eastAsia="el-GR"/>
              </w:rPr>
              <w:t xml:space="preserve">Consumer Affairs </w:t>
            </w:r>
            <w:r w:rsidR="001916B1">
              <w:rPr>
                <w:color w:val="auto"/>
                <w:szCs w:val="20"/>
                <w:lang w:eastAsia="en-US"/>
              </w:rPr>
              <w:t xml:space="preserve">and Social </w:t>
            </w:r>
            <w:r w:rsidR="00FE0549">
              <w:rPr>
                <w:color w:val="auto"/>
                <w:szCs w:val="20"/>
                <w:lang w:eastAsia="en-US"/>
              </w:rPr>
              <w:t>Welfare</w:t>
            </w:r>
          </w:p>
        </w:tc>
      </w:tr>
      <w:tr w:rsidR="00125353" w:rsidRPr="006B03AD" w14:paraId="6954E0D2" w14:textId="77777777" w:rsidTr="003006CF">
        <w:trPr>
          <w:trHeight w:val="37"/>
        </w:trPr>
        <w:tc>
          <w:tcPr>
            <w:tcW w:w="1020" w:type="pct"/>
            <w:shd w:val="clear" w:color="auto" w:fill="auto"/>
          </w:tcPr>
          <w:p w14:paraId="6954E0D0" w14:textId="77777777" w:rsidR="00125353" w:rsidRPr="006B03AD" w:rsidRDefault="00125353" w:rsidP="006333E9">
            <w:r w:rsidRPr="006B03AD">
              <w:t xml:space="preserve">Website: </w:t>
            </w:r>
          </w:p>
        </w:tc>
        <w:tc>
          <w:tcPr>
            <w:tcW w:w="3980" w:type="pct"/>
            <w:shd w:val="clear" w:color="auto" w:fill="auto"/>
          </w:tcPr>
          <w:p w14:paraId="6954E0D1" w14:textId="77777777" w:rsidR="00125353" w:rsidRPr="006B03AD" w:rsidRDefault="00125353" w:rsidP="006333E9">
            <w:r w:rsidRPr="006B03AD">
              <w:rPr>
                <w:rStyle w:val="Hyperlink"/>
              </w:rPr>
              <w:t>https://www.mscbs.gob.es/profesionales/hcdsns/home.htm</w:t>
            </w:r>
          </w:p>
        </w:tc>
      </w:tr>
      <w:tr w:rsidR="00125353" w:rsidRPr="006B03AD" w14:paraId="6954E0D9" w14:textId="77777777" w:rsidTr="003006CF">
        <w:trPr>
          <w:trHeight w:val="311"/>
        </w:trPr>
        <w:tc>
          <w:tcPr>
            <w:tcW w:w="1020" w:type="pct"/>
            <w:shd w:val="clear" w:color="auto" w:fill="auto"/>
          </w:tcPr>
          <w:p w14:paraId="6954E0D3" w14:textId="77777777" w:rsidR="00125353" w:rsidRPr="006B03AD" w:rsidRDefault="00125353" w:rsidP="006333E9">
            <w:r w:rsidRPr="006B03AD">
              <w:t xml:space="preserve">Description: </w:t>
            </w:r>
          </w:p>
        </w:tc>
        <w:tc>
          <w:tcPr>
            <w:tcW w:w="3980" w:type="pct"/>
            <w:shd w:val="clear" w:color="auto" w:fill="auto"/>
          </w:tcPr>
          <w:p w14:paraId="6954E0D4" w14:textId="3CD4A03A" w:rsidR="00125353" w:rsidRPr="006B03AD" w:rsidRDefault="00125353" w:rsidP="006A6C1D">
            <w:pPr>
              <w:rPr>
                <w:lang w:eastAsia="en-US"/>
              </w:rPr>
            </w:pPr>
            <w:r w:rsidRPr="006B03AD">
              <w:rPr>
                <w:lang w:eastAsia="en-US"/>
              </w:rPr>
              <w:t xml:space="preserve">The Ministry of Health, </w:t>
            </w:r>
            <w:r w:rsidR="00930601">
              <w:rPr>
                <w:lang w:eastAsia="en-US"/>
              </w:rPr>
              <w:t xml:space="preserve">Consumer Affairs </w:t>
            </w:r>
            <w:r w:rsidRPr="006B03AD">
              <w:rPr>
                <w:lang w:eastAsia="en-US"/>
              </w:rPr>
              <w:t xml:space="preserve">and Social </w:t>
            </w:r>
            <w:r w:rsidR="00FE0549">
              <w:rPr>
                <w:lang w:eastAsia="en-US"/>
              </w:rPr>
              <w:t>Welfare</w:t>
            </w:r>
            <w:r w:rsidR="001916B1">
              <w:rPr>
                <w:lang w:eastAsia="en-US"/>
              </w:rPr>
              <w:t xml:space="preserve">, </w:t>
            </w:r>
            <w:r w:rsidRPr="006B03AD">
              <w:rPr>
                <w:lang w:eastAsia="en-US"/>
              </w:rPr>
              <w:t>together with the autonomous communities and the National Institute for Health Management (INGESA, health care manager in Ceuta and Melilla)</w:t>
            </w:r>
            <w:r w:rsidR="001916B1">
              <w:rPr>
                <w:lang w:eastAsia="en-US"/>
              </w:rPr>
              <w:t>,</w:t>
            </w:r>
            <w:r w:rsidRPr="006B03AD">
              <w:rPr>
                <w:lang w:eastAsia="en-US"/>
              </w:rPr>
              <w:t xml:space="preserve"> have been working on the interoperability of electronic clinical reports for more than a decade. </w:t>
            </w:r>
            <w:r w:rsidR="00555DC5">
              <w:rPr>
                <w:lang w:eastAsia="en-US"/>
              </w:rPr>
              <w:t>This joint</w:t>
            </w:r>
            <w:r w:rsidRPr="006B03AD">
              <w:rPr>
                <w:lang w:eastAsia="en-US"/>
              </w:rPr>
              <w:t xml:space="preserve"> project</w:t>
            </w:r>
            <w:r w:rsidR="00555DC5">
              <w:rPr>
                <w:lang w:eastAsia="en-US"/>
              </w:rPr>
              <w:t>,</w:t>
            </w:r>
            <w:r w:rsidRPr="006B03AD">
              <w:rPr>
                <w:lang w:eastAsia="en-US"/>
              </w:rPr>
              <w:t xml:space="preserve"> also known as </w:t>
            </w:r>
            <w:r w:rsidR="00555DC5">
              <w:rPr>
                <w:lang w:eastAsia="en-US"/>
              </w:rPr>
              <w:t xml:space="preserve">the </w:t>
            </w:r>
            <w:r w:rsidRPr="006B03AD">
              <w:rPr>
                <w:lang w:eastAsia="en-US"/>
              </w:rPr>
              <w:t>Interoperable Digital Clinical History of the National Health System (HCDSNS)</w:t>
            </w:r>
            <w:r w:rsidR="00555DC5">
              <w:rPr>
                <w:lang w:eastAsia="en-US"/>
              </w:rPr>
              <w:t xml:space="preserve">, is near completion and implementation. </w:t>
            </w:r>
          </w:p>
          <w:p w14:paraId="46BA2E04" w14:textId="77777777" w:rsidR="00555DC5" w:rsidRDefault="00555DC5" w:rsidP="00555DC5">
            <w:r>
              <w:lastRenderedPageBreak/>
              <w:t>Since</w:t>
            </w:r>
            <w:r w:rsidRPr="00987702">
              <w:t xml:space="preserve"> January 2019, the Department of Health of the </w:t>
            </w:r>
            <w:r w:rsidRPr="006A3364">
              <w:rPr>
                <w:i/>
              </w:rPr>
              <w:t>Generalitat</w:t>
            </w:r>
            <w:r w:rsidRPr="00987702">
              <w:t xml:space="preserve"> of Catalonia activated </w:t>
            </w:r>
            <w:r>
              <w:t xml:space="preserve">a new service that made it possible for </w:t>
            </w:r>
            <w:r w:rsidRPr="00987702">
              <w:t xml:space="preserve">interoperable reports of its population </w:t>
            </w:r>
            <w:r>
              <w:t xml:space="preserve">to be accessible </w:t>
            </w:r>
            <w:r w:rsidRPr="00987702">
              <w:t>the rest of the National Health System (NHS)</w:t>
            </w:r>
            <w:r>
              <w:t>. This made it possible for</w:t>
            </w:r>
            <w:r w:rsidRPr="00987702">
              <w:t xml:space="preserve"> Catalan </w:t>
            </w:r>
            <w:r>
              <w:t>medical professionals</w:t>
            </w:r>
            <w:r w:rsidRPr="00987702">
              <w:t xml:space="preserve"> to access </w:t>
            </w:r>
            <w:r>
              <w:t>such</w:t>
            </w:r>
            <w:r w:rsidRPr="00987702">
              <w:t xml:space="preserve"> reports from other autonomous communities.</w:t>
            </w:r>
            <w:r w:rsidRPr="00987702">
              <w:br/>
              <w:t xml:space="preserve">With the activation of this service in Catalonia, an important milestone </w:t>
            </w:r>
            <w:r>
              <w:t>was</w:t>
            </w:r>
            <w:r w:rsidRPr="00987702">
              <w:t xml:space="preserve"> </w:t>
            </w:r>
            <w:r>
              <w:t xml:space="preserve">achieved with the completion of </w:t>
            </w:r>
            <w:r w:rsidRPr="00987702">
              <w:t>the implementation map of interoperable clinical information. This mean</w:t>
            </w:r>
            <w:r>
              <w:t>t that</w:t>
            </w:r>
            <w:r w:rsidRPr="00987702">
              <w:t xml:space="preserve"> 94.64% of the population </w:t>
            </w:r>
            <w:r>
              <w:t>was now covered by</w:t>
            </w:r>
            <w:r w:rsidRPr="00987702">
              <w:t xml:space="preserve"> the National Health System.</w:t>
            </w:r>
          </w:p>
          <w:p w14:paraId="6954E0D7" w14:textId="77777777" w:rsidR="00125353" w:rsidRPr="006B03AD" w:rsidRDefault="00125353" w:rsidP="006A6C1D">
            <w:pPr>
              <w:rPr>
                <w:lang w:eastAsia="en-US"/>
              </w:rPr>
            </w:pPr>
            <w:r w:rsidRPr="006B03AD">
              <w:rPr>
                <w:lang w:eastAsia="en-US"/>
              </w:rPr>
              <w:t>The objective of this SNS project is to improve the attention given to citizens when they demand health assistance in their geographical displacements, guaranteeing access to a series of clinical data sets of the patient, generated in any Autonomous Health Service.</w:t>
            </w:r>
          </w:p>
          <w:p w14:paraId="6954E0D8" w14:textId="6022D0F7" w:rsidR="00125353" w:rsidRPr="006B03AD" w:rsidRDefault="00125353" w:rsidP="006A6C1D">
            <w:pPr>
              <w:rPr>
                <w:lang w:eastAsia="en-US"/>
              </w:rPr>
            </w:pPr>
            <w:r w:rsidRPr="006B03AD">
              <w:rPr>
                <w:lang w:eastAsia="en-US"/>
              </w:rPr>
              <w:t xml:space="preserve">This project is connected to the EU initiatives for the communication of clinical information among Member States. The Ministry has committed, together with 14 autonomous communities, to provide the exchange service for </w:t>
            </w:r>
            <w:r w:rsidR="00555DC5">
              <w:rPr>
                <w:lang w:eastAsia="en-US"/>
              </w:rPr>
              <w:t>c</w:t>
            </w:r>
            <w:r w:rsidRPr="006B03AD">
              <w:rPr>
                <w:lang w:eastAsia="en-US"/>
              </w:rPr>
              <w:t xml:space="preserve">linical </w:t>
            </w:r>
            <w:r w:rsidR="00555DC5">
              <w:rPr>
                <w:lang w:eastAsia="en-US"/>
              </w:rPr>
              <w:t>s</w:t>
            </w:r>
            <w:r w:rsidRPr="006B03AD">
              <w:rPr>
                <w:lang w:eastAsia="en-US"/>
              </w:rPr>
              <w:t xml:space="preserve">ummaries at </w:t>
            </w:r>
            <w:r w:rsidR="00555DC5">
              <w:rPr>
                <w:lang w:eastAsia="en-US"/>
              </w:rPr>
              <w:t xml:space="preserve">the </w:t>
            </w:r>
            <w:r w:rsidRPr="006B03AD">
              <w:rPr>
                <w:lang w:eastAsia="en-US"/>
              </w:rPr>
              <w:t>European level in 2020.</w:t>
            </w:r>
          </w:p>
        </w:tc>
      </w:tr>
      <w:tr w:rsidR="00125353" w:rsidRPr="006B03AD" w14:paraId="6954E0DB" w14:textId="77777777" w:rsidTr="003006CF">
        <w:trPr>
          <w:trHeight w:val="198"/>
        </w:trPr>
        <w:tc>
          <w:tcPr>
            <w:tcW w:w="5000" w:type="pct"/>
            <w:gridSpan w:val="2"/>
            <w:shd w:val="clear" w:color="auto" w:fill="auto"/>
          </w:tcPr>
          <w:p w14:paraId="6954E0DA" w14:textId="77777777" w:rsidR="00125353" w:rsidRPr="006B03AD" w:rsidRDefault="00125353" w:rsidP="006333E9">
            <w:r w:rsidRPr="006B03AD">
              <w:rPr>
                <w:b/>
                <w:bCs/>
                <w:color w:val="auto"/>
                <w:szCs w:val="20"/>
                <w:lang w:eastAsia="el-GR"/>
              </w:rPr>
              <w:lastRenderedPageBreak/>
              <w:t>Electronic Medical Prescription</w:t>
            </w:r>
          </w:p>
        </w:tc>
      </w:tr>
      <w:tr w:rsidR="00125353" w:rsidRPr="006B03AD" w14:paraId="6954E0DE" w14:textId="77777777" w:rsidTr="003006CF">
        <w:trPr>
          <w:trHeight w:val="198"/>
        </w:trPr>
        <w:tc>
          <w:tcPr>
            <w:tcW w:w="1020" w:type="pct"/>
            <w:shd w:val="clear" w:color="auto" w:fill="auto"/>
          </w:tcPr>
          <w:p w14:paraId="6954E0DC" w14:textId="77777777" w:rsidR="00125353" w:rsidRPr="006B03AD" w:rsidRDefault="00125353" w:rsidP="006333E9">
            <w:r w:rsidRPr="006B03AD">
              <w:t>Responsibility:</w:t>
            </w:r>
          </w:p>
        </w:tc>
        <w:tc>
          <w:tcPr>
            <w:tcW w:w="3980" w:type="pct"/>
            <w:shd w:val="clear" w:color="auto" w:fill="auto"/>
          </w:tcPr>
          <w:p w14:paraId="6954E0DD" w14:textId="77777777" w:rsidR="00125353" w:rsidRPr="006B03AD" w:rsidRDefault="00125353" w:rsidP="006333E9">
            <w:r w:rsidRPr="006B03AD">
              <w:rPr>
                <w:color w:val="auto"/>
                <w:szCs w:val="20"/>
                <w:lang w:eastAsia="el-GR"/>
              </w:rPr>
              <w:t xml:space="preserve">Ministry of Health, </w:t>
            </w:r>
            <w:r w:rsidR="00930601">
              <w:rPr>
                <w:color w:val="auto"/>
                <w:szCs w:val="20"/>
                <w:lang w:eastAsia="el-GR"/>
              </w:rPr>
              <w:t xml:space="preserve">Consumer Affairs </w:t>
            </w:r>
            <w:r w:rsidRPr="006B03AD">
              <w:rPr>
                <w:color w:val="auto"/>
                <w:szCs w:val="20"/>
                <w:lang w:eastAsia="el-GR"/>
              </w:rPr>
              <w:t>and Social Welfare</w:t>
            </w:r>
          </w:p>
        </w:tc>
      </w:tr>
      <w:tr w:rsidR="00125353" w:rsidRPr="006B03AD" w14:paraId="6954E0E1" w14:textId="77777777" w:rsidTr="003006CF">
        <w:trPr>
          <w:trHeight w:val="37"/>
        </w:trPr>
        <w:tc>
          <w:tcPr>
            <w:tcW w:w="1020" w:type="pct"/>
            <w:shd w:val="clear" w:color="auto" w:fill="auto"/>
          </w:tcPr>
          <w:p w14:paraId="6954E0DF" w14:textId="77777777" w:rsidR="00125353" w:rsidRPr="006B03AD" w:rsidRDefault="00125353" w:rsidP="006333E9">
            <w:r w:rsidRPr="006B03AD">
              <w:t xml:space="preserve">Website: </w:t>
            </w:r>
          </w:p>
        </w:tc>
        <w:tc>
          <w:tcPr>
            <w:tcW w:w="3980" w:type="pct"/>
            <w:shd w:val="clear" w:color="auto" w:fill="auto"/>
          </w:tcPr>
          <w:p w14:paraId="6954E0E0" w14:textId="77777777" w:rsidR="00125353" w:rsidRPr="00651E37" w:rsidRDefault="00F74317" w:rsidP="006333E9">
            <w:pPr>
              <w:rPr>
                <w:spacing w:val="20"/>
                <w:sz w:val="22"/>
              </w:rPr>
            </w:pPr>
            <w:hyperlink r:id="rId251" w:history="1">
              <w:r w:rsidR="00125353" w:rsidRPr="0058685F">
                <w:rPr>
                  <w:rStyle w:val="Hyperlink"/>
                </w:rPr>
                <w:t>https://www.mscbs.gob.es/profesionales/recetaElectronicaSNS/home.htm</w:t>
              </w:r>
            </w:hyperlink>
            <w:hyperlink r:id="rId252" w:history="1"/>
          </w:p>
        </w:tc>
      </w:tr>
      <w:tr w:rsidR="00125353" w:rsidRPr="006B03AD" w14:paraId="6954E0E4" w14:textId="77777777" w:rsidTr="003006CF">
        <w:trPr>
          <w:trHeight w:val="311"/>
        </w:trPr>
        <w:tc>
          <w:tcPr>
            <w:tcW w:w="1020" w:type="pct"/>
            <w:shd w:val="clear" w:color="auto" w:fill="auto"/>
          </w:tcPr>
          <w:p w14:paraId="6954E0E2" w14:textId="77777777" w:rsidR="00125353" w:rsidRPr="006B03AD" w:rsidRDefault="00125353" w:rsidP="006333E9">
            <w:r w:rsidRPr="006B03AD">
              <w:t xml:space="preserve">Description: </w:t>
            </w:r>
          </w:p>
        </w:tc>
        <w:tc>
          <w:tcPr>
            <w:tcW w:w="3980" w:type="pct"/>
            <w:shd w:val="clear" w:color="auto" w:fill="auto"/>
          </w:tcPr>
          <w:p w14:paraId="6954E0E3" w14:textId="71DDF835" w:rsidR="00125353" w:rsidRPr="006B03AD" w:rsidRDefault="00125353">
            <w:r>
              <w:t>Th</w:t>
            </w:r>
            <w:r w:rsidR="00CF5FA6">
              <w:t>is</w:t>
            </w:r>
            <w:r>
              <w:t xml:space="preserve"> service</w:t>
            </w:r>
            <w:r w:rsidRPr="00987702">
              <w:t xml:space="preserve"> allows professionals to issue and transmit prescription drugs by electronic means, which can later be dispensed at pharmacies. The level of implementation of electronic prescription</w:t>
            </w:r>
            <w:r w:rsidR="00CF5FA6">
              <w:t>s</w:t>
            </w:r>
            <w:r w:rsidRPr="00987702">
              <w:t xml:space="preserve"> in the autonomous regions as a whole is 100% in health centres and primary care clinics, 77.2% in specialised care and 100% in pharmacies. This common service of the SNS allows </w:t>
            </w:r>
            <w:r w:rsidR="00CF5FA6">
              <w:t>for</w:t>
            </w:r>
            <w:r w:rsidRPr="00987702">
              <w:t xml:space="preserve"> interoperability</w:t>
            </w:r>
            <w:r w:rsidR="00CF5FA6">
              <w:t xml:space="preserve"> of</w:t>
            </w:r>
            <w:r w:rsidRPr="00987702">
              <w:t xml:space="preserve"> electronic prescriptions </w:t>
            </w:r>
            <w:r w:rsidR="00CF5FA6">
              <w:t>between</w:t>
            </w:r>
            <w:r w:rsidR="00CF5FA6" w:rsidRPr="00987702">
              <w:t xml:space="preserve"> </w:t>
            </w:r>
            <w:r w:rsidRPr="00987702">
              <w:t>the autonomous communities</w:t>
            </w:r>
            <w:r w:rsidR="00CF5FA6">
              <w:t xml:space="preserve">. In </w:t>
            </w:r>
            <w:r>
              <w:t xml:space="preserve">March </w:t>
            </w:r>
            <w:r w:rsidRPr="00987702">
              <w:t xml:space="preserve">2019, the interoperability map </w:t>
            </w:r>
            <w:r w:rsidR="00CF5FA6">
              <w:t>was</w:t>
            </w:r>
            <w:r w:rsidRPr="00987702">
              <w:t xml:space="preserve"> finali</w:t>
            </w:r>
            <w:r>
              <w:t>s</w:t>
            </w:r>
            <w:r w:rsidRPr="00987702">
              <w:t>ed with Madrid</w:t>
            </w:r>
            <w:r w:rsidR="00CF5FA6">
              <w:t>’s</w:t>
            </w:r>
            <w:r w:rsidRPr="00987702">
              <w:t xml:space="preserve"> certification</w:t>
            </w:r>
            <w:r>
              <w:t>.</w:t>
            </w:r>
          </w:p>
        </w:tc>
      </w:tr>
      <w:tr w:rsidR="00125353" w:rsidRPr="006B03AD" w14:paraId="6954E0E6" w14:textId="77777777" w:rsidTr="003006CF">
        <w:trPr>
          <w:trHeight w:val="198"/>
        </w:trPr>
        <w:tc>
          <w:tcPr>
            <w:tcW w:w="5000" w:type="pct"/>
            <w:gridSpan w:val="2"/>
            <w:shd w:val="clear" w:color="auto" w:fill="auto"/>
          </w:tcPr>
          <w:p w14:paraId="6954E0E5" w14:textId="2B07394A" w:rsidR="00125353" w:rsidRPr="006B03AD" w:rsidRDefault="0048677B" w:rsidP="006333E9">
            <w:r>
              <w:rPr>
                <w:b/>
                <w:bCs/>
                <w:color w:val="auto"/>
                <w:szCs w:val="20"/>
                <w:lang w:eastAsia="el-GR"/>
              </w:rPr>
              <w:t>R</w:t>
            </w:r>
            <w:r w:rsidRPr="0048677B">
              <w:rPr>
                <w:b/>
                <w:bCs/>
                <w:color w:val="auto"/>
                <w:szCs w:val="20"/>
                <w:lang w:eastAsia="el-GR"/>
              </w:rPr>
              <w:t>enewal of the European Health Insurance Card</w:t>
            </w:r>
          </w:p>
        </w:tc>
      </w:tr>
      <w:tr w:rsidR="00125353" w:rsidRPr="006B03AD" w14:paraId="6954E0E9" w14:textId="77777777" w:rsidTr="003006CF">
        <w:trPr>
          <w:trHeight w:val="198"/>
        </w:trPr>
        <w:tc>
          <w:tcPr>
            <w:tcW w:w="1020" w:type="pct"/>
            <w:shd w:val="clear" w:color="auto" w:fill="auto"/>
          </w:tcPr>
          <w:p w14:paraId="6954E0E7" w14:textId="77777777" w:rsidR="00125353" w:rsidRPr="006B03AD" w:rsidRDefault="00125353" w:rsidP="006333E9">
            <w:r w:rsidRPr="006B03AD">
              <w:t>Responsibility:</w:t>
            </w:r>
          </w:p>
        </w:tc>
        <w:tc>
          <w:tcPr>
            <w:tcW w:w="3980" w:type="pct"/>
            <w:shd w:val="clear" w:color="auto" w:fill="auto"/>
          </w:tcPr>
          <w:p w14:paraId="6954E0E8" w14:textId="77777777" w:rsidR="00125353" w:rsidRPr="006B03AD" w:rsidRDefault="00125353" w:rsidP="00930601">
            <w:r w:rsidRPr="006B03AD">
              <w:rPr>
                <w:color w:val="auto"/>
                <w:szCs w:val="20"/>
                <w:lang w:eastAsia="el-GR"/>
              </w:rPr>
              <w:t xml:space="preserve">Ministry of </w:t>
            </w:r>
            <w:r w:rsidR="004D65A8">
              <w:rPr>
                <w:color w:val="auto"/>
                <w:szCs w:val="20"/>
                <w:lang w:eastAsia="el-GR"/>
              </w:rPr>
              <w:t>Employment</w:t>
            </w:r>
            <w:r>
              <w:rPr>
                <w:color w:val="auto"/>
                <w:szCs w:val="20"/>
                <w:lang w:eastAsia="el-GR"/>
              </w:rPr>
              <w:t>, Migration and Social Security</w:t>
            </w:r>
          </w:p>
        </w:tc>
      </w:tr>
      <w:tr w:rsidR="00125353" w:rsidRPr="006B03AD" w14:paraId="6954E0EC" w14:textId="77777777" w:rsidTr="003006CF">
        <w:trPr>
          <w:trHeight w:val="37"/>
        </w:trPr>
        <w:tc>
          <w:tcPr>
            <w:tcW w:w="1020" w:type="pct"/>
            <w:shd w:val="clear" w:color="auto" w:fill="auto"/>
          </w:tcPr>
          <w:p w14:paraId="6954E0EA" w14:textId="77777777" w:rsidR="00125353" w:rsidRPr="006B03AD" w:rsidRDefault="00125353" w:rsidP="006333E9">
            <w:r w:rsidRPr="006B03AD">
              <w:t xml:space="preserve">Website: </w:t>
            </w:r>
          </w:p>
        </w:tc>
        <w:tc>
          <w:tcPr>
            <w:tcW w:w="3980" w:type="pct"/>
            <w:shd w:val="clear" w:color="auto" w:fill="auto"/>
          </w:tcPr>
          <w:p w14:paraId="6954E0EB" w14:textId="77777777" w:rsidR="00125353" w:rsidRPr="006B03AD" w:rsidRDefault="00F74317" w:rsidP="006333E9">
            <w:hyperlink r:id="rId253" w:history="1">
              <w:r w:rsidR="00125353" w:rsidRPr="006B03AD">
                <w:rPr>
                  <w:rStyle w:val="Hyperlink"/>
                </w:rPr>
                <w:t>https://sede.seg-social.gob.es/Sede_6/Lanzadera/index.htm?URL=98</w:t>
              </w:r>
            </w:hyperlink>
          </w:p>
        </w:tc>
      </w:tr>
      <w:tr w:rsidR="00125353" w:rsidRPr="006B03AD" w14:paraId="6954E0EF" w14:textId="77777777" w:rsidTr="003006CF">
        <w:trPr>
          <w:trHeight w:val="311"/>
        </w:trPr>
        <w:tc>
          <w:tcPr>
            <w:tcW w:w="1020" w:type="pct"/>
            <w:shd w:val="clear" w:color="auto" w:fill="auto"/>
          </w:tcPr>
          <w:p w14:paraId="6954E0ED" w14:textId="77777777" w:rsidR="00125353" w:rsidRPr="006B03AD" w:rsidRDefault="00125353" w:rsidP="006333E9">
            <w:r w:rsidRPr="006B03AD">
              <w:t xml:space="preserve">Description: </w:t>
            </w:r>
          </w:p>
        </w:tc>
        <w:tc>
          <w:tcPr>
            <w:tcW w:w="3980" w:type="pct"/>
            <w:shd w:val="clear" w:color="auto" w:fill="auto"/>
          </w:tcPr>
          <w:p w14:paraId="6954E0EE" w14:textId="587E4140" w:rsidR="00125353" w:rsidRPr="006B03AD" w:rsidRDefault="00125353" w:rsidP="006A6C1D">
            <w:pPr>
              <w:rPr>
                <w:lang w:eastAsia="en-US"/>
              </w:rPr>
            </w:pPr>
            <w:r w:rsidRPr="006B03AD">
              <w:rPr>
                <w:lang w:eastAsia="en-US"/>
              </w:rPr>
              <w:t>This service is used to apply for or renewal of the European Health Insurance Card (EHIC</w:t>
            </w:r>
            <w:r w:rsidR="00CF5FA6">
              <w:rPr>
                <w:lang w:eastAsia="en-US"/>
              </w:rPr>
              <w:t>). This</w:t>
            </w:r>
            <w:r w:rsidR="00CF5FA6" w:rsidRPr="006B03AD">
              <w:rPr>
                <w:lang w:eastAsia="en-US"/>
              </w:rPr>
              <w:t xml:space="preserve"> personal and non-transferable document proves </w:t>
            </w:r>
            <w:r w:rsidR="00CF5FA6">
              <w:rPr>
                <w:lang w:eastAsia="en-US"/>
              </w:rPr>
              <w:t xml:space="preserve">that </w:t>
            </w:r>
            <w:r w:rsidR="00CF5FA6" w:rsidRPr="006B03AD">
              <w:rPr>
                <w:lang w:eastAsia="en-US"/>
              </w:rPr>
              <w:t>an individual's entitlement to receive any healthcare that may be required, from a medical standpoint, during</w:t>
            </w:r>
            <w:r w:rsidR="00CF5FA6">
              <w:rPr>
                <w:lang w:eastAsia="en-US"/>
              </w:rPr>
              <w:t xml:space="preserve"> </w:t>
            </w:r>
            <w:r w:rsidR="00CF5FA6" w:rsidRPr="006B03AD">
              <w:rPr>
                <w:lang w:eastAsia="en-US"/>
              </w:rPr>
              <w:t xml:space="preserve">a temporary stay in the European Economic Area or Switzerland,  taking into account the nature of the healthcare services and length of the stay, </w:t>
            </w:r>
            <w:r w:rsidR="00CF5FA6">
              <w:rPr>
                <w:lang w:eastAsia="en-US"/>
              </w:rPr>
              <w:t xml:space="preserve">and </w:t>
            </w:r>
            <w:r w:rsidR="00CF5FA6" w:rsidRPr="006B03AD">
              <w:rPr>
                <w:lang w:eastAsia="en-US"/>
              </w:rPr>
              <w:t xml:space="preserve">in accordance with the legislation of the country that the individual is visiting, regardless of whether the visit is for tourism, professional or educational reasons. </w:t>
            </w:r>
          </w:p>
        </w:tc>
      </w:tr>
    </w:tbl>
    <w:p w14:paraId="6954E0F0" w14:textId="77777777" w:rsidR="00125353" w:rsidRPr="006B03AD" w:rsidRDefault="00125353" w:rsidP="006A6C1D">
      <w:pPr>
        <w:keepNext/>
        <w:keepLines/>
        <w:spacing w:before="240" w:after="60"/>
        <w:outlineLvl w:val="1"/>
        <w:rPr>
          <w:rFonts w:cs="Arial"/>
          <w:bCs/>
          <w:iCs/>
          <w:color w:val="0070C0"/>
          <w:sz w:val="28"/>
          <w:szCs w:val="28"/>
        </w:rPr>
      </w:pPr>
      <w:r w:rsidRPr="006B03AD">
        <w:rPr>
          <w:rFonts w:cs="Arial"/>
          <w:bCs/>
          <w:iCs/>
          <w:color w:val="0070C0"/>
          <w:sz w:val="28"/>
          <w:szCs w:val="28"/>
        </w:rPr>
        <w:lastRenderedPageBreak/>
        <w:t>Family</w:t>
      </w:r>
    </w:p>
    <w:tbl>
      <w:tblPr>
        <w:tblW w:w="8928" w:type="dxa"/>
        <w:tblLayout w:type="fixed"/>
        <w:tblCellMar>
          <w:top w:w="60" w:type="dxa"/>
          <w:bottom w:w="60" w:type="dxa"/>
        </w:tblCellMar>
        <w:tblLook w:val="01E0" w:firstRow="1" w:lastRow="1" w:firstColumn="1" w:lastColumn="1" w:noHBand="0" w:noVBand="0"/>
      </w:tblPr>
      <w:tblGrid>
        <w:gridCol w:w="1739"/>
        <w:gridCol w:w="7189"/>
      </w:tblGrid>
      <w:tr w:rsidR="00125353" w:rsidRPr="006B03AD" w14:paraId="6954E0F2" w14:textId="77777777" w:rsidTr="006A3364">
        <w:trPr>
          <w:trHeight w:val="94"/>
        </w:trPr>
        <w:tc>
          <w:tcPr>
            <w:tcW w:w="5000" w:type="pct"/>
            <w:gridSpan w:val="2"/>
            <w:shd w:val="clear" w:color="auto" w:fill="EFFBFF"/>
          </w:tcPr>
          <w:p w14:paraId="6954E0F1" w14:textId="77777777" w:rsidR="00125353" w:rsidRPr="006B03AD" w:rsidRDefault="00125353" w:rsidP="006A6C1D">
            <w:pPr>
              <w:keepNext/>
              <w:keepLines/>
              <w:spacing w:before="120" w:after="180"/>
              <w:jc w:val="left"/>
              <w:rPr>
                <w:color w:val="00B0F0"/>
                <w:sz w:val="22"/>
              </w:rPr>
            </w:pPr>
            <w:r w:rsidRPr="006B03AD">
              <w:rPr>
                <w:color w:val="00B0F0"/>
                <w:sz w:val="22"/>
              </w:rPr>
              <w:t>Children</w:t>
            </w:r>
          </w:p>
        </w:tc>
      </w:tr>
      <w:tr w:rsidR="00125353" w:rsidRPr="006B03AD" w14:paraId="6954E0F4" w14:textId="77777777" w:rsidTr="006A3364">
        <w:trPr>
          <w:trHeight w:val="198"/>
        </w:trPr>
        <w:tc>
          <w:tcPr>
            <w:tcW w:w="5000" w:type="pct"/>
            <w:gridSpan w:val="2"/>
            <w:shd w:val="clear" w:color="auto" w:fill="auto"/>
          </w:tcPr>
          <w:p w14:paraId="6954E0F3" w14:textId="77777777" w:rsidR="00125353" w:rsidRPr="006B03AD" w:rsidRDefault="00125353" w:rsidP="006A6C1D">
            <w:pPr>
              <w:keepNext/>
              <w:keepLines/>
              <w:rPr>
                <w:b/>
              </w:rPr>
            </w:pPr>
            <w:r w:rsidRPr="006B03AD">
              <w:rPr>
                <w:b/>
                <w:bCs/>
                <w:color w:val="auto"/>
                <w:szCs w:val="20"/>
                <w:lang w:eastAsia="en-US"/>
              </w:rPr>
              <w:t>Birth registration in the Civil Registry</w:t>
            </w:r>
          </w:p>
        </w:tc>
      </w:tr>
      <w:tr w:rsidR="00125353" w:rsidRPr="006B03AD" w14:paraId="6954E0F7" w14:textId="77777777" w:rsidTr="006A3364">
        <w:trPr>
          <w:trHeight w:val="198"/>
        </w:trPr>
        <w:tc>
          <w:tcPr>
            <w:tcW w:w="974" w:type="pct"/>
            <w:shd w:val="clear" w:color="auto" w:fill="auto"/>
          </w:tcPr>
          <w:p w14:paraId="6954E0F5" w14:textId="77777777" w:rsidR="00125353" w:rsidRPr="006B03AD" w:rsidRDefault="00125353" w:rsidP="006333E9">
            <w:r w:rsidRPr="006B03AD">
              <w:t>Responsibility:</w:t>
            </w:r>
          </w:p>
        </w:tc>
        <w:tc>
          <w:tcPr>
            <w:tcW w:w="4026" w:type="pct"/>
            <w:shd w:val="clear" w:color="auto" w:fill="auto"/>
          </w:tcPr>
          <w:p w14:paraId="6954E0F6" w14:textId="77777777" w:rsidR="00125353" w:rsidRPr="006B03AD" w:rsidRDefault="00125353" w:rsidP="006333E9">
            <w:r w:rsidRPr="006B03AD">
              <w:rPr>
                <w:rFonts w:cs="Calibri"/>
                <w:color w:val="auto"/>
                <w:szCs w:val="20"/>
                <w:lang w:eastAsia="en-US"/>
              </w:rPr>
              <w:t>Ministry of Justice</w:t>
            </w:r>
          </w:p>
        </w:tc>
      </w:tr>
      <w:tr w:rsidR="00125353" w:rsidRPr="006B03AD" w14:paraId="6954E0FA" w14:textId="77777777" w:rsidTr="006A3364">
        <w:trPr>
          <w:trHeight w:val="37"/>
        </w:trPr>
        <w:tc>
          <w:tcPr>
            <w:tcW w:w="974" w:type="pct"/>
            <w:shd w:val="clear" w:color="auto" w:fill="auto"/>
          </w:tcPr>
          <w:p w14:paraId="6954E0F8" w14:textId="77777777" w:rsidR="00125353" w:rsidRPr="006B03AD" w:rsidRDefault="00125353" w:rsidP="006333E9">
            <w:r w:rsidRPr="006B03AD">
              <w:t xml:space="preserve">Website: </w:t>
            </w:r>
          </w:p>
        </w:tc>
        <w:tc>
          <w:tcPr>
            <w:tcW w:w="4026" w:type="pct"/>
            <w:shd w:val="clear" w:color="auto" w:fill="auto"/>
          </w:tcPr>
          <w:p w14:paraId="6954E0F9" w14:textId="77777777" w:rsidR="00125353" w:rsidRPr="006B03AD" w:rsidRDefault="00F74317" w:rsidP="006333E9">
            <w:hyperlink r:id="rId254" w:history="1">
              <w:r w:rsidR="00125353" w:rsidRPr="006B03AD">
                <w:rPr>
                  <w:rStyle w:val="Hyperlink"/>
                </w:rPr>
                <w:t>http://www.mjusticia.gob.es/cs/Satellite/Portal/en/servicios-ciudadano/tramites-gestiones-personales/inscripcion-nacimiento</w:t>
              </w:r>
            </w:hyperlink>
          </w:p>
        </w:tc>
      </w:tr>
      <w:tr w:rsidR="00125353" w:rsidRPr="006B03AD" w14:paraId="6954E0FD" w14:textId="77777777" w:rsidTr="006A3364">
        <w:trPr>
          <w:trHeight w:val="311"/>
        </w:trPr>
        <w:tc>
          <w:tcPr>
            <w:tcW w:w="974" w:type="pct"/>
            <w:shd w:val="clear" w:color="auto" w:fill="auto"/>
          </w:tcPr>
          <w:p w14:paraId="6954E0FB" w14:textId="77777777" w:rsidR="00125353" w:rsidRPr="006B03AD" w:rsidRDefault="00125353" w:rsidP="006333E9">
            <w:r w:rsidRPr="006B03AD">
              <w:t xml:space="preserve">Description: </w:t>
            </w:r>
          </w:p>
        </w:tc>
        <w:tc>
          <w:tcPr>
            <w:tcW w:w="4026" w:type="pct"/>
            <w:shd w:val="clear" w:color="auto" w:fill="auto"/>
          </w:tcPr>
          <w:p w14:paraId="6954E0FC" w14:textId="0F368FE5" w:rsidR="00125353" w:rsidRPr="006B03AD" w:rsidRDefault="00125353" w:rsidP="006333E9">
            <w:r w:rsidRPr="006B03AD">
              <w:rPr>
                <w:rFonts w:cs="Calibri"/>
                <w:color w:val="auto"/>
                <w:szCs w:val="20"/>
                <w:lang w:eastAsia="en-US"/>
              </w:rPr>
              <w:t xml:space="preserve">The service of communication of births from health centres is available in 97% of public hospitals, with an average of 120,000 communications per year. The service eliminates the need </w:t>
            </w:r>
            <w:r w:rsidR="00CF5FA6">
              <w:rPr>
                <w:rFonts w:cs="Calibri"/>
                <w:color w:val="auto"/>
                <w:szCs w:val="20"/>
                <w:lang w:eastAsia="en-US"/>
              </w:rPr>
              <w:t>for</w:t>
            </w:r>
            <w:r w:rsidRPr="006B03AD">
              <w:rPr>
                <w:rFonts w:cs="Calibri"/>
                <w:color w:val="auto"/>
                <w:szCs w:val="20"/>
                <w:lang w:eastAsia="en-US"/>
              </w:rPr>
              <w:t xml:space="preserve"> parents to move to the registry office to formalise the inscription.</w:t>
            </w:r>
          </w:p>
        </w:tc>
      </w:tr>
      <w:tr w:rsidR="00125353" w:rsidRPr="006B03AD" w14:paraId="6954E0FF" w14:textId="77777777" w:rsidTr="006A3364">
        <w:trPr>
          <w:trHeight w:val="94"/>
        </w:trPr>
        <w:tc>
          <w:tcPr>
            <w:tcW w:w="5000" w:type="pct"/>
            <w:gridSpan w:val="2"/>
            <w:shd w:val="clear" w:color="auto" w:fill="EFFBFF"/>
          </w:tcPr>
          <w:p w14:paraId="6954E0FE" w14:textId="77777777" w:rsidR="00125353" w:rsidRPr="006B03AD" w:rsidRDefault="00125353" w:rsidP="006333E9">
            <w:pPr>
              <w:spacing w:before="120" w:after="180"/>
              <w:jc w:val="left"/>
              <w:rPr>
                <w:color w:val="BF3F91"/>
                <w:sz w:val="22"/>
              </w:rPr>
            </w:pPr>
            <w:r w:rsidRPr="006B03AD">
              <w:rPr>
                <w:color w:val="00B0F0"/>
                <w:sz w:val="22"/>
              </w:rPr>
              <w:t>Couples</w:t>
            </w:r>
          </w:p>
        </w:tc>
      </w:tr>
      <w:tr w:rsidR="00125353" w:rsidRPr="006B03AD" w14:paraId="6954E101" w14:textId="77777777" w:rsidTr="006A3364">
        <w:trPr>
          <w:trHeight w:val="198"/>
        </w:trPr>
        <w:tc>
          <w:tcPr>
            <w:tcW w:w="5000" w:type="pct"/>
            <w:gridSpan w:val="2"/>
            <w:shd w:val="clear" w:color="auto" w:fill="auto"/>
          </w:tcPr>
          <w:p w14:paraId="6954E100" w14:textId="77777777" w:rsidR="00125353" w:rsidRPr="006B03AD" w:rsidRDefault="00125353" w:rsidP="006333E9">
            <w:r w:rsidRPr="006B03AD">
              <w:rPr>
                <w:b/>
                <w:bCs/>
                <w:color w:val="auto"/>
                <w:szCs w:val="20"/>
                <w:lang w:eastAsia="en-US"/>
              </w:rPr>
              <w:t>Certificates (birth, marriage): request and delivery</w:t>
            </w:r>
          </w:p>
        </w:tc>
      </w:tr>
      <w:tr w:rsidR="00125353" w:rsidRPr="006B03AD" w14:paraId="6954E104" w14:textId="77777777" w:rsidTr="006A3364">
        <w:trPr>
          <w:trHeight w:val="198"/>
        </w:trPr>
        <w:tc>
          <w:tcPr>
            <w:tcW w:w="974" w:type="pct"/>
            <w:shd w:val="clear" w:color="auto" w:fill="auto"/>
          </w:tcPr>
          <w:p w14:paraId="6954E102" w14:textId="77777777" w:rsidR="00125353" w:rsidRPr="006B03AD" w:rsidRDefault="00125353" w:rsidP="006333E9">
            <w:r w:rsidRPr="006B03AD">
              <w:t>Responsibility:</w:t>
            </w:r>
          </w:p>
        </w:tc>
        <w:tc>
          <w:tcPr>
            <w:tcW w:w="4026" w:type="pct"/>
            <w:shd w:val="clear" w:color="auto" w:fill="auto"/>
          </w:tcPr>
          <w:p w14:paraId="6954E103" w14:textId="77777777" w:rsidR="00125353" w:rsidRPr="006B03AD" w:rsidRDefault="00125353" w:rsidP="006333E9">
            <w:r w:rsidRPr="006B03AD">
              <w:rPr>
                <w:color w:val="auto"/>
                <w:szCs w:val="20"/>
                <w:lang w:eastAsia="el-GR"/>
              </w:rPr>
              <w:t>Central Government, Ministry of Justice</w:t>
            </w:r>
          </w:p>
        </w:tc>
      </w:tr>
      <w:tr w:rsidR="00125353" w:rsidRPr="006B03AD" w14:paraId="6954E108" w14:textId="77777777" w:rsidTr="006A3364">
        <w:trPr>
          <w:trHeight w:val="37"/>
        </w:trPr>
        <w:tc>
          <w:tcPr>
            <w:tcW w:w="974" w:type="pct"/>
            <w:shd w:val="clear" w:color="auto" w:fill="auto"/>
          </w:tcPr>
          <w:p w14:paraId="6954E105" w14:textId="77777777" w:rsidR="00125353" w:rsidRPr="006B03AD" w:rsidRDefault="00125353" w:rsidP="006333E9">
            <w:r w:rsidRPr="006B03AD">
              <w:t xml:space="preserve">Website: </w:t>
            </w:r>
          </w:p>
        </w:tc>
        <w:tc>
          <w:tcPr>
            <w:tcW w:w="4026" w:type="pct"/>
            <w:shd w:val="clear" w:color="auto" w:fill="auto"/>
          </w:tcPr>
          <w:p w14:paraId="6954E106" w14:textId="77777777" w:rsidR="00125353" w:rsidRPr="006B03AD" w:rsidRDefault="00125353" w:rsidP="006333E9">
            <w:pPr>
              <w:contextualSpacing/>
              <w:rPr>
                <w:color w:val="auto"/>
                <w:szCs w:val="20"/>
                <w:lang w:eastAsia="el-GR"/>
              </w:rPr>
            </w:pPr>
            <w:r w:rsidRPr="006B03AD">
              <w:rPr>
                <w:color w:val="auto"/>
                <w:szCs w:val="20"/>
                <w:lang w:eastAsia="el-GR"/>
              </w:rPr>
              <w:t xml:space="preserve">Birth: </w:t>
            </w:r>
            <w:hyperlink r:id="rId255" w:history="1">
              <w:r w:rsidRPr="006B03AD">
                <w:rPr>
                  <w:rStyle w:val="Hyperlink"/>
                </w:rPr>
                <w:t>http://www.mjusticia.gob.es/</w:t>
              </w:r>
            </w:hyperlink>
          </w:p>
          <w:p w14:paraId="6954E107" w14:textId="77777777" w:rsidR="00125353" w:rsidRPr="006B03AD" w:rsidRDefault="00125353" w:rsidP="006333E9">
            <w:r w:rsidRPr="006B03AD">
              <w:rPr>
                <w:color w:val="auto"/>
                <w:szCs w:val="20"/>
                <w:lang w:eastAsia="el-GR"/>
              </w:rPr>
              <w:t xml:space="preserve">Marriage: </w:t>
            </w:r>
            <w:hyperlink r:id="rId256" w:history="1">
              <w:r w:rsidRPr="006B03AD">
                <w:rPr>
                  <w:rStyle w:val="Hyperlink"/>
                </w:rPr>
                <w:t>http://www.mjusticia.gob.es/</w:t>
              </w:r>
            </w:hyperlink>
          </w:p>
        </w:tc>
      </w:tr>
      <w:tr w:rsidR="00125353" w:rsidRPr="006B03AD" w14:paraId="6954E10B" w14:textId="77777777" w:rsidTr="006A3364">
        <w:trPr>
          <w:trHeight w:val="311"/>
        </w:trPr>
        <w:tc>
          <w:tcPr>
            <w:tcW w:w="974" w:type="pct"/>
            <w:shd w:val="clear" w:color="auto" w:fill="auto"/>
          </w:tcPr>
          <w:p w14:paraId="6954E109" w14:textId="77777777" w:rsidR="00125353" w:rsidRPr="006B03AD" w:rsidRDefault="00125353" w:rsidP="006333E9">
            <w:r w:rsidRPr="006B03AD">
              <w:t xml:space="preserve">Description: </w:t>
            </w:r>
          </w:p>
        </w:tc>
        <w:tc>
          <w:tcPr>
            <w:tcW w:w="4026" w:type="pct"/>
            <w:shd w:val="clear" w:color="auto" w:fill="auto"/>
          </w:tcPr>
          <w:p w14:paraId="6954E10A" w14:textId="77777777" w:rsidR="00125353" w:rsidRPr="006B03AD" w:rsidRDefault="00125353" w:rsidP="006333E9">
            <w:r w:rsidRPr="006B03AD">
              <w:rPr>
                <w:color w:val="auto"/>
                <w:szCs w:val="20"/>
                <w:lang w:eastAsia="en-US"/>
              </w:rPr>
              <w:t>Online request and delivery of birth and marriage certificates.</w:t>
            </w:r>
          </w:p>
        </w:tc>
      </w:tr>
      <w:tr w:rsidR="00125353" w:rsidRPr="006B03AD" w14:paraId="6954E10D" w14:textId="77777777" w:rsidTr="006A3364">
        <w:trPr>
          <w:trHeight w:val="198"/>
        </w:trPr>
        <w:tc>
          <w:tcPr>
            <w:tcW w:w="5000" w:type="pct"/>
            <w:gridSpan w:val="2"/>
            <w:shd w:val="clear" w:color="auto" w:fill="auto"/>
          </w:tcPr>
          <w:p w14:paraId="6954E10C" w14:textId="3B3AF4D2" w:rsidR="00125353" w:rsidRPr="006B03AD" w:rsidRDefault="00125353" w:rsidP="006333E9">
            <w:r w:rsidRPr="006B03AD">
              <w:rPr>
                <w:b/>
                <w:bCs/>
                <w:color w:val="auto"/>
                <w:szCs w:val="20"/>
                <w:lang w:eastAsia="en-US"/>
              </w:rPr>
              <w:t>Universal Card of Social Protection</w:t>
            </w:r>
            <w:r w:rsidR="00CF5FA6">
              <w:rPr>
                <w:b/>
                <w:bCs/>
                <w:color w:val="auto"/>
                <w:szCs w:val="20"/>
                <w:lang w:eastAsia="en-US"/>
              </w:rPr>
              <w:t>:</w:t>
            </w:r>
            <w:r>
              <w:rPr>
                <w:b/>
                <w:bCs/>
                <w:color w:val="auto"/>
                <w:szCs w:val="20"/>
                <w:lang w:eastAsia="en-US"/>
              </w:rPr>
              <w:t xml:space="preserve"> </w:t>
            </w:r>
            <w:r w:rsidRPr="006B03AD">
              <w:rPr>
                <w:b/>
                <w:bCs/>
                <w:color w:val="auto"/>
                <w:szCs w:val="20"/>
                <w:lang w:eastAsia="en-US"/>
              </w:rPr>
              <w:t xml:space="preserve">"Your Social Security" </w:t>
            </w:r>
            <w:r w:rsidR="0048677B">
              <w:rPr>
                <w:b/>
                <w:bCs/>
                <w:color w:val="auto"/>
                <w:szCs w:val="20"/>
                <w:lang w:eastAsia="en-US"/>
              </w:rPr>
              <w:t>services</w:t>
            </w:r>
          </w:p>
        </w:tc>
      </w:tr>
      <w:tr w:rsidR="00125353" w:rsidRPr="006B03AD" w14:paraId="6954E110" w14:textId="77777777" w:rsidTr="006A3364">
        <w:trPr>
          <w:trHeight w:val="198"/>
        </w:trPr>
        <w:tc>
          <w:tcPr>
            <w:tcW w:w="974" w:type="pct"/>
            <w:shd w:val="clear" w:color="auto" w:fill="auto"/>
          </w:tcPr>
          <w:p w14:paraId="6954E10E" w14:textId="77777777" w:rsidR="00125353" w:rsidRPr="006B03AD" w:rsidRDefault="00125353" w:rsidP="006333E9">
            <w:r w:rsidRPr="006B03AD">
              <w:t>Responsibility:</w:t>
            </w:r>
          </w:p>
        </w:tc>
        <w:tc>
          <w:tcPr>
            <w:tcW w:w="4026" w:type="pct"/>
            <w:shd w:val="clear" w:color="auto" w:fill="auto"/>
          </w:tcPr>
          <w:p w14:paraId="6954E10F" w14:textId="77777777" w:rsidR="00125353" w:rsidRPr="006B03AD" w:rsidRDefault="00125353" w:rsidP="004D65A8">
            <w:r w:rsidRPr="006B03AD">
              <w:rPr>
                <w:color w:val="auto"/>
                <w:szCs w:val="20"/>
                <w:lang w:eastAsia="el-GR"/>
              </w:rPr>
              <w:t xml:space="preserve">Ministry of </w:t>
            </w:r>
            <w:r w:rsidR="004D65A8">
              <w:rPr>
                <w:color w:val="auto"/>
                <w:szCs w:val="20"/>
                <w:lang w:eastAsia="el-GR"/>
              </w:rPr>
              <w:t>Employment</w:t>
            </w:r>
            <w:r>
              <w:rPr>
                <w:color w:val="auto"/>
                <w:szCs w:val="20"/>
                <w:lang w:eastAsia="el-GR"/>
              </w:rPr>
              <w:t xml:space="preserve">, Migration and Social Security. </w:t>
            </w:r>
            <w:r w:rsidRPr="006B03AD">
              <w:rPr>
                <w:color w:val="auto"/>
                <w:szCs w:val="20"/>
                <w:lang w:eastAsia="el-GR"/>
              </w:rPr>
              <w:t>National Social Security Institute (INSS)</w:t>
            </w:r>
          </w:p>
        </w:tc>
      </w:tr>
      <w:tr w:rsidR="00125353" w:rsidRPr="006B03AD" w14:paraId="6954E114" w14:textId="77777777" w:rsidTr="006A3364">
        <w:trPr>
          <w:trHeight w:val="37"/>
        </w:trPr>
        <w:tc>
          <w:tcPr>
            <w:tcW w:w="974" w:type="pct"/>
            <w:shd w:val="clear" w:color="auto" w:fill="auto"/>
          </w:tcPr>
          <w:p w14:paraId="6954E111" w14:textId="77777777" w:rsidR="00125353" w:rsidRPr="006B03AD" w:rsidRDefault="00125353" w:rsidP="006333E9">
            <w:r w:rsidRPr="006B03AD">
              <w:t xml:space="preserve">Website: </w:t>
            </w:r>
          </w:p>
        </w:tc>
        <w:tc>
          <w:tcPr>
            <w:tcW w:w="4026" w:type="pct"/>
            <w:shd w:val="clear" w:color="auto" w:fill="auto"/>
          </w:tcPr>
          <w:p w14:paraId="6954E112" w14:textId="77777777" w:rsidR="00125353" w:rsidRDefault="00F74317" w:rsidP="006333E9">
            <w:pPr>
              <w:contextualSpacing/>
            </w:pPr>
            <w:hyperlink r:id="rId257" w:history="1">
              <w:r w:rsidR="00125353" w:rsidRPr="00BC2EEB">
                <w:rPr>
                  <w:rStyle w:val="Hyperlink"/>
                </w:rPr>
                <w:t>https://www.tarjetasocialuniversal.es/wps/portal/</w:t>
              </w:r>
            </w:hyperlink>
          </w:p>
          <w:p w14:paraId="6954E113" w14:textId="77777777" w:rsidR="00125353" w:rsidRPr="00B207E6" w:rsidRDefault="00F74317" w:rsidP="006333E9">
            <w:pPr>
              <w:contextualSpacing/>
              <w:rPr>
                <w:spacing w:val="20"/>
                <w:sz w:val="22"/>
              </w:rPr>
            </w:pPr>
            <w:hyperlink r:id="rId258" w:history="1">
              <w:r w:rsidR="00125353" w:rsidRPr="00BC2EEB">
                <w:rPr>
                  <w:rStyle w:val="Hyperlink"/>
                </w:rPr>
                <w:t>https://sede-tu.seg-social.gob.es/wps/portal/</w:t>
              </w:r>
            </w:hyperlink>
            <w:hyperlink r:id="rId259" w:history="1"/>
          </w:p>
        </w:tc>
      </w:tr>
      <w:tr w:rsidR="00125353" w:rsidRPr="006B03AD" w14:paraId="6954E118" w14:textId="77777777" w:rsidTr="006A3364">
        <w:trPr>
          <w:trHeight w:val="311"/>
        </w:trPr>
        <w:tc>
          <w:tcPr>
            <w:tcW w:w="974" w:type="pct"/>
            <w:shd w:val="clear" w:color="auto" w:fill="auto"/>
          </w:tcPr>
          <w:p w14:paraId="6954E115" w14:textId="77777777" w:rsidR="00125353" w:rsidRPr="006B03AD" w:rsidRDefault="00125353" w:rsidP="006333E9">
            <w:r w:rsidRPr="006B03AD">
              <w:t xml:space="preserve">Description: </w:t>
            </w:r>
          </w:p>
        </w:tc>
        <w:tc>
          <w:tcPr>
            <w:tcW w:w="4026" w:type="pct"/>
            <w:shd w:val="clear" w:color="auto" w:fill="auto"/>
          </w:tcPr>
          <w:p w14:paraId="6954E116" w14:textId="2DADDCDA" w:rsidR="00125353" w:rsidRPr="006B03AD" w:rsidRDefault="00125353" w:rsidP="006333E9">
            <w:pPr>
              <w:rPr>
                <w:color w:val="auto"/>
                <w:szCs w:val="20"/>
                <w:lang w:eastAsia="en-US"/>
              </w:rPr>
            </w:pPr>
            <w:r w:rsidRPr="006B03AD">
              <w:rPr>
                <w:color w:val="auto"/>
                <w:szCs w:val="20"/>
                <w:lang w:eastAsia="en-US"/>
              </w:rPr>
              <w:t xml:space="preserve">The National Social Security Institute (INSS) has included new services into </w:t>
            </w:r>
            <w:r w:rsidR="00CF5FA6">
              <w:rPr>
                <w:color w:val="auto"/>
                <w:szCs w:val="20"/>
                <w:lang w:eastAsia="en-US"/>
              </w:rPr>
              <w:t>its</w:t>
            </w:r>
            <w:r w:rsidR="00CF5FA6" w:rsidRPr="006B03AD">
              <w:rPr>
                <w:color w:val="auto"/>
                <w:szCs w:val="20"/>
                <w:lang w:eastAsia="en-US"/>
              </w:rPr>
              <w:t xml:space="preserve"> </w:t>
            </w:r>
            <w:r w:rsidRPr="006B03AD">
              <w:rPr>
                <w:color w:val="auto"/>
                <w:szCs w:val="20"/>
                <w:lang w:eastAsia="en-US"/>
              </w:rPr>
              <w:t>web channel for citizens Your Social Security</w:t>
            </w:r>
            <w:r w:rsidR="00CF5FA6">
              <w:rPr>
                <w:color w:val="auto"/>
                <w:szCs w:val="20"/>
                <w:lang w:eastAsia="en-US"/>
              </w:rPr>
              <w:t>,</w:t>
            </w:r>
            <w:r w:rsidRPr="006B03AD">
              <w:rPr>
                <w:color w:val="auto"/>
                <w:szCs w:val="20"/>
                <w:lang w:eastAsia="en-US"/>
              </w:rPr>
              <w:t xml:space="preserve"> and developed a new digital system, the Universal Card of Social Protection</w:t>
            </w:r>
            <w:r w:rsidR="00CF5FA6">
              <w:rPr>
                <w:color w:val="auto"/>
                <w:szCs w:val="20"/>
                <w:lang w:eastAsia="en-US"/>
              </w:rPr>
              <w:t>,</w:t>
            </w:r>
            <w:r w:rsidRPr="006B03AD">
              <w:rPr>
                <w:color w:val="auto"/>
                <w:szCs w:val="20"/>
                <w:lang w:eastAsia="en-US"/>
              </w:rPr>
              <w:t xml:space="preserve"> which allow</w:t>
            </w:r>
            <w:r w:rsidR="00CF5FA6">
              <w:rPr>
                <w:color w:val="auto"/>
                <w:szCs w:val="20"/>
                <w:lang w:eastAsia="en-US"/>
              </w:rPr>
              <w:t>s for</w:t>
            </w:r>
            <w:r w:rsidRPr="006B03AD">
              <w:rPr>
                <w:color w:val="auto"/>
                <w:szCs w:val="20"/>
                <w:lang w:eastAsia="en-US"/>
              </w:rPr>
              <w:t xml:space="preserve"> the coordinated management of public aids provided at different levels of the administration (Central, Regional and Local)</w:t>
            </w:r>
            <w:r w:rsidR="00CF5FA6">
              <w:rPr>
                <w:color w:val="auto"/>
                <w:szCs w:val="20"/>
                <w:lang w:eastAsia="en-US"/>
              </w:rPr>
              <w:t>. It</w:t>
            </w:r>
            <w:r w:rsidRPr="006B03AD">
              <w:rPr>
                <w:color w:val="auto"/>
                <w:szCs w:val="20"/>
                <w:lang w:eastAsia="en-US"/>
              </w:rPr>
              <w:t xml:space="preserve"> facilitate</w:t>
            </w:r>
            <w:r w:rsidR="00CF5FA6">
              <w:rPr>
                <w:color w:val="auto"/>
                <w:szCs w:val="20"/>
                <w:lang w:eastAsia="en-US"/>
              </w:rPr>
              <w:t>s</w:t>
            </w:r>
            <w:r w:rsidRPr="006B03AD">
              <w:rPr>
                <w:color w:val="auto"/>
                <w:szCs w:val="20"/>
                <w:lang w:eastAsia="en-US"/>
              </w:rPr>
              <w:t xml:space="preserve"> the detection and correction of situations characteri</w:t>
            </w:r>
            <w:r>
              <w:rPr>
                <w:color w:val="auto"/>
                <w:szCs w:val="20"/>
                <w:lang w:eastAsia="en-US"/>
              </w:rPr>
              <w:t>s</w:t>
            </w:r>
            <w:r w:rsidRPr="006B03AD">
              <w:rPr>
                <w:color w:val="auto"/>
                <w:szCs w:val="20"/>
                <w:lang w:eastAsia="en-US"/>
              </w:rPr>
              <w:t>ed by a lack of social protection.</w:t>
            </w:r>
          </w:p>
          <w:p w14:paraId="6954E117" w14:textId="77777777" w:rsidR="00125353" w:rsidRPr="006B03AD" w:rsidRDefault="00125353" w:rsidP="006333E9">
            <w:r w:rsidRPr="006B03AD">
              <w:rPr>
                <w:color w:val="auto"/>
                <w:szCs w:val="20"/>
                <w:lang w:eastAsia="en-US"/>
              </w:rPr>
              <w:t>INSS is also progressively adapting the pensions and work management system to use the Electronic Exchange of Social Security Information (EESSI). EESSI is an IT system that helps social security institutions across the EU exchange information more rapidly and securely, as required by the EU rules on social security coordination.</w:t>
            </w:r>
          </w:p>
        </w:tc>
      </w:tr>
      <w:tr w:rsidR="00125353" w:rsidRPr="006B03AD" w14:paraId="6954E11A" w14:textId="77777777" w:rsidTr="006A3364">
        <w:trPr>
          <w:trHeight w:val="311"/>
        </w:trPr>
        <w:tc>
          <w:tcPr>
            <w:tcW w:w="5000" w:type="pct"/>
            <w:gridSpan w:val="2"/>
            <w:shd w:val="clear" w:color="auto" w:fill="auto"/>
          </w:tcPr>
          <w:p w14:paraId="6954E119" w14:textId="77777777" w:rsidR="00125353" w:rsidRPr="006B03AD" w:rsidRDefault="00125353" w:rsidP="006333E9">
            <w:r w:rsidRPr="006B03AD">
              <w:rPr>
                <w:b/>
                <w:bCs/>
                <w:color w:val="auto"/>
                <w:szCs w:val="20"/>
                <w:lang w:eastAsia="en-US"/>
              </w:rPr>
              <w:t>Electronic services for sea workers</w:t>
            </w:r>
          </w:p>
        </w:tc>
      </w:tr>
      <w:tr w:rsidR="00125353" w:rsidRPr="006B03AD" w14:paraId="6954E11D" w14:textId="77777777" w:rsidTr="006A3364">
        <w:trPr>
          <w:trHeight w:val="198"/>
        </w:trPr>
        <w:tc>
          <w:tcPr>
            <w:tcW w:w="974" w:type="pct"/>
            <w:shd w:val="clear" w:color="auto" w:fill="auto"/>
          </w:tcPr>
          <w:p w14:paraId="6954E11B" w14:textId="77777777" w:rsidR="00125353" w:rsidRPr="006B03AD" w:rsidRDefault="00125353" w:rsidP="006333E9">
            <w:r w:rsidRPr="006B03AD">
              <w:t>Responsibility:</w:t>
            </w:r>
          </w:p>
        </w:tc>
        <w:tc>
          <w:tcPr>
            <w:tcW w:w="4026" w:type="pct"/>
            <w:shd w:val="clear" w:color="auto" w:fill="auto"/>
          </w:tcPr>
          <w:p w14:paraId="6954E11C" w14:textId="24AC273F" w:rsidR="00125353" w:rsidRPr="006B03AD" w:rsidRDefault="00125353" w:rsidP="004D65A8">
            <w:r w:rsidRPr="006B03AD">
              <w:rPr>
                <w:color w:val="auto"/>
                <w:szCs w:val="20"/>
                <w:lang w:eastAsia="el-GR"/>
              </w:rPr>
              <w:t>Ministry of</w:t>
            </w:r>
            <w:r w:rsidR="0048677B">
              <w:rPr>
                <w:color w:val="auto"/>
                <w:szCs w:val="20"/>
                <w:lang w:eastAsia="el-GR"/>
              </w:rPr>
              <w:t xml:space="preserve"> </w:t>
            </w:r>
            <w:r w:rsidR="004D65A8">
              <w:rPr>
                <w:color w:val="auto"/>
                <w:szCs w:val="20"/>
                <w:lang w:eastAsia="el-GR"/>
              </w:rPr>
              <w:t>Employment</w:t>
            </w:r>
            <w:r>
              <w:rPr>
                <w:color w:val="auto"/>
                <w:szCs w:val="20"/>
                <w:lang w:eastAsia="el-GR"/>
              </w:rPr>
              <w:t xml:space="preserve">, Migration and Social Security. </w:t>
            </w:r>
            <w:r w:rsidRPr="006B03AD">
              <w:rPr>
                <w:color w:val="auto"/>
                <w:szCs w:val="20"/>
                <w:lang w:eastAsia="el-GR"/>
              </w:rPr>
              <w:t>Social Marine Institute (ISM)</w:t>
            </w:r>
          </w:p>
        </w:tc>
      </w:tr>
      <w:tr w:rsidR="00125353" w:rsidRPr="006B03AD" w14:paraId="6954E120" w14:textId="77777777" w:rsidTr="006A3364">
        <w:trPr>
          <w:trHeight w:val="37"/>
        </w:trPr>
        <w:tc>
          <w:tcPr>
            <w:tcW w:w="974" w:type="pct"/>
            <w:shd w:val="clear" w:color="auto" w:fill="auto"/>
          </w:tcPr>
          <w:p w14:paraId="6954E11E" w14:textId="77777777" w:rsidR="00125353" w:rsidRPr="006B03AD" w:rsidRDefault="00125353" w:rsidP="006333E9">
            <w:r w:rsidRPr="006B03AD">
              <w:t xml:space="preserve">Website: </w:t>
            </w:r>
          </w:p>
        </w:tc>
        <w:tc>
          <w:tcPr>
            <w:tcW w:w="4026" w:type="pct"/>
            <w:shd w:val="clear" w:color="auto" w:fill="auto"/>
          </w:tcPr>
          <w:p w14:paraId="6954E11F" w14:textId="77777777" w:rsidR="00125353" w:rsidRPr="006B03AD" w:rsidRDefault="00F74317" w:rsidP="006333E9">
            <w:pPr>
              <w:rPr>
                <w:color w:val="auto"/>
                <w:szCs w:val="20"/>
                <w:lang w:eastAsia="el-GR"/>
              </w:rPr>
            </w:pPr>
            <w:hyperlink r:id="rId260" w:history="1">
              <w:r w:rsidR="00125353" w:rsidRPr="00BC2EEB">
                <w:rPr>
                  <w:rStyle w:val="Hyperlink"/>
                </w:rPr>
                <w:t>https://sede.seg-social.gob.es/wps/portal/sede/sede/Ciudadanos/Regimen%20Especial%20del%20Mar/</w:t>
              </w:r>
            </w:hyperlink>
          </w:p>
        </w:tc>
      </w:tr>
      <w:tr w:rsidR="00125353" w:rsidRPr="006B03AD" w14:paraId="6954E123" w14:textId="77777777" w:rsidTr="006A3364">
        <w:trPr>
          <w:trHeight w:val="311"/>
        </w:trPr>
        <w:tc>
          <w:tcPr>
            <w:tcW w:w="974" w:type="pct"/>
            <w:shd w:val="clear" w:color="auto" w:fill="auto"/>
          </w:tcPr>
          <w:p w14:paraId="6954E121" w14:textId="77777777" w:rsidR="00125353" w:rsidRPr="006B03AD" w:rsidRDefault="00125353" w:rsidP="006333E9">
            <w:r w:rsidRPr="006B03AD">
              <w:t xml:space="preserve">Description: </w:t>
            </w:r>
          </w:p>
        </w:tc>
        <w:tc>
          <w:tcPr>
            <w:tcW w:w="4026" w:type="pct"/>
            <w:shd w:val="clear" w:color="auto" w:fill="auto"/>
          </w:tcPr>
          <w:p w14:paraId="6954E122" w14:textId="01FE6C65" w:rsidR="00125353" w:rsidRPr="006B03AD" w:rsidRDefault="00125353" w:rsidP="006333E9">
            <w:r w:rsidRPr="006B03AD">
              <w:rPr>
                <w:color w:val="auto"/>
                <w:szCs w:val="20"/>
                <w:lang w:eastAsia="en-US"/>
              </w:rPr>
              <w:t xml:space="preserve">The Social Marine Institute (ISM), as part of the Secretary of State for Social Security, has launched new electronic services aimed </w:t>
            </w:r>
            <w:r w:rsidR="00CF5FA6">
              <w:rPr>
                <w:color w:val="auto"/>
                <w:szCs w:val="20"/>
                <w:lang w:eastAsia="en-US"/>
              </w:rPr>
              <w:t>at</w:t>
            </w:r>
            <w:r w:rsidR="00CF5FA6" w:rsidRPr="006B03AD">
              <w:rPr>
                <w:color w:val="auto"/>
                <w:szCs w:val="20"/>
                <w:lang w:eastAsia="en-US"/>
              </w:rPr>
              <w:t xml:space="preserve"> </w:t>
            </w:r>
            <w:r w:rsidRPr="006B03AD">
              <w:rPr>
                <w:color w:val="auto"/>
                <w:szCs w:val="20"/>
                <w:lang w:eastAsia="en-US"/>
              </w:rPr>
              <w:t>sea workers (registration of self-employed sea workers and processing of benefits and pensions).</w:t>
            </w:r>
          </w:p>
        </w:tc>
      </w:tr>
      <w:tr w:rsidR="00125353" w:rsidRPr="006B03AD" w14:paraId="6954E125" w14:textId="77777777" w:rsidTr="006A3364">
        <w:trPr>
          <w:trHeight w:val="311"/>
        </w:trPr>
        <w:tc>
          <w:tcPr>
            <w:tcW w:w="5000" w:type="pct"/>
            <w:gridSpan w:val="2"/>
            <w:shd w:val="clear" w:color="auto" w:fill="auto"/>
          </w:tcPr>
          <w:p w14:paraId="6954E124" w14:textId="77777777" w:rsidR="00125353" w:rsidRPr="006B03AD" w:rsidRDefault="00125353" w:rsidP="006333E9">
            <w:r w:rsidRPr="006B03AD">
              <w:rPr>
                <w:b/>
                <w:bCs/>
                <w:color w:val="auto"/>
                <w:szCs w:val="20"/>
                <w:lang w:eastAsia="en-US"/>
              </w:rPr>
              <w:lastRenderedPageBreak/>
              <w:t>Electronic management system for the relationship of the Social Security with citizens and enterprises</w:t>
            </w:r>
          </w:p>
        </w:tc>
      </w:tr>
      <w:tr w:rsidR="00125353" w:rsidRPr="006B03AD" w14:paraId="6954E128" w14:textId="77777777" w:rsidTr="006A3364">
        <w:trPr>
          <w:trHeight w:val="198"/>
        </w:trPr>
        <w:tc>
          <w:tcPr>
            <w:tcW w:w="974" w:type="pct"/>
            <w:shd w:val="clear" w:color="auto" w:fill="auto"/>
          </w:tcPr>
          <w:p w14:paraId="6954E126" w14:textId="77777777" w:rsidR="00125353" w:rsidRPr="006B03AD" w:rsidRDefault="00125353" w:rsidP="006333E9">
            <w:r w:rsidRPr="006B03AD">
              <w:t>Responsibility:</w:t>
            </w:r>
          </w:p>
        </w:tc>
        <w:tc>
          <w:tcPr>
            <w:tcW w:w="4026" w:type="pct"/>
            <w:shd w:val="clear" w:color="auto" w:fill="auto"/>
          </w:tcPr>
          <w:p w14:paraId="6954E127" w14:textId="77777777" w:rsidR="00125353" w:rsidRPr="00DF474A" w:rsidRDefault="00125353" w:rsidP="004D65A8">
            <w:pPr>
              <w:rPr>
                <w:spacing w:val="20"/>
                <w:sz w:val="22"/>
                <w:lang w:val="en-US"/>
              </w:rPr>
            </w:pPr>
            <w:r w:rsidRPr="006B03AD">
              <w:rPr>
                <w:color w:val="auto"/>
                <w:szCs w:val="20"/>
                <w:lang w:eastAsia="el-GR"/>
              </w:rPr>
              <w:t xml:space="preserve">Ministry of </w:t>
            </w:r>
            <w:r w:rsidR="004D65A8">
              <w:rPr>
                <w:color w:val="auto"/>
                <w:szCs w:val="20"/>
                <w:lang w:eastAsia="el-GR"/>
              </w:rPr>
              <w:t>Employment</w:t>
            </w:r>
            <w:r>
              <w:rPr>
                <w:color w:val="auto"/>
                <w:szCs w:val="20"/>
                <w:lang w:eastAsia="el-GR"/>
              </w:rPr>
              <w:t>, Migration and Social Security</w:t>
            </w:r>
          </w:p>
        </w:tc>
      </w:tr>
      <w:tr w:rsidR="00125353" w:rsidRPr="006B03AD" w14:paraId="6954E12B" w14:textId="77777777" w:rsidTr="006A3364">
        <w:trPr>
          <w:trHeight w:val="37"/>
        </w:trPr>
        <w:tc>
          <w:tcPr>
            <w:tcW w:w="974" w:type="pct"/>
            <w:shd w:val="clear" w:color="auto" w:fill="auto"/>
          </w:tcPr>
          <w:p w14:paraId="6954E129" w14:textId="77777777" w:rsidR="00125353" w:rsidRPr="006B03AD" w:rsidRDefault="00125353" w:rsidP="006333E9">
            <w:r w:rsidRPr="006B03AD">
              <w:t xml:space="preserve">Website: </w:t>
            </w:r>
          </w:p>
        </w:tc>
        <w:tc>
          <w:tcPr>
            <w:tcW w:w="4026" w:type="pct"/>
            <w:shd w:val="clear" w:color="auto" w:fill="auto"/>
          </w:tcPr>
          <w:p w14:paraId="6954E12A" w14:textId="77777777" w:rsidR="00125353" w:rsidRPr="006B03AD" w:rsidRDefault="00F74317" w:rsidP="006333E9">
            <w:pPr>
              <w:jc w:val="left"/>
              <w:rPr>
                <w:color w:val="auto"/>
                <w:szCs w:val="20"/>
                <w:lang w:eastAsia="en-US"/>
              </w:rPr>
            </w:pPr>
            <w:hyperlink r:id="rId261" w:history="1">
              <w:r w:rsidR="00125353" w:rsidRPr="00B84A75">
                <w:rPr>
                  <w:rStyle w:val="Hyperlink"/>
                </w:rPr>
                <w:t>https://sede.seg-social.gob.es/</w:t>
              </w:r>
            </w:hyperlink>
          </w:p>
        </w:tc>
      </w:tr>
      <w:tr w:rsidR="00125353" w:rsidRPr="006B03AD" w14:paraId="6954E12E" w14:textId="77777777" w:rsidTr="006A3364">
        <w:trPr>
          <w:trHeight w:val="311"/>
        </w:trPr>
        <w:tc>
          <w:tcPr>
            <w:tcW w:w="974" w:type="pct"/>
            <w:shd w:val="clear" w:color="auto" w:fill="auto"/>
          </w:tcPr>
          <w:p w14:paraId="6954E12C" w14:textId="77777777" w:rsidR="00125353" w:rsidRPr="006B03AD" w:rsidRDefault="00125353" w:rsidP="006333E9">
            <w:r w:rsidRPr="006B03AD">
              <w:t xml:space="preserve">Description: </w:t>
            </w:r>
          </w:p>
        </w:tc>
        <w:tc>
          <w:tcPr>
            <w:tcW w:w="4026" w:type="pct"/>
            <w:shd w:val="clear" w:color="auto" w:fill="auto"/>
          </w:tcPr>
          <w:p w14:paraId="6954E12D" w14:textId="06A78578" w:rsidR="00125353" w:rsidRPr="00651E37" w:rsidRDefault="00125353" w:rsidP="006333E9">
            <w:pPr>
              <w:rPr>
                <w:spacing w:val="20"/>
                <w:sz w:val="22"/>
                <w:lang w:val="en-US"/>
              </w:rPr>
            </w:pPr>
            <w:r w:rsidRPr="006B03AD">
              <w:rPr>
                <w:color w:val="auto"/>
                <w:szCs w:val="20"/>
                <w:lang w:eastAsia="en-US"/>
              </w:rPr>
              <w:t xml:space="preserve">TGSS, INSS and ISM have new digital infrastructures </w:t>
            </w:r>
            <w:r w:rsidR="00CF5FA6">
              <w:rPr>
                <w:color w:val="auto"/>
                <w:szCs w:val="20"/>
                <w:lang w:eastAsia="en-US"/>
              </w:rPr>
              <w:t>that comply</w:t>
            </w:r>
            <w:r w:rsidRPr="006B03AD">
              <w:rPr>
                <w:color w:val="auto"/>
                <w:szCs w:val="20"/>
                <w:lang w:eastAsia="en-US"/>
              </w:rPr>
              <w:t xml:space="preserve"> with Law 39/2015 of</w:t>
            </w:r>
            <w:r>
              <w:rPr>
                <w:color w:val="auto"/>
                <w:szCs w:val="20"/>
                <w:lang w:eastAsia="en-US"/>
              </w:rPr>
              <w:t xml:space="preserve"> 1</w:t>
            </w:r>
            <w:r w:rsidRPr="006B03AD">
              <w:rPr>
                <w:color w:val="auto"/>
                <w:szCs w:val="20"/>
                <w:lang w:eastAsia="en-US"/>
              </w:rPr>
              <w:t xml:space="preserve"> October</w:t>
            </w:r>
            <w:r w:rsidR="00CF5FA6">
              <w:rPr>
                <w:color w:val="auto"/>
                <w:szCs w:val="20"/>
                <w:lang w:eastAsia="en-US"/>
              </w:rPr>
              <w:t xml:space="preserve"> 2015</w:t>
            </w:r>
            <w:r w:rsidRPr="006B03AD">
              <w:rPr>
                <w:color w:val="auto"/>
                <w:szCs w:val="20"/>
                <w:lang w:eastAsia="en-US"/>
              </w:rPr>
              <w:t>, on Common Administrative Procedure of Public Administrations and Law 40/2015, of</w:t>
            </w:r>
            <w:r>
              <w:rPr>
                <w:color w:val="auto"/>
                <w:szCs w:val="20"/>
                <w:lang w:eastAsia="en-US"/>
              </w:rPr>
              <w:t xml:space="preserve"> 1</w:t>
            </w:r>
            <w:r w:rsidRPr="006B03AD">
              <w:rPr>
                <w:color w:val="auto"/>
                <w:szCs w:val="20"/>
                <w:lang w:eastAsia="en-US"/>
              </w:rPr>
              <w:t xml:space="preserve"> Octobe</w:t>
            </w:r>
            <w:r>
              <w:rPr>
                <w:color w:val="auto"/>
                <w:szCs w:val="20"/>
                <w:lang w:eastAsia="en-US"/>
              </w:rPr>
              <w:t>r</w:t>
            </w:r>
            <w:r w:rsidR="00CF5FA6">
              <w:rPr>
                <w:color w:val="auto"/>
                <w:szCs w:val="20"/>
                <w:lang w:eastAsia="en-US"/>
              </w:rPr>
              <w:t xml:space="preserve"> 2015</w:t>
            </w:r>
            <w:r w:rsidRPr="006B03AD">
              <w:rPr>
                <w:color w:val="auto"/>
                <w:szCs w:val="20"/>
                <w:lang w:eastAsia="en-US"/>
              </w:rPr>
              <w:t>, on the Legal Regime of the Public Sector</w:t>
            </w:r>
            <w:r w:rsidR="00CF5FA6">
              <w:rPr>
                <w:color w:val="auto"/>
                <w:szCs w:val="20"/>
                <w:lang w:eastAsia="en-US"/>
              </w:rPr>
              <w:t>. They</w:t>
            </w:r>
            <w:r w:rsidRPr="006B03AD">
              <w:rPr>
                <w:color w:val="auto"/>
                <w:szCs w:val="20"/>
                <w:lang w:eastAsia="en-US"/>
              </w:rPr>
              <w:t xml:space="preserve"> implement a fully electronic management system for the relationship of </w:t>
            </w:r>
            <w:r w:rsidR="00CF5FA6">
              <w:rPr>
                <w:color w:val="auto"/>
                <w:szCs w:val="20"/>
                <w:lang w:eastAsia="en-US"/>
              </w:rPr>
              <w:t xml:space="preserve">the </w:t>
            </w:r>
            <w:r w:rsidRPr="006B03AD">
              <w:rPr>
                <w:color w:val="auto"/>
                <w:szCs w:val="20"/>
                <w:lang w:eastAsia="en-US"/>
              </w:rPr>
              <w:t xml:space="preserve">Social Security </w:t>
            </w:r>
            <w:r w:rsidR="00CF5FA6">
              <w:rPr>
                <w:color w:val="auto"/>
                <w:szCs w:val="20"/>
                <w:lang w:eastAsia="en-US"/>
              </w:rPr>
              <w:t xml:space="preserve">administration </w:t>
            </w:r>
            <w:r w:rsidRPr="006B03AD">
              <w:rPr>
                <w:color w:val="auto"/>
                <w:szCs w:val="20"/>
                <w:lang w:eastAsia="en-US"/>
              </w:rPr>
              <w:t>with citizens and enterprises.</w:t>
            </w:r>
          </w:p>
        </w:tc>
      </w:tr>
    </w:tbl>
    <w:p w14:paraId="6954E12F" w14:textId="77777777" w:rsidR="00125353" w:rsidRPr="006B03AD" w:rsidRDefault="00125353" w:rsidP="00125353">
      <w:pPr>
        <w:keepNext/>
        <w:spacing w:before="240" w:after="60"/>
        <w:outlineLvl w:val="1"/>
        <w:rPr>
          <w:rFonts w:cs="Arial"/>
          <w:bCs/>
          <w:iCs/>
          <w:color w:val="0070C0"/>
          <w:sz w:val="28"/>
          <w:szCs w:val="28"/>
        </w:rPr>
      </w:pPr>
      <w:r w:rsidRPr="006B03AD">
        <w:rPr>
          <w:rFonts w:cs="Arial"/>
          <w:bCs/>
          <w:iCs/>
          <w:color w:val="0070C0"/>
          <w:sz w:val="28"/>
          <w:szCs w:val="28"/>
        </w:rPr>
        <w:t>Consumers</w:t>
      </w:r>
    </w:p>
    <w:tbl>
      <w:tblPr>
        <w:tblW w:w="4969" w:type="pct"/>
        <w:tblLayout w:type="fixed"/>
        <w:tblCellMar>
          <w:top w:w="60" w:type="dxa"/>
          <w:bottom w:w="60" w:type="dxa"/>
        </w:tblCellMar>
        <w:tblLook w:val="01E0" w:firstRow="1" w:lastRow="1" w:firstColumn="1" w:lastColumn="1" w:noHBand="0" w:noVBand="0"/>
      </w:tblPr>
      <w:tblGrid>
        <w:gridCol w:w="1710"/>
        <w:gridCol w:w="7023"/>
      </w:tblGrid>
      <w:tr w:rsidR="00125353" w:rsidRPr="006B03AD" w14:paraId="6954E131" w14:textId="77777777" w:rsidTr="003006CF">
        <w:trPr>
          <w:trHeight w:val="94"/>
        </w:trPr>
        <w:tc>
          <w:tcPr>
            <w:tcW w:w="5000" w:type="pct"/>
            <w:gridSpan w:val="2"/>
            <w:shd w:val="clear" w:color="auto" w:fill="EFFBFF"/>
          </w:tcPr>
          <w:p w14:paraId="6954E130" w14:textId="77777777" w:rsidR="00125353" w:rsidRPr="006B03AD" w:rsidRDefault="00125353" w:rsidP="006333E9">
            <w:pPr>
              <w:spacing w:before="120" w:after="180"/>
              <w:jc w:val="left"/>
              <w:rPr>
                <w:color w:val="BF3F91"/>
                <w:sz w:val="22"/>
              </w:rPr>
            </w:pPr>
            <w:r w:rsidRPr="006B03AD">
              <w:rPr>
                <w:color w:val="00B0F0"/>
                <w:sz w:val="22"/>
              </w:rPr>
              <w:t>Shopping</w:t>
            </w:r>
          </w:p>
        </w:tc>
      </w:tr>
      <w:tr w:rsidR="00125353" w:rsidRPr="006B03AD" w14:paraId="6954E133" w14:textId="77777777" w:rsidTr="003006CF">
        <w:trPr>
          <w:trHeight w:val="198"/>
        </w:trPr>
        <w:tc>
          <w:tcPr>
            <w:tcW w:w="5000" w:type="pct"/>
            <w:gridSpan w:val="2"/>
            <w:shd w:val="clear" w:color="auto" w:fill="auto"/>
          </w:tcPr>
          <w:p w14:paraId="6954E132" w14:textId="77777777" w:rsidR="00125353" w:rsidRPr="006B03AD" w:rsidRDefault="00125353" w:rsidP="006333E9">
            <w:r w:rsidRPr="006B03AD">
              <w:rPr>
                <w:b/>
                <w:bCs/>
                <w:color w:val="auto"/>
                <w:szCs w:val="20"/>
                <w:lang w:eastAsia="el-GR"/>
              </w:rPr>
              <w:t>Consumer protection</w:t>
            </w:r>
          </w:p>
        </w:tc>
      </w:tr>
      <w:tr w:rsidR="00125353" w:rsidRPr="006B03AD" w14:paraId="6954E136" w14:textId="77777777" w:rsidTr="003006CF">
        <w:trPr>
          <w:trHeight w:val="198"/>
        </w:trPr>
        <w:tc>
          <w:tcPr>
            <w:tcW w:w="979" w:type="pct"/>
            <w:shd w:val="clear" w:color="auto" w:fill="auto"/>
          </w:tcPr>
          <w:p w14:paraId="6954E134" w14:textId="77777777" w:rsidR="00125353" w:rsidRPr="006B03AD" w:rsidRDefault="00125353" w:rsidP="006333E9">
            <w:r w:rsidRPr="006B03AD">
              <w:t>Responsibility:</w:t>
            </w:r>
          </w:p>
        </w:tc>
        <w:tc>
          <w:tcPr>
            <w:tcW w:w="4021" w:type="pct"/>
            <w:shd w:val="clear" w:color="auto" w:fill="auto"/>
          </w:tcPr>
          <w:p w14:paraId="6954E135" w14:textId="77777777" w:rsidR="00125353" w:rsidRPr="006B03AD" w:rsidRDefault="00125353" w:rsidP="006333E9">
            <w:r w:rsidRPr="006B03AD">
              <w:rPr>
                <w:color w:val="auto"/>
                <w:szCs w:val="20"/>
                <w:lang w:eastAsia="el-GR"/>
              </w:rPr>
              <w:t>Agency for Consumer Affairs, Food Safety and Nutrition</w:t>
            </w:r>
          </w:p>
        </w:tc>
      </w:tr>
      <w:tr w:rsidR="00125353" w:rsidRPr="006B03AD" w14:paraId="6954E139" w14:textId="77777777" w:rsidTr="003006CF">
        <w:trPr>
          <w:trHeight w:val="37"/>
        </w:trPr>
        <w:tc>
          <w:tcPr>
            <w:tcW w:w="979" w:type="pct"/>
            <w:shd w:val="clear" w:color="auto" w:fill="auto"/>
          </w:tcPr>
          <w:p w14:paraId="6954E137" w14:textId="77777777" w:rsidR="00125353" w:rsidRPr="006B03AD" w:rsidRDefault="00125353" w:rsidP="006333E9">
            <w:r w:rsidRPr="006B03AD">
              <w:t xml:space="preserve">Website: </w:t>
            </w:r>
          </w:p>
        </w:tc>
        <w:tc>
          <w:tcPr>
            <w:tcW w:w="4021" w:type="pct"/>
            <w:shd w:val="clear" w:color="auto" w:fill="auto"/>
          </w:tcPr>
          <w:p w14:paraId="6954E138" w14:textId="77777777" w:rsidR="00125353" w:rsidRPr="006B03AD" w:rsidRDefault="00F74317" w:rsidP="006333E9">
            <w:hyperlink r:id="rId262" w:history="1">
              <w:r w:rsidR="00125353" w:rsidRPr="00B84A75">
                <w:rPr>
                  <w:rStyle w:val="Hyperlink"/>
                </w:rPr>
                <w:t>http://www.aecosan.msssi.gob.es/AECOSAN/web/home/aecosan_inicio.htm</w:t>
              </w:r>
            </w:hyperlink>
          </w:p>
        </w:tc>
      </w:tr>
      <w:tr w:rsidR="00125353" w:rsidRPr="006B03AD" w14:paraId="6954E13C" w14:textId="77777777" w:rsidTr="003006CF">
        <w:trPr>
          <w:trHeight w:val="311"/>
        </w:trPr>
        <w:tc>
          <w:tcPr>
            <w:tcW w:w="979" w:type="pct"/>
            <w:shd w:val="clear" w:color="auto" w:fill="auto"/>
          </w:tcPr>
          <w:p w14:paraId="6954E13A" w14:textId="77777777" w:rsidR="00125353" w:rsidRPr="006B03AD" w:rsidRDefault="00125353" w:rsidP="006333E9">
            <w:r w:rsidRPr="006B03AD">
              <w:t xml:space="preserve">Description: </w:t>
            </w:r>
          </w:p>
        </w:tc>
        <w:tc>
          <w:tcPr>
            <w:tcW w:w="4021" w:type="pct"/>
            <w:shd w:val="clear" w:color="auto" w:fill="auto"/>
          </w:tcPr>
          <w:p w14:paraId="6954E13B" w14:textId="77777777" w:rsidR="00125353" w:rsidRPr="006B03AD" w:rsidRDefault="00125353" w:rsidP="006A6C1D">
            <w:r w:rsidRPr="006B03AD">
              <w:rPr>
                <w:lang w:eastAsia="en-US"/>
              </w:rPr>
              <w:t xml:space="preserve">Information about consumer affairs, safety and nutrition is available on the portal of the Agency for Consumer Affairs, Food Safety and Nutrition. Notifications services are available on the portal as an eService. Furthermore, a specific dedicated section is focused on </w:t>
            </w:r>
            <w:hyperlink r:id="rId263" w:history="1">
              <w:r w:rsidRPr="006B03AD">
                <w:rPr>
                  <w:rStyle w:val="Hyperlink"/>
                </w:rPr>
                <w:t>the information on food labelling.</w:t>
              </w:r>
            </w:hyperlink>
          </w:p>
        </w:tc>
      </w:tr>
      <w:tr w:rsidR="00125353" w:rsidRPr="006B03AD" w14:paraId="6954E13E" w14:textId="77777777" w:rsidTr="003006CF">
        <w:trPr>
          <w:trHeight w:val="94"/>
        </w:trPr>
        <w:tc>
          <w:tcPr>
            <w:tcW w:w="5000" w:type="pct"/>
            <w:gridSpan w:val="2"/>
            <w:shd w:val="clear" w:color="auto" w:fill="EFFBFF"/>
          </w:tcPr>
          <w:p w14:paraId="6954E13D" w14:textId="77777777" w:rsidR="00125353" w:rsidRPr="006B03AD" w:rsidRDefault="00125353" w:rsidP="006333E9">
            <w:pPr>
              <w:spacing w:before="120" w:after="180"/>
              <w:jc w:val="left"/>
              <w:rPr>
                <w:color w:val="BF3F91"/>
                <w:sz w:val="22"/>
              </w:rPr>
            </w:pPr>
            <w:r w:rsidRPr="006B03AD">
              <w:rPr>
                <w:color w:val="00B0F0"/>
                <w:sz w:val="22"/>
              </w:rPr>
              <w:t>Internet and Telecoms</w:t>
            </w:r>
          </w:p>
        </w:tc>
      </w:tr>
      <w:tr w:rsidR="00125353" w:rsidRPr="006B03AD" w14:paraId="6954E140" w14:textId="77777777" w:rsidTr="003006CF">
        <w:trPr>
          <w:trHeight w:val="198"/>
        </w:trPr>
        <w:tc>
          <w:tcPr>
            <w:tcW w:w="5000" w:type="pct"/>
            <w:gridSpan w:val="2"/>
            <w:shd w:val="clear" w:color="auto" w:fill="auto"/>
          </w:tcPr>
          <w:p w14:paraId="6954E13F" w14:textId="24AE06CD" w:rsidR="00125353" w:rsidRPr="006B03AD" w:rsidRDefault="00125353" w:rsidP="006333E9">
            <w:r w:rsidRPr="00AE62B3">
              <w:rPr>
                <w:b/>
                <w:bCs/>
              </w:rPr>
              <w:t xml:space="preserve">The </w:t>
            </w:r>
            <w:r w:rsidR="00CF5FA6">
              <w:rPr>
                <w:b/>
                <w:bCs/>
              </w:rPr>
              <w:t>T</w:t>
            </w:r>
            <w:r w:rsidRPr="00AE62B3">
              <w:rPr>
                <w:b/>
                <w:bCs/>
              </w:rPr>
              <w:t xml:space="preserve">elecommunications </w:t>
            </w:r>
            <w:r w:rsidR="00CF5FA6">
              <w:rPr>
                <w:b/>
                <w:bCs/>
              </w:rPr>
              <w:t>U</w:t>
            </w:r>
            <w:r w:rsidRPr="00AE62B3">
              <w:rPr>
                <w:b/>
                <w:bCs/>
              </w:rPr>
              <w:t>ser's Office</w:t>
            </w:r>
          </w:p>
        </w:tc>
      </w:tr>
      <w:tr w:rsidR="00125353" w:rsidRPr="006B03AD" w14:paraId="6954E143" w14:textId="77777777" w:rsidTr="003006CF">
        <w:trPr>
          <w:trHeight w:val="198"/>
        </w:trPr>
        <w:tc>
          <w:tcPr>
            <w:tcW w:w="979" w:type="pct"/>
            <w:shd w:val="clear" w:color="auto" w:fill="auto"/>
          </w:tcPr>
          <w:p w14:paraId="6954E141" w14:textId="77777777" w:rsidR="00125353" w:rsidRPr="006B03AD" w:rsidRDefault="00125353" w:rsidP="006333E9">
            <w:r w:rsidRPr="006B03AD">
              <w:t>Responsibility:</w:t>
            </w:r>
          </w:p>
        </w:tc>
        <w:tc>
          <w:tcPr>
            <w:tcW w:w="4021" w:type="pct"/>
            <w:shd w:val="clear" w:color="auto" w:fill="auto"/>
          </w:tcPr>
          <w:p w14:paraId="6954E142" w14:textId="77777777" w:rsidR="00125353" w:rsidRPr="006B03AD" w:rsidRDefault="00125353" w:rsidP="006333E9">
            <w:r w:rsidRPr="00AE62B3">
              <w:t xml:space="preserve">Ministry Economy and </w:t>
            </w:r>
            <w:r>
              <w:t>Enterprise</w:t>
            </w:r>
          </w:p>
        </w:tc>
      </w:tr>
      <w:tr w:rsidR="00125353" w:rsidRPr="006B03AD" w14:paraId="6954E146" w14:textId="77777777" w:rsidTr="003006CF">
        <w:trPr>
          <w:trHeight w:val="37"/>
        </w:trPr>
        <w:tc>
          <w:tcPr>
            <w:tcW w:w="979" w:type="pct"/>
            <w:shd w:val="clear" w:color="auto" w:fill="auto"/>
          </w:tcPr>
          <w:p w14:paraId="6954E144" w14:textId="77777777" w:rsidR="00125353" w:rsidRPr="006B03AD" w:rsidRDefault="00125353" w:rsidP="006333E9">
            <w:r w:rsidRPr="006B03AD">
              <w:t xml:space="preserve">Website: </w:t>
            </w:r>
          </w:p>
        </w:tc>
        <w:tc>
          <w:tcPr>
            <w:tcW w:w="4021" w:type="pct"/>
            <w:shd w:val="clear" w:color="auto" w:fill="auto"/>
          </w:tcPr>
          <w:p w14:paraId="6954E145" w14:textId="77777777" w:rsidR="00125353" w:rsidRPr="006B03AD" w:rsidRDefault="00F74317" w:rsidP="006333E9">
            <w:hyperlink r:id="rId264" w:history="1">
              <w:r w:rsidR="00125353" w:rsidRPr="00BC2EEB">
                <w:rPr>
                  <w:rStyle w:val="Hyperlink"/>
                </w:rPr>
                <w:t>https://www.usuariosteleco.gob.es/Paginas/Index.aspx</w:t>
              </w:r>
            </w:hyperlink>
          </w:p>
        </w:tc>
      </w:tr>
      <w:tr w:rsidR="00125353" w:rsidRPr="006B03AD" w14:paraId="6954E149" w14:textId="77777777" w:rsidTr="003006CF">
        <w:trPr>
          <w:trHeight w:val="311"/>
        </w:trPr>
        <w:tc>
          <w:tcPr>
            <w:tcW w:w="979" w:type="pct"/>
            <w:shd w:val="clear" w:color="auto" w:fill="auto"/>
          </w:tcPr>
          <w:p w14:paraId="6954E147" w14:textId="77777777" w:rsidR="00125353" w:rsidRPr="006B03AD" w:rsidRDefault="00125353" w:rsidP="006333E9">
            <w:r w:rsidRPr="006B03AD">
              <w:t xml:space="preserve">Description: </w:t>
            </w:r>
          </w:p>
        </w:tc>
        <w:tc>
          <w:tcPr>
            <w:tcW w:w="4021" w:type="pct"/>
            <w:shd w:val="clear" w:color="auto" w:fill="auto"/>
          </w:tcPr>
          <w:p w14:paraId="6954E148" w14:textId="4500038A" w:rsidR="00125353" w:rsidRPr="006B03AD" w:rsidRDefault="00125353" w:rsidP="006333E9">
            <w:r w:rsidRPr="00AE62B3">
              <w:t xml:space="preserve">The </w:t>
            </w:r>
            <w:r w:rsidR="00CF5FA6">
              <w:t>T</w:t>
            </w:r>
            <w:r w:rsidRPr="00AE62B3">
              <w:t xml:space="preserve">elecommunications </w:t>
            </w:r>
            <w:r w:rsidR="00CF5FA6">
              <w:t>U</w:t>
            </w:r>
            <w:r w:rsidRPr="00AE62B3">
              <w:t>ser's Office establishes specific mechanisms for telecommunications user</w:t>
            </w:r>
            <w:r w:rsidR="00CF5FA6">
              <w:t>s’</w:t>
            </w:r>
            <w:r w:rsidRPr="00AE62B3">
              <w:t xml:space="preserve"> attention and to manage an effective system of resolving their claims.</w:t>
            </w:r>
          </w:p>
        </w:tc>
      </w:tr>
      <w:tr w:rsidR="00125353" w:rsidRPr="006B03AD" w14:paraId="6954E14B" w14:textId="77777777" w:rsidTr="003006CF">
        <w:trPr>
          <w:trHeight w:val="94"/>
        </w:trPr>
        <w:tc>
          <w:tcPr>
            <w:tcW w:w="5000" w:type="pct"/>
            <w:gridSpan w:val="2"/>
            <w:shd w:val="clear" w:color="auto" w:fill="EFFBFF"/>
          </w:tcPr>
          <w:p w14:paraId="6954E14A" w14:textId="77777777" w:rsidR="00125353" w:rsidRPr="006B03AD" w:rsidRDefault="00125353" w:rsidP="006333E9">
            <w:pPr>
              <w:spacing w:before="120" w:after="180"/>
              <w:jc w:val="left"/>
              <w:rPr>
                <w:color w:val="BF3F91"/>
                <w:sz w:val="22"/>
              </w:rPr>
            </w:pPr>
            <w:r w:rsidRPr="006B03AD">
              <w:rPr>
                <w:color w:val="00B0F0"/>
                <w:sz w:val="22"/>
              </w:rPr>
              <w:t>Financial products and services</w:t>
            </w:r>
          </w:p>
        </w:tc>
      </w:tr>
      <w:tr w:rsidR="00125353" w:rsidRPr="006B03AD" w14:paraId="6954E14D" w14:textId="77777777" w:rsidTr="003006CF">
        <w:trPr>
          <w:trHeight w:val="198"/>
        </w:trPr>
        <w:tc>
          <w:tcPr>
            <w:tcW w:w="5000" w:type="pct"/>
            <w:gridSpan w:val="2"/>
            <w:shd w:val="clear" w:color="auto" w:fill="auto"/>
          </w:tcPr>
          <w:p w14:paraId="6954E14C" w14:textId="2C94A6EA" w:rsidR="00125353" w:rsidRPr="006B03AD" w:rsidRDefault="00125353" w:rsidP="006333E9">
            <w:r w:rsidRPr="00FA513E">
              <w:rPr>
                <w:b/>
                <w:bCs/>
              </w:rPr>
              <w:t xml:space="preserve">Customer </w:t>
            </w:r>
            <w:r w:rsidR="00CF5FA6">
              <w:rPr>
                <w:b/>
                <w:bCs/>
              </w:rPr>
              <w:t>A</w:t>
            </w:r>
            <w:r w:rsidRPr="00FA513E">
              <w:rPr>
                <w:b/>
                <w:bCs/>
              </w:rPr>
              <w:t>dvocate for Financial institutions</w:t>
            </w:r>
          </w:p>
        </w:tc>
      </w:tr>
      <w:tr w:rsidR="00125353" w:rsidRPr="006B03AD" w14:paraId="6954E150" w14:textId="77777777" w:rsidTr="003006CF">
        <w:trPr>
          <w:trHeight w:val="198"/>
        </w:trPr>
        <w:tc>
          <w:tcPr>
            <w:tcW w:w="979" w:type="pct"/>
            <w:shd w:val="clear" w:color="auto" w:fill="auto"/>
          </w:tcPr>
          <w:p w14:paraId="6954E14E" w14:textId="77777777" w:rsidR="00125353" w:rsidRPr="006B03AD" w:rsidRDefault="00125353" w:rsidP="006333E9">
            <w:r w:rsidRPr="006B03AD">
              <w:t>Responsibility:</w:t>
            </w:r>
          </w:p>
        </w:tc>
        <w:tc>
          <w:tcPr>
            <w:tcW w:w="4021" w:type="pct"/>
            <w:shd w:val="clear" w:color="auto" w:fill="auto"/>
          </w:tcPr>
          <w:p w14:paraId="6954E14F" w14:textId="77777777" w:rsidR="00125353" w:rsidRPr="006B03AD" w:rsidRDefault="00125353" w:rsidP="006333E9">
            <w:r w:rsidRPr="00FA513E">
              <w:t>Bank of Spain</w:t>
            </w:r>
          </w:p>
        </w:tc>
      </w:tr>
      <w:tr w:rsidR="00125353" w:rsidRPr="006B03AD" w14:paraId="6954E153" w14:textId="77777777" w:rsidTr="003006CF">
        <w:trPr>
          <w:trHeight w:val="37"/>
        </w:trPr>
        <w:tc>
          <w:tcPr>
            <w:tcW w:w="979" w:type="pct"/>
            <w:shd w:val="clear" w:color="auto" w:fill="auto"/>
          </w:tcPr>
          <w:p w14:paraId="6954E151" w14:textId="77777777" w:rsidR="00125353" w:rsidRPr="006B03AD" w:rsidRDefault="00125353" w:rsidP="006333E9">
            <w:r w:rsidRPr="006B03AD">
              <w:t xml:space="preserve">Website: </w:t>
            </w:r>
          </w:p>
        </w:tc>
        <w:tc>
          <w:tcPr>
            <w:tcW w:w="4021" w:type="pct"/>
            <w:shd w:val="clear" w:color="auto" w:fill="auto"/>
          </w:tcPr>
          <w:p w14:paraId="6954E152" w14:textId="77777777" w:rsidR="00125353" w:rsidRPr="006B03AD" w:rsidRDefault="00F74317" w:rsidP="006333E9">
            <w:hyperlink r:id="rId265" w:history="1">
              <w:r w:rsidR="00125353" w:rsidRPr="00BC2EEB">
                <w:rPr>
                  <w:rStyle w:val="Hyperlink"/>
                </w:rPr>
                <w:t>https://www.bde.es/bde/es/secciones/servicios/Particulares_y_e/Servicio_de_Ate/Servicios_de_At_6d9079a9970c631.html</w:t>
              </w:r>
            </w:hyperlink>
          </w:p>
        </w:tc>
      </w:tr>
      <w:tr w:rsidR="00125353" w:rsidRPr="006B03AD" w14:paraId="6954E156" w14:textId="77777777" w:rsidTr="003006CF">
        <w:trPr>
          <w:trHeight w:val="311"/>
        </w:trPr>
        <w:tc>
          <w:tcPr>
            <w:tcW w:w="979" w:type="pct"/>
            <w:shd w:val="clear" w:color="auto" w:fill="auto"/>
          </w:tcPr>
          <w:p w14:paraId="6954E154" w14:textId="77777777" w:rsidR="00125353" w:rsidRPr="006B03AD" w:rsidRDefault="00125353" w:rsidP="006333E9">
            <w:r w:rsidRPr="006B03AD">
              <w:t xml:space="preserve">Description: </w:t>
            </w:r>
          </w:p>
        </w:tc>
        <w:tc>
          <w:tcPr>
            <w:tcW w:w="4021" w:type="pct"/>
            <w:shd w:val="clear" w:color="auto" w:fill="auto"/>
          </w:tcPr>
          <w:p w14:paraId="6954E155" w14:textId="2264CBB3" w:rsidR="00125353" w:rsidRPr="006B03AD" w:rsidRDefault="00125353" w:rsidP="006333E9">
            <w:r w:rsidRPr="00FA513E">
              <w:t xml:space="preserve">This procedure allows </w:t>
            </w:r>
            <w:r w:rsidR="00CF5FA6">
              <w:t>users</w:t>
            </w:r>
            <w:r w:rsidR="00CF5FA6" w:rsidRPr="00FA513E">
              <w:t xml:space="preserve"> </w:t>
            </w:r>
            <w:r w:rsidRPr="00FA513E">
              <w:t>to consult customer services and customer advocates of entities supervised by the Bank of Spain. To facilitate the search, it is recommended only to enter a query parameter: code, name of the entity, name of the holder, or surname of the holder</w:t>
            </w:r>
            <w:r w:rsidR="006A6C1D">
              <w:t>.</w:t>
            </w:r>
          </w:p>
        </w:tc>
      </w:tr>
      <w:tr w:rsidR="00125353" w:rsidRPr="006B03AD" w14:paraId="6954E158" w14:textId="77777777" w:rsidTr="003006CF">
        <w:trPr>
          <w:trHeight w:val="94"/>
        </w:trPr>
        <w:tc>
          <w:tcPr>
            <w:tcW w:w="5000" w:type="pct"/>
            <w:gridSpan w:val="2"/>
            <w:shd w:val="clear" w:color="auto" w:fill="EFFBFF"/>
          </w:tcPr>
          <w:p w14:paraId="6954E157" w14:textId="77777777" w:rsidR="00125353" w:rsidRPr="006B03AD" w:rsidRDefault="00125353" w:rsidP="006333E9">
            <w:pPr>
              <w:spacing w:before="120" w:after="180"/>
              <w:jc w:val="left"/>
              <w:rPr>
                <w:color w:val="BF3F91"/>
                <w:sz w:val="22"/>
              </w:rPr>
            </w:pPr>
            <w:r w:rsidRPr="006B03AD">
              <w:rPr>
                <w:color w:val="00B0F0"/>
                <w:sz w:val="22"/>
              </w:rPr>
              <w:t>Unfair treatment</w:t>
            </w:r>
          </w:p>
        </w:tc>
      </w:tr>
      <w:tr w:rsidR="00125353" w:rsidRPr="007B50DB" w14:paraId="6954E15A" w14:textId="77777777" w:rsidTr="003006CF">
        <w:trPr>
          <w:trHeight w:val="198"/>
        </w:trPr>
        <w:tc>
          <w:tcPr>
            <w:tcW w:w="5000" w:type="pct"/>
            <w:gridSpan w:val="2"/>
            <w:shd w:val="clear" w:color="auto" w:fill="auto"/>
          </w:tcPr>
          <w:p w14:paraId="6954E159" w14:textId="77777777" w:rsidR="00125353" w:rsidRPr="00B908C0" w:rsidRDefault="00125353" w:rsidP="006333E9">
            <w:pPr>
              <w:rPr>
                <w:lang w:val="it-IT"/>
              </w:rPr>
            </w:pPr>
            <w:r w:rsidRPr="00B908C0">
              <w:rPr>
                <w:b/>
                <w:bCs/>
                <w:lang w:val="it-IT"/>
              </w:rPr>
              <w:lastRenderedPageBreak/>
              <w:t>European Consumer Centre in Spain</w:t>
            </w:r>
          </w:p>
        </w:tc>
      </w:tr>
      <w:tr w:rsidR="00125353" w:rsidRPr="006B03AD" w14:paraId="6954E15D" w14:textId="77777777" w:rsidTr="003006CF">
        <w:trPr>
          <w:trHeight w:val="198"/>
        </w:trPr>
        <w:tc>
          <w:tcPr>
            <w:tcW w:w="979" w:type="pct"/>
            <w:shd w:val="clear" w:color="auto" w:fill="auto"/>
          </w:tcPr>
          <w:p w14:paraId="6954E15B" w14:textId="77777777" w:rsidR="00125353" w:rsidRPr="006B03AD" w:rsidRDefault="00125353" w:rsidP="006333E9">
            <w:r w:rsidRPr="006B03AD">
              <w:t>Responsibility:</w:t>
            </w:r>
          </w:p>
        </w:tc>
        <w:tc>
          <w:tcPr>
            <w:tcW w:w="4021" w:type="pct"/>
            <w:shd w:val="clear" w:color="auto" w:fill="auto"/>
          </w:tcPr>
          <w:p w14:paraId="6954E15C" w14:textId="36DAA2C5" w:rsidR="00125353" w:rsidRPr="006B03AD" w:rsidRDefault="00125353" w:rsidP="004D65A8">
            <w:r w:rsidRPr="00487B91">
              <w:t>Ministry of Health</w:t>
            </w:r>
            <w:r w:rsidR="004D65A8">
              <w:t>,</w:t>
            </w:r>
            <w:r w:rsidR="0048677B">
              <w:t xml:space="preserve"> </w:t>
            </w:r>
            <w:r w:rsidR="00930601">
              <w:t xml:space="preserve">Consumer Affairs </w:t>
            </w:r>
            <w:r w:rsidRPr="00487B91">
              <w:t xml:space="preserve">and </w:t>
            </w:r>
            <w:r w:rsidR="004D65A8">
              <w:t>S</w:t>
            </w:r>
            <w:r w:rsidRPr="00487B91">
              <w:t xml:space="preserve">ocial </w:t>
            </w:r>
            <w:r w:rsidR="004D65A8">
              <w:t>W</w:t>
            </w:r>
            <w:r w:rsidRPr="00487B91">
              <w:t>elfare</w:t>
            </w:r>
          </w:p>
        </w:tc>
      </w:tr>
      <w:tr w:rsidR="00125353" w:rsidRPr="006B03AD" w14:paraId="6954E160" w14:textId="77777777" w:rsidTr="003006CF">
        <w:trPr>
          <w:trHeight w:val="37"/>
        </w:trPr>
        <w:tc>
          <w:tcPr>
            <w:tcW w:w="979" w:type="pct"/>
            <w:shd w:val="clear" w:color="auto" w:fill="auto"/>
          </w:tcPr>
          <w:p w14:paraId="6954E15E" w14:textId="77777777" w:rsidR="00125353" w:rsidRPr="006B03AD" w:rsidRDefault="00125353" w:rsidP="006333E9">
            <w:r w:rsidRPr="006B03AD">
              <w:t xml:space="preserve">Website: </w:t>
            </w:r>
          </w:p>
        </w:tc>
        <w:tc>
          <w:tcPr>
            <w:tcW w:w="4021" w:type="pct"/>
            <w:shd w:val="clear" w:color="auto" w:fill="auto"/>
          </w:tcPr>
          <w:p w14:paraId="6954E15F" w14:textId="77777777" w:rsidR="00125353" w:rsidRPr="006B03AD" w:rsidRDefault="00F74317" w:rsidP="006333E9">
            <w:hyperlink r:id="rId266" w:history="1">
              <w:r w:rsidR="00125353" w:rsidRPr="00BC2EEB">
                <w:rPr>
                  <w:rStyle w:val="Hyperlink"/>
                </w:rPr>
                <w:t>http://www.cec-msssi.es/CEC/web/home/index.htm</w:t>
              </w:r>
            </w:hyperlink>
          </w:p>
        </w:tc>
      </w:tr>
      <w:tr w:rsidR="00125353" w:rsidRPr="006B03AD" w14:paraId="6954E163" w14:textId="77777777" w:rsidTr="003006CF">
        <w:trPr>
          <w:trHeight w:val="311"/>
        </w:trPr>
        <w:tc>
          <w:tcPr>
            <w:tcW w:w="979" w:type="pct"/>
            <w:shd w:val="clear" w:color="auto" w:fill="auto"/>
          </w:tcPr>
          <w:p w14:paraId="6954E161" w14:textId="77777777" w:rsidR="00125353" w:rsidRPr="006B03AD" w:rsidRDefault="00125353" w:rsidP="006333E9">
            <w:r w:rsidRPr="006B03AD">
              <w:t xml:space="preserve">Description: </w:t>
            </w:r>
          </w:p>
        </w:tc>
        <w:tc>
          <w:tcPr>
            <w:tcW w:w="4021" w:type="pct"/>
            <w:shd w:val="clear" w:color="auto" w:fill="auto"/>
          </w:tcPr>
          <w:p w14:paraId="6954E162" w14:textId="77777777" w:rsidR="00125353" w:rsidRPr="006B03AD" w:rsidRDefault="00125353" w:rsidP="006333E9">
            <w:r w:rsidRPr="00487B91">
              <w:t>The European Consumer Centre in Spain is a consumer care office in any country in the European Union that requires information or assistance in acquiring a good or using a service in a country other than its own.</w:t>
            </w:r>
          </w:p>
        </w:tc>
      </w:tr>
      <w:tr w:rsidR="00125353" w:rsidRPr="006B03AD" w14:paraId="6954E165" w14:textId="77777777" w:rsidTr="003006CF">
        <w:trPr>
          <w:trHeight w:val="94"/>
        </w:trPr>
        <w:tc>
          <w:tcPr>
            <w:tcW w:w="5000" w:type="pct"/>
            <w:gridSpan w:val="2"/>
            <w:shd w:val="clear" w:color="auto" w:fill="EFFBFF"/>
          </w:tcPr>
          <w:p w14:paraId="6954E164" w14:textId="77777777" w:rsidR="00125353" w:rsidRPr="006B03AD" w:rsidRDefault="00125353" w:rsidP="006333E9">
            <w:pPr>
              <w:spacing w:before="120" w:after="180"/>
              <w:jc w:val="left"/>
              <w:rPr>
                <w:color w:val="BF3F91"/>
                <w:sz w:val="22"/>
              </w:rPr>
            </w:pPr>
            <w:r w:rsidRPr="006B03AD">
              <w:rPr>
                <w:color w:val="00B0F0"/>
                <w:sz w:val="22"/>
              </w:rPr>
              <w:t>Energy supply</w:t>
            </w:r>
          </w:p>
        </w:tc>
      </w:tr>
      <w:tr w:rsidR="00125353" w:rsidRPr="006B03AD" w14:paraId="6954E167" w14:textId="77777777" w:rsidTr="003006CF">
        <w:trPr>
          <w:trHeight w:val="198"/>
        </w:trPr>
        <w:tc>
          <w:tcPr>
            <w:tcW w:w="5000" w:type="pct"/>
            <w:gridSpan w:val="2"/>
            <w:shd w:val="clear" w:color="auto" w:fill="auto"/>
          </w:tcPr>
          <w:p w14:paraId="6954E166" w14:textId="77777777" w:rsidR="00125353" w:rsidRPr="006B03AD" w:rsidRDefault="00125353" w:rsidP="006333E9">
            <w:r w:rsidRPr="006B03AD">
              <w:rPr>
                <w:b/>
                <w:bCs/>
                <w:color w:val="auto"/>
                <w:szCs w:val="20"/>
                <w:lang w:eastAsia="el-GR"/>
              </w:rPr>
              <w:t>Living facilities and energy (electricity)</w:t>
            </w:r>
          </w:p>
        </w:tc>
      </w:tr>
      <w:tr w:rsidR="00125353" w:rsidRPr="006B03AD" w14:paraId="6954E16A" w14:textId="77777777" w:rsidTr="003006CF">
        <w:trPr>
          <w:trHeight w:val="198"/>
        </w:trPr>
        <w:tc>
          <w:tcPr>
            <w:tcW w:w="979" w:type="pct"/>
            <w:shd w:val="clear" w:color="auto" w:fill="auto"/>
          </w:tcPr>
          <w:p w14:paraId="6954E168" w14:textId="77777777" w:rsidR="00125353" w:rsidRPr="006B03AD" w:rsidRDefault="00125353" w:rsidP="006333E9">
            <w:r w:rsidRPr="006B03AD">
              <w:t>Responsibility:</w:t>
            </w:r>
          </w:p>
        </w:tc>
        <w:tc>
          <w:tcPr>
            <w:tcW w:w="4021" w:type="pct"/>
            <w:shd w:val="clear" w:color="auto" w:fill="auto"/>
          </w:tcPr>
          <w:p w14:paraId="6954E169"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6D" w14:textId="77777777" w:rsidTr="003006CF">
        <w:trPr>
          <w:trHeight w:val="37"/>
        </w:trPr>
        <w:tc>
          <w:tcPr>
            <w:tcW w:w="979" w:type="pct"/>
            <w:shd w:val="clear" w:color="auto" w:fill="auto"/>
          </w:tcPr>
          <w:p w14:paraId="6954E16B" w14:textId="77777777" w:rsidR="00125353" w:rsidRPr="006B03AD" w:rsidRDefault="00125353" w:rsidP="006333E9">
            <w:r w:rsidRPr="006B03AD">
              <w:t xml:space="preserve">Website: </w:t>
            </w:r>
          </w:p>
        </w:tc>
        <w:tc>
          <w:tcPr>
            <w:tcW w:w="4021" w:type="pct"/>
            <w:shd w:val="clear" w:color="auto" w:fill="auto"/>
          </w:tcPr>
          <w:p w14:paraId="6954E16C" w14:textId="77777777" w:rsidR="00125353" w:rsidRPr="006B03AD" w:rsidRDefault="00F74317" w:rsidP="006333E9">
            <w:hyperlink r:id="rId267" w:history="1">
              <w:r w:rsidR="00125353" w:rsidRPr="00BC2EEB">
                <w:rPr>
                  <w:rStyle w:val="Hyperlink"/>
                  <w:szCs w:val="20"/>
                  <w:lang w:eastAsia="el-GR"/>
                </w:rPr>
                <w:t>https://energia.gob.es/electricidad/Distribuidores/Paginas/ConsumidoresDirectosMercado.aspx</w:t>
              </w:r>
            </w:hyperlink>
          </w:p>
        </w:tc>
      </w:tr>
      <w:tr w:rsidR="00125353" w:rsidRPr="006B03AD" w14:paraId="6954E170" w14:textId="77777777" w:rsidTr="003006CF">
        <w:trPr>
          <w:trHeight w:val="311"/>
        </w:trPr>
        <w:tc>
          <w:tcPr>
            <w:tcW w:w="979" w:type="pct"/>
            <w:shd w:val="clear" w:color="auto" w:fill="auto"/>
          </w:tcPr>
          <w:p w14:paraId="6954E16E" w14:textId="77777777" w:rsidR="00125353" w:rsidRPr="006B03AD" w:rsidRDefault="00125353" w:rsidP="006333E9">
            <w:r w:rsidRPr="006B03AD">
              <w:t xml:space="preserve">Description: </w:t>
            </w:r>
          </w:p>
        </w:tc>
        <w:tc>
          <w:tcPr>
            <w:tcW w:w="4021" w:type="pct"/>
            <w:shd w:val="clear" w:color="auto" w:fill="auto"/>
          </w:tcPr>
          <w:p w14:paraId="6954E16F" w14:textId="77777777" w:rsidR="00125353" w:rsidRPr="006B03AD" w:rsidRDefault="00125353" w:rsidP="006A6C1D">
            <w:r w:rsidRPr="006B03AD">
              <w:rPr>
                <w:lang w:eastAsia="en-US"/>
              </w:rPr>
              <w:t>Usually, it entails a visit to the company’s office to register, although most companies now offer the possibility of registering online or by telephone.</w:t>
            </w:r>
          </w:p>
        </w:tc>
      </w:tr>
      <w:tr w:rsidR="00125353" w:rsidRPr="006B03AD" w14:paraId="6954E172" w14:textId="77777777" w:rsidTr="003006CF">
        <w:trPr>
          <w:trHeight w:val="311"/>
        </w:trPr>
        <w:tc>
          <w:tcPr>
            <w:tcW w:w="5000" w:type="pct"/>
            <w:gridSpan w:val="2"/>
            <w:shd w:val="clear" w:color="auto" w:fill="auto"/>
          </w:tcPr>
          <w:p w14:paraId="14BAB03C" w14:textId="77777777" w:rsidR="008A702C" w:rsidRDefault="008A702C" w:rsidP="006333E9">
            <w:pPr>
              <w:rPr>
                <w:b/>
                <w:bCs/>
                <w:color w:val="auto"/>
                <w:szCs w:val="20"/>
                <w:lang w:eastAsia="en-US"/>
              </w:rPr>
            </w:pPr>
          </w:p>
          <w:p w14:paraId="6954E171" w14:textId="5F27CB9A" w:rsidR="00125353" w:rsidRPr="006B03AD" w:rsidRDefault="00125353" w:rsidP="006333E9">
            <w:r w:rsidRPr="006B03AD">
              <w:rPr>
                <w:b/>
                <w:bCs/>
                <w:color w:val="auto"/>
                <w:szCs w:val="20"/>
                <w:lang w:eastAsia="en-US"/>
              </w:rPr>
              <w:t>Record of distributors</w:t>
            </w:r>
          </w:p>
        </w:tc>
      </w:tr>
      <w:tr w:rsidR="00125353" w:rsidRPr="006B03AD" w14:paraId="6954E175" w14:textId="77777777" w:rsidTr="003006CF">
        <w:trPr>
          <w:trHeight w:val="311"/>
        </w:trPr>
        <w:tc>
          <w:tcPr>
            <w:tcW w:w="979" w:type="pct"/>
            <w:shd w:val="clear" w:color="auto" w:fill="auto"/>
          </w:tcPr>
          <w:p w14:paraId="6954E173" w14:textId="77777777" w:rsidR="00125353" w:rsidRPr="006B03AD" w:rsidRDefault="00125353" w:rsidP="006333E9">
            <w:r w:rsidRPr="006B03AD">
              <w:t>Responsibility:</w:t>
            </w:r>
          </w:p>
        </w:tc>
        <w:tc>
          <w:tcPr>
            <w:tcW w:w="4021" w:type="pct"/>
            <w:shd w:val="clear" w:color="auto" w:fill="auto"/>
          </w:tcPr>
          <w:p w14:paraId="6954E174"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78" w14:textId="77777777" w:rsidTr="003006CF">
        <w:trPr>
          <w:trHeight w:val="311"/>
        </w:trPr>
        <w:tc>
          <w:tcPr>
            <w:tcW w:w="979" w:type="pct"/>
            <w:shd w:val="clear" w:color="auto" w:fill="auto"/>
          </w:tcPr>
          <w:p w14:paraId="6954E176" w14:textId="77777777" w:rsidR="00125353" w:rsidRPr="006B03AD" w:rsidRDefault="00125353" w:rsidP="006333E9">
            <w:r w:rsidRPr="006B03AD">
              <w:t xml:space="preserve">Website: </w:t>
            </w:r>
          </w:p>
        </w:tc>
        <w:tc>
          <w:tcPr>
            <w:tcW w:w="4021" w:type="pct"/>
            <w:shd w:val="clear" w:color="auto" w:fill="auto"/>
          </w:tcPr>
          <w:p w14:paraId="6954E177" w14:textId="77777777" w:rsidR="00125353" w:rsidRPr="006B03AD" w:rsidRDefault="00F74317" w:rsidP="006333E9">
            <w:hyperlink r:id="rId268" w:history="1">
              <w:r w:rsidR="00125353" w:rsidRPr="00BC2EEB">
                <w:rPr>
                  <w:rStyle w:val="Hyperlink"/>
                </w:rPr>
                <w:t>https://energia.gob.es/electricidad/RegimenOrdinario/Paginas/RegInstalaciones.aspx</w:t>
              </w:r>
            </w:hyperlink>
          </w:p>
        </w:tc>
      </w:tr>
      <w:tr w:rsidR="00125353" w:rsidRPr="006B03AD" w14:paraId="6954E17B" w14:textId="77777777" w:rsidTr="003006CF">
        <w:trPr>
          <w:trHeight w:val="311"/>
        </w:trPr>
        <w:tc>
          <w:tcPr>
            <w:tcW w:w="979" w:type="pct"/>
            <w:shd w:val="clear" w:color="auto" w:fill="auto"/>
          </w:tcPr>
          <w:p w14:paraId="6954E179" w14:textId="77777777" w:rsidR="00125353" w:rsidRPr="006B03AD" w:rsidRDefault="00125353" w:rsidP="006333E9">
            <w:r w:rsidRPr="006B03AD">
              <w:t xml:space="preserve">Description: </w:t>
            </w:r>
          </w:p>
        </w:tc>
        <w:tc>
          <w:tcPr>
            <w:tcW w:w="4021" w:type="pct"/>
            <w:shd w:val="clear" w:color="auto" w:fill="auto"/>
          </w:tcPr>
          <w:p w14:paraId="6954E17A" w14:textId="0847B19C" w:rsidR="00125353" w:rsidRPr="006B03AD" w:rsidRDefault="00CF5FA6" w:rsidP="006333E9">
            <w:r>
              <w:rPr>
                <w:color w:val="auto"/>
                <w:szCs w:val="20"/>
                <w:lang w:eastAsia="en-US"/>
              </w:rPr>
              <w:t xml:space="preserve">Holds records </w:t>
            </w:r>
            <w:r w:rsidR="00125353" w:rsidRPr="006B03AD">
              <w:rPr>
                <w:color w:val="auto"/>
                <w:szCs w:val="20"/>
                <w:lang w:eastAsia="en-US"/>
              </w:rPr>
              <w:t>regarding all electric distributors</w:t>
            </w:r>
            <w:r>
              <w:rPr>
                <w:color w:val="auto"/>
                <w:szCs w:val="20"/>
                <w:lang w:eastAsia="en-US"/>
              </w:rPr>
              <w:t>.</w:t>
            </w:r>
            <w:r w:rsidR="00125353" w:rsidRPr="006B03AD">
              <w:rPr>
                <w:color w:val="auto"/>
                <w:szCs w:val="20"/>
                <w:lang w:eastAsia="en-US"/>
              </w:rPr>
              <w:t xml:space="preserve"> </w:t>
            </w:r>
          </w:p>
        </w:tc>
      </w:tr>
      <w:tr w:rsidR="00125353" w:rsidRPr="006B03AD" w14:paraId="6954E17D" w14:textId="77777777" w:rsidTr="003006CF">
        <w:trPr>
          <w:trHeight w:val="311"/>
        </w:trPr>
        <w:tc>
          <w:tcPr>
            <w:tcW w:w="5000" w:type="pct"/>
            <w:gridSpan w:val="2"/>
            <w:shd w:val="clear" w:color="auto" w:fill="auto"/>
          </w:tcPr>
          <w:p w14:paraId="6954E17C" w14:textId="77777777" w:rsidR="00125353" w:rsidRPr="006B03AD" w:rsidRDefault="00125353" w:rsidP="006333E9">
            <w:r w:rsidRPr="006B03AD">
              <w:rPr>
                <w:b/>
                <w:bCs/>
                <w:color w:val="auto"/>
                <w:szCs w:val="20"/>
                <w:lang w:eastAsia="en-US"/>
              </w:rPr>
              <w:t>Electric supply’s quality</w:t>
            </w:r>
          </w:p>
        </w:tc>
      </w:tr>
      <w:tr w:rsidR="00125353" w:rsidRPr="006B03AD" w14:paraId="6954E180" w14:textId="77777777" w:rsidTr="003006CF">
        <w:trPr>
          <w:trHeight w:val="311"/>
        </w:trPr>
        <w:tc>
          <w:tcPr>
            <w:tcW w:w="979" w:type="pct"/>
            <w:shd w:val="clear" w:color="auto" w:fill="auto"/>
          </w:tcPr>
          <w:p w14:paraId="6954E17E" w14:textId="77777777" w:rsidR="00125353" w:rsidRPr="006B03AD" w:rsidRDefault="00125353" w:rsidP="006333E9">
            <w:r w:rsidRPr="006B03AD">
              <w:t>Responsibility:</w:t>
            </w:r>
          </w:p>
        </w:tc>
        <w:tc>
          <w:tcPr>
            <w:tcW w:w="4021" w:type="pct"/>
            <w:shd w:val="clear" w:color="auto" w:fill="auto"/>
          </w:tcPr>
          <w:p w14:paraId="6954E17F" w14:textId="77777777" w:rsidR="00125353" w:rsidRPr="006B03AD" w:rsidRDefault="00125353" w:rsidP="006333E9">
            <w:r w:rsidRPr="006C6DB1">
              <w:rPr>
                <w:color w:val="auto"/>
                <w:szCs w:val="20"/>
                <w:lang w:eastAsia="el-GR"/>
              </w:rPr>
              <w:t xml:space="preserve">Ministry </w:t>
            </w:r>
            <w:r>
              <w:rPr>
                <w:color w:val="auto"/>
                <w:szCs w:val="20"/>
                <w:lang w:eastAsia="el-GR"/>
              </w:rPr>
              <w:t xml:space="preserve">of Ecological </w:t>
            </w:r>
            <w:r>
              <w:rPr>
                <w:lang w:eastAsia="el-GR"/>
              </w:rPr>
              <w:t>Transition</w:t>
            </w:r>
          </w:p>
        </w:tc>
      </w:tr>
      <w:tr w:rsidR="00125353" w:rsidRPr="006B03AD" w14:paraId="6954E184" w14:textId="77777777" w:rsidTr="003006CF">
        <w:trPr>
          <w:trHeight w:val="311"/>
        </w:trPr>
        <w:tc>
          <w:tcPr>
            <w:tcW w:w="979" w:type="pct"/>
            <w:shd w:val="clear" w:color="auto" w:fill="auto"/>
          </w:tcPr>
          <w:p w14:paraId="6954E181" w14:textId="77777777" w:rsidR="00125353" w:rsidRPr="006B03AD" w:rsidRDefault="00125353" w:rsidP="006333E9">
            <w:r w:rsidRPr="006B03AD">
              <w:t xml:space="preserve">Website: </w:t>
            </w:r>
          </w:p>
        </w:tc>
        <w:tc>
          <w:tcPr>
            <w:tcW w:w="4021" w:type="pct"/>
            <w:shd w:val="clear" w:color="auto" w:fill="auto"/>
          </w:tcPr>
          <w:p w14:paraId="6954E182" w14:textId="77777777" w:rsidR="00125353" w:rsidRDefault="00F74317" w:rsidP="006333E9">
            <w:hyperlink r:id="rId269" w:history="1">
              <w:r w:rsidR="00125353" w:rsidRPr="00B84A75">
                <w:rPr>
                  <w:rStyle w:val="Hyperlink"/>
                </w:rPr>
                <w:t>https://energia.gob.es/desarrollo/EficienciaEnergetica/CertificacionEnergetica/Paginas/certificacion.aspx</w:t>
              </w:r>
            </w:hyperlink>
          </w:p>
          <w:p w14:paraId="6954E183" w14:textId="77777777" w:rsidR="00125353" w:rsidRPr="006B03AD" w:rsidRDefault="00F74317" w:rsidP="006333E9">
            <w:hyperlink r:id="rId270" w:history="1">
              <w:r w:rsidR="00125353" w:rsidRPr="00B84A75">
                <w:rPr>
                  <w:rStyle w:val="Hyperlink"/>
                </w:rPr>
                <w:t>https://energia.gob.es/desarrollo/EficienciaEnergetica/CertificacionEnergetica/DocumentosReconocidos/Paginas/procedimientos-certificacion-proyecto-terminados.aspx</w:t>
              </w:r>
            </w:hyperlink>
          </w:p>
        </w:tc>
      </w:tr>
      <w:tr w:rsidR="00125353" w:rsidRPr="006B03AD" w14:paraId="6954E187" w14:textId="77777777" w:rsidTr="003006CF">
        <w:trPr>
          <w:trHeight w:val="311"/>
        </w:trPr>
        <w:tc>
          <w:tcPr>
            <w:tcW w:w="979" w:type="pct"/>
            <w:shd w:val="clear" w:color="auto" w:fill="auto"/>
          </w:tcPr>
          <w:p w14:paraId="6954E185" w14:textId="77777777" w:rsidR="00125353" w:rsidRPr="006B03AD" w:rsidRDefault="00125353" w:rsidP="006333E9">
            <w:r w:rsidRPr="006B03AD">
              <w:t xml:space="preserve">Description: </w:t>
            </w:r>
          </w:p>
        </w:tc>
        <w:tc>
          <w:tcPr>
            <w:tcW w:w="4021" w:type="pct"/>
            <w:shd w:val="clear" w:color="auto" w:fill="auto"/>
          </w:tcPr>
          <w:p w14:paraId="6954E186" w14:textId="4B79AB06" w:rsidR="00125353" w:rsidRPr="006B03AD" w:rsidRDefault="0048677B" w:rsidP="006A6C1D">
            <w:r>
              <w:rPr>
                <w:lang w:eastAsia="en-US"/>
              </w:rPr>
              <w:t>T</w:t>
            </w:r>
            <w:r w:rsidR="00125353" w:rsidRPr="00CD1EAB">
              <w:rPr>
                <w:lang w:eastAsia="en-US"/>
              </w:rPr>
              <w:t xml:space="preserve">he records of the Autonomous Communities </w:t>
            </w:r>
            <w:r>
              <w:rPr>
                <w:lang w:eastAsia="en-US"/>
              </w:rPr>
              <w:t xml:space="preserve">accept </w:t>
            </w:r>
            <w:r w:rsidR="00125353" w:rsidRPr="00CD1EAB">
              <w:rPr>
                <w:lang w:eastAsia="en-US"/>
              </w:rPr>
              <w:t>energy efficiency certificates made with the latest updated version of CYPETHERM HE Plus, SG SAVE and complement CE3X for new buildings</w:t>
            </w:r>
            <w:r>
              <w:rPr>
                <w:lang w:eastAsia="en-US"/>
              </w:rPr>
              <w:t xml:space="preserve">, since 5 July 2018. </w:t>
            </w:r>
          </w:p>
        </w:tc>
      </w:tr>
      <w:tr w:rsidR="00125353" w:rsidRPr="006B03AD" w14:paraId="6954E189" w14:textId="77777777" w:rsidTr="003006CF">
        <w:trPr>
          <w:trHeight w:val="94"/>
        </w:trPr>
        <w:tc>
          <w:tcPr>
            <w:tcW w:w="5000" w:type="pct"/>
            <w:gridSpan w:val="2"/>
            <w:shd w:val="clear" w:color="auto" w:fill="EFFBFF"/>
          </w:tcPr>
          <w:p w14:paraId="6954E188" w14:textId="77777777" w:rsidR="00125353" w:rsidRPr="006B03AD" w:rsidRDefault="00125353" w:rsidP="006A6C1D">
            <w:pPr>
              <w:keepNext/>
              <w:keepLines/>
              <w:spacing w:before="120" w:after="180"/>
              <w:jc w:val="left"/>
              <w:rPr>
                <w:color w:val="BF3F91"/>
                <w:sz w:val="22"/>
              </w:rPr>
            </w:pPr>
            <w:r w:rsidRPr="006B03AD">
              <w:rPr>
                <w:color w:val="00B0F0"/>
                <w:sz w:val="22"/>
              </w:rPr>
              <w:t>Consumer dispute resolution</w:t>
            </w:r>
          </w:p>
        </w:tc>
      </w:tr>
      <w:tr w:rsidR="00125353" w:rsidRPr="006B03AD" w14:paraId="6954E18B" w14:textId="77777777" w:rsidTr="003006CF">
        <w:trPr>
          <w:trHeight w:val="198"/>
        </w:trPr>
        <w:tc>
          <w:tcPr>
            <w:tcW w:w="5000" w:type="pct"/>
            <w:gridSpan w:val="2"/>
            <w:shd w:val="clear" w:color="auto" w:fill="auto"/>
          </w:tcPr>
          <w:p w14:paraId="6954E18A" w14:textId="77777777" w:rsidR="00125353" w:rsidRPr="00CD1EAB" w:rsidRDefault="00125353" w:rsidP="006A6C1D">
            <w:pPr>
              <w:keepNext/>
              <w:keepLines/>
              <w:rPr>
                <w:b/>
              </w:rPr>
            </w:pPr>
            <w:r w:rsidRPr="00CD1EAB">
              <w:rPr>
                <w:b/>
              </w:rPr>
              <w:t>Consumer rights</w:t>
            </w:r>
          </w:p>
        </w:tc>
      </w:tr>
      <w:tr w:rsidR="00125353" w:rsidRPr="006B03AD" w14:paraId="6954E18E" w14:textId="77777777" w:rsidTr="003006CF">
        <w:trPr>
          <w:trHeight w:val="198"/>
        </w:trPr>
        <w:tc>
          <w:tcPr>
            <w:tcW w:w="979" w:type="pct"/>
            <w:shd w:val="clear" w:color="auto" w:fill="auto"/>
          </w:tcPr>
          <w:p w14:paraId="6954E18C" w14:textId="77777777" w:rsidR="00125353" w:rsidRPr="006B03AD" w:rsidRDefault="00125353" w:rsidP="006A6C1D">
            <w:pPr>
              <w:keepNext/>
              <w:keepLines/>
            </w:pPr>
            <w:r w:rsidRPr="006B03AD">
              <w:t>Responsibility:</w:t>
            </w:r>
          </w:p>
        </w:tc>
        <w:tc>
          <w:tcPr>
            <w:tcW w:w="4021" w:type="pct"/>
            <w:shd w:val="clear" w:color="auto" w:fill="auto"/>
          </w:tcPr>
          <w:p w14:paraId="6954E18D" w14:textId="77777777" w:rsidR="00125353" w:rsidRPr="006B03AD" w:rsidRDefault="00125353" w:rsidP="006A6C1D">
            <w:pPr>
              <w:keepNext/>
              <w:keepLines/>
            </w:pPr>
            <w:r w:rsidRPr="006C6DB1">
              <w:rPr>
                <w:lang w:eastAsia="el-GR"/>
              </w:rPr>
              <w:t xml:space="preserve">Ministry </w:t>
            </w:r>
            <w:r>
              <w:rPr>
                <w:lang w:eastAsia="el-GR"/>
              </w:rPr>
              <w:t>of Ecological Transition</w:t>
            </w:r>
          </w:p>
        </w:tc>
      </w:tr>
      <w:tr w:rsidR="00125353" w:rsidRPr="006B03AD" w14:paraId="6954E192" w14:textId="77777777" w:rsidTr="003006CF">
        <w:trPr>
          <w:trHeight w:val="37"/>
        </w:trPr>
        <w:tc>
          <w:tcPr>
            <w:tcW w:w="979" w:type="pct"/>
            <w:shd w:val="clear" w:color="auto" w:fill="auto"/>
          </w:tcPr>
          <w:p w14:paraId="6954E18F" w14:textId="77777777" w:rsidR="00125353" w:rsidRPr="006B03AD" w:rsidRDefault="00125353" w:rsidP="006A6C1D">
            <w:pPr>
              <w:keepNext/>
              <w:keepLines/>
            </w:pPr>
            <w:r w:rsidRPr="006B03AD">
              <w:t xml:space="preserve">Website: </w:t>
            </w:r>
          </w:p>
        </w:tc>
        <w:tc>
          <w:tcPr>
            <w:tcW w:w="4021" w:type="pct"/>
            <w:shd w:val="clear" w:color="auto" w:fill="auto"/>
          </w:tcPr>
          <w:p w14:paraId="6954E190" w14:textId="77777777" w:rsidR="00125353" w:rsidRDefault="00F74317" w:rsidP="006A6C1D">
            <w:pPr>
              <w:keepNext/>
              <w:keepLines/>
            </w:pPr>
            <w:hyperlink r:id="rId271" w:history="1">
              <w:r w:rsidR="00125353" w:rsidRPr="00B84A75">
                <w:rPr>
                  <w:rStyle w:val="Hyperlink"/>
                </w:rPr>
                <w:t>https://energia.gob.es/bono-social/Paginas/derechos-consumidores-bono-social.aspx</w:t>
              </w:r>
            </w:hyperlink>
          </w:p>
          <w:p w14:paraId="6954E191" w14:textId="77777777" w:rsidR="00125353" w:rsidRPr="006B03AD" w:rsidRDefault="00F74317" w:rsidP="006A6C1D">
            <w:pPr>
              <w:keepNext/>
              <w:keepLines/>
            </w:pPr>
            <w:hyperlink r:id="rId272" w:history="1">
              <w:r w:rsidR="00125353" w:rsidRPr="00BC2EEB">
                <w:rPr>
                  <w:rStyle w:val="Hyperlink"/>
                </w:rPr>
                <w:t>http://www.controlastuenergia.gob.es/derechos-consumidor/Paginas/derechos-consumidor.aspx</w:t>
              </w:r>
            </w:hyperlink>
          </w:p>
        </w:tc>
      </w:tr>
      <w:tr w:rsidR="00125353" w:rsidRPr="006B03AD" w14:paraId="6954E195" w14:textId="77777777" w:rsidTr="003006CF">
        <w:trPr>
          <w:trHeight w:val="311"/>
        </w:trPr>
        <w:tc>
          <w:tcPr>
            <w:tcW w:w="979" w:type="pct"/>
            <w:shd w:val="clear" w:color="auto" w:fill="auto"/>
          </w:tcPr>
          <w:p w14:paraId="6954E193" w14:textId="77777777" w:rsidR="00125353" w:rsidRPr="006B03AD" w:rsidRDefault="00125353" w:rsidP="006A6C1D">
            <w:pPr>
              <w:keepNext/>
              <w:keepLines/>
            </w:pPr>
            <w:r w:rsidRPr="006B03AD">
              <w:t xml:space="preserve">Description: </w:t>
            </w:r>
          </w:p>
        </w:tc>
        <w:tc>
          <w:tcPr>
            <w:tcW w:w="4021" w:type="pct"/>
            <w:shd w:val="clear" w:color="auto" w:fill="auto"/>
          </w:tcPr>
          <w:p w14:paraId="6954E194" w14:textId="15A2DE1F" w:rsidR="00125353" w:rsidRPr="006B03AD" w:rsidRDefault="00125353" w:rsidP="006A6C1D">
            <w:pPr>
              <w:keepNext/>
              <w:keepLines/>
            </w:pPr>
            <w:r>
              <w:t xml:space="preserve">Information </w:t>
            </w:r>
            <w:r w:rsidR="0048677B">
              <w:t>on</w:t>
            </w:r>
            <w:r>
              <w:t xml:space="preserve"> c</w:t>
            </w:r>
            <w:r w:rsidRPr="00CD1EAB">
              <w:t>onsumer rights</w:t>
            </w:r>
            <w:r w:rsidR="0048677B">
              <w:t>.</w:t>
            </w:r>
          </w:p>
        </w:tc>
      </w:tr>
    </w:tbl>
    <w:p w14:paraId="6954E196" w14:textId="77777777" w:rsidR="00125353" w:rsidRPr="006A3364" w:rsidRDefault="00125353" w:rsidP="006A3364">
      <w:pPr>
        <w:pStyle w:val="BodyText"/>
      </w:pPr>
    </w:p>
    <w:p w14:paraId="6954E197" w14:textId="77777777" w:rsidR="00FE2BE0" w:rsidRPr="006A3364" w:rsidRDefault="00FE2BE0" w:rsidP="006A3364"/>
    <w:p w14:paraId="6954E198" w14:textId="77777777" w:rsidR="00BA6ED1" w:rsidRDefault="00BA6ED1" w:rsidP="002A07E8"/>
    <w:p w14:paraId="6954E199" w14:textId="77777777" w:rsidR="00BA6ED1" w:rsidRDefault="00BA6ED1">
      <w:pPr>
        <w:jc w:val="left"/>
      </w:pPr>
      <w:r>
        <w:br w:type="page"/>
      </w:r>
    </w:p>
    <w:p w14:paraId="6954E19A" w14:textId="77777777" w:rsidR="00660C37" w:rsidRPr="006B03AD" w:rsidRDefault="003730DF" w:rsidP="00660C37">
      <w:pPr>
        <w:pStyle w:val="Heading1"/>
      </w:pPr>
      <w:bookmarkStart w:id="38" w:name="_Toc12969029"/>
      <w:r w:rsidRPr="006B03AD">
        <w:lastRenderedPageBreak/>
        <w:t>Digital Government Services for Businesses</w:t>
      </w:r>
      <w:bookmarkEnd w:id="38"/>
    </w:p>
    <w:p w14:paraId="6954E19B" w14:textId="77777777" w:rsidR="00DD6F0F" w:rsidRPr="006A3364" w:rsidRDefault="00DD6F0F" w:rsidP="006A3364">
      <w:pPr>
        <w:rPr>
          <w:szCs w:val="20"/>
        </w:rPr>
      </w:pPr>
    </w:p>
    <w:p w14:paraId="6954E19C" w14:textId="77777777" w:rsidR="000B44B1" w:rsidRPr="00F413C8" w:rsidRDefault="000B44B1" w:rsidP="006A3364">
      <w:pPr>
        <w:pStyle w:val="paragraph"/>
        <w:spacing w:before="0" w:beforeAutospacing="0" w:after="0" w:afterAutospacing="0"/>
        <w:jc w:val="both"/>
        <w:textAlignment w:val="baseline"/>
        <w:rPr>
          <w:rFonts w:ascii="Verdana" w:hAnsi="Verdana" w:cs="Segoe UI"/>
          <w:color w:val="333333"/>
          <w:sz w:val="20"/>
          <w:szCs w:val="20"/>
        </w:rPr>
      </w:pPr>
      <w:r w:rsidRPr="00F413C8">
        <w:rPr>
          <w:rStyle w:val="normaltextrun"/>
          <w:rFonts w:ascii="Verdana" w:hAnsi="Verdana" w:cs="Segoe UI"/>
          <w:color w:val="333333"/>
          <w:sz w:val="20"/>
          <w:szCs w:val="20"/>
          <w:lang w:val="en-GB"/>
        </w:rPr>
        <w:t>The information in this section presents an overview of the basic public services provided to the Businesses. These were identified taking inspiration from </w:t>
      </w:r>
      <w:hyperlink r:id="rId273" w:tgtFrame="_blank" w:history="1">
        <w:r w:rsidRPr="000B44B1">
          <w:rPr>
            <w:rStyle w:val="normaltextrun"/>
            <w:rFonts w:ascii="Verdana" w:hAnsi="Verdana" w:cs="Segoe UI"/>
            <w:color w:val="1A3F7C"/>
            <w:sz w:val="20"/>
            <w:szCs w:val="20"/>
            <w:lang w:val="en-GB"/>
          </w:rPr>
          <w:t>Your Europe</w:t>
        </w:r>
      </w:hyperlink>
      <w:r w:rsidRPr="000B44B1">
        <w:rPr>
          <w:rStyle w:val="normaltextrun"/>
          <w:rFonts w:ascii="Verdana" w:hAnsi="Verdana" w:cs="Segoe UI"/>
          <w:sz w:val="20"/>
          <w:szCs w:val="20"/>
          <w:lang w:val="en-GB"/>
        </w:rPr>
        <w:t xml:space="preserve">, </w:t>
      </w:r>
      <w:r w:rsidRPr="00F413C8">
        <w:rPr>
          <w:rStyle w:val="normaltextrun"/>
          <w:rFonts w:ascii="Verdana" w:hAnsi="Verdana" w:cs="Segoe UI"/>
          <w:color w:val="333333"/>
          <w:sz w:val="20"/>
          <w:szCs w:val="20"/>
          <w:lang w:val="en-GB"/>
        </w:rPr>
        <w:t>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F413C8">
        <w:rPr>
          <w:rStyle w:val="eop"/>
          <w:rFonts w:ascii="Verdana" w:hAnsi="Verdana" w:cs="Segoe UI"/>
          <w:color w:val="333333"/>
          <w:sz w:val="20"/>
          <w:szCs w:val="20"/>
        </w:rPr>
        <w:t> </w:t>
      </w:r>
    </w:p>
    <w:p w14:paraId="6954E19D" w14:textId="77777777" w:rsidR="000B44B1" w:rsidRPr="00F413C8" w:rsidRDefault="000B44B1" w:rsidP="000B44B1">
      <w:pPr>
        <w:pStyle w:val="paragraph"/>
        <w:spacing w:before="0" w:beforeAutospacing="0" w:after="0" w:afterAutospacing="0"/>
        <w:textAlignment w:val="baseline"/>
        <w:rPr>
          <w:rFonts w:ascii="Segoe UI" w:hAnsi="Segoe UI" w:cs="Segoe UI"/>
          <w:color w:val="333333"/>
          <w:sz w:val="18"/>
          <w:szCs w:val="18"/>
        </w:rPr>
      </w:pPr>
      <w:r w:rsidRPr="00F413C8">
        <w:rPr>
          <w:rStyle w:val="normaltextrun"/>
          <w:rFonts w:ascii="Verdana" w:hAnsi="Verdana" w:cs="Segoe UI"/>
          <w:color w:val="333333"/>
          <w:sz w:val="20"/>
          <w:szCs w:val="20"/>
          <w:lang w:val="en-GB"/>
        </w:rPr>
        <w:t>The groups of services for businesses are as follows:</w:t>
      </w:r>
      <w:r w:rsidRPr="00F413C8">
        <w:rPr>
          <w:rStyle w:val="eop"/>
          <w:rFonts w:ascii="Verdana" w:hAnsi="Verdana" w:cs="Segoe UI"/>
          <w:color w:val="333333"/>
          <w:sz w:val="20"/>
          <w:szCs w:val="20"/>
        </w:rPr>
        <w:t> </w:t>
      </w:r>
    </w:p>
    <w:p w14:paraId="6954E19E" w14:textId="77777777" w:rsidR="000B44B1" w:rsidRPr="00F413C8" w:rsidRDefault="000B44B1" w:rsidP="000B44B1">
      <w:pPr>
        <w:pStyle w:val="paragraph"/>
        <w:numPr>
          <w:ilvl w:val="0"/>
          <w:numId w:val="58"/>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Running a business</w:t>
      </w:r>
      <w:r w:rsidRPr="00F413C8">
        <w:rPr>
          <w:rStyle w:val="eop"/>
          <w:rFonts w:ascii="Verdana" w:hAnsi="Verdana" w:cs="Arial"/>
          <w:color w:val="333333"/>
          <w:sz w:val="20"/>
          <w:szCs w:val="20"/>
        </w:rPr>
        <w:t> </w:t>
      </w:r>
    </w:p>
    <w:p w14:paraId="6954E19F" w14:textId="77777777" w:rsidR="000B44B1" w:rsidRPr="00F413C8" w:rsidRDefault="000B44B1" w:rsidP="000B44B1">
      <w:pPr>
        <w:pStyle w:val="paragraph"/>
        <w:numPr>
          <w:ilvl w:val="0"/>
          <w:numId w:val="58"/>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Taxation</w:t>
      </w:r>
      <w:r w:rsidRPr="00F413C8">
        <w:rPr>
          <w:rStyle w:val="eop"/>
          <w:rFonts w:ascii="Verdana" w:hAnsi="Verdana" w:cs="Arial"/>
          <w:color w:val="333333"/>
          <w:sz w:val="20"/>
          <w:szCs w:val="20"/>
        </w:rPr>
        <w:t> </w:t>
      </w:r>
    </w:p>
    <w:p w14:paraId="6954E1A0"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Selling in the EU</w:t>
      </w:r>
      <w:r w:rsidRPr="00F413C8">
        <w:rPr>
          <w:rStyle w:val="eop"/>
          <w:rFonts w:ascii="Verdana" w:hAnsi="Verdana" w:cs="Arial"/>
          <w:color w:val="333333"/>
          <w:sz w:val="20"/>
          <w:szCs w:val="20"/>
        </w:rPr>
        <w:t> </w:t>
      </w:r>
    </w:p>
    <w:p w14:paraId="6954E1A1"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Human Resources</w:t>
      </w:r>
      <w:r w:rsidRPr="00F413C8">
        <w:rPr>
          <w:rStyle w:val="eop"/>
          <w:rFonts w:ascii="Verdana" w:hAnsi="Verdana" w:cs="Arial"/>
          <w:color w:val="333333"/>
          <w:sz w:val="20"/>
          <w:szCs w:val="20"/>
        </w:rPr>
        <w:t> </w:t>
      </w:r>
    </w:p>
    <w:p w14:paraId="6954E1A2"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Product requirements</w:t>
      </w:r>
      <w:r w:rsidRPr="00F413C8">
        <w:rPr>
          <w:rStyle w:val="eop"/>
          <w:rFonts w:ascii="Verdana" w:hAnsi="Verdana" w:cs="Arial"/>
          <w:color w:val="333333"/>
          <w:sz w:val="20"/>
          <w:szCs w:val="20"/>
        </w:rPr>
        <w:t> </w:t>
      </w:r>
    </w:p>
    <w:p w14:paraId="6954E1A3"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Arial" w:hAnsi="Arial" w:cs="Arial"/>
          <w:color w:val="333333"/>
          <w:sz w:val="20"/>
          <w:szCs w:val="20"/>
        </w:rPr>
      </w:pPr>
      <w:r w:rsidRPr="00F413C8">
        <w:rPr>
          <w:rStyle w:val="normaltextrun"/>
          <w:rFonts w:ascii="Verdana" w:hAnsi="Verdana" w:cs="Arial"/>
          <w:color w:val="333333"/>
          <w:sz w:val="20"/>
          <w:szCs w:val="20"/>
          <w:lang w:val="en-GB"/>
        </w:rPr>
        <w:t>Financing and Funding</w:t>
      </w:r>
      <w:r w:rsidRPr="00F413C8">
        <w:rPr>
          <w:rStyle w:val="eop"/>
          <w:rFonts w:ascii="Verdana" w:hAnsi="Verdana" w:cs="Arial"/>
          <w:color w:val="333333"/>
          <w:sz w:val="20"/>
          <w:szCs w:val="20"/>
        </w:rPr>
        <w:t> </w:t>
      </w:r>
    </w:p>
    <w:p w14:paraId="6954E1A4" w14:textId="77777777" w:rsidR="000B44B1" w:rsidRPr="00F413C8" w:rsidRDefault="000B44B1" w:rsidP="000B44B1">
      <w:pPr>
        <w:pStyle w:val="paragraph"/>
        <w:numPr>
          <w:ilvl w:val="0"/>
          <w:numId w:val="59"/>
        </w:numPr>
        <w:spacing w:before="0" w:beforeAutospacing="0" w:after="0" w:afterAutospacing="0"/>
        <w:ind w:left="360" w:firstLine="0"/>
        <w:jc w:val="both"/>
        <w:textAlignment w:val="baseline"/>
        <w:rPr>
          <w:rFonts w:ascii="Verdana" w:hAnsi="Verdana" w:cs="Segoe UI"/>
          <w:color w:val="333333"/>
          <w:sz w:val="20"/>
          <w:szCs w:val="20"/>
        </w:rPr>
      </w:pPr>
      <w:r w:rsidRPr="00F413C8">
        <w:rPr>
          <w:rStyle w:val="normaltextrun"/>
          <w:rFonts w:ascii="Verdana" w:hAnsi="Verdana" w:cs="Segoe UI"/>
          <w:color w:val="333333"/>
          <w:sz w:val="20"/>
          <w:szCs w:val="20"/>
          <w:lang w:val="en-GB"/>
        </w:rPr>
        <w:t>Dealing with Customers</w:t>
      </w:r>
      <w:r w:rsidRPr="00F413C8">
        <w:rPr>
          <w:rStyle w:val="eop"/>
          <w:rFonts w:ascii="Verdana" w:hAnsi="Verdana" w:cs="Segoe UI"/>
          <w:color w:val="333333"/>
          <w:sz w:val="20"/>
          <w:szCs w:val="20"/>
        </w:rPr>
        <w:t> </w:t>
      </w:r>
    </w:p>
    <w:p w14:paraId="6954E1A5" w14:textId="77777777" w:rsidR="007D342B" w:rsidRPr="006B03AD" w:rsidRDefault="007D342B" w:rsidP="007D342B">
      <w:pPr>
        <w:keepNext/>
        <w:spacing w:before="240" w:after="60"/>
        <w:outlineLvl w:val="1"/>
        <w:rPr>
          <w:rFonts w:cs="Arial"/>
          <w:bCs/>
          <w:iCs/>
          <w:color w:val="0070C0"/>
          <w:sz w:val="28"/>
          <w:szCs w:val="28"/>
        </w:rPr>
      </w:pPr>
      <w:bookmarkStart w:id="39" w:name="_Toc1475009"/>
      <w:r w:rsidRPr="006B03AD">
        <w:rPr>
          <w:rFonts w:cs="Arial"/>
          <w:bCs/>
          <w:iCs/>
          <w:color w:val="0070C0"/>
          <w:sz w:val="28"/>
          <w:szCs w:val="28"/>
        </w:rPr>
        <w:t>Running a business</w:t>
      </w:r>
      <w:bookmarkEnd w:id="3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7D342B" w:rsidRPr="006B03AD" w14:paraId="6954E1A7" w14:textId="77777777" w:rsidTr="003D3D82">
        <w:trPr>
          <w:trHeight w:val="94"/>
        </w:trPr>
        <w:tc>
          <w:tcPr>
            <w:tcW w:w="5000" w:type="pct"/>
            <w:gridSpan w:val="2"/>
            <w:shd w:val="clear" w:color="auto" w:fill="EFFBFF"/>
          </w:tcPr>
          <w:p w14:paraId="6954E1A6" w14:textId="77777777" w:rsidR="007D342B" w:rsidRPr="006A3364" w:rsidRDefault="007D342B" w:rsidP="001B0213">
            <w:pPr>
              <w:spacing w:before="120" w:after="180"/>
              <w:jc w:val="left"/>
              <w:rPr>
                <w:color w:val="00B0F0"/>
                <w:sz w:val="22"/>
              </w:rPr>
            </w:pPr>
            <w:r>
              <w:rPr>
                <w:color w:val="00B0F0"/>
                <w:sz w:val="22"/>
              </w:rPr>
              <w:t>Industrial</w:t>
            </w:r>
            <w:r w:rsidRPr="006B03AD">
              <w:rPr>
                <w:color w:val="00B0F0"/>
                <w:sz w:val="22"/>
              </w:rPr>
              <w:t xml:space="preserve"> property</w:t>
            </w:r>
          </w:p>
        </w:tc>
      </w:tr>
      <w:tr w:rsidR="007D342B" w:rsidRPr="006B03AD" w14:paraId="6954E1A9" w14:textId="77777777" w:rsidTr="003D3D82">
        <w:trPr>
          <w:trHeight w:val="198"/>
        </w:trPr>
        <w:tc>
          <w:tcPr>
            <w:tcW w:w="5000" w:type="pct"/>
            <w:gridSpan w:val="2"/>
            <w:shd w:val="clear" w:color="auto" w:fill="auto"/>
          </w:tcPr>
          <w:p w14:paraId="6954E1A8" w14:textId="77777777" w:rsidR="007D342B" w:rsidRPr="006B03AD" w:rsidRDefault="007D342B" w:rsidP="001B0213">
            <w:pPr>
              <w:rPr>
                <w:b/>
              </w:rPr>
            </w:pPr>
            <w:r w:rsidRPr="006B03AD">
              <w:rPr>
                <w:b/>
              </w:rPr>
              <w:t>Patents</w:t>
            </w:r>
          </w:p>
        </w:tc>
      </w:tr>
      <w:tr w:rsidR="007D342B" w:rsidRPr="006B03AD" w14:paraId="6954E1AC" w14:textId="77777777" w:rsidTr="003D3D82">
        <w:trPr>
          <w:trHeight w:val="198"/>
        </w:trPr>
        <w:tc>
          <w:tcPr>
            <w:tcW w:w="972" w:type="pct"/>
            <w:shd w:val="clear" w:color="auto" w:fill="auto"/>
          </w:tcPr>
          <w:p w14:paraId="6954E1AA" w14:textId="77777777" w:rsidR="007D342B" w:rsidRPr="006B03AD" w:rsidRDefault="007D342B" w:rsidP="001B0213">
            <w:r w:rsidRPr="006B03AD">
              <w:t>Responsibility:</w:t>
            </w:r>
          </w:p>
        </w:tc>
        <w:tc>
          <w:tcPr>
            <w:tcW w:w="4028" w:type="pct"/>
            <w:shd w:val="clear" w:color="auto" w:fill="auto"/>
          </w:tcPr>
          <w:p w14:paraId="6954E1AB" w14:textId="77777777" w:rsidR="007D342B" w:rsidRPr="006B03AD" w:rsidRDefault="007D342B" w:rsidP="004D65A8">
            <w:r>
              <w:rPr>
                <w:color w:val="000000"/>
                <w:szCs w:val="20"/>
                <w:shd w:val="clear" w:color="auto" w:fill="FFFFFF"/>
                <w:lang w:eastAsia="en-US"/>
              </w:rPr>
              <w:t xml:space="preserve">Ministry of </w:t>
            </w:r>
            <w:r w:rsidR="004D65A8">
              <w:rPr>
                <w:color w:val="000000"/>
                <w:szCs w:val="20"/>
                <w:shd w:val="clear" w:color="auto" w:fill="FFFFFF"/>
                <w:lang w:eastAsia="en-US"/>
              </w:rPr>
              <w:t>I</w:t>
            </w:r>
            <w:r>
              <w:rPr>
                <w:color w:val="000000"/>
                <w:szCs w:val="20"/>
                <w:shd w:val="clear" w:color="auto" w:fill="FFFFFF"/>
                <w:lang w:eastAsia="en-US"/>
              </w:rPr>
              <w:t>ndustry</w:t>
            </w:r>
            <w:r w:rsidR="004D65A8">
              <w:rPr>
                <w:color w:val="000000"/>
                <w:szCs w:val="20"/>
                <w:shd w:val="clear" w:color="auto" w:fill="FFFFFF"/>
                <w:lang w:eastAsia="en-US"/>
              </w:rPr>
              <w:t>,</w:t>
            </w:r>
            <w:r>
              <w:rPr>
                <w:color w:val="000000"/>
                <w:szCs w:val="20"/>
                <w:shd w:val="clear" w:color="auto" w:fill="FFFFFF"/>
                <w:lang w:eastAsia="en-US"/>
              </w:rPr>
              <w:t xml:space="preserve"> Trade and T</w:t>
            </w:r>
            <w:r w:rsidRPr="00895488">
              <w:rPr>
                <w:color w:val="000000"/>
                <w:szCs w:val="20"/>
                <w:shd w:val="clear" w:color="auto" w:fill="FFFFFF"/>
                <w:lang w:eastAsia="en-US"/>
              </w:rPr>
              <w:t>ourism</w:t>
            </w:r>
          </w:p>
        </w:tc>
      </w:tr>
      <w:tr w:rsidR="007D342B" w:rsidRPr="006B03AD" w14:paraId="6954E1B0" w14:textId="77777777" w:rsidTr="003D3D82">
        <w:trPr>
          <w:trHeight w:val="37"/>
        </w:trPr>
        <w:tc>
          <w:tcPr>
            <w:tcW w:w="972" w:type="pct"/>
            <w:shd w:val="clear" w:color="auto" w:fill="auto"/>
          </w:tcPr>
          <w:p w14:paraId="6954E1AD" w14:textId="77777777" w:rsidR="007D342B" w:rsidRPr="006B03AD" w:rsidRDefault="007D342B" w:rsidP="001B0213">
            <w:r w:rsidRPr="006B03AD">
              <w:t xml:space="preserve">Website: </w:t>
            </w:r>
          </w:p>
        </w:tc>
        <w:tc>
          <w:tcPr>
            <w:tcW w:w="4028" w:type="pct"/>
            <w:shd w:val="clear" w:color="auto" w:fill="auto"/>
          </w:tcPr>
          <w:p w14:paraId="6954E1AE" w14:textId="77777777" w:rsidR="007D342B" w:rsidRDefault="00F74317" w:rsidP="001B0213">
            <w:hyperlink r:id="rId274" w:history="1">
              <w:r w:rsidR="007D342B" w:rsidRPr="00B84A75">
                <w:rPr>
                  <w:rStyle w:val="Hyperlink"/>
                </w:rPr>
                <w:t>http://www.oepm.es/es/index.html</w:t>
              </w:r>
            </w:hyperlink>
          </w:p>
          <w:p w14:paraId="6954E1AF" w14:textId="77777777" w:rsidR="007D342B" w:rsidRPr="006B03AD" w:rsidRDefault="00F74317" w:rsidP="001B0213">
            <w:hyperlink r:id="rId275" w:history="1">
              <w:r w:rsidR="000B44B1" w:rsidRPr="00BC2EEB">
                <w:rPr>
                  <w:rStyle w:val="Hyperlink"/>
                </w:rPr>
                <w:t>https://sede.oepm.gob.es/eSede/es/index.html</w:t>
              </w:r>
            </w:hyperlink>
          </w:p>
        </w:tc>
      </w:tr>
      <w:tr w:rsidR="007D342B" w:rsidRPr="006B03AD" w14:paraId="6954E1B3" w14:textId="77777777" w:rsidTr="003D3D82">
        <w:trPr>
          <w:trHeight w:val="311"/>
        </w:trPr>
        <w:tc>
          <w:tcPr>
            <w:tcW w:w="972" w:type="pct"/>
            <w:shd w:val="clear" w:color="auto" w:fill="auto"/>
          </w:tcPr>
          <w:p w14:paraId="6954E1B1" w14:textId="77777777" w:rsidR="007D342B" w:rsidRPr="006B03AD" w:rsidRDefault="007D342B" w:rsidP="001B0213">
            <w:r w:rsidRPr="006B03AD">
              <w:t xml:space="preserve">Description: </w:t>
            </w:r>
          </w:p>
        </w:tc>
        <w:tc>
          <w:tcPr>
            <w:tcW w:w="4028" w:type="pct"/>
            <w:shd w:val="clear" w:color="auto" w:fill="auto"/>
          </w:tcPr>
          <w:p w14:paraId="6954E1B2" w14:textId="0A8976A8" w:rsidR="007D342B" w:rsidRPr="006B03AD" w:rsidRDefault="007D342B" w:rsidP="001B0213">
            <w:r w:rsidRPr="00AE5E18">
              <w:t xml:space="preserve">The OEPM is the public body responsible for the registration and granting of </w:t>
            </w:r>
            <w:r w:rsidR="00B3126E">
              <w:t>i</w:t>
            </w:r>
            <w:r w:rsidRPr="00AE5E18">
              <w:t>ndustrial property.</w:t>
            </w:r>
            <w:r w:rsidR="0048677B">
              <w:t xml:space="preserve"> </w:t>
            </w:r>
            <w:r w:rsidRPr="00AE5E18">
              <w:t xml:space="preserve">The OPM's electronic </w:t>
            </w:r>
            <w:r>
              <w:t>site</w:t>
            </w:r>
            <w:r w:rsidRPr="00AE5E18">
              <w:t xml:space="preserve"> </w:t>
            </w:r>
            <w:r w:rsidR="00B3126E">
              <w:t>holds</w:t>
            </w:r>
            <w:r w:rsidRPr="00AE5E18">
              <w:t xml:space="preserve"> all procedures relat</w:t>
            </w:r>
            <w:r w:rsidR="00B3126E">
              <w:t>ed</w:t>
            </w:r>
            <w:r w:rsidRPr="00AE5E18">
              <w:t xml:space="preserve"> to industrial property</w:t>
            </w:r>
            <w:r w:rsidR="00B3126E">
              <w:t>.</w:t>
            </w:r>
          </w:p>
        </w:tc>
      </w:tr>
      <w:tr w:rsidR="007D342B" w:rsidRPr="006B03AD" w14:paraId="6954E1B5" w14:textId="77777777" w:rsidTr="003D3D82">
        <w:trPr>
          <w:trHeight w:val="94"/>
        </w:trPr>
        <w:tc>
          <w:tcPr>
            <w:tcW w:w="5000" w:type="pct"/>
            <w:gridSpan w:val="2"/>
            <w:shd w:val="clear" w:color="auto" w:fill="EFFBFF"/>
          </w:tcPr>
          <w:p w14:paraId="6954E1B4" w14:textId="77777777" w:rsidR="007D342B" w:rsidRPr="006B03AD" w:rsidRDefault="007D342B" w:rsidP="001B0213">
            <w:pPr>
              <w:spacing w:before="120" w:after="180"/>
              <w:jc w:val="left"/>
              <w:rPr>
                <w:color w:val="00B0F0"/>
                <w:sz w:val="22"/>
              </w:rPr>
            </w:pPr>
            <w:r w:rsidRPr="006B03AD">
              <w:rPr>
                <w:color w:val="00B0F0"/>
                <w:sz w:val="22"/>
              </w:rPr>
              <w:t>Start-Ups, Developing a business</w:t>
            </w:r>
          </w:p>
        </w:tc>
      </w:tr>
      <w:tr w:rsidR="007D342B" w:rsidRPr="006B03AD" w14:paraId="6954E1B7" w14:textId="77777777" w:rsidTr="003D3D82">
        <w:trPr>
          <w:trHeight w:val="198"/>
        </w:trPr>
        <w:tc>
          <w:tcPr>
            <w:tcW w:w="5000" w:type="pct"/>
            <w:gridSpan w:val="2"/>
            <w:shd w:val="clear" w:color="auto" w:fill="auto"/>
          </w:tcPr>
          <w:p w14:paraId="6954E1B6" w14:textId="77777777" w:rsidR="007D342B" w:rsidRPr="006B03AD" w:rsidRDefault="007D342B" w:rsidP="001B0213">
            <w:r>
              <w:rPr>
                <w:b/>
                <w:bCs/>
              </w:rPr>
              <w:t>ONE-STOP point “</w:t>
            </w:r>
            <w:r w:rsidRPr="00A36478">
              <w:rPr>
                <w:b/>
                <w:bCs/>
              </w:rPr>
              <w:t xml:space="preserve">put your </w:t>
            </w:r>
            <w:r>
              <w:rPr>
                <w:b/>
                <w:bCs/>
              </w:rPr>
              <w:t>business</w:t>
            </w:r>
            <w:r w:rsidRPr="00A36478">
              <w:rPr>
                <w:b/>
                <w:bCs/>
              </w:rPr>
              <w:t xml:space="preserve"> in motion</w:t>
            </w:r>
            <w:r>
              <w:rPr>
                <w:b/>
                <w:bCs/>
              </w:rPr>
              <w:t>”</w:t>
            </w:r>
          </w:p>
        </w:tc>
      </w:tr>
      <w:tr w:rsidR="007D342B" w:rsidRPr="006B03AD" w14:paraId="6954E1BA" w14:textId="77777777" w:rsidTr="003D3D82">
        <w:trPr>
          <w:trHeight w:val="198"/>
        </w:trPr>
        <w:tc>
          <w:tcPr>
            <w:tcW w:w="972" w:type="pct"/>
            <w:shd w:val="clear" w:color="auto" w:fill="auto"/>
          </w:tcPr>
          <w:p w14:paraId="6954E1B8" w14:textId="77777777" w:rsidR="007D342B" w:rsidRPr="006B03AD" w:rsidRDefault="007D342B" w:rsidP="001B0213">
            <w:r w:rsidRPr="006B03AD">
              <w:t>Responsibility:</w:t>
            </w:r>
          </w:p>
        </w:tc>
        <w:tc>
          <w:tcPr>
            <w:tcW w:w="4028" w:type="pct"/>
            <w:shd w:val="clear" w:color="auto" w:fill="auto"/>
          </w:tcPr>
          <w:p w14:paraId="6954E1B9" w14:textId="77777777" w:rsidR="007D342B" w:rsidRPr="006B03AD" w:rsidRDefault="007D342B" w:rsidP="001B0213">
            <w:r w:rsidRPr="006B03AD">
              <w:rPr>
                <w:color w:val="auto"/>
                <w:szCs w:val="20"/>
                <w:lang w:eastAsia="el-GR"/>
              </w:rPr>
              <w:t>Central Government, Regional Government, Local Government</w:t>
            </w:r>
          </w:p>
        </w:tc>
      </w:tr>
      <w:tr w:rsidR="007D342B" w:rsidRPr="006B03AD" w14:paraId="6954E1BD" w14:textId="77777777" w:rsidTr="003D3D82">
        <w:trPr>
          <w:trHeight w:val="37"/>
        </w:trPr>
        <w:tc>
          <w:tcPr>
            <w:tcW w:w="972" w:type="pct"/>
            <w:shd w:val="clear" w:color="auto" w:fill="auto"/>
          </w:tcPr>
          <w:p w14:paraId="6954E1BB" w14:textId="77777777" w:rsidR="007D342B" w:rsidRPr="006B03AD" w:rsidRDefault="007D342B" w:rsidP="001B0213">
            <w:r w:rsidRPr="006B03AD">
              <w:t xml:space="preserve">Website: </w:t>
            </w:r>
          </w:p>
        </w:tc>
        <w:tc>
          <w:tcPr>
            <w:tcW w:w="4028" w:type="pct"/>
            <w:shd w:val="clear" w:color="auto" w:fill="auto"/>
          </w:tcPr>
          <w:p w14:paraId="6954E1BC" w14:textId="77777777" w:rsidR="007D342B" w:rsidRPr="006B03AD" w:rsidRDefault="00F74317" w:rsidP="001B0213">
            <w:hyperlink r:id="rId276" w:history="1">
              <w:r w:rsidR="000B44B1" w:rsidRPr="00BC2EEB">
                <w:rPr>
                  <w:rStyle w:val="Hyperlink"/>
                  <w:szCs w:val="20"/>
                  <w:lang w:eastAsia="en-US"/>
                </w:rPr>
                <w:t>http://www.eugo.es</w:t>
              </w:r>
            </w:hyperlink>
          </w:p>
        </w:tc>
      </w:tr>
      <w:tr w:rsidR="007D342B" w:rsidRPr="006B03AD" w14:paraId="6954E1C1" w14:textId="77777777" w:rsidTr="003D3D82">
        <w:trPr>
          <w:trHeight w:val="311"/>
        </w:trPr>
        <w:tc>
          <w:tcPr>
            <w:tcW w:w="972" w:type="pct"/>
            <w:shd w:val="clear" w:color="auto" w:fill="auto"/>
          </w:tcPr>
          <w:p w14:paraId="6954E1BE" w14:textId="77777777" w:rsidR="007D342B" w:rsidRPr="006B03AD" w:rsidRDefault="007D342B" w:rsidP="001B0213">
            <w:r w:rsidRPr="006B03AD">
              <w:t xml:space="preserve">Description: </w:t>
            </w:r>
          </w:p>
        </w:tc>
        <w:tc>
          <w:tcPr>
            <w:tcW w:w="4028" w:type="pct"/>
            <w:shd w:val="clear" w:color="auto" w:fill="auto"/>
          </w:tcPr>
          <w:p w14:paraId="6954E1BF" w14:textId="1B3A4BB5" w:rsidR="007D342B" w:rsidRPr="00223918" w:rsidRDefault="007D342B" w:rsidP="00F413C8">
            <w:pPr>
              <w:rPr>
                <w:lang w:eastAsia="en-US"/>
              </w:rPr>
            </w:pPr>
            <w:r w:rsidRPr="00223918">
              <w:rPr>
                <w:lang w:eastAsia="en-US"/>
              </w:rPr>
              <w:t xml:space="preserve">The web portal </w:t>
            </w:r>
            <w:hyperlink r:id="rId277" w:history="1">
              <w:r w:rsidR="000B44B1" w:rsidRPr="006A3364">
                <w:rPr>
                  <w:rStyle w:val="Hyperlink"/>
                </w:rPr>
                <w:t>WWW.EUGO.ES</w:t>
              </w:r>
            </w:hyperlink>
            <w:r w:rsidRPr="00223918">
              <w:rPr>
                <w:lang w:eastAsia="en-US"/>
              </w:rPr>
              <w:t xml:space="preserve"> </w:t>
            </w:r>
            <w:r w:rsidR="00B3126E">
              <w:rPr>
                <w:lang w:eastAsia="en-US"/>
              </w:rPr>
              <w:t xml:space="preserve">assists </w:t>
            </w:r>
            <w:r w:rsidRPr="00223918">
              <w:rPr>
                <w:lang w:eastAsia="en-US"/>
              </w:rPr>
              <w:t xml:space="preserve">employers and entrepreneurs </w:t>
            </w:r>
            <w:r w:rsidR="00B3126E">
              <w:rPr>
                <w:lang w:eastAsia="en-US"/>
              </w:rPr>
              <w:t>to obtain</w:t>
            </w:r>
            <w:r w:rsidRPr="00223918">
              <w:rPr>
                <w:lang w:eastAsia="en-US"/>
              </w:rPr>
              <w:t xml:space="preserve"> authorisations, </w:t>
            </w:r>
            <w:r w:rsidR="005F6DF0" w:rsidRPr="00223918">
              <w:rPr>
                <w:lang w:eastAsia="en-US"/>
              </w:rPr>
              <w:t>enrolments</w:t>
            </w:r>
            <w:r w:rsidRPr="00223918">
              <w:rPr>
                <w:lang w:eastAsia="en-US"/>
              </w:rPr>
              <w:t xml:space="preserve"> in records, licences, and all the administrative or professional requirements </w:t>
            </w:r>
            <w:r w:rsidR="00B3126E">
              <w:rPr>
                <w:lang w:eastAsia="en-US"/>
              </w:rPr>
              <w:t xml:space="preserve">they need </w:t>
            </w:r>
            <w:r w:rsidRPr="00223918">
              <w:rPr>
                <w:lang w:eastAsia="en-US"/>
              </w:rPr>
              <w:t xml:space="preserve">to </w:t>
            </w:r>
            <w:r w:rsidR="00B3126E">
              <w:rPr>
                <w:lang w:eastAsia="en-US"/>
              </w:rPr>
              <w:t>do their work and conduct business</w:t>
            </w:r>
            <w:r w:rsidRPr="00223918">
              <w:rPr>
                <w:lang w:eastAsia="en-US"/>
              </w:rPr>
              <w:t xml:space="preserve">. </w:t>
            </w:r>
          </w:p>
          <w:p w14:paraId="6954E1C0" w14:textId="4215B8CE" w:rsidR="007D342B" w:rsidRPr="006B03AD" w:rsidRDefault="00B3126E" w:rsidP="00F413C8">
            <w:r>
              <w:rPr>
                <w:lang w:eastAsia="en-US"/>
              </w:rPr>
              <w:t>C</w:t>
            </w:r>
            <w:r w:rsidR="007D342B" w:rsidRPr="00223918">
              <w:rPr>
                <w:lang w:eastAsia="en-US"/>
              </w:rPr>
              <w:t xml:space="preserve">onsumers and recipients of generated products and services can </w:t>
            </w:r>
            <w:r>
              <w:rPr>
                <w:lang w:eastAsia="en-US"/>
              </w:rPr>
              <w:t>locate</w:t>
            </w:r>
            <w:r w:rsidR="007D342B" w:rsidRPr="00223918">
              <w:rPr>
                <w:lang w:eastAsia="en-US"/>
              </w:rPr>
              <w:t xml:space="preserve"> organisations </w:t>
            </w:r>
            <w:r>
              <w:rPr>
                <w:lang w:eastAsia="en-US"/>
              </w:rPr>
              <w:t>that provide</w:t>
            </w:r>
            <w:r w:rsidRPr="00223918">
              <w:rPr>
                <w:lang w:eastAsia="en-US"/>
              </w:rPr>
              <w:t xml:space="preserve"> </w:t>
            </w:r>
            <w:r w:rsidR="007D342B" w:rsidRPr="00223918">
              <w:rPr>
                <w:lang w:eastAsia="en-US"/>
              </w:rPr>
              <w:t xml:space="preserve">assistance, as well as </w:t>
            </w:r>
            <w:r>
              <w:rPr>
                <w:lang w:eastAsia="en-US"/>
              </w:rPr>
              <w:t xml:space="preserve">the </w:t>
            </w:r>
            <w:r w:rsidR="007D342B" w:rsidRPr="00223918">
              <w:rPr>
                <w:lang w:eastAsia="en-US"/>
              </w:rPr>
              <w:t xml:space="preserve">means </w:t>
            </w:r>
            <w:r>
              <w:rPr>
                <w:lang w:eastAsia="en-US"/>
              </w:rPr>
              <w:t xml:space="preserve">for seeking redress. </w:t>
            </w:r>
          </w:p>
        </w:tc>
      </w:tr>
      <w:tr w:rsidR="007D342B" w:rsidRPr="006B03AD" w14:paraId="6954E1C3" w14:textId="77777777" w:rsidTr="003D3D82">
        <w:trPr>
          <w:trHeight w:val="198"/>
        </w:trPr>
        <w:tc>
          <w:tcPr>
            <w:tcW w:w="5000" w:type="pct"/>
            <w:gridSpan w:val="2"/>
            <w:shd w:val="clear" w:color="auto" w:fill="auto"/>
          </w:tcPr>
          <w:p w14:paraId="6954E1C2" w14:textId="77777777" w:rsidR="007D342B" w:rsidRPr="006B03AD" w:rsidRDefault="007D342B" w:rsidP="001B0213">
            <w:r w:rsidRPr="006B03AD">
              <w:rPr>
                <w:b/>
                <w:bCs/>
              </w:rPr>
              <w:t>Registration of a new company</w:t>
            </w:r>
          </w:p>
        </w:tc>
      </w:tr>
      <w:tr w:rsidR="007D342B" w:rsidRPr="006B03AD" w14:paraId="6954E1C6" w14:textId="77777777" w:rsidTr="003D3D82">
        <w:trPr>
          <w:trHeight w:val="198"/>
        </w:trPr>
        <w:tc>
          <w:tcPr>
            <w:tcW w:w="972" w:type="pct"/>
            <w:shd w:val="clear" w:color="auto" w:fill="auto"/>
          </w:tcPr>
          <w:p w14:paraId="6954E1C4" w14:textId="77777777" w:rsidR="007D342B" w:rsidRPr="006B03AD" w:rsidRDefault="007D342B" w:rsidP="001B0213">
            <w:r w:rsidRPr="006B03AD">
              <w:t>Responsibility:</w:t>
            </w:r>
          </w:p>
        </w:tc>
        <w:tc>
          <w:tcPr>
            <w:tcW w:w="4028" w:type="pct"/>
            <w:shd w:val="clear" w:color="auto" w:fill="auto"/>
          </w:tcPr>
          <w:p w14:paraId="6954E1C5" w14:textId="77777777" w:rsidR="007D342B" w:rsidRPr="006B03AD" w:rsidRDefault="007D342B" w:rsidP="001B0213">
            <w:r w:rsidRPr="006B03AD">
              <w:rPr>
                <w:color w:val="auto"/>
                <w:szCs w:val="20"/>
                <w:lang w:eastAsia="el-GR"/>
              </w:rPr>
              <w:t>Central Government, Regional Government, Local Government</w:t>
            </w:r>
          </w:p>
        </w:tc>
      </w:tr>
      <w:tr w:rsidR="007D342B" w:rsidRPr="00976712" w14:paraId="6954E1C9" w14:textId="77777777" w:rsidTr="003D3D82">
        <w:trPr>
          <w:trHeight w:val="37"/>
        </w:trPr>
        <w:tc>
          <w:tcPr>
            <w:tcW w:w="972" w:type="pct"/>
            <w:shd w:val="clear" w:color="auto" w:fill="auto"/>
          </w:tcPr>
          <w:p w14:paraId="6954E1C7" w14:textId="77777777" w:rsidR="007D342B" w:rsidRPr="006B03AD" w:rsidRDefault="007D342B" w:rsidP="001B0213">
            <w:r w:rsidRPr="006B03AD">
              <w:t xml:space="preserve">Website: </w:t>
            </w:r>
          </w:p>
        </w:tc>
        <w:tc>
          <w:tcPr>
            <w:tcW w:w="4028" w:type="pct"/>
            <w:shd w:val="clear" w:color="auto" w:fill="auto"/>
          </w:tcPr>
          <w:p w14:paraId="6954E1C8" w14:textId="77777777" w:rsidR="007D342B" w:rsidRPr="006A3364" w:rsidRDefault="00F74317" w:rsidP="001B0213">
            <w:pPr>
              <w:rPr>
                <w:lang w:val="fr-FR"/>
              </w:rPr>
            </w:pPr>
            <w:hyperlink r:id="rId278" w:history="1">
              <w:r w:rsidR="007D342B" w:rsidRPr="006A3364">
                <w:rPr>
                  <w:rStyle w:val="Hyperlink"/>
                  <w:lang w:val="fr-FR"/>
                </w:rPr>
                <w:t>http://www.circe.es/</w:t>
              </w:r>
            </w:hyperlink>
            <w:r w:rsidR="007D342B" w:rsidRPr="00C17B2A">
              <w:rPr>
                <w:color w:val="auto"/>
                <w:lang w:val="fr-FR"/>
              </w:rPr>
              <w:t xml:space="preserve"> (CIRCE)</w:t>
            </w:r>
          </w:p>
        </w:tc>
      </w:tr>
      <w:tr w:rsidR="007D342B" w:rsidRPr="006B03AD" w14:paraId="6954E1CC" w14:textId="77777777" w:rsidTr="003D3D82">
        <w:trPr>
          <w:trHeight w:val="311"/>
        </w:trPr>
        <w:tc>
          <w:tcPr>
            <w:tcW w:w="972" w:type="pct"/>
            <w:shd w:val="clear" w:color="auto" w:fill="auto"/>
          </w:tcPr>
          <w:p w14:paraId="6954E1CA" w14:textId="77777777" w:rsidR="007D342B" w:rsidRPr="006B03AD" w:rsidRDefault="007D342B" w:rsidP="001B0213">
            <w:r w:rsidRPr="006B03AD">
              <w:t xml:space="preserve">Description: </w:t>
            </w:r>
          </w:p>
        </w:tc>
        <w:tc>
          <w:tcPr>
            <w:tcW w:w="4028" w:type="pct"/>
            <w:shd w:val="clear" w:color="auto" w:fill="auto"/>
          </w:tcPr>
          <w:p w14:paraId="6954E1CB" w14:textId="565F9851" w:rsidR="007D342B" w:rsidRPr="006B03AD" w:rsidRDefault="007D342B" w:rsidP="00F413C8">
            <w:r w:rsidRPr="006B03AD">
              <w:rPr>
                <w:lang w:eastAsia="en-US"/>
              </w:rPr>
              <w:t xml:space="preserve">Information and online registration application. The Information and Creation Network Centre (CIRCE) portal sets out an eleven-step procedure for online company registration. Since March 2007, new </w:t>
            </w:r>
            <w:r w:rsidRPr="006B03AD">
              <w:rPr>
                <w:lang w:eastAsia="en-US"/>
              </w:rPr>
              <w:lastRenderedPageBreak/>
              <w:t xml:space="preserve">limited companies (SRL) have been able to register their businesses online, and since 2010 it </w:t>
            </w:r>
            <w:r w:rsidR="00B3126E">
              <w:rPr>
                <w:lang w:eastAsia="en-US"/>
              </w:rPr>
              <w:t>has been</w:t>
            </w:r>
            <w:r w:rsidRPr="006B03AD">
              <w:rPr>
                <w:lang w:eastAsia="en-US"/>
              </w:rPr>
              <w:t xml:space="preserve"> possible to create sole traders too, saving a significant amount of time and speeding up the registration process to just 24-72 hours. Online registration reduces the number of forms to be filled in by the entrepreneur from twenty-three to just one (the Unique Electronic Document). Forwarding to other related Agencies is done automatically by the CIRCE.</w:t>
            </w:r>
          </w:p>
        </w:tc>
      </w:tr>
    </w:tbl>
    <w:p w14:paraId="6954E1CD" w14:textId="77777777" w:rsidR="007D342B" w:rsidRPr="006B03AD" w:rsidRDefault="007D342B" w:rsidP="007D342B">
      <w:pPr>
        <w:keepNext/>
        <w:spacing w:before="240" w:after="60"/>
        <w:outlineLvl w:val="1"/>
        <w:rPr>
          <w:rFonts w:cs="Arial"/>
          <w:bCs/>
          <w:iCs/>
          <w:color w:val="0070C0"/>
          <w:sz w:val="28"/>
          <w:szCs w:val="28"/>
        </w:rPr>
      </w:pPr>
      <w:bookmarkStart w:id="40" w:name="_Toc1475010"/>
      <w:r w:rsidRPr="006B03AD">
        <w:rPr>
          <w:rFonts w:cs="Arial"/>
          <w:bCs/>
          <w:iCs/>
          <w:color w:val="0070C0"/>
          <w:sz w:val="28"/>
          <w:szCs w:val="28"/>
        </w:rPr>
        <w:lastRenderedPageBreak/>
        <w:t>Taxation</w:t>
      </w:r>
      <w:bookmarkEnd w:id="40"/>
    </w:p>
    <w:tbl>
      <w:tblPr>
        <w:tblW w:w="4968" w:type="pct"/>
        <w:tblInd w:w="108" w:type="dxa"/>
        <w:tblLayout w:type="fixed"/>
        <w:tblCellMar>
          <w:top w:w="60" w:type="dxa"/>
          <w:bottom w:w="60" w:type="dxa"/>
        </w:tblCellMar>
        <w:tblLook w:val="01E0" w:firstRow="1" w:lastRow="1" w:firstColumn="1" w:lastColumn="1" w:noHBand="0" w:noVBand="0"/>
      </w:tblPr>
      <w:tblGrid>
        <w:gridCol w:w="1689"/>
        <w:gridCol w:w="45"/>
        <w:gridCol w:w="6950"/>
        <w:gridCol w:w="47"/>
      </w:tblGrid>
      <w:tr w:rsidR="007D342B" w:rsidRPr="006B03AD" w14:paraId="6954E1CF" w14:textId="77777777" w:rsidTr="0074008B">
        <w:trPr>
          <w:trHeight w:val="94"/>
        </w:trPr>
        <w:tc>
          <w:tcPr>
            <w:tcW w:w="5000" w:type="pct"/>
            <w:gridSpan w:val="4"/>
            <w:shd w:val="clear" w:color="auto" w:fill="EFFBFF"/>
          </w:tcPr>
          <w:p w14:paraId="6954E1CE" w14:textId="77777777" w:rsidR="007D342B" w:rsidRPr="006B03AD" w:rsidRDefault="007D342B" w:rsidP="001B0213">
            <w:pPr>
              <w:spacing w:before="120" w:after="180"/>
              <w:jc w:val="left"/>
              <w:rPr>
                <w:color w:val="00B0F0"/>
                <w:sz w:val="22"/>
              </w:rPr>
            </w:pPr>
            <w:r w:rsidRPr="006B03AD">
              <w:rPr>
                <w:color w:val="00B0F0"/>
                <w:sz w:val="22"/>
              </w:rPr>
              <w:t>Excise duties, VAT and business tax</w:t>
            </w:r>
          </w:p>
        </w:tc>
      </w:tr>
      <w:tr w:rsidR="007D342B" w:rsidRPr="006B03AD" w14:paraId="6954E1D1" w14:textId="77777777" w:rsidTr="0074008B">
        <w:trPr>
          <w:trHeight w:val="198"/>
        </w:trPr>
        <w:tc>
          <w:tcPr>
            <w:tcW w:w="5000" w:type="pct"/>
            <w:gridSpan w:val="4"/>
            <w:shd w:val="clear" w:color="auto" w:fill="auto"/>
          </w:tcPr>
          <w:p w14:paraId="6954E1D0" w14:textId="77777777" w:rsidR="007D342B" w:rsidRPr="006B03AD" w:rsidRDefault="007D342B" w:rsidP="001B0213">
            <w:r>
              <w:rPr>
                <w:b/>
                <w:bCs/>
              </w:rPr>
              <w:t>E</w:t>
            </w:r>
            <w:r w:rsidRPr="006B03AD">
              <w:rPr>
                <w:b/>
                <w:bCs/>
              </w:rPr>
              <w:t>xcise duties</w:t>
            </w:r>
          </w:p>
        </w:tc>
      </w:tr>
      <w:tr w:rsidR="007D342B" w:rsidRPr="006B03AD" w14:paraId="6954E1D4" w14:textId="77777777" w:rsidTr="0074008B">
        <w:trPr>
          <w:trHeight w:val="198"/>
        </w:trPr>
        <w:tc>
          <w:tcPr>
            <w:tcW w:w="993" w:type="pct"/>
            <w:gridSpan w:val="2"/>
            <w:shd w:val="clear" w:color="auto" w:fill="auto"/>
          </w:tcPr>
          <w:p w14:paraId="6954E1D2" w14:textId="77777777" w:rsidR="007D342B" w:rsidRPr="006B03AD" w:rsidRDefault="007D342B" w:rsidP="001B0213">
            <w:r w:rsidRPr="006B03AD">
              <w:t>Responsibility:</w:t>
            </w:r>
          </w:p>
        </w:tc>
        <w:tc>
          <w:tcPr>
            <w:tcW w:w="4007" w:type="pct"/>
            <w:gridSpan w:val="2"/>
            <w:shd w:val="clear" w:color="auto" w:fill="auto"/>
          </w:tcPr>
          <w:p w14:paraId="6954E1D3" w14:textId="0F3A2959" w:rsidR="007D342B" w:rsidRPr="006B03AD" w:rsidRDefault="007D342B" w:rsidP="00F355F6">
            <w:r w:rsidRPr="006B03AD">
              <w:rPr>
                <w:color w:val="auto"/>
                <w:szCs w:val="20"/>
                <w:lang w:eastAsia="en-US"/>
              </w:rPr>
              <w:t>Ministry of</w:t>
            </w:r>
            <w:r w:rsidR="0048677B">
              <w:rPr>
                <w:color w:val="auto"/>
                <w:szCs w:val="20"/>
                <w:lang w:eastAsia="en-US"/>
              </w:rPr>
              <w:t xml:space="preserve"> </w:t>
            </w:r>
            <w:r w:rsidR="00930601">
              <w:rPr>
                <w:color w:val="auto"/>
                <w:szCs w:val="20"/>
                <w:lang w:eastAsia="en-US"/>
              </w:rPr>
              <w:t>Finance</w:t>
            </w:r>
            <w:r w:rsidRPr="006B03AD">
              <w:rPr>
                <w:color w:val="auto"/>
                <w:szCs w:val="20"/>
                <w:lang w:eastAsia="en-US"/>
              </w:rPr>
              <w:t>, Spanish Tax Agency (AEAT</w:t>
            </w:r>
            <w:r w:rsidR="005F6DF0">
              <w:rPr>
                <w:color w:val="auto"/>
                <w:szCs w:val="20"/>
                <w:lang w:eastAsia="en-US"/>
              </w:rPr>
              <w:t>)</w:t>
            </w:r>
          </w:p>
        </w:tc>
      </w:tr>
      <w:tr w:rsidR="007D342B" w:rsidRPr="006B03AD" w14:paraId="6954E1D8" w14:textId="77777777" w:rsidTr="0074008B">
        <w:trPr>
          <w:trHeight w:val="17"/>
        </w:trPr>
        <w:tc>
          <w:tcPr>
            <w:tcW w:w="993" w:type="pct"/>
            <w:gridSpan w:val="2"/>
            <w:shd w:val="clear" w:color="auto" w:fill="auto"/>
          </w:tcPr>
          <w:p w14:paraId="6954E1D5" w14:textId="77777777" w:rsidR="007D342B" w:rsidRPr="006B03AD" w:rsidRDefault="007D342B" w:rsidP="001B0213">
            <w:r w:rsidRPr="006B03AD">
              <w:t xml:space="preserve">Website: </w:t>
            </w:r>
          </w:p>
        </w:tc>
        <w:tc>
          <w:tcPr>
            <w:tcW w:w="4007" w:type="pct"/>
            <w:gridSpan w:val="2"/>
            <w:shd w:val="clear" w:color="auto" w:fill="auto"/>
          </w:tcPr>
          <w:p w14:paraId="6954E1D6" w14:textId="77777777" w:rsidR="007D342B" w:rsidRDefault="00F74317" w:rsidP="001B0213">
            <w:hyperlink r:id="rId279" w:history="1">
              <w:r w:rsidR="007D342B" w:rsidRPr="00B84A75">
                <w:rPr>
                  <w:rStyle w:val="Hyperlink"/>
                </w:rPr>
                <w:t>https://www.agenciatributaria.es/AEAT.internet/Inicio/La_Agencia_Tributaria/Aduanas_e_Impuestos_Especiales/_Presentacion/Impuestos_especiales/Impuestos_especiales.shtml</w:t>
              </w:r>
            </w:hyperlink>
          </w:p>
          <w:p w14:paraId="6954E1D7" w14:textId="77777777" w:rsidR="007D342B" w:rsidRPr="006B03AD" w:rsidRDefault="00F74317" w:rsidP="001B0213">
            <w:hyperlink r:id="rId280" w:history="1">
              <w:r w:rsidR="000B44B1" w:rsidRPr="00BC2EEB">
                <w:rPr>
                  <w:rStyle w:val="Hyperlink"/>
                </w:rPr>
                <w:t>https://www.agenciatributaria.gob.es/AEAT.sede/Inicio/Procedimientos_y_Servicios/Beneficios_Fiscales_y_Autorizaciones/Impuestos_Especiales/Impuestos_Especiales.shtml</w:t>
              </w:r>
            </w:hyperlink>
          </w:p>
        </w:tc>
      </w:tr>
      <w:tr w:rsidR="007D342B" w:rsidRPr="006B03AD" w14:paraId="6954E1DB" w14:textId="77777777" w:rsidTr="0074008B">
        <w:trPr>
          <w:trHeight w:val="311"/>
        </w:trPr>
        <w:tc>
          <w:tcPr>
            <w:tcW w:w="993" w:type="pct"/>
            <w:gridSpan w:val="2"/>
            <w:shd w:val="clear" w:color="auto" w:fill="auto"/>
          </w:tcPr>
          <w:p w14:paraId="6954E1D9" w14:textId="77777777" w:rsidR="007D342B" w:rsidRPr="006B03AD" w:rsidRDefault="007D342B" w:rsidP="001B0213">
            <w:r w:rsidRPr="006B03AD">
              <w:t xml:space="preserve">Description: </w:t>
            </w:r>
          </w:p>
        </w:tc>
        <w:tc>
          <w:tcPr>
            <w:tcW w:w="4007" w:type="pct"/>
            <w:gridSpan w:val="2"/>
            <w:shd w:val="clear" w:color="auto" w:fill="auto"/>
          </w:tcPr>
          <w:p w14:paraId="6954E1DA" w14:textId="2D671CAD" w:rsidR="007D342B" w:rsidRPr="006B03AD" w:rsidRDefault="00B3126E" w:rsidP="001B0213">
            <w:pPr>
              <w:rPr>
                <w:color w:val="auto"/>
              </w:rPr>
            </w:pPr>
            <w:r>
              <w:rPr>
                <w:color w:val="auto"/>
              </w:rPr>
              <w:t xml:space="preserve">This web site handles all issues and responsibilities related to excise taxes including </w:t>
            </w:r>
            <w:r w:rsidR="007D342B" w:rsidRPr="00985535">
              <w:rPr>
                <w:color w:val="auto"/>
              </w:rPr>
              <w:t>manufacture</w:t>
            </w:r>
            <w:r>
              <w:rPr>
                <w:color w:val="auto"/>
              </w:rPr>
              <w:t xml:space="preserve"> and</w:t>
            </w:r>
            <w:r w:rsidR="007D342B" w:rsidRPr="00985535">
              <w:rPr>
                <w:color w:val="auto"/>
              </w:rPr>
              <w:t xml:space="preserve"> importation</w:t>
            </w:r>
            <w:r>
              <w:rPr>
                <w:color w:val="auto"/>
              </w:rPr>
              <w:t xml:space="preserve">. </w:t>
            </w:r>
          </w:p>
        </w:tc>
      </w:tr>
      <w:tr w:rsidR="007D342B" w:rsidRPr="006B03AD" w14:paraId="6954E1DD" w14:textId="77777777" w:rsidTr="0074008B">
        <w:trPr>
          <w:trHeight w:val="198"/>
        </w:trPr>
        <w:tc>
          <w:tcPr>
            <w:tcW w:w="5000" w:type="pct"/>
            <w:gridSpan w:val="4"/>
            <w:shd w:val="clear" w:color="auto" w:fill="auto"/>
          </w:tcPr>
          <w:p w14:paraId="6954E1DC" w14:textId="77777777" w:rsidR="007D342B" w:rsidRPr="006B03AD" w:rsidRDefault="007D342B" w:rsidP="001B0213">
            <w:r w:rsidRPr="006B03AD">
              <w:rPr>
                <w:b/>
                <w:bCs/>
              </w:rPr>
              <w:t>VAT: declaration, notification</w:t>
            </w:r>
          </w:p>
        </w:tc>
      </w:tr>
      <w:tr w:rsidR="007D342B" w:rsidRPr="006B03AD" w14:paraId="6954E1E0" w14:textId="77777777" w:rsidTr="0074008B">
        <w:trPr>
          <w:trHeight w:val="198"/>
        </w:trPr>
        <w:tc>
          <w:tcPr>
            <w:tcW w:w="993" w:type="pct"/>
            <w:gridSpan w:val="2"/>
            <w:shd w:val="clear" w:color="auto" w:fill="auto"/>
          </w:tcPr>
          <w:p w14:paraId="6954E1DE" w14:textId="77777777" w:rsidR="007D342B" w:rsidRPr="006B03AD" w:rsidRDefault="007D342B" w:rsidP="001B0213">
            <w:r w:rsidRPr="006B03AD">
              <w:t>Responsibility:</w:t>
            </w:r>
          </w:p>
        </w:tc>
        <w:tc>
          <w:tcPr>
            <w:tcW w:w="4007" w:type="pct"/>
            <w:gridSpan w:val="2"/>
            <w:shd w:val="clear" w:color="auto" w:fill="auto"/>
          </w:tcPr>
          <w:p w14:paraId="6954E1DF" w14:textId="77777777" w:rsidR="007D342B" w:rsidRPr="006B03AD" w:rsidRDefault="007D342B" w:rsidP="00F355F6">
            <w:pPr>
              <w:rPr>
                <w:color w:val="auto"/>
                <w:szCs w:val="20"/>
                <w:lang w:eastAsia="en-US"/>
              </w:rPr>
            </w:pPr>
            <w:r w:rsidRPr="006B03AD">
              <w:rPr>
                <w:color w:val="auto"/>
                <w:szCs w:val="20"/>
                <w:lang w:eastAsia="en-US"/>
              </w:rPr>
              <w:t>Ministry o</w:t>
            </w:r>
            <w:r w:rsidR="00F355F6">
              <w:rPr>
                <w:color w:val="auto"/>
                <w:szCs w:val="20"/>
                <w:lang w:eastAsia="en-US"/>
              </w:rPr>
              <w:t>f Finance</w:t>
            </w:r>
            <w:r w:rsidRPr="006B03AD">
              <w:rPr>
                <w:color w:val="auto"/>
                <w:szCs w:val="20"/>
                <w:lang w:eastAsia="en-US"/>
              </w:rPr>
              <w:t>, Spanish Tax Agency (AEAT)</w:t>
            </w:r>
          </w:p>
        </w:tc>
      </w:tr>
      <w:tr w:rsidR="007D342B" w:rsidRPr="006B03AD" w14:paraId="6954E1E3" w14:textId="77777777" w:rsidTr="0074008B">
        <w:trPr>
          <w:trHeight w:val="37"/>
        </w:trPr>
        <w:tc>
          <w:tcPr>
            <w:tcW w:w="993" w:type="pct"/>
            <w:gridSpan w:val="2"/>
            <w:shd w:val="clear" w:color="auto" w:fill="auto"/>
          </w:tcPr>
          <w:p w14:paraId="6954E1E1" w14:textId="77777777" w:rsidR="007D342B" w:rsidRPr="006B03AD" w:rsidRDefault="007D342B" w:rsidP="001B0213">
            <w:r w:rsidRPr="006B03AD">
              <w:t xml:space="preserve">Website: </w:t>
            </w:r>
          </w:p>
        </w:tc>
        <w:tc>
          <w:tcPr>
            <w:tcW w:w="4007" w:type="pct"/>
            <w:gridSpan w:val="2"/>
            <w:shd w:val="clear" w:color="auto" w:fill="auto"/>
          </w:tcPr>
          <w:p w14:paraId="6954E1E2" w14:textId="77777777" w:rsidR="007D342B" w:rsidRPr="006B03AD" w:rsidRDefault="00F74317" w:rsidP="001B0213">
            <w:pPr>
              <w:rPr>
                <w:color w:val="auto"/>
                <w:szCs w:val="20"/>
                <w:lang w:eastAsia="en-US"/>
              </w:rPr>
            </w:pPr>
            <w:hyperlink r:id="rId281" w:history="1">
              <w:r w:rsidR="007D342B" w:rsidRPr="006B03AD">
                <w:rPr>
                  <w:color w:val="1A3F7C"/>
                </w:rPr>
                <w:t>https://www.agenciatributaria.gob.es/AEAT.sede/Inicio/Procedimientos_y_Servicios/Impuestos_y_Tasas/IVA/IVA.shtml</w:t>
              </w:r>
            </w:hyperlink>
          </w:p>
        </w:tc>
      </w:tr>
      <w:tr w:rsidR="007D342B" w:rsidRPr="006B03AD" w14:paraId="6954E1E6" w14:textId="77777777" w:rsidTr="0074008B">
        <w:trPr>
          <w:trHeight w:val="311"/>
        </w:trPr>
        <w:tc>
          <w:tcPr>
            <w:tcW w:w="993" w:type="pct"/>
            <w:gridSpan w:val="2"/>
            <w:shd w:val="clear" w:color="auto" w:fill="auto"/>
          </w:tcPr>
          <w:p w14:paraId="6954E1E4" w14:textId="77777777" w:rsidR="007D342B" w:rsidRPr="006B03AD" w:rsidRDefault="007D342B" w:rsidP="001B0213">
            <w:r w:rsidRPr="006B03AD">
              <w:t xml:space="preserve">Description: </w:t>
            </w:r>
          </w:p>
        </w:tc>
        <w:tc>
          <w:tcPr>
            <w:tcW w:w="4007" w:type="pct"/>
            <w:gridSpan w:val="2"/>
            <w:shd w:val="clear" w:color="auto" w:fill="auto"/>
          </w:tcPr>
          <w:p w14:paraId="6954E1E5" w14:textId="67C3F528" w:rsidR="007D342B" w:rsidRPr="006B03AD" w:rsidRDefault="00B3126E" w:rsidP="001B0213">
            <w:pPr>
              <w:rPr>
                <w:color w:val="auto"/>
                <w:szCs w:val="20"/>
                <w:lang w:eastAsia="en-US"/>
              </w:rPr>
            </w:pPr>
            <w:r>
              <w:rPr>
                <w:color w:val="auto"/>
                <w:szCs w:val="20"/>
                <w:lang w:eastAsia="en-US"/>
              </w:rPr>
              <w:t>A</w:t>
            </w:r>
            <w:r w:rsidR="007D342B" w:rsidRPr="006B03AD">
              <w:rPr>
                <w:color w:val="auto"/>
                <w:szCs w:val="20"/>
                <w:lang w:eastAsia="en-US"/>
              </w:rPr>
              <w:t>llows registered businesses to file VAT returns online.</w:t>
            </w:r>
          </w:p>
        </w:tc>
      </w:tr>
      <w:tr w:rsidR="007D342B" w:rsidRPr="006B03AD" w14:paraId="6954E1E8" w14:textId="77777777" w:rsidTr="0074008B">
        <w:trPr>
          <w:trHeight w:val="198"/>
        </w:trPr>
        <w:tc>
          <w:tcPr>
            <w:tcW w:w="5000" w:type="pct"/>
            <w:gridSpan w:val="4"/>
            <w:shd w:val="clear" w:color="auto" w:fill="auto"/>
          </w:tcPr>
          <w:p w14:paraId="6954E1E7" w14:textId="77777777" w:rsidR="007D342B" w:rsidRPr="006B03AD" w:rsidRDefault="007D342B" w:rsidP="001B0213">
            <w:r w:rsidRPr="006B03AD">
              <w:rPr>
                <w:b/>
                <w:bCs/>
              </w:rPr>
              <w:t>Corporate tax: declaration, notification</w:t>
            </w:r>
          </w:p>
        </w:tc>
      </w:tr>
      <w:tr w:rsidR="007D342B" w:rsidRPr="006B03AD" w14:paraId="6954E1EB" w14:textId="77777777" w:rsidTr="0074008B">
        <w:trPr>
          <w:trHeight w:val="198"/>
        </w:trPr>
        <w:tc>
          <w:tcPr>
            <w:tcW w:w="993" w:type="pct"/>
            <w:gridSpan w:val="2"/>
            <w:shd w:val="clear" w:color="auto" w:fill="auto"/>
          </w:tcPr>
          <w:p w14:paraId="6954E1E9" w14:textId="77777777" w:rsidR="007D342B" w:rsidRPr="006B03AD" w:rsidRDefault="007D342B" w:rsidP="001B0213">
            <w:r w:rsidRPr="006B03AD">
              <w:t>Responsibility:</w:t>
            </w:r>
          </w:p>
        </w:tc>
        <w:tc>
          <w:tcPr>
            <w:tcW w:w="4007" w:type="pct"/>
            <w:gridSpan w:val="2"/>
            <w:shd w:val="clear" w:color="auto" w:fill="auto"/>
          </w:tcPr>
          <w:p w14:paraId="6954E1EA" w14:textId="77777777" w:rsidR="007D342B" w:rsidRPr="006B03AD" w:rsidRDefault="007D342B" w:rsidP="004D65A8">
            <w:r w:rsidRPr="006B03AD">
              <w:rPr>
                <w:color w:val="auto"/>
                <w:szCs w:val="20"/>
                <w:lang w:eastAsia="el-GR"/>
              </w:rPr>
              <w:t>Ministry of Finance, Spanish Tax Agency (AEAT)</w:t>
            </w:r>
          </w:p>
        </w:tc>
      </w:tr>
      <w:tr w:rsidR="007D342B" w:rsidRPr="006B03AD" w14:paraId="6954E1EE" w14:textId="77777777" w:rsidTr="0074008B">
        <w:trPr>
          <w:trHeight w:val="37"/>
        </w:trPr>
        <w:tc>
          <w:tcPr>
            <w:tcW w:w="993" w:type="pct"/>
            <w:gridSpan w:val="2"/>
            <w:shd w:val="clear" w:color="auto" w:fill="auto"/>
          </w:tcPr>
          <w:p w14:paraId="6954E1EC" w14:textId="77777777" w:rsidR="007D342B" w:rsidRPr="006B03AD" w:rsidRDefault="007D342B" w:rsidP="001B0213">
            <w:r w:rsidRPr="006B03AD">
              <w:t xml:space="preserve">Website: </w:t>
            </w:r>
          </w:p>
        </w:tc>
        <w:tc>
          <w:tcPr>
            <w:tcW w:w="4007" w:type="pct"/>
            <w:gridSpan w:val="2"/>
            <w:shd w:val="clear" w:color="auto" w:fill="auto"/>
          </w:tcPr>
          <w:p w14:paraId="6954E1ED" w14:textId="77777777" w:rsidR="007D342B" w:rsidRPr="006B03AD" w:rsidRDefault="00F74317" w:rsidP="001B0213">
            <w:hyperlink r:id="rId282" w:history="1">
              <w:r w:rsidR="007D342B" w:rsidRPr="006B03AD">
                <w:rPr>
                  <w:rStyle w:val="Hyperlink"/>
                </w:rPr>
                <w:t>https://www.agenciatributaria.gob.es/AEAT.sede/Inicio/Procedimientos_y_Servicios/Impuestos_y_Tasas/Impuesto_sobre_Sociedades/Impuesto_sobre_Sociedades.shtml</w:t>
              </w:r>
            </w:hyperlink>
          </w:p>
        </w:tc>
      </w:tr>
      <w:tr w:rsidR="007D342B" w:rsidRPr="006B03AD" w14:paraId="6954E1F1" w14:textId="77777777" w:rsidTr="0074008B">
        <w:trPr>
          <w:trHeight w:val="19"/>
        </w:trPr>
        <w:tc>
          <w:tcPr>
            <w:tcW w:w="993" w:type="pct"/>
            <w:gridSpan w:val="2"/>
            <w:shd w:val="clear" w:color="auto" w:fill="auto"/>
          </w:tcPr>
          <w:p w14:paraId="6954E1EF" w14:textId="77777777" w:rsidR="007D342B" w:rsidRPr="006B03AD" w:rsidRDefault="007D342B" w:rsidP="001B0213">
            <w:r w:rsidRPr="006B03AD">
              <w:t xml:space="preserve">Description: </w:t>
            </w:r>
          </w:p>
        </w:tc>
        <w:tc>
          <w:tcPr>
            <w:tcW w:w="4007" w:type="pct"/>
            <w:gridSpan w:val="2"/>
            <w:shd w:val="clear" w:color="auto" w:fill="auto"/>
          </w:tcPr>
          <w:p w14:paraId="6954E1F0" w14:textId="63A0F757" w:rsidR="007D342B" w:rsidRPr="006B03AD" w:rsidRDefault="00B3126E" w:rsidP="001B0213">
            <w:r>
              <w:rPr>
                <w:color w:val="auto"/>
                <w:szCs w:val="20"/>
                <w:lang w:eastAsia="en-US"/>
              </w:rPr>
              <w:t>A</w:t>
            </w:r>
            <w:r w:rsidR="007D342B" w:rsidRPr="006B03AD">
              <w:rPr>
                <w:color w:val="auto"/>
                <w:szCs w:val="20"/>
                <w:lang w:eastAsia="en-US"/>
              </w:rPr>
              <w:t>llows registered businesses to file their taxes online.</w:t>
            </w:r>
          </w:p>
        </w:tc>
      </w:tr>
      <w:tr w:rsidR="007D342B" w:rsidRPr="006B03AD" w14:paraId="6954E1F3" w14:textId="77777777" w:rsidTr="0074008B">
        <w:trPr>
          <w:trHeight w:val="311"/>
        </w:trPr>
        <w:tc>
          <w:tcPr>
            <w:tcW w:w="5000" w:type="pct"/>
            <w:gridSpan w:val="4"/>
            <w:shd w:val="clear" w:color="auto" w:fill="auto"/>
          </w:tcPr>
          <w:p w14:paraId="6954E1F2" w14:textId="77777777" w:rsidR="007D342B" w:rsidRPr="006B03AD" w:rsidRDefault="007D342B" w:rsidP="001B0213">
            <w:r w:rsidRPr="006B03AD">
              <w:rPr>
                <w:b/>
                <w:bCs/>
              </w:rPr>
              <w:t>Customs declarations (eCustoms)</w:t>
            </w:r>
          </w:p>
        </w:tc>
      </w:tr>
      <w:tr w:rsidR="007D342B" w:rsidRPr="006B03AD" w14:paraId="6954E1F6" w14:textId="77777777" w:rsidTr="0074008B">
        <w:trPr>
          <w:trHeight w:val="311"/>
        </w:trPr>
        <w:tc>
          <w:tcPr>
            <w:tcW w:w="993" w:type="pct"/>
            <w:gridSpan w:val="2"/>
            <w:shd w:val="clear" w:color="auto" w:fill="auto"/>
          </w:tcPr>
          <w:p w14:paraId="6954E1F4" w14:textId="77777777" w:rsidR="007D342B" w:rsidRPr="006B03AD" w:rsidRDefault="007D342B" w:rsidP="001B0213">
            <w:r w:rsidRPr="006B03AD">
              <w:t>Responsibility:</w:t>
            </w:r>
          </w:p>
        </w:tc>
        <w:tc>
          <w:tcPr>
            <w:tcW w:w="4007" w:type="pct"/>
            <w:gridSpan w:val="2"/>
            <w:shd w:val="clear" w:color="auto" w:fill="auto"/>
          </w:tcPr>
          <w:p w14:paraId="6954E1F5" w14:textId="77777777" w:rsidR="007D342B" w:rsidRPr="006B03AD" w:rsidRDefault="007D342B" w:rsidP="004D65A8">
            <w:r>
              <w:rPr>
                <w:color w:val="auto"/>
                <w:szCs w:val="20"/>
                <w:lang w:eastAsia="en-US"/>
              </w:rPr>
              <w:t>Ministry of Finance</w:t>
            </w:r>
            <w:r w:rsidRPr="006B03AD">
              <w:rPr>
                <w:color w:val="auto"/>
                <w:szCs w:val="20"/>
                <w:lang w:eastAsia="en-US"/>
              </w:rPr>
              <w:t>, Spanish Tax Agency (AEAT)</w:t>
            </w:r>
          </w:p>
        </w:tc>
      </w:tr>
      <w:tr w:rsidR="007D342B" w:rsidRPr="006B03AD" w14:paraId="6954E1F9" w14:textId="77777777" w:rsidTr="0074008B">
        <w:trPr>
          <w:trHeight w:val="311"/>
        </w:trPr>
        <w:tc>
          <w:tcPr>
            <w:tcW w:w="993" w:type="pct"/>
            <w:gridSpan w:val="2"/>
            <w:shd w:val="clear" w:color="auto" w:fill="auto"/>
          </w:tcPr>
          <w:p w14:paraId="6954E1F7" w14:textId="77777777" w:rsidR="007D342B" w:rsidRPr="006B03AD" w:rsidRDefault="007D342B" w:rsidP="001B0213">
            <w:r w:rsidRPr="006B03AD">
              <w:t xml:space="preserve">Website: </w:t>
            </w:r>
          </w:p>
        </w:tc>
        <w:tc>
          <w:tcPr>
            <w:tcW w:w="4007" w:type="pct"/>
            <w:gridSpan w:val="2"/>
            <w:shd w:val="clear" w:color="auto" w:fill="auto"/>
          </w:tcPr>
          <w:p w14:paraId="6954E1F8" w14:textId="77777777" w:rsidR="007D342B" w:rsidRPr="006B03AD" w:rsidRDefault="00F74317" w:rsidP="001B0213">
            <w:hyperlink r:id="rId283" w:history="1">
              <w:r w:rsidR="007D342B" w:rsidRPr="006B03AD">
                <w:rPr>
                  <w:rStyle w:val="Hyperlink"/>
                </w:rPr>
                <w:t>https://www.agenciatributaria.gob.es/AEAT.sede/Inicio/Procedimientos_y_Servicios/Aduanas/Aduanas.shtml</w:t>
              </w:r>
            </w:hyperlink>
          </w:p>
        </w:tc>
      </w:tr>
      <w:tr w:rsidR="007D342B" w:rsidRPr="006B03AD" w14:paraId="6954E1FC" w14:textId="77777777" w:rsidTr="0074008B">
        <w:trPr>
          <w:trHeight w:val="311"/>
        </w:trPr>
        <w:tc>
          <w:tcPr>
            <w:tcW w:w="993" w:type="pct"/>
            <w:gridSpan w:val="2"/>
            <w:shd w:val="clear" w:color="auto" w:fill="auto"/>
          </w:tcPr>
          <w:p w14:paraId="6954E1FA" w14:textId="77777777" w:rsidR="007D342B" w:rsidRPr="006B03AD" w:rsidRDefault="007D342B" w:rsidP="001B0213">
            <w:r w:rsidRPr="006B03AD">
              <w:t xml:space="preserve">Description: </w:t>
            </w:r>
          </w:p>
        </w:tc>
        <w:tc>
          <w:tcPr>
            <w:tcW w:w="4007" w:type="pct"/>
            <w:gridSpan w:val="2"/>
            <w:shd w:val="clear" w:color="auto" w:fill="auto"/>
          </w:tcPr>
          <w:p w14:paraId="6954E1FB" w14:textId="36418088" w:rsidR="007D342B" w:rsidRPr="006B03AD" w:rsidRDefault="00B3126E" w:rsidP="001B0213">
            <w:r>
              <w:rPr>
                <w:color w:val="auto"/>
                <w:szCs w:val="20"/>
                <w:lang w:eastAsia="en-US"/>
              </w:rPr>
              <w:t>The w</w:t>
            </w:r>
            <w:r w:rsidR="007D342B" w:rsidRPr="006B03AD">
              <w:rPr>
                <w:color w:val="auto"/>
                <w:szCs w:val="20"/>
                <w:lang w:eastAsia="en-US"/>
              </w:rPr>
              <w:t>eb completion of statistical questionnaires is available. In 2017, in the first nine months</w:t>
            </w:r>
            <w:r>
              <w:rPr>
                <w:color w:val="auto"/>
                <w:szCs w:val="20"/>
                <w:lang w:eastAsia="en-US"/>
              </w:rPr>
              <w:t xml:space="preserve"> of operation</w:t>
            </w:r>
            <w:r w:rsidR="007D342B" w:rsidRPr="006B03AD">
              <w:rPr>
                <w:color w:val="auto"/>
                <w:szCs w:val="20"/>
                <w:lang w:eastAsia="en-US"/>
              </w:rPr>
              <w:t xml:space="preserve">, 85.53% of companies completed structural </w:t>
            </w:r>
            <w:r>
              <w:rPr>
                <w:color w:val="auto"/>
                <w:szCs w:val="20"/>
                <w:lang w:eastAsia="en-US"/>
              </w:rPr>
              <w:t xml:space="preserve">online </w:t>
            </w:r>
            <w:r w:rsidR="007D342B" w:rsidRPr="006B03AD">
              <w:rPr>
                <w:color w:val="auto"/>
                <w:szCs w:val="20"/>
                <w:lang w:eastAsia="en-US"/>
              </w:rPr>
              <w:t>surveys</w:t>
            </w:r>
            <w:r w:rsidR="000A63F7">
              <w:rPr>
                <w:color w:val="auto"/>
                <w:szCs w:val="20"/>
                <w:lang w:eastAsia="en-US"/>
              </w:rPr>
              <w:t xml:space="preserve">. It is possible to directly upload </w:t>
            </w:r>
            <w:r w:rsidR="007D342B" w:rsidRPr="006B03AD">
              <w:rPr>
                <w:color w:val="auto"/>
                <w:szCs w:val="20"/>
                <w:lang w:eastAsia="en-US"/>
              </w:rPr>
              <w:t xml:space="preserve"> xml files generated from internal companies’ information systems. Errors and warnings are checked in web questionnaires.</w:t>
            </w:r>
          </w:p>
        </w:tc>
      </w:tr>
      <w:tr w:rsidR="007D342B" w:rsidRPr="006B03AD" w14:paraId="6954E1FE" w14:textId="77777777" w:rsidTr="0074008B">
        <w:trPr>
          <w:gridAfter w:val="1"/>
          <w:wAfter w:w="27" w:type="pct"/>
          <w:trHeight w:val="198"/>
        </w:trPr>
        <w:tc>
          <w:tcPr>
            <w:tcW w:w="4973" w:type="pct"/>
            <w:gridSpan w:val="3"/>
            <w:shd w:val="clear" w:color="auto" w:fill="auto"/>
          </w:tcPr>
          <w:p w14:paraId="6954E1FD" w14:textId="77777777" w:rsidR="007D342B" w:rsidRPr="006B03AD" w:rsidRDefault="007D342B" w:rsidP="00F413C8">
            <w:pPr>
              <w:keepNext/>
              <w:keepLines/>
              <w:rPr>
                <w:b/>
              </w:rPr>
            </w:pPr>
            <w:bookmarkStart w:id="41" w:name="_Toc1475011"/>
            <w:r>
              <w:rPr>
                <w:b/>
              </w:rPr>
              <w:lastRenderedPageBreak/>
              <w:t>FACe electronic invoicing</w:t>
            </w:r>
          </w:p>
        </w:tc>
      </w:tr>
      <w:tr w:rsidR="007D342B" w:rsidRPr="006B03AD" w14:paraId="6954E201" w14:textId="77777777" w:rsidTr="0074008B">
        <w:trPr>
          <w:gridAfter w:val="1"/>
          <w:wAfter w:w="27" w:type="pct"/>
          <w:trHeight w:val="198"/>
        </w:trPr>
        <w:tc>
          <w:tcPr>
            <w:tcW w:w="967" w:type="pct"/>
            <w:shd w:val="clear" w:color="auto" w:fill="auto"/>
          </w:tcPr>
          <w:p w14:paraId="6954E1FF" w14:textId="77777777" w:rsidR="007D342B" w:rsidRPr="006B03AD" w:rsidRDefault="007D342B" w:rsidP="00F413C8">
            <w:pPr>
              <w:keepNext/>
              <w:keepLines/>
            </w:pPr>
            <w:r w:rsidRPr="006B03AD">
              <w:t>Responsibility:</w:t>
            </w:r>
          </w:p>
        </w:tc>
        <w:tc>
          <w:tcPr>
            <w:tcW w:w="4006" w:type="pct"/>
            <w:gridSpan w:val="2"/>
            <w:shd w:val="clear" w:color="auto" w:fill="auto"/>
          </w:tcPr>
          <w:p w14:paraId="6954E200" w14:textId="77777777" w:rsidR="007D342B" w:rsidRPr="006B03AD" w:rsidRDefault="007D342B" w:rsidP="00F413C8">
            <w:pPr>
              <w:keepNext/>
              <w:keepLines/>
            </w:pPr>
            <w:r w:rsidRPr="006B03AD">
              <w:rPr>
                <w:color w:val="auto"/>
                <w:szCs w:val="20"/>
                <w:lang w:eastAsia="el-GR"/>
              </w:rPr>
              <w:t xml:space="preserve">Ministry of </w:t>
            </w:r>
            <w:r w:rsidRPr="00411B93">
              <w:rPr>
                <w:color w:val="auto"/>
                <w:szCs w:val="20"/>
                <w:lang w:eastAsia="el-GR"/>
              </w:rPr>
              <w:t>Territorial Policy</w:t>
            </w:r>
            <w:r w:rsidRPr="006B03AD">
              <w:rPr>
                <w:color w:val="auto"/>
                <w:szCs w:val="20"/>
                <w:lang w:eastAsia="el-GR"/>
              </w:rPr>
              <w:t xml:space="preserve"> and </w:t>
            </w:r>
            <w:r w:rsidR="006A6612">
              <w:rPr>
                <w:color w:val="auto"/>
                <w:szCs w:val="20"/>
                <w:lang w:eastAsia="el-GR"/>
              </w:rPr>
              <w:t>Civil Service</w:t>
            </w:r>
          </w:p>
        </w:tc>
      </w:tr>
      <w:tr w:rsidR="007D342B" w:rsidRPr="00411B93" w14:paraId="6954E205" w14:textId="77777777" w:rsidTr="0074008B">
        <w:trPr>
          <w:gridAfter w:val="1"/>
          <w:wAfter w:w="27" w:type="pct"/>
          <w:trHeight w:val="37"/>
        </w:trPr>
        <w:tc>
          <w:tcPr>
            <w:tcW w:w="967" w:type="pct"/>
            <w:shd w:val="clear" w:color="auto" w:fill="auto"/>
          </w:tcPr>
          <w:p w14:paraId="6954E202" w14:textId="77777777" w:rsidR="007D342B" w:rsidRPr="006B03AD" w:rsidRDefault="007D342B" w:rsidP="00F413C8">
            <w:pPr>
              <w:keepNext/>
              <w:keepLines/>
            </w:pPr>
            <w:r w:rsidRPr="006B03AD">
              <w:t xml:space="preserve">Website: </w:t>
            </w:r>
          </w:p>
        </w:tc>
        <w:tc>
          <w:tcPr>
            <w:tcW w:w="4006" w:type="pct"/>
            <w:gridSpan w:val="2"/>
            <w:shd w:val="clear" w:color="auto" w:fill="auto"/>
          </w:tcPr>
          <w:p w14:paraId="6954E203" w14:textId="77777777" w:rsidR="007D342B" w:rsidRDefault="00F74317" w:rsidP="00F413C8">
            <w:pPr>
              <w:keepNext/>
              <w:keepLines/>
            </w:pPr>
            <w:hyperlink r:id="rId284" w:history="1">
              <w:r w:rsidR="007D342B" w:rsidRPr="00B84A75">
                <w:rPr>
                  <w:rStyle w:val="Hyperlink"/>
                </w:rPr>
                <w:t>https://face.gob.es/es</w:t>
              </w:r>
            </w:hyperlink>
          </w:p>
          <w:p w14:paraId="6954E204" w14:textId="77777777" w:rsidR="007D342B" w:rsidRPr="00411B93" w:rsidRDefault="00F74317" w:rsidP="00F413C8">
            <w:pPr>
              <w:keepNext/>
              <w:keepLines/>
            </w:pPr>
            <w:hyperlink r:id="rId285" w:anchor="FACE_01FACE-summary" w:history="1">
              <w:r w:rsidR="007D342B" w:rsidRPr="006B03AD">
                <w:rPr>
                  <w:rStyle w:val="Hyperlink"/>
                </w:rPr>
                <w:t>http://dataobsae.administracionelectronica.gob.es/</w:t>
              </w:r>
            </w:hyperlink>
          </w:p>
        </w:tc>
      </w:tr>
      <w:tr w:rsidR="007D342B" w:rsidRPr="006B03AD" w14:paraId="6954E20A" w14:textId="77777777" w:rsidTr="0074008B">
        <w:trPr>
          <w:gridAfter w:val="1"/>
          <w:wAfter w:w="27" w:type="pct"/>
          <w:trHeight w:val="311"/>
        </w:trPr>
        <w:tc>
          <w:tcPr>
            <w:tcW w:w="967" w:type="pct"/>
            <w:shd w:val="clear" w:color="auto" w:fill="auto"/>
          </w:tcPr>
          <w:p w14:paraId="6954E206" w14:textId="77777777" w:rsidR="007D342B" w:rsidRPr="005F6DF0" w:rsidRDefault="007D342B" w:rsidP="001B0213">
            <w:pPr>
              <w:rPr>
                <w:color w:val="auto"/>
                <w:szCs w:val="20"/>
                <w:lang w:eastAsia="en-US"/>
              </w:rPr>
            </w:pPr>
            <w:r w:rsidRPr="005F6DF0">
              <w:rPr>
                <w:color w:val="auto"/>
                <w:szCs w:val="20"/>
                <w:lang w:eastAsia="en-US"/>
              </w:rPr>
              <w:t xml:space="preserve">Description: </w:t>
            </w:r>
          </w:p>
        </w:tc>
        <w:tc>
          <w:tcPr>
            <w:tcW w:w="4006" w:type="pct"/>
            <w:gridSpan w:val="2"/>
            <w:shd w:val="clear" w:color="auto" w:fill="auto"/>
          </w:tcPr>
          <w:p w14:paraId="6954E207" w14:textId="71C9B04D" w:rsidR="007D342B" w:rsidRPr="006B03AD" w:rsidRDefault="007D342B" w:rsidP="001B0213">
            <w:pPr>
              <w:rPr>
                <w:color w:val="auto"/>
                <w:szCs w:val="20"/>
                <w:lang w:eastAsia="en-US"/>
              </w:rPr>
            </w:pPr>
            <w:r w:rsidRPr="006B03AD">
              <w:rPr>
                <w:color w:val="auto"/>
                <w:szCs w:val="20"/>
                <w:lang w:eastAsia="en-US"/>
              </w:rPr>
              <w:t>FACe allows suppliers to submit invoices electronically and track invoices through the portal</w:t>
            </w:r>
            <w:r w:rsidR="000A63F7">
              <w:rPr>
                <w:color w:val="auto"/>
                <w:szCs w:val="20"/>
                <w:lang w:eastAsia="en-US"/>
              </w:rPr>
              <w:t xml:space="preserve"> while following their status in real time.</w:t>
            </w:r>
          </w:p>
          <w:p w14:paraId="6954E208" w14:textId="264BFC35" w:rsidR="007D342B" w:rsidRPr="006B03AD" w:rsidRDefault="007D342B" w:rsidP="001B0213">
            <w:pPr>
              <w:rPr>
                <w:color w:val="auto"/>
                <w:szCs w:val="20"/>
                <w:lang w:eastAsia="en-US"/>
              </w:rPr>
            </w:pPr>
            <w:r w:rsidRPr="006B03AD">
              <w:rPr>
                <w:color w:val="auto"/>
                <w:szCs w:val="20"/>
                <w:lang w:eastAsia="en-US"/>
              </w:rPr>
              <w:t xml:space="preserve">A new version of FACe was implemented on November 2017, integrating with the Electronic Registry of Representatives, which authorised representatives to access FACe on behalf of their principals. </w:t>
            </w:r>
            <w:r w:rsidR="000A63F7">
              <w:rPr>
                <w:color w:val="auto"/>
                <w:szCs w:val="20"/>
                <w:lang w:eastAsia="en-US"/>
              </w:rPr>
              <w:t>T</w:t>
            </w:r>
            <w:r w:rsidRPr="005F6DF0">
              <w:rPr>
                <w:color w:val="auto"/>
                <w:szCs w:val="20"/>
                <w:lang w:eastAsia="en-US"/>
              </w:rPr>
              <w:t xml:space="preserve">he SGAD </w:t>
            </w:r>
            <w:r w:rsidR="000A63F7">
              <w:rPr>
                <w:color w:val="auto"/>
                <w:szCs w:val="20"/>
                <w:lang w:eastAsia="en-US"/>
              </w:rPr>
              <w:t>also</w:t>
            </w:r>
            <w:r w:rsidR="000A63F7" w:rsidRPr="005F6DF0">
              <w:rPr>
                <w:color w:val="auto"/>
                <w:szCs w:val="20"/>
                <w:lang w:eastAsia="en-US"/>
              </w:rPr>
              <w:t xml:space="preserve"> </w:t>
            </w:r>
            <w:r w:rsidRPr="005F6DF0">
              <w:rPr>
                <w:color w:val="auto"/>
                <w:szCs w:val="20"/>
                <w:lang w:eastAsia="en-US"/>
              </w:rPr>
              <w:t xml:space="preserve">made the </w:t>
            </w:r>
            <w:hyperlink r:id="rId286" w:history="1">
              <w:r w:rsidRPr="005F6DF0">
                <w:rPr>
                  <w:color w:val="auto"/>
                  <w:szCs w:val="20"/>
                  <w:lang w:eastAsia="en-US"/>
                </w:rPr>
                <w:t>FACe</w:t>
              </w:r>
              <w:r w:rsidRPr="005F6DF0" w:rsidDel="002D18A9">
                <w:rPr>
                  <w:color w:val="auto"/>
                  <w:szCs w:val="20"/>
                  <w:lang w:eastAsia="en-US"/>
                </w:rPr>
                <w:t>E</w:t>
              </w:r>
              <w:r w:rsidRPr="005F6DF0">
                <w:rPr>
                  <w:color w:val="auto"/>
                  <w:szCs w:val="20"/>
                  <w:lang w:eastAsia="en-US"/>
                </w:rPr>
                <w:t>B2B</w:t>
              </w:r>
            </w:hyperlink>
            <w:r w:rsidRPr="006B03AD">
              <w:rPr>
                <w:color w:val="auto"/>
                <w:szCs w:val="20"/>
                <w:lang w:eastAsia="en-US"/>
              </w:rPr>
              <w:t>pilot available to business. The web service of FACeB2B permit</w:t>
            </w:r>
            <w:r w:rsidR="000A63F7">
              <w:rPr>
                <w:color w:val="auto"/>
                <w:szCs w:val="20"/>
                <w:lang w:eastAsia="en-US"/>
              </w:rPr>
              <w:t>s</w:t>
            </w:r>
            <w:r w:rsidRPr="006B03AD">
              <w:rPr>
                <w:color w:val="auto"/>
                <w:szCs w:val="20"/>
                <w:lang w:eastAsia="en-US"/>
              </w:rPr>
              <w:t xml:space="preserve"> the integration of the invoicing systems of private companies with FACe for the presentation of electronic bills to the administration and the monitoring of the invoicing process.</w:t>
            </w:r>
          </w:p>
          <w:p w14:paraId="6954E209" w14:textId="75C1A216" w:rsidR="007D342B" w:rsidRPr="005F6DF0" w:rsidRDefault="007D342B">
            <w:pPr>
              <w:rPr>
                <w:color w:val="auto"/>
                <w:szCs w:val="20"/>
                <w:lang w:eastAsia="en-US"/>
              </w:rPr>
            </w:pPr>
            <w:r w:rsidRPr="006B03AD">
              <w:rPr>
                <w:color w:val="auto"/>
                <w:szCs w:val="20"/>
                <w:lang w:eastAsia="en-US"/>
              </w:rPr>
              <w:t>A new version of the exchange format for electronic invoices, ‘</w:t>
            </w:r>
            <w:proofErr w:type="spellStart"/>
            <w:r w:rsidRPr="006B03AD">
              <w:rPr>
                <w:color w:val="auto"/>
                <w:szCs w:val="20"/>
                <w:lang w:eastAsia="en-US"/>
              </w:rPr>
              <w:t>Facturas</w:t>
            </w:r>
            <w:proofErr w:type="spellEnd"/>
            <w:r w:rsidRPr="006B03AD">
              <w:rPr>
                <w:color w:val="auto"/>
                <w:szCs w:val="20"/>
                <w:lang w:eastAsia="en-US"/>
              </w:rPr>
              <w:t xml:space="preserve">’, was released in September 2017. In this new version, FACe includes new identification mechanisms for the presentation and access to electronic invoices through the integration with Cl@ve, the platform of electronic identity of the public administration. </w:t>
            </w:r>
            <w:r w:rsidR="000A63F7">
              <w:rPr>
                <w:color w:val="auto"/>
                <w:szCs w:val="20"/>
                <w:lang w:eastAsia="en-US"/>
              </w:rPr>
              <w:t>Since</w:t>
            </w:r>
            <w:r w:rsidRPr="006B03AD">
              <w:rPr>
                <w:color w:val="auto"/>
                <w:szCs w:val="20"/>
                <w:lang w:eastAsia="en-US"/>
              </w:rPr>
              <w:t xml:space="preserve"> March 2017</w:t>
            </w:r>
            <w:r w:rsidR="000A63F7">
              <w:rPr>
                <w:color w:val="auto"/>
                <w:szCs w:val="20"/>
                <w:lang w:eastAsia="en-US"/>
              </w:rPr>
              <w:t>,</w:t>
            </w:r>
            <w:r w:rsidRPr="006B03AD">
              <w:rPr>
                <w:color w:val="auto"/>
                <w:szCs w:val="20"/>
                <w:lang w:eastAsia="en-US"/>
              </w:rPr>
              <w:t xml:space="preserve"> FACe </w:t>
            </w:r>
            <w:r w:rsidR="000A63F7">
              <w:rPr>
                <w:color w:val="auto"/>
                <w:szCs w:val="20"/>
                <w:lang w:eastAsia="en-US"/>
              </w:rPr>
              <w:t xml:space="preserve">has </w:t>
            </w:r>
            <w:r w:rsidRPr="006B03AD">
              <w:rPr>
                <w:color w:val="auto"/>
                <w:szCs w:val="20"/>
                <w:lang w:eastAsia="en-US"/>
              </w:rPr>
              <w:t>implement</w:t>
            </w:r>
            <w:r w:rsidR="000A63F7">
              <w:rPr>
                <w:color w:val="auto"/>
                <w:szCs w:val="20"/>
                <w:lang w:eastAsia="en-US"/>
              </w:rPr>
              <w:t>ed</w:t>
            </w:r>
            <w:r w:rsidRPr="006B03AD">
              <w:rPr>
                <w:color w:val="auto"/>
                <w:szCs w:val="20"/>
                <w:lang w:eastAsia="en-US"/>
              </w:rPr>
              <w:t xml:space="preserve"> a service of automatic notification of changes in presented invoices.</w:t>
            </w:r>
          </w:p>
        </w:tc>
      </w:tr>
    </w:tbl>
    <w:p w14:paraId="6954E20B" w14:textId="77777777" w:rsidR="007D342B" w:rsidRPr="006B03AD" w:rsidRDefault="007D342B" w:rsidP="0074008B">
      <w:pPr>
        <w:pStyle w:val="Heading2"/>
        <w:ind w:left="90"/>
      </w:pPr>
      <w:r w:rsidRPr="0074008B">
        <w:t>Selling</w:t>
      </w:r>
      <w:r w:rsidRPr="006B03AD">
        <w:t xml:space="preserve"> in the EU</w:t>
      </w:r>
      <w:bookmarkEnd w:id="41"/>
    </w:p>
    <w:tbl>
      <w:tblPr>
        <w:tblW w:w="4941" w:type="pct"/>
        <w:tblInd w:w="90" w:type="dxa"/>
        <w:tblCellMar>
          <w:top w:w="60" w:type="dxa"/>
          <w:bottom w:w="60" w:type="dxa"/>
        </w:tblCellMar>
        <w:tblLook w:val="01E0" w:firstRow="1" w:lastRow="1" w:firstColumn="1" w:lastColumn="1" w:noHBand="0" w:noVBand="0"/>
      </w:tblPr>
      <w:tblGrid>
        <w:gridCol w:w="1688"/>
        <w:gridCol w:w="6995"/>
      </w:tblGrid>
      <w:tr w:rsidR="007D342B" w:rsidRPr="006B03AD" w14:paraId="6954E20D" w14:textId="77777777" w:rsidTr="003006CF">
        <w:trPr>
          <w:trHeight w:val="94"/>
        </w:trPr>
        <w:tc>
          <w:tcPr>
            <w:tcW w:w="5000" w:type="pct"/>
            <w:gridSpan w:val="2"/>
            <w:shd w:val="clear" w:color="auto" w:fill="EFFBFF"/>
          </w:tcPr>
          <w:p w14:paraId="6954E20C" w14:textId="77777777" w:rsidR="007D342B" w:rsidRPr="006B03AD" w:rsidRDefault="007D342B" w:rsidP="0074008B">
            <w:pPr>
              <w:spacing w:before="120" w:after="180"/>
              <w:ind w:hanging="20"/>
              <w:jc w:val="left"/>
              <w:rPr>
                <w:color w:val="BF3F91"/>
                <w:sz w:val="22"/>
              </w:rPr>
            </w:pPr>
            <w:r w:rsidRPr="006B03AD">
              <w:rPr>
                <w:color w:val="00B0F0"/>
                <w:sz w:val="22"/>
              </w:rPr>
              <w:t>Public contracts</w:t>
            </w:r>
          </w:p>
        </w:tc>
      </w:tr>
      <w:tr w:rsidR="007D342B" w:rsidRPr="006B03AD" w14:paraId="6954E20F" w14:textId="77777777" w:rsidTr="003006CF">
        <w:trPr>
          <w:trHeight w:val="198"/>
        </w:trPr>
        <w:tc>
          <w:tcPr>
            <w:tcW w:w="5000" w:type="pct"/>
            <w:gridSpan w:val="2"/>
            <w:shd w:val="clear" w:color="auto" w:fill="auto"/>
          </w:tcPr>
          <w:p w14:paraId="6954E20E" w14:textId="77777777" w:rsidR="007D342B" w:rsidRPr="006B03AD" w:rsidRDefault="007D342B" w:rsidP="001B0213">
            <w:pPr>
              <w:rPr>
                <w:b/>
              </w:rPr>
            </w:pPr>
            <w:r w:rsidRPr="006B03AD">
              <w:rPr>
                <w:b/>
              </w:rPr>
              <w:t>eProcurement</w:t>
            </w:r>
          </w:p>
        </w:tc>
      </w:tr>
      <w:tr w:rsidR="007D342B" w:rsidRPr="006B03AD" w14:paraId="6954E212" w14:textId="77777777" w:rsidTr="003006CF">
        <w:trPr>
          <w:trHeight w:val="198"/>
        </w:trPr>
        <w:tc>
          <w:tcPr>
            <w:tcW w:w="972" w:type="pct"/>
            <w:shd w:val="clear" w:color="auto" w:fill="auto"/>
          </w:tcPr>
          <w:p w14:paraId="6954E210" w14:textId="77777777" w:rsidR="007D342B" w:rsidRPr="006B03AD" w:rsidRDefault="007D342B" w:rsidP="001B0213">
            <w:r w:rsidRPr="006B03AD">
              <w:t>Responsibility:</w:t>
            </w:r>
          </w:p>
        </w:tc>
        <w:tc>
          <w:tcPr>
            <w:tcW w:w="4028" w:type="pct"/>
            <w:shd w:val="clear" w:color="auto" w:fill="auto"/>
          </w:tcPr>
          <w:p w14:paraId="6954E211" w14:textId="77777777" w:rsidR="007D342B" w:rsidRPr="006B03AD" w:rsidRDefault="007D342B" w:rsidP="004D65A8">
            <w:r w:rsidRPr="006B03AD">
              <w:rPr>
                <w:color w:val="auto"/>
                <w:szCs w:val="20"/>
                <w:lang w:eastAsia="el-GR"/>
              </w:rPr>
              <w:t xml:space="preserve">Central Government, Ministry of </w:t>
            </w:r>
            <w:r w:rsidR="00930601">
              <w:rPr>
                <w:color w:val="auto"/>
                <w:szCs w:val="20"/>
                <w:lang w:eastAsia="el-GR"/>
              </w:rPr>
              <w:t xml:space="preserve">Finance </w:t>
            </w:r>
          </w:p>
        </w:tc>
      </w:tr>
      <w:tr w:rsidR="007D342B" w:rsidRPr="007B50DB" w14:paraId="6954E219" w14:textId="77777777" w:rsidTr="003006CF">
        <w:trPr>
          <w:trHeight w:val="37"/>
        </w:trPr>
        <w:tc>
          <w:tcPr>
            <w:tcW w:w="972" w:type="pct"/>
            <w:shd w:val="clear" w:color="auto" w:fill="auto"/>
          </w:tcPr>
          <w:p w14:paraId="6954E213" w14:textId="77777777" w:rsidR="007D342B" w:rsidRPr="006B03AD" w:rsidRDefault="007D342B" w:rsidP="001B0213">
            <w:r w:rsidRPr="006B03AD">
              <w:t xml:space="preserve">Website: </w:t>
            </w:r>
          </w:p>
        </w:tc>
        <w:tc>
          <w:tcPr>
            <w:tcW w:w="4028" w:type="pct"/>
            <w:shd w:val="clear" w:color="auto" w:fill="auto"/>
          </w:tcPr>
          <w:p w14:paraId="6954E214" w14:textId="77777777" w:rsidR="007D342B" w:rsidRPr="006A3364" w:rsidRDefault="00F74317" w:rsidP="001B0213">
            <w:pPr>
              <w:contextualSpacing/>
              <w:rPr>
                <w:color w:val="auto"/>
                <w:lang w:val="es-ES"/>
              </w:rPr>
            </w:pPr>
            <w:hyperlink r:id="rId287" w:history="1">
              <w:r w:rsidR="007D342B" w:rsidRPr="006A3364">
                <w:rPr>
                  <w:rStyle w:val="Hyperlink"/>
                  <w:lang w:val="es-ES"/>
                </w:rPr>
                <w:t>https://contrataciondelestado.es</w:t>
              </w:r>
            </w:hyperlink>
            <w:r w:rsidR="007D342B" w:rsidRPr="006A3364">
              <w:rPr>
                <w:color w:val="auto"/>
                <w:lang w:val="es-ES"/>
              </w:rPr>
              <w:t xml:space="preserve"> (PCSP)</w:t>
            </w:r>
          </w:p>
          <w:p w14:paraId="6954E215" w14:textId="77777777" w:rsidR="007D342B" w:rsidRPr="006A3364" w:rsidRDefault="00F74317" w:rsidP="001B0213">
            <w:pPr>
              <w:contextualSpacing/>
              <w:rPr>
                <w:color w:val="auto"/>
                <w:lang w:val="es-ES"/>
              </w:rPr>
            </w:pPr>
            <w:hyperlink r:id="rId288" w:history="1">
              <w:r w:rsidR="007D342B" w:rsidRPr="006A3364">
                <w:rPr>
                  <w:rStyle w:val="Hyperlink"/>
                  <w:lang w:val="es-ES"/>
                </w:rPr>
                <w:t>http://catalogocentralizado.minhafp.es</w:t>
              </w:r>
            </w:hyperlink>
            <w:r w:rsidR="007D342B" w:rsidRPr="006A3364">
              <w:rPr>
                <w:color w:val="auto"/>
                <w:lang w:val="es-ES"/>
              </w:rPr>
              <w:t xml:space="preserve"> (CONECTA)</w:t>
            </w:r>
          </w:p>
          <w:p w14:paraId="6954E216" w14:textId="77777777" w:rsidR="007D342B" w:rsidRPr="006A3364" w:rsidRDefault="00F74317" w:rsidP="001B0213">
            <w:pPr>
              <w:contextualSpacing/>
              <w:rPr>
                <w:color w:val="auto"/>
                <w:lang w:val="es-ES"/>
              </w:rPr>
            </w:pPr>
            <w:hyperlink r:id="rId289" w:history="1">
              <w:r w:rsidR="007D342B" w:rsidRPr="006A3364">
                <w:rPr>
                  <w:rStyle w:val="Hyperlink"/>
                  <w:lang w:val="es-ES"/>
                </w:rPr>
                <w:t>https://registrodelicitadores.gob.es</w:t>
              </w:r>
            </w:hyperlink>
            <w:r w:rsidR="007D342B" w:rsidRPr="006A3364">
              <w:rPr>
                <w:color w:val="auto"/>
                <w:lang w:val="es-ES"/>
              </w:rPr>
              <w:t xml:space="preserve"> (ROLECE)</w:t>
            </w:r>
          </w:p>
          <w:p w14:paraId="6954E217" w14:textId="77777777" w:rsidR="007D342B" w:rsidRPr="006B03AD" w:rsidRDefault="00F74317" w:rsidP="001B0213">
            <w:pPr>
              <w:contextualSpacing/>
              <w:rPr>
                <w:color w:val="auto"/>
                <w:szCs w:val="20"/>
                <w:lang w:eastAsia="el-GR"/>
              </w:rPr>
            </w:pPr>
            <w:hyperlink r:id="rId290" w:history="1">
              <w:r w:rsidR="007D342B" w:rsidRPr="006B03AD">
                <w:rPr>
                  <w:rStyle w:val="Hyperlink"/>
                </w:rPr>
                <w:t>https://eclasificacion.minhafp.es</w:t>
              </w:r>
            </w:hyperlink>
            <w:r w:rsidR="007D342B" w:rsidRPr="006B03AD">
              <w:rPr>
                <w:color w:val="auto"/>
                <w:szCs w:val="20"/>
                <w:lang w:eastAsia="el-GR"/>
              </w:rPr>
              <w:t xml:space="preserve"> (WEBCLAEM)</w:t>
            </w:r>
          </w:p>
          <w:p w14:paraId="6954E218" w14:textId="77777777" w:rsidR="007D342B" w:rsidRPr="006A3364" w:rsidRDefault="00F74317" w:rsidP="001B0213">
            <w:pPr>
              <w:rPr>
                <w:lang w:val="es-ES"/>
              </w:rPr>
            </w:pPr>
            <w:hyperlink r:id="rId291" w:history="1">
              <w:r w:rsidR="007D342B" w:rsidRPr="006A3364">
                <w:rPr>
                  <w:rStyle w:val="Hyperlink"/>
                  <w:lang w:val="es-ES"/>
                </w:rPr>
                <w:t>http://rpc.minhap.es</w:t>
              </w:r>
            </w:hyperlink>
            <w:r w:rsidR="007D342B" w:rsidRPr="006A3364">
              <w:rPr>
                <w:color w:val="auto"/>
                <w:lang w:val="es-ES"/>
              </w:rPr>
              <w:t xml:space="preserve"> (REGCON)</w:t>
            </w:r>
          </w:p>
        </w:tc>
      </w:tr>
      <w:tr w:rsidR="007D342B" w:rsidRPr="006B03AD" w14:paraId="6954E221" w14:textId="77777777" w:rsidTr="003006CF">
        <w:trPr>
          <w:trHeight w:val="311"/>
        </w:trPr>
        <w:tc>
          <w:tcPr>
            <w:tcW w:w="972" w:type="pct"/>
            <w:shd w:val="clear" w:color="auto" w:fill="auto"/>
          </w:tcPr>
          <w:p w14:paraId="6954E21A" w14:textId="77777777" w:rsidR="007D342B" w:rsidRPr="006B03AD" w:rsidRDefault="007D342B" w:rsidP="001B0213">
            <w:r w:rsidRPr="006B03AD">
              <w:t xml:space="preserve">Description: </w:t>
            </w:r>
          </w:p>
        </w:tc>
        <w:tc>
          <w:tcPr>
            <w:tcW w:w="4028" w:type="pct"/>
            <w:shd w:val="clear" w:color="auto" w:fill="auto"/>
          </w:tcPr>
          <w:p w14:paraId="6954E21B" w14:textId="77777777" w:rsidR="007D342B" w:rsidRPr="006A3364" w:rsidRDefault="007D342B" w:rsidP="001B0213">
            <w:pPr>
              <w:contextualSpacing/>
              <w:rPr>
                <w:color w:val="auto"/>
              </w:rPr>
            </w:pPr>
            <w:r w:rsidRPr="006A3364">
              <w:rPr>
                <w:color w:val="auto"/>
              </w:rPr>
              <w:t>Public procurement electronic services:</w:t>
            </w:r>
          </w:p>
          <w:p w14:paraId="6954E21C" w14:textId="6682D827" w:rsidR="007D342B" w:rsidRPr="006B03AD" w:rsidRDefault="007D342B" w:rsidP="006A3364">
            <w:pPr>
              <w:keepNext/>
              <w:keepLines/>
              <w:widowControl w:val="0"/>
              <w:numPr>
                <w:ilvl w:val="0"/>
                <w:numId w:val="17"/>
              </w:numPr>
              <w:rPr>
                <w:color w:val="auto"/>
                <w:szCs w:val="20"/>
                <w:lang w:eastAsia="en-US"/>
              </w:rPr>
            </w:pPr>
            <w:proofErr w:type="spellStart"/>
            <w:r w:rsidRPr="00174BA9">
              <w:rPr>
                <w:i/>
                <w:color w:val="auto"/>
                <w:szCs w:val="20"/>
                <w:lang w:eastAsia="en-US"/>
              </w:rPr>
              <w:t>Plataforma</w:t>
            </w:r>
            <w:proofErr w:type="spellEnd"/>
            <w:r w:rsidRPr="00174BA9">
              <w:rPr>
                <w:i/>
                <w:color w:val="auto"/>
                <w:szCs w:val="20"/>
                <w:lang w:eastAsia="en-US"/>
              </w:rPr>
              <w:t xml:space="preserve"> de </w:t>
            </w:r>
            <w:proofErr w:type="spellStart"/>
            <w:r w:rsidRPr="00174BA9">
              <w:rPr>
                <w:i/>
                <w:color w:val="auto"/>
                <w:szCs w:val="20"/>
                <w:lang w:eastAsia="en-US"/>
              </w:rPr>
              <w:t>Contratación</w:t>
            </w:r>
            <w:proofErr w:type="spellEnd"/>
            <w:r w:rsidR="00174BA9" w:rsidRPr="00174BA9">
              <w:rPr>
                <w:i/>
                <w:color w:val="auto"/>
                <w:szCs w:val="20"/>
                <w:lang w:eastAsia="en-US"/>
              </w:rPr>
              <w:t xml:space="preserve"> </w:t>
            </w:r>
            <w:r w:rsidRPr="00174BA9">
              <w:rPr>
                <w:i/>
                <w:color w:val="auto"/>
                <w:szCs w:val="20"/>
                <w:lang w:eastAsia="en-US"/>
              </w:rPr>
              <w:t xml:space="preserve">del Sector </w:t>
            </w:r>
            <w:proofErr w:type="spellStart"/>
            <w:r w:rsidRPr="00174BA9">
              <w:rPr>
                <w:i/>
                <w:color w:val="auto"/>
                <w:szCs w:val="20"/>
                <w:lang w:eastAsia="en-US"/>
              </w:rPr>
              <w:t>Público</w:t>
            </w:r>
            <w:proofErr w:type="spellEnd"/>
            <w:r w:rsidRPr="006B03AD">
              <w:rPr>
                <w:color w:val="auto"/>
                <w:szCs w:val="20"/>
                <w:lang w:eastAsia="en-US"/>
              </w:rPr>
              <w:t xml:space="preserve"> – PCSP: eNotification, eTendering, eAwarding and other eProcurement related services for both economic operators and contracting authorities.</w:t>
            </w:r>
          </w:p>
          <w:p w14:paraId="6954E21D" w14:textId="77777777" w:rsidR="007D342B" w:rsidRPr="006B03AD" w:rsidRDefault="007D342B" w:rsidP="006A3364">
            <w:pPr>
              <w:keepNext/>
              <w:keepLines/>
              <w:widowControl w:val="0"/>
              <w:numPr>
                <w:ilvl w:val="0"/>
                <w:numId w:val="17"/>
              </w:numPr>
              <w:rPr>
                <w:color w:val="auto"/>
                <w:szCs w:val="20"/>
                <w:lang w:eastAsia="en-US"/>
              </w:rPr>
            </w:pPr>
            <w:proofErr w:type="spellStart"/>
            <w:r w:rsidRPr="006B03AD">
              <w:rPr>
                <w:i/>
                <w:color w:val="auto"/>
                <w:szCs w:val="20"/>
                <w:lang w:eastAsia="en-US"/>
              </w:rPr>
              <w:t>Conecta-Centralización</w:t>
            </w:r>
            <w:proofErr w:type="spellEnd"/>
            <w:r w:rsidRPr="006B03AD">
              <w:rPr>
                <w:color w:val="auto"/>
                <w:szCs w:val="20"/>
                <w:lang w:eastAsia="en-US"/>
              </w:rPr>
              <w:t>: Centralised procurement system based on framework agreements and electronic catalogues of generic products and services.</w:t>
            </w:r>
          </w:p>
          <w:p w14:paraId="6954E21E" w14:textId="7B4B3D46" w:rsidR="007D342B" w:rsidRPr="006B03AD" w:rsidRDefault="007D342B" w:rsidP="006A3364">
            <w:pPr>
              <w:keepNext/>
              <w:keepLines/>
              <w:widowControl w:val="0"/>
              <w:numPr>
                <w:ilvl w:val="0"/>
                <w:numId w:val="17"/>
              </w:numPr>
              <w:rPr>
                <w:color w:val="auto"/>
                <w:szCs w:val="20"/>
                <w:lang w:eastAsia="en-US"/>
              </w:rPr>
            </w:pPr>
            <w:proofErr w:type="spellStart"/>
            <w:r w:rsidRPr="006B03AD">
              <w:rPr>
                <w:i/>
                <w:color w:val="auto"/>
                <w:szCs w:val="20"/>
                <w:lang w:eastAsia="en-US"/>
              </w:rPr>
              <w:t>RegistroOficial</w:t>
            </w:r>
            <w:proofErr w:type="spellEnd"/>
            <w:r w:rsidRPr="006B03AD">
              <w:rPr>
                <w:i/>
                <w:color w:val="auto"/>
                <w:szCs w:val="20"/>
                <w:lang w:eastAsia="en-US"/>
              </w:rPr>
              <w:t xml:space="preserve"> de </w:t>
            </w:r>
            <w:proofErr w:type="spellStart"/>
            <w:r w:rsidRPr="006B03AD">
              <w:rPr>
                <w:i/>
                <w:color w:val="auto"/>
                <w:szCs w:val="20"/>
                <w:lang w:eastAsia="en-US"/>
              </w:rPr>
              <w:t>Licitadores</w:t>
            </w:r>
            <w:proofErr w:type="spellEnd"/>
            <w:r w:rsidRPr="006B03AD">
              <w:rPr>
                <w:i/>
                <w:color w:val="auto"/>
                <w:szCs w:val="20"/>
                <w:lang w:eastAsia="en-US"/>
              </w:rPr>
              <w:t xml:space="preserve"> y </w:t>
            </w:r>
            <w:proofErr w:type="spellStart"/>
            <w:r w:rsidRPr="006B03AD">
              <w:rPr>
                <w:i/>
                <w:color w:val="auto"/>
                <w:szCs w:val="20"/>
                <w:lang w:eastAsia="en-US"/>
              </w:rPr>
              <w:t>Empresas</w:t>
            </w:r>
            <w:proofErr w:type="spellEnd"/>
            <w:r w:rsidR="00174BA9">
              <w:rPr>
                <w:i/>
                <w:color w:val="auto"/>
                <w:szCs w:val="20"/>
                <w:lang w:eastAsia="en-US"/>
              </w:rPr>
              <w:t xml:space="preserve"> </w:t>
            </w:r>
            <w:proofErr w:type="spellStart"/>
            <w:r w:rsidRPr="006B03AD">
              <w:rPr>
                <w:i/>
                <w:color w:val="auto"/>
                <w:szCs w:val="20"/>
                <w:lang w:eastAsia="en-US"/>
              </w:rPr>
              <w:t>Clasificadas</w:t>
            </w:r>
            <w:proofErr w:type="spellEnd"/>
            <w:r w:rsidR="00174BA9">
              <w:rPr>
                <w:i/>
                <w:color w:val="auto"/>
                <w:szCs w:val="20"/>
                <w:lang w:eastAsia="en-US"/>
              </w:rPr>
              <w:t xml:space="preserve"> </w:t>
            </w:r>
            <w:r w:rsidRPr="006B03AD">
              <w:rPr>
                <w:i/>
                <w:color w:val="auto"/>
                <w:szCs w:val="20"/>
                <w:lang w:eastAsia="en-US"/>
              </w:rPr>
              <w:t>del Estado</w:t>
            </w:r>
            <w:r w:rsidRPr="006B03AD">
              <w:rPr>
                <w:color w:val="auto"/>
                <w:szCs w:val="20"/>
                <w:lang w:eastAsia="en-US"/>
              </w:rPr>
              <w:t xml:space="preserve"> – ROLECE: </w:t>
            </w:r>
            <w:proofErr w:type="spellStart"/>
            <w:r w:rsidRPr="006B03AD">
              <w:rPr>
                <w:color w:val="auto"/>
                <w:szCs w:val="20"/>
                <w:lang w:eastAsia="en-US"/>
              </w:rPr>
              <w:t>eCertificate</w:t>
            </w:r>
            <w:proofErr w:type="spellEnd"/>
            <w:r w:rsidRPr="006B03AD">
              <w:rPr>
                <w:color w:val="auto"/>
                <w:szCs w:val="20"/>
                <w:lang w:eastAsia="en-US"/>
              </w:rPr>
              <w:t xml:space="preserve"> based accreditation services for both economic operators and contracting authorities.</w:t>
            </w:r>
          </w:p>
          <w:p w14:paraId="6954E21F" w14:textId="77777777" w:rsidR="007D342B" w:rsidRPr="006B03AD" w:rsidRDefault="007D342B" w:rsidP="006A3364">
            <w:pPr>
              <w:keepNext/>
              <w:keepLines/>
              <w:widowControl w:val="0"/>
              <w:numPr>
                <w:ilvl w:val="0"/>
                <w:numId w:val="17"/>
              </w:numPr>
              <w:rPr>
                <w:color w:val="auto"/>
                <w:szCs w:val="20"/>
                <w:lang w:eastAsia="en-US"/>
              </w:rPr>
            </w:pPr>
            <w:proofErr w:type="spellStart"/>
            <w:r w:rsidRPr="006B03AD">
              <w:rPr>
                <w:color w:val="auto"/>
                <w:szCs w:val="20"/>
                <w:lang w:eastAsia="en-US"/>
              </w:rPr>
              <w:t>WebClaEm</w:t>
            </w:r>
            <w:proofErr w:type="spellEnd"/>
            <w:r w:rsidRPr="006B03AD">
              <w:rPr>
                <w:color w:val="auto"/>
                <w:szCs w:val="20"/>
                <w:lang w:eastAsia="en-US"/>
              </w:rPr>
              <w:t>: On-line application service for the classification required for specific contracts.</w:t>
            </w:r>
          </w:p>
          <w:p w14:paraId="6954E220" w14:textId="77777777" w:rsidR="007D342B" w:rsidRPr="006B03AD" w:rsidRDefault="007D342B" w:rsidP="006A3364">
            <w:pPr>
              <w:pStyle w:val="ListParagraph"/>
              <w:numPr>
                <w:ilvl w:val="0"/>
                <w:numId w:val="17"/>
              </w:numPr>
            </w:pPr>
            <w:proofErr w:type="spellStart"/>
            <w:r w:rsidRPr="00174BA9">
              <w:rPr>
                <w:i/>
              </w:rPr>
              <w:t>Registro</w:t>
            </w:r>
            <w:proofErr w:type="spellEnd"/>
            <w:r w:rsidRPr="00174BA9">
              <w:rPr>
                <w:i/>
              </w:rPr>
              <w:t xml:space="preserve"> de </w:t>
            </w:r>
            <w:proofErr w:type="spellStart"/>
            <w:r w:rsidRPr="00174BA9">
              <w:rPr>
                <w:i/>
              </w:rPr>
              <w:t>Contratos</w:t>
            </w:r>
            <w:proofErr w:type="spellEnd"/>
            <w:r w:rsidRPr="00174BA9">
              <w:rPr>
                <w:i/>
              </w:rPr>
              <w:t xml:space="preserve"> del Sector </w:t>
            </w:r>
            <w:proofErr w:type="spellStart"/>
            <w:r w:rsidRPr="00174BA9">
              <w:rPr>
                <w:i/>
              </w:rPr>
              <w:t>Público</w:t>
            </w:r>
            <w:proofErr w:type="spellEnd"/>
            <w:r w:rsidRPr="006A3364">
              <w:t xml:space="preserve"> – REGCON: Centralised Contract Registry system for statistical purposes.</w:t>
            </w:r>
          </w:p>
        </w:tc>
      </w:tr>
      <w:tr w:rsidR="007D342B" w:rsidRPr="006B03AD" w14:paraId="6954E223" w14:textId="77777777" w:rsidTr="003006CF">
        <w:trPr>
          <w:trHeight w:val="94"/>
        </w:trPr>
        <w:tc>
          <w:tcPr>
            <w:tcW w:w="5000" w:type="pct"/>
            <w:gridSpan w:val="2"/>
            <w:shd w:val="clear" w:color="auto" w:fill="EFFBFF"/>
          </w:tcPr>
          <w:p w14:paraId="6954E222" w14:textId="77777777" w:rsidR="007D342B" w:rsidRPr="006B03AD" w:rsidRDefault="007D342B" w:rsidP="00D21B1A">
            <w:pPr>
              <w:keepNext/>
              <w:keepLines/>
              <w:spacing w:before="120" w:after="180"/>
              <w:jc w:val="left"/>
              <w:rPr>
                <w:color w:val="BF3F91"/>
                <w:sz w:val="22"/>
              </w:rPr>
            </w:pPr>
            <w:r w:rsidRPr="006B03AD">
              <w:rPr>
                <w:color w:val="00B0F0"/>
                <w:sz w:val="22"/>
              </w:rPr>
              <w:lastRenderedPageBreak/>
              <w:t>Selling goods and services</w:t>
            </w:r>
          </w:p>
        </w:tc>
      </w:tr>
      <w:tr w:rsidR="007D342B" w:rsidRPr="006B03AD" w14:paraId="6954E225" w14:textId="77777777" w:rsidTr="003006CF">
        <w:trPr>
          <w:trHeight w:val="198"/>
        </w:trPr>
        <w:tc>
          <w:tcPr>
            <w:tcW w:w="5000" w:type="pct"/>
            <w:gridSpan w:val="2"/>
            <w:shd w:val="clear" w:color="auto" w:fill="auto"/>
          </w:tcPr>
          <w:p w14:paraId="6954E224" w14:textId="77777777" w:rsidR="007D342B" w:rsidRPr="006B03AD" w:rsidRDefault="007D342B" w:rsidP="00D21B1A">
            <w:pPr>
              <w:keepNext/>
              <w:keepLines/>
              <w:rPr>
                <w:b/>
              </w:rPr>
            </w:pPr>
            <w:r w:rsidRPr="006B03AD">
              <w:rPr>
                <w:b/>
              </w:rPr>
              <w:t>Promotion of Foreign Trade</w:t>
            </w:r>
          </w:p>
        </w:tc>
      </w:tr>
      <w:tr w:rsidR="007D342B" w:rsidRPr="006B03AD" w14:paraId="6954E228" w14:textId="77777777" w:rsidTr="003006CF">
        <w:trPr>
          <w:trHeight w:val="198"/>
        </w:trPr>
        <w:tc>
          <w:tcPr>
            <w:tcW w:w="972" w:type="pct"/>
            <w:shd w:val="clear" w:color="auto" w:fill="auto"/>
          </w:tcPr>
          <w:p w14:paraId="6954E226" w14:textId="77777777" w:rsidR="007D342B" w:rsidRPr="006B03AD" w:rsidRDefault="007D342B" w:rsidP="001B0213">
            <w:r w:rsidRPr="006B03AD">
              <w:t>Responsibility:</w:t>
            </w:r>
          </w:p>
        </w:tc>
        <w:tc>
          <w:tcPr>
            <w:tcW w:w="4028" w:type="pct"/>
            <w:shd w:val="clear" w:color="auto" w:fill="auto"/>
          </w:tcPr>
          <w:p w14:paraId="6954E227" w14:textId="77777777" w:rsidR="007D342B" w:rsidRPr="006B03AD" w:rsidRDefault="007D342B" w:rsidP="004D65A8">
            <w:r w:rsidRPr="007D342B">
              <w:rPr>
                <w:color w:val="auto"/>
                <w:szCs w:val="20"/>
                <w:lang w:eastAsia="el-GR"/>
              </w:rPr>
              <w:t xml:space="preserve">Ministry of Industry, </w:t>
            </w:r>
            <w:r w:rsidR="004D65A8">
              <w:rPr>
                <w:color w:val="auto"/>
                <w:szCs w:val="20"/>
                <w:lang w:eastAsia="el-GR"/>
              </w:rPr>
              <w:t xml:space="preserve">Trade </w:t>
            </w:r>
            <w:r w:rsidRPr="007D342B">
              <w:rPr>
                <w:color w:val="auto"/>
                <w:szCs w:val="20"/>
                <w:lang w:eastAsia="el-GR"/>
              </w:rPr>
              <w:t>and Tourism</w:t>
            </w:r>
            <w:r>
              <w:rPr>
                <w:color w:val="auto"/>
                <w:szCs w:val="20"/>
                <w:lang w:eastAsia="el-GR"/>
              </w:rPr>
              <w:t>. ICEX</w:t>
            </w:r>
          </w:p>
        </w:tc>
      </w:tr>
      <w:tr w:rsidR="007D342B" w:rsidRPr="006B03AD" w14:paraId="6954E22B" w14:textId="77777777" w:rsidTr="003006CF">
        <w:trPr>
          <w:trHeight w:val="37"/>
        </w:trPr>
        <w:tc>
          <w:tcPr>
            <w:tcW w:w="972" w:type="pct"/>
            <w:shd w:val="clear" w:color="auto" w:fill="auto"/>
          </w:tcPr>
          <w:p w14:paraId="6954E229" w14:textId="77777777" w:rsidR="007D342B" w:rsidRPr="006B03AD" w:rsidRDefault="007D342B" w:rsidP="001B0213">
            <w:r w:rsidRPr="006B03AD">
              <w:t xml:space="preserve">Website: </w:t>
            </w:r>
          </w:p>
        </w:tc>
        <w:tc>
          <w:tcPr>
            <w:tcW w:w="4028" w:type="pct"/>
            <w:shd w:val="clear" w:color="auto" w:fill="auto"/>
          </w:tcPr>
          <w:p w14:paraId="6954E22A" w14:textId="77777777" w:rsidR="007D342B" w:rsidRPr="006B03AD" w:rsidRDefault="00F74317" w:rsidP="001B0213">
            <w:hyperlink r:id="rId292" w:history="1">
              <w:r w:rsidR="000B44B1" w:rsidRPr="00BC2EEB">
                <w:rPr>
                  <w:rStyle w:val="Hyperlink"/>
                </w:rPr>
                <w:t>https://www.icex.es/icex/es/navegacion-principal/todos-nuestros-servicios/informacion-de-mercados/tramites-y-gestiones/index.html</w:t>
              </w:r>
            </w:hyperlink>
          </w:p>
        </w:tc>
      </w:tr>
      <w:tr w:rsidR="007D342B" w:rsidRPr="006B03AD" w14:paraId="6954E22E" w14:textId="77777777" w:rsidTr="003006CF">
        <w:trPr>
          <w:trHeight w:val="311"/>
        </w:trPr>
        <w:tc>
          <w:tcPr>
            <w:tcW w:w="972" w:type="pct"/>
            <w:shd w:val="clear" w:color="auto" w:fill="auto"/>
          </w:tcPr>
          <w:p w14:paraId="6954E22C" w14:textId="77777777" w:rsidR="007D342B" w:rsidRPr="006B03AD" w:rsidRDefault="007D342B" w:rsidP="001B0213">
            <w:r w:rsidRPr="006B03AD">
              <w:t xml:space="preserve">Description: </w:t>
            </w:r>
          </w:p>
        </w:tc>
        <w:tc>
          <w:tcPr>
            <w:tcW w:w="4028" w:type="pct"/>
            <w:shd w:val="clear" w:color="auto" w:fill="auto"/>
          </w:tcPr>
          <w:p w14:paraId="6954E22D" w14:textId="207419FC" w:rsidR="007D342B" w:rsidRPr="006B03AD" w:rsidRDefault="007D342B" w:rsidP="007D342B">
            <w:r w:rsidRPr="006B03AD">
              <w:rPr>
                <w:bCs/>
                <w:color w:val="auto"/>
                <w:szCs w:val="20"/>
                <w:lang w:eastAsia="en-US"/>
              </w:rPr>
              <w:t xml:space="preserve">Information and services to support </w:t>
            </w:r>
            <w:r>
              <w:rPr>
                <w:bCs/>
                <w:color w:val="auto"/>
                <w:szCs w:val="20"/>
                <w:lang w:eastAsia="en-US"/>
              </w:rPr>
              <w:t>pr</w:t>
            </w:r>
            <w:r w:rsidRPr="007D342B">
              <w:rPr>
                <w:color w:val="auto"/>
                <w:szCs w:val="20"/>
                <w:lang w:eastAsia="en-US"/>
              </w:rPr>
              <w:t>ocedures for export</w:t>
            </w:r>
            <w:r w:rsidR="000A63F7">
              <w:rPr>
                <w:color w:val="auto"/>
                <w:szCs w:val="20"/>
                <w:lang w:eastAsia="en-US"/>
              </w:rPr>
              <w:t>.</w:t>
            </w:r>
          </w:p>
        </w:tc>
      </w:tr>
    </w:tbl>
    <w:p w14:paraId="6954E22F" w14:textId="77777777" w:rsidR="007D342B" w:rsidRPr="006B03AD" w:rsidRDefault="007D342B" w:rsidP="0074008B">
      <w:pPr>
        <w:keepNext/>
        <w:spacing w:before="240" w:after="60"/>
        <w:ind w:left="90"/>
        <w:outlineLvl w:val="1"/>
        <w:rPr>
          <w:rFonts w:cs="Arial"/>
          <w:bCs/>
          <w:iCs/>
          <w:color w:val="0070C0"/>
          <w:sz w:val="28"/>
          <w:szCs w:val="28"/>
        </w:rPr>
      </w:pPr>
      <w:bookmarkStart w:id="42" w:name="_Toc1475012"/>
      <w:r w:rsidRPr="006B03AD">
        <w:rPr>
          <w:rFonts w:cs="Arial"/>
          <w:bCs/>
          <w:iCs/>
          <w:color w:val="0070C0"/>
          <w:sz w:val="28"/>
          <w:szCs w:val="28"/>
        </w:rPr>
        <w:t>Human Resources</w:t>
      </w:r>
      <w:bookmarkEnd w:id="42"/>
    </w:p>
    <w:tbl>
      <w:tblPr>
        <w:tblW w:w="4906" w:type="pct"/>
        <w:tblInd w:w="90" w:type="dxa"/>
        <w:tblLayout w:type="fixed"/>
        <w:tblCellMar>
          <w:top w:w="60" w:type="dxa"/>
          <w:bottom w:w="60" w:type="dxa"/>
        </w:tblCellMar>
        <w:tblLook w:val="01E0" w:firstRow="1" w:lastRow="1" w:firstColumn="1" w:lastColumn="1" w:noHBand="0" w:noVBand="0"/>
      </w:tblPr>
      <w:tblGrid>
        <w:gridCol w:w="1688"/>
        <w:gridCol w:w="6934"/>
      </w:tblGrid>
      <w:tr w:rsidR="007D342B" w:rsidRPr="006B03AD" w14:paraId="6954E231" w14:textId="77777777" w:rsidTr="003006CF">
        <w:trPr>
          <w:trHeight w:val="94"/>
        </w:trPr>
        <w:tc>
          <w:tcPr>
            <w:tcW w:w="5000" w:type="pct"/>
            <w:gridSpan w:val="2"/>
            <w:shd w:val="clear" w:color="auto" w:fill="EFFBFF"/>
          </w:tcPr>
          <w:p w14:paraId="6954E230" w14:textId="77777777" w:rsidR="007D342B" w:rsidRPr="006B03AD" w:rsidRDefault="007D342B" w:rsidP="001B0213">
            <w:pPr>
              <w:spacing w:before="120" w:after="180"/>
              <w:jc w:val="left"/>
              <w:rPr>
                <w:color w:val="BF3F91"/>
                <w:sz w:val="22"/>
              </w:rPr>
            </w:pPr>
            <w:r w:rsidRPr="006B03AD">
              <w:rPr>
                <w:color w:val="00B0F0"/>
                <w:sz w:val="22"/>
              </w:rPr>
              <w:t>Employment contracts</w:t>
            </w:r>
          </w:p>
        </w:tc>
      </w:tr>
      <w:tr w:rsidR="007D342B" w:rsidRPr="006B03AD" w14:paraId="6954E233" w14:textId="77777777" w:rsidTr="003006CF">
        <w:trPr>
          <w:trHeight w:val="198"/>
        </w:trPr>
        <w:tc>
          <w:tcPr>
            <w:tcW w:w="5000" w:type="pct"/>
            <w:gridSpan w:val="2"/>
            <w:shd w:val="clear" w:color="auto" w:fill="auto"/>
          </w:tcPr>
          <w:p w14:paraId="6954E232" w14:textId="77777777" w:rsidR="007D342B" w:rsidRPr="006B03AD" w:rsidRDefault="007D342B" w:rsidP="001B0213">
            <w:r w:rsidRPr="004A2231">
              <w:rPr>
                <w:b/>
                <w:bCs/>
              </w:rPr>
              <w:t>Modalities of contracts</w:t>
            </w:r>
          </w:p>
        </w:tc>
      </w:tr>
      <w:tr w:rsidR="007D342B" w:rsidRPr="006B03AD" w14:paraId="6954E236" w14:textId="77777777" w:rsidTr="003006CF">
        <w:trPr>
          <w:trHeight w:val="198"/>
        </w:trPr>
        <w:tc>
          <w:tcPr>
            <w:tcW w:w="979" w:type="pct"/>
            <w:shd w:val="clear" w:color="auto" w:fill="auto"/>
          </w:tcPr>
          <w:p w14:paraId="6954E234" w14:textId="77777777" w:rsidR="007D342B" w:rsidRPr="006B03AD" w:rsidRDefault="007D342B" w:rsidP="001B0213">
            <w:r w:rsidRPr="006B03AD">
              <w:t>Responsibility:</w:t>
            </w:r>
          </w:p>
        </w:tc>
        <w:tc>
          <w:tcPr>
            <w:tcW w:w="4021" w:type="pct"/>
            <w:shd w:val="clear" w:color="auto" w:fill="auto"/>
          </w:tcPr>
          <w:p w14:paraId="6954E235" w14:textId="77777777" w:rsidR="007D342B" w:rsidRPr="006A3364" w:rsidRDefault="007D342B">
            <w:r w:rsidRPr="006A3364">
              <w:t>Ministry</w:t>
            </w:r>
            <w:r w:rsidRPr="006B03AD">
              <w:rPr>
                <w:color w:val="auto"/>
                <w:szCs w:val="20"/>
                <w:lang w:eastAsia="el-GR"/>
              </w:rPr>
              <w:t xml:space="preserve"> for Employment</w:t>
            </w:r>
            <w:r w:rsidR="004D65A8">
              <w:rPr>
                <w:color w:val="auto"/>
                <w:szCs w:val="20"/>
                <w:lang w:eastAsia="el-GR"/>
              </w:rPr>
              <w:t>, Migration</w:t>
            </w:r>
            <w:r w:rsidRPr="006B03AD">
              <w:rPr>
                <w:color w:val="auto"/>
                <w:szCs w:val="20"/>
                <w:lang w:eastAsia="el-GR"/>
              </w:rPr>
              <w:t xml:space="preserve"> and Social Security</w:t>
            </w:r>
          </w:p>
        </w:tc>
      </w:tr>
      <w:tr w:rsidR="007D342B" w:rsidRPr="006B03AD" w14:paraId="6954E239" w14:textId="77777777" w:rsidTr="003006CF">
        <w:trPr>
          <w:trHeight w:val="37"/>
        </w:trPr>
        <w:tc>
          <w:tcPr>
            <w:tcW w:w="979" w:type="pct"/>
            <w:shd w:val="clear" w:color="auto" w:fill="auto"/>
          </w:tcPr>
          <w:p w14:paraId="6954E237" w14:textId="77777777" w:rsidR="007D342B" w:rsidRPr="006B03AD" w:rsidRDefault="007D342B" w:rsidP="001B0213">
            <w:r w:rsidRPr="006B03AD">
              <w:t xml:space="preserve">Website: </w:t>
            </w:r>
          </w:p>
        </w:tc>
        <w:tc>
          <w:tcPr>
            <w:tcW w:w="4021" w:type="pct"/>
            <w:shd w:val="clear" w:color="auto" w:fill="auto"/>
          </w:tcPr>
          <w:p w14:paraId="6954E238" w14:textId="77777777" w:rsidR="007D342B" w:rsidRPr="006B03AD" w:rsidRDefault="00F74317" w:rsidP="001B0213">
            <w:hyperlink r:id="rId293" w:history="1">
              <w:r w:rsidR="000B44B1" w:rsidRPr="00BC2EEB">
                <w:rPr>
                  <w:rStyle w:val="Hyperlink"/>
                </w:rPr>
                <w:t>https://www.sepe.es/HomeSepe/empresas/contratos-de-trabajo/modelos-contrato</w:t>
              </w:r>
            </w:hyperlink>
          </w:p>
        </w:tc>
      </w:tr>
      <w:tr w:rsidR="007D342B" w:rsidRPr="006B03AD" w14:paraId="6954E23C" w14:textId="77777777" w:rsidTr="003006CF">
        <w:trPr>
          <w:trHeight w:val="311"/>
        </w:trPr>
        <w:tc>
          <w:tcPr>
            <w:tcW w:w="979" w:type="pct"/>
            <w:shd w:val="clear" w:color="auto" w:fill="auto"/>
          </w:tcPr>
          <w:p w14:paraId="6954E23A" w14:textId="77777777" w:rsidR="007D342B" w:rsidRPr="006B03AD" w:rsidRDefault="007D342B" w:rsidP="001B0213">
            <w:r w:rsidRPr="006B03AD">
              <w:t xml:space="preserve">Description: </w:t>
            </w:r>
          </w:p>
        </w:tc>
        <w:tc>
          <w:tcPr>
            <w:tcW w:w="4021" w:type="pct"/>
            <w:shd w:val="clear" w:color="auto" w:fill="auto"/>
          </w:tcPr>
          <w:p w14:paraId="6954E23B" w14:textId="1FC28DD6" w:rsidR="007D342B" w:rsidRPr="006B03AD" w:rsidRDefault="007D342B" w:rsidP="001B0213">
            <w:r w:rsidRPr="004A2231">
              <w:t>Forms of contracts and individual download of forms</w:t>
            </w:r>
            <w:r w:rsidR="000A63F7">
              <w:t>.</w:t>
            </w:r>
          </w:p>
        </w:tc>
      </w:tr>
      <w:tr w:rsidR="007D342B" w:rsidRPr="006B03AD" w14:paraId="6954E23E" w14:textId="77777777" w:rsidTr="003006CF">
        <w:trPr>
          <w:trHeight w:val="94"/>
        </w:trPr>
        <w:tc>
          <w:tcPr>
            <w:tcW w:w="5000" w:type="pct"/>
            <w:gridSpan w:val="2"/>
            <w:shd w:val="clear" w:color="auto" w:fill="EFFBFF"/>
          </w:tcPr>
          <w:p w14:paraId="6954E23D" w14:textId="77777777" w:rsidR="007D342B" w:rsidRPr="006B03AD" w:rsidRDefault="007D342B" w:rsidP="001B0213">
            <w:pPr>
              <w:spacing w:before="120" w:after="180"/>
              <w:jc w:val="left"/>
              <w:rPr>
                <w:color w:val="BF3F91"/>
                <w:sz w:val="22"/>
              </w:rPr>
            </w:pPr>
            <w:r w:rsidRPr="006B03AD">
              <w:rPr>
                <w:color w:val="00B0F0"/>
                <w:sz w:val="22"/>
              </w:rPr>
              <w:t>Working hours, holiday and leave</w:t>
            </w:r>
          </w:p>
        </w:tc>
      </w:tr>
      <w:tr w:rsidR="007D342B" w:rsidRPr="006B03AD" w14:paraId="6954E240" w14:textId="77777777" w:rsidTr="003006CF">
        <w:trPr>
          <w:trHeight w:val="198"/>
        </w:trPr>
        <w:tc>
          <w:tcPr>
            <w:tcW w:w="5000" w:type="pct"/>
            <w:gridSpan w:val="2"/>
            <w:shd w:val="clear" w:color="auto" w:fill="auto"/>
          </w:tcPr>
          <w:p w14:paraId="6954E23F" w14:textId="77777777" w:rsidR="007D342B" w:rsidRPr="006A3364" w:rsidRDefault="007D342B" w:rsidP="001B0213">
            <w:pPr>
              <w:rPr>
                <w:b/>
              </w:rPr>
            </w:pPr>
            <w:r w:rsidRPr="006A3364">
              <w:rPr>
                <w:b/>
              </w:rPr>
              <w:t>Work calendar</w:t>
            </w:r>
          </w:p>
        </w:tc>
      </w:tr>
      <w:tr w:rsidR="007D342B" w:rsidRPr="006B03AD" w14:paraId="6954E243" w14:textId="77777777" w:rsidTr="003006CF">
        <w:trPr>
          <w:trHeight w:val="198"/>
        </w:trPr>
        <w:tc>
          <w:tcPr>
            <w:tcW w:w="979" w:type="pct"/>
            <w:shd w:val="clear" w:color="auto" w:fill="auto"/>
          </w:tcPr>
          <w:p w14:paraId="6954E241" w14:textId="77777777" w:rsidR="007D342B" w:rsidRPr="006B03AD" w:rsidRDefault="007D342B" w:rsidP="001B0213">
            <w:r w:rsidRPr="006B03AD">
              <w:t>Responsibility:</w:t>
            </w:r>
          </w:p>
        </w:tc>
        <w:tc>
          <w:tcPr>
            <w:tcW w:w="4021" w:type="pct"/>
            <w:shd w:val="clear" w:color="auto" w:fill="auto"/>
          </w:tcPr>
          <w:p w14:paraId="6954E242" w14:textId="77777777" w:rsidR="007D342B" w:rsidRPr="006A3364" w:rsidRDefault="007D342B" w:rsidP="001B0213">
            <w:r w:rsidRPr="006B03AD">
              <w:rPr>
                <w:lang w:eastAsia="el-GR"/>
              </w:rPr>
              <w:t>Ministry for Employment</w:t>
            </w:r>
            <w:r w:rsidR="004D65A8">
              <w:rPr>
                <w:lang w:eastAsia="el-GR"/>
              </w:rPr>
              <w:t>, Migration</w:t>
            </w:r>
            <w:r w:rsidRPr="006B03AD">
              <w:rPr>
                <w:lang w:eastAsia="el-GR"/>
              </w:rPr>
              <w:t xml:space="preserve"> and Social Security</w:t>
            </w:r>
          </w:p>
        </w:tc>
      </w:tr>
      <w:tr w:rsidR="007D342B" w:rsidRPr="006B03AD" w14:paraId="6954E246" w14:textId="77777777" w:rsidTr="003006CF">
        <w:trPr>
          <w:trHeight w:val="37"/>
        </w:trPr>
        <w:tc>
          <w:tcPr>
            <w:tcW w:w="979" w:type="pct"/>
            <w:shd w:val="clear" w:color="auto" w:fill="auto"/>
          </w:tcPr>
          <w:p w14:paraId="6954E244" w14:textId="77777777" w:rsidR="007D342B" w:rsidRPr="006B03AD" w:rsidRDefault="007D342B" w:rsidP="001B0213">
            <w:r w:rsidRPr="006B03AD">
              <w:t xml:space="preserve">Website: </w:t>
            </w:r>
          </w:p>
        </w:tc>
        <w:tc>
          <w:tcPr>
            <w:tcW w:w="4021" w:type="pct"/>
            <w:shd w:val="clear" w:color="auto" w:fill="auto"/>
          </w:tcPr>
          <w:p w14:paraId="6954E245" w14:textId="77777777" w:rsidR="007D342B" w:rsidRPr="006B03AD" w:rsidRDefault="00F74317" w:rsidP="001B0213">
            <w:hyperlink r:id="rId294" w:history="1">
              <w:r w:rsidR="00C71817" w:rsidRPr="00F1550D">
                <w:rPr>
                  <w:rStyle w:val="Hyperlink"/>
                </w:rPr>
                <w:t>http://www.mitramiss.gob.es/es/informacion/calendarios/index.htm</w:t>
              </w:r>
            </w:hyperlink>
          </w:p>
        </w:tc>
      </w:tr>
      <w:tr w:rsidR="007D342B" w:rsidRPr="006B03AD" w14:paraId="6954E249" w14:textId="77777777" w:rsidTr="003006CF">
        <w:trPr>
          <w:trHeight w:val="311"/>
        </w:trPr>
        <w:tc>
          <w:tcPr>
            <w:tcW w:w="979" w:type="pct"/>
            <w:shd w:val="clear" w:color="auto" w:fill="auto"/>
          </w:tcPr>
          <w:p w14:paraId="6954E247" w14:textId="77777777" w:rsidR="007D342B" w:rsidRPr="006B03AD" w:rsidRDefault="007D342B" w:rsidP="001B0213">
            <w:r w:rsidRPr="006B03AD">
              <w:t xml:space="preserve">Description: </w:t>
            </w:r>
          </w:p>
        </w:tc>
        <w:tc>
          <w:tcPr>
            <w:tcW w:w="4021" w:type="pct"/>
            <w:shd w:val="clear" w:color="auto" w:fill="auto"/>
          </w:tcPr>
          <w:p w14:paraId="6954E248" w14:textId="315C7A60" w:rsidR="007D342B" w:rsidRPr="006B03AD" w:rsidRDefault="007D342B" w:rsidP="001B0213">
            <w:r w:rsidRPr="004A2231">
              <w:t>Work calenda</w:t>
            </w:r>
            <w:r w:rsidR="00D13DB7">
              <w:t>r.</w:t>
            </w:r>
          </w:p>
        </w:tc>
      </w:tr>
      <w:tr w:rsidR="007D342B" w:rsidRPr="006B03AD" w14:paraId="6954E24B" w14:textId="77777777" w:rsidTr="003006CF">
        <w:trPr>
          <w:trHeight w:val="94"/>
        </w:trPr>
        <w:tc>
          <w:tcPr>
            <w:tcW w:w="5000" w:type="pct"/>
            <w:gridSpan w:val="2"/>
            <w:shd w:val="clear" w:color="auto" w:fill="EFFBFF"/>
          </w:tcPr>
          <w:p w14:paraId="6954E24A" w14:textId="77777777" w:rsidR="007D342B" w:rsidRPr="006B03AD" w:rsidRDefault="007D342B" w:rsidP="001B0213">
            <w:pPr>
              <w:spacing w:before="120" w:after="180"/>
              <w:jc w:val="left"/>
              <w:rPr>
                <w:color w:val="00B0F0"/>
                <w:sz w:val="22"/>
              </w:rPr>
            </w:pPr>
            <w:r w:rsidRPr="006B03AD">
              <w:rPr>
                <w:color w:val="00B0F0"/>
                <w:sz w:val="22"/>
              </w:rPr>
              <w:t>Transport sector workers</w:t>
            </w:r>
          </w:p>
        </w:tc>
      </w:tr>
      <w:tr w:rsidR="007D342B" w:rsidRPr="006B03AD" w14:paraId="6954E24D" w14:textId="77777777" w:rsidTr="003006CF">
        <w:trPr>
          <w:trHeight w:val="198"/>
        </w:trPr>
        <w:tc>
          <w:tcPr>
            <w:tcW w:w="5000" w:type="pct"/>
            <w:gridSpan w:val="2"/>
            <w:shd w:val="clear" w:color="auto" w:fill="auto"/>
          </w:tcPr>
          <w:p w14:paraId="6954E24C" w14:textId="77777777" w:rsidR="007D342B" w:rsidRPr="006B03AD" w:rsidRDefault="007D342B" w:rsidP="001B0213">
            <w:r w:rsidRPr="004A2231">
              <w:rPr>
                <w:b/>
                <w:bCs/>
              </w:rPr>
              <w:t>International travel</w:t>
            </w:r>
          </w:p>
        </w:tc>
      </w:tr>
      <w:tr w:rsidR="007D342B" w:rsidRPr="006B03AD" w14:paraId="6954E250" w14:textId="77777777" w:rsidTr="003006CF">
        <w:trPr>
          <w:trHeight w:val="198"/>
        </w:trPr>
        <w:tc>
          <w:tcPr>
            <w:tcW w:w="979" w:type="pct"/>
            <w:shd w:val="clear" w:color="auto" w:fill="auto"/>
          </w:tcPr>
          <w:p w14:paraId="6954E24E" w14:textId="77777777" w:rsidR="007D342B" w:rsidRPr="006B03AD" w:rsidRDefault="007D342B" w:rsidP="001B0213">
            <w:r w:rsidRPr="006B03AD">
              <w:t>Responsibility:</w:t>
            </w:r>
          </w:p>
        </w:tc>
        <w:tc>
          <w:tcPr>
            <w:tcW w:w="4021" w:type="pct"/>
            <w:shd w:val="clear" w:color="auto" w:fill="auto"/>
          </w:tcPr>
          <w:p w14:paraId="6954E24F" w14:textId="77777777" w:rsidR="007D342B" w:rsidRPr="006A3364" w:rsidRDefault="007D342B" w:rsidP="004D65A8">
            <w:pPr>
              <w:keepNext/>
              <w:outlineLvl w:val="2"/>
            </w:pPr>
            <w:r>
              <w:t>M</w:t>
            </w:r>
            <w:r w:rsidRPr="00930E21">
              <w:t>inis</w:t>
            </w:r>
            <w:r>
              <w:t xml:space="preserve">try of </w:t>
            </w:r>
            <w:r w:rsidR="004D65A8">
              <w:t>Public Works</w:t>
            </w:r>
          </w:p>
        </w:tc>
      </w:tr>
      <w:tr w:rsidR="007D342B" w:rsidRPr="006B03AD" w14:paraId="6954E253" w14:textId="77777777" w:rsidTr="003006CF">
        <w:trPr>
          <w:trHeight w:val="37"/>
        </w:trPr>
        <w:tc>
          <w:tcPr>
            <w:tcW w:w="979" w:type="pct"/>
            <w:shd w:val="clear" w:color="auto" w:fill="auto"/>
          </w:tcPr>
          <w:p w14:paraId="6954E251" w14:textId="77777777" w:rsidR="007D342B" w:rsidRPr="006B03AD" w:rsidRDefault="007D342B" w:rsidP="001B0213">
            <w:r w:rsidRPr="006B03AD">
              <w:t xml:space="preserve">Website: </w:t>
            </w:r>
          </w:p>
        </w:tc>
        <w:tc>
          <w:tcPr>
            <w:tcW w:w="4021" w:type="pct"/>
            <w:shd w:val="clear" w:color="auto" w:fill="auto"/>
          </w:tcPr>
          <w:p w14:paraId="6954E252" w14:textId="77777777" w:rsidR="007D342B" w:rsidRPr="006B03AD" w:rsidRDefault="00F74317" w:rsidP="001B0213">
            <w:hyperlink r:id="rId295" w:history="1">
              <w:r w:rsidR="007D342B" w:rsidRPr="00B84A75">
                <w:rPr>
                  <w:rStyle w:val="Hyperlink"/>
                </w:rPr>
                <w:t>https://sede.fomento.gob.es/SEDE_ELECTRONICA/</w:t>
              </w:r>
            </w:hyperlink>
          </w:p>
        </w:tc>
      </w:tr>
      <w:tr w:rsidR="007D342B" w:rsidRPr="006B03AD" w14:paraId="6954E256" w14:textId="77777777" w:rsidTr="003006CF">
        <w:trPr>
          <w:trHeight w:val="311"/>
        </w:trPr>
        <w:tc>
          <w:tcPr>
            <w:tcW w:w="979" w:type="pct"/>
            <w:shd w:val="clear" w:color="auto" w:fill="auto"/>
          </w:tcPr>
          <w:p w14:paraId="6954E254" w14:textId="77777777" w:rsidR="007D342B" w:rsidRPr="006B03AD" w:rsidRDefault="007D342B" w:rsidP="001B0213">
            <w:r w:rsidRPr="006B03AD">
              <w:t xml:space="preserve">Description: </w:t>
            </w:r>
          </w:p>
        </w:tc>
        <w:tc>
          <w:tcPr>
            <w:tcW w:w="4021" w:type="pct"/>
            <w:shd w:val="clear" w:color="auto" w:fill="auto"/>
          </w:tcPr>
          <w:p w14:paraId="6954E255" w14:textId="6625685B" w:rsidR="007D342B" w:rsidRPr="006B03AD" w:rsidRDefault="007D342B" w:rsidP="001B0213">
            <w:r w:rsidRPr="004A2231">
              <w:t>Road passenger public transport</w:t>
            </w:r>
            <w:r w:rsidR="000A63F7">
              <w:t>.</w:t>
            </w:r>
          </w:p>
        </w:tc>
      </w:tr>
      <w:tr w:rsidR="007D342B" w:rsidRPr="006B03AD" w14:paraId="6954E258" w14:textId="77777777" w:rsidTr="003006CF">
        <w:trPr>
          <w:trHeight w:val="94"/>
        </w:trPr>
        <w:tc>
          <w:tcPr>
            <w:tcW w:w="5000" w:type="pct"/>
            <w:gridSpan w:val="2"/>
            <w:shd w:val="clear" w:color="auto" w:fill="EFFBFF"/>
          </w:tcPr>
          <w:p w14:paraId="6954E257" w14:textId="77777777" w:rsidR="007D342B" w:rsidRPr="006B03AD" w:rsidRDefault="007D342B" w:rsidP="001B0213">
            <w:pPr>
              <w:spacing w:before="120" w:after="180"/>
              <w:jc w:val="left"/>
              <w:rPr>
                <w:color w:val="BF3F91"/>
                <w:sz w:val="22"/>
              </w:rPr>
            </w:pPr>
            <w:r w:rsidRPr="006B03AD">
              <w:rPr>
                <w:color w:val="00B0F0"/>
                <w:sz w:val="22"/>
              </w:rPr>
              <w:t>Posted workers</w:t>
            </w:r>
          </w:p>
        </w:tc>
      </w:tr>
      <w:tr w:rsidR="007D342B" w:rsidRPr="006B03AD" w14:paraId="6954E25A" w14:textId="77777777" w:rsidTr="003006CF">
        <w:trPr>
          <w:trHeight w:val="198"/>
        </w:trPr>
        <w:tc>
          <w:tcPr>
            <w:tcW w:w="5000" w:type="pct"/>
            <w:gridSpan w:val="2"/>
            <w:shd w:val="clear" w:color="auto" w:fill="auto"/>
          </w:tcPr>
          <w:p w14:paraId="6954E259" w14:textId="77777777" w:rsidR="007D342B" w:rsidRPr="006B03AD" w:rsidRDefault="007D342B" w:rsidP="001B0213">
            <w:r w:rsidRPr="0014680B">
              <w:rPr>
                <w:b/>
                <w:bCs/>
              </w:rPr>
              <w:t>Registration of companies and transport activities</w:t>
            </w:r>
          </w:p>
        </w:tc>
      </w:tr>
      <w:tr w:rsidR="007D342B" w:rsidRPr="006B03AD" w14:paraId="6954E25D" w14:textId="77777777" w:rsidTr="003006CF">
        <w:trPr>
          <w:trHeight w:val="198"/>
        </w:trPr>
        <w:tc>
          <w:tcPr>
            <w:tcW w:w="979" w:type="pct"/>
            <w:shd w:val="clear" w:color="auto" w:fill="auto"/>
          </w:tcPr>
          <w:p w14:paraId="6954E25B" w14:textId="77777777" w:rsidR="007D342B" w:rsidRPr="006B03AD" w:rsidRDefault="007D342B" w:rsidP="001B0213">
            <w:r w:rsidRPr="006B03AD">
              <w:t>Responsibility:</w:t>
            </w:r>
          </w:p>
        </w:tc>
        <w:tc>
          <w:tcPr>
            <w:tcW w:w="4021" w:type="pct"/>
            <w:shd w:val="clear" w:color="auto" w:fill="auto"/>
          </w:tcPr>
          <w:p w14:paraId="6954E25C" w14:textId="77777777" w:rsidR="007D342B" w:rsidRPr="006A3364" w:rsidRDefault="007D342B" w:rsidP="004D65A8">
            <w:r>
              <w:t xml:space="preserve">Ministry of </w:t>
            </w:r>
            <w:r w:rsidR="004D65A8">
              <w:t>Public Works</w:t>
            </w:r>
          </w:p>
        </w:tc>
      </w:tr>
      <w:tr w:rsidR="007D342B" w:rsidRPr="006B03AD" w14:paraId="6954E260" w14:textId="77777777" w:rsidTr="003006CF">
        <w:trPr>
          <w:trHeight w:val="37"/>
        </w:trPr>
        <w:tc>
          <w:tcPr>
            <w:tcW w:w="979" w:type="pct"/>
            <w:shd w:val="clear" w:color="auto" w:fill="auto"/>
          </w:tcPr>
          <w:p w14:paraId="6954E25E" w14:textId="77777777" w:rsidR="007D342B" w:rsidRPr="006B03AD" w:rsidRDefault="007D342B" w:rsidP="001B0213">
            <w:r w:rsidRPr="006B03AD">
              <w:t xml:space="preserve">Website: </w:t>
            </w:r>
          </w:p>
        </w:tc>
        <w:tc>
          <w:tcPr>
            <w:tcW w:w="4021" w:type="pct"/>
            <w:shd w:val="clear" w:color="auto" w:fill="auto"/>
          </w:tcPr>
          <w:p w14:paraId="6954E25F" w14:textId="77777777" w:rsidR="007D342B" w:rsidRPr="006B03AD" w:rsidRDefault="00F74317" w:rsidP="001B0213">
            <w:hyperlink r:id="rId296" w:history="1">
              <w:r w:rsidR="00930E21" w:rsidRPr="00BC2EEB">
                <w:rPr>
                  <w:rStyle w:val="Hyperlink"/>
                </w:rPr>
                <w:t>https://www.fomento.es/transporte-terrestre/servicios-al-transportista/consulta-al-registro-de-empresas-y-actividades-de-transporte</w:t>
              </w:r>
            </w:hyperlink>
          </w:p>
        </w:tc>
      </w:tr>
      <w:tr w:rsidR="007D342B" w:rsidRPr="006B03AD" w14:paraId="6954E263" w14:textId="77777777" w:rsidTr="003006CF">
        <w:trPr>
          <w:trHeight w:val="311"/>
        </w:trPr>
        <w:tc>
          <w:tcPr>
            <w:tcW w:w="979" w:type="pct"/>
            <w:shd w:val="clear" w:color="auto" w:fill="auto"/>
          </w:tcPr>
          <w:p w14:paraId="6954E261" w14:textId="77777777" w:rsidR="007D342B" w:rsidRPr="006B03AD" w:rsidRDefault="007D342B" w:rsidP="001B0213">
            <w:r w:rsidRPr="006B03AD">
              <w:t xml:space="preserve">Description: </w:t>
            </w:r>
          </w:p>
        </w:tc>
        <w:tc>
          <w:tcPr>
            <w:tcW w:w="4021" w:type="pct"/>
            <w:shd w:val="clear" w:color="auto" w:fill="auto"/>
          </w:tcPr>
          <w:p w14:paraId="6954E262" w14:textId="44215E39" w:rsidR="007D342B" w:rsidRPr="0014680B" w:rsidRDefault="007D342B" w:rsidP="001B0213">
            <w:r w:rsidRPr="0014680B">
              <w:rPr>
                <w:bCs/>
              </w:rPr>
              <w:t>Registration of companies and transport activities</w:t>
            </w:r>
            <w:r w:rsidR="000A63F7">
              <w:rPr>
                <w:bCs/>
              </w:rPr>
              <w:t>.</w:t>
            </w:r>
          </w:p>
        </w:tc>
      </w:tr>
      <w:tr w:rsidR="007D342B" w:rsidRPr="006B03AD" w14:paraId="6954E265" w14:textId="77777777" w:rsidTr="003006CF">
        <w:trPr>
          <w:trHeight w:val="94"/>
        </w:trPr>
        <w:tc>
          <w:tcPr>
            <w:tcW w:w="5000" w:type="pct"/>
            <w:gridSpan w:val="2"/>
            <w:shd w:val="clear" w:color="auto" w:fill="EFFBFF"/>
          </w:tcPr>
          <w:p w14:paraId="6954E264" w14:textId="77777777" w:rsidR="007D342B" w:rsidRPr="006B03AD" w:rsidRDefault="007D342B" w:rsidP="00D21B1A">
            <w:pPr>
              <w:keepNext/>
              <w:keepLines/>
              <w:spacing w:before="120" w:after="180"/>
              <w:jc w:val="left"/>
              <w:rPr>
                <w:color w:val="BF3F91"/>
                <w:sz w:val="22"/>
              </w:rPr>
            </w:pPr>
            <w:r w:rsidRPr="006B03AD">
              <w:rPr>
                <w:color w:val="00B0F0"/>
                <w:sz w:val="22"/>
              </w:rPr>
              <w:lastRenderedPageBreak/>
              <w:t>Social security and health</w:t>
            </w:r>
          </w:p>
        </w:tc>
      </w:tr>
      <w:tr w:rsidR="007D342B" w:rsidRPr="006B03AD" w14:paraId="6954E267" w14:textId="77777777" w:rsidTr="003006CF">
        <w:trPr>
          <w:trHeight w:val="198"/>
        </w:trPr>
        <w:tc>
          <w:tcPr>
            <w:tcW w:w="5000" w:type="pct"/>
            <w:gridSpan w:val="2"/>
            <w:shd w:val="clear" w:color="auto" w:fill="auto"/>
          </w:tcPr>
          <w:p w14:paraId="6954E266" w14:textId="77777777" w:rsidR="007D342B" w:rsidRPr="006B03AD" w:rsidRDefault="007D342B" w:rsidP="00D21B1A">
            <w:pPr>
              <w:keepNext/>
              <w:keepLines/>
              <w:rPr>
                <w:b/>
              </w:rPr>
            </w:pPr>
            <w:r w:rsidRPr="006B03AD">
              <w:rPr>
                <w:b/>
              </w:rPr>
              <w:t>Social contributions for employees</w:t>
            </w:r>
          </w:p>
        </w:tc>
      </w:tr>
      <w:tr w:rsidR="007D342B" w:rsidRPr="006B03AD" w14:paraId="6954E26A" w14:textId="77777777" w:rsidTr="003006CF">
        <w:trPr>
          <w:trHeight w:val="198"/>
        </w:trPr>
        <w:tc>
          <w:tcPr>
            <w:tcW w:w="979" w:type="pct"/>
            <w:shd w:val="clear" w:color="auto" w:fill="auto"/>
          </w:tcPr>
          <w:p w14:paraId="6954E268" w14:textId="77777777" w:rsidR="007D342B" w:rsidRPr="006B03AD" w:rsidRDefault="007D342B" w:rsidP="001B0213">
            <w:r w:rsidRPr="006B03AD">
              <w:t>Responsibility:</w:t>
            </w:r>
          </w:p>
        </w:tc>
        <w:tc>
          <w:tcPr>
            <w:tcW w:w="4021" w:type="pct"/>
            <w:shd w:val="clear" w:color="auto" w:fill="auto"/>
          </w:tcPr>
          <w:p w14:paraId="6954E269" w14:textId="6E44457F" w:rsidR="007D342B" w:rsidRPr="006B03AD" w:rsidRDefault="007D342B" w:rsidP="001B0213">
            <w:r w:rsidRPr="006B03AD">
              <w:rPr>
                <w:color w:val="auto"/>
                <w:szCs w:val="20"/>
                <w:lang w:eastAsia="el-GR"/>
              </w:rPr>
              <w:t xml:space="preserve">Ministry </w:t>
            </w:r>
            <w:r w:rsidR="00BC10C1">
              <w:rPr>
                <w:color w:val="auto"/>
                <w:szCs w:val="20"/>
                <w:lang w:eastAsia="el-GR"/>
              </w:rPr>
              <w:t>of</w:t>
            </w:r>
            <w:r w:rsidRPr="006B03AD">
              <w:rPr>
                <w:color w:val="auto"/>
                <w:szCs w:val="20"/>
                <w:lang w:eastAsia="el-GR"/>
              </w:rPr>
              <w:t xml:space="preserve"> Employment</w:t>
            </w:r>
            <w:r w:rsidR="00BC10C1">
              <w:rPr>
                <w:color w:val="auto"/>
                <w:szCs w:val="20"/>
                <w:lang w:eastAsia="el-GR"/>
              </w:rPr>
              <w:t>, Migration</w:t>
            </w:r>
            <w:r w:rsidRPr="006B03AD">
              <w:rPr>
                <w:color w:val="auto"/>
                <w:szCs w:val="20"/>
                <w:lang w:eastAsia="el-GR"/>
              </w:rPr>
              <w:t xml:space="preserve"> and Social Security,</w:t>
            </w:r>
            <w:r w:rsidR="00A57EA6">
              <w:rPr>
                <w:color w:val="auto"/>
                <w:szCs w:val="20"/>
                <w:lang w:eastAsia="el-GR"/>
              </w:rPr>
              <w:t xml:space="preserve"> </w:t>
            </w:r>
            <w:proofErr w:type="spellStart"/>
            <w:r w:rsidRPr="00C71817">
              <w:rPr>
                <w:i/>
                <w:color w:val="auto"/>
                <w:szCs w:val="20"/>
                <w:lang w:eastAsia="el-GR"/>
              </w:rPr>
              <w:t>Tesorería</w:t>
            </w:r>
            <w:proofErr w:type="spellEnd"/>
            <w:r w:rsidRPr="00C71817">
              <w:rPr>
                <w:i/>
                <w:color w:val="auto"/>
                <w:szCs w:val="20"/>
                <w:lang w:eastAsia="el-GR"/>
              </w:rPr>
              <w:t xml:space="preserve"> General de la </w:t>
            </w:r>
            <w:proofErr w:type="spellStart"/>
            <w:r w:rsidRPr="00C71817">
              <w:rPr>
                <w:i/>
                <w:color w:val="auto"/>
                <w:szCs w:val="20"/>
                <w:lang w:eastAsia="el-GR"/>
              </w:rPr>
              <w:t>Seguridad</w:t>
            </w:r>
            <w:proofErr w:type="spellEnd"/>
            <w:r w:rsidRPr="00C71817">
              <w:rPr>
                <w:i/>
                <w:color w:val="auto"/>
                <w:szCs w:val="20"/>
                <w:lang w:eastAsia="el-GR"/>
              </w:rPr>
              <w:t xml:space="preserve"> Social</w:t>
            </w:r>
          </w:p>
        </w:tc>
      </w:tr>
      <w:tr w:rsidR="007D342B" w:rsidRPr="006B03AD" w14:paraId="6954E26D" w14:textId="77777777" w:rsidTr="003006CF">
        <w:trPr>
          <w:trHeight w:val="37"/>
        </w:trPr>
        <w:tc>
          <w:tcPr>
            <w:tcW w:w="979" w:type="pct"/>
            <w:shd w:val="clear" w:color="auto" w:fill="auto"/>
          </w:tcPr>
          <w:p w14:paraId="6954E26B" w14:textId="77777777" w:rsidR="007D342B" w:rsidRPr="006B03AD" w:rsidRDefault="007D342B" w:rsidP="001B0213">
            <w:r w:rsidRPr="006B03AD">
              <w:t xml:space="preserve">Website: </w:t>
            </w:r>
          </w:p>
        </w:tc>
        <w:tc>
          <w:tcPr>
            <w:tcW w:w="4021" w:type="pct"/>
            <w:shd w:val="clear" w:color="auto" w:fill="auto"/>
          </w:tcPr>
          <w:p w14:paraId="6954E26C" w14:textId="77777777" w:rsidR="007D342B" w:rsidRPr="006B03AD" w:rsidRDefault="00F74317" w:rsidP="001B0213">
            <w:hyperlink r:id="rId297" w:history="1">
              <w:r w:rsidR="00125353" w:rsidRPr="00F1550D">
                <w:rPr>
                  <w:rStyle w:val="Hyperlink"/>
                </w:rPr>
                <w:t>http://www.seg-social.es/wps/portal/wss/internet/InformacionUtil/5300/1490</w:t>
              </w:r>
            </w:hyperlink>
          </w:p>
        </w:tc>
      </w:tr>
      <w:tr w:rsidR="007D342B" w:rsidRPr="006B03AD" w14:paraId="6954E274" w14:textId="77777777" w:rsidTr="003006CF">
        <w:trPr>
          <w:trHeight w:val="311"/>
        </w:trPr>
        <w:tc>
          <w:tcPr>
            <w:tcW w:w="979" w:type="pct"/>
            <w:shd w:val="clear" w:color="auto" w:fill="auto"/>
          </w:tcPr>
          <w:p w14:paraId="6954E26E" w14:textId="77777777" w:rsidR="007D342B" w:rsidRPr="006B03AD" w:rsidRDefault="007D342B" w:rsidP="001B0213">
            <w:r w:rsidRPr="006B03AD">
              <w:t xml:space="preserve">Description: </w:t>
            </w:r>
          </w:p>
        </w:tc>
        <w:tc>
          <w:tcPr>
            <w:tcW w:w="4021" w:type="pct"/>
            <w:shd w:val="clear" w:color="auto" w:fill="auto"/>
          </w:tcPr>
          <w:p w14:paraId="6954E26F" w14:textId="07F709F5" w:rsidR="007D342B" w:rsidRDefault="007D342B" w:rsidP="00D21B1A">
            <w:pPr>
              <w:rPr>
                <w:lang w:eastAsia="en-US"/>
              </w:rPr>
            </w:pPr>
            <w:r w:rsidRPr="00D13DB7">
              <w:t>The RED system</w:t>
            </w:r>
            <w:r w:rsidRPr="000A63F7">
              <w:rPr>
                <w:lang w:eastAsia="en-US"/>
              </w:rPr>
              <w:t xml:space="preserve"> allows</w:t>
            </w:r>
            <w:r w:rsidRPr="006B03AD">
              <w:rPr>
                <w:lang w:eastAsia="en-US"/>
              </w:rPr>
              <w:t xml:space="preserve"> businesses and registered professionals to perform electronic processing of proceedings relating to the areas of Business Registration and Membership of Workers, Social Security Fees of Business and Report of Temporary Disability of Workers. RED </w:t>
            </w:r>
            <w:r w:rsidR="000A63F7">
              <w:rPr>
                <w:lang w:eastAsia="en-US"/>
              </w:rPr>
              <w:t>facilitates payment of</w:t>
            </w:r>
            <w:r w:rsidR="000A63F7" w:rsidRPr="006B03AD">
              <w:rPr>
                <w:lang w:eastAsia="en-US"/>
              </w:rPr>
              <w:t xml:space="preserve"> </w:t>
            </w:r>
            <w:r w:rsidRPr="006B03AD">
              <w:rPr>
                <w:lang w:eastAsia="en-US"/>
              </w:rPr>
              <w:t>entry fees through direct debit systems and electronic payment.</w:t>
            </w:r>
          </w:p>
          <w:p w14:paraId="6954E271" w14:textId="298CA8D3" w:rsidR="007D342B" w:rsidRPr="00CA70D8" w:rsidRDefault="000A63F7" w:rsidP="00D21B1A">
            <w:pPr>
              <w:rPr>
                <w:b/>
              </w:rPr>
            </w:pPr>
            <w:r>
              <w:rPr>
                <w:lang w:eastAsia="en-US"/>
              </w:rPr>
              <w:t>This</w:t>
            </w:r>
            <w:r w:rsidR="007D342B" w:rsidRPr="00CA70D8">
              <w:rPr>
                <w:lang w:eastAsia="en-US"/>
              </w:rPr>
              <w:t xml:space="preserve"> service offers the TGSS to companies, groupings of companies and professionals, whose mission is to allow the exchange of information and documents between both entities (TGSS and users) through the INTERNET.</w:t>
            </w:r>
          </w:p>
          <w:p w14:paraId="6954E273" w14:textId="0BF8E0D4" w:rsidR="007D342B" w:rsidRPr="0064534A" w:rsidRDefault="007D342B" w:rsidP="00D21B1A">
            <w:r w:rsidRPr="00D13DB7">
              <w:rPr>
                <w:lang w:eastAsia="en-US"/>
              </w:rPr>
              <w:t xml:space="preserve">The </w:t>
            </w:r>
            <w:r w:rsidR="004463B8">
              <w:rPr>
                <w:lang w:eastAsia="en-US"/>
              </w:rPr>
              <w:t>RED</w:t>
            </w:r>
            <w:r w:rsidRPr="00D13DB7">
              <w:rPr>
                <w:lang w:eastAsia="en-US"/>
              </w:rPr>
              <w:t xml:space="preserve"> </w:t>
            </w:r>
            <w:proofErr w:type="spellStart"/>
            <w:r w:rsidRPr="00D13DB7">
              <w:rPr>
                <w:lang w:eastAsia="en-US"/>
              </w:rPr>
              <w:t>Directo</w:t>
            </w:r>
            <w:proofErr w:type="spellEnd"/>
            <w:r w:rsidRPr="00CA70D8">
              <w:rPr>
                <w:lang w:eastAsia="en-US"/>
              </w:rPr>
              <w:t xml:space="preserve"> system is a modality of transmission within the network system that is used for the management of contribution of workers</w:t>
            </w:r>
            <w:r w:rsidR="000A63F7">
              <w:rPr>
                <w:lang w:eastAsia="en-US"/>
              </w:rPr>
              <w:t xml:space="preserve">. It is </w:t>
            </w:r>
            <w:r w:rsidRPr="00CA70D8">
              <w:rPr>
                <w:lang w:eastAsia="en-US"/>
              </w:rPr>
              <w:t xml:space="preserve">oriented to small and medium enterprises to facilitate </w:t>
            </w:r>
            <w:r w:rsidR="000A63F7">
              <w:rPr>
                <w:lang w:eastAsia="en-US"/>
              </w:rPr>
              <w:t>their</w:t>
            </w:r>
            <w:r w:rsidRPr="00CA70D8">
              <w:rPr>
                <w:lang w:eastAsia="en-US"/>
              </w:rPr>
              <w:t xml:space="preserve"> </w:t>
            </w:r>
            <w:r w:rsidR="005F6DF0" w:rsidRPr="00CA70D8">
              <w:rPr>
                <w:lang w:eastAsia="en-US"/>
              </w:rPr>
              <w:t>fulfilment</w:t>
            </w:r>
            <w:r w:rsidRPr="00CA70D8">
              <w:rPr>
                <w:lang w:eastAsia="en-US"/>
              </w:rPr>
              <w:t xml:space="preserve"> of </w:t>
            </w:r>
            <w:r w:rsidR="000A63F7">
              <w:rPr>
                <w:lang w:eastAsia="en-US"/>
              </w:rPr>
              <w:t xml:space="preserve">Social Security </w:t>
            </w:r>
            <w:r w:rsidRPr="00CA70D8">
              <w:rPr>
                <w:lang w:eastAsia="en-US"/>
              </w:rPr>
              <w:t>obligations.</w:t>
            </w:r>
          </w:p>
        </w:tc>
      </w:tr>
      <w:tr w:rsidR="00A57EA6" w:rsidRPr="006B03AD" w14:paraId="7169F738" w14:textId="77777777" w:rsidTr="003006CF">
        <w:trPr>
          <w:trHeight w:val="198"/>
        </w:trPr>
        <w:tc>
          <w:tcPr>
            <w:tcW w:w="5000" w:type="pct"/>
            <w:gridSpan w:val="2"/>
            <w:shd w:val="clear" w:color="auto" w:fill="auto"/>
          </w:tcPr>
          <w:p w14:paraId="72B3A911" w14:textId="4B758035" w:rsidR="00A57EA6" w:rsidRPr="003006CF" w:rsidRDefault="00A57EA6" w:rsidP="00BC10C1">
            <w:pPr>
              <w:rPr>
                <w:b/>
                <w:color w:val="auto"/>
                <w:szCs w:val="20"/>
                <w:lang w:eastAsia="el-GR"/>
              </w:rPr>
            </w:pPr>
            <w:r>
              <w:rPr>
                <w:b/>
                <w:color w:val="auto"/>
                <w:szCs w:val="20"/>
                <w:lang w:eastAsia="el-GR"/>
              </w:rPr>
              <w:t>Social security system for employers</w:t>
            </w:r>
          </w:p>
        </w:tc>
      </w:tr>
      <w:tr w:rsidR="007D342B" w:rsidRPr="006B03AD" w14:paraId="6954E277" w14:textId="77777777" w:rsidTr="003006CF">
        <w:trPr>
          <w:trHeight w:val="198"/>
        </w:trPr>
        <w:tc>
          <w:tcPr>
            <w:tcW w:w="979" w:type="pct"/>
            <w:shd w:val="clear" w:color="auto" w:fill="auto"/>
          </w:tcPr>
          <w:p w14:paraId="6954E275" w14:textId="77777777" w:rsidR="007D342B" w:rsidRPr="006B03AD" w:rsidRDefault="007D342B" w:rsidP="001B0213">
            <w:r w:rsidRPr="006B03AD">
              <w:t>Responsibility:</w:t>
            </w:r>
          </w:p>
        </w:tc>
        <w:tc>
          <w:tcPr>
            <w:tcW w:w="4021" w:type="pct"/>
            <w:shd w:val="clear" w:color="auto" w:fill="auto"/>
          </w:tcPr>
          <w:p w14:paraId="6954E276" w14:textId="77777777" w:rsidR="007D342B" w:rsidRPr="006B03AD" w:rsidRDefault="007D342B" w:rsidP="00BC10C1">
            <w:r w:rsidRPr="006B03AD">
              <w:rPr>
                <w:color w:val="auto"/>
                <w:szCs w:val="20"/>
                <w:lang w:eastAsia="el-GR"/>
              </w:rPr>
              <w:t xml:space="preserve">Ministry </w:t>
            </w:r>
            <w:r w:rsidR="00BC10C1">
              <w:rPr>
                <w:color w:val="auto"/>
                <w:szCs w:val="20"/>
                <w:lang w:eastAsia="el-GR"/>
              </w:rPr>
              <w:t xml:space="preserve">of </w:t>
            </w:r>
            <w:r w:rsidRPr="006B03AD">
              <w:rPr>
                <w:color w:val="auto"/>
                <w:szCs w:val="20"/>
                <w:lang w:eastAsia="el-GR"/>
              </w:rPr>
              <w:t>Employment</w:t>
            </w:r>
            <w:r w:rsidR="00BC10C1">
              <w:rPr>
                <w:color w:val="auto"/>
                <w:szCs w:val="20"/>
                <w:lang w:eastAsia="el-GR"/>
              </w:rPr>
              <w:t>, Migration</w:t>
            </w:r>
            <w:r w:rsidRPr="006B03AD">
              <w:rPr>
                <w:color w:val="auto"/>
                <w:szCs w:val="20"/>
                <w:lang w:eastAsia="el-GR"/>
              </w:rPr>
              <w:t xml:space="preserve"> and Social Security Social Security Treasury Directorate (TGSS)</w:t>
            </w:r>
          </w:p>
        </w:tc>
      </w:tr>
      <w:tr w:rsidR="007D342B" w:rsidRPr="006B03AD" w14:paraId="6954E27B" w14:textId="77777777" w:rsidTr="003006CF">
        <w:trPr>
          <w:trHeight w:val="37"/>
        </w:trPr>
        <w:tc>
          <w:tcPr>
            <w:tcW w:w="979" w:type="pct"/>
            <w:shd w:val="clear" w:color="auto" w:fill="auto"/>
          </w:tcPr>
          <w:p w14:paraId="6954E278" w14:textId="77777777" w:rsidR="007D342B" w:rsidRPr="006B03AD" w:rsidRDefault="007D342B" w:rsidP="001B0213">
            <w:r w:rsidRPr="006B03AD">
              <w:t xml:space="preserve">Website: </w:t>
            </w:r>
          </w:p>
        </w:tc>
        <w:tc>
          <w:tcPr>
            <w:tcW w:w="4021" w:type="pct"/>
            <w:shd w:val="clear" w:color="auto" w:fill="auto"/>
          </w:tcPr>
          <w:p w14:paraId="6954E279" w14:textId="77777777" w:rsidR="007D342B" w:rsidRDefault="00F74317" w:rsidP="001B0213">
            <w:pPr>
              <w:rPr>
                <w:rStyle w:val="Hyperlink"/>
              </w:rPr>
            </w:pPr>
            <w:hyperlink r:id="rId298" w:history="1">
              <w:r w:rsidR="007D342B" w:rsidRPr="00B84A75">
                <w:rPr>
                  <w:rStyle w:val="Hyperlink"/>
                </w:rPr>
                <w:t>http://www.seg-social.es/wps/portal/wss/internet/InformacionUtil/5300/2837</w:t>
              </w:r>
            </w:hyperlink>
          </w:p>
          <w:p w14:paraId="6954E27A" w14:textId="77777777" w:rsidR="007D342B" w:rsidRPr="006B03AD" w:rsidRDefault="00F74317" w:rsidP="001B0213">
            <w:hyperlink r:id="rId299" w:history="1">
              <w:r w:rsidR="00125353" w:rsidRPr="00F1550D">
                <w:rPr>
                  <w:rStyle w:val="Hyperlink"/>
                </w:rPr>
                <w:t>http://www.sistemacreta.es/</w:t>
              </w:r>
            </w:hyperlink>
          </w:p>
        </w:tc>
      </w:tr>
      <w:tr w:rsidR="007D342B" w:rsidRPr="006B03AD" w14:paraId="6954E27E" w14:textId="77777777" w:rsidTr="003006CF">
        <w:trPr>
          <w:trHeight w:val="311"/>
        </w:trPr>
        <w:tc>
          <w:tcPr>
            <w:tcW w:w="979" w:type="pct"/>
            <w:shd w:val="clear" w:color="auto" w:fill="auto"/>
          </w:tcPr>
          <w:p w14:paraId="6954E27C" w14:textId="77777777" w:rsidR="007D342B" w:rsidRPr="006B03AD" w:rsidRDefault="007D342B" w:rsidP="001B0213">
            <w:r w:rsidRPr="006B03AD">
              <w:t xml:space="preserve">Description: </w:t>
            </w:r>
          </w:p>
        </w:tc>
        <w:tc>
          <w:tcPr>
            <w:tcW w:w="4021" w:type="pct"/>
            <w:shd w:val="clear" w:color="auto" w:fill="auto"/>
          </w:tcPr>
          <w:p w14:paraId="6954E27D" w14:textId="6A71D9FC" w:rsidR="007D342B" w:rsidRPr="006B03AD" w:rsidRDefault="007D342B" w:rsidP="00D21B1A">
            <w:r w:rsidRPr="00A03A33">
              <w:rPr>
                <w:lang w:eastAsia="en-US"/>
              </w:rPr>
              <w:t>The Crete system</w:t>
            </w:r>
            <w:r w:rsidRPr="00CA70D8">
              <w:rPr>
                <w:lang w:eastAsia="en-US"/>
              </w:rPr>
              <w:t xml:space="preserve"> (</w:t>
            </w:r>
            <w:r w:rsidR="000A63F7">
              <w:rPr>
                <w:lang w:eastAsia="en-US"/>
              </w:rPr>
              <w:t>c</w:t>
            </w:r>
            <w:r w:rsidRPr="00CA70D8">
              <w:rPr>
                <w:lang w:eastAsia="en-US"/>
              </w:rPr>
              <w:t xml:space="preserve">ontrol of the collection at the worker level) </w:t>
            </w:r>
            <w:r w:rsidR="000A63F7">
              <w:rPr>
                <w:lang w:eastAsia="en-US"/>
              </w:rPr>
              <w:t xml:space="preserve">allows for interaction between the </w:t>
            </w:r>
            <w:r w:rsidRPr="00CA70D8">
              <w:rPr>
                <w:lang w:eastAsia="en-US"/>
              </w:rPr>
              <w:t xml:space="preserve">Social </w:t>
            </w:r>
            <w:r w:rsidR="000A63F7">
              <w:rPr>
                <w:lang w:eastAsia="en-US"/>
              </w:rPr>
              <w:t>S</w:t>
            </w:r>
            <w:r w:rsidRPr="00CA70D8">
              <w:rPr>
                <w:lang w:eastAsia="en-US"/>
              </w:rPr>
              <w:t xml:space="preserve">ecurity </w:t>
            </w:r>
            <w:r w:rsidR="000A63F7">
              <w:rPr>
                <w:lang w:eastAsia="en-US"/>
              </w:rPr>
              <w:t>and</w:t>
            </w:r>
            <w:r w:rsidRPr="00CA70D8">
              <w:rPr>
                <w:lang w:eastAsia="en-US"/>
              </w:rPr>
              <w:t xml:space="preserve"> employers </w:t>
            </w:r>
            <w:r w:rsidR="000A63F7">
              <w:rPr>
                <w:lang w:eastAsia="en-US"/>
              </w:rPr>
              <w:t>to</w:t>
            </w:r>
            <w:r w:rsidR="000A63F7" w:rsidRPr="00CA70D8">
              <w:rPr>
                <w:lang w:eastAsia="en-US"/>
              </w:rPr>
              <w:t xml:space="preserve"> </w:t>
            </w:r>
            <w:r w:rsidRPr="00CA70D8">
              <w:rPr>
                <w:lang w:eastAsia="en-US"/>
              </w:rPr>
              <w:t>calculate amounts payable for social quotas manag</w:t>
            </w:r>
            <w:r w:rsidR="000A63F7">
              <w:rPr>
                <w:lang w:eastAsia="en-US"/>
              </w:rPr>
              <w:t>e</w:t>
            </w:r>
            <w:r w:rsidRPr="00CA70D8">
              <w:rPr>
                <w:lang w:eastAsia="en-US"/>
              </w:rPr>
              <w:t xml:space="preserve"> settlements.</w:t>
            </w:r>
            <w:r w:rsidR="00A57EA6">
              <w:rPr>
                <w:lang w:eastAsia="en-US"/>
              </w:rPr>
              <w:t xml:space="preserve"> </w:t>
            </w:r>
            <w:r w:rsidRPr="0064534A">
              <w:rPr>
                <w:lang w:eastAsia="en-US"/>
              </w:rPr>
              <w:t xml:space="preserve">The difference between the new system of direct liquidation with respect to the previous system in force, the network, is that the General </w:t>
            </w:r>
            <w:r w:rsidR="000A63F7">
              <w:rPr>
                <w:lang w:eastAsia="en-US"/>
              </w:rPr>
              <w:t>T</w:t>
            </w:r>
            <w:r w:rsidRPr="0064534A">
              <w:rPr>
                <w:lang w:eastAsia="en-US"/>
              </w:rPr>
              <w:t xml:space="preserve">reasury of the Social Security (TGSS is in charge of calculating </w:t>
            </w:r>
            <w:r w:rsidR="000A63F7">
              <w:rPr>
                <w:lang w:eastAsia="en-US"/>
              </w:rPr>
              <w:t xml:space="preserve">how much individual taxpayers owe. </w:t>
            </w:r>
            <w:r w:rsidRPr="0064534A">
              <w:rPr>
                <w:lang w:eastAsia="en-US"/>
              </w:rPr>
              <w:t>Its introduction has been progressive</w:t>
            </w:r>
            <w:r>
              <w:rPr>
                <w:lang w:eastAsia="en-US"/>
              </w:rPr>
              <w:t xml:space="preserve">. </w:t>
            </w:r>
          </w:p>
        </w:tc>
      </w:tr>
    </w:tbl>
    <w:p w14:paraId="6954E27F" w14:textId="77777777" w:rsidR="007D342B" w:rsidRPr="006B03AD" w:rsidRDefault="007D342B" w:rsidP="0074008B">
      <w:pPr>
        <w:keepNext/>
        <w:spacing w:before="240" w:after="60"/>
        <w:ind w:left="90"/>
        <w:outlineLvl w:val="1"/>
        <w:rPr>
          <w:rFonts w:cs="Arial"/>
          <w:bCs/>
          <w:iCs/>
          <w:color w:val="0070C0"/>
          <w:sz w:val="28"/>
          <w:szCs w:val="28"/>
        </w:rPr>
      </w:pPr>
      <w:bookmarkStart w:id="43" w:name="_Toc1475013"/>
      <w:r w:rsidRPr="006B03AD">
        <w:rPr>
          <w:rFonts w:cs="Arial"/>
          <w:bCs/>
          <w:iCs/>
          <w:color w:val="0070C0"/>
          <w:sz w:val="28"/>
          <w:szCs w:val="28"/>
        </w:rPr>
        <w:t>Product requirements</w:t>
      </w:r>
      <w:bookmarkEnd w:id="43"/>
    </w:p>
    <w:tbl>
      <w:tblPr>
        <w:tblW w:w="4941" w:type="pct"/>
        <w:tblInd w:w="90" w:type="dxa"/>
        <w:tblCellMar>
          <w:top w:w="60" w:type="dxa"/>
          <w:bottom w:w="60" w:type="dxa"/>
        </w:tblCellMar>
        <w:tblLook w:val="01E0" w:firstRow="1" w:lastRow="1" w:firstColumn="1" w:lastColumn="1" w:noHBand="0" w:noVBand="0"/>
      </w:tblPr>
      <w:tblGrid>
        <w:gridCol w:w="1688"/>
        <w:gridCol w:w="6995"/>
      </w:tblGrid>
      <w:tr w:rsidR="007D342B" w:rsidRPr="006B03AD" w14:paraId="6954E281" w14:textId="77777777" w:rsidTr="003006CF">
        <w:trPr>
          <w:trHeight w:val="94"/>
        </w:trPr>
        <w:tc>
          <w:tcPr>
            <w:tcW w:w="5000" w:type="pct"/>
            <w:gridSpan w:val="2"/>
            <w:shd w:val="clear" w:color="auto" w:fill="EFFBFF"/>
          </w:tcPr>
          <w:p w14:paraId="6954E280" w14:textId="77777777" w:rsidR="007D342B" w:rsidRPr="006B03AD" w:rsidRDefault="007D342B" w:rsidP="001B0213">
            <w:pPr>
              <w:spacing w:before="120" w:after="180"/>
              <w:jc w:val="left"/>
              <w:rPr>
                <w:color w:val="BF3F91"/>
                <w:sz w:val="22"/>
              </w:rPr>
            </w:pPr>
            <w:r w:rsidRPr="006B03AD">
              <w:rPr>
                <w:color w:val="00B0F0"/>
                <w:sz w:val="22"/>
              </w:rPr>
              <w:t>CE marking, Standards in Europe</w:t>
            </w:r>
          </w:p>
        </w:tc>
      </w:tr>
      <w:tr w:rsidR="007D342B" w:rsidRPr="006B03AD" w14:paraId="6954E283" w14:textId="77777777" w:rsidTr="003006CF">
        <w:trPr>
          <w:trHeight w:val="198"/>
        </w:trPr>
        <w:tc>
          <w:tcPr>
            <w:tcW w:w="5000" w:type="pct"/>
            <w:gridSpan w:val="2"/>
            <w:shd w:val="clear" w:color="auto" w:fill="auto"/>
          </w:tcPr>
          <w:p w14:paraId="6954E282" w14:textId="77777777" w:rsidR="007D342B" w:rsidRPr="006B03AD" w:rsidRDefault="007D342B" w:rsidP="001B0213">
            <w:r w:rsidRPr="006B03AD">
              <w:rPr>
                <w:b/>
                <w:bCs/>
              </w:rPr>
              <w:t>Commercial and Industrial Norms</w:t>
            </w:r>
          </w:p>
        </w:tc>
      </w:tr>
      <w:tr w:rsidR="007D342B" w:rsidRPr="006B03AD" w14:paraId="6954E286" w14:textId="77777777" w:rsidTr="003006CF">
        <w:trPr>
          <w:trHeight w:val="198"/>
        </w:trPr>
        <w:tc>
          <w:tcPr>
            <w:tcW w:w="972" w:type="pct"/>
            <w:shd w:val="clear" w:color="auto" w:fill="auto"/>
          </w:tcPr>
          <w:p w14:paraId="6954E284" w14:textId="77777777" w:rsidR="007D342B" w:rsidRPr="006B03AD" w:rsidRDefault="007D342B" w:rsidP="001B0213">
            <w:r w:rsidRPr="006B03AD">
              <w:t>Responsibility:</w:t>
            </w:r>
          </w:p>
        </w:tc>
        <w:tc>
          <w:tcPr>
            <w:tcW w:w="4028" w:type="pct"/>
            <w:shd w:val="clear" w:color="auto" w:fill="auto"/>
          </w:tcPr>
          <w:p w14:paraId="6954E285" w14:textId="77777777" w:rsidR="007D342B" w:rsidRPr="006B03AD" w:rsidRDefault="007D342B" w:rsidP="001B0213">
            <w:r w:rsidRPr="006B03AD">
              <w:rPr>
                <w:color w:val="auto"/>
                <w:szCs w:val="20"/>
                <w:lang w:eastAsia="el-GR"/>
              </w:rPr>
              <w:t>The Spanish Association for Standardisation and Certification</w:t>
            </w:r>
          </w:p>
        </w:tc>
      </w:tr>
      <w:tr w:rsidR="007D342B" w:rsidRPr="006B03AD" w14:paraId="6954E289" w14:textId="77777777" w:rsidTr="003006CF">
        <w:trPr>
          <w:trHeight w:val="37"/>
        </w:trPr>
        <w:tc>
          <w:tcPr>
            <w:tcW w:w="972" w:type="pct"/>
            <w:shd w:val="clear" w:color="auto" w:fill="auto"/>
          </w:tcPr>
          <w:p w14:paraId="6954E287" w14:textId="77777777" w:rsidR="007D342B" w:rsidRPr="006B03AD" w:rsidRDefault="007D342B" w:rsidP="001B0213">
            <w:r w:rsidRPr="006B03AD">
              <w:t xml:space="preserve">Website: </w:t>
            </w:r>
          </w:p>
        </w:tc>
        <w:tc>
          <w:tcPr>
            <w:tcW w:w="4028" w:type="pct"/>
            <w:shd w:val="clear" w:color="auto" w:fill="auto"/>
          </w:tcPr>
          <w:p w14:paraId="6954E288" w14:textId="77777777" w:rsidR="007D342B" w:rsidRPr="006B03AD" w:rsidRDefault="00F74317" w:rsidP="001B0213">
            <w:hyperlink r:id="rId300" w:history="1">
              <w:r w:rsidR="007D342B" w:rsidRPr="006B03AD">
                <w:rPr>
                  <w:rStyle w:val="Hyperlink"/>
                </w:rPr>
                <w:t>http://aenormas.aenor.es/es/normas</w:t>
              </w:r>
            </w:hyperlink>
          </w:p>
        </w:tc>
      </w:tr>
      <w:tr w:rsidR="007D342B" w:rsidRPr="006B03AD" w14:paraId="6954E28C" w14:textId="77777777" w:rsidTr="003006CF">
        <w:trPr>
          <w:trHeight w:val="311"/>
        </w:trPr>
        <w:tc>
          <w:tcPr>
            <w:tcW w:w="972" w:type="pct"/>
            <w:shd w:val="clear" w:color="auto" w:fill="auto"/>
          </w:tcPr>
          <w:p w14:paraId="6954E28A" w14:textId="77777777" w:rsidR="007D342B" w:rsidRPr="006B03AD" w:rsidRDefault="007D342B" w:rsidP="001B0213">
            <w:r w:rsidRPr="006B03AD">
              <w:t xml:space="preserve">Description: </w:t>
            </w:r>
          </w:p>
        </w:tc>
        <w:tc>
          <w:tcPr>
            <w:tcW w:w="4028" w:type="pct"/>
            <w:shd w:val="clear" w:color="auto" w:fill="auto"/>
          </w:tcPr>
          <w:p w14:paraId="6954E28B" w14:textId="0836E833" w:rsidR="007D342B" w:rsidRPr="006B03AD" w:rsidRDefault="007D342B" w:rsidP="00D21B1A">
            <w:r w:rsidRPr="006B03AD">
              <w:rPr>
                <w:lang w:eastAsia="en-US"/>
              </w:rPr>
              <w:t xml:space="preserve">The Spanish Association for Standardisation and Certification is a private non-profit organisation founded in 1986. It offers various information online related to commercial and industrial norms, as well as an online collection of standards. The standards that apply </w:t>
            </w:r>
            <w:r w:rsidRPr="006B03AD">
              <w:rPr>
                <w:lang w:eastAsia="en-US"/>
              </w:rPr>
              <w:lastRenderedPageBreak/>
              <w:t>to various sectors are provided with automatic updates and are enabled to be accessed online.</w:t>
            </w:r>
          </w:p>
        </w:tc>
      </w:tr>
    </w:tbl>
    <w:p w14:paraId="6954E28D" w14:textId="76086CE2" w:rsidR="007D342B" w:rsidRPr="006B03AD" w:rsidRDefault="007D342B" w:rsidP="00AD69A1">
      <w:pPr>
        <w:keepNext/>
        <w:spacing w:before="240" w:after="60"/>
        <w:outlineLvl w:val="1"/>
        <w:rPr>
          <w:rFonts w:cs="Arial"/>
          <w:bCs/>
          <w:iCs/>
          <w:color w:val="0070C0"/>
          <w:sz w:val="28"/>
          <w:szCs w:val="28"/>
        </w:rPr>
      </w:pPr>
      <w:bookmarkStart w:id="44" w:name="_Toc1475014"/>
      <w:r w:rsidRPr="006B03AD">
        <w:rPr>
          <w:rFonts w:cs="Arial"/>
          <w:bCs/>
          <w:iCs/>
          <w:color w:val="0070C0"/>
          <w:sz w:val="28"/>
          <w:szCs w:val="28"/>
        </w:rPr>
        <w:lastRenderedPageBreak/>
        <w:t>Finance and funding</w:t>
      </w:r>
      <w:bookmarkEnd w:id="44"/>
    </w:p>
    <w:tbl>
      <w:tblPr>
        <w:tblW w:w="4942" w:type="pct"/>
        <w:tblInd w:w="90" w:type="dxa"/>
        <w:tblCellMar>
          <w:top w:w="60" w:type="dxa"/>
          <w:bottom w:w="60" w:type="dxa"/>
        </w:tblCellMar>
        <w:tblLook w:val="01E0" w:firstRow="1" w:lastRow="1" w:firstColumn="1" w:lastColumn="1" w:noHBand="0" w:noVBand="0"/>
      </w:tblPr>
      <w:tblGrid>
        <w:gridCol w:w="1688"/>
        <w:gridCol w:w="6997"/>
      </w:tblGrid>
      <w:tr w:rsidR="007D342B" w:rsidRPr="006B03AD" w14:paraId="6954E28F" w14:textId="77777777" w:rsidTr="003006CF">
        <w:trPr>
          <w:trHeight w:val="94"/>
        </w:trPr>
        <w:tc>
          <w:tcPr>
            <w:tcW w:w="5000" w:type="pct"/>
            <w:gridSpan w:val="2"/>
            <w:shd w:val="clear" w:color="auto" w:fill="EFFBFF"/>
          </w:tcPr>
          <w:p w14:paraId="6954E28E" w14:textId="77777777" w:rsidR="007D342B" w:rsidRPr="006B03AD" w:rsidRDefault="007D342B" w:rsidP="00AD69A1">
            <w:pPr>
              <w:keepNext/>
              <w:spacing w:before="120" w:after="180"/>
              <w:jc w:val="left"/>
              <w:rPr>
                <w:color w:val="BF3F91"/>
                <w:sz w:val="22"/>
              </w:rPr>
            </w:pPr>
            <w:r w:rsidRPr="006B03AD">
              <w:rPr>
                <w:color w:val="00B0F0"/>
                <w:sz w:val="22"/>
              </w:rPr>
              <w:t>Accounting</w:t>
            </w:r>
          </w:p>
        </w:tc>
      </w:tr>
      <w:tr w:rsidR="007D342B" w:rsidRPr="006B03AD" w14:paraId="6954E291" w14:textId="77777777" w:rsidTr="003006CF">
        <w:trPr>
          <w:trHeight w:val="198"/>
        </w:trPr>
        <w:tc>
          <w:tcPr>
            <w:tcW w:w="5000" w:type="pct"/>
            <w:gridSpan w:val="2"/>
            <w:shd w:val="clear" w:color="auto" w:fill="auto"/>
          </w:tcPr>
          <w:p w14:paraId="6954E290" w14:textId="77777777" w:rsidR="007D342B" w:rsidRPr="006B03AD" w:rsidRDefault="007D342B" w:rsidP="00AD69A1">
            <w:pPr>
              <w:keepNext/>
            </w:pPr>
            <w:r w:rsidRPr="006B03AD">
              <w:rPr>
                <w:b/>
                <w:bCs/>
              </w:rPr>
              <w:t>Submission of data to statistical offices</w:t>
            </w:r>
          </w:p>
        </w:tc>
      </w:tr>
      <w:tr w:rsidR="007D342B" w:rsidRPr="006B03AD" w14:paraId="6954E294" w14:textId="77777777" w:rsidTr="003006CF">
        <w:trPr>
          <w:trHeight w:val="198"/>
        </w:trPr>
        <w:tc>
          <w:tcPr>
            <w:tcW w:w="972" w:type="pct"/>
            <w:shd w:val="clear" w:color="auto" w:fill="auto"/>
          </w:tcPr>
          <w:p w14:paraId="6954E292" w14:textId="77777777" w:rsidR="007D342B" w:rsidRPr="006B03AD" w:rsidRDefault="007D342B" w:rsidP="00AD69A1">
            <w:pPr>
              <w:keepNext/>
            </w:pPr>
            <w:r w:rsidRPr="006B03AD">
              <w:t>Responsibility:</w:t>
            </w:r>
          </w:p>
        </w:tc>
        <w:tc>
          <w:tcPr>
            <w:tcW w:w="4028" w:type="pct"/>
            <w:shd w:val="clear" w:color="auto" w:fill="auto"/>
          </w:tcPr>
          <w:p w14:paraId="6954E293" w14:textId="77777777" w:rsidR="007D342B" w:rsidRPr="006B03AD" w:rsidRDefault="007D342B" w:rsidP="00AD69A1">
            <w:pPr>
              <w:keepNext/>
            </w:pPr>
            <w:r w:rsidRPr="006B03AD">
              <w:rPr>
                <w:color w:val="auto"/>
                <w:szCs w:val="20"/>
                <w:lang w:eastAsia="el-GR"/>
              </w:rPr>
              <w:t>Central Government, National Institute of Statistics (INE)</w:t>
            </w:r>
          </w:p>
        </w:tc>
      </w:tr>
      <w:tr w:rsidR="007D342B" w:rsidRPr="006B03AD" w14:paraId="6954E297" w14:textId="77777777" w:rsidTr="003006CF">
        <w:trPr>
          <w:trHeight w:val="37"/>
        </w:trPr>
        <w:tc>
          <w:tcPr>
            <w:tcW w:w="972" w:type="pct"/>
            <w:shd w:val="clear" w:color="auto" w:fill="auto"/>
          </w:tcPr>
          <w:p w14:paraId="6954E295" w14:textId="77777777" w:rsidR="007D342B" w:rsidRPr="006B03AD" w:rsidRDefault="007D342B" w:rsidP="001B0213">
            <w:r w:rsidRPr="006B03AD">
              <w:t xml:space="preserve">Website: </w:t>
            </w:r>
          </w:p>
        </w:tc>
        <w:tc>
          <w:tcPr>
            <w:tcW w:w="4028" w:type="pct"/>
            <w:shd w:val="clear" w:color="auto" w:fill="auto"/>
          </w:tcPr>
          <w:p w14:paraId="6954E296" w14:textId="78FF3E91" w:rsidR="007D342B" w:rsidRPr="006B03AD" w:rsidRDefault="00F74317" w:rsidP="001B0213">
            <w:hyperlink r:id="rId301" w:history="1">
              <w:r w:rsidR="00D21B1A" w:rsidRPr="005B527F">
                <w:rPr>
                  <w:rStyle w:val="Hyperlink"/>
                </w:rPr>
                <w:t>http://www.ine.es/dynt3/FMI/</w:t>
              </w:r>
            </w:hyperlink>
            <w:r w:rsidR="00D21B1A">
              <w:t xml:space="preserve"> </w:t>
            </w:r>
          </w:p>
        </w:tc>
      </w:tr>
      <w:tr w:rsidR="007D342B" w:rsidRPr="007D342B" w14:paraId="6954E29A" w14:textId="77777777" w:rsidTr="003006CF">
        <w:trPr>
          <w:trHeight w:val="311"/>
        </w:trPr>
        <w:tc>
          <w:tcPr>
            <w:tcW w:w="972" w:type="pct"/>
            <w:shd w:val="clear" w:color="auto" w:fill="auto"/>
          </w:tcPr>
          <w:p w14:paraId="6954E298" w14:textId="77777777" w:rsidR="007D342B" w:rsidRPr="006B03AD" w:rsidRDefault="007D342B" w:rsidP="001B0213">
            <w:r w:rsidRPr="006B03AD">
              <w:t xml:space="preserve">Description: </w:t>
            </w:r>
          </w:p>
        </w:tc>
        <w:tc>
          <w:tcPr>
            <w:tcW w:w="4028" w:type="pct"/>
            <w:shd w:val="clear" w:color="auto" w:fill="auto"/>
          </w:tcPr>
          <w:p w14:paraId="6954E299" w14:textId="77777777" w:rsidR="007D342B" w:rsidRPr="00295F9E" w:rsidRDefault="005F6DF0" w:rsidP="005F6DF0">
            <w:r w:rsidRPr="00295F9E">
              <w:rPr>
                <w:color w:val="auto"/>
                <w:szCs w:val="20"/>
                <w:lang w:eastAsia="en-US"/>
              </w:rPr>
              <w:t>Indicators in this website refer to all the information published in the database DSBB, approved by the International Monetary Fund.</w:t>
            </w:r>
          </w:p>
        </w:tc>
      </w:tr>
    </w:tbl>
    <w:p w14:paraId="6954E29B" w14:textId="77777777" w:rsidR="007D342B" w:rsidRPr="006B03AD" w:rsidRDefault="007D342B" w:rsidP="0074008B">
      <w:pPr>
        <w:keepNext/>
        <w:spacing w:before="240" w:after="60"/>
        <w:ind w:firstLine="90"/>
        <w:outlineLvl w:val="1"/>
        <w:rPr>
          <w:rFonts w:cs="Arial"/>
          <w:bCs/>
          <w:iCs/>
          <w:color w:val="0070C0"/>
          <w:sz w:val="28"/>
          <w:szCs w:val="28"/>
        </w:rPr>
      </w:pPr>
      <w:bookmarkStart w:id="45" w:name="_Toc1475015"/>
      <w:r w:rsidRPr="006B03AD">
        <w:rPr>
          <w:rFonts w:cs="Arial"/>
          <w:bCs/>
          <w:iCs/>
          <w:color w:val="0070C0"/>
          <w:sz w:val="28"/>
          <w:szCs w:val="28"/>
        </w:rPr>
        <w:t>Dealing with customers</w:t>
      </w:r>
      <w:bookmarkEnd w:id="45"/>
    </w:p>
    <w:tbl>
      <w:tblPr>
        <w:tblW w:w="4968" w:type="pct"/>
        <w:tblInd w:w="90" w:type="dxa"/>
        <w:tblLayout w:type="fixed"/>
        <w:tblCellMar>
          <w:top w:w="60" w:type="dxa"/>
          <w:bottom w:w="60" w:type="dxa"/>
        </w:tblCellMar>
        <w:tblLook w:val="01E0" w:firstRow="1" w:lastRow="1" w:firstColumn="1" w:lastColumn="1" w:noHBand="0" w:noVBand="0"/>
      </w:tblPr>
      <w:tblGrid>
        <w:gridCol w:w="1704"/>
        <w:gridCol w:w="7027"/>
      </w:tblGrid>
      <w:tr w:rsidR="007D342B" w:rsidRPr="006B03AD" w14:paraId="6954E29D" w14:textId="77777777" w:rsidTr="003006CF">
        <w:trPr>
          <w:trHeight w:val="94"/>
        </w:trPr>
        <w:tc>
          <w:tcPr>
            <w:tcW w:w="5000" w:type="pct"/>
            <w:gridSpan w:val="2"/>
            <w:shd w:val="clear" w:color="auto" w:fill="EFFBFF"/>
          </w:tcPr>
          <w:p w14:paraId="6954E29C" w14:textId="77777777" w:rsidR="007D342B" w:rsidRPr="006B03AD" w:rsidRDefault="007D342B" w:rsidP="001B0213">
            <w:pPr>
              <w:spacing w:before="120" w:after="180"/>
              <w:jc w:val="left"/>
              <w:rPr>
                <w:color w:val="BF3F91"/>
                <w:sz w:val="22"/>
              </w:rPr>
            </w:pPr>
            <w:r w:rsidRPr="006B03AD">
              <w:rPr>
                <w:color w:val="00B0F0"/>
                <w:sz w:val="22"/>
              </w:rPr>
              <w:t>Solving disputes with customers</w:t>
            </w:r>
          </w:p>
        </w:tc>
      </w:tr>
      <w:tr w:rsidR="007D342B" w:rsidRPr="006B03AD" w14:paraId="6954E29F" w14:textId="77777777" w:rsidTr="003006CF">
        <w:trPr>
          <w:trHeight w:val="198"/>
        </w:trPr>
        <w:tc>
          <w:tcPr>
            <w:tcW w:w="5000" w:type="pct"/>
            <w:gridSpan w:val="2"/>
            <w:shd w:val="clear" w:color="auto" w:fill="auto"/>
          </w:tcPr>
          <w:p w14:paraId="6954E29E" w14:textId="77777777" w:rsidR="007D342B" w:rsidRPr="006B03AD" w:rsidRDefault="007D342B" w:rsidP="001B0213">
            <w:r w:rsidRPr="000A645C">
              <w:rPr>
                <w:b/>
                <w:bCs/>
              </w:rPr>
              <w:t>Complaint Procedures</w:t>
            </w:r>
          </w:p>
        </w:tc>
      </w:tr>
      <w:tr w:rsidR="007D342B" w:rsidRPr="006B03AD" w14:paraId="6954E2A2" w14:textId="77777777" w:rsidTr="003006CF">
        <w:trPr>
          <w:trHeight w:val="198"/>
        </w:trPr>
        <w:tc>
          <w:tcPr>
            <w:tcW w:w="976" w:type="pct"/>
            <w:shd w:val="clear" w:color="auto" w:fill="auto"/>
          </w:tcPr>
          <w:p w14:paraId="6954E2A0" w14:textId="77777777" w:rsidR="007D342B" w:rsidRPr="006B03AD" w:rsidRDefault="007D342B" w:rsidP="001B0213">
            <w:r w:rsidRPr="006B03AD">
              <w:t>Responsibility:</w:t>
            </w:r>
          </w:p>
        </w:tc>
        <w:tc>
          <w:tcPr>
            <w:tcW w:w="4024" w:type="pct"/>
            <w:shd w:val="clear" w:color="auto" w:fill="auto"/>
          </w:tcPr>
          <w:p w14:paraId="6954E2A1" w14:textId="77777777" w:rsidR="007D342B" w:rsidRPr="006B03AD" w:rsidRDefault="007D342B" w:rsidP="001B0213">
            <w:r>
              <w:rPr>
                <w:shd w:val="clear" w:color="auto" w:fill="FFFFFF"/>
                <w:lang w:eastAsia="en-US"/>
              </w:rPr>
              <w:t xml:space="preserve">Ministry of </w:t>
            </w:r>
            <w:r w:rsidR="00BC10C1">
              <w:rPr>
                <w:shd w:val="clear" w:color="auto" w:fill="FFFFFF"/>
                <w:lang w:eastAsia="en-US"/>
              </w:rPr>
              <w:t>I</w:t>
            </w:r>
            <w:r>
              <w:rPr>
                <w:shd w:val="clear" w:color="auto" w:fill="FFFFFF"/>
                <w:lang w:eastAsia="en-US"/>
              </w:rPr>
              <w:t>ndustry</w:t>
            </w:r>
            <w:r w:rsidR="00BC10C1">
              <w:rPr>
                <w:shd w:val="clear" w:color="auto" w:fill="FFFFFF"/>
                <w:lang w:eastAsia="en-US"/>
              </w:rPr>
              <w:t>,</w:t>
            </w:r>
            <w:r>
              <w:rPr>
                <w:shd w:val="clear" w:color="auto" w:fill="FFFFFF"/>
                <w:lang w:eastAsia="en-US"/>
              </w:rPr>
              <w:t xml:space="preserve"> Trade and T</w:t>
            </w:r>
            <w:r w:rsidRPr="00895488">
              <w:rPr>
                <w:shd w:val="clear" w:color="auto" w:fill="FFFFFF"/>
                <w:lang w:eastAsia="en-US"/>
              </w:rPr>
              <w:t>ourism</w:t>
            </w:r>
          </w:p>
        </w:tc>
      </w:tr>
      <w:tr w:rsidR="007D342B" w:rsidRPr="006B03AD" w14:paraId="6954E2A5" w14:textId="77777777" w:rsidTr="003006CF">
        <w:trPr>
          <w:trHeight w:val="37"/>
        </w:trPr>
        <w:tc>
          <w:tcPr>
            <w:tcW w:w="976" w:type="pct"/>
            <w:shd w:val="clear" w:color="auto" w:fill="auto"/>
          </w:tcPr>
          <w:p w14:paraId="6954E2A3" w14:textId="77777777" w:rsidR="007D342B" w:rsidRPr="006B03AD" w:rsidRDefault="007D342B" w:rsidP="001B0213">
            <w:r w:rsidRPr="006B03AD">
              <w:t xml:space="preserve">Website: </w:t>
            </w:r>
          </w:p>
        </w:tc>
        <w:tc>
          <w:tcPr>
            <w:tcW w:w="4024" w:type="pct"/>
            <w:shd w:val="clear" w:color="auto" w:fill="auto"/>
          </w:tcPr>
          <w:p w14:paraId="6954E2A4" w14:textId="77777777" w:rsidR="007D342B" w:rsidRPr="006B03AD" w:rsidRDefault="00F74317" w:rsidP="001B0213">
            <w:hyperlink r:id="rId302" w:history="1">
              <w:r w:rsidR="00930E21" w:rsidRPr="00BC2EEB">
                <w:rPr>
                  <w:rStyle w:val="Hyperlink"/>
                </w:rPr>
                <w:t>http://eugo.es/portalEugo/ayudaEmprendedores.htm?asistViasReclam=AACC</w:t>
              </w:r>
            </w:hyperlink>
          </w:p>
        </w:tc>
      </w:tr>
      <w:tr w:rsidR="007D342B" w:rsidRPr="006B03AD" w14:paraId="6954E2A8" w14:textId="77777777" w:rsidTr="003006CF">
        <w:trPr>
          <w:trHeight w:val="311"/>
        </w:trPr>
        <w:tc>
          <w:tcPr>
            <w:tcW w:w="976" w:type="pct"/>
            <w:shd w:val="clear" w:color="auto" w:fill="auto"/>
          </w:tcPr>
          <w:p w14:paraId="6954E2A6" w14:textId="77777777" w:rsidR="007D342B" w:rsidRPr="006B03AD" w:rsidRDefault="007D342B" w:rsidP="001B0213">
            <w:r w:rsidRPr="006B03AD">
              <w:t xml:space="preserve">Description: </w:t>
            </w:r>
          </w:p>
        </w:tc>
        <w:tc>
          <w:tcPr>
            <w:tcW w:w="4024" w:type="pct"/>
            <w:shd w:val="clear" w:color="auto" w:fill="auto"/>
          </w:tcPr>
          <w:p w14:paraId="6954E2A7" w14:textId="124C6F31" w:rsidR="007D342B" w:rsidRPr="006B03AD" w:rsidRDefault="000A63F7" w:rsidP="001B0213">
            <w:r>
              <w:rPr>
                <w:shd w:val="clear" w:color="auto" w:fill="FFFFFF"/>
                <w:lang w:eastAsia="en-US"/>
              </w:rPr>
              <w:t xml:space="preserve">This web site makes it possible to lodge complaints. </w:t>
            </w:r>
          </w:p>
        </w:tc>
      </w:tr>
      <w:tr w:rsidR="007D342B" w:rsidRPr="006B03AD" w14:paraId="6954E2AA" w14:textId="77777777" w:rsidTr="003006CF">
        <w:trPr>
          <w:trHeight w:val="94"/>
        </w:trPr>
        <w:tc>
          <w:tcPr>
            <w:tcW w:w="5000" w:type="pct"/>
            <w:gridSpan w:val="2"/>
            <w:shd w:val="clear" w:color="auto" w:fill="EFFBFF"/>
          </w:tcPr>
          <w:p w14:paraId="6954E2A9" w14:textId="77777777" w:rsidR="007D342B" w:rsidRPr="006B03AD" w:rsidRDefault="007D342B" w:rsidP="001B0213">
            <w:pPr>
              <w:spacing w:before="120" w:after="180"/>
              <w:jc w:val="left"/>
              <w:rPr>
                <w:color w:val="BF3F91"/>
                <w:sz w:val="22"/>
              </w:rPr>
            </w:pPr>
            <w:r w:rsidRPr="000A645C">
              <w:rPr>
                <w:color w:val="00B0F0"/>
                <w:sz w:val="22"/>
              </w:rPr>
              <w:t>Environment</w:t>
            </w:r>
          </w:p>
        </w:tc>
      </w:tr>
      <w:tr w:rsidR="007D342B" w:rsidRPr="006B03AD" w14:paraId="6954E2AC" w14:textId="77777777" w:rsidTr="003006CF">
        <w:trPr>
          <w:trHeight w:val="198"/>
        </w:trPr>
        <w:tc>
          <w:tcPr>
            <w:tcW w:w="5000" w:type="pct"/>
            <w:gridSpan w:val="2"/>
            <w:shd w:val="clear" w:color="auto" w:fill="auto"/>
          </w:tcPr>
          <w:p w14:paraId="6954E2AB" w14:textId="77777777" w:rsidR="007D342B" w:rsidRPr="006B03AD" w:rsidRDefault="007D342B" w:rsidP="001B0213">
            <w:r w:rsidRPr="006B03AD">
              <w:rPr>
                <w:b/>
                <w:bCs/>
              </w:rPr>
              <w:t>Authorisations</w:t>
            </w:r>
          </w:p>
        </w:tc>
      </w:tr>
      <w:tr w:rsidR="007D342B" w:rsidRPr="006B03AD" w14:paraId="6954E2AF" w14:textId="77777777" w:rsidTr="003006CF">
        <w:trPr>
          <w:trHeight w:val="198"/>
        </w:trPr>
        <w:tc>
          <w:tcPr>
            <w:tcW w:w="976" w:type="pct"/>
            <w:shd w:val="clear" w:color="auto" w:fill="auto"/>
          </w:tcPr>
          <w:p w14:paraId="6954E2AD" w14:textId="77777777" w:rsidR="007D342B" w:rsidRPr="006B03AD" w:rsidRDefault="007D342B" w:rsidP="001B0213">
            <w:r w:rsidRPr="006B03AD">
              <w:t>Responsibility:</w:t>
            </w:r>
          </w:p>
        </w:tc>
        <w:tc>
          <w:tcPr>
            <w:tcW w:w="4024" w:type="pct"/>
            <w:shd w:val="clear" w:color="auto" w:fill="auto"/>
          </w:tcPr>
          <w:p w14:paraId="6954E2AE" w14:textId="77777777" w:rsidR="007D342B" w:rsidRPr="006B03AD" w:rsidRDefault="007D342B" w:rsidP="00BC10C1">
            <w:r w:rsidRPr="006B03AD">
              <w:rPr>
                <w:color w:val="auto"/>
                <w:szCs w:val="20"/>
                <w:lang w:eastAsia="el-GR"/>
              </w:rPr>
              <w:t>Ministry of Agriculture</w:t>
            </w:r>
            <w:r w:rsidR="00BC10C1">
              <w:rPr>
                <w:color w:val="auto"/>
                <w:szCs w:val="20"/>
                <w:lang w:eastAsia="el-GR"/>
              </w:rPr>
              <w:t>, Fisheries and Food</w:t>
            </w:r>
            <w:r w:rsidRPr="006B03AD">
              <w:rPr>
                <w:color w:val="auto"/>
                <w:szCs w:val="20"/>
                <w:lang w:eastAsia="el-GR"/>
              </w:rPr>
              <w:t>, alimentation and environment</w:t>
            </w:r>
          </w:p>
        </w:tc>
      </w:tr>
      <w:tr w:rsidR="007D342B" w:rsidRPr="006B03AD" w14:paraId="6954E2B2" w14:textId="77777777" w:rsidTr="003006CF">
        <w:trPr>
          <w:trHeight w:val="37"/>
        </w:trPr>
        <w:tc>
          <w:tcPr>
            <w:tcW w:w="976" w:type="pct"/>
            <w:shd w:val="clear" w:color="auto" w:fill="auto"/>
          </w:tcPr>
          <w:p w14:paraId="6954E2B0" w14:textId="77777777" w:rsidR="007D342B" w:rsidRPr="006B03AD" w:rsidRDefault="007D342B" w:rsidP="001B0213">
            <w:r w:rsidRPr="006B03AD">
              <w:t xml:space="preserve">Website: </w:t>
            </w:r>
          </w:p>
        </w:tc>
        <w:tc>
          <w:tcPr>
            <w:tcW w:w="4024" w:type="pct"/>
            <w:shd w:val="clear" w:color="auto" w:fill="auto"/>
          </w:tcPr>
          <w:p w14:paraId="6954E2B1" w14:textId="77777777" w:rsidR="007D342B" w:rsidRPr="006B03AD" w:rsidRDefault="00F74317" w:rsidP="001B0213">
            <w:hyperlink r:id="rId303" w:history="1">
              <w:r w:rsidR="007D342B" w:rsidRPr="006B03AD">
                <w:rPr>
                  <w:rStyle w:val="Hyperlink"/>
                </w:rPr>
                <w:t>https://sede.mapama.gob.es/portal/site/se/procedimientos-intermedio?type_id=1</w:t>
              </w:r>
            </w:hyperlink>
          </w:p>
        </w:tc>
      </w:tr>
      <w:tr w:rsidR="007D342B" w:rsidRPr="006B03AD" w14:paraId="6954E2B5" w14:textId="77777777" w:rsidTr="003006CF">
        <w:trPr>
          <w:trHeight w:val="311"/>
        </w:trPr>
        <w:tc>
          <w:tcPr>
            <w:tcW w:w="976" w:type="pct"/>
            <w:shd w:val="clear" w:color="auto" w:fill="auto"/>
          </w:tcPr>
          <w:p w14:paraId="6954E2B3" w14:textId="77777777" w:rsidR="007D342B" w:rsidRPr="006B03AD" w:rsidRDefault="007D342B" w:rsidP="001B0213">
            <w:r w:rsidRPr="006B03AD">
              <w:t xml:space="preserve">Description: </w:t>
            </w:r>
          </w:p>
        </w:tc>
        <w:tc>
          <w:tcPr>
            <w:tcW w:w="4024" w:type="pct"/>
            <w:shd w:val="clear" w:color="auto" w:fill="auto"/>
          </w:tcPr>
          <w:p w14:paraId="6954E2B4" w14:textId="19526BEB" w:rsidR="007D342B" w:rsidRPr="006B03AD" w:rsidRDefault="007D342B" w:rsidP="001B0213">
            <w:r w:rsidRPr="006B03AD">
              <w:rPr>
                <w:color w:val="auto"/>
                <w:szCs w:val="20"/>
                <w:lang w:eastAsia="el-GR"/>
              </w:rPr>
              <w:t xml:space="preserve">Authorisations regarding the environment can be submitted </w:t>
            </w:r>
            <w:r w:rsidR="000A63F7">
              <w:rPr>
                <w:color w:val="auto"/>
                <w:szCs w:val="20"/>
                <w:lang w:eastAsia="el-GR"/>
              </w:rPr>
              <w:t>via</w:t>
            </w:r>
            <w:r w:rsidR="000A63F7" w:rsidRPr="006B03AD">
              <w:rPr>
                <w:color w:val="auto"/>
                <w:szCs w:val="20"/>
                <w:lang w:eastAsia="el-GR"/>
              </w:rPr>
              <w:t xml:space="preserve"> </w:t>
            </w:r>
            <w:r w:rsidRPr="006B03AD">
              <w:rPr>
                <w:color w:val="auto"/>
                <w:szCs w:val="20"/>
                <w:lang w:eastAsia="el-GR"/>
              </w:rPr>
              <w:t xml:space="preserve">this website. </w:t>
            </w:r>
          </w:p>
        </w:tc>
      </w:tr>
      <w:tr w:rsidR="007D342B" w:rsidRPr="006B03AD" w14:paraId="6954E2B7" w14:textId="77777777" w:rsidTr="003006CF">
        <w:trPr>
          <w:trHeight w:val="198"/>
        </w:trPr>
        <w:tc>
          <w:tcPr>
            <w:tcW w:w="5000" w:type="pct"/>
            <w:gridSpan w:val="2"/>
            <w:shd w:val="clear" w:color="auto" w:fill="auto"/>
          </w:tcPr>
          <w:p w14:paraId="6954E2B6" w14:textId="77777777" w:rsidR="007D342B" w:rsidRPr="006B03AD" w:rsidRDefault="007D342B" w:rsidP="001B0213">
            <w:pPr>
              <w:rPr>
                <w:b/>
              </w:rPr>
            </w:pPr>
            <w:r w:rsidRPr="006B03AD">
              <w:rPr>
                <w:b/>
              </w:rPr>
              <w:t>Sanctions</w:t>
            </w:r>
          </w:p>
        </w:tc>
      </w:tr>
      <w:tr w:rsidR="007D342B" w:rsidRPr="006B03AD" w14:paraId="6954E2BA" w14:textId="77777777" w:rsidTr="003006CF">
        <w:trPr>
          <w:trHeight w:val="198"/>
        </w:trPr>
        <w:tc>
          <w:tcPr>
            <w:tcW w:w="976" w:type="pct"/>
            <w:shd w:val="clear" w:color="auto" w:fill="auto"/>
          </w:tcPr>
          <w:p w14:paraId="6954E2B8" w14:textId="77777777" w:rsidR="007D342B" w:rsidRPr="006B03AD" w:rsidRDefault="007D342B" w:rsidP="001B0213">
            <w:r w:rsidRPr="006B03AD">
              <w:t>Responsibility:</w:t>
            </w:r>
          </w:p>
        </w:tc>
        <w:tc>
          <w:tcPr>
            <w:tcW w:w="4024" w:type="pct"/>
            <w:shd w:val="clear" w:color="auto" w:fill="auto"/>
          </w:tcPr>
          <w:p w14:paraId="6954E2B9" w14:textId="77777777" w:rsidR="007D342B" w:rsidRPr="006B03AD" w:rsidRDefault="007D342B" w:rsidP="00BC10C1">
            <w:r w:rsidRPr="006B03AD">
              <w:rPr>
                <w:color w:val="auto"/>
                <w:szCs w:val="20"/>
                <w:lang w:eastAsia="el-GR"/>
              </w:rPr>
              <w:t>Ministry of Agriculture</w:t>
            </w:r>
            <w:r w:rsidR="00BC10C1">
              <w:rPr>
                <w:color w:val="auto"/>
                <w:szCs w:val="20"/>
                <w:lang w:eastAsia="el-GR"/>
              </w:rPr>
              <w:t>, Fisheries and Food</w:t>
            </w:r>
            <w:r w:rsidRPr="006B03AD">
              <w:rPr>
                <w:color w:val="auto"/>
                <w:szCs w:val="20"/>
                <w:lang w:eastAsia="el-GR"/>
              </w:rPr>
              <w:t>, alimentation and environment</w:t>
            </w:r>
          </w:p>
        </w:tc>
      </w:tr>
      <w:tr w:rsidR="007D342B" w:rsidRPr="006B03AD" w14:paraId="6954E2BD" w14:textId="77777777" w:rsidTr="003006CF">
        <w:trPr>
          <w:trHeight w:val="37"/>
        </w:trPr>
        <w:tc>
          <w:tcPr>
            <w:tcW w:w="976" w:type="pct"/>
            <w:shd w:val="clear" w:color="auto" w:fill="auto"/>
          </w:tcPr>
          <w:p w14:paraId="6954E2BB" w14:textId="77777777" w:rsidR="007D342B" w:rsidRPr="006B03AD" w:rsidRDefault="007D342B" w:rsidP="001B0213">
            <w:r w:rsidRPr="006B03AD">
              <w:t xml:space="preserve">Website: </w:t>
            </w:r>
          </w:p>
        </w:tc>
        <w:tc>
          <w:tcPr>
            <w:tcW w:w="4024" w:type="pct"/>
            <w:shd w:val="clear" w:color="auto" w:fill="auto"/>
          </w:tcPr>
          <w:p w14:paraId="6954E2BC" w14:textId="77777777" w:rsidR="007D342B" w:rsidRPr="006B03AD" w:rsidRDefault="00F74317" w:rsidP="001B0213">
            <w:hyperlink r:id="rId304" w:history="1">
              <w:r w:rsidR="007D342B" w:rsidRPr="006B03AD">
                <w:rPr>
                  <w:rStyle w:val="Hyperlink"/>
                </w:rPr>
                <w:t>https://sede.mapama.gob.es/portal/site/se/procedimientos-intermedio?type_id=4</w:t>
              </w:r>
            </w:hyperlink>
          </w:p>
        </w:tc>
      </w:tr>
      <w:tr w:rsidR="007D342B" w:rsidRPr="006B03AD" w14:paraId="6954E2C0" w14:textId="77777777" w:rsidTr="003006CF">
        <w:trPr>
          <w:trHeight w:val="311"/>
        </w:trPr>
        <w:tc>
          <w:tcPr>
            <w:tcW w:w="976" w:type="pct"/>
            <w:shd w:val="clear" w:color="auto" w:fill="auto"/>
          </w:tcPr>
          <w:p w14:paraId="6954E2BE" w14:textId="77777777" w:rsidR="007D342B" w:rsidRPr="006B03AD" w:rsidRDefault="007D342B" w:rsidP="001B0213">
            <w:r w:rsidRPr="006B03AD">
              <w:t xml:space="preserve">Description: </w:t>
            </w:r>
          </w:p>
        </w:tc>
        <w:tc>
          <w:tcPr>
            <w:tcW w:w="4024" w:type="pct"/>
            <w:shd w:val="clear" w:color="auto" w:fill="auto"/>
          </w:tcPr>
          <w:p w14:paraId="6954E2BF" w14:textId="0A02C3EE" w:rsidR="007D342B" w:rsidRPr="006B03AD" w:rsidRDefault="007D342B" w:rsidP="001B0213">
            <w:r w:rsidRPr="006B03AD">
              <w:rPr>
                <w:color w:val="auto"/>
                <w:szCs w:val="20"/>
                <w:lang w:eastAsia="el-GR"/>
              </w:rPr>
              <w:t xml:space="preserve">A sanctioning procedure is carried out </w:t>
            </w:r>
            <w:r w:rsidR="000A63F7">
              <w:rPr>
                <w:color w:val="auto"/>
                <w:szCs w:val="20"/>
                <w:lang w:eastAsia="el-GR"/>
              </w:rPr>
              <w:t>via</w:t>
            </w:r>
            <w:r w:rsidRPr="006B03AD">
              <w:rPr>
                <w:color w:val="auto"/>
                <w:szCs w:val="20"/>
                <w:lang w:eastAsia="el-GR"/>
              </w:rPr>
              <w:t xml:space="preserve"> this website. </w:t>
            </w:r>
          </w:p>
        </w:tc>
      </w:tr>
    </w:tbl>
    <w:p w14:paraId="6954E2C1" w14:textId="77777777" w:rsidR="007D342B" w:rsidRPr="006B03AD" w:rsidRDefault="007D342B" w:rsidP="00660C37">
      <w:pPr>
        <w:sectPr w:rsidR="007D342B" w:rsidRPr="006B03AD" w:rsidSect="006A3364">
          <w:headerReference w:type="even" r:id="rId305"/>
          <w:headerReference w:type="default" r:id="rId306"/>
          <w:footerReference w:type="even" r:id="rId307"/>
          <w:footerReference w:type="default" r:id="rId308"/>
          <w:headerReference w:type="first" r:id="rId309"/>
          <w:footerReference w:type="first" r:id="rId310"/>
          <w:pgSz w:w="11906" w:h="16838" w:code="9"/>
          <w:pgMar w:top="1800" w:right="1418" w:bottom="1418" w:left="1701" w:header="0" w:footer="385" w:gutter="0"/>
          <w:cols w:space="708"/>
          <w:titlePg/>
          <w:docGrid w:linePitch="360"/>
        </w:sectPr>
      </w:pPr>
    </w:p>
    <w:p w14:paraId="6954E2C2"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3" w14:textId="77777777" w:rsidR="00CF7804" w:rsidRPr="006B03AD" w:rsidRDefault="0089311F"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Pr>
          <w:rFonts w:ascii="EC Square Sans Cond Pro" w:hAnsi="EC Square Sans Cond Pro" w:cs="EC Square Sans Pro Medium"/>
          <w:noProof/>
          <w:color w:val="002060"/>
          <w:sz w:val="36"/>
          <w:szCs w:val="36"/>
          <w:lang w:val="es-ES" w:eastAsia="es-ES"/>
        </w:rPr>
        <mc:AlternateContent>
          <mc:Choice Requires="wps">
            <w:drawing>
              <wp:anchor distT="0" distB="0" distL="114300" distR="114300" simplePos="0" relativeHeight="251658246" behindDoc="0" locked="0" layoutInCell="1" allowOverlap="1" wp14:anchorId="6954E2FB" wp14:editId="6954E2FC">
                <wp:simplePos x="0" y="0"/>
                <wp:positionH relativeFrom="page">
                  <wp:posOffset>0</wp:posOffset>
                </wp:positionH>
                <wp:positionV relativeFrom="margin">
                  <wp:posOffset>-1072515</wp:posOffset>
                </wp:positionV>
                <wp:extent cx="7568565" cy="1320165"/>
                <wp:effectExtent l="0" t="0" r="0" b="0"/>
                <wp:wrapSquare wrapText="bothSides"/>
                <wp:docPr id="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954E31F" w14:textId="77777777" w:rsidR="00555DC5" w:rsidRPr="00040BDF" w:rsidRDefault="00555DC5" w:rsidP="00CF7804">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954E2FB" id="Rectangle 242" o:spid="_x0000_s1029" style="position:absolute;margin-left:0;margin-top:-84.45pt;width:595.95pt;height:103.9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Fdq2UWLAgAAEgUAAA4AAAAAAAAAAAAAAAAALgIAAGRycy9lMm9Eb2MueG1sUEsBAi0A&#10;FAAGAAgAAAAhABU6FjngAAAACQEAAA8AAAAAAAAAAAAAAAAA5QQAAGRycy9kb3ducmV2LnhtbFBL&#10;BQYAAAAABAAEAPMAAADyBQAAAAA=&#10;" fillcolor="#0070c0" stroked="f" strokeweight="1pt">
                <v:textbox>
                  <w:txbxContent>
                    <w:p w14:paraId="6954E31F" w14:textId="77777777" w:rsidR="00555DC5" w:rsidRPr="00040BDF" w:rsidRDefault="00555DC5" w:rsidP="00CF7804">
                      <w:pPr>
                        <w:jc w:val="left"/>
                        <w:rPr>
                          <w:rFonts w:ascii="EC Square Sans Cond Pro" w:hAnsi="EC Square Sans Cond Pro"/>
                          <w:i/>
                          <w:color w:val="002060"/>
                        </w:rPr>
                      </w:pPr>
                    </w:p>
                  </w:txbxContent>
                </v:textbox>
                <w10:wrap type="square" anchorx="page" anchory="margin"/>
              </v:rect>
            </w:pict>
          </mc:Fallback>
        </mc:AlternateContent>
      </w:r>
    </w:p>
    <w:p w14:paraId="6954E2C4"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5"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6"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7"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8"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9"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54E2CA" w14:textId="77777777" w:rsidR="00CF7804" w:rsidRPr="006B03AD" w:rsidRDefault="00CF7804" w:rsidP="00CF7804">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The Digital Government Factsheets</w:t>
      </w:r>
    </w:p>
    <w:p w14:paraId="6954E2CB" w14:textId="77777777" w:rsidR="00CF7804" w:rsidRPr="006B03AD" w:rsidRDefault="00CF7804" w:rsidP="00CF7804">
      <w:pPr>
        <w:rPr>
          <w:rFonts w:ascii="EC Square Sans Cond Pro" w:hAnsi="EC Square Sans Cond Pro" w:cs="EC Square Sans Pro"/>
          <w:lang w:eastAsia="fr-BE"/>
        </w:rPr>
      </w:pPr>
      <w:r w:rsidRPr="006B03AD">
        <w:rPr>
          <w:rFonts w:ascii="EC Square Sans Cond Pro" w:hAnsi="EC Square Sans Cond Pro" w:cs="EC Square Sans Pro"/>
          <w:lang w:eastAsia="fr-BE"/>
        </w:rPr>
        <w:t>The factsheets present an overview of the state and progress of Digital Government European countries.</w:t>
      </w:r>
    </w:p>
    <w:p w14:paraId="6954E2CC" w14:textId="107AAFB4" w:rsidR="00CF7804" w:rsidRPr="006B03AD" w:rsidRDefault="00CF7804" w:rsidP="00CF7804">
      <w:pPr>
        <w:rPr>
          <w:rFonts w:ascii="EC Square Sans Cond Pro" w:hAnsi="EC Square Sans Cond Pro" w:cs="EC Square Sans Pro"/>
          <w:lang w:eastAsia="fr-BE"/>
        </w:rPr>
      </w:pPr>
      <w:r w:rsidRPr="006B03AD">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A7086C">
        <w:rPr>
          <w:rFonts w:ascii="EC Square Sans Cond Pro" w:hAnsi="EC Square Sans Cond Pro" w:cs="EC Square Sans Pro"/>
          <w:lang w:eastAsia="fr-BE"/>
        </w:rPr>
        <w:t xml:space="preserve">Marta Cruz, Montaña </w:t>
      </w:r>
      <w:proofErr w:type="spellStart"/>
      <w:r w:rsidR="00A7086C">
        <w:rPr>
          <w:rFonts w:ascii="EC Square Sans Cond Pro" w:hAnsi="EC Square Sans Cond Pro" w:cs="EC Square Sans Pro"/>
          <w:lang w:eastAsia="fr-BE"/>
        </w:rPr>
        <w:t>Merchán</w:t>
      </w:r>
      <w:proofErr w:type="spellEnd"/>
      <w:r w:rsidR="00A7086C">
        <w:rPr>
          <w:rFonts w:ascii="EC Square Sans Cond Pro" w:hAnsi="EC Square Sans Cond Pro" w:cs="EC Square Sans Pro"/>
          <w:lang w:eastAsia="fr-BE"/>
        </w:rPr>
        <w:t xml:space="preserve"> y </w:t>
      </w:r>
      <w:r w:rsidRPr="006B03AD">
        <w:rPr>
          <w:rFonts w:ascii="EC Square Sans Cond Pro" w:hAnsi="EC Square Sans Cond Pro" w:cs="EC Square Sans Pro"/>
          <w:lang w:eastAsia="fr-BE"/>
        </w:rPr>
        <w:t xml:space="preserve">Miguel </w:t>
      </w:r>
      <w:proofErr w:type="spellStart"/>
      <w:r w:rsidR="003D1AA8">
        <w:rPr>
          <w:rFonts w:ascii="EC Square Sans Cond Pro" w:hAnsi="EC Square Sans Cond Pro" w:cs="EC Square Sans Pro"/>
          <w:lang w:eastAsia="fr-BE"/>
        </w:rPr>
        <w:t>Ángel</w:t>
      </w:r>
      <w:proofErr w:type="spellEnd"/>
      <w:r w:rsidR="00174BA9">
        <w:rPr>
          <w:rFonts w:ascii="EC Square Sans Cond Pro" w:hAnsi="EC Square Sans Cond Pro" w:cs="EC Square Sans Pro"/>
          <w:lang w:eastAsia="fr-BE"/>
        </w:rPr>
        <w:t xml:space="preserve"> </w:t>
      </w:r>
      <w:r w:rsidRPr="006B03AD">
        <w:rPr>
          <w:rFonts w:ascii="EC Square Sans Cond Pro" w:hAnsi="EC Square Sans Cond Pro" w:cs="EC Square Sans Pro"/>
          <w:lang w:eastAsia="fr-BE"/>
        </w:rPr>
        <w:t xml:space="preserve">Amutio, Unit Coordination of ICT Units at the General Secretariat for Digital Administration in the Ministry of </w:t>
      </w:r>
      <w:r w:rsidR="003251EC">
        <w:rPr>
          <w:rFonts w:ascii="EC Square Sans Cond Pro" w:hAnsi="EC Square Sans Cond Pro" w:cs="EC Square Sans Pro"/>
          <w:lang w:eastAsia="fr-BE"/>
        </w:rPr>
        <w:t>T</w:t>
      </w:r>
      <w:r w:rsidR="00A7086C">
        <w:rPr>
          <w:rFonts w:ascii="EC Square Sans Cond Pro" w:hAnsi="EC Square Sans Cond Pro" w:cs="EC Square Sans Pro"/>
          <w:lang w:eastAsia="fr-BE"/>
        </w:rPr>
        <w:t>erritorial Policy</w:t>
      </w:r>
      <w:r w:rsidRPr="006B03AD">
        <w:rPr>
          <w:rFonts w:ascii="EC Square Sans Cond Pro" w:hAnsi="EC Square Sans Cond Pro" w:cs="EC Square Sans Pro"/>
          <w:lang w:eastAsia="fr-BE"/>
        </w:rPr>
        <w:t xml:space="preserve"> and</w:t>
      </w:r>
      <w:r w:rsidR="00BC10C1">
        <w:rPr>
          <w:rFonts w:ascii="EC Square Sans Cond Pro" w:hAnsi="EC Square Sans Cond Pro" w:cs="EC Square Sans Pro"/>
          <w:lang w:eastAsia="fr-BE"/>
        </w:rPr>
        <w:t xml:space="preserve"> Civil Service,</w:t>
      </w:r>
      <w:r w:rsidRPr="006B03AD">
        <w:rPr>
          <w:rFonts w:ascii="EC Square Sans Cond Pro" w:hAnsi="EC Square Sans Cond Pro" w:cs="EC Square Sans Pro"/>
          <w:lang w:eastAsia="fr-BE"/>
        </w:rPr>
        <w:t xml:space="preserve"> Spain.</w:t>
      </w:r>
    </w:p>
    <w:p w14:paraId="6954E2CD" w14:textId="77777777" w:rsidR="00CF7804" w:rsidRPr="006B03AD" w:rsidRDefault="00CF7804" w:rsidP="00CF7804">
      <w:pPr>
        <w:autoSpaceDE w:val="0"/>
        <w:autoSpaceDN w:val="0"/>
        <w:adjustRightInd w:val="0"/>
        <w:rPr>
          <w:rFonts w:ascii="EC Square Sans Cond Pro" w:hAnsi="EC Square Sans Cond Pro" w:cs="EC Square Sans Pro"/>
          <w:lang w:eastAsia="fr-BE"/>
        </w:rPr>
      </w:pPr>
    </w:p>
    <w:p w14:paraId="6954E2CE" w14:textId="0F6652E1" w:rsidR="00CF7804" w:rsidRPr="006B03AD" w:rsidRDefault="00CF7804" w:rsidP="00CF7804">
      <w:pPr>
        <w:jc w:val="left"/>
        <w:rPr>
          <w:rFonts w:ascii="Calibri" w:hAnsi="Calibri"/>
          <w:i/>
          <w:color w:val="auto"/>
          <w:lang w:eastAsia="en-US"/>
        </w:rPr>
      </w:pPr>
      <w:r w:rsidRPr="00264C10">
        <w:rPr>
          <w:noProof/>
          <w:lang w:val="es-ES" w:eastAsia="es-ES"/>
        </w:rPr>
        <w:drawing>
          <wp:anchor distT="0" distB="0" distL="114300" distR="114300" simplePos="0" relativeHeight="251658245" behindDoc="1" locked="0" layoutInCell="1" allowOverlap="1" wp14:anchorId="6954E2FD" wp14:editId="6954E2FE">
            <wp:simplePos x="0" y="0"/>
            <wp:positionH relativeFrom="margin">
              <wp:posOffset>-1905</wp:posOffset>
            </wp:positionH>
            <wp:positionV relativeFrom="paragraph">
              <wp:posOffset>-9525</wp:posOffset>
            </wp:positionV>
            <wp:extent cx="225425" cy="212090"/>
            <wp:effectExtent l="0" t="0" r="0" b="0"/>
            <wp:wrapNone/>
            <wp:docPr id="47" name="Picture 2" descr="W + WAVESTONE–RGB">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11"/>
                    </pic:cNvPr>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00FD6A6B">
        <w:rPr>
          <w:rFonts w:ascii="EC Square Sans Cond Pro" w:hAnsi="EC Square Sans Cond Pro" w:cs="EC Square Sans Pro"/>
          <w:i/>
          <w:lang w:eastAsia="fr-BE"/>
        </w:rPr>
        <w:t xml:space="preserve">          </w:t>
      </w:r>
      <w:r w:rsidRPr="006B03AD">
        <w:rPr>
          <w:rFonts w:ascii="EC Square Sans Cond Pro" w:hAnsi="EC Square Sans Cond Pro" w:cs="EC Square Sans Pro"/>
          <w:i/>
          <w:lang w:eastAsia="fr-BE"/>
        </w:rPr>
        <w:t xml:space="preserve">The Digital Government Factsheets are prepared for the European Commission by </w:t>
      </w:r>
      <w:hyperlink r:id="rId313" w:history="1">
        <w:r w:rsidRPr="006B03AD">
          <w:rPr>
            <w:rFonts w:ascii="EC Square Sans Cond Pro" w:hAnsi="EC Square Sans Cond Pro" w:cs="EC Square Sans Pro"/>
            <w:i/>
            <w:color w:val="2F5496"/>
            <w:lang w:eastAsia="fr-BE"/>
          </w:rPr>
          <w:t>Wavestone</w:t>
        </w:r>
      </w:hyperlink>
    </w:p>
    <w:p w14:paraId="6954E2CF" w14:textId="77777777" w:rsidR="00CF7804" w:rsidRPr="006B03AD" w:rsidRDefault="00CF7804" w:rsidP="00CF7804">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An action supported by ISA² </w:t>
      </w:r>
    </w:p>
    <w:p w14:paraId="6954E2D0" w14:textId="77777777" w:rsidR="00CF7804" w:rsidRPr="006B03AD" w:rsidRDefault="00F74317" w:rsidP="00CF7804">
      <w:pPr>
        <w:autoSpaceDE w:val="0"/>
        <w:autoSpaceDN w:val="0"/>
        <w:adjustRightInd w:val="0"/>
        <w:spacing w:before="40" w:line="181" w:lineRule="atLeast"/>
        <w:jc w:val="left"/>
        <w:rPr>
          <w:rFonts w:ascii="EC Square Sans Cond Pro" w:hAnsi="EC Square Sans Cond Pro" w:cs="EC Square Sans Pro"/>
          <w:lang w:eastAsia="fr-BE"/>
        </w:rPr>
      </w:pPr>
      <w:hyperlink r:id="rId314" w:history="1">
        <w:r w:rsidR="00CF7804" w:rsidRPr="006B03AD">
          <w:rPr>
            <w:rStyle w:val="Hyperlink"/>
            <w:rFonts w:ascii="EC Square Sans Cond Pro" w:hAnsi="EC Square Sans Cond Pro" w:cs="EC Square Sans Pro"/>
            <w:lang w:eastAsia="fr-BE"/>
          </w:rPr>
          <w:t>ISA²</w:t>
        </w:r>
      </w:hyperlink>
      <w:r w:rsidR="00CF7804" w:rsidRPr="006B03AD">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6954E2D1" w14:textId="77777777" w:rsidR="00CF7804" w:rsidRPr="006B03AD" w:rsidRDefault="00CF7804" w:rsidP="00CF7804">
      <w:pPr>
        <w:autoSpaceDE w:val="0"/>
        <w:autoSpaceDN w:val="0"/>
        <w:adjustRightInd w:val="0"/>
        <w:spacing w:before="40" w:line="181" w:lineRule="atLeast"/>
        <w:jc w:val="left"/>
        <w:rPr>
          <w:rFonts w:ascii="EC Square Sans Cond Pro" w:hAnsi="EC Square Sans Cond Pro" w:cs="EC Square Sans Pro"/>
          <w:lang w:eastAsia="fr-BE"/>
        </w:rPr>
      </w:pPr>
      <w:r w:rsidRPr="006B03AD">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6B03AD">
        <w:rPr>
          <w:rFonts w:ascii="EC Square Sans Cond Pro" w:hAnsi="EC Square Sans Cond Pro" w:cs="EC Square Sans Pro"/>
          <w:lang w:eastAsia="fr-BE"/>
        </w:rPr>
        <w:br/>
        <w:t xml:space="preserve">ISA² solutions can be used free of charge and are open source when related to IT. </w:t>
      </w:r>
    </w:p>
    <w:p w14:paraId="6954E2D2" w14:textId="77777777" w:rsidR="00CF7804" w:rsidRPr="006B03AD" w:rsidRDefault="00CF7804" w:rsidP="00CF780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Contact ISA² </w:t>
      </w:r>
    </w:p>
    <w:p w14:paraId="6954E2D3" w14:textId="77777777" w:rsidR="00CF7804" w:rsidRPr="006B03AD" w:rsidRDefault="00F74317" w:rsidP="00CF7804">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315" w:history="1">
        <w:r w:rsidR="00CF7804" w:rsidRPr="006B03AD">
          <w:rPr>
            <w:rStyle w:val="Hyperlink"/>
            <w:rFonts w:ascii="EC Square Sans Cond Pro" w:hAnsi="EC Square Sans Cond Pro" w:cs="EC Square Sans Pro"/>
            <w:color w:val="002060"/>
            <w:lang w:eastAsia="fr-BE"/>
          </w:rPr>
          <w:t>isa2@ec.europa.eu</w:t>
        </w:r>
      </w:hyperlink>
    </w:p>
    <w:p w14:paraId="6954E2D4" w14:textId="77777777" w:rsidR="00CF7804" w:rsidRPr="006B03AD" w:rsidRDefault="00CF7804" w:rsidP="00CF7804">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6B03AD">
        <w:rPr>
          <w:rFonts w:ascii="EC Square Sans Cond Pro" w:hAnsi="EC Square Sans Cond Pro" w:cs="EC Square Sans Pro Medium"/>
          <w:color w:val="002060"/>
          <w:sz w:val="36"/>
          <w:szCs w:val="36"/>
          <w:lang w:eastAsia="fr-BE"/>
        </w:rPr>
        <w:t xml:space="preserve">Follow us </w:t>
      </w:r>
    </w:p>
    <w:p w14:paraId="6954E2D5" w14:textId="77777777" w:rsidR="00CF7804" w:rsidRPr="00976712" w:rsidRDefault="00CF7804" w:rsidP="00CF7804">
      <w:pPr>
        <w:autoSpaceDE w:val="0"/>
        <w:autoSpaceDN w:val="0"/>
        <w:adjustRightInd w:val="0"/>
        <w:spacing w:before="40" w:line="181" w:lineRule="atLeast"/>
        <w:ind w:left="567"/>
        <w:jc w:val="left"/>
        <w:rPr>
          <w:rFonts w:ascii="EC Square Sans Cond Pro" w:hAnsi="EC Square Sans Cond Pro"/>
          <w:color w:val="5F73AF"/>
          <w:lang w:val="fr-FR"/>
        </w:rPr>
      </w:pPr>
      <w:r w:rsidRPr="00264C10">
        <w:rPr>
          <w:noProof/>
          <w:lang w:val="es-ES" w:eastAsia="es-ES"/>
        </w:rPr>
        <w:drawing>
          <wp:anchor distT="0" distB="0" distL="114300" distR="114300" simplePos="0" relativeHeight="251658247" behindDoc="1" locked="0" layoutInCell="1" allowOverlap="1" wp14:anchorId="6954E2FF" wp14:editId="6954E300">
            <wp:simplePos x="0" y="0"/>
            <wp:positionH relativeFrom="column">
              <wp:posOffset>3810</wp:posOffset>
            </wp:positionH>
            <wp:positionV relativeFrom="paragraph">
              <wp:posOffset>97427</wp:posOffset>
            </wp:positionV>
            <wp:extent cx="225425" cy="182880"/>
            <wp:effectExtent l="0" t="0" r="3175" b="7620"/>
            <wp:wrapNone/>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anchor>
        </w:drawing>
      </w:r>
      <w:r w:rsidR="00987702" w:rsidRPr="00976712">
        <w:rPr>
          <w:rStyle w:val="Hyperlink"/>
          <w:rFonts w:ascii="EC Square Sans Cond Pro" w:hAnsi="EC Square Sans Cond Pro"/>
          <w:color w:val="002060"/>
          <w:lang w:val="fr-FR"/>
        </w:rPr>
        <w:t>@</w:t>
      </w:r>
      <w:hyperlink r:id="rId317" w:history="1">
        <w:r w:rsidR="00987702" w:rsidRPr="00976712">
          <w:rPr>
            <w:rStyle w:val="Hyperlink"/>
            <w:rFonts w:ascii="EC Square Sans Cond Pro" w:hAnsi="EC Square Sans Cond Pro"/>
            <w:lang w:val="fr-FR"/>
          </w:rPr>
          <w:t>EU_ISA2</w:t>
        </w:r>
      </w:hyperlink>
    </w:p>
    <w:p w14:paraId="6954E2D6" w14:textId="77777777" w:rsidR="00CF7804" w:rsidRPr="00976712" w:rsidRDefault="00F74317" w:rsidP="00CF7804">
      <w:pPr>
        <w:autoSpaceDE w:val="0"/>
        <w:autoSpaceDN w:val="0"/>
        <w:adjustRightInd w:val="0"/>
        <w:spacing w:before="40" w:line="181" w:lineRule="atLeast"/>
        <w:ind w:left="567"/>
        <w:jc w:val="left"/>
        <w:rPr>
          <w:rFonts w:ascii="EC Square Sans Cond Pro" w:hAnsi="EC Square Sans Cond Pro"/>
          <w:color w:val="002060"/>
          <w:lang w:val="fr-FR"/>
        </w:rPr>
      </w:pPr>
      <w:hyperlink r:id="rId318" w:history="1">
        <w:r w:rsidR="00987702" w:rsidRPr="00976712">
          <w:rPr>
            <w:rStyle w:val="Hyperlink"/>
            <w:rFonts w:ascii="EC Square Sans Cond Pro" w:hAnsi="EC Square Sans Cond Pro"/>
            <w:color w:val="002060"/>
            <w:lang w:val="fr-FR"/>
          </w:rPr>
          <w:t>@</w:t>
        </w:r>
        <w:proofErr w:type="spellStart"/>
        <w:r w:rsidR="00987702" w:rsidRPr="00976712">
          <w:rPr>
            <w:rStyle w:val="Hyperlink"/>
            <w:rFonts w:ascii="EC Square Sans Cond Pro" w:hAnsi="EC Square Sans Cond Pro"/>
            <w:color w:val="002060"/>
            <w:lang w:val="fr-FR"/>
          </w:rPr>
          <w:t>Joinup_eu</w:t>
        </w:r>
        <w:proofErr w:type="spellEnd"/>
      </w:hyperlink>
    </w:p>
    <w:p w14:paraId="6954E2D7" w14:textId="6C8F8400" w:rsidR="00CF7804" w:rsidRPr="00976712" w:rsidRDefault="00CF7804" w:rsidP="00CF7804">
      <w:pPr>
        <w:autoSpaceDE w:val="0"/>
        <w:autoSpaceDN w:val="0"/>
        <w:adjustRightInd w:val="0"/>
        <w:spacing w:before="40" w:line="181" w:lineRule="atLeast"/>
        <w:ind w:left="567"/>
        <w:jc w:val="left"/>
        <w:rPr>
          <w:rFonts w:ascii="EC Square Sans Cond Pro" w:hAnsi="EC Square Sans Cond Pro"/>
          <w:color w:val="5F73AF"/>
          <w:lang w:val="fr-FR"/>
        </w:rPr>
      </w:pPr>
    </w:p>
    <w:p w14:paraId="6954E2D8" w14:textId="58C7F327" w:rsidR="00D8045A" w:rsidRPr="00A26941" w:rsidRDefault="00FD6A6B" w:rsidP="006A3364">
      <w:pPr>
        <w:pStyle w:val="BodyText"/>
        <w:rPr>
          <w:lang w:val="fr-FR"/>
        </w:rPr>
      </w:pPr>
      <w:r w:rsidRPr="00264C10">
        <w:rPr>
          <w:noProof/>
          <w:lang w:val="es-ES" w:eastAsia="es-ES"/>
        </w:rPr>
        <w:drawing>
          <wp:anchor distT="0" distB="0" distL="114300" distR="114300" simplePos="0" relativeHeight="251658248" behindDoc="1" locked="0" layoutInCell="1" allowOverlap="1" wp14:anchorId="6954E301" wp14:editId="09C80274">
            <wp:simplePos x="0" y="0"/>
            <wp:positionH relativeFrom="margin">
              <wp:align>left</wp:align>
            </wp:positionH>
            <wp:positionV relativeFrom="margin">
              <wp:posOffset>7994650</wp:posOffset>
            </wp:positionV>
            <wp:extent cx="207010" cy="203835"/>
            <wp:effectExtent l="0" t="0" r="2540" b="5715"/>
            <wp:wrapNone/>
            <wp:docPr id="6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19"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anchor>
        </w:drawing>
      </w:r>
      <w:r w:rsidRPr="00976712">
        <w:rPr>
          <w:rStyle w:val="Hyperlink"/>
          <w:rFonts w:ascii="EC Square Sans Cond Pro" w:hAnsi="EC Square Sans Cond Pro"/>
          <w:color w:val="002060"/>
          <w:lang w:val="fr-FR"/>
        </w:rPr>
        <w:t xml:space="preserve">              </w:t>
      </w:r>
      <w:hyperlink r:id="rId320" w:history="1">
        <w:proofErr w:type="spellStart"/>
        <w:r w:rsidR="00987702" w:rsidRPr="006A3364">
          <w:rPr>
            <w:rStyle w:val="Hyperlink"/>
            <w:rFonts w:ascii="EC Square Sans Cond Pro" w:hAnsi="EC Square Sans Cond Pro"/>
            <w:color w:val="002060"/>
            <w:lang w:val="fr-FR"/>
          </w:rPr>
          <w:t>isa</w:t>
        </w:r>
        <w:proofErr w:type="spellEnd"/>
        <w:r w:rsidR="00987702" w:rsidRPr="006A3364">
          <w:rPr>
            <w:rStyle w:val="Hyperlink"/>
            <w:rFonts w:ascii="EC Square Sans Cond Pro" w:hAnsi="EC Square Sans Cond Pro"/>
            <w:color w:val="002060"/>
            <w:lang w:val="fr-FR"/>
          </w:rPr>
          <w:t>² programme</w:t>
        </w:r>
      </w:hyperlink>
    </w:p>
    <w:sectPr w:rsidR="00D8045A" w:rsidRPr="00A26941" w:rsidSect="003704F5">
      <w:footerReference w:type="first" r:id="rId321"/>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7DC1F" w14:textId="77777777" w:rsidR="00AF55B3" w:rsidRPr="006A1DAA" w:rsidRDefault="00AF55B3">
      <w:r w:rsidRPr="006A1DAA">
        <w:separator/>
      </w:r>
    </w:p>
  </w:endnote>
  <w:endnote w:type="continuationSeparator" w:id="0">
    <w:p w14:paraId="36D6E806" w14:textId="77777777" w:rsidR="00AF55B3" w:rsidRPr="006A1DAA" w:rsidRDefault="00AF55B3">
      <w:r w:rsidRPr="006A1DAA">
        <w:continuationSeparator/>
      </w:r>
    </w:p>
  </w:endnote>
  <w:endnote w:type="continuationNotice" w:id="1">
    <w:p w14:paraId="456BC936" w14:textId="77777777" w:rsidR="00AF55B3" w:rsidRDefault="00AF55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EC Square Sans Pro">
    <w:altName w:val="Calibri"/>
    <w:charset w:val="00"/>
    <w:family w:val="swiss"/>
    <w:pitch w:val="variable"/>
    <w:sig w:usb0="A00002BF" w:usb1="5000E0F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609D8" w14:textId="77777777" w:rsidR="00555DC5" w:rsidRDefault="00555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0E" w14:textId="77777777" w:rsidR="00555DC5" w:rsidRDefault="00555DC5">
    <w:pPr>
      <w:pStyle w:val="Footer"/>
      <w:jc w:val="center"/>
    </w:pPr>
    <w:r>
      <w:rPr>
        <w:noProof/>
        <w:lang w:val="es-ES" w:eastAsia="es-ES"/>
      </w:rPr>
      <w:drawing>
        <wp:anchor distT="0" distB="0" distL="114300" distR="114300" simplePos="0" relativeHeight="251658242" behindDoc="1" locked="0" layoutInCell="1" allowOverlap="1" wp14:anchorId="6954E316" wp14:editId="6954E317">
          <wp:simplePos x="0" y="0"/>
          <wp:positionH relativeFrom="column">
            <wp:posOffset>-1739900</wp:posOffset>
          </wp:positionH>
          <wp:positionV relativeFrom="paragraph">
            <wp:posOffset>-233045</wp:posOffset>
          </wp:positionV>
          <wp:extent cx="2751455" cy="7556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anchor>
      </w:drawing>
    </w:r>
    <w:r>
      <w:fldChar w:fldCharType="begin"/>
    </w:r>
    <w:r>
      <w:instrText xml:space="preserve"> PAGE   \* MERGEFORMAT </w:instrText>
    </w:r>
    <w:r>
      <w:fldChar w:fldCharType="separate"/>
    </w:r>
    <w:r>
      <w:rPr>
        <w:noProof/>
      </w:rPr>
      <w:t>6</w:t>
    </w:r>
    <w:r>
      <w:rPr>
        <w:noProof/>
      </w:rPr>
      <w:fldChar w:fldCharType="end"/>
    </w:r>
  </w:p>
  <w:p w14:paraId="6954E30F" w14:textId="77777777" w:rsidR="00555DC5" w:rsidRPr="006A1DAA" w:rsidRDefault="00555DC5"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C4B6C" w14:textId="77777777" w:rsidR="00555DC5" w:rsidRDefault="00555D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11" w14:textId="77777777" w:rsidR="00555DC5" w:rsidRDefault="00555DC5">
    <w:pPr>
      <w:pStyle w:val="Footer"/>
    </w:pPr>
    <w:r>
      <w:rPr>
        <w:noProof/>
        <w:lang w:val="es-ES" w:eastAsia="es-ES"/>
      </w:rPr>
      <w:drawing>
        <wp:anchor distT="0" distB="0" distL="114300" distR="114300" simplePos="0" relativeHeight="251658243" behindDoc="1" locked="0" layoutInCell="1" allowOverlap="1" wp14:anchorId="6954E318" wp14:editId="6954E319">
          <wp:simplePos x="0" y="0"/>
          <wp:positionH relativeFrom="column">
            <wp:posOffset>-912495</wp:posOffset>
          </wp:positionH>
          <wp:positionV relativeFrom="paragraph">
            <wp:posOffset>-2282825</wp:posOffset>
          </wp:positionV>
          <wp:extent cx="7397750" cy="2733675"/>
          <wp:effectExtent l="0" t="0" r="0" b="0"/>
          <wp:wrapNone/>
          <wp:docPr id="50" name="Picture 50"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79572" w14:textId="77777777" w:rsidR="00AF55B3" w:rsidRPr="006A1DAA" w:rsidRDefault="00AF55B3">
      <w:r w:rsidRPr="006A1DAA">
        <w:separator/>
      </w:r>
    </w:p>
  </w:footnote>
  <w:footnote w:type="continuationSeparator" w:id="0">
    <w:p w14:paraId="7D62436C" w14:textId="77777777" w:rsidR="00AF55B3" w:rsidRPr="006A1DAA" w:rsidRDefault="00AF55B3">
      <w:r w:rsidRPr="006A1DAA">
        <w:continuationSeparator/>
      </w:r>
    </w:p>
  </w:footnote>
  <w:footnote w:type="continuationNotice" w:id="1">
    <w:p w14:paraId="441E6AB5" w14:textId="77777777" w:rsidR="00AF55B3" w:rsidRDefault="00AF55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2C30D" w14:textId="77777777" w:rsidR="00555DC5" w:rsidRDefault="00555D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0D" w14:textId="77777777" w:rsidR="00555DC5" w:rsidRPr="00F132EE" w:rsidRDefault="00555DC5" w:rsidP="00F132EE">
    <w:pPr>
      <w:pStyle w:val="Footer"/>
      <w:tabs>
        <w:tab w:val="clear" w:pos="8306"/>
        <w:tab w:val="right" w:pos="8820"/>
      </w:tabs>
      <w:ind w:right="3027"/>
      <w:jc w:val="right"/>
      <w:rPr>
        <w:rFonts w:cs="Arial"/>
        <w:b/>
        <w:i w:val="0"/>
        <w:noProof/>
        <w:color w:val="auto"/>
        <w:w w:val="80"/>
        <w:szCs w:val="16"/>
      </w:rPr>
    </w:pPr>
    <w:r>
      <w:rPr>
        <w:noProof/>
        <w:lang w:val="es-ES" w:eastAsia="es-ES"/>
      </w:rPr>
      <w:drawing>
        <wp:anchor distT="0" distB="0" distL="114300" distR="114300" simplePos="0" relativeHeight="251658240" behindDoc="1" locked="0" layoutInCell="1" allowOverlap="1" wp14:anchorId="6954E312" wp14:editId="6954E313">
          <wp:simplePos x="0" y="0"/>
          <wp:positionH relativeFrom="column">
            <wp:posOffset>2717800</wp:posOffset>
          </wp:positionH>
          <wp:positionV relativeFrom="paragraph">
            <wp:posOffset>-273685</wp:posOffset>
          </wp:positionV>
          <wp:extent cx="3759200" cy="1441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anchor>
      </w:drawing>
    </w:r>
    <w:r>
      <w:rPr>
        <w:noProof/>
        <w:lang w:val="es-ES" w:eastAsia="es-ES"/>
      </w:rPr>
      <mc:AlternateContent>
        <mc:Choice Requires="wps">
          <w:drawing>
            <wp:anchor distT="45720" distB="45720" distL="114300" distR="114300" simplePos="0" relativeHeight="251658241" behindDoc="0" locked="0" layoutInCell="1" allowOverlap="1" wp14:anchorId="6954E314" wp14:editId="6954E315">
              <wp:simplePos x="0" y="0"/>
              <wp:positionH relativeFrom="column">
                <wp:posOffset>-275590</wp:posOffset>
              </wp:positionH>
              <wp:positionV relativeFrom="paragraph">
                <wp:posOffset>349885</wp:posOffset>
              </wp:positionV>
              <wp:extent cx="2569845" cy="278765"/>
              <wp:effectExtent l="0" t="0" r="0" b="69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954E320" w14:textId="77777777" w:rsidR="00555DC5" w:rsidRPr="00115CB5" w:rsidRDefault="00555DC5" w:rsidP="00EA4450">
                          <w:pPr>
                            <w:jc w:val="left"/>
                            <w:rPr>
                              <w:i/>
                              <w:color w:val="0070C0"/>
                              <w:sz w:val="16"/>
                            </w:rPr>
                          </w:pPr>
                          <w:r w:rsidRPr="00115CB5">
                            <w:rPr>
                              <w:i/>
                              <w:color w:val="0070C0"/>
                              <w:sz w:val="16"/>
                            </w:rPr>
                            <w:t>Digital Government Factsheets - Spain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54E314" id="_x0000_t202" coordsize="21600,21600" o:spt="202" path="m,l,21600r21600,l21600,xe">
              <v:stroke joinstyle="miter"/>
              <v:path gradientshapeok="t" o:connecttype="rect"/>
            </v:shapetype>
            <v:shape id="_x0000_s1030" type="#_x0000_t202" style="position:absolute;left:0;text-align:left;margin-left:-21.7pt;margin-top:27.55pt;width:202.35pt;height:21.9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LP9A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" filled="f" stroked="f" strokecolor="#5b9bd5" strokeweight="2.5pt">
              <v:textbox>
                <w:txbxContent>
                  <w:p w14:paraId="6954E320" w14:textId="77777777" w:rsidR="00555DC5" w:rsidRPr="00115CB5" w:rsidRDefault="00555DC5" w:rsidP="00EA4450">
                    <w:pPr>
                      <w:jc w:val="left"/>
                      <w:rPr>
                        <w:i/>
                        <w:color w:val="0070C0"/>
                        <w:sz w:val="16"/>
                      </w:rPr>
                    </w:pPr>
                    <w:r w:rsidRPr="00115CB5">
                      <w:rPr>
                        <w:i/>
                        <w:color w:val="0070C0"/>
                        <w:sz w:val="16"/>
                      </w:rPr>
                      <w:t>Digital Government Factsheets - Spain</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E310" w14:textId="77777777" w:rsidR="00555DC5" w:rsidRDefault="00555DC5"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styleLink w:val="BulletedListFirstLevel6"/>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styleLink w:val="BulletedListFirstLevel2"/>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62B3E29"/>
    <w:multiLevelType w:val="multilevel"/>
    <w:tmpl w:val="D4B84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2731E"/>
    <w:multiLevelType w:val="hybridMultilevel"/>
    <w:tmpl w:val="43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519F1"/>
    <w:multiLevelType w:val="hybridMultilevel"/>
    <w:tmpl w:val="342CE00C"/>
    <w:lvl w:ilvl="0" w:tplc="B5DA0870">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E865164"/>
    <w:multiLevelType w:val="hybridMultilevel"/>
    <w:tmpl w:val="680C2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CA1D1D"/>
    <w:multiLevelType w:val="hybridMultilevel"/>
    <w:tmpl w:val="AE464DB4"/>
    <w:lvl w:ilvl="0" w:tplc="D06EA4C2">
      <w:start w:val="1"/>
      <w:numFmt w:val="bullet"/>
      <w:lvlText w:val=""/>
      <w:lvlJc w:val="left"/>
      <w:pPr>
        <w:ind w:left="720" w:hanging="360"/>
      </w:pPr>
      <w:rPr>
        <w:rFonts w:ascii="Webdings" w:hAnsi="Webdings" w:hint="default"/>
        <w:color w:val="FF9900"/>
        <w:sz w:val="22"/>
        <w:szCs w:val="22"/>
      </w:rPr>
    </w:lvl>
    <w:lvl w:ilvl="1" w:tplc="140C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45C2F77"/>
    <w:multiLevelType w:val="multilevel"/>
    <w:tmpl w:val="457042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63499"/>
    <w:multiLevelType w:val="hybridMultilevel"/>
    <w:tmpl w:val="F38274D0"/>
    <w:lvl w:ilvl="0" w:tplc="F6BAE62C">
      <w:start w:val="1"/>
      <w:numFmt w:val="bullet"/>
      <w:lvlText w:val=""/>
      <w:lvlJc w:val="left"/>
      <w:pPr>
        <w:ind w:left="720" w:hanging="360"/>
      </w:pPr>
      <w:rPr>
        <w:rFonts w:ascii="Wingdings" w:hAnsi="Wingdings"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D261B7"/>
    <w:multiLevelType w:val="hybridMultilevel"/>
    <w:tmpl w:val="4606B114"/>
    <w:lvl w:ilvl="0" w:tplc="BE9E46B0">
      <w:start w:val="1"/>
      <w:numFmt w:val="bullet"/>
      <w:lvlText w:val=""/>
      <w:lvlJc w:val="left"/>
      <w:pPr>
        <w:ind w:left="360" w:hanging="360"/>
      </w:pPr>
      <w:rPr>
        <w:rFonts w:ascii="Wingdings" w:hAnsi="Wingdings" w:hint="default"/>
        <w:color w:val="auto"/>
        <w:sz w:val="22"/>
        <w:szCs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93B26BB"/>
    <w:multiLevelType w:val="hybridMultilevel"/>
    <w:tmpl w:val="2B2CBDAE"/>
    <w:lvl w:ilvl="0" w:tplc="0A409BF8">
      <w:start w:val="1"/>
      <w:numFmt w:val="bullet"/>
      <w:lvlText w:val=""/>
      <w:lvlJc w:val="left"/>
      <w:pPr>
        <w:ind w:left="360" w:hanging="360"/>
      </w:pPr>
      <w:rPr>
        <w:rFonts w:ascii="Wingdings" w:hAnsi="Wingdings"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133328"/>
    <w:multiLevelType w:val="hybridMultilevel"/>
    <w:tmpl w:val="A000A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44BCF"/>
    <w:multiLevelType w:val="multilevel"/>
    <w:tmpl w:val="D2441340"/>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B530BF"/>
    <w:multiLevelType w:val="hybridMultilevel"/>
    <w:tmpl w:val="754A055A"/>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0" w15:restartNumberingAfterBreak="0">
    <w:nsid w:val="21451CCD"/>
    <w:multiLevelType w:val="hybridMultilevel"/>
    <w:tmpl w:val="B0F08FA6"/>
    <w:lvl w:ilvl="0" w:tplc="1502514E">
      <w:start w:val="1"/>
      <w:numFmt w:val="bullet"/>
      <w:pStyle w:val="ListParagraph"/>
      <w:lvlText w:val=""/>
      <w:lvlJc w:val="left"/>
      <w:pPr>
        <w:ind w:left="71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1" w15:restartNumberingAfterBreak="0">
    <w:nsid w:val="23D30055"/>
    <w:multiLevelType w:val="multilevel"/>
    <w:tmpl w:val="B6602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5E65D3"/>
    <w:multiLevelType w:val="hybridMultilevel"/>
    <w:tmpl w:val="5906B4EE"/>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DD55F9"/>
    <w:multiLevelType w:val="hybridMultilevel"/>
    <w:tmpl w:val="1C0A18CA"/>
    <w:lvl w:ilvl="0" w:tplc="F6BAE62C">
      <w:start w:val="1"/>
      <w:numFmt w:val="bullet"/>
      <w:lvlText w:val=""/>
      <w:lvlJc w:val="left"/>
      <w:pPr>
        <w:ind w:left="720" w:hanging="360"/>
      </w:pPr>
      <w:rPr>
        <w:rFonts w:ascii="Wingdings" w:hAnsi="Wingdings" w:hint="default"/>
        <w:color w:val="auto"/>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306302FB"/>
    <w:multiLevelType w:val="hybridMultilevel"/>
    <w:tmpl w:val="10DAF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2742C6"/>
    <w:multiLevelType w:val="hybridMultilevel"/>
    <w:tmpl w:val="2632A29E"/>
    <w:lvl w:ilvl="0" w:tplc="3A2AE6BA">
      <w:start w:val="1"/>
      <w:numFmt w:val="bullet"/>
      <w:lvlText w:val=""/>
      <w:lvlJc w:val="left"/>
      <w:pPr>
        <w:ind w:left="720" w:hanging="360"/>
      </w:pPr>
      <w:rPr>
        <w:rFonts w:ascii="Wingdings" w:hAnsi="Wingding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306F77"/>
    <w:multiLevelType w:val="hybridMultilevel"/>
    <w:tmpl w:val="7CB22520"/>
    <w:lvl w:ilvl="0" w:tplc="BCA80378">
      <w:start w:val="1"/>
      <w:numFmt w:val="bullet"/>
      <w:lvlText w:val=""/>
      <w:lvlJc w:val="left"/>
      <w:pPr>
        <w:ind w:left="720" w:hanging="360"/>
      </w:pPr>
      <w:rPr>
        <w:rFonts w:ascii="Wingdings" w:hAnsi="Wingdings" w:hint="default"/>
        <w:b/>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5A36CF6"/>
    <w:multiLevelType w:val="hybridMultilevel"/>
    <w:tmpl w:val="ADF66C04"/>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7D17C0E"/>
    <w:multiLevelType w:val="multilevel"/>
    <w:tmpl w:val="D4B26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4D5611"/>
    <w:multiLevelType w:val="hybridMultilevel"/>
    <w:tmpl w:val="27AE8946"/>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7433D"/>
    <w:multiLevelType w:val="hybridMultilevel"/>
    <w:tmpl w:val="5F5CC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4BF0F60"/>
    <w:multiLevelType w:val="hybridMultilevel"/>
    <w:tmpl w:val="04BE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6BB31F8"/>
    <w:multiLevelType w:val="hybridMultilevel"/>
    <w:tmpl w:val="7B76C4E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4880144E"/>
    <w:multiLevelType w:val="hybridMultilevel"/>
    <w:tmpl w:val="5AB6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67B2C"/>
    <w:multiLevelType w:val="hybridMultilevel"/>
    <w:tmpl w:val="051E8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C349C5"/>
    <w:multiLevelType w:val="hybridMultilevel"/>
    <w:tmpl w:val="C70A6E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E432BC8"/>
    <w:multiLevelType w:val="multilevel"/>
    <w:tmpl w:val="3214AC10"/>
    <w:styleLink w:val="StyleNumberedBold1Servicestitles"/>
    <w:lvl w:ilvl="0">
      <w:start w:val="1"/>
      <w:numFmt w:val="decimal"/>
      <w:lvlText w:val="%1."/>
      <w:lvlJc w:val="left"/>
      <w:pPr>
        <w:tabs>
          <w:tab w:val="num" w:pos="288"/>
        </w:tabs>
        <w:ind w:left="-72" w:firstLine="0"/>
      </w:pPr>
      <w:rPr>
        <w:rFonts w:ascii="Tahoma" w:hAnsi="Tahoma"/>
        <w:b/>
        <w:bCs/>
        <w:color w:val="41414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500D371F"/>
    <w:multiLevelType w:val="hybridMultilevel"/>
    <w:tmpl w:val="B95C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40241F"/>
    <w:multiLevelType w:val="hybridMultilevel"/>
    <w:tmpl w:val="C612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55603D"/>
    <w:multiLevelType w:val="hybridMultilevel"/>
    <w:tmpl w:val="563A62CA"/>
    <w:lvl w:ilvl="0" w:tplc="6D1EB4E6">
      <w:start w:val="1"/>
      <w:numFmt w:val="bullet"/>
      <w:lvlText w:val=""/>
      <w:lvlJc w:val="left"/>
      <w:pPr>
        <w:ind w:left="720" w:hanging="720"/>
      </w:pPr>
      <w:rPr>
        <w:rFonts w:ascii="Wingdings" w:hAnsi="Wingdings" w:hint="default"/>
        <w:color w:val="auto"/>
        <w:sz w:val="22"/>
        <w:szCs w:val="22"/>
      </w:rPr>
    </w:lvl>
    <w:lvl w:ilvl="1" w:tplc="040C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6DC0382"/>
    <w:multiLevelType w:val="hybridMultilevel"/>
    <w:tmpl w:val="A2587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92705C0"/>
    <w:multiLevelType w:val="hybridMultilevel"/>
    <w:tmpl w:val="C6E6FDBA"/>
    <w:lvl w:ilvl="0" w:tplc="1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9BD71D7"/>
    <w:multiLevelType w:val="hybridMultilevel"/>
    <w:tmpl w:val="A2786C9E"/>
    <w:lvl w:ilvl="0" w:tplc="7A36FF8E">
      <w:start w:val="1"/>
      <w:numFmt w:val="bullet"/>
      <w:lvlText w:val=""/>
      <w:lvlJc w:val="left"/>
      <w:pPr>
        <w:ind w:left="360" w:hanging="360"/>
      </w:pPr>
      <w:rPr>
        <w:rFonts w:ascii="Wingdings" w:hAnsi="Wingdings"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9D910DB"/>
    <w:multiLevelType w:val="multilevel"/>
    <w:tmpl w:val="87286ABC"/>
    <w:lvl w:ilvl="0">
      <w:start w:val="1"/>
      <w:numFmt w:val="bullet"/>
      <w:lvlText w:val=""/>
      <w:lvlJc w:val="left"/>
      <w:pPr>
        <w:tabs>
          <w:tab w:val="num" w:pos="356"/>
        </w:tabs>
        <w:ind w:left="356" w:hanging="356"/>
      </w:pPr>
      <w:rPr>
        <w:rFonts w:ascii="Wingdings" w:hAnsi="Wingdings" w:hint="default"/>
        <w:b/>
        <w:color w:val="auto"/>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AD019A2"/>
    <w:multiLevelType w:val="hybridMultilevel"/>
    <w:tmpl w:val="8C66AF7E"/>
    <w:lvl w:ilvl="0" w:tplc="F6BAE62C">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241ABF"/>
    <w:multiLevelType w:val="hybridMultilevel"/>
    <w:tmpl w:val="9CE6A206"/>
    <w:lvl w:ilvl="0" w:tplc="63E604BA">
      <w:start w:val="1"/>
      <w:numFmt w:val="bullet"/>
      <w:lvlText w:val=""/>
      <w:lvlJc w:val="left"/>
      <w:pPr>
        <w:ind w:left="360" w:hanging="360"/>
      </w:pPr>
      <w:rPr>
        <w:rFonts w:ascii="Wingdings" w:hAnsi="Wingdings" w:hint="default"/>
        <w:b/>
        <w:color w:val="auto"/>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CB713B3"/>
    <w:multiLevelType w:val="hybridMultilevel"/>
    <w:tmpl w:val="D440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64777"/>
    <w:multiLevelType w:val="multilevel"/>
    <w:tmpl w:val="CC34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2F708F"/>
    <w:multiLevelType w:val="hybridMultilevel"/>
    <w:tmpl w:val="D302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15:restartNumberingAfterBreak="0">
    <w:nsid w:val="61542BF7"/>
    <w:multiLevelType w:val="hybridMultilevel"/>
    <w:tmpl w:val="BC9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970CFA"/>
    <w:multiLevelType w:val="hybridMultilevel"/>
    <w:tmpl w:val="1D04AA10"/>
    <w:lvl w:ilvl="0" w:tplc="140C0005">
      <w:start w:val="1"/>
      <w:numFmt w:val="bullet"/>
      <w:lvlText w:val=""/>
      <w:lvlJc w:val="left"/>
      <w:pPr>
        <w:ind w:left="757" w:hanging="360"/>
      </w:pPr>
      <w:rPr>
        <w:rFonts w:ascii="Wingdings" w:hAnsi="Wingdings"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54" w15:restartNumberingAfterBreak="0">
    <w:nsid w:val="62DF596F"/>
    <w:multiLevelType w:val="hybridMultilevel"/>
    <w:tmpl w:val="9D1E2490"/>
    <w:lvl w:ilvl="0" w:tplc="F6BAE62C">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59D7A4C"/>
    <w:multiLevelType w:val="hybridMultilevel"/>
    <w:tmpl w:val="F5D2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190D75"/>
    <w:multiLevelType w:val="hybridMultilevel"/>
    <w:tmpl w:val="F584680E"/>
    <w:lvl w:ilvl="0" w:tplc="140C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C680F9D"/>
    <w:multiLevelType w:val="hybridMultilevel"/>
    <w:tmpl w:val="7252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59" w15:restartNumberingAfterBreak="0">
    <w:nsid w:val="6E405F5C"/>
    <w:multiLevelType w:val="hybridMultilevel"/>
    <w:tmpl w:val="53182E50"/>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2E2119"/>
    <w:multiLevelType w:val="hybridMultilevel"/>
    <w:tmpl w:val="97A29888"/>
    <w:lvl w:ilvl="0" w:tplc="0B5626E6">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30962B3"/>
    <w:multiLevelType w:val="hybridMultilevel"/>
    <w:tmpl w:val="532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C35838"/>
    <w:multiLevelType w:val="hybridMultilevel"/>
    <w:tmpl w:val="47CE3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5211F"/>
    <w:multiLevelType w:val="hybridMultilevel"/>
    <w:tmpl w:val="629C8846"/>
    <w:lvl w:ilvl="0" w:tplc="51F4895A">
      <w:start w:val="1"/>
      <w:numFmt w:val="bullet"/>
      <w:lvlText w:val=""/>
      <w:lvlJc w:val="left"/>
      <w:pPr>
        <w:ind w:left="720" w:hanging="360"/>
      </w:pPr>
      <w:rPr>
        <w:rFonts w:ascii="Wingdings" w:hAnsi="Wingdings" w:hint="default"/>
        <w:color w:val="auto"/>
        <w:sz w:val="22"/>
        <w:szCs w:val="22"/>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4" w15:restartNumberingAfterBreak="0">
    <w:nsid w:val="78CC6AEE"/>
    <w:multiLevelType w:val="hybridMultilevel"/>
    <w:tmpl w:val="DA603F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AF735D4"/>
    <w:multiLevelType w:val="hybridMultilevel"/>
    <w:tmpl w:val="7BFE5E58"/>
    <w:lvl w:ilvl="0" w:tplc="140C0005">
      <w:start w:val="1"/>
      <w:numFmt w:val="bullet"/>
      <w:lvlText w:val=""/>
      <w:lvlJc w:val="left"/>
      <w:pPr>
        <w:ind w:left="720" w:hanging="360"/>
      </w:pPr>
      <w:rPr>
        <w:rFonts w:ascii="Wingdings" w:hAnsi="Wingdings"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CB16461"/>
    <w:multiLevelType w:val="hybridMultilevel"/>
    <w:tmpl w:val="5D40FBCC"/>
    <w:lvl w:ilvl="0" w:tplc="F6BAE62C">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7DEC1B55"/>
    <w:multiLevelType w:val="multilevel"/>
    <w:tmpl w:val="EFE858DA"/>
    <w:lvl w:ilvl="0">
      <w:start w:val="1"/>
      <w:numFmt w:val="bullet"/>
      <w:lvlText w:val=""/>
      <w:lvlJc w:val="left"/>
      <w:pPr>
        <w:tabs>
          <w:tab w:val="num" w:pos="356"/>
        </w:tabs>
        <w:ind w:left="356" w:hanging="356"/>
      </w:pPr>
      <w:rPr>
        <w:rFonts w:ascii="Wingdings" w:hAnsi="Wingdings" w:hint="default"/>
        <w:b/>
        <w:color w:val="auto"/>
        <w:spacing w:val="20"/>
        <w:sz w:val="22"/>
        <w:szCs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7E0B3344"/>
    <w:multiLevelType w:val="hybridMultilevel"/>
    <w:tmpl w:val="0F4A0A22"/>
    <w:lvl w:ilvl="0" w:tplc="0C0A0001">
      <w:start w:val="1"/>
      <w:numFmt w:val="bullet"/>
      <w:lvlText w:val=""/>
      <w:lvlJc w:val="left"/>
      <w:pPr>
        <w:ind w:left="720" w:hanging="360"/>
      </w:pPr>
      <w:rPr>
        <w:rFonts w:ascii="Symbol" w:hAnsi="Symbol" w:hint="default"/>
        <w:color w:val="auto"/>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E3F1B3E"/>
    <w:multiLevelType w:val="hybridMultilevel"/>
    <w:tmpl w:val="99362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4"/>
  </w:num>
  <w:num w:numId="8">
    <w:abstractNumId w:val="11"/>
  </w:num>
  <w:num w:numId="9">
    <w:abstractNumId w:val="33"/>
  </w:num>
  <w:num w:numId="10">
    <w:abstractNumId w:val="20"/>
  </w:num>
  <w:num w:numId="11">
    <w:abstractNumId w:val="18"/>
  </w:num>
  <w:num w:numId="12">
    <w:abstractNumId w:val="38"/>
  </w:num>
  <w:num w:numId="13">
    <w:abstractNumId w:val="10"/>
  </w:num>
  <w:num w:numId="14">
    <w:abstractNumId w:val="51"/>
  </w:num>
  <w:num w:numId="15">
    <w:abstractNumId w:val="23"/>
  </w:num>
  <w:num w:numId="16">
    <w:abstractNumId w:val="26"/>
  </w:num>
  <w:num w:numId="17">
    <w:abstractNumId w:val="16"/>
  </w:num>
  <w:num w:numId="18">
    <w:abstractNumId w:val="58"/>
  </w:num>
  <w:num w:numId="19">
    <w:abstractNumId w:val="24"/>
  </w:num>
  <w:num w:numId="20">
    <w:abstractNumId w:val="28"/>
  </w:num>
  <w:num w:numId="21">
    <w:abstractNumId w:val="59"/>
  </w:num>
  <w:num w:numId="22">
    <w:abstractNumId w:val="66"/>
  </w:num>
  <w:num w:numId="23">
    <w:abstractNumId w:val="62"/>
  </w:num>
  <w:num w:numId="24">
    <w:abstractNumId w:val="39"/>
  </w:num>
  <w:num w:numId="25">
    <w:abstractNumId w:val="13"/>
  </w:num>
  <w:num w:numId="26">
    <w:abstractNumId w:val="25"/>
  </w:num>
  <w:num w:numId="27">
    <w:abstractNumId w:val="32"/>
  </w:num>
  <w:num w:numId="28">
    <w:abstractNumId w:val="36"/>
  </w:num>
  <w:num w:numId="29">
    <w:abstractNumId w:val="57"/>
  </w:num>
  <w:num w:numId="30">
    <w:abstractNumId w:val="40"/>
  </w:num>
  <w:num w:numId="31">
    <w:abstractNumId w:val="49"/>
  </w:num>
  <w:num w:numId="32">
    <w:abstractNumId w:val="46"/>
  </w:num>
  <w:num w:numId="33">
    <w:abstractNumId w:val="9"/>
  </w:num>
  <w:num w:numId="34">
    <w:abstractNumId w:val="37"/>
  </w:num>
  <w:num w:numId="35">
    <w:abstractNumId w:val="64"/>
  </w:num>
  <w:num w:numId="36">
    <w:abstractNumId w:val="68"/>
  </w:num>
  <w:num w:numId="37">
    <w:abstractNumId w:val="42"/>
  </w:num>
  <w:num w:numId="38">
    <w:abstractNumId w:val="45"/>
  </w:num>
  <w:num w:numId="39">
    <w:abstractNumId w:val="67"/>
  </w:num>
  <w:num w:numId="40">
    <w:abstractNumId w:val="44"/>
  </w:num>
  <w:num w:numId="41">
    <w:abstractNumId w:val="15"/>
  </w:num>
  <w:num w:numId="42">
    <w:abstractNumId w:val="47"/>
  </w:num>
  <w:num w:numId="43">
    <w:abstractNumId w:val="63"/>
  </w:num>
  <w:num w:numId="44">
    <w:abstractNumId w:val="41"/>
  </w:num>
  <w:num w:numId="45">
    <w:abstractNumId w:val="43"/>
  </w:num>
  <w:num w:numId="46">
    <w:abstractNumId w:val="27"/>
  </w:num>
  <w:num w:numId="47">
    <w:abstractNumId w:val="60"/>
  </w:num>
  <w:num w:numId="48">
    <w:abstractNumId w:val="8"/>
  </w:num>
  <w:num w:numId="49">
    <w:abstractNumId w:val="50"/>
  </w:num>
  <w:num w:numId="50">
    <w:abstractNumId w:val="61"/>
  </w:num>
  <w:num w:numId="51">
    <w:abstractNumId w:val="55"/>
  </w:num>
  <w:num w:numId="52">
    <w:abstractNumId w:val="35"/>
  </w:num>
  <w:num w:numId="53">
    <w:abstractNumId w:val="17"/>
  </w:num>
  <w:num w:numId="54">
    <w:abstractNumId w:val="48"/>
  </w:num>
  <w:num w:numId="55">
    <w:abstractNumId w:val="7"/>
  </w:num>
  <w:num w:numId="56">
    <w:abstractNumId w:val="21"/>
  </w:num>
  <w:num w:numId="57">
    <w:abstractNumId w:val="12"/>
  </w:num>
  <w:num w:numId="58">
    <w:abstractNumId w:val="29"/>
  </w:num>
  <w:num w:numId="59">
    <w:abstractNumId w:val="6"/>
  </w:num>
  <w:num w:numId="60">
    <w:abstractNumId w:val="65"/>
  </w:num>
  <w:num w:numId="61">
    <w:abstractNumId w:val="30"/>
  </w:num>
  <w:num w:numId="62">
    <w:abstractNumId w:val="22"/>
  </w:num>
  <w:num w:numId="63">
    <w:abstractNumId w:val="56"/>
  </w:num>
  <w:num w:numId="64">
    <w:abstractNumId w:val="69"/>
  </w:num>
  <w:num w:numId="65">
    <w:abstractNumId w:val="31"/>
  </w:num>
  <w:num w:numId="66">
    <w:abstractNumId w:val="52"/>
  </w:num>
  <w:num w:numId="67">
    <w:abstractNumId w:val="54"/>
  </w:num>
  <w:num w:numId="68">
    <w:abstractNumId w:val="20"/>
  </w:num>
  <w:num w:numId="69">
    <w:abstractNumId w:val="19"/>
  </w:num>
  <w:num w:numId="70">
    <w:abstractNumId w:val="34"/>
  </w:num>
  <w:num w:numId="71">
    <w:abstractNumId w:val="20"/>
  </w:num>
  <w:num w:numId="72">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6145">
      <o:colormru v:ext="edit" colors="#8594c5"/>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25E"/>
    <w:rsid w:val="000024A2"/>
    <w:rsid w:val="00002639"/>
    <w:rsid w:val="00002AB0"/>
    <w:rsid w:val="00002FFA"/>
    <w:rsid w:val="00003AD6"/>
    <w:rsid w:val="00003BED"/>
    <w:rsid w:val="0000441C"/>
    <w:rsid w:val="000049DA"/>
    <w:rsid w:val="00004F54"/>
    <w:rsid w:val="00004FCF"/>
    <w:rsid w:val="00005E82"/>
    <w:rsid w:val="00005FFF"/>
    <w:rsid w:val="000060E8"/>
    <w:rsid w:val="00007392"/>
    <w:rsid w:val="00007AB9"/>
    <w:rsid w:val="00007D21"/>
    <w:rsid w:val="00010020"/>
    <w:rsid w:val="00010389"/>
    <w:rsid w:val="00012675"/>
    <w:rsid w:val="0001396D"/>
    <w:rsid w:val="00015760"/>
    <w:rsid w:val="00015FAE"/>
    <w:rsid w:val="000163C9"/>
    <w:rsid w:val="000174A7"/>
    <w:rsid w:val="000179C1"/>
    <w:rsid w:val="000227E0"/>
    <w:rsid w:val="00022F7B"/>
    <w:rsid w:val="00024498"/>
    <w:rsid w:val="000244D6"/>
    <w:rsid w:val="000248EA"/>
    <w:rsid w:val="00026A2E"/>
    <w:rsid w:val="00026F59"/>
    <w:rsid w:val="00027C65"/>
    <w:rsid w:val="0003038A"/>
    <w:rsid w:val="00031D9B"/>
    <w:rsid w:val="00032AAE"/>
    <w:rsid w:val="00033AEB"/>
    <w:rsid w:val="00034247"/>
    <w:rsid w:val="00034395"/>
    <w:rsid w:val="000345C2"/>
    <w:rsid w:val="000346A7"/>
    <w:rsid w:val="00036192"/>
    <w:rsid w:val="000415CD"/>
    <w:rsid w:val="00041CE9"/>
    <w:rsid w:val="00041DD4"/>
    <w:rsid w:val="0004293F"/>
    <w:rsid w:val="000429C3"/>
    <w:rsid w:val="00043C51"/>
    <w:rsid w:val="000445CA"/>
    <w:rsid w:val="0004499A"/>
    <w:rsid w:val="00045D7B"/>
    <w:rsid w:val="00046B17"/>
    <w:rsid w:val="000479ED"/>
    <w:rsid w:val="00050838"/>
    <w:rsid w:val="000515AD"/>
    <w:rsid w:val="0005167F"/>
    <w:rsid w:val="0005214E"/>
    <w:rsid w:val="00052B6B"/>
    <w:rsid w:val="00053425"/>
    <w:rsid w:val="00053613"/>
    <w:rsid w:val="000538D9"/>
    <w:rsid w:val="00053CD2"/>
    <w:rsid w:val="00054380"/>
    <w:rsid w:val="000547A9"/>
    <w:rsid w:val="00054D0C"/>
    <w:rsid w:val="00055190"/>
    <w:rsid w:val="00056120"/>
    <w:rsid w:val="00056340"/>
    <w:rsid w:val="0005783E"/>
    <w:rsid w:val="00060004"/>
    <w:rsid w:val="00060ED6"/>
    <w:rsid w:val="00061164"/>
    <w:rsid w:val="0006259E"/>
    <w:rsid w:val="000632ED"/>
    <w:rsid w:val="00063F99"/>
    <w:rsid w:val="00064824"/>
    <w:rsid w:val="00064979"/>
    <w:rsid w:val="000649D8"/>
    <w:rsid w:val="00064DFD"/>
    <w:rsid w:val="0006560C"/>
    <w:rsid w:val="00066319"/>
    <w:rsid w:val="00066E95"/>
    <w:rsid w:val="000673AF"/>
    <w:rsid w:val="0006761C"/>
    <w:rsid w:val="000679B5"/>
    <w:rsid w:val="000703BE"/>
    <w:rsid w:val="000709B7"/>
    <w:rsid w:val="0007167C"/>
    <w:rsid w:val="00071C09"/>
    <w:rsid w:val="000720ED"/>
    <w:rsid w:val="00072622"/>
    <w:rsid w:val="000732A7"/>
    <w:rsid w:val="0007390C"/>
    <w:rsid w:val="00076EB2"/>
    <w:rsid w:val="00076FF3"/>
    <w:rsid w:val="00077239"/>
    <w:rsid w:val="00080CDB"/>
    <w:rsid w:val="00081939"/>
    <w:rsid w:val="00081B17"/>
    <w:rsid w:val="00081E2B"/>
    <w:rsid w:val="0008359D"/>
    <w:rsid w:val="00083A6F"/>
    <w:rsid w:val="00083D17"/>
    <w:rsid w:val="0008463C"/>
    <w:rsid w:val="00084C7A"/>
    <w:rsid w:val="00084DEF"/>
    <w:rsid w:val="0008528B"/>
    <w:rsid w:val="0008560D"/>
    <w:rsid w:val="000865B4"/>
    <w:rsid w:val="00086B9E"/>
    <w:rsid w:val="00092B17"/>
    <w:rsid w:val="0009301F"/>
    <w:rsid w:val="0009419B"/>
    <w:rsid w:val="0009490F"/>
    <w:rsid w:val="00094AB3"/>
    <w:rsid w:val="00095C34"/>
    <w:rsid w:val="00096050"/>
    <w:rsid w:val="000965C2"/>
    <w:rsid w:val="00096A5C"/>
    <w:rsid w:val="0009750B"/>
    <w:rsid w:val="000A17AD"/>
    <w:rsid w:val="000A247A"/>
    <w:rsid w:val="000A360E"/>
    <w:rsid w:val="000A3DAA"/>
    <w:rsid w:val="000A5F1C"/>
    <w:rsid w:val="000A63F7"/>
    <w:rsid w:val="000A65AD"/>
    <w:rsid w:val="000A7546"/>
    <w:rsid w:val="000A7CC2"/>
    <w:rsid w:val="000B0E45"/>
    <w:rsid w:val="000B1E7B"/>
    <w:rsid w:val="000B274D"/>
    <w:rsid w:val="000B4437"/>
    <w:rsid w:val="000B44B1"/>
    <w:rsid w:val="000B4B27"/>
    <w:rsid w:val="000B4CE1"/>
    <w:rsid w:val="000B601A"/>
    <w:rsid w:val="000B654C"/>
    <w:rsid w:val="000B662B"/>
    <w:rsid w:val="000B67A9"/>
    <w:rsid w:val="000B7039"/>
    <w:rsid w:val="000C1222"/>
    <w:rsid w:val="000C1551"/>
    <w:rsid w:val="000C1B83"/>
    <w:rsid w:val="000C373A"/>
    <w:rsid w:val="000C3B99"/>
    <w:rsid w:val="000C4686"/>
    <w:rsid w:val="000C4DEF"/>
    <w:rsid w:val="000C56CD"/>
    <w:rsid w:val="000C681B"/>
    <w:rsid w:val="000C6D81"/>
    <w:rsid w:val="000D0CED"/>
    <w:rsid w:val="000D1251"/>
    <w:rsid w:val="000D1BB7"/>
    <w:rsid w:val="000D1E2E"/>
    <w:rsid w:val="000D2790"/>
    <w:rsid w:val="000D3773"/>
    <w:rsid w:val="000D46F5"/>
    <w:rsid w:val="000D4878"/>
    <w:rsid w:val="000D6374"/>
    <w:rsid w:val="000D6681"/>
    <w:rsid w:val="000D7035"/>
    <w:rsid w:val="000E0423"/>
    <w:rsid w:val="000E0F64"/>
    <w:rsid w:val="000E151E"/>
    <w:rsid w:val="000E2281"/>
    <w:rsid w:val="000E249B"/>
    <w:rsid w:val="000E2C08"/>
    <w:rsid w:val="000E3159"/>
    <w:rsid w:val="000E31AA"/>
    <w:rsid w:val="000E5029"/>
    <w:rsid w:val="000E5161"/>
    <w:rsid w:val="000E6270"/>
    <w:rsid w:val="000F02C6"/>
    <w:rsid w:val="000F05F9"/>
    <w:rsid w:val="000F06F3"/>
    <w:rsid w:val="000F0714"/>
    <w:rsid w:val="000F0B8C"/>
    <w:rsid w:val="000F0F63"/>
    <w:rsid w:val="000F1F7F"/>
    <w:rsid w:val="000F260B"/>
    <w:rsid w:val="000F2688"/>
    <w:rsid w:val="000F4DA4"/>
    <w:rsid w:val="000F5233"/>
    <w:rsid w:val="000F5D70"/>
    <w:rsid w:val="000F69CF"/>
    <w:rsid w:val="0010144C"/>
    <w:rsid w:val="001036C3"/>
    <w:rsid w:val="001037E2"/>
    <w:rsid w:val="001040E1"/>
    <w:rsid w:val="00104186"/>
    <w:rsid w:val="00104558"/>
    <w:rsid w:val="0010642E"/>
    <w:rsid w:val="001077CC"/>
    <w:rsid w:val="00107A66"/>
    <w:rsid w:val="001106A8"/>
    <w:rsid w:val="00110F8E"/>
    <w:rsid w:val="0011156A"/>
    <w:rsid w:val="00111F04"/>
    <w:rsid w:val="00111FC4"/>
    <w:rsid w:val="00112A15"/>
    <w:rsid w:val="00114806"/>
    <w:rsid w:val="00115119"/>
    <w:rsid w:val="00115CB5"/>
    <w:rsid w:val="00115D67"/>
    <w:rsid w:val="00115FBA"/>
    <w:rsid w:val="0011600E"/>
    <w:rsid w:val="00116505"/>
    <w:rsid w:val="00116655"/>
    <w:rsid w:val="00117207"/>
    <w:rsid w:val="00117478"/>
    <w:rsid w:val="00117A1F"/>
    <w:rsid w:val="00117BC4"/>
    <w:rsid w:val="00120350"/>
    <w:rsid w:val="00120E83"/>
    <w:rsid w:val="00120FB9"/>
    <w:rsid w:val="00122542"/>
    <w:rsid w:val="00122B5F"/>
    <w:rsid w:val="00122CE6"/>
    <w:rsid w:val="0012329F"/>
    <w:rsid w:val="00124980"/>
    <w:rsid w:val="00125353"/>
    <w:rsid w:val="001255B2"/>
    <w:rsid w:val="001257DD"/>
    <w:rsid w:val="0012596E"/>
    <w:rsid w:val="001261C5"/>
    <w:rsid w:val="001268A8"/>
    <w:rsid w:val="0012703D"/>
    <w:rsid w:val="001272C7"/>
    <w:rsid w:val="001277EE"/>
    <w:rsid w:val="00127F9A"/>
    <w:rsid w:val="001302FD"/>
    <w:rsid w:val="00130BEA"/>
    <w:rsid w:val="001323F4"/>
    <w:rsid w:val="001332B5"/>
    <w:rsid w:val="00134DAB"/>
    <w:rsid w:val="00134DE4"/>
    <w:rsid w:val="00135229"/>
    <w:rsid w:val="00135C38"/>
    <w:rsid w:val="00136C18"/>
    <w:rsid w:val="00137882"/>
    <w:rsid w:val="00137A66"/>
    <w:rsid w:val="00140314"/>
    <w:rsid w:val="00140693"/>
    <w:rsid w:val="001406B3"/>
    <w:rsid w:val="00140A00"/>
    <w:rsid w:val="00140D74"/>
    <w:rsid w:val="00141893"/>
    <w:rsid w:val="00141C36"/>
    <w:rsid w:val="00141D40"/>
    <w:rsid w:val="00141F0C"/>
    <w:rsid w:val="00143052"/>
    <w:rsid w:val="001431C5"/>
    <w:rsid w:val="00143D09"/>
    <w:rsid w:val="0014480F"/>
    <w:rsid w:val="001454A6"/>
    <w:rsid w:val="0014680B"/>
    <w:rsid w:val="001469C3"/>
    <w:rsid w:val="001470B2"/>
    <w:rsid w:val="001474AE"/>
    <w:rsid w:val="00151587"/>
    <w:rsid w:val="00151E9E"/>
    <w:rsid w:val="00152061"/>
    <w:rsid w:val="001522C2"/>
    <w:rsid w:val="0015330C"/>
    <w:rsid w:val="0015393F"/>
    <w:rsid w:val="00154246"/>
    <w:rsid w:val="0015426B"/>
    <w:rsid w:val="001554BA"/>
    <w:rsid w:val="00155687"/>
    <w:rsid w:val="00155764"/>
    <w:rsid w:val="001560DE"/>
    <w:rsid w:val="00156D3B"/>
    <w:rsid w:val="00156EC0"/>
    <w:rsid w:val="001573E8"/>
    <w:rsid w:val="001575C3"/>
    <w:rsid w:val="001578DA"/>
    <w:rsid w:val="00160327"/>
    <w:rsid w:val="0016060F"/>
    <w:rsid w:val="001618B9"/>
    <w:rsid w:val="00161C23"/>
    <w:rsid w:val="00161FA0"/>
    <w:rsid w:val="0016260C"/>
    <w:rsid w:val="00162D71"/>
    <w:rsid w:val="00163FC3"/>
    <w:rsid w:val="00164552"/>
    <w:rsid w:val="00165275"/>
    <w:rsid w:val="00166797"/>
    <w:rsid w:val="00166C42"/>
    <w:rsid w:val="00166CA3"/>
    <w:rsid w:val="0016730C"/>
    <w:rsid w:val="00167454"/>
    <w:rsid w:val="00167D03"/>
    <w:rsid w:val="001702E3"/>
    <w:rsid w:val="00171484"/>
    <w:rsid w:val="00172D1E"/>
    <w:rsid w:val="00172F01"/>
    <w:rsid w:val="00172FED"/>
    <w:rsid w:val="00173357"/>
    <w:rsid w:val="00173758"/>
    <w:rsid w:val="0017457E"/>
    <w:rsid w:val="00174BA9"/>
    <w:rsid w:val="001750A9"/>
    <w:rsid w:val="00175E6D"/>
    <w:rsid w:val="00176841"/>
    <w:rsid w:val="001775ED"/>
    <w:rsid w:val="00177E9C"/>
    <w:rsid w:val="00181C09"/>
    <w:rsid w:val="00182722"/>
    <w:rsid w:val="00183047"/>
    <w:rsid w:val="00183C26"/>
    <w:rsid w:val="00184274"/>
    <w:rsid w:val="00185B82"/>
    <w:rsid w:val="00186145"/>
    <w:rsid w:val="00187B04"/>
    <w:rsid w:val="00190155"/>
    <w:rsid w:val="00191307"/>
    <w:rsid w:val="001916B1"/>
    <w:rsid w:val="0019235B"/>
    <w:rsid w:val="00192D03"/>
    <w:rsid w:val="00193912"/>
    <w:rsid w:val="00194FAD"/>
    <w:rsid w:val="00195A98"/>
    <w:rsid w:val="00196FD8"/>
    <w:rsid w:val="00197344"/>
    <w:rsid w:val="001A0D75"/>
    <w:rsid w:val="001A206C"/>
    <w:rsid w:val="001A276A"/>
    <w:rsid w:val="001A31DF"/>
    <w:rsid w:val="001A3505"/>
    <w:rsid w:val="001A3552"/>
    <w:rsid w:val="001A4356"/>
    <w:rsid w:val="001A63D6"/>
    <w:rsid w:val="001A739E"/>
    <w:rsid w:val="001B0213"/>
    <w:rsid w:val="001B09C3"/>
    <w:rsid w:val="001B1B5D"/>
    <w:rsid w:val="001B1F38"/>
    <w:rsid w:val="001B274D"/>
    <w:rsid w:val="001B2A43"/>
    <w:rsid w:val="001B31FB"/>
    <w:rsid w:val="001B359E"/>
    <w:rsid w:val="001B439F"/>
    <w:rsid w:val="001B4C47"/>
    <w:rsid w:val="001B53E9"/>
    <w:rsid w:val="001B647B"/>
    <w:rsid w:val="001B6699"/>
    <w:rsid w:val="001B6957"/>
    <w:rsid w:val="001B7595"/>
    <w:rsid w:val="001B78E0"/>
    <w:rsid w:val="001C23C1"/>
    <w:rsid w:val="001C2E2E"/>
    <w:rsid w:val="001C5151"/>
    <w:rsid w:val="001C55B8"/>
    <w:rsid w:val="001C5B54"/>
    <w:rsid w:val="001C5F31"/>
    <w:rsid w:val="001C7282"/>
    <w:rsid w:val="001C7E89"/>
    <w:rsid w:val="001D00AE"/>
    <w:rsid w:val="001D0284"/>
    <w:rsid w:val="001D0E5D"/>
    <w:rsid w:val="001D1FDC"/>
    <w:rsid w:val="001D2572"/>
    <w:rsid w:val="001D35A6"/>
    <w:rsid w:val="001D38B5"/>
    <w:rsid w:val="001D39E2"/>
    <w:rsid w:val="001D3A0B"/>
    <w:rsid w:val="001D487F"/>
    <w:rsid w:val="001D4925"/>
    <w:rsid w:val="001D4AB6"/>
    <w:rsid w:val="001D54BF"/>
    <w:rsid w:val="001D57B7"/>
    <w:rsid w:val="001D5B1E"/>
    <w:rsid w:val="001D731D"/>
    <w:rsid w:val="001E0197"/>
    <w:rsid w:val="001E0E7C"/>
    <w:rsid w:val="001E10D0"/>
    <w:rsid w:val="001E1C90"/>
    <w:rsid w:val="001E2E7B"/>
    <w:rsid w:val="001E36A3"/>
    <w:rsid w:val="001E3867"/>
    <w:rsid w:val="001E3DDF"/>
    <w:rsid w:val="001E3FB2"/>
    <w:rsid w:val="001E403E"/>
    <w:rsid w:val="001E4172"/>
    <w:rsid w:val="001E4AFA"/>
    <w:rsid w:val="001E4F13"/>
    <w:rsid w:val="001E537C"/>
    <w:rsid w:val="001E5D90"/>
    <w:rsid w:val="001E6426"/>
    <w:rsid w:val="001E724E"/>
    <w:rsid w:val="001F04AC"/>
    <w:rsid w:val="001F063B"/>
    <w:rsid w:val="001F08DF"/>
    <w:rsid w:val="001F09A3"/>
    <w:rsid w:val="001F35F2"/>
    <w:rsid w:val="001F36DA"/>
    <w:rsid w:val="001F42D7"/>
    <w:rsid w:val="001F48BE"/>
    <w:rsid w:val="001F4FBF"/>
    <w:rsid w:val="001F5794"/>
    <w:rsid w:val="001F57AC"/>
    <w:rsid w:val="001F57F2"/>
    <w:rsid w:val="001F5B6A"/>
    <w:rsid w:val="001F6186"/>
    <w:rsid w:val="001F651A"/>
    <w:rsid w:val="001F65A9"/>
    <w:rsid w:val="001F664B"/>
    <w:rsid w:val="001F66A1"/>
    <w:rsid w:val="001F6B16"/>
    <w:rsid w:val="001F6F2E"/>
    <w:rsid w:val="001F78E6"/>
    <w:rsid w:val="00200D4E"/>
    <w:rsid w:val="0020120C"/>
    <w:rsid w:val="002016B1"/>
    <w:rsid w:val="0020192B"/>
    <w:rsid w:val="0020255A"/>
    <w:rsid w:val="00202D9A"/>
    <w:rsid w:val="0020340A"/>
    <w:rsid w:val="00203EBD"/>
    <w:rsid w:val="00205441"/>
    <w:rsid w:val="002056F6"/>
    <w:rsid w:val="00206369"/>
    <w:rsid w:val="002063B5"/>
    <w:rsid w:val="00210591"/>
    <w:rsid w:val="00210797"/>
    <w:rsid w:val="00210D2F"/>
    <w:rsid w:val="00212607"/>
    <w:rsid w:val="002128B5"/>
    <w:rsid w:val="00212BA2"/>
    <w:rsid w:val="002131C0"/>
    <w:rsid w:val="00213332"/>
    <w:rsid w:val="00213860"/>
    <w:rsid w:val="0021486C"/>
    <w:rsid w:val="00215102"/>
    <w:rsid w:val="002151EB"/>
    <w:rsid w:val="00215333"/>
    <w:rsid w:val="00215676"/>
    <w:rsid w:val="00215FF2"/>
    <w:rsid w:val="00220103"/>
    <w:rsid w:val="002204B4"/>
    <w:rsid w:val="00222D37"/>
    <w:rsid w:val="002236B6"/>
    <w:rsid w:val="002237B9"/>
    <w:rsid w:val="00223918"/>
    <w:rsid w:val="00223DF4"/>
    <w:rsid w:val="00224443"/>
    <w:rsid w:val="00224675"/>
    <w:rsid w:val="00224C05"/>
    <w:rsid w:val="00224E89"/>
    <w:rsid w:val="002262DF"/>
    <w:rsid w:val="00227A6D"/>
    <w:rsid w:val="00227CFA"/>
    <w:rsid w:val="00227E6F"/>
    <w:rsid w:val="00227F0B"/>
    <w:rsid w:val="002306E0"/>
    <w:rsid w:val="0023117B"/>
    <w:rsid w:val="0023184C"/>
    <w:rsid w:val="00231E21"/>
    <w:rsid w:val="00232AA4"/>
    <w:rsid w:val="00232BE0"/>
    <w:rsid w:val="002333B9"/>
    <w:rsid w:val="00233C18"/>
    <w:rsid w:val="002347A1"/>
    <w:rsid w:val="00234EF7"/>
    <w:rsid w:val="0023580A"/>
    <w:rsid w:val="00236EF9"/>
    <w:rsid w:val="0023703F"/>
    <w:rsid w:val="00237D7A"/>
    <w:rsid w:val="00237F40"/>
    <w:rsid w:val="0024009F"/>
    <w:rsid w:val="00240360"/>
    <w:rsid w:val="002403A1"/>
    <w:rsid w:val="002405CA"/>
    <w:rsid w:val="00240C2F"/>
    <w:rsid w:val="002414CD"/>
    <w:rsid w:val="00242202"/>
    <w:rsid w:val="002426A1"/>
    <w:rsid w:val="002427B2"/>
    <w:rsid w:val="00243185"/>
    <w:rsid w:val="00243E73"/>
    <w:rsid w:val="002440CB"/>
    <w:rsid w:val="0024436E"/>
    <w:rsid w:val="00244917"/>
    <w:rsid w:val="00244951"/>
    <w:rsid w:val="00244B8A"/>
    <w:rsid w:val="0024665F"/>
    <w:rsid w:val="00247288"/>
    <w:rsid w:val="002525ED"/>
    <w:rsid w:val="00252A79"/>
    <w:rsid w:val="00252CA6"/>
    <w:rsid w:val="00252EE3"/>
    <w:rsid w:val="002530DB"/>
    <w:rsid w:val="00255805"/>
    <w:rsid w:val="00256676"/>
    <w:rsid w:val="00256B9C"/>
    <w:rsid w:val="00257032"/>
    <w:rsid w:val="0025764F"/>
    <w:rsid w:val="002576CB"/>
    <w:rsid w:val="00257789"/>
    <w:rsid w:val="00260217"/>
    <w:rsid w:val="00260582"/>
    <w:rsid w:val="00260D53"/>
    <w:rsid w:val="00262415"/>
    <w:rsid w:val="00262421"/>
    <w:rsid w:val="00263A2C"/>
    <w:rsid w:val="00263BB2"/>
    <w:rsid w:val="00263F24"/>
    <w:rsid w:val="00264114"/>
    <w:rsid w:val="002648D6"/>
    <w:rsid w:val="00264C10"/>
    <w:rsid w:val="0026538B"/>
    <w:rsid w:val="002658ED"/>
    <w:rsid w:val="00270B62"/>
    <w:rsid w:val="00270CFF"/>
    <w:rsid w:val="00271ACD"/>
    <w:rsid w:val="00272438"/>
    <w:rsid w:val="002724CE"/>
    <w:rsid w:val="00272705"/>
    <w:rsid w:val="00273122"/>
    <w:rsid w:val="00273740"/>
    <w:rsid w:val="00273EFE"/>
    <w:rsid w:val="0027451B"/>
    <w:rsid w:val="00274F47"/>
    <w:rsid w:val="00276947"/>
    <w:rsid w:val="00276EA2"/>
    <w:rsid w:val="00280631"/>
    <w:rsid w:val="0028108A"/>
    <w:rsid w:val="002819DA"/>
    <w:rsid w:val="00282732"/>
    <w:rsid w:val="00283132"/>
    <w:rsid w:val="00283D5F"/>
    <w:rsid w:val="00284250"/>
    <w:rsid w:val="00284737"/>
    <w:rsid w:val="00284E58"/>
    <w:rsid w:val="002864F8"/>
    <w:rsid w:val="00286B46"/>
    <w:rsid w:val="0028796F"/>
    <w:rsid w:val="00287FB6"/>
    <w:rsid w:val="00290512"/>
    <w:rsid w:val="002908E1"/>
    <w:rsid w:val="002912AE"/>
    <w:rsid w:val="00291BE0"/>
    <w:rsid w:val="00292920"/>
    <w:rsid w:val="00294167"/>
    <w:rsid w:val="0029541E"/>
    <w:rsid w:val="002954D2"/>
    <w:rsid w:val="00295F9E"/>
    <w:rsid w:val="00296334"/>
    <w:rsid w:val="0029738C"/>
    <w:rsid w:val="002974A7"/>
    <w:rsid w:val="00297933"/>
    <w:rsid w:val="002A07E8"/>
    <w:rsid w:val="002A0838"/>
    <w:rsid w:val="002A20C0"/>
    <w:rsid w:val="002A251C"/>
    <w:rsid w:val="002A2A55"/>
    <w:rsid w:val="002A2CBA"/>
    <w:rsid w:val="002A335C"/>
    <w:rsid w:val="002A38B2"/>
    <w:rsid w:val="002A42B8"/>
    <w:rsid w:val="002A4639"/>
    <w:rsid w:val="002A4A4C"/>
    <w:rsid w:val="002A6071"/>
    <w:rsid w:val="002B0A74"/>
    <w:rsid w:val="002B3B85"/>
    <w:rsid w:val="002B3CF2"/>
    <w:rsid w:val="002B4441"/>
    <w:rsid w:val="002B4DE0"/>
    <w:rsid w:val="002B4F31"/>
    <w:rsid w:val="002B5C11"/>
    <w:rsid w:val="002B7B68"/>
    <w:rsid w:val="002B7C7B"/>
    <w:rsid w:val="002C08C1"/>
    <w:rsid w:val="002C09F2"/>
    <w:rsid w:val="002C17C8"/>
    <w:rsid w:val="002C2756"/>
    <w:rsid w:val="002C3989"/>
    <w:rsid w:val="002C4519"/>
    <w:rsid w:val="002C679E"/>
    <w:rsid w:val="002C738E"/>
    <w:rsid w:val="002C7F91"/>
    <w:rsid w:val="002D16E7"/>
    <w:rsid w:val="002D218A"/>
    <w:rsid w:val="002D2E84"/>
    <w:rsid w:val="002D56F9"/>
    <w:rsid w:val="002D6B3E"/>
    <w:rsid w:val="002D72D5"/>
    <w:rsid w:val="002D7525"/>
    <w:rsid w:val="002D7F71"/>
    <w:rsid w:val="002E03C1"/>
    <w:rsid w:val="002E065F"/>
    <w:rsid w:val="002E1558"/>
    <w:rsid w:val="002E1FB5"/>
    <w:rsid w:val="002E24C6"/>
    <w:rsid w:val="002E31BE"/>
    <w:rsid w:val="002E332B"/>
    <w:rsid w:val="002E46FF"/>
    <w:rsid w:val="002E4B09"/>
    <w:rsid w:val="002E5742"/>
    <w:rsid w:val="002E5BF4"/>
    <w:rsid w:val="002E5FFC"/>
    <w:rsid w:val="002E7EC8"/>
    <w:rsid w:val="002F0159"/>
    <w:rsid w:val="002F0DFB"/>
    <w:rsid w:val="002F13D9"/>
    <w:rsid w:val="002F1B73"/>
    <w:rsid w:val="002F20E0"/>
    <w:rsid w:val="002F2269"/>
    <w:rsid w:val="002F342F"/>
    <w:rsid w:val="002F37C7"/>
    <w:rsid w:val="002F41DC"/>
    <w:rsid w:val="002F46A5"/>
    <w:rsid w:val="002F4A39"/>
    <w:rsid w:val="002F5090"/>
    <w:rsid w:val="002F5EC9"/>
    <w:rsid w:val="002F653E"/>
    <w:rsid w:val="002F67E7"/>
    <w:rsid w:val="002F75F0"/>
    <w:rsid w:val="002F7C63"/>
    <w:rsid w:val="002F7FDF"/>
    <w:rsid w:val="003006CF"/>
    <w:rsid w:val="00300B68"/>
    <w:rsid w:val="00301E9B"/>
    <w:rsid w:val="00302C05"/>
    <w:rsid w:val="00302CCA"/>
    <w:rsid w:val="00302D63"/>
    <w:rsid w:val="00303716"/>
    <w:rsid w:val="003041B8"/>
    <w:rsid w:val="003042A8"/>
    <w:rsid w:val="00304808"/>
    <w:rsid w:val="00304A8F"/>
    <w:rsid w:val="00304BC2"/>
    <w:rsid w:val="00305921"/>
    <w:rsid w:val="00305B39"/>
    <w:rsid w:val="00306107"/>
    <w:rsid w:val="003063F0"/>
    <w:rsid w:val="00306F42"/>
    <w:rsid w:val="003108E4"/>
    <w:rsid w:val="0031182D"/>
    <w:rsid w:val="00311B5F"/>
    <w:rsid w:val="00312018"/>
    <w:rsid w:val="003123CD"/>
    <w:rsid w:val="00312E3D"/>
    <w:rsid w:val="00313255"/>
    <w:rsid w:val="003135EA"/>
    <w:rsid w:val="0031392C"/>
    <w:rsid w:val="003142BA"/>
    <w:rsid w:val="003144A9"/>
    <w:rsid w:val="0031458D"/>
    <w:rsid w:val="00315472"/>
    <w:rsid w:val="003156AB"/>
    <w:rsid w:val="003160B3"/>
    <w:rsid w:val="0031681C"/>
    <w:rsid w:val="00317054"/>
    <w:rsid w:val="003178D1"/>
    <w:rsid w:val="00320268"/>
    <w:rsid w:val="003209CA"/>
    <w:rsid w:val="003212F6"/>
    <w:rsid w:val="00322030"/>
    <w:rsid w:val="003222B1"/>
    <w:rsid w:val="003223E7"/>
    <w:rsid w:val="00322566"/>
    <w:rsid w:val="00324B0E"/>
    <w:rsid w:val="003250B0"/>
    <w:rsid w:val="003251EC"/>
    <w:rsid w:val="003256B6"/>
    <w:rsid w:val="00325E5F"/>
    <w:rsid w:val="0032677F"/>
    <w:rsid w:val="00330089"/>
    <w:rsid w:val="00330131"/>
    <w:rsid w:val="00330404"/>
    <w:rsid w:val="00331265"/>
    <w:rsid w:val="0033188B"/>
    <w:rsid w:val="0033233E"/>
    <w:rsid w:val="00333FFE"/>
    <w:rsid w:val="00334979"/>
    <w:rsid w:val="00335010"/>
    <w:rsid w:val="00335487"/>
    <w:rsid w:val="003367D0"/>
    <w:rsid w:val="00337106"/>
    <w:rsid w:val="00337934"/>
    <w:rsid w:val="00337C9E"/>
    <w:rsid w:val="003402C7"/>
    <w:rsid w:val="0034100A"/>
    <w:rsid w:val="00343469"/>
    <w:rsid w:val="003436D9"/>
    <w:rsid w:val="003436F4"/>
    <w:rsid w:val="003460EA"/>
    <w:rsid w:val="00346275"/>
    <w:rsid w:val="003463D4"/>
    <w:rsid w:val="0034672A"/>
    <w:rsid w:val="00350DA2"/>
    <w:rsid w:val="00350FCA"/>
    <w:rsid w:val="00353688"/>
    <w:rsid w:val="00354801"/>
    <w:rsid w:val="003552DA"/>
    <w:rsid w:val="00355427"/>
    <w:rsid w:val="003565A3"/>
    <w:rsid w:val="003566B7"/>
    <w:rsid w:val="00356DA5"/>
    <w:rsid w:val="00362BA1"/>
    <w:rsid w:val="00362BFF"/>
    <w:rsid w:val="00362F53"/>
    <w:rsid w:val="00363650"/>
    <w:rsid w:val="00363C09"/>
    <w:rsid w:val="003647CC"/>
    <w:rsid w:val="00364AD0"/>
    <w:rsid w:val="00365085"/>
    <w:rsid w:val="0036508F"/>
    <w:rsid w:val="0036569B"/>
    <w:rsid w:val="00365B42"/>
    <w:rsid w:val="003667A0"/>
    <w:rsid w:val="003704F5"/>
    <w:rsid w:val="00371748"/>
    <w:rsid w:val="00371E6D"/>
    <w:rsid w:val="003730DF"/>
    <w:rsid w:val="003732AD"/>
    <w:rsid w:val="00374029"/>
    <w:rsid w:val="0037408A"/>
    <w:rsid w:val="00374449"/>
    <w:rsid w:val="003746C6"/>
    <w:rsid w:val="00374CC7"/>
    <w:rsid w:val="00375071"/>
    <w:rsid w:val="0037639D"/>
    <w:rsid w:val="0037668E"/>
    <w:rsid w:val="003770B3"/>
    <w:rsid w:val="0037789C"/>
    <w:rsid w:val="00377A63"/>
    <w:rsid w:val="00377A64"/>
    <w:rsid w:val="00381928"/>
    <w:rsid w:val="00384BD0"/>
    <w:rsid w:val="00384CFE"/>
    <w:rsid w:val="003851ED"/>
    <w:rsid w:val="003868D8"/>
    <w:rsid w:val="00387765"/>
    <w:rsid w:val="00391340"/>
    <w:rsid w:val="00391DE2"/>
    <w:rsid w:val="0039225A"/>
    <w:rsid w:val="00392777"/>
    <w:rsid w:val="00392FAE"/>
    <w:rsid w:val="00393AF3"/>
    <w:rsid w:val="0039428A"/>
    <w:rsid w:val="00394558"/>
    <w:rsid w:val="00395AC8"/>
    <w:rsid w:val="00396916"/>
    <w:rsid w:val="003A0C4A"/>
    <w:rsid w:val="003A145A"/>
    <w:rsid w:val="003A23CE"/>
    <w:rsid w:val="003A2A83"/>
    <w:rsid w:val="003A2C3C"/>
    <w:rsid w:val="003A2C62"/>
    <w:rsid w:val="003A441D"/>
    <w:rsid w:val="003A490D"/>
    <w:rsid w:val="003A5646"/>
    <w:rsid w:val="003A66F4"/>
    <w:rsid w:val="003A78DA"/>
    <w:rsid w:val="003A7D90"/>
    <w:rsid w:val="003B0989"/>
    <w:rsid w:val="003B2647"/>
    <w:rsid w:val="003B284A"/>
    <w:rsid w:val="003B2D38"/>
    <w:rsid w:val="003B2E4C"/>
    <w:rsid w:val="003B38F4"/>
    <w:rsid w:val="003B3BB8"/>
    <w:rsid w:val="003B430C"/>
    <w:rsid w:val="003B44B7"/>
    <w:rsid w:val="003B485F"/>
    <w:rsid w:val="003B503D"/>
    <w:rsid w:val="003B55F8"/>
    <w:rsid w:val="003B5912"/>
    <w:rsid w:val="003B5A92"/>
    <w:rsid w:val="003B6447"/>
    <w:rsid w:val="003B6BA9"/>
    <w:rsid w:val="003B6CA9"/>
    <w:rsid w:val="003B71BB"/>
    <w:rsid w:val="003C0E41"/>
    <w:rsid w:val="003C1365"/>
    <w:rsid w:val="003C163C"/>
    <w:rsid w:val="003C1CFF"/>
    <w:rsid w:val="003C1D02"/>
    <w:rsid w:val="003C2E25"/>
    <w:rsid w:val="003C4566"/>
    <w:rsid w:val="003C503A"/>
    <w:rsid w:val="003C5F6C"/>
    <w:rsid w:val="003C7D08"/>
    <w:rsid w:val="003D06B7"/>
    <w:rsid w:val="003D1519"/>
    <w:rsid w:val="003D1601"/>
    <w:rsid w:val="003D1AA8"/>
    <w:rsid w:val="003D3366"/>
    <w:rsid w:val="003D3D82"/>
    <w:rsid w:val="003D3F54"/>
    <w:rsid w:val="003D4B2E"/>
    <w:rsid w:val="003D4D69"/>
    <w:rsid w:val="003D62A6"/>
    <w:rsid w:val="003D6A32"/>
    <w:rsid w:val="003D6BA2"/>
    <w:rsid w:val="003D75EA"/>
    <w:rsid w:val="003E0983"/>
    <w:rsid w:val="003E199C"/>
    <w:rsid w:val="003E2961"/>
    <w:rsid w:val="003E2CF1"/>
    <w:rsid w:val="003E34F4"/>
    <w:rsid w:val="003E355B"/>
    <w:rsid w:val="003E3FCD"/>
    <w:rsid w:val="003E45A1"/>
    <w:rsid w:val="003E482F"/>
    <w:rsid w:val="003E51FE"/>
    <w:rsid w:val="003E62E0"/>
    <w:rsid w:val="003E68A9"/>
    <w:rsid w:val="003E7CF2"/>
    <w:rsid w:val="003F0D3B"/>
    <w:rsid w:val="003F14FA"/>
    <w:rsid w:val="003F19F7"/>
    <w:rsid w:val="003F20AF"/>
    <w:rsid w:val="003F2520"/>
    <w:rsid w:val="003F3F30"/>
    <w:rsid w:val="003F4413"/>
    <w:rsid w:val="003F4946"/>
    <w:rsid w:val="003F4F1E"/>
    <w:rsid w:val="003F71FE"/>
    <w:rsid w:val="003F7D7A"/>
    <w:rsid w:val="00402A3A"/>
    <w:rsid w:val="00402A63"/>
    <w:rsid w:val="00402FAA"/>
    <w:rsid w:val="0040310F"/>
    <w:rsid w:val="00404216"/>
    <w:rsid w:val="004043A8"/>
    <w:rsid w:val="00404515"/>
    <w:rsid w:val="00405625"/>
    <w:rsid w:val="00405667"/>
    <w:rsid w:val="00405765"/>
    <w:rsid w:val="0040692E"/>
    <w:rsid w:val="00406E43"/>
    <w:rsid w:val="0040738F"/>
    <w:rsid w:val="004077B8"/>
    <w:rsid w:val="00410069"/>
    <w:rsid w:val="00411B93"/>
    <w:rsid w:val="00411E5E"/>
    <w:rsid w:val="00412AA2"/>
    <w:rsid w:val="00413C75"/>
    <w:rsid w:val="00414350"/>
    <w:rsid w:val="0041453D"/>
    <w:rsid w:val="00414C8F"/>
    <w:rsid w:val="00415059"/>
    <w:rsid w:val="00415494"/>
    <w:rsid w:val="00416253"/>
    <w:rsid w:val="00416696"/>
    <w:rsid w:val="00416856"/>
    <w:rsid w:val="0041724E"/>
    <w:rsid w:val="004205B3"/>
    <w:rsid w:val="00420675"/>
    <w:rsid w:val="00420CA9"/>
    <w:rsid w:val="00421C15"/>
    <w:rsid w:val="00422171"/>
    <w:rsid w:val="004225FB"/>
    <w:rsid w:val="00423ACC"/>
    <w:rsid w:val="00424321"/>
    <w:rsid w:val="004257A5"/>
    <w:rsid w:val="00425D24"/>
    <w:rsid w:val="0042620B"/>
    <w:rsid w:val="00426B26"/>
    <w:rsid w:val="00426E20"/>
    <w:rsid w:val="00427E81"/>
    <w:rsid w:val="00427F0B"/>
    <w:rsid w:val="00430455"/>
    <w:rsid w:val="004312A6"/>
    <w:rsid w:val="00431B06"/>
    <w:rsid w:val="00432B9C"/>
    <w:rsid w:val="004341C5"/>
    <w:rsid w:val="00434705"/>
    <w:rsid w:val="00437E31"/>
    <w:rsid w:val="00440895"/>
    <w:rsid w:val="00440BA0"/>
    <w:rsid w:val="004414E0"/>
    <w:rsid w:val="00442E22"/>
    <w:rsid w:val="00442F14"/>
    <w:rsid w:val="0044373C"/>
    <w:rsid w:val="00443BBB"/>
    <w:rsid w:val="00445B78"/>
    <w:rsid w:val="004463B8"/>
    <w:rsid w:val="00447A27"/>
    <w:rsid w:val="00452409"/>
    <w:rsid w:val="004535A2"/>
    <w:rsid w:val="004537E0"/>
    <w:rsid w:val="00453AE2"/>
    <w:rsid w:val="0045412A"/>
    <w:rsid w:val="0045518E"/>
    <w:rsid w:val="00457BBE"/>
    <w:rsid w:val="00457C07"/>
    <w:rsid w:val="00457C0C"/>
    <w:rsid w:val="00457E8B"/>
    <w:rsid w:val="004605FA"/>
    <w:rsid w:val="00460C3C"/>
    <w:rsid w:val="00462055"/>
    <w:rsid w:val="00463F72"/>
    <w:rsid w:val="00464B8F"/>
    <w:rsid w:val="00464FC6"/>
    <w:rsid w:val="00466212"/>
    <w:rsid w:val="0046722C"/>
    <w:rsid w:val="00472BF3"/>
    <w:rsid w:val="004737F0"/>
    <w:rsid w:val="0047459C"/>
    <w:rsid w:val="00475724"/>
    <w:rsid w:val="00475DCF"/>
    <w:rsid w:val="00475ECD"/>
    <w:rsid w:val="00477A0E"/>
    <w:rsid w:val="00480F25"/>
    <w:rsid w:val="00481207"/>
    <w:rsid w:val="004829C0"/>
    <w:rsid w:val="00483F42"/>
    <w:rsid w:val="00484F73"/>
    <w:rsid w:val="00485402"/>
    <w:rsid w:val="0048544C"/>
    <w:rsid w:val="0048613F"/>
    <w:rsid w:val="004861CD"/>
    <w:rsid w:val="0048677B"/>
    <w:rsid w:val="00487936"/>
    <w:rsid w:val="00487B91"/>
    <w:rsid w:val="004901A2"/>
    <w:rsid w:val="00491292"/>
    <w:rsid w:val="004914F0"/>
    <w:rsid w:val="00491C56"/>
    <w:rsid w:val="00492D63"/>
    <w:rsid w:val="004930EE"/>
    <w:rsid w:val="00494F6A"/>
    <w:rsid w:val="004959AA"/>
    <w:rsid w:val="00496357"/>
    <w:rsid w:val="00496891"/>
    <w:rsid w:val="00496AF0"/>
    <w:rsid w:val="00496B46"/>
    <w:rsid w:val="0049739E"/>
    <w:rsid w:val="004A0E62"/>
    <w:rsid w:val="004A11CD"/>
    <w:rsid w:val="004A190F"/>
    <w:rsid w:val="004A1AF2"/>
    <w:rsid w:val="004A1EC0"/>
    <w:rsid w:val="004A2231"/>
    <w:rsid w:val="004A2B15"/>
    <w:rsid w:val="004A3582"/>
    <w:rsid w:val="004A41D0"/>
    <w:rsid w:val="004A4707"/>
    <w:rsid w:val="004A5A26"/>
    <w:rsid w:val="004A5D90"/>
    <w:rsid w:val="004A67FD"/>
    <w:rsid w:val="004A6EE9"/>
    <w:rsid w:val="004B0F5F"/>
    <w:rsid w:val="004B2D00"/>
    <w:rsid w:val="004B3357"/>
    <w:rsid w:val="004B3400"/>
    <w:rsid w:val="004B34C4"/>
    <w:rsid w:val="004B39F7"/>
    <w:rsid w:val="004B48C1"/>
    <w:rsid w:val="004B4929"/>
    <w:rsid w:val="004B5041"/>
    <w:rsid w:val="004B56AC"/>
    <w:rsid w:val="004B5CC0"/>
    <w:rsid w:val="004B65F1"/>
    <w:rsid w:val="004B6AA2"/>
    <w:rsid w:val="004B77BA"/>
    <w:rsid w:val="004C15DE"/>
    <w:rsid w:val="004C1732"/>
    <w:rsid w:val="004C3E78"/>
    <w:rsid w:val="004C4C69"/>
    <w:rsid w:val="004C4CF4"/>
    <w:rsid w:val="004C5DBC"/>
    <w:rsid w:val="004C77AF"/>
    <w:rsid w:val="004C7F8D"/>
    <w:rsid w:val="004D037F"/>
    <w:rsid w:val="004D101F"/>
    <w:rsid w:val="004D18C9"/>
    <w:rsid w:val="004D23CD"/>
    <w:rsid w:val="004D2CAF"/>
    <w:rsid w:val="004D2FB6"/>
    <w:rsid w:val="004D4995"/>
    <w:rsid w:val="004D4B6D"/>
    <w:rsid w:val="004D5591"/>
    <w:rsid w:val="004D5D82"/>
    <w:rsid w:val="004D5DD1"/>
    <w:rsid w:val="004D65A8"/>
    <w:rsid w:val="004D6823"/>
    <w:rsid w:val="004D7287"/>
    <w:rsid w:val="004D74FA"/>
    <w:rsid w:val="004E0774"/>
    <w:rsid w:val="004E32FE"/>
    <w:rsid w:val="004E3645"/>
    <w:rsid w:val="004E36E0"/>
    <w:rsid w:val="004E37C2"/>
    <w:rsid w:val="004E3F7D"/>
    <w:rsid w:val="004E4477"/>
    <w:rsid w:val="004E474C"/>
    <w:rsid w:val="004E514C"/>
    <w:rsid w:val="004E625B"/>
    <w:rsid w:val="004E6440"/>
    <w:rsid w:val="004F0446"/>
    <w:rsid w:val="004F07D2"/>
    <w:rsid w:val="004F180F"/>
    <w:rsid w:val="004F1823"/>
    <w:rsid w:val="004F24E4"/>
    <w:rsid w:val="004F26B0"/>
    <w:rsid w:val="004F408B"/>
    <w:rsid w:val="004F437D"/>
    <w:rsid w:val="004F6416"/>
    <w:rsid w:val="004F6997"/>
    <w:rsid w:val="004F6D3C"/>
    <w:rsid w:val="004F6DFB"/>
    <w:rsid w:val="00500A6A"/>
    <w:rsid w:val="00500EAD"/>
    <w:rsid w:val="005015B4"/>
    <w:rsid w:val="005033EC"/>
    <w:rsid w:val="00503B8D"/>
    <w:rsid w:val="00503E0A"/>
    <w:rsid w:val="005115DB"/>
    <w:rsid w:val="00512595"/>
    <w:rsid w:val="005126FD"/>
    <w:rsid w:val="00513C4A"/>
    <w:rsid w:val="00514728"/>
    <w:rsid w:val="0051499A"/>
    <w:rsid w:val="005150F7"/>
    <w:rsid w:val="0051514A"/>
    <w:rsid w:val="00515EEC"/>
    <w:rsid w:val="00516EE7"/>
    <w:rsid w:val="00520228"/>
    <w:rsid w:val="005208E5"/>
    <w:rsid w:val="0052129E"/>
    <w:rsid w:val="00521AD5"/>
    <w:rsid w:val="00523217"/>
    <w:rsid w:val="00523851"/>
    <w:rsid w:val="00523963"/>
    <w:rsid w:val="00523F4A"/>
    <w:rsid w:val="00524E8B"/>
    <w:rsid w:val="005254AC"/>
    <w:rsid w:val="00525B44"/>
    <w:rsid w:val="00525CD3"/>
    <w:rsid w:val="00527526"/>
    <w:rsid w:val="005277D0"/>
    <w:rsid w:val="00530865"/>
    <w:rsid w:val="00530E57"/>
    <w:rsid w:val="00531342"/>
    <w:rsid w:val="00532CC6"/>
    <w:rsid w:val="0053455E"/>
    <w:rsid w:val="00535381"/>
    <w:rsid w:val="00535626"/>
    <w:rsid w:val="00535B3F"/>
    <w:rsid w:val="00535D27"/>
    <w:rsid w:val="00535D82"/>
    <w:rsid w:val="0054030E"/>
    <w:rsid w:val="00541D2F"/>
    <w:rsid w:val="00542B8A"/>
    <w:rsid w:val="00542F06"/>
    <w:rsid w:val="00543239"/>
    <w:rsid w:val="005435DD"/>
    <w:rsid w:val="00543D66"/>
    <w:rsid w:val="00544FFC"/>
    <w:rsid w:val="0054546E"/>
    <w:rsid w:val="00545876"/>
    <w:rsid w:val="00545FD1"/>
    <w:rsid w:val="0054614D"/>
    <w:rsid w:val="00546325"/>
    <w:rsid w:val="00547980"/>
    <w:rsid w:val="005501EE"/>
    <w:rsid w:val="005523ED"/>
    <w:rsid w:val="00552AB6"/>
    <w:rsid w:val="00552BB2"/>
    <w:rsid w:val="0055303D"/>
    <w:rsid w:val="0055305C"/>
    <w:rsid w:val="00553579"/>
    <w:rsid w:val="0055464D"/>
    <w:rsid w:val="005547BA"/>
    <w:rsid w:val="00554B2B"/>
    <w:rsid w:val="0055554C"/>
    <w:rsid w:val="00555D90"/>
    <w:rsid w:val="00555DC5"/>
    <w:rsid w:val="00555E08"/>
    <w:rsid w:val="00555E25"/>
    <w:rsid w:val="00557375"/>
    <w:rsid w:val="00560ED3"/>
    <w:rsid w:val="0056143D"/>
    <w:rsid w:val="0056220F"/>
    <w:rsid w:val="005624A6"/>
    <w:rsid w:val="00562555"/>
    <w:rsid w:val="0056259A"/>
    <w:rsid w:val="0056308A"/>
    <w:rsid w:val="0056358C"/>
    <w:rsid w:val="0056447F"/>
    <w:rsid w:val="00564DEA"/>
    <w:rsid w:val="005657AA"/>
    <w:rsid w:val="00565949"/>
    <w:rsid w:val="00566040"/>
    <w:rsid w:val="005669A5"/>
    <w:rsid w:val="00566E12"/>
    <w:rsid w:val="00566E82"/>
    <w:rsid w:val="00567F7E"/>
    <w:rsid w:val="0057018C"/>
    <w:rsid w:val="00570625"/>
    <w:rsid w:val="00571317"/>
    <w:rsid w:val="00572368"/>
    <w:rsid w:val="00572F81"/>
    <w:rsid w:val="0057428A"/>
    <w:rsid w:val="00574885"/>
    <w:rsid w:val="00574B7C"/>
    <w:rsid w:val="00575241"/>
    <w:rsid w:val="00576EE8"/>
    <w:rsid w:val="005772A2"/>
    <w:rsid w:val="00581C1B"/>
    <w:rsid w:val="00581FE4"/>
    <w:rsid w:val="0058325D"/>
    <w:rsid w:val="005837BA"/>
    <w:rsid w:val="005837C7"/>
    <w:rsid w:val="00583980"/>
    <w:rsid w:val="00583B62"/>
    <w:rsid w:val="005845B2"/>
    <w:rsid w:val="00585763"/>
    <w:rsid w:val="00585829"/>
    <w:rsid w:val="00585E0C"/>
    <w:rsid w:val="005866AE"/>
    <w:rsid w:val="00586E36"/>
    <w:rsid w:val="005870D5"/>
    <w:rsid w:val="00587673"/>
    <w:rsid w:val="00587DFA"/>
    <w:rsid w:val="00591817"/>
    <w:rsid w:val="00591840"/>
    <w:rsid w:val="00593256"/>
    <w:rsid w:val="00594AA6"/>
    <w:rsid w:val="00595CCD"/>
    <w:rsid w:val="00595D64"/>
    <w:rsid w:val="005963FC"/>
    <w:rsid w:val="00597995"/>
    <w:rsid w:val="00597CB4"/>
    <w:rsid w:val="00597D66"/>
    <w:rsid w:val="005A0B37"/>
    <w:rsid w:val="005A1C82"/>
    <w:rsid w:val="005A3022"/>
    <w:rsid w:val="005A3EA5"/>
    <w:rsid w:val="005A3F37"/>
    <w:rsid w:val="005A405A"/>
    <w:rsid w:val="005A51ED"/>
    <w:rsid w:val="005A6731"/>
    <w:rsid w:val="005A6926"/>
    <w:rsid w:val="005A6A5C"/>
    <w:rsid w:val="005A7088"/>
    <w:rsid w:val="005A7196"/>
    <w:rsid w:val="005A7681"/>
    <w:rsid w:val="005B103F"/>
    <w:rsid w:val="005B11FE"/>
    <w:rsid w:val="005B2284"/>
    <w:rsid w:val="005B2582"/>
    <w:rsid w:val="005B3B7C"/>
    <w:rsid w:val="005B524F"/>
    <w:rsid w:val="005B5CAD"/>
    <w:rsid w:val="005B6815"/>
    <w:rsid w:val="005B691A"/>
    <w:rsid w:val="005B7185"/>
    <w:rsid w:val="005B72F4"/>
    <w:rsid w:val="005B7B6E"/>
    <w:rsid w:val="005C2495"/>
    <w:rsid w:val="005C32BD"/>
    <w:rsid w:val="005C3B06"/>
    <w:rsid w:val="005C43F5"/>
    <w:rsid w:val="005C6787"/>
    <w:rsid w:val="005C77A1"/>
    <w:rsid w:val="005D0B2A"/>
    <w:rsid w:val="005D154D"/>
    <w:rsid w:val="005D25AE"/>
    <w:rsid w:val="005D5B4D"/>
    <w:rsid w:val="005D5CB6"/>
    <w:rsid w:val="005D61D3"/>
    <w:rsid w:val="005D7331"/>
    <w:rsid w:val="005D7A9E"/>
    <w:rsid w:val="005E09FC"/>
    <w:rsid w:val="005E18AD"/>
    <w:rsid w:val="005E250F"/>
    <w:rsid w:val="005E2742"/>
    <w:rsid w:val="005E2D9C"/>
    <w:rsid w:val="005E527F"/>
    <w:rsid w:val="005E540F"/>
    <w:rsid w:val="005E6089"/>
    <w:rsid w:val="005F013E"/>
    <w:rsid w:val="005F0F15"/>
    <w:rsid w:val="005F37A4"/>
    <w:rsid w:val="005F458C"/>
    <w:rsid w:val="005F4877"/>
    <w:rsid w:val="005F5D2E"/>
    <w:rsid w:val="005F6287"/>
    <w:rsid w:val="005F6348"/>
    <w:rsid w:val="005F6C18"/>
    <w:rsid w:val="005F6DF0"/>
    <w:rsid w:val="005F7A35"/>
    <w:rsid w:val="006006A0"/>
    <w:rsid w:val="006008C2"/>
    <w:rsid w:val="00600B59"/>
    <w:rsid w:val="0060125E"/>
    <w:rsid w:val="00601664"/>
    <w:rsid w:val="00601928"/>
    <w:rsid w:val="0060228F"/>
    <w:rsid w:val="006022EC"/>
    <w:rsid w:val="00606381"/>
    <w:rsid w:val="00610C93"/>
    <w:rsid w:val="00610EEA"/>
    <w:rsid w:val="00611217"/>
    <w:rsid w:val="00612C7B"/>
    <w:rsid w:val="00612D6B"/>
    <w:rsid w:val="00613CCC"/>
    <w:rsid w:val="006149FB"/>
    <w:rsid w:val="00615118"/>
    <w:rsid w:val="00615868"/>
    <w:rsid w:val="00616157"/>
    <w:rsid w:val="006162D6"/>
    <w:rsid w:val="006164B2"/>
    <w:rsid w:val="0062049D"/>
    <w:rsid w:val="0062054B"/>
    <w:rsid w:val="00620F19"/>
    <w:rsid w:val="00621306"/>
    <w:rsid w:val="00621A3B"/>
    <w:rsid w:val="006229D1"/>
    <w:rsid w:val="00624736"/>
    <w:rsid w:val="00624EFD"/>
    <w:rsid w:val="006269EE"/>
    <w:rsid w:val="00627594"/>
    <w:rsid w:val="0062794E"/>
    <w:rsid w:val="00627DA7"/>
    <w:rsid w:val="00630DC2"/>
    <w:rsid w:val="00630EE5"/>
    <w:rsid w:val="00631B23"/>
    <w:rsid w:val="0063226C"/>
    <w:rsid w:val="00632686"/>
    <w:rsid w:val="00632A52"/>
    <w:rsid w:val="00632EB6"/>
    <w:rsid w:val="006333A2"/>
    <w:rsid w:val="006333E9"/>
    <w:rsid w:val="00633445"/>
    <w:rsid w:val="00633FB9"/>
    <w:rsid w:val="00634925"/>
    <w:rsid w:val="00634CCA"/>
    <w:rsid w:val="00636E34"/>
    <w:rsid w:val="00636F56"/>
    <w:rsid w:val="0064084C"/>
    <w:rsid w:val="00641A1B"/>
    <w:rsid w:val="00642756"/>
    <w:rsid w:val="00642CAB"/>
    <w:rsid w:val="006430F2"/>
    <w:rsid w:val="006433D5"/>
    <w:rsid w:val="006441C4"/>
    <w:rsid w:val="00645031"/>
    <w:rsid w:val="00645D45"/>
    <w:rsid w:val="00647C1B"/>
    <w:rsid w:val="00647D8F"/>
    <w:rsid w:val="00651017"/>
    <w:rsid w:val="00651C87"/>
    <w:rsid w:val="00651E37"/>
    <w:rsid w:val="00653BB9"/>
    <w:rsid w:val="00653E20"/>
    <w:rsid w:val="00654B48"/>
    <w:rsid w:val="00654E7B"/>
    <w:rsid w:val="00656089"/>
    <w:rsid w:val="00656F07"/>
    <w:rsid w:val="00657243"/>
    <w:rsid w:val="00657639"/>
    <w:rsid w:val="0065767F"/>
    <w:rsid w:val="00657D7E"/>
    <w:rsid w:val="00660C37"/>
    <w:rsid w:val="00664E79"/>
    <w:rsid w:val="0066664B"/>
    <w:rsid w:val="006666B8"/>
    <w:rsid w:val="00666917"/>
    <w:rsid w:val="00666996"/>
    <w:rsid w:val="00666BB1"/>
    <w:rsid w:val="00667111"/>
    <w:rsid w:val="00670D08"/>
    <w:rsid w:val="00672110"/>
    <w:rsid w:val="00673333"/>
    <w:rsid w:val="00673D9A"/>
    <w:rsid w:val="006745FA"/>
    <w:rsid w:val="00674D81"/>
    <w:rsid w:val="006755F3"/>
    <w:rsid w:val="00675BA7"/>
    <w:rsid w:val="00676044"/>
    <w:rsid w:val="00676AD0"/>
    <w:rsid w:val="00677380"/>
    <w:rsid w:val="006775CD"/>
    <w:rsid w:val="006779B8"/>
    <w:rsid w:val="006802FD"/>
    <w:rsid w:val="00680A90"/>
    <w:rsid w:val="00680F55"/>
    <w:rsid w:val="006832EB"/>
    <w:rsid w:val="00683626"/>
    <w:rsid w:val="00683B85"/>
    <w:rsid w:val="006843AE"/>
    <w:rsid w:val="00684E21"/>
    <w:rsid w:val="00687B3B"/>
    <w:rsid w:val="006913B7"/>
    <w:rsid w:val="00691D2A"/>
    <w:rsid w:val="00692BE9"/>
    <w:rsid w:val="0069492E"/>
    <w:rsid w:val="00694C99"/>
    <w:rsid w:val="006950F8"/>
    <w:rsid w:val="0069660A"/>
    <w:rsid w:val="00697F08"/>
    <w:rsid w:val="006A0020"/>
    <w:rsid w:val="006A13F6"/>
    <w:rsid w:val="006A1637"/>
    <w:rsid w:val="006A1DAA"/>
    <w:rsid w:val="006A3364"/>
    <w:rsid w:val="006A4E01"/>
    <w:rsid w:val="006A6612"/>
    <w:rsid w:val="006A6C1D"/>
    <w:rsid w:val="006A7060"/>
    <w:rsid w:val="006A7D07"/>
    <w:rsid w:val="006B03AD"/>
    <w:rsid w:val="006B0464"/>
    <w:rsid w:val="006B0F63"/>
    <w:rsid w:val="006B1FAA"/>
    <w:rsid w:val="006B1FDC"/>
    <w:rsid w:val="006B2590"/>
    <w:rsid w:val="006B36F6"/>
    <w:rsid w:val="006B381B"/>
    <w:rsid w:val="006B3948"/>
    <w:rsid w:val="006B45C0"/>
    <w:rsid w:val="006B4E59"/>
    <w:rsid w:val="006B5027"/>
    <w:rsid w:val="006B57B2"/>
    <w:rsid w:val="006B5A06"/>
    <w:rsid w:val="006B7547"/>
    <w:rsid w:val="006C021F"/>
    <w:rsid w:val="006C06F4"/>
    <w:rsid w:val="006C1D2A"/>
    <w:rsid w:val="006C2142"/>
    <w:rsid w:val="006C360A"/>
    <w:rsid w:val="006C3824"/>
    <w:rsid w:val="006C43A4"/>
    <w:rsid w:val="006C46D7"/>
    <w:rsid w:val="006C4805"/>
    <w:rsid w:val="006C69F1"/>
    <w:rsid w:val="006C6DB1"/>
    <w:rsid w:val="006C70EC"/>
    <w:rsid w:val="006C7794"/>
    <w:rsid w:val="006D0FB3"/>
    <w:rsid w:val="006D3399"/>
    <w:rsid w:val="006D5753"/>
    <w:rsid w:val="006D601E"/>
    <w:rsid w:val="006D696D"/>
    <w:rsid w:val="006D6C00"/>
    <w:rsid w:val="006D70CD"/>
    <w:rsid w:val="006D7D63"/>
    <w:rsid w:val="006E00AC"/>
    <w:rsid w:val="006E1DA2"/>
    <w:rsid w:val="006E2964"/>
    <w:rsid w:val="006E3311"/>
    <w:rsid w:val="006E3BAE"/>
    <w:rsid w:val="006E4807"/>
    <w:rsid w:val="006E6213"/>
    <w:rsid w:val="006E6E08"/>
    <w:rsid w:val="006F0B37"/>
    <w:rsid w:val="006F18B3"/>
    <w:rsid w:val="006F408D"/>
    <w:rsid w:val="006F47FE"/>
    <w:rsid w:val="006F7B31"/>
    <w:rsid w:val="006F7BE2"/>
    <w:rsid w:val="007000EA"/>
    <w:rsid w:val="00700825"/>
    <w:rsid w:val="00703140"/>
    <w:rsid w:val="007032F7"/>
    <w:rsid w:val="007037A2"/>
    <w:rsid w:val="007039C8"/>
    <w:rsid w:val="00703A40"/>
    <w:rsid w:val="00703FA3"/>
    <w:rsid w:val="00704197"/>
    <w:rsid w:val="007044EF"/>
    <w:rsid w:val="00705724"/>
    <w:rsid w:val="00705A6B"/>
    <w:rsid w:val="00705B6F"/>
    <w:rsid w:val="00705CBD"/>
    <w:rsid w:val="00705DFA"/>
    <w:rsid w:val="00706016"/>
    <w:rsid w:val="007060F7"/>
    <w:rsid w:val="00706DA6"/>
    <w:rsid w:val="0070714B"/>
    <w:rsid w:val="00707276"/>
    <w:rsid w:val="0070756A"/>
    <w:rsid w:val="00712158"/>
    <w:rsid w:val="007129B8"/>
    <w:rsid w:val="00713E7A"/>
    <w:rsid w:val="007144FB"/>
    <w:rsid w:val="00714F58"/>
    <w:rsid w:val="00715F69"/>
    <w:rsid w:val="007160DC"/>
    <w:rsid w:val="007161BE"/>
    <w:rsid w:val="00716C98"/>
    <w:rsid w:val="0071743E"/>
    <w:rsid w:val="007209F4"/>
    <w:rsid w:val="00721132"/>
    <w:rsid w:val="0072161D"/>
    <w:rsid w:val="00723180"/>
    <w:rsid w:val="00723539"/>
    <w:rsid w:val="00723820"/>
    <w:rsid w:val="0072495B"/>
    <w:rsid w:val="00724E55"/>
    <w:rsid w:val="0072697A"/>
    <w:rsid w:val="00726E07"/>
    <w:rsid w:val="0072748E"/>
    <w:rsid w:val="00730690"/>
    <w:rsid w:val="0073227E"/>
    <w:rsid w:val="0073256E"/>
    <w:rsid w:val="0073398E"/>
    <w:rsid w:val="00733B69"/>
    <w:rsid w:val="0073448B"/>
    <w:rsid w:val="007354EE"/>
    <w:rsid w:val="00736217"/>
    <w:rsid w:val="00736888"/>
    <w:rsid w:val="00737915"/>
    <w:rsid w:val="00737ADC"/>
    <w:rsid w:val="00740025"/>
    <w:rsid w:val="0074008B"/>
    <w:rsid w:val="0074023B"/>
    <w:rsid w:val="007420CD"/>
    <w:rsid w:val="00742101"/>
    <w:rsid w:val="0074396C"/>
    <w:rsid w:val="00743AF8"/>
    <w:rsid w:val="00743C23"/>
    <w:rsid w:val="00743D16"/>
    <w:rsid w:val="00743E56"/>
    <w:rsid w:val="00744128"/>
    <w:rsid w:val="00744142"/>
    <w:rsid w:val="00744941"/>
    <w:rsid w:val="00746D14"/>
    <w:rsid w:val="00747290"/>
    <w:rsid w:val="007477D5"/>
    <w:rsid w:val="00747E12"/>
    <w:rsid w:val="00750A2B"/>
    <w:rsid w:val="00750F0E"/>
    <w:rsid w:val="00751342"/>
    <w:rsid w:val="00752BA0"/>
    <w:rsid w:val="007537C7"/>
    <w:rsid w:val="007538A7"/>
    <w:rsid w:val="007539FA"/>
    <w:rsid w:val="00753C70"/>
    <w:rsid w:val="00754DE8"/>
    <w:rsid w:val="007552D7"/>
    <w:rsid w:val="00755407"/>
    <w:rsid w:val="0075575A"/>
    <w:rsid w:val="007559A4"/>
    <w:rsid w:val="007563CD"/>
    <w:rsid w:val="00756CC3"/>
    <w:rsid w:val="00756D92"/>
    <w:rsid w:val="00757011"/>
    <w:rsid w:val="007574EF"/>
    <w:rsid w:val="00757738"/>
    <w:rsid w:val="00760034"/>
    <w:rsid w:val="007603D7"/>
    <w:rsid w:val="00760577"/>
    <w:rsid w:val="00760AF3"/>
    <w:rsid w:val="00760ED3"/>
    <w:rsid w:val="00761B2C"/>
    <w:rsid w:val="00761BB6"/>
    <w:rsid w:val="00761CFF"/>
    <w:rsid w:val="0076220A"/>
    <w:rsid w:val="00762D84"/>
    <w:rsid w:val="00763962"/>
    <w:rsid w:val="00763AC8"/>
    <w:rsid w:val="007653FB"/>
    <w:rsid w:val="007654DE"/>
    <w:rsid w:val="00765AD1"/>
    <w:rsid w:val="00766BD4"/>
    <w:rsid w:val="00766D9F"/>
    <w:rsid w:val="0076708B"/>
    <w:rsid w:val="00771847"/>
    <w:rsid w:val="00771BE7"/>
    <w:rsid w:val="0077327E"/>
    <w:rsid w:val="00773EEE"/>
    <w:rsid w:val="00774C8C"/>
    <w:rsid w:val="00774D8E"/>
    <w:rsid w:val="00775762"/>
    <w:rsid w:val="00775A43"/>
    <w:rsid w:val="00775D45"/>
    <w:rsid w:val="00776552"/>
    <w:rsid w:val="007802C2"/>
    <w:rsid w:val="00780B24"/>
    <w:rsid w:val="00780E2D"/>
    <w:rsid w:val="00782143"/>
    <w:rsid w:val="007822B1"/>
    <w:rsid w:val="007824BF"/>
    <w:rsid w:val="007834D2"/>
    <w:rsid w:val="00785E49"/>
    <w:rsid w:val="00785F9F"/>
    <w:rsid w:val="00786B48"/>
    <w:rsid w:val="007877B9"/>
    <w:rsid w:val="00790992"/>
    <w:rsid w:val="00792417"/>
    <w:rsid w:val="007930EC"/>
    <w:rsid w:val="00793AB7"/>
    <w:rsid w:val="007946FA"/>
    <w:rsid w:val="00794E7C"/>
    <w:rsid w:val="0079581F"/>
    <w:rsid w:val="007959F8"/>
    <w:rsid w:val="00795F35"/>
    <w:rsid w:val="0079600E"/>
    <w:rsid w:val="00796AFE"/>
    <w:rsid w:val="007A06D9"/>
    <w:rsid w:val="007A082B"/>
    <w:rsid w:val="007A0C1F"/>
    <w:rsid w:val="007A1D64"/>
    <w:rsid w:val="007A205E"/>
    <w:rsid w:val="007A3188"/>
    <w:rsid w:val="007A3216"/>
    <w:rsid w:val="007A3831"/>
    <w:rsid w:val="007A565D"/>
    <w:rsid w:val="007A593A"/>
    <w:rsid w:val="007A5A82"/>
    <w:rsid w:val="007A5F5A"/>
    <w:rsid w:val="007A675D"/>
    <w:rsid w:val="007A6CD3"/>
    <w:rsid w:val="007B071B"/>
    <w:rsid w:val="007B107B"/>
    <w:rsid w:val="007B130D"/>
    <w:rsid w:val="007B14E3"/>
    <w:rsid w:val="007B3474"/>
    <w:rsid w:val="007B50DB"/>
    <w:rsid w:val="007B54B8"/>
    <w:rsid w:val="007B5E5D"/>
    <w:rsid w:val="007B6610"/>
    <w:rsid w:val="007B7064"/>
    <w:rsid w:val="007B7CE2"/>
    <w:rsid w:val="007C026A"/>
    <w:rsid w:val="007C1DAA"/>
    <w:rsid w:val="007C3898"/>
    <w:rsid w:val="007C3907"/>
    <w:rsid w:val="007C3D85"/>
    <w:rsid w:val="007C4332"/>
    <w:rsid w:val="007C501F"/>
    <w:rsid w:val="007C514A"/>
    <w:rsid w:val="007C563B"/>
    <w:rsid w:val="007C57C3"/>
    <w:rsid w:val="007C5BBD"/>
    <w:rsid w:val="007C61B4"/>
    <w:rsid w:val="007C63CF"/>
    <w:rsid w:val="007C6CDD"/>
    <w:rsid w:val="007C776D"/>
    <w:rsid w:val="007C790C"/>
    <w:rsid w:val="007D003B"/>
    <w:rsid w:val="007D245E"/>
    <w:rsid w:val="007D342B"/>
    <w:rsid w:val="007D3C2E"/>
    <w:rsid w:val="007D4AF2"/>
    <w:rsid w:val="007D4BEB"/>
    <w:rsid w:val="007D5877"/>
    <w:rsid w:val="007D5BFC"/>
    <w:rsid w:val="007E23AD"/>
    <w:rsid w:val="007E2A15"/>
    <w:rsid w:val="007E2D4A"/>
    <w:rsid w:val="007E2F65"/>
    <w:rsid w:val="007E4036"/>
    <w:rsid w:val="007E440A"/>
    <w:rsid w:val="007E48EE"/>
    <w:rsid w:val="007E4999"/>
    <w:rsid w:val="007E5711"/>
    <w:rsid w:val="007E7941"/>
    <w:rsid w:val="007F068B"/>
    <w:rsid w:val="007F32DE"/>
    <w:rsid w:val="007F3595"/>
    <w:rsid w:val="007F3621"/>
    <w:rsid w:val="007F424E"/>
    <w:rsid w:val="007F441A"/>
    <w:rsid w:val="007F5BE5"/>
    <w:rsid w:val="007F5D96"/>
    <w:rsid w:val="007F6F3F"/>
    <w:rsid w:val="007F74C2"/>
    <w:rsid w:val="007F78EA"/>
    <w:rsid w:val="007F7F97"/>
    <w:rsid w:val="007F7FC2"/>
    <w:rsid w:val="0080029B"/>
    <w:rsid w:val="00800EB0"/>
    <w:rsid w:val="00802EF4"/>
    <w:rsid w:val="0080411F"/>
    <w:rsid w:val="00804459"/>
    <w:rsid w:val="008047E9"/>
    <w:rsid w:val="00804C4B"/>
    <w:rsid w:val="00806C02"/>
    <w:rsid w:val="008071DA"/>
    <w:rsid w:val="00811844"/>
    <w:rsid w:val="00811950"/>
    <w:rsid w:val="00811B06"/>
    <w:rsid w:val="0081244F"/>
    <w:rsid w:val="00814AF0"/>
    <w:rsid w:val="00814C43"/>
    <w:rsid w:val="00815571"/>
    <w:rsid w:val="00816AE4"/>
    <w:rsid w:val="00817351"/>
    <w:rsid w:val="00817EBF"/>
    <w:rsid w:val="008202B0"/>
    <w:rsid w:val="00820982"/>
    <w:rsid w:val="00820CF6"/>
    <w:rsid w:val="00820E32"/>
    <w:rsid w:val="0082125C"/>
    <w:rsid w:val="008219DE"/>
    <w:rsid w:val="008228B6"/>
    <w:rsid w:val="0082297B"/>
    <w:rsid w:val="0082437C"/>
    <w:rsid w:val="00824E14"/>
    <w:rsid w:val="00827C37"/>
    <w:rsid w:val="008310BB"/>
    <w:rsid w:val="00831349"/>
    <w:rsid w:val="0083147B"/>
    <w:rsid w:val="00831B11"/>
    <w:rsid w:val="0083269E"/>
    <w:rsid w:val="00832728"/>
    <w:rsid w:val="00832969"/>
    <w:rsid w:val="00832FBC"/>
    <w:rsid w:val="00834754"/>
    <w:rsid w:val="00835099"/>
    <w:rsid w:val="00835EBE"/>
    <w:rsid w:val="0083675E"/>
    <w:rsid w:val="008367C9"/>
    <w:rsid w:val="00836E47"/>
    <w:rsid w:val="0083784C"/>
    <w:rsid w:val="0083794D"/>
    <w:rsid w:val="0084052D"/>
    <w:rsid w:val="008417BB"/>
    <w:rsid w:val="008417C9"/>
    <w:rsid w:val="0084242D"/>
    <w:rsid w:val="008424B6"/>
    <w:rsid w:val="0084425D"/>
    <w:rsid w:val="00844C86"/>
    <w:rsid w:val="008453D0"/>
    <w:rsid w:val="00845A60"/>
    <w:rsid w:val="008464ED"/>
    <w:rsid w:val="008467E8"/>
    <w:rsid w:val="008468E0"/>
    <w:rsid w:val="00847873"/>
    <w:rsid w:val="0085043E"/>
    <w:rsid w:val="00850739"/>
    <w:rsid w:val="00851194"/>
    <w:rsid w:val="00851FBD"/>
    <w:rsid w:val="008526CA"/>
    <w:rsid w:val="00853DA2"/>
    <w:rsid w:val="00854722"/>
    <w:rsid w:val="00855271"/>
    <w:rsid w:val="00856C2F"/>
    <w:rsid w:val="00857194"/>
    <w:rsid w:val="0085772F"/>
    <w:rsid w:val="00857D09"/>
    <w:rsid w:val="00857F37"/>
    <w:rsid w:val="00860333"/>
    <w:rsid w:val="00860CE6"/>
    <w:rsid w:val="008617FE"/>
    <w:rsid w:val="00862770"/>
    <w:rsid w:val="008631C8"/>
    <w:rsid w:val="00863692"/>
    <w:rsid w:val="00864AA0"/>
    <w:rsid w:val="00864BC4"/>
    <w:rsid w:val="008655CA"/>
    <w:rsid w:val="00866645"/>
    <w:rsid w:val="008676F6"/>
    <w:rsid w:val="008676FC"/>
    <w:rsid w:val="00867FD3"/>
    <w:rsid w:val="008701B0"/>
    <w:rsid w:val="00870780"/>
    <w:rsid w:val="008711F2"/>
    <w:rsid w:val="0087144D"/>
    <w:rsid w:val="00871532"/>
    <w:rsid w:val="0087173A"/>
    <w:rsid w:val="008719A2"/>
    <w:rsid w:val="00873AA2"/>
    <w:rsid w:val="008748F1"/>
    <w:rsid w:val="008756B4"/>
    <w:rsid w:val="00875FE9"/>
    <w:rsid w:val="00876237"/>
    <w:rsid w:val="008767D2"/>
    <w:rsid w:val="008767F4"/>
    <w:rsid w:val="008768B9"/>
    <w:rsid w:val="00876AB5"/>
    <w:rsid w:val="00876BE1"/>
    <w:rsid w:val="0087700C"/>
    <w:rsid w:val="00877841"/>
    <w:rsid w:val="0088149F"/>
    <w:rsid w:val="00881BAC"/>
    <w:rsid w:val="00881EB5"/>
    <w:rsid w:val="00882027"/>
    <w:rsid w:val="008835B8"/>
    <w:rsid w:val="008837A9"/>
    <w:rsid w:val="0088385F"/>
    <w:rsid w:val="00883866"/>
    <w:rsid w:val="0088406F"/>
    <w:rsid w:val="00885000"/>
    <w:rsid w:val="008852F6"/>
    <w:rsid w:val="0088684B"/>
    <w:rsid w:val="008870F3"/>
    <w:rsid w:val="00887B5C"/>
    <w:rsid w:val="0089025D"/>
    <w:rsid w:val="008902BD"/>
    <w:rsid w:val="00890D27"/>
    <w:rsid w:val="00891160"/>
    <w:rsid w:val="00891D8A"/>
    <w:rsid w:val="00891F6C"/>
    <w:rsid w:val="0089239B"/>
    <w:rsid w:val="00892832"/>
    <w:rsid w:val="0089311F"/>
    <w:rsid w:val="008936C7"/>
    <w:rsid w:val="00893EF0"/>
    <w:rsid w:val="00894881"/>
    <w:rsid w:val="00895488"/>
    <w:rsid w:val="0089606D"/>
    <w:rsid w:val="00896BF6"/>
    <w:rsid w:val="008A20D2"/>
    <w:rsid w:val="008A3DFA"/>
    <w:rsid w:val="008A4160"/>
    <w:rsid w:val="008A42A9"/>
    <w:rsid w:val="008A4441"/>
    <w:rsid w:val="008A46D6"/>
    <w:rsid w:val="008A4F46"/>
    <w:rsid w:val="008A5DA5"/>
    <w:rsid w:val="008A5E1E"/>
    <w:rsid w:val="008A641A"/>
    <w:rsid w:val="008A6BD4"/>
    <w:rsid w:val="008A6F54"/>
    <w:rsid w:val="008A702C"/>
    <w:rsid w:val="008A717D"/>
    <w:rsid w:val="008A7E10"/>
    <w:rsid w:val="008B0A87"/>
    <w:rsid w:val="008B0D6E"/>
    <w:rsid w:val="008B14B2"/>
    <w:rsid w:val="008B2B74"/>
    <w:rsid w:val="008B30FC"/>
    <w:rsid w:val="008B5EB1"/>
    <w:rsid w:val="008B6E3D"/>
    <w:rsid w:val="008B7493"/>
    <w:rsid w:val="008B7E25"/>
    <w:rsid w:val="008C01C1"/>
    <w:rsid w:val="008C03E0"/>
    <w:rsid w:val="008C07B5"/>
    <w:rsid w:val="008C105F"/>
    <w:rsid w:val="008C15A0"/>
    <w:rsid w:val="008C1F35"/>
    <w:rsid w:val="008C205D"/>
    <w:rsid w:val="008C2A2A"/>
    <w:rsid w:val="008C2A48"/>
    <w:rsid w:val="008C3F88"/>
    <w:rsid w:val="008C48A4"/>
    <w:rsid w:val="008C5BF9"/>
    <w:rsid w:val="008C631D"/>
    <w:rsid w:val="008C63EA"/>
    <w:rsid w:val="008C6D2A"/>
    <w:rsid w:val="008C717A"/>
    <w:rsid w:val="008C755A"/>
    <w:rsid w:val="008D0377"/>
    <w:rsid w:val="008D0555"/>
    <w:rsid w:val="008D17DE"/>
    <w:rsid w:val="008D1806"/>
    <w:rsid w:val="008D1835"/>
    <w:rsid w:val="008D2230"/>
    <w:rsid w:val="008D239B"/>
    <w:rsid w:val="008D26A2"/>
    <w:rsid w:val="008D2957"/>
    <w:rsid w:val="008D3252"/>
    <w:rsid w:val="008D42D0"/>
    <w:rsid w:val="008D4D8D"/>
    <w:rsid w:val="008D5314"/>
    <w:rsid w:val="008D7468"/>
    <w:rsid w:val="008E0A46"/>
    <w:rsid w:val="008E0A76"/>
    <w:rsid w:val="008E0C05"/>
    <w:rsid w:val="008E2218"/>
    <w:rsid w:val="008E317B"/>
    <w:rsid w:val="008E3364"/>
    <w:rsid w:val="008E3408"/>
    <w:rsid w:val="008E5800"/>
    <w:rsid w:val="008E6E22"/>
    <w:rsid w:val="008E7111"/>
    <w:rsid w:val="008F010A"/>
    <w:rsid w:val="008F065D"/>
    <w:rsid w:val="008F085C"/>
    <w:rsid w:val="008F0CC0"/>
    <w:rsid w:val="008F0DDE"/>
    <w:rsid w:val="008F12C5"/>
    <w:rsid w:val="008F15DA"/>
    <w:rsid w:val="008F196A"/>
    <w:rsid w:val="008F24DB"/>
    <w:rsid w:val="008F2DAD"/>
    <w:rsid w:val="008F38EB"/>
    <w:rsid w:val="008F3F38"/>
    <w:rsid w:val="008F452A"/>
    <w:rsid w:val="008F494C"/>
    <w:rsid w:val="008F4B1B"/>
    <w:rsid w:val="008F53CD"/>
    <w:rsid w:val="008F56A0"/>
    <w:rsid w:val="008F5D72"/>
    <w:rsid w:val="008F6209"/>
    <w:rsid w:val="008F68FF"/>
    <w:rsid w:val="008F6BDA"/>
    <w:rsid w:val="008F73EA"/>
    <w:rsid w:val="008F7F34"/>
    <w:rsid w:val="00900098"/>
    <w:rsid w:val="009005C1"/>
    <w:rsid w:val="00901531"/>
    <w:rsid w:val="00903D1A"/>
    <w:rsid w:val="0090496C"/>
    <w:rsid w:val="00904B28"/>
    <w:rsid w:val="00905C94"/>
    <w:rsid w:val="00907252"/>
    <w:rsid w:val="009075C9"/>
    <w:rsid w:val="009078D8"/>
    <w:rsid w:val="00910606"/>
    <w:rsid w:val="009108EE"/>
    <w:rsid w:val="00911455"/>
    <w:rsid w:val="00911DAE"/>
    <w:rsid w:val="009133BA"/>
    <w:rsid w:val="00913B90"/>
    <w:rsid w:val="00913CDC"/>
    <w:rsid w:val="00915A99"/>
    <w:rsid w:val="00915B42"/>
    <w:rsid w:val="009171A2"/>
    <w:rsid w:val="00917A24"/>
    <w:rsid w:val="00917DEA"/>
    <w:rsid w:val="00920355"/>
    <w:rsid w:val="00921BF0"/>
    <w:rsid w:val="00922DA5"/>
    <w:rsid w:val="00924310"/>
    <w:rsid w:val="00925BF8"/>
    <w:rsid w:val="00926C3C"/>
    <w:rsid w:val="00926EBD"/>
    <w:rsid w:val="00927192"/>
    <w:rsid w:val="009303ED"/>
    <w:rsid w:val="00930601"/>
    <w:rsid w:val="00930772"/>
    <w:rsid w:val="00930E21"/>
    <w:rsid w:val="0093193E"/>
    <w:rsid w:val="00931A3D"/>
    <w:rsid w:val="0093216F"/>
    <w:rsid w:val="0093284F"/>
    <w:rsid w:val="00933864"/>
    <w:rsid w:val="009341EE"/>
    <w:rsid w:val="00935063"/>
    <w:rsid w:val="00935729"/>
    <w:rsid w:val="00935B95"/>
    <w:rsid w:val="00936085"/>
    <w:rsid w:val="00936302"/>
    <w:rsid w:val="009378F7"/>
    <w:rsid w:val="00940A1E"/>
    <w:rsid w:val="00941B1F"/>
    <w:rsid w:val="00942487"/>
    <w:rsid w:val="00942F2F"/>
    <w:rsid w:val="00944F06"/>
    <w:rsid w:val="00945746"/>
    <w:rsid w:val="009473E5"/>
    <w:rsid w:val="00947943"/>
    <w:rsid w:val="00947B5B"/>
    <w:rsid w:val="00947C96"/>
    <w:rsid w:val="0095017E"/>
    <w:rsid w:val="0095096F"/>
    <w:rsid w:val="009509BD"/>
    <w:rsid w:val="00950C24"/>
    <w:rsid w:val="00951C32"/>
    <w:rsid w:val="00951E5E"/>
    <w:rsid w:val="00952A6B"/>
    <w:rsid w:val="00952E84"/>
    <w:rsid w:val="00953756"/>
    <w:rsid w:val="00953AC7"/>
    <w:rsid w:val="00954326"/>
    <w:rsid w:val="00955EE0"/>
    <w:rsid w:val="00956655"/>
    <w:rsid w:val="0095671E"/>
    <w:rsid w:val="00957CFD"/>
    <w:rsid w:val="0096050A"/>
    <w:rsid w:val="009609FC"/>
    <w:rsid w:val="00960F04"/>
    <w:rsid w:val="0096283C"/>
    <w:rsid w:val="00962A9A"/>
    <w:rsid w:val="00962AD7"/>
    <w:rsid w:val="00964A58"/>
    <w:rsid w:val="00965104"/>
    <w:rsid w:val="00965876"/>
    <w:rsid w:val="00965AD5"/>
    <w:rsid w:val="0096654D"/>
    <w:rsid w:val="00967FDC"/>
    <w:rsid w:val="009732CA"/>
    <w:rsid w:val="0097361D"/>
    <w:rsid w:val="00974169"/>
    <w:rsid w:val="00974170"/>
    <w:rsid w:val="0097583A"/>
    <w:rsid w:val="0097651D"/>
    <w:rsid w:val="00976712"/>
    <w:rsid w:val="00977007"/>
    <w:rsid w:val="009776DB"/>
    <w:rsid w:val="0098032A"/>
    <w:rsid w:val="00980331"/>
    <w:rsid w:val="0098180F"/>
    <w:rsid w:val="00981DB7"/>
    <w:rsid w:val="009822F3"/>
    <w:rsid w:val="00982B4E"/>
    <w:rsid w:val="00983484"/>
    <w:rsid w:val="00983A13"/>
    <w:rsid w:val="009853E9"/>
    <w:rsid w:val="00985535"/>
    <w:rsid w:val="009863CC"/>
    <w:rsid w:val="00986740"/>
    <w:rsid w:val="00986904"/>
    <w:rsid w:val="0098746C"/>
    <w:rsid w:val="00987702"/>
    <w:rsid w:val="00987E4D"/>
    <w:rsid w:val="00991026"/>
    <w:rsid w:val="00991236"/>
    <w:rsid w:val="00993155"/>
    <w:rsid w:val="009938AF"/>
    <w:rsid w:val="00993A60"/>
    <w:rsid w:val="00993C4E"/>
    <w:rsid w:val="00993D39"/>
    <w:rsid w:val="009945CB"/>
    <w:rsid w:val="00994C9F"/>
    <w:rsid w:val="00997129"/>
    <w:rsid w:val="0099720A"/>
    <w:rsid w:val="00997D6D"/>
    <w:rsid w:val="009A09FC"/>
    <w:rsid w:val="009A1951"/>
    <w:rsid w:val="009A264C"/>
    <w:rsid w:val="009A2809"/>
    <w:rsid w:val="009A31FF"/>
    <w:rsid w:val="009A336E"/>
    <w:rsid w:val="009A612E"/>
    <w:rsid w:val="009A6507"/>
    <w:rsid w:val="009A7586"/>
    <w:rsid w:val="009B2542"/>
    <w:rsid w:val="009B289B"/>
    <w:rsid w:val="009B2CAF"/>
    <w:rsid w:val="009B2EA5"/>
    <w:rsid w:val="009B39DC"/>
    <w:rsid w:val="009B5B89"/>
    <w:rsid w:val="009B5F9F"/>
    <w:rsid w:val="009B60C5"/>
    <w:rsid w:val="009B60EB"/>
    <w:rsid w:val="009B6653"/>
    <w:rsid w:val="009B6696"/>
    <w:rsid w:val="009B66EB"/>
    <w:rsid w:val="009B7415"/>
    <w:rsid w:val="009C0919"/>
    <w:rsid w:val="009C0A0B"/>
    <w:rsid w:val="009C1335"/>
    <w:rsid w:val="009C17EB"/>
    <w:rsid w:val="009C19BE"/>
    <w:rsid w:val="009C1EC0"/>
    <w:rsid w:val="009C35EB"/>
    <w:rsid w:val="009C409E"/>
    <w:rsid w:val="009C4779"/>
    <w:rsid w:val="009D04CA"/>
    <w:rsid w:val="009D2912"/>
    <w:rsid w:val="009D425A"/>
    <w:rsid w:val="009D46C7"/>
    <w:rsid w:val="009D4A2A"/>
    <w:rsid w:val="009D518C"/>
    <w:rsid w:val="009D6FE5"/>
    <w:rsid w:val="009E1313"/>
    <w:rsid w:val="009E21DF"/>
    <w:rsid w:val="009E3A42"/>
    <w:rsid w:val="009E3EFF"/>
    <w:rsid w:val="009E501B"/>
    <w:rsid w:val="009E5033"/>
    <w:rsid w:val="009E527B"/>
    <w:rsid w:val="009E60B3"/>
    <w:rsid w:val="009E631F"/>
    <w:rsid w:val="009E7845"/>
    <w:rsid w:val="009F0CD6"/>
    <w:rsid w:val="009F0DF8"/>
    <w:rsid w:val="009F2464"/>
    <w:rsid w:val="009F2D02"/>
    <w:rsid w:val="009F3152"/>
    <w:rsid w:val="009F31DB"/>
    <w:rsid w:val="009F3546"/>
    <w:rsid w:val="009F3A41"/>
    <w:rsid w:val="009F3BAA"/>
    <w:rsid w:val="009F3C2D"/>
    <w:rsid w:val="009F45DE"/>
    <w:rsid w:val="009F5473"/>
    <w:rsid w:val="009F5CFE"/>
    <w:rsid w:val="00A02090"/>
    <w:rsid w:val="00A0308A"/>
    <w:rsid w:val="00A03271"/>
    <w:rsid w:val="00A03A05"/>
    <w:rsid w:val="00A03A33"/>
    <w:rsid w:val="00A04BF8"/>
    <w:rsid w:val="00A05E63"/>
    <w:rsid w:val="00A05EA9"/>
    <w:rsid w:val="00A06586"/>
    <w:rsid w:val="00A065A1"/>
    <w:rsid w:val="00A0695F"/>
    <w:rsid w:val="00A06B7F"/>
    <w:rsid w:val="00A0716F"/>
    <w:rsid w:val="00A07D82"/>
    <w:rsid w:val="00A07EA2"/>
    <w:rsid w:val="00A10966"/>
    <w:rsid w:val="00A10B90"/>
    <w:rsid w:val="00A10DBB"/>
    <w:rsid w:val="00A115B0"/>
    <w:rsid w:val="00A1181E"/>
    <w:rsid w:val="00A11DF5"/>
    <w:rsid w:val="00A12AB9"/>
    <w:rsid w:val="00A13149"/>
    <w:rsid w:val="00A132C3"/>
    <w:rsid w:val="00A135E8"/>
    <w:rsid w:val="00A136E9"/>
    <w:rsid w:val="00A1598A"/>
    <w:rsid w:val="00A17122"/>
    <w:rsid w:val="00A175D0"/>
    <w:rsid w:val="00A178EA"/>
    <w:rsid w:val="00A21BAF"/>
    <w:rsid w:val="00A221CB"/>
    <w:rsid w:val="00A22BB5"/>
    <w:rsid w:val="00A22E9D"/>
    <w:rsid w:val="00A2337F"/>
    <w:rsid w:val="00A23913"/>
    <w:rsid w:val="00A23B22"/>
    <w:rsid w:val="00A2439D"/>
    <w:rsid w:val="00A259CA"/>
    <w:rsid w:val="00A25DDC"/>
    <w:rsid w:val="00A26474"/>
    <w:rsid w:val="00A2655E"/>
    <w:rsid w:val="00A26941"/>
    <w:rsid w:val="00A270E6"/>
    <w:rsid w:val="00A27BF5"/>
    <w:rsid w:val="00A30E55"/>
    <w:rsid w:val="00A30FCD"/>
    <w:rsid w:val="00A321EA"/>
    <w:rsid w:val="00A3375B"/>
    <w:rsid w:val="00A34D34"/>
    <w:rsid w:val="00A35874"/>
    <w:rsid w:val="00A35A74"/>
    <w:rsid w:val="00A36478"/>
    <w:rsid w:val="00A366A8"/>
    <w:rsid w:val="00A368E3"/>
    <w:rsid w:val="00A36ABE"/>
    <w:rsid w:val="00A3767C"/>
    <w:rsid w:val="00A37885"/>
    <w:rsid w:val="00A37C2D"/>
    <w:rsid w:val="00A37F81"/>
    <w:rsid w:val="00A4001C"/>
    <w:rsid w:val="00A40E63"/>
    <w:rsid w:val="00A411C6"/>
    <w:rsid w:val="00A41443"/>
    <w:rsid w:val="00A453F8"/>
    <w:rsid w:val="00A454D6"/>
    <w:rsid w:val="00A47A44"/>
    <w:rsid w:val="00A47F65"/>
    <w:rsid w:val="00A5130D"/>
    <w:rsid w:val="00A51C77"/>
    <w:rsid w:val="00A522CC"/>
    <w:rsid w:val="00A53A98"/>
    <w:rsid w:val="00A53C29"/>
    <w:rsid w:val="00A540FB"/>
    <w:rsid w:val="00A5505B"/>
    <w:rsid w:val="00A55C6C"/>
    <w:rsid w:val="00A56B01"/>
    <w:rsid w:val="00A56E85"/>
    <w:rsid w:val="00A579C8"/>
    <w:rsid w:val="00A57AEC"/>
    <w:rsid w:val="00A57EA6"/>
    <w:rsid w:val="00A60B63"/>
    <w:rsid w:val="00A6230D"/>
    <w:rsid w:val="00A63017"/>
    <w:rsid w:val="00A637AF"/>
    <w:rsid w:val="00A63A2A"/>
    <w:rsid w:val="00A63DD8"/>
    <w:rsid w:val="00A64F06"/>
    <w:rsid w:val="00A65605"/>
    <w:rsid w:val="00A660E3"/>
    <w:rsid w:val="00A6614A"/>
    <w:rsid w:val="00A66798"/>
    <w:rsid w:val="00A6751E"/>
    <w:rsid w:val="00A67B08"/>
    <w:rsid w:val="00A67EA0"/>
    <w:rsid w:val="00A7086C"/>
    <w:rsid w:val="00A70C5C"/>
    <w:rsid w:val="00A71059"/>
    <w:rsid w:val="00A722B8"/>
    <w:rsid w:val="00A723EF"/>
    <w:rsid w:val="00A72A6F"/>
    <w:rsid w:val="00A73072"/>
    <w:rsid w:val="00A732C7"/>
    <w:rsid w:val="00A736FD"/>
    <w:rsid w:val="00A73DDC"/>
    <w:rsid w:val="00A75504"/>
    <w:rsid w:val="00A76603"/>
    <w:rsid w:val="00A76814"/>
    <w:rsid w:val="00A76E52"/>
    <w:rsid w:val="00A80438"/>
    <w:rsid w:val="00A804AE"/>
    <w:rsid w:val="00A80864"/>
    <w:rsid w:val="00A81580"/>
    <w:rsid w:val="00A815EC"/>
    <w:rsid w:val="00A842B1"/>
    <w:rsid w:val="00A84AD3"/>
    <w:rsid w:val="00A85356"/>
    <w:rsid w:val="00A86F01"/>
    <w:rsid w:val="00A904D7"/>
    <w:rsid w:val="00A909C3"/>
    <w:rsid w:val="00A9108D"/>
    <w:rsid w:val="00A91264"/>
    <w:rsid w:val="00A91DD8"/>
    <w:rsid w:val="00A926B6"/>
    <w:rsid w:val="00A94DAC"/>
    <w:rsid w:val="00A96451"/>
    <w:rsid w:val="00A97FA0"/>
    <w:rsid w:val="00AA0512"/>
    <w:rsid w:val="00AA0C42"/>
    <w:rsid w:val="00AA0E0E"/>
    <w:rsid w:val="00AA0F6B"/>
    <w:rsid w:val="00AA103C"/>
    <w:rsid w:val="00AA137E"/>
    <w:rsid w:val="00AA2369"/>
    <w:rsid w:val="00AA2B29"/>
    <w:rsid w:val="00AA41D1"/>
    <w:rsid w:val="00AA4E0F"/>
    <w:rsid w:val="00AA6406"/>
    <w:rsid w:val="00AA7C32"/>
    <w:rsid w:val="00AA7F1A"/>
    <w:rsid w:val="00AB1A8A"/>
    <w:rsid w:val="00AB203C"/>
    <w:rsid w:val="00AB28A2"/>
    <w:rsid w:val="00AB32CC"/>
    <w:rsid w:val="00AB3753"/>
    <w:rsid w:val="00AB3D9C"/>
    <w:rsid w:val="00AB5617"/>
    <w:rsid w:val="00AB5AD0"/>
    <w:rsid w:val="00AB5ED0"/>
    <w:rsid w:val="00AB7666"/>
    <w:rsid w:val="00AC0117"/>
    <w:rsid w:val="00AC015A"/>
    <w:rsid w:val="00AC14D6"/>
    <w:rsid w:val="00AC157E"/>
    <w:rsid w:val="00AC1A34"/>
    <w:rsid w:val="00AC1FB6"/>
    <w:rsid w:val="00AC2BBC"/>
    <w:rsid w:val="00AC31AD"/>
    <w:rsid w:val="00AC447D"/>
    <w:rsid w:val="00AC50F7"/>
    <w:rsid w:val="00AC5651"/>
    <w:rsid w:val="00AC5AC0"/>
    <w:rsid w:val="00AC5C6C"/>
    <w:rsid w:val="00AC5CB9"/>
    <w:rsid w:val="00AC7BE5"/>
    <w:rsid w:val="00AD10CF"/>
    <w:rsid w:val="00AD1220"/>
    <w:rsid w:val="00AD132F"/>
    <w:rsid w:val="00AD1FD5"/>
    <w:rsid w:val="00AD3210"/>
    <w:rsid w:val="00AD381A"/>
    <w:rsid w:val="00AD38DB"/>
    <w:rsid w:val="00AD416F"/>
    <w:rsid w:val="00AD4EC4"/>
    <w:rsid w:val="00AD52F0"/>
    <w:rsid w:val="00AD5338"/>
    <w:rsid w:val="00AD69A1"/>
    <w:rsid w:val="00AE0355"/>
    <w:rsid w:val="00AE3073"/>
    <w:rsid w:val="00AE30A3"/>
    <w:rsid w:val="00AE3ACE"/>
    <w:rsid w:val="00AE478B"/>
    <w:rsid w:val="00AE5E18"/>
    <w:rsid w:val="00AE62B3"/>
    <w:rsid w:val="00AE699A"/>
    <w:rsid w:val="00AE7597"/>
    <w:rsid w:val="00AF0389"/>
    <w:rsid w:val="00AF09DD"/>
    <w:rsid w:val="00AF14F2"/>
    <w:rsid w:val="00AF1799"/>
    <w:rsid w:val="00AF24B8"/>
    <w:rsid w:val="00AF2F54"/>
    <w:rsid w:val="00AF34DA"/>
    <w:rsid w:val="00AF4153"/>
    <w:rsid w:val="00AF490D"/>
    <w:rsid w:val="00AF4CC7"/>
    <w:rsid w:val="00AF55B3"/>
    <w:rsid w:val="00AF639B"/>
    <w:rsid w:val="00AF6DBD"/>
    <w:rsid w:val="00AF6E8D"/>
    <w:rsid w:val="00AF7346"/>
    <w:rsid w:val="00AF757B"/>
    <w:rsid w:val="00AF7AC6"/>
    <w:rsid w:val="00B0084E"/>
    <w:rsid w:val="00B00B08"/>
    <w:rsid w:val="00B01236"/>
    <w:rsid w:val="00B0128B"/>
    <w:rsid w:val="00B013A9"/>
    <w:rsid w:val="00B016B0"/>
    <w:rsid w:val="00B01895"/>
    <w:rsid w:val="00B01CFF"/>
    <w:rsid w:val="00B0232E"/>
    <w:rsid w:val="00B034A7"/>
    <w:rsid w:val="00B036CC"/>
    <w:rsid w:val="00B03E5A"/>
    <w:rsid w:val="00B040F1"/>
    <w:rsid w:val="00B04590"/>
    <w:rsid w:val="00B057B6"/>
    <w:rsid w:val="00B065BE"/>
    <w:rsid w:val="00B073DD"/>
    <w:rsid w:val="00B0756C"/>
    <w:rsid w:val="00B07F7D"/>
    <w:rsid w:val="00B103AE"/>
    <w:rsid w:val="00B10E23"/>
    <w:rsid w:val="00B1157E"/>
    <w:rsid w:val="00B11812"/>
    <w:rsid w:val="00B119B3"/>
    <w:rsid w:val="00B13017"/>
    <w:rsid w:val="00B137C3"/>
    <w:rsid w:val="00B13B75"/>
    <w:rsid w:val="00B14D5D"/>
    <w:rsid w:val="00B15029"/>
    <w:rsid w:val="00B15834"/>
    <w:rsid w:val="00B169E8"/>
    <w:rsid w:val="00B169FE"/>
    <w:rsid w:val="00B1791E"/>
    <w:rsid w:val="00B207E6"/>
    <w:rsid w:val="00B21C48"/>
    <w:rsid w:val="00B21ED8"/>
    <w:rsid w:val="00B225A4"/>
    <w:rsid w:val="00B22ADE"/>
    <w:rsid w:val="00B24CAD"/>
    <w:rsid w:val="00B254AD"/>
    <w:rsid w:val="00B256E9"/>
    <w:rsid w:val="00B26165"/>
    <w:rsid w:val="00B26EA3"/>
    <w:rsid w:val="00B27014"/>
    <w:rsid w:val="00B27C5B"/>
    <w:rsid w:val="00B310AE"/>
    <w:rsid w:val="00B3126E"/>
    <w:rsid w:val="00B31F1A"/>
    <w:rsid w:val="00B3246D"/>
    <w:rsid w:val="00B3360B"/>
    <w:rsid w:val="00B3393D"/>
    <w:rsid w:val="00B33B16"/>
    <w:rsid w:val="00B33C91"/>
    <w:rsid w:val="00B33CE2"/>
    <w:rsid w:val="00B34D3A"/>
    <w:rsid w:val="00B34D44"/>
    <w:rsid w:val="00B3525F"/>
    <w:rsid w:val="00B36539"/>
    <w:rsid w:val="00B377B2"/>
    <w:rsid w:val="00B408C4"/>
    <w:rsid w:val="00B418C9"/>
    <w:rsid w:val="00B41BBD"/>
    <w:rsid w:val="00B4201B"/>
    <w:rsid w:val="00B42987"/>
    <w:rsid w:val="00B42D1B"/>
    <w:rsid w:val="00B4339E"/>
    <w:rsid w:val="00B43A95"/>
    <w:rsid w:val="00B43F0A"/>
    <w:rsid w:val="00B44131"/>
    <w:rsid w:val="00B44852"/>
    <w:rsid w:val="00B44A91"/>
    <w:rsid w:val="00B4615D"/>
    <w:rsid w:val="00B47851"/>
    <w:rsid w:val="00B50095"/>
    <w:rsid w:val="00B505F9"/>
    <w:rsid w:val="00B519D3"/>
    <w:rsid w:val="00B544D7"/>
    <w:rsid w:val="00B54623"/>
    <w:rsid w:val="00B54837"/>
    <w:rsid w:val="00B55A60"/>
    <w:rsid w:val="00B57DD3"/>
    <w:rsid w:val="00B605CB"/>
    <w:rsid w:val="00B611A2"/>
    <w:rsid w:val="00B615E6"/>
    <w:rsid w:val="00B61D15"/>
    <w:rsid w:val="00B630F5"/>
    <w:rsid w:val="00B6348C"/>
    <w:rsid w:val="00B63CD3"/>
    <w:rsid w:val="00B63E08"/>
    <w:rsid w:val="00B64194"/>
    <w:rsid w:val="00B6467C"/>
    <w:rsid w:val="00B6712B"/>
    <w:rsid w:val="00B70E62"/>
    <w:rsid w:val="00B7373E"/>
    <w:rsid w:val="00B74084"/>
    <w:rsid w:val="00B75276"/>
    <w:rsid w:val="00B75363"/>
    <w:rsid w:val="00B755C1"/>
    <w:rsid w:val="00B77B1C"/>
    <w:rsid w:val="00B80992"/>
    <w:rsid w:val="00B80C24"/>
    <w:rsid w:val="00B81CF9"/>
    <w:rsid w:val="00B83A4A"/>
    <w:rsid w:val="00B84BAD"/>
    <w:rsid w:val="00B85751"/>
    <w:rsid w:val="00B85909"/>
    <w:rsid w:val="00B85C5D"/>
    <w:rsid w:val="00B85F3B"/>
    <w:rsid w:val="00B86D13"/>
    <w:rsid w:val="00B86E0E"/>
    <w:rsid w:val="00B875FE"/>
    <w:rsid w:val="00B876FF"/>
    <w:rsid w:val="00B90298"/>
    <w:rsid w:val="00B908C0"/>
    <w:rsid w:val="00B90BE5"/>
    <w:rsid w:val="00B90E9F"/>
    <w:rsid w:val="00B90F0C"/>
    <w:rsid w:val="00B91501"/>
    <w:rsid w:val="00B93114"/>
    <w:rsid w:val="00B93ADE"/>
    <w:rsid w:val="00B94B89"/>
    <w:rsid w:val="00B95CAC"/>
    <w:rsid w:val="00B95F83"/>
    <w:rsid w:val="00B96090"/>
    <w:rsid w:val="00B972AB"/>
    <w:rsid w:val="00B97779"/>
    <w:rsid w:val="00B97B69"/>
    <w:rsid w:val="00BA1544"/>
    <w:rsid w:val="00BA15AE"/>
    <w:rsid w:val="00BA1985"/>
    <w:rsid w:val="00BA2E2A"/>
    <w:rsid w:val="00BA3A1B"/>
    <w:rsid w:val="00BA4C18"/>
    <w:rsid w:val="00BA4C8D"/>
    <w:rsid w:val="00BA5059"/>
    <w:rsid w:val="00BA56E3"/>
    <w:rsid w:val="00BA6ED1"/>
    <w:rsid w:val="00BA705C"/>
    <w:rsid w:val="00BA7352"/>
    <w:rsid w:val="00BA79D0"/>
    <w:rsid w:val="00BA7CA1"/>
    <w:rsid w:val="00BA7CB4"/>
    <w:rsid w:val="00BA7D06"/>
    <w:rsid w:val="00BA7F15"/>
    <w:rsid w:val="00BB0240"/>
    <w:rsid w:val="00BB0832"/>
    <w:rsid w:val="00BB1698"/>
    <w:rsid w:val="00BB1E5C"/>
    <w:rsid w:val="00BB303C"/>
    <w:rsid w:val="00BB3CC1"/>
    <w:rsid w:val="00BB563D"/>
    <w:rsid w:val="00BB63C0"/>
    <w:rsid w:val="00BB7D3B"/>
    <w:rsid w:val="00BC0F49"/>
    <w:rsid w:val="00BC10C1"/>
    <w:rsid w:val="00BC10DC"/>
    <w:rsid w:val="00BC2167"/>
    <w:rsid w:val="00BC40D0"/>
    <w:rsid w:val="00BC4D98"/>
    <w:rsid w:val="00BC60B8"/>
    <w:rsid w:val="00BC7012"/>
    <w:rsid w:val="00BC7D3D"/>
    <w:rsid w:val="00BD1BA1"/>
    <w:rsid w:val="00BD21F6"/>
    <w:rsid w:val="00BD24E4"/>
    <w:rsid w:val="00BD2A13"/>
    <w:rsid w:val="00BD2E64"/>
    <w:rsid w:val="00BD2F0B"/>
    <w:rsid w:val="00BD2FBC"/>
    <w:rsid w:val="00BD35D5"/>
    <w:rsid w:val="00BD3750"/>
    <w:rsid w:val="00BD3862"/>
    <w:rsid w:val="00BD3E9D"/>
    <w:rsid w:val="00BD45A9"/>
    <w:rsid w:val="00BD47D0"/>
    <w:rsid w:val="00BD4948"/>
    <w:rsid w:val="00BD4C59"/>
    <w:rsid w:val="00BD5F23"/>
    <w:rsid w:val="00BD5FCF"/>
    <w:rsid w:val="00BD72E4"/>
    <w:rsid w:val="00BD7FBB"/>
    <w:rsid w:val="00BE042C"/>
    <w:rsid w:val="00BE0F3B"/>
    <w:rsid w:val="00BE1855"/>
    <w:rsid w:val="00BE23B2"/>
    <w:rsid w:val="00BE380C"/>
    <w:rsid w:val="00BE38FB"/>
    <w:rsid w:val="00BE3A60"/>
    <w:rsid w:val="00BE3BC0"/>
    <w:rsid w:val="00BE46E3"/>
    <w:rsid w:val="00BE59A1"/>
    <w:rsid w:val="00BE5AD6"/>
    <w:rsid w:val="00BE68FF"/>
    <w:rsid w:val="00BE75BE"/>
    <w:rsid w:val="00BF08DB"/>
    <w:rsid w:val="00BF0F38"/>
    <w:rsid w:val="00BF106A"/>
    <w:rsid w:val="00BF1365"/>
    <w:rsid w:val="00BF1AA5"/>
    <w:rsid w:val="00BF2431"/>
    <w:rsid w:val="00BF27D0"/>
    <w:rsid w:val="00BF2ABC"/>
    <w:rsid w:val="00BF2ACB"/>
    <w:rsid w:val="00BF349D"/>
    <w:rsid w:val="00BF4701"/>
    <w:rsid w:val="00BF55CE"/>
    <w:rsid w:val="00BF6169"/>
    <w:rsid w:val="00BF7978"/>
    <w:rsid w:val="00BF7CF3"/>
    <w:rsid w:val="00C00824"/>
    <w:rsid w:val="00C00DD6"/>
    <w:rsid w:val="00C01138"/>
    <w:rsid w:val="00C01797"/>
    <w:rsid w:val="00C0369F"/>
    <w:rsid w:val="00C051CF"/>
    <w:rsid w:val="00C069C7"/>
    <w:rsid w:val="00C07EF0"/>
    <w:rsid w:val="00C10022"/>
    <w:rsid w:val="00C10986"/>
    <w:rsid w:val="00C12261"/>
    <w:rsid w:val="00C1499F"/>
    <w:rsid w:val="00C14BBB"/>
    <w:rsid w:val="00C14F61"/>
    <w:rsid w:val="00C158B3"/>
    <w:rsid w:val="00C16542"/>
    <w:rsid w:val="00C1731A"/>
    <w:rsid w:val="00C17944"/>
    <w:rsid w:val="00C17B2A"/>
    <w:rsid w:val="00C2055F"/>
    <w:rsid w:val="00C206CC"/>
    <w:rsid w:val="00C22BD2"/>
    <w:rsid w:val="00C22EEA"/>
    <w:rsid w:val="00C230F3"/>
    <w:rsid w:val="00C23A16"/>
    <w:rsid w:val="00C23FE3"/>
    <w:rsid w:val="00C24072"/>
    <w:rsid w:val="00C24108"/>
    <w:rsid w:val="00C24651"/>
    <w:rsid w:val="00C257E1"/>
    <w:rsid w:val="00C25AE1"/>
    <w:rsid w:val="00C26981"/>
    <w:rsid w:val="00C31826"/>
    <w:rsid w:val="00C31C00"/>
    <w:rsid w:val="00C31C90"/>
    <w:rsid w:val="00C3220E"/>
    <w:rsid w:val="00C32C5A"/>
    <w:rsid w:val="00C33B85"/>
    <w:rsid w:val="00C340FC"/>
    <w:rsid w:val="00C345AA"/>
    <w:rsid w:val="00C357D2"/>
    <w:rsid w:val="00C3641A"/>
    <w:rsid w:val="00C36692"/>
    <w:rsid w:val="00C36C5A"/>
    <w:rsid w:val="00C37019"/>
    <w:rsid w:val="00C37377"/>
    <w:rsid w:val="00C37CC2"/>
    <w:rsid w:val="00C4096B"/>
    <w:rsid w:val="00C4114B"/>
    <w:rsid w:val="00C41335"/>
    <w:rsid w:val="00C4162B"/>
    <w:rsid w:val="00C41B8F"/>
    <w:rsid w:val="00C44B25"/>
    <w:rsid w:val="00C44D8F"/>
    <w:rsid w:val="00C45FD6"/>
    <w:rsid w:val="00C46AD3"/>
    <w:rsid w:val="00C46C31"/>
    <w:rsid w:val="00C4746D"/>
    <w:rsid w:val="00C47640"/>
    <w:rsid w:val="00C506BC"/>
    <w:rsid w:val="00C507B3"/>
    <w:rsid w:val="00C50E2E"/>
    <w:rsid w:val="00C523C6"/>
    <w:rsid w:val="00C526E5"/>
    <w:rsid w:val="00C52B55"/>
    <w:rsid w:val="00C52C9F"/>
    <w:rsid w:val="00C53C15"/>
    <w:rsid w:val="00C53C1C"/>
    <w:rsid w:val="00C5476E"/>
    <w:rsid w:val="00C54AB5"/>
    <w:rsid w:val="00C55414"/>
    <w:rsid w:val="00C55C53"/>
    <w:rsid w:val="00C562E0"/>
    <w:rsid w:val="00C60F73"/>
    <w:rsid w:val="00C617E4"/>
    <w:rsid w:val="00C61F4D"/>
    <w:rsid w:val="00C62E16"/>
    <w:rsid w:val="00C62F8D"/>
    <w:rsid w:val="00C6371D"/>
    <w:rsid w:val="00C639AD"/>
    <w:rsid w:val="00C64026"/>
    <w:rsid w:val="00C640BA"/>
    <w:rsid w:val="00C64FEC"/>
    <w:rsid w:val="00C6654B"/>
    <w:rsid w:val="00C66A9D"/>
    <w:rsid w:val="00C6727E"/>
    <w:rsid w:val="00C70077"/>
    <w:rsid w:val="00C71817"/>
    <w:rsid w:val="00C718C4"/>
    <w:rsid w:val="00C72AE3"/>
    <w:rsid w:val="00C732DA"/>
    <w:rsid w:val="00C737D2"/>
    <w:rsid w:val="00C74A99"/>
    <w:rsid w:val="00C76664"/>
    <w:rsid w:val="00C76E9D"/>
    <w:rsid w:val="00C7732E"/>
    <w:rsid w:val="00C8084E"/>
    <w:rsid w:val="00C80AE2"/>
    <w:rsid w:val="00C80CFB"/>
    <w:rsid w:val="00C8237B"/>
    <w:rsid w:val="00C83D7A"/>
    <w:rsid w:val="00C845C1"/>
    <w:rsid w:val="00C85E9D"/>
    <w:rsid w:val="00C870F8"/>
    <w:rsid w:val="00C8794F"/>
    <w:rsid w:val="00C911CB"/>
    <w:rsid w:val="00C913DE"/>
    <w:rsid w:val="00C916CD"/>
    <w:rsid w:val="00C92545"/>
    <w:rsid w:val="00C9317E"/>
    <w:rsid w:val="00C9325B"/>
    <w:rsid w:val="00C9535F"/>
    <w:rsid w:val="00C965C3"/>
    <w:rsid w:val="00C968BF"/>
    <w:rsid w:val="00C96983"/>
    <w:rsid w:val="00CA0B55"/>
    <w:rsid w:val="00CA11A8"/>
    <w:rsid w:val="00CA12A1"/>
    <w:rsid w:val="00CA151A"/>
    <w:rsid w:val="00CA246B"/>
    <w:rsid w:val="00CA34C1"/>
    <w:rsid w:val="00CA3ADD"/>
    <w:rsid w:val="00CA4274"/>
    <w:rsid w:val="00CA59E3"/>
    <w:rsid w:val="00CA5EF2"/>
    <w:rsid w:val="00CA5F13"/>
    <w:rsid w:val="00CA65EE"/>
    <w:rsid w:val="00CB0E1B"/>
    <w:rsid w:val="00CB1676"/>
    <w:rsid w:val="00CB1833"/>
    <w:rsid w:val="00CB1B52"/>
    <w:rsid w:val="00CB2619"/>
    <w:rsid w:val="00CB3399"/>
    <w:rsid w:val="00CB33CE"/>
    <w:rsid w:val="00CB344E"/>
    <w:rsid w:val="00CB3CDF"/>
    <w:rsid w:val="00CB49D0"/>
    <w:rsid w:val="00CB51B9"/>
    <w:rsid w:val="00CB5D03"/>
    <w:rsid w:val="00CB6FA7"/>
    <w:rsid w:val="00CB7BF3"/>
    <w:rsid w:val="00CB7D93"/>
    <w:rsid w:val="00CC02F8"/>
    <w:rsid w:val="00CC06D3"/>
    <w:rsid w:val="00CC0E94"/>
    <w:rsid w:val="00CC10E4"/>
    <w:rsid w:val="00CC1724"/>
    <w:rsid w:val="00CC1A41"/>
    <w:rsid w:val="00CC26F3"/>
    <w:rsid w:val="00CC44FE"/>
    <w:rsid w:val="00CC491D"/>
    <w:rsid w:val="00CC4BED"/>
    <w:rsid w:val="00CC541D"/>
    <w:rsid w:val="00CC557E"/>
    <w:rsid w:val="00CC71D5"/>
    <w:rsid w:val="00CC7998"/>
    <w:rsid w:val="00CC7E6E"/>
    <w:rsid w:val="00CD063D"/>
    <w:rsid w:val="00CD073B"/>
    <w:rsid w:val="00CD09C2"/>
    <w:rsid w:val="00CD1559"/>
    <w:rsid w:val="00CD1C81"/>
    <w:rsid w:val="00CD1E77"/>
    <w:rsid w:val="00CD1EAB"/>
    <w:rsid w:val="00CD3A05"/>
    <w:rsid w:val="00CD3F15"/>
    <w:rsid w:val="00CD4762"/>
    <w:rsid w:val="00CD4C81"/>
    <w:rsid w:val="00CD4F53"/>
    <w:rsid w:val="00CD59EA"/>
    <w:rsid w:val="00CD6096"/>
    <w:rsid w:val="00CD6494"/>
    <w:rsid w:val="00CD6560"/>
    <w:rsid w:val="00CD691C"/>
    <w:rsid w:val="00CD694F"/>
    <w:rsid w:val="00CD6EBB"/>
    <w:rsid w:val="00CD76D4"/>
    <w:rsid w:val="00CD7BB6"/>
    <w:rsid w:val="00CE0165"/>
    <w:rsid w:val="00CE1A85"/>
    <w:rsid w:val="00CE1BBE"/>
    <w:rsid w:val="00CE2040"/>
    <w:rsid w:val="00CE2B75"/>
    <w:rsid w:val="00CE45D3"/>
    <w:rsid w:val="00CE492C"/>
    <w:rsid w:val="00CE4E64"/>
    <w:rsid w:val="00CE6CBE"/>
    <w:rsid w:val="00CE7350"/>
    <w:rsid w:val="00CE7827"/>
    <w:rsid w:val="00CF005F"/>
    <w:rsid w:val="00CF0296"/>
    <w:rsid w:val="00CF076A"/>
    <w:rsid w:val="00CF0DE3"/>
    <w:rsid w:val="00CF0F0A"/>
    <w:rsid w:val="00CF17DE"/>
    <w:rsid w:val="00CF3F1D"/>
    <w:rsid w:val="00CF3F2E"/>
    <w:rsid w:val="00CF5FA6"/>
    <w:rsid w:val="00CF6E95"/>
    <w:rsid w:val="00CF71C8"/>
    <w:rsid w:val="00CF72C8"/>
    <w:rsid w:val="00CF7804"/>
    <w:rsid w:val="00CF7C5E"/>
    <w:rsid w:val="00CF7FDF"/>
    <w:rsid w:val="00D001AC"/>
    <w:rsid w:val="00D004E1"/>
    <w:rsid w:val="00D02A97"/>
    <w:rsid w:val="00D02D0C"/>
    <w:rsid w:val="00D03089"/>
    <w:rsid w:val="00D0349C"/>
    <w:rsid w:val="00D04040"/>
    <w:rsid w:val="00D043AD"/>
    <w:rsid w:val="00D0492B"/>
    <w:rsid w:val="00D04973"/>
    <w:rsid w:val="00D05094"/>
    <w:rsid w:val="00D053D8"/>
    <w:rsid w:val="00D05AF0"/>
    <w:rsid w:val="00D0604C"/>
    <w:rsid w:val="00D0611C"/>
    <w:rsid w:val="00D0661A"/>
    <w:rsid w:val="00D068B4"/>
    <w:rsid w:val="00D06D52"/>
    <w:rsid w:val="00D07D96"/>
    <w:rsid w:val="00D07F9E"/>
    <w:rsid w:val="00D10F62"/>
    <w:rsid w:val="00D10FF0"/>
    <w:rsid w:val="00D11773"/>
    <w:rsid w:val="00D13C59"/>
    <w:rsid w:val="00D13DB7"/>
    <w:rsid w:val="00D15299"/>
    <w:rsid w:val="00D163D3"/>
    <w:rsid w:val="00D164EC"/>
    <w:rsid w:val="00D16B0D"/>
    <w:rsid w:val="00D211F7"/>
    <w:rsid w:val="00D2148F"/>
    <w:rsid w:val="00D21B1A"/>
    <w:rsid w:val="00D21FE5"/>
    <w:rsid w:val="00D2200F"/>
    <w:rsid w:val="00D22525"/>
    <w:rsid w:val="00D27203"/>
    <w:rsid w:val="00D273EA"/>
    <w:rsid w:val="00D275A5"/>
    <w:rsid w:val="00D27921"/>
    <w:rsid w:val="00D27A61"/>
    <w:rsid w:val="00D27B0C"/>
    <w:rsid w:val="00D3049A"/>
    <w:rsid w:val="00D3056B"/>
    <w:rsid w:val="00D318AE"/>
    <w:rsid w:val="00D31B4A"/>
    <w:rsid w:val="00D3244D"/>
    <w:rsid w:val="00D3248A"/>
    <w:rsid w:val="00D32BA0"/>
    <w:rsid w:val="00D332E3"/>
    <w:rsid w:val="00D34419"/>
    <w:rsid w:val="00D34943"/>
    <w:rsid w:val="00D35640"/>
    <w:rsid w:val="00D36826"/>
    <w:rsid w:val="00D36C58"/>
    <w:rsid w:val="00D3786D"/>
    <w:rsid w:val="00D37EC0"/>
    <w:rsid w:val="00D40BA0"/>
    <w:rsid w:val="00D40E30"/>
    <w:rsid w:val="00D42C19"/>
    <w:rsid w:val="00D43652"/>
    <w:rsid w:val="00D4389C"/>
    <w:rsid w:val="00D43A06"/>
    <w:rsid w:val="00D44282"/>
    <w:rsid w:val="00D44818"/>
    <w:rsid w:val="00D44E70"/>
    <w:rsid w:val="00D45529"/>
    <w:rsid w:val="00D4581C"/>
    <w:rsid w:val="00D45BB7"/>
    <w:rsid w:val="00D46206"/>
    <w:rsid w:val="00D466E5"/>
    <w:rsid w:val="00D470BE"/>
    <w:rsid w:val="00D47114"/>
    <w:rsid w:val="00D47C57"/>
    <w:rsid w:val="00D5010D"/>
    <w:rsid w:val="00D50E16"/>
    <w:rsid w:val="00D50EFB"/>
    <w:rsid w:val="00D51A0F"/>
    <w:rsid w:val="00D51AC6"/>
    <w:rsid w:val="00D52ED8"/>
    <w:rsid w:val="00D54910"/>
    <w:rsid w:val="00D55353"/>
    <w:rsid w:val="00D56844"/>
    <w:rsid w:val="00D56B15"/>
    <w:rsid w:val="00D57802"/>
    <w:rsid w:val="00D60694"/>
    <w:rsid w:val="00D6088A"/>
    <w:rsid w:val="00D6089C"/>
    <w:rsid w:val="00D609BC"/>
    <w:rsid w:val="00D60A21"/>
    <w:rsid w:val="00D62F4E"/>
    <w:rsid w:val="00D62FB1"/>
    <w:rsid w:val="00D658F0"/>
    <w:rsid w:val="00D662ED"/>
    <w:rsid w:val="00D663B9"/>
    <w:rsid w:val="00D67AF1"/>
    <w:rsid w:val="00D70041"/>
    <w:rsid w:val="00D70272"/>
    <w:rsid w:val="00D706C2"/>
    <w:rsid w:val="00D7098A"/>
    <w:rsid w:val="00D70A2D"/>
    <w:rsid w:val="00D71B37"/>
    <w:rsid w:val="00D7201B"/>
    <w:rsid w:val="00D72083"/>
    <w:rsid w:val="00D7452D"/>
    <w:rsid w:val="00D74DD1"/>
    <w:rsid w:val="00D7527A"/>
    <w:rsid w:val="00D75B01"/>
    <w:rsid w:val="00D76388"/>
    <w:rsid w:val="00D768FC"/>
    <w:rsid w:val="00D76956"/>
    <w:rsid w:val="00D77F2A"/>
    <w:rsid w:val="00D8045A"/>
    <w:rsid w:val="00D81246"/>
    <w:rsid w:val="00D831C5"/>
    <w:rsid w:val="00D83619"/>
    <w:rsid w:val="00D83FDF"/>
    <w:rsid w:val="00D85672"/>
    <w:rsid w:val="00D86CB6"/>
    <w:rsid w:val="00D86DB0"/>
    <w:rsid w:val="00D876AD"/>
    <w:rsid w:val="00D87EE6"/>
    <w:rsid w:val="00D9066F"/>
    <w:rsid w:val="00D90BC6"/>
    <w:rsid w:val="00D91574"/>
    <w:rsid w:val="00D923B5"/>
    <w:rsid w:val="00D930B5"/>
    <w:rsid w:val="00D9361D"/>
    <w:rsid w:val="00D93A3A"/>
    <w:rsid w:val="00D94730"/>
    <w:rsid w:val="00D947B1"/>
    <w:rsid w:val="00D950D5"/>
    <w:rsid w:val="00D953A5"/>
    <w:rsid w:val="00D959D8"/>
    <w:rsid w:val="00D95E2B"/>
    <w:rsid w:val="00D95FEA"/>
    <w:rsid w:val="00D97490"/>
    <w:rsid w:val="00DA16B6"/>
    <w:rsid w:val="00DA185E"/>
    <w:rsid w:val="00DA42DA"/>
    <w:rsid w:val="00DA45C1"/>
    <w:rsid w:val="00DA4829"/>
    <w:rsid w:val="00DA4C58"/>
    <w:rsid w:val="00DA51DF"/>
    <w:rsid w:val="00DA691D"/>
    <w:rsid w:val="00DA764E"/>
    <w:rsid w:val="00DB0200"/>
    <w:rsid w:val="00DB0EDB"/>
    <w:rsid w:val="00DB11B1"/>
    <w:rsid w:val="00DB1745"/>
    <w:rsid w:val="00DB1988"/>
    <w:rsid w:val="00DB28D2"/>
    <w:rsid w:val="00DB308D"/>
    <w:rsid w:val="00DB3AFD"/>
    <w:rsid w:val="00DB3EC0"/>
    <w:rsid w:val="00DB4AD1"/>
    <w:rsid w:val="00DB5B81"/>
    <w:rsid w:val="00DB5F3D"/>
    <w:rsid w:val="00DB7C3D"/>
    <w:rsid w:val="00DB7E23"/>
    <w:rsid w:val="00DB7F11"/>
    <w:rsid w:val="00DC0F07"/>
    <w:rsid w:val="00DC0F10"/>
    <w:rsid w:val="00DC0F9E"/>
    <w:rsid w:val="00DC10AF"/>
    <w:rsid w:val="00DC179C"/>
    <w:rsid w:val="00DC1AFF"/>
    <w:rsid w:val="00DC3ECD"/>
    <w:rsid w:val="00DC3F3F"/>
    <w:rsid w:val="00DC53CD"/>
    <w:rsid w:val="00DC5589"/>
    <w:rsid w:val="00DC5A6C"/>
    <w:rsid w:val="00DC5CE2"/>
    <w:rsid w:val="00DC653C"/>
    <w:rsid w:val="00DC7526"/>
    <w:rsid w:val="00DD00B0"/>
    <w:rsid w:val="00DD0197"/>
    <w:rsid w:val="00DD04D8"/>
    <w:rsid w:val="00DD1F0C"/>
    <w:rsid w:val="00DD2B91"/>
    <w:rsid w:val="00DD3429"/>
    <w:rsid w:val="00DD3E73"/>
    <w:rsid w:val="00DD48F5"/>
    <w:rsid w:val="00DD4FBD"/>
    <w:rsid w:val="00DD5C61"/>
    <w:rsid w:val="00DD6F0F"/>
    <w:rsid w:val="00DD7F41"/>
    <w:rsid w:val="00DE071B"/>
    <w:rsid w:val="00DE09CB"/>
    <w:rsid w:val="00DE0C50"/>
    <w:rsid w:val="00DE13F1"/>
    <w:rsid w:val="00DE1957"/>
    <w:rsid w:val="00DE362C"/>
    <w:rsid w:val="00DE3CDE"/>
    <w:rsid w:val="00DE41E3"/>
    <w:rsid w:val="00DE4A60"/>
    <w:rsid w:val="00DE4B51"/>
    <w:rsid w:val="00DE6D39"/>
    <w:rsid w:val="00DE6FCA"/>
    <w:rsid w:val="00DE74C8"/>
    <w:rsid w:val="00DE7566"/>
    <w:rsid w:val="00DE7C41"/>
    <w:rsid w:val="00DF06A2"/>
    <w:rsid w:val="00DF1BD7"/>
    <w:rsid w:val="00DF1D29"/>
    <w:rsid w:val="00DF2728"/>
    <w:rsid w:val="00DF2DF4"/>
    <w:rsid w:val="00DF34A9"/>
    <w:rsid w:val="00DF3832"/>
    <w:rsid w:val="00DF474A"/>
    <w:rsid w:val="00DF4B01"/>
    <w:rsid w:val="00DF51C6"/>
    <w:rsid w:val="00DF584C"/>
    <w:rsid w:val="00DF633C"/>
    <w:rsid w:val="00DF6971"/>
    <w:rsid w:val="00E000DA"/>
    <w:rsid w:val="00E01180"/>
    <w:rsid w:val="00E02DB6"/>
    <w:rsid w:val="00E03258"/>
    <w:rsid w:val="00E061BD"/>
    <w:rsid w:val="00E0679C"/>
    <w:rsid w:val="00E1188B"/>
    <w:rsid w:val="00E122E8"/>
    <w:rsid w:val="00E12E8D"/>
    <w:rsid w:val="00E13080"/>
    <w:rsid w:val="00E13F0F"/>
    <w:rsid w:val="00E140A1"/>
    <w:rsid w:val="00E14242"/>
    <w:rsid w:val="00E145D9"/>
    <w:rsid w:val="00E14BAC"/>
    <w:rsid w:val="00E15F16"/>
    <w:rsid w:val="00E1628D"/>
    <w:rsid w:val="00E17EBA"/>
    <w:rsid w:val="00E17F8F"/>
    <w:rsid w:val="00E20CD2"/>
    <w:rsid w:val="00E21B42"/>
    <w:rsid w:val="00E23536"/>
    <w:rsid w:val="00E248C6"/>
    <w:rsid w:val="00E24D08"/>
    <w:rsid w:val="00E24F72"/>
    <w:rsid w:val="00E2590C"/>
    <w:rsid w:val="00E26426"/>
    <w:rsid w:val="00E27EEA"/>
    <w:rsid w:val="00E301A9"/>
    <w:rsid w:val="00E306DA"/>
    <w:rsid w:val="00E3100D"/>
    <w:rsid w:val="00E31750"/>
    <w:rsid w:val="00E321EB"/>
    <w:rsid w:val="00E3267E"/>
    <w:rsid w:val="00E32C9A"/>
    <w:rsid w:val="00E33626"/>
    <w:rsid w:val="00E35E20"/>
    <w:rsid w:val="00E36070"/>
    <w:rsid w:val="00E37E66"/>
    <w:rsid w:val="00E41E3E"/>
    <w:rsid w:val="00E41F49"/>
    <w:rsid w:val="00E421C9"/>
    <w:rsid w:val="00E422BB"/>
    <w:rsid w:val="00E42EB4"/>
    <w:rsid w:val="00E44A7D"/>
    <w:rsid w:val="00E44DBC"/>
    <w:rsid w:val="00E44F97"/>
    <w:rsid w:val="00E4527B"/>
    <w:rsid w:val="00E462EF"/>
    <w:rsid w:val="00E500A9"/>
    <w:rsid w:val="00E5165B"/>
    <w:rsid w:val="00E52493"/>
    <w:rsid w:val="00E525C9"/>
    <w:rsid w:val="00E5283B"/>
    <w:rsid w:val="00E539FA"/>
    <w:rsid w:val="00E53A1B"/>
    <w:rsid w:val="00E54A43"/>
    <w:rsid w:val="00E558AA"/>
    <w:rsid w:val="00E55B4C"/>
    <w:rsid w:val="00E57205"/>
    <w:rsid w:val="00E57423"/>
    <w:rsid w:val="00E57A40"/>
    <w:rsid w:val="00E618A3"/>
    <w:rsid w:val="00E6337A"/>
    <w:rsid w:val="00E6399B"/>
    <w:rsid w:val="00E63BB1"/>
    <w:rsid w:val="00E65ECF"/>
    <w:rsid w:val="00E66F8B"/>
    <w:rsid w:val="00E7038C"/>
    <w:rsid w:val="00E70658"/>
    <w:rsid w:val="00E71BF2"/>
    <w:rsid w:val="00E71CA6"/>
    <w:rsid w:val="00E73F97"/>
    <w:rsid w:val="00E7633B"/>
    <w:rsid w:val="00E770AE"/>
    <w:rsid w:val="00E77C77"/>
    <w:rsid w:val="00E80C9D"/>
    <w:rsid w:val="00E82FC6"/>
    <w:rsid w:val="00E8376E"/>
    <w:rsid w:val="00E838C0"/>
    <w:rsid w:val="00E83B7B"/>
    <w:rsid w:val="00E84D96"/>
    <w:rsid w:val="00E85747"/>
    <w:rsid w:val="00E878A2"/>
    <w:rsid w:val="00E90B5F"/>
    <w:rsid w:val="00E90D63"/>
    <w:rsid w:val="00E90D9C"/>
    <w:rsid w:val="00E92992"/>
    <w:rsid w:val="00E94242"/>
    <w:rsid w:val="00E94452"/>
    <w:rsid w:val="00E94670"/>
    <w:rsid w:val="00E955E6"/>
    <w:rsid w:val="00E95FB2"/>
    <w:rsid w:val="00E96322"/>
    <w:rsid w:val="00E96D19"/>
    <w:rsid w:val="00E972AF"/>
    <w:rsid w:val="00E97578"/>
    <w:rsid w:val="00E979BE"/>
    <w:rsid w:val="00EA0E86"/>
    <w:rsid w:val="00EA11F1"/>
    <w:rsid w:val="00EA129E"/>
    <w:rsid w:val="00EA2C5B"/>
    <w:rsid w:val="00EA36EE"/>
    <w:rsid w:val="00EA3E72"/>
    <w:rsid w:val="00EA435C"/>
    <w:rsid w:val="00EA4450"/>
    <w:rsid w:val="00EA52DD"/>
    <w:rsid w:val="00EA61F6"/>
    <w:rsid w:val="00EB286A"/>
    <w:rsid w:val="00EB2ED4"/>
    <w:rsid w:val="00EB313B"/>
    <w:rsid w:val="00EB454C"/>
    <w:rsid w:val="00EB570D"/>
    <w:rsid w:val="00EB58BA"/>
    <w:rsid w:val="00EB5D50"/>
    <w:rsid w:val="00EB688F"/>
    <w:rsid w:val="00EC15A2"/>
    <w:rsid w:val="00EC15D7"/>
    <w:rsid w:val="00EC16B3"/>
    <w:rsid w:val="00EC2BF4"/>
    <w:rsid w:val="00EC36D4"/>
    <w:rsid w:val="00EC3C79"/>
    <w:rsid w:val="00EC401B"/>
    <w:rsid w:val="00EC405B"/>
    <w:rsid w:val="00EC411B"/>
    <w:rsid w:val="00EC459D"/>
    <w:rsid w:val="00EC56A7"/>
    <w:rsid w:val="00EC5E13"/>
    <w:rsid w:val="00EC74F0"/>
    <w:rsid w:val="00EC7932"/>
    <w:rsid w:val="00EC7ADD"/>
    <w:rsid w:val="00ED0769"/>
    <w:rsid w:val="00ED0D0F"/>
    <w:rsid w:val="00ED0E53"/>
    <w:rsid w:val="00ED2316"/>
    <w:rsid w:val="00ED3053"/>
    <w:rsid w:val="00ED35E2"/>
    <w:rsid w:val="00ED3B67"/>
    <w:rsid w:val="00ED3DE5"/>
    <w:rsid w:val="00ED562E"/>
    <w:rsid w:val="00ED7511"/>
    <w:rsid w:val="00ED7CFE"/>
    <w:rsid w:val="00EE0694"/>
    <w:rsid w:val="00EE0B8A"/>
    <w:rsid w:val="00EE0C8D"/>
    <w:rsid w:val="00EE1C21"/>
    <w:rsid w:val="00EE1CE6"/>
    <w:rsid w:val="00EE1DC5"/>
    <w:rsid w:val="00EE217E"/>
    <w:rsid w:val="00EE2880"/>
    <w:rsid w:val="00EE37A4"/>
    <w:rsid w:val="00EE5007"/>
    <w:rsid w:val="00EE52DE"/>
    <w:rsid w:val="00EE5612"/>
    <w:rsid w:val="00EE647C"/>
    <w:rsid w:val="00EE6747"/>
    <w:rsid w:val="00EE6799"/>
    <w:rsid w:val="00EE688A"/>
    <w:rsid w:val="00EF087E"/>
    <w:rsid w:val="00EF2BA2"/>
    <w:rsid w:val="00EF2F71"/>
    <w:rsid w:val="00EF3728"/>
    <w:rsid w:val="00EF388C"/>
    <w:rsid w:val="00EF57C7"/>
    <w:rsid w:val="00EF5CD4"/>
    <w:rsid w:val="00EF71C7"/>
    <w:rsid w:val="00EF7A34"/>
    <w:rsid w:val="00EF7CD0"/>
    <w:rsid w:val="00EF7D6E"/>
    <w:rsid w:val="00F005C7"/>
    <w:rsid w:val="00F01B21"/>
    <w:rsid w:val="00F0278E"/>
    <w:rsid w:val="00F0409E"/>
    <w:rsid w:val="00F04CEF"/>
    <w:rsid w:val="00F04FCB"/>
    <w:rsid w:val="00F05016"/>
    <w:rsid w:val="00F06B6F"/>
    <w:rsid w:val="00F07123"/>
    <w:rsid w:val="00F116DF"/>
    <w:rsid w:val="00F1197B"/>
    <w:rsid w:val="00F12A14"/>
    <w:rsid w:val="00F132EE"/>
    <w:rsid w:val="00F1340B"/>
    <w:rsid w:val="00F13767"/>
    <w:rsid w:val="00F1385A"/>
    <w:rsid w:val="00F15D71"/>
    <w:rsid w:val="00F16606"/>
    <w:rsid w:val="00F167A3"/>
    <w:rsid w:val="00F16910"/>
    <w:rsid w:val="00F16FCA"/>
    <w:rsid w:val="00F2056B"/>
    <w:rsid w:val="00F2239E"/>
    <w:rsid w:val="00F2385C"/>
    <w:rsid w:val="00F239B0"/>
    <w:rsid w:val="00F251C8"/>
    <w:rsid w:val="00F25D7B"/>
    <w:rsid w:val="00F25EAF"/>
    <w:rsid w:val="00F270B7"/>
    <w:rsid w:val="00F279DC"/>
    <w:rsid w:val="00F30BA8"/>
    <w:rsid w:val="00F30F93"/>
    <w:rsid w:val="00F313E4"/>
    <w:rsid w:val="00F32480"/>
    <w:rsid w:val="00F3278E"/>
    <w:rsid w:val="00F32D60"/>
    <w:rsid w:val="00F33128"/>
    <w:rsid w:val="00F348FB"/>
    <w:rsid w:val="00F34BC0"/>
    <w:rsid w:val="00F355F6"/>
    <w:rsid w:val="00F358FC"/>
    <w:rsid w:val="00F35B47"/>
    <w:rsid w:val="00F363CA"/>
    <w:rsid w:val="00F36F7E"/>
    <w:rsid w:val="00F4019E"/>
    <w:rsid w:val="00F40990"/>
    <w:rsid w:val="00F40A35"/>
    <w:rsid w:val="00F40A5A"/>
    <w:rsid w:val="00F413C8"/>
    <w:rsid w:val="00F419DD"/>
    <w:rsid w:val="00F42212"/>
    <w:rsid w:val="00F42F24"/>
    <w:rsid w:val="00F43091"/>
    <w:rsid w:val="00F43DE3"/>
    <w:rsid w:val="00F441C3"/>
    <w:rsid w:val="00F44B33"/>
    <w:rsid w:val="00F44F8B"/>
    <w:rsid w:val="00F44FD7"/>
    <w:rsid w:val="00F450CC"/>
    <w:rsid w:val="00F45557"/>
    <w:rsid w:val="00F4592F"/>
    <w:rsid w:val="00F45CA9"/>
    <w:rsid w:val="00F46DEF"/>
    <w:rsid w:val="00F47625"/>
    <w:rsid w:val="00F47DF6"/>
    <w:rsid w:val="00F50221"/>
    <w:rsid w:val="00F51038"/>
    <w:rsid w:val="00F51C75"/>
    <w:rsid w:val="00F53005"/>
    <w:rsid w:val="00F53679"/>
    <w:rsid w:val="00F53816"/>
    <w:rsid w:val="00F53838"/>
    <w:rsid w:val="00F53913"/>
    <w:rsid w:val="00F54163"/>
    <w:rsid w:val="00F547B5"/>
    <w:rsid w:val="00F54A01"/>
    <w:rsid w:val="00F555FE"/>
    <w:rsid w:val="00F55DE6"/>
    <w:rsid w:val="00F5764E"/>
    <w:rsid w:val="00F61A42"/>
    <w:rsid w:val="00F6271F"/>
    <w:rsid w:val="00F6276F"/>
    <w:rsid w:val="00F6329B"/>
    <w:rsid w:val="00F63597"/>
    <w:rsid w:val="00F64ACC"/>
    <w:rsid w:val="00F65426"/>
    <w:rsid w:val="00F661D3"/>
    <w:rsid w:val="00F67656"/>
    <w:rsid w:val="00F7090C"/>
    <w:rsid w:val="00F7182E"/>
    <w:rsid w:val="00F71BEF"/>
    <w:rsid w:val="00F726E4"/>
    <w:rsid w:val="00F73868"/>
    <w:rsid w:val="00F73F01"/>
    <w:rsid w:val="00F741E3"/>
    <w:rsid w:val="00F7425F"/>
    <w:rsid w:val="00F74317"/>
    <w:rsid w:val="00F74AB7"/>
    <w:rsid w:val="00F74F48"/>
    <w:rsid w:val="00F75832"/>
    <w:rsid w:val="00F75C65"/>
    <w:rsid w:val="00F762DE"/>
    <w:rsid w:val="00F7639F"/>
    <w:rsid w:val="00F7643F"/>
    <w:rsid w:val="00F768D3"/>
    <w:rsid w:val="00F77190"/>
    <w:rsid w:val="00F7784C"/>
    <w:rsid w:val="00F77FBD"/>
    <w:rsid w:val="00F8101C"/>
    <w:rsid w:val="00F8108E"/>
    <w:rsid w:val="00F811E8"/>
    <w:rsid w:val="00F82772"/>
    <w:rsid w:val="00F8312C"/>
    <w:rsid w:val="00F854E5"/>
    <w:rsid w:val="00F85942"/>
    <w:rsid w:val="00F85BAD"/>
    <w:rsid w:val="00F86204"/>
    <w:rsid w:val="00F866A6"/>
    <w:rsid w:val="00F87385"/>
    <w:rsid w:val="00F875AC"/>
    <w:rsid w:val="00F87925"/>
    <w:rsid w:val="00F879EB"/>
    <w:rsid w:val="00F87BA7"/>
    <w:rsid w:val="00F87C19"/>
    <w:rsid w:val="00F90687"/>
    <w:rsid w:val="00F90701"/>
    <w:rsid w:val="00F917F6"/>
    <w:rsid w:val="00F92BF0"/>
    <w:rsid w:val="00F93121"/>
    <w:rsid w:val="00F93EBC"/>
    <w:rsid w:val="00F95507"/>
    <w:rsid w:val="00F95863"/>
    <w:rsid w:val="00F95A04"/>
    <w:rsid w:val="00F9640A"/>
    <w:rsid w:val="00F968C3"/>
    <w:rsid w:val="00F97738"/>
    <w:rsid w:val="00F97A58"/>
    <w:rsid w:val="00FA0AAE"/>
    <w:rsid w:val="00FA0C0C"/>
    <w:rsid w:val="00FA0F85"/>
    <w:rsid w:val="00FA10DB"/>
    <w:rsid w:val="00FA166A"/>
    <w:rsid w:val="00FA2361"/>
    <w:rsid w:val="00FA2C0C"/>
    <w:rsid w:val="00FA433C"/>
    <w:rsid w:val="00FA4701"/>
    <w:rsid w:val="00FA5034"/>
    <w:rsid w:val="00FA513E"/>
    <w:rsid w:val="00FA5A16"/>
    <w:rsid w:val="00FA5DD8"/>
    <w:rsid w:val="00FB0D0E"/>
    <w:rsid w:val="00FB1687"/>
    <w:rsid w:val="00FB1B49"/>
    <w:rsid w:val="00FB4B22"/>
    <w:rsid w:val="00FB6833"/>
    <w:rsid w:val="00FB79DC"/>
    <w:rsid w:val="00FB7B63"/>
    <w:rsid w:val="00FC14D7"/>
    <w:rsid w:val="00FC1716"/>
    <w:rsid w:val="00FC193B"/>
    <w:rsid w:val="00FC22E2"/>
    <w:rsid w:val="00FC262A"/>
    <w:rsid w:val="00FC37CE"/>
    <w:rsid w:val="00FC38C1"/>
    <w:rsid w:val="00FC5CDD"/>
    <w:rsid w:val="00FC73CB"/>
    <w:rsid w:val="00FC78CB"/>
    <w:rsid w:val="00FC7CED"/>
    <w:rsid w:val="00FD02E0"/>
    <w:rsid w:val="00FD0ED1"/>
    <w:rsid w:val="00FD11AB"/>
    <w:rsid w:val="00FD1546"/>
    <w:rsid w:val="00FD286B"/>
    <w:rsid w:val="00FD3456"/>
    <w:rsid w:val="00FD34F0"/>
    <w:rsid w:val="00FD39B9"/>
    <w:rsid w:val="00FD6A6B"/>
    <w:rsid w:val="00FE0422"/>
    <w:rsid w:val="00FE0549"/>
    <w:rsid w:val="00FE0CBB"/>
    <w:rsid w:val="00FE0E21"/>
    <w:rsid w:val="00FE2059"/>
    <w:rsid w:val="00FE2644"/>
    <w:rsid w:val="00FE2BE0"/>
    <w:rsid w:val="00FE2C1B"/>
    <w:rsid w:val="00FE3B37"/>
    <w:rsid w:val="00FE4514"/>
    <w:rsid w:val="00FE45DA"/>
    <w:rsid w:val="00FE4D60"/>
    <w:rsid w:val="00FE5937"/>
    <w:rsid w:val="00FE6956"/>
    <w:rsid w:val="00FE6D87"/>
    <w:rsid w:val="00FF0109"/>
    <w:rsid w:val="00FF0886"/>
    <w:rsid w:val="00FF159E"/>
    <w:rsid w:val="00FF1F2C"/>
    <w:rsid w:val="00FF242A"/>
    <w:rsid w:val="00FF2B1A"/>
    <w:rsid w:val="00FF4121"/>
    <w:rsid w:val="00FF468E"/>
    <w:rsid w:val="00FF5193"/>
    <w:rsid w:val="00FF65FC"/>
    <w:rsid w:val="00FF7176"/>
    <w:rsid w:val="00FF77D2"/>
    <w:rsid w:val="62B26A0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colormru v:ext="edit" colors="#8594c5"/>
    </o:shapedefaults>
    <o:shapelayout v:ext="edit">
      <o:idmap v:ext="edit" data="1"/>
    </o:shapelayout>
  </w:shapeDefaults>
  <w:decimalSymbol w:val="."/>
  <w:listSeparator w:val=","/>
  <w14:docId w14:val="6954D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eastAsia="fr-LU"/>
    </w:rPr>
  </w:style>
  <w:style w:type="paragraph" w:styleId="Heading1">
    <w:name w:val="heading 1"/>
    <w:basedOn w:val="Normal"/>
    <w:next w:val="Normal"/>
    <w:link w:val="Heading1Char"/>
    <w:qFormat/>
    <w:rsid w:val="00A73072"/>
    <w:pPr>
      <w:keepNext/>
      <w:shd w:val="clear" w:color="auto" w:fill="FFFFFF" w:themeFill="background1"/>
      <w:spacing w:before="240" w:after="60"/>
      <w:jc w:val="left"/>
      <w:outlineLvl w:val="0"/>
    </w:pPr>
    <w:rPr>
      <w:rFonts w:cs="Arial"/>
      <w:b/>
      <w:bCs/>
      <w:color w:val="000000" w:themeColor="text1"/>
      <w:kern w:val="32"/>
      <w:sz w:val="32"/>
      <w:szCs w:val="32"/>
    </w:rPr>
  </w:style>
  <w:style w:type="paragraph" w:styleId="Heading2">
    <w:name w:val="heading 2"/>
    <w:basedOn w:val="Normal"/>
    <w:next w:val="BodyText"/>
    <w:link w:val="Heading2Char"/>
    <w:qFormat/>
    <w:rsid w:val="00287FB6"/>
    <w:pPr>
      <w:keepNext/>
      <w:spacing w:before="240" w:after="60"/>
      <w:outlineLvl w:val="1"/>
    </w:pPr>
    <w:rPr>
      <w:rFonts w:cs="Arial"/>
      <w:bCs/>
      <w:iCs/>
      <w:color w:val="0070C0"/>
      <w:sz w:val="28"/>
      <w:szCs w:val="28"/>
    </w:rPr>
  </w:style>
  <w:style w:type="paragraph" w:styleId="Heading3">
    <w:name w:val="heading 3"/>
    <w:basedOn w:val="Normal"/>
    <w:next w:val="BodyText"/>
    <w:qFormat/>
    <w:rsid w:val="00287FB6"/>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87FB6"/>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ootnote61,ft,o"/>
    <w:basedOn w:val="Normal"/>
    <w:link w:val="FootnoteTextChar"/>
    <w:qFormat/>
    <w:rsid w:val="00B908C0"/>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eastAsia="fr-LU"/>
    </w:rPr>
  </w:style>
  <w:style w:type="character" w:customStyle="1" w:styleId="StyleListBullet2Char">
    <w:name w:val="Style List Bullet 2 + Char"/>
    <w:link w:val="StyleListBullet2"/>
    <w:rsid w:val="00A579C8"/>
    <w:rPr>
      <w:rFonts w:ascii="Verdana" w:hAnsi="Verdana"/>
      <w:color w:val="333333"/>
      <w:szCs w:val="24"/>
      <w:lang w:eastAsia="fr-LU"/>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A73072"/>
    <w:rPr>
      <w:rFonts w:ascii="Verdana" w:hAnsi="Verdana" w:cs="Arial"/>
      <w:b/>
      <w:bCs/>
      <w:color w:val="000000" w:themeColor="text1"/>
      <w:kern w:val="32"/>
      <w:sz w:val="32"/>
      <w:szCs w:val="32"/>
      <w:shd w:val="clear" w:color="auto" w:fill="FFFFFF" w:themeFill="background1"/>
      <w:lang w:eastAsia="fr-LU"/>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E90D9C"/>
    <w:pPr>
      <w:numPr>
        <w:numId w:val="10"/>
      </w:numPr>
      <w:contextualSpacing/>
    </w:pPr>
    <w:rPr>
      <w:rFonts w:eastAsia="Arial"/>
      <w:color w:val="auto"/>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E90D9C"/>
    <w:rPr>
      <w:rFonts w:ascii="Verdana" w:eastAsia="Arial" w:hAnsi="Verdana"/>
      <w:szCs w:val="22"/>
      <w:lang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48544C"/>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287FB6"/>
    <w:pPr>
      <w:spacing w:before="120" w:after="180"/>
      <w:jc w:val="left"/>
    </w:pPr>
    <w:rPr>
      <w:color w:val="00B0F0"/>
      <w:sz w:val="22"/>
    </w:rPr>
  </w:style>
  <w:style w:type="character" w:customStyle="1" w:styleId="SubtitleChar">
    <w:name w:val="Subtitle Char"/>
    <w:link w:val="Subtitle"/>
    <w:rsid w:val="00287FB6"/>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BulletedListFirstLevel">
    <w:name w:val="Bulleted List First Level"/>
    <w:rsid w:val="00D953A5"/>
    <w:pPr>
      <w:numPr>
        <w:numId w:val="11"/>
      </w:numPr>
    </w:pPr>
  </w:style>
  <w:style w:type="numbering" w:customStyle="1" w:styleId="BulletedListFirstLevel1">
    <w:name w:val="Bulleted List First Level1"/>
    <w:rsid w:val="002D72D5"/>
  </w:style>
  <w:style w:type="character" w:styleId="FootnoteReference">
    <w:name w:val="footnote reference"/>
    <w:uiPriority w:val="99"/>
    <w:rsid w:val="002306E0"/>
    <w:rPr>
      <w:vertAlign w:val="superscript"/>
    </w:rPr>
  </w:style>
  <w:style w:type="numbering" w:customStyle="1" w:styleId="BulletedListFirstLevel2">
    <w:name w:val="Bulleted List First Level2"/>
    <w:rsid w:val="002306E0"/>
    <w:pPr>
      <w:numPr>
        <w:numId w:val="2"/>
      </w:numPr>
    </w:pPr>
  </w:style>
  <w:style w:type="numbering" w:customStyle="1" w:styleId="StyleNumberedBold1Servicestitles">
    <w:name w:val="Style Numbered Bold1 Services titles"/>
    <w:basedOn w:val="NoList"/>
    <w:rsid w:val="004B65F1"/>
    <w:pPr>
      <w:numPr>
        <w:numId w:val="12"/>
      </w:numPr>
    </w:pPr>
  </w:style>
  <w:style w:type="paragraph" w:customStyle="1" w:styleId="MyTitle1">
    <w:name w:val="MyTitle1"/>
    <w:basedOn w:val="Normal"/>
    <w:semiHidden/>
    <w:locked/>
    <w:rsid w:val="00402FAA"/>
    <w:pPr>
      <w:spacing w:after="120"/>
    </w:pPr>
    <w:rPr>
      <w:color w:val="auto"/>
      <w:lang w:eastAsia="en-US"/>
    </w:rPr>
  </w:style>
  <w:style w:type="numbering" w:customStyle="1" w:styleId="BulletedListFirstLevel3">
    <w:name w:val="Bulleted List First Level3"/>
    <w:rsid w:val="00C24651"/>
  </w:style>
  <w:style w:type="numbering" w:customStyle="1" w:styleId="BulletedListFirstLevel4">
    <w:name w:val="Bulleted List First Level4"/>
    <w:rsid w:val="00C24651"/>
  </w:style>
  <w:style w:type="numbering" w:customStyle="1" w:styleId="BulletedListFirstLevel5">
    <w:name w:val="Bulleted List First Level5"/>
    <w:rsid w:val="00167454"/>
  </w:style>
  <w:style w:type="numbering" w:customStyle="1" w:styleId="BulletedListFirstLevel6">
    <w:name w:val="Bulleted List First Level6"/>
    <w:rsid w:val="007824BF"/>
    <w:pPr>
      <w:numPr>
        <w:numId w:val="6"/>
      </w:numPr>
    </w:pPr>
  </w:style>
  <w:style w:type="numbering" w:customStyle="1" w:styleId="StyleNumberedBold1Servicestitles1">
    <w:name w:val="Style Numbered Bold1 Services titles1"/>
    <w:basedOn w:val="NoList"/>
    <w:rsid w:val="00C7732E"/>
  </w:style>
  <w:style w:type="table" w:customStyle="1" w:styleId="TableGrid11">
    <w:name w:val="Table Grid11"/>
    <w:basedOn w:val="TableNormal"/>
    <w:next w:val="TableGrid"/>
    <w:uiPriority w:val="59"/>
    <w:rsid w:val="0027243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
    <w:name w:val="footnote"/>
    <w:basedOn w:val="FootnoteText"/>
    <w:link w:val="footnoteCar"/>
    <w:qFormat/>
    <w:rsid w:val="00272438"/>
    <w:pPr>
      <w:spacing w:before="120"/>
      <w:jc w:val="left"/>
    </w:pPr>
    <w:rPr>
      <w:rFonts w:ascii="Arial" w:eastAsia="Calibri" w:hAnsi="Arial" w:cs="Arial"/>
      <w:color w:val="auto"/>
      <w:sz w:val="16"/>
      <w:szCs w:val="16"/>
      <w:lang w:val="it-IT" w:eastAsia="en-US"/>
    </w:rPr>
  </w:style>
  <w:style w:type="character" w:customStyle="1" w:styleId="footnoteCar">
    <w:name w:val="footnote Car"/>
    <w:link w:val="footnote"/>
    <w:rsid w:val="00272438"/>
    <w:rPr>
      <w:rFonts w:ascii="Arial" w:eastAsia="Calibri" w:hAnsi="Arial" w:cs="Arial"/>
      <w:sz w:val="16"/>
      <w:szCs w:val="16"/>
      <w:lang w:val="it-IT" w:eastAsia="en-US"/>
    </w:rPr>
  </w:style>
  <w:style w:type="table" w:styleId="TableGrid">
    <w:name w:val="Table Grid"/>
    <w:basedOn w:val="TableNormal"/>
    <w:rsid w:val="002724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120350"/>
    <w:rPr>
      <w:color w:val="954F72"/>
      <w:u w:val="single"/>
    </w:rPr>
  </w:style>
  <w:style w:type="paragraph" w:styleId="HTMLPreformatted">
    <w:name w:val="HTML Preformatted"/>
    <w:basedOn w:val="Normal"/>
    <w:link w:val="HTMLPreformattedChar"/>
    <w:uiPriority w:val="99"/>
    <w:unhideWhenUsed/>
    <w:rsid w:val="00377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s-ES" w:eastAsia="es-ES"/>
    </w:rPr>
  </w:style>
  <w:style w:type="character" w:customStyle="1" w:styleId="HTMLPreformattedChar">
    <w:name w:val="HTML Preformatted Char"/>
    <w:link w:val="HTMLPreformatted"/>
    <w:uiPriority w:val="99"/>
    <w:rsid w:val="0037789C"/>
    <w:rPr>
      <w:rFonts w:ascii="Courier New" w:hAnsi="Courier New" w:cs="Courier New"/>
      <w:lang w:val="es-ES" w:eastAsia="es-ES"/>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rsid w:val="006269EE"/>
    <w:rPr>
      <w:rFonts w:ascii="Verdana" w:hAnsi="Verdana"/>
      <w:color w:val="333333"/>
      <w:lang w:eastAsia="fr-LU"/>
    </w:rPr>
  </w:style>
  <w:style w:type="paragraph" w:styleId="PlainText">
    <w:name w:val="Plain Text"/>
    <w:basedOn w:val="Normal"/>
    <w:link w:val="PlainTextChar"/>
    <w:uiPriority w:val="99"/>
    <w:unhideWhenUsed/>
    <w:rsid w:val="00EE1DC5"/>
    <w:pPr>
      <w:jc w:val="left"/>
    </w:pPr>
    <w:rPr>
      <w:rFonts w:ascii="Consolas" w:eastAsia="Arial" w:hAnsi="Consolas" w:cs="Consolas"/>
      <w:color w:val="auto"/>
      <w:sz w:val="21"/>
      <w:szCs w:val="21"/>
      <w:lang w:eastAsia="en-US"/>
    </w:rPr>
  </w:style>
  <w:style w:type="character" w:customStyle="1" w:styleId="PlainTextChar">
    <w:name w:val="Plain Text Char"/>
    <w:basedOn w:val="DefaultParagraphFont"/>
    <w:link w:val="PlainText"/>
    <w:uiPriority w:val="99"/>
    <w:rsid w:val="00EE1DC5"/>
    <w:rPr>
      <w:rFonts w:ascii="Consolas" w:eastAsia="Arial" w:hAnsi="Consolas" w:cs="Consolas"/>
      <w:sz w:val="21"/>
      <w:szCs w:val="21"/>
      <w:lang w:eastAsia="en-US"/>
    </w:rPr>
  </w:style>
  <w:style w:type="character" w:customStyle="1" w:styleId="tlid-translation">
    <w:name w:val="tlid-translation"/>
    <w:basedOn w:val="DefaultParagraphFont"/>
    <w:rsid w:val="00BA4C8D"/>
  </w:style>
  <w:style w:type="paragraph" w:styleId="Revision">
    <w:name w:val="Revision"/>
    <w:hidden/>
    <w:uiPriority w:val="99"/>
    <w:semiHidden/>
    <w:rsid w:val="00E92992"/>
    <w:rPr>
      <w:rFonts w:ascii="Verdana" w:hAnsi="Verdana"/>
      <w:color w:val="333333"/>
      <w:szCs w:val="24"/>
      <w:lang w:eastAsia="fr-LU"/>
    </w:rPr>
  </w:style>
  <w:style w:type="character" w:customStyle="1" w:styleId="negrita">
    <w:name w:val="negrita"/>
    <w:basedOn w:val="DefaultParagraphFont"/>
    <w:rsid w:val="00A135E8"/>
  </w:style>
  <w:style w:type="character" w:customStyle="1" w:styleId="value">
    <w:name w:val="value"/>
    <w:basedOn w:val="DefaultParagraphFont"/>
    <w:rsid w:val="0040310F"/>
  </w:style>
  <w:style w:type="character" w:customStyle="1" w:styleId="UnresolvedMention2">
    <w:name w:val="Unresolved Mention2"/>
    <w:uiPriority w:val="99"/>
    <w:semiHidden/>
    <w:unhideWhenUsed/>
    <w:rsid w:val="00B908C0"/>
    <w:rPr>
      <w:color w:val="605E5C"/>
      <w:shd w:val="clear" w:color="auto" w:fill="E1DFDD"/>
    </w:rPr>
  </w:style>
  <w:style w:type="paragraph" w:customStyle="1" w:styleId="paragraph">
    <w:name w:val="paragraph"/>
    <w:basedOn w:val="Normal"/>
    <w:rsid w:val="00F53913"/>
    <w:pPr>
      <w:spacing w:before="100" w:beforeAutospacing="1" w:after="100" w:afterAutospacing="1"/>
      <w:jc w:val="left"/>
    </w:pPr>
    <w:rPr>
      <w:rFonts w:ascii="Times New Roman" w:hAnsi="Times New Roman"/>
      <w:color w:val="auto"/>
      <w:sz w:val="24"/>
      <w:lang w:val="en-US" w:eastAsia="en-US"/>
    </w:rPr>
  </w:style>
  <w:style w:type="character" w:customStyle="1" w:styleId="normaltextrun">
    <w:name w:val="normaltextrun"/>
    <w:basedOn w:val="DefaultParagraphFont"/>
    <w:rsid w:val="00F53913"/>
  </w:style>
  <w:style w:type="character" w:customStyle="1" w:styleId="eop">
    <w:name w:val="eop"/>
    <w:basedOn w:val="DefaultParagraphFont"/>
    <w:rsid w:val="00F53913"/>
  </w:style>
  <w:style w:type="paragraph" w:styleId="NormalWeb">
    <w:name w:val="Normal (Web)"/>
    <w:basedOn w:val="Normal"/>
    <w:uiPriority w:val="99"/>
    <w:semiHidden/>
    <w:unhideWhenUsed/>
    <w:rsid w:val="0000225E"/>
    <w:pPr>
      <w:spacing w:before="100" w:beforeAutospacing="1" w:after="100" w:afterAutospacing="1"/>
      <w:jc w:val="left"/>
    </w:pPr>
    <w:rPr>
      <w:rFonts w:ascii="Times New Roman" w:hAnsi="Times New Roman"/>
      <w:color w:val="auto"/>
      <w:sz w:val="24"/>
      <w:lang w:val="es-ES" w:eastAsia="es-ES"/>
    </w:rPr>
  </w:style>
  <w:style w:type="character" w:customStyle="1" w:styleId="UnresolvedMention3">
    <w:name w:val="Unresolved Mention3"/>
    <w:basedOn w:val="DefaultParagraphFont"/>
    <w:uiPriority w:val="99"/>
    <w:semiHidden/>
    <w:unhideWhenUsed/>
    <w:rsid w:val="00B86E0E"/>
    <w:rPr>
      <w:color w:val="605E5C"/>
      <w:shd w:val="clear" w:color="auto" w:fill="E1DFDD"/>
    </w:rPr>
  </w:style>
  <w:style w:type="character" w:customStyle="1" w:styleId="UnresolvedMention4">
    <w:name w:val="Unresolved Mention4"/>
    <w:basedOn w:val="DefaultParagraphFont"/>
    <w:uiPriority w:val="99"/>
    <w:semiHidden/>
    <w:unhideWhenUsed/>
    <w:rsid w:val="00926C3C"/>
    <w:rPr>
      <w:color w:val="605E5C"/>
      <w:shd w:val="clear" w:color="auto" w:fill="E1DFDD"/>
    </w:rPr>
  </w:style>
  <w:style w:type="character" w:styleId="UnresolvedMention">
    <w:name w:val="Unresolved Mention"/>
    <w:basedOn w:val="DefaultParagraphFont"/>
    <w:uiPriority w:val="99"/>
    <w:semiHidden/>
    <w:unhideWhenUsed/>
    <w:rsid w:val="003462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600">
      <w:bodyDiv w:val="1"/>
      <w:marLeft w:val="0"/>
      <w:marRight w:val="0"/>
      <w:marTop w:val="0"/>
      <w:marBottom w:val="0"/>
      <w:divBdr>
        <w:top w:val="none" w:sz="0" w:space="0" w:color="auto"/>
        <w:left w:val="none" w:sz="0" w:space="0" w:color="auto"/>
        <w:bottom w:val="none" w:sz="0" w:space="0" w:color="auto"/>
        <w:right w:val="none" w:sz="0" w:space="0" w:color="auto"/>
      </w:divBdr>
    </w:div>
    <w:div w:id="60560596">
      <w:bodyDiv w:val="1"/>
      <w:marLeft w:val="0"/>
      <w:marRight w:val="0"/>
      <w:marTop w:val="0"/>
      <w:marBottom w:val="0"/>
      <w:divBdr>
        <w:top w:val="none" w:sz="0" w:space="0" w:color="auto"/>
        <w:left w:val="none" w:sz="0" w:space="0" w:color="auto"/>
        <w:bottom w:val="none" w:sz="0" w:space="0" w:color="auto"/>
        <w:right w:val="none" w:sz="0" w:space="0" w:color="auto"/>
      </w:divBdr>
    </w:div>
    <w:div w:id="67850097">
      <w:bodyDiv w:val="1"/>
      <w:marLeft w:val="0"/>
      <w:marRight w:val="0"/>
      <w:marTop w:val="0"/>
      <w:marBottom w:val="0"/>
      <w:divBdr>
        <w:top w:val="none" w:sz="0" w:space="0" w:color="auto"/>
        <w:left w:val="none" w:sz="0" w:space="0" w:color="auto"/>
        <w:bottom w:val="none" w:sz="0" w:space="0" w:color="auto"/>
        <w:right w:val="none" w:sz="0" w:space="0" w:color="auto"/>
      </w:divBdr>
      <w:divsChild>
        <w:div w:id="1490905793">
          <w:marLeft w:val="0"/>
          <w:marRight w:val="0"/>
          <w:marTop w:val="0"/>
          <w:marBottom w:val="0"/>
          <w:divBdr>
            <w:top w:val="none" w:sz="0" w:space="0" w:color="auto"/>
            <w:left w:val="none" w:sz="0" w:space="0" w:color="auto"/>
            <w:bottom w:val="none" w:sz="0" w:space="0" w:color="auto"/>
            <w:right w:val="none" w:sz="0" w:space="0" w:color="auto"/>
          </w:divBdr>
          <w:divsChild>
            <w:div w:id="1359506352">
              <w:marLeft w:val="0"/>
              <w:marRight w:val="0"/>
              <w:marTop w:val="0"/>
              <w:marBottom w:val="0"/>
              <w:divBdr>
                <w:top w:val="none" w:sz="0" w:space="0" w:color="auto"/>
                <w:left w:val="none" w:sz="0" w:space="0" w:color="auto"/>
                <w:bottom w:val="none" w:sz="0" w:space="0" w:color="auto"/>
                <w:right w:val="none" w:sz="0" w:space="0" w:color="auto"/>
              </w:divBdr>
              <w:divsChild>
                <w:div w:id="280771373">
                  <w:marLeft w:val="0"/>
                  <w:marRight w:val="0"/>
                  <w:marTop w:val="0"/>
                  <w:marBottom w:val="0"/>
                  <w:divBdr>
                    <w:top w:val="none" w:sz="0" w:space="0" w:color="auto"/>
                    <w:left w:val="none" w:sz="0" w:space="0" w:color="auto"/>
                    <w:bottom w:val="none" w:sz="0" w:space="0" w:color="auto"/>
                    <w:right w:val="none" w:sz="0" w:space="0" w:color="auto"/>
                  </w:divBdr>
                  <w:divsChild>
                    <w:div w:id="847447758">
                      <w:marLeft w:val="0"/>
                      <w:marRight w:val="0"/>
                      <w:marTop w:val="0"/>
                      <w:marBottom w:val="0"/>
                      <w:divBdr>
                        <w:top w:val="none" w:sz="0" w:space="0" w:color="auto"/>
                        <w:left w:val="none" w:sz="0" w:space="0" w:color="auto"/>
                        <w:bottom w:val="none" w:sz="0" w:space="0" w:color="auto"/>
                        <w:right w:val="none" w:sz="0" w:space="0" w:color="auto"/>
                      </w:divBdr>
                      <w:divsChild>
                        <w:div w:id="1778452855">
                          <w:marLeft w:val="0"/>
                          <w:marRight w:val="0"/>
                          <w:marTop w:val="0"/>
                          <w:marBottom w:val="0"/>
                          <w:divBdr>
                            <w:top w:val="none" w:sz="0" w:space="0" w:color="auto"/>
                            <w:left w:val="none" w:sz="0" w:space="0" w:color="auto"/>
                            <w:bottom w:val="none" w:sz="0" w:space="0" w:color="auto"/>
                            <w:right w:val="none" w:sz="0" w:space="0" w:color="auto"/>
                          </w:divBdr>
                          <w:divsChild>
                            <w:div w:id="2045250263">
                              <w:marLeft w:val="0"/>
                              <w:marRight w:val="0"/>
                              <w:marTop w:val="0"/>
                              <w:marBottom w:val="0"/>
                              <w:divBdr>
                                <w:top w:val="none" w:sz="0" w:space="0" w:color="auto"/>
                                <w:left w:val="none" w:sz="0" w:space="0" w:color="auto"/>
                                <w:bottom w:val="none" w:sz="0" w:space="0" w:color="auto"/>
                                <w:right w:val="none" w:sz="0" w:space="0" w:color="auto"/>
                              </w:divBdr>
                              <w:divsChild>
                                <w:div w:id="1331760973">
                                  <w:marLeft w:val="0"/>
                                  <w:marRight w:val="0"/>
                                  <w:marTop w:val="0"/>
                                  <w:marBottom w:val="0"/>
                                  <w:divBdr>
                                    <w:top w:val="none" w:sz="0" w:space="0" w:color="auto"/>
                                    <w:left w:val="none" w:sz="0" w:space="0" w:color="auto"/>
                                    <w:bottom w:val="none" w:sz="0" w:space="0" w:color="auto"/>
                                    <w:right w:val="none" w:sz="0" w:space="0" w:color="auto"/>
                                  </w:divBdr>
                                  <w:divsChild>
                                    <w:div w:id="1718697553">
                                      <w:marLeft w:val="0"/>
                                      <w:marRight w:val="0"/>
                                      <w:marTop w:val="0"/>
                                      <w:marBottom w:val="0"/>
                                      <w:divBdr>
                                        <w:top w:val="none" w:sz="0" w:space="0" w:color="auto"/>
                                        <w:left w:val="none" w:sz="0" w:space="0" w:color="auto"/>
                                        <w:bottom w:val="none" w:sz="0" w:space="0" w:color="auto"/>
                                        <w:right w:val="none" w:sz="0" w:space="0" w:color="auto"/>
                                      </w:divBdr>
                                      <w:divsChild>
                                        <w:div w:id="229460409">
                                          <w:marLeft w:val="0"/>
                                          <w:marRight w:val="0"/>
                                          <w:marTop w:val="0"/>
                                          <w:marBottom w:val="495"/>
                                          <w:divBdr>
                                            <w:top w:val="none" w:sz="0" w:space="0" w:color="auto"/>
                                            <w:left w:val="none" w:sz="0" w:space="0" w:color="auto"/>
                                            <w:bottom w:val="none" w:sz="0" w:space="0" w:color="auto"/>
                                            <w:right w:val="none" w:sz="0" w:space="0" w:color="auto"/>
                                          </w:divBdr>
                                          <w:divsChild>
                                            <w:div w:id="11679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504511">
      <w:bodyDiv w:val="1"/>
      <w:marLeft w:val="0"/>
      <w:marRight w:val="0"/>
      <w:marTop w:val="0"/>
      <w:marBottom w:val="0"/>
      <w:divBdr>
        <w:top w:val="none" w:sz="0" w:space="0" w:color="auto"/>
        <w:left w:val="none" w:sz="0" w:space="0" w:color="auto"/>
        <w:bottom w:val="none" w:sz="0" w:space="0" w:color="auto"/>
        <w:right w:val="none" w:sz="0" w:space="0" w:color="auto"/>
      </w:divBdr>
      <w:divsChild>
        <w:div w:id="1031957825">
          <w:marLeft w:val="0"/>
          <w:marRight w:val="0"/>
          <w:marTop w:val="0"/>
          <w:marBottom w:val="0"/>
          <w:divBdr>
            <w:top w:val="none" w:sz="0" w:space="0" w:color="auto"/>
            <w:left w:val="none" w:sz="0" w:space="0" w:color="auto"/>
            <w:bottom w:val="none" w:sz="0" w:space="0" w:color="auto"/>
            <w:right w:val="none" w:sz="0" w:space="0" w:color="auto"/>
          </w:divBdr>
          <w:divsChild>
            <w:div w:id="248851121">
              <w:marLeft w:val="0"/>
              <w:marRight w:val="0"/>
              <w:marTop w:val="0"/>
              <w:marBottom w:val="0"/>
              <w:divBdr>
                <w:top w:val="none" w:sz="0" w:space="0" w:color="auto"/>
                <w:left w:val="none" w:sz="0" w:space="0" w:color="auto"/>
                <w:bottom w:val="none" w:sz="0" w:space="0" w:color="auto"/>
                <w:right w:val="none" w:sz="0" w:space="0" w:color="auto"/>
              </w:divBdr>
            </w:div>
            <w:div w:id="306401758">
              <w:marLeft w:val="0"/>
              <w:marRight w:val="0"/>
              <w:marTop w:val="0"/>
              <w:marBottom w:val="0"/>
              <w:divBdr>
                <w:top w:val="none" w:sz="0" w:space="0" w:color="auto"/>
                <w:left w:val="none" w:sz="0" w:space="0" w:color="auto"/>
                <w:bottom w:val="none" w:sz="0" w:space="0" w:color="auto"/>
                <w:right w:val="none" w:sz="0" w:space="0" w:color="auto"/>
              </w:divBdr>
            </w:div>
            <w:div w:id="431171604">
              <w:marLeft w:val="0"/>
              <w:marRight w:val="0"/>
              <w:marTop w:val="0"/>
              <w:marBottom w:val="0"/>
              <w:divBdr>
                <w:top w:val="none" w:sz="0" w:space="0" w:color="auto"/>
                <w:left w:val="none" w:sz="0" w:space="0" w:color="auto"/>
                <w:bottom w:val="none" w:sz="0" w:space="0" w:color="auto"/>
                <w:right w:val="none" w:sz="0" w:space="0" w:color="auto"/>
              </w:divBdr>
            </w:div>
            <w:div w:id="447436861">
              <w:marLeft w:val="0"/>
              <w:marRight w:val="0"/>
              <w:marTop w:val="0"/>
              <w:marBottom w:val="0"/>
              <w:divBdr>
                <w:top w:val="none" w:sz="0" w:space="0" w:color="auto"/>
                <w:left w:val="none" w:sz="0" w:space="0" w:color="auto"/>
                <w:bottom w:val="none" w:sz="0" w:space="0" w:color="auto"/>
                <w:right w:val="none" w:sz="0" w:space="0" w:color="auto"/>
              </w:divBdr>
            </w:div>
            <w:div w:id="466825244">
              <w:marLeft w:val="0"/>
              <w:marRight w:val="0"/>
              <w:marTop w:val="0"/>
              <w:marBottom w:val="0"/>
              <w:divBdr>
                <w:top w:val="none" w:sz="0" w:space="0" w:color="auto"/>
                <w:left w:val="none" w:sz="0" w:space="0" w:color="auto"/>
                <w:bottom w:val="none" w:sz="0" w:space="0" w:color="auto"/>
                <w:right w:val="none" w:sz="0" w:space="0" w:color="auto"/>
              </w:divBdr>
            </w:div>
            <w:div w:id="494567368">
              <w:marLeft w:val="0"/>
              <w:marRight w:val="0"/>
              <w:marTop w:val="0"/>
              <w:marBottom w:val="0"/>
              <w:divBdr>
                <w:top w:val="none" w:sz="0" w:space="0" w:color="auto"/>
                <w:left w:val="none" w:sz="0" w:space="0" w:color="auto"/>
                <w:bottom w:val="none" w:sz="0" w:space="0" w:color="auto"/>
                <w:right w:val="none" w:sz="0" w:space="0" w:color="auto"/>
              </w:divBdr>
            </w:div>
            <w:div w:id="519511576">
              <w:marLeft w:val="0"/>
              <w:marRight w:val="0"/>
              <w:marTop w:val="0"/>
              <w:marBottom w:val="0"/>
              <w:divBdr>
                <w:top w:val="none" w:sz="0" w:space="0" w:color="auto"/>
                <w:left w:val="none" w:sz="0" w:space="0" w:color="auto"/>
                <w:bottom w:val="none" w:sz="0" w:space="0" w:color="auto"/>
                <w:right w:val="none" w:sz="0" w:space="0" w:color="auto"/>
              </w:divBdr>
            </w:div>
            <w:div w:id="637078707">
              <w:marLeft w:val="0"/>
              <w:marRight w:val="0"/>
              <w:marTop w:val="0"/>
              <w:marBottom w:val="0"/>
              <w:divBdr>
                <w:top w:val="none" w:sz="0" w:space="0" w:color="auto"/>
                <w:left w:val="none" w:sz="0" w:space="0" w:color="auto"/>
                <w:bottom w:val="none" w:sz="0" w:space="0" w:color="auto"/>
                <w:right w:val="none" w:sz="0" w:space="0" w:color="auto"/>
              </w:divBdr>
            </w:div>
            <w:div w:id="730347982">
              <w:marLeft w:val="0"/>
              <w:marRight w:val="0"/>
              <w:marTop w:val="0"/>
              <w:marBottom w:val="0"/>
              <w:divBdr>
                <w:top w:val="none" w:sz="0" w:space="0" w:color="auto"/>
                <w:left w:val="none" w:sz="0" w:space="0" w:color="auto"/>
                <w:bottom w:val="none" w:sz="0" w:space="0" w:color="auto"/>
                <w:right w:val="none" w:sz="0" w:space="0" w:color="auto"/>
              </w:divBdr>
            </w:div>
            <w:div w:id="786579878">
              <w:marLeft w:val="0"/>
              <w:marRight w:val="0"/>
              <w:marTop w:val="0"/>
              <w:marBottom w:val="0"/>
              <w:divBdr>
                <w:top w:val="none" w:sz="0" w:space="0" w:color="auto"/>
                <w:left w:val="none" w:sz="0" w:space="0" w:color="auto"/>
                <w:bottom w:val="none" w:sz="0" w:space="0" w:color="auto"/>
                <w:right w:val="none" w:sz="0" w:space="0" w:color="auto"/>
              </w:divBdr>
            </w:div>
            <w:div w:id="910770171">
              <w:marLeft w:val="0"/>
              <w:marRight w:val="0"/>
              <w:marTop w:val="0"/>
              <w:marBottom w:val="0"/>
              <w:divBdr>
                <w:top w:val="none" w:sz="0" w:space="0" w:color="auto"/>
                <w:left w:val="none" w:sz="0" w:space="0" w:color="auto"/>
                <w:bottom w:val="none" w:sz="0" w:space="0" w:color="auto"/>
                <w:right w:val="none" w:sz="0" w:space="0" w:color="auto"/>
              </w:divBdr>
            </w:div>
            <w:div w:id="1124542060">
              <w:marLeft w:val="0"/>
              <w:marRight w:val="0"/>
              <w:marTop w:val="0"/>
              <w:marBottom w:val="0"/>
              <w:divBdr>
                <w:top w:val="none" w:sz="0" w:space="0" w:color="auto"/>
                <w:left w:val="none" w:sz="0" w:space="0" w:color="auto"/>
                <w:bottom w:val="none" w:sz="0" w:space="0" w:color="auto"/>
                <w:right w:val="none" w:sz="0" w:space="0" w:color="auto"/>
              </w:divBdr>
            </w:div>
            <w:div w:id="1133057295">
              <w:marLeft w:val="0"/>
              <w:marRight w:val="0"/>
              <w:marTop w:val="0"/>
              <w:marBottom w:val="0"/>
              <w:divBdr>
                <w:top w:val="none" w:sz="0" w:space="0" w:color="auto"/>
                <w:left w:val="none" w:sz="0" w:space="0" w:color="auto"/>
                <w:bottom w:val="none" w:sz="0" w:space="0" w:color="auto"/>
                <w:right w:val="none" w:sz="0" w:space="0" w:color="auto"/>
              </w:divBdr>
            </w:div>
            <w:div w:id="1169977093">
              <w:marLeft w:val="0"/>
              <w:marRight w:val="0"/>
              <w:marTop w:val="0"/>
              <w:marBottom w:val="0"/>
              <w:divBdr>
                <w:top w:val="none" w:sz="0" w:space="0" w:color="auto"/>
                <w:left w:val="none" w:sz="0" w:space="0" w:color="auto"/>
                <w:bottom w:val="none" w:sz="0" w:space="0" w:color="auto"/>
                <w:right w:val="none" w:sz="0" w:space="0" w:color="auto"/>
              </w:divBdr>
            </w:div>
            <w:div w:id="1457484589">
              <w:marLeft w:val="0"/>
              <w:marRight w:val="0"/>
              <w:marTop w:val="0"/>
              <w:marBottom w:val="0"/>
              <w:divBdr>
                <w:top w:val="none" w:sz="0" w:space="0" w:color="auto"/>
                <w:left w:val="none" w:sz="0" w:space="0" w:color="auto"/>
                <w:bottom w:val="none" w:sz="0" w:space="0" w:color="auto"/>
                <w:right w:val="none" w:sz="0" w:space="0" w:color="auto"/>
              </w:divBdr>
            </w:div>
            <w:div w:id="1484740921">
              <w:marLeft w:val="0"/>
              <w:marRight w:val="0"/>
              <w:marTop w:val="0"/>
              <w:marBottom w:val="0"/>
              <w:divBdr>
                <w:top w:val="none" w:sz="0" w:space="0" w:color="auto"/>
                <w:left w:val="none" w:sz="0" w:space="0" w:color="auto"/>
                <w:bottom w:val="none" w:sz="0" w:space="0" w:color="auto"/>
                <w:right w:val="none" w:sz="0" w:space="0" w:color="auto"/>
              </w:divBdr>
            </w:div>
            <w:div w:id="1587494135">
              <w:marLeft w:val="0"/>
              <w:marRight w:val="0"/>
              <w:marTop w:val="0"/>
              <w:marBottom w:val="0"/>
              <w:divBdr>
                <w:top w:val="none" w:sz="0" w:space="0" w:color="auto"/>
                <w:left w:val="none" w:sz="0" w:space="0" w:color="auto"/>
                <w:bottom w:val="none" w:sz="0" w:space="0" w:color="auto"/>
                <w:right w:val="none" w:sz="0" w:space="0" w:color="auto"/>
              </w:divBdr>
            </w:div>
            <w:div w:id="19296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21342">
      <w:bodyDiv w:val="1"/>
      <w:marLeft w:val="0"/>
      <w:marRight w:val="0"/>
      <w:marTop w:val="0"/>
      <w:marBottom w:val="0"/>
      <w:divBdr>
        <w:top w:val="none" w:sz="0" w:space="0" w:color="auto"/>
        <w:left w:val="none" w:sz="0" w:space="0" w:color="auto"/>
        <w:bottom w:val="none" w:sz="0" w:space="0" w:color="auto"/>
        <w:right w:val="none" w:sz="0" w:space="0" w:color="auto"/>
      </w:divBdr>
    </w:div>
    <w:div w:id="246039077">
      <w:bodyDiv w:val="1"/>
      <w:marLeft w:val="0"/>
      <w:marRight w:val="0"/>
      <w:marTop w:val="0"/>
      <w:marBottom w:val="0"/>
      <w:divBdr>
        <w:top w:val="none" w:sz="0" w:space="0" w:color="auto"/>
        <w:left w:val="none" w:sz="0" w:space="0" w:color="auto"/>
        <w:bottom w:val="none" w:sz="0" w:space="0" w:color="auto"/>
        <w:right w:val="none" w:sz="0" w:space="0" w:color="auto"/>
      </w:divBdr>
    </w:div>
    <w:div w:id="332028231">
      <w:bodyDiv w:val="1"/>
      <w:marLeft w:val="0"/>
      <w:marRight w:val="0"/>
      <w:marTop w:val="0"/>
      <w:marBottom w:val="0"/>
      <w:divBdr>
        <w:top w:val="none" w:sz="0" w:space="0" w:color="auto"/>
        <w:left w:val="none" w:sz="0" w:space="0" w:color="auto"/>
        <w:bottom w:val="none" w:sz="0" w:space="0" w:color="auto"/>
        <w:right w:val="none" w:sz="0" w:space="0" w:color="auto"/>
      </w:divBdr>
      <w:divsChild>
        <w:div w:id="29231635">
          <w:marLeft w:val="0"/>
          <w:marRight w:val="0"/>
          <w:marTop w:val="0"/>
          <w:marBottom w:val="0"/>
          <w:divBdr>
            <w:top w:val="none" w:sz="0" w:space="0" w:color="auto"/>
            <w:left w:val="none" w:sz="0" w:space="0" w:color="auto"/>
            <w:bottom w:val="none" w:sz="0" w:space="0" w:color="auto"/>
            <w:right w:val="none" w:sz="0" w:space="0" w:color="auto"/>
          </w:divBdr>
          <w:divsChild>
            <w:div w:id="622925739">
              <w:marLeft w:val="0"/>
              <w:marRight w:val="0"/>
              <w:marTop w:val="0"/>
              <w:marBottom w:val="0"/>
              <w:divBdr>
                <w:top w:val="none" w:sz="0" w:space="0" w:color="auto"/>
                <w:left w:val="none" w:sz="0" w:space="0" w:color="auto"/>
                <w:bottom w:val="none" w:sz="0" w:space="0" w:color="auto"/>
                <w:right w:val="none" w:sz="0" w:space="0" w:color="auto"/>
              </w:divBdr>
              <w:divsChild>
                <w:div w:id="287130559">
                  <w:marLeft w:val="0"/>
                  <w:marRight w:val="0"/>
                  <w:marTop w:val="0"/>
                  <w:marBottom w:val="0"/>
                  <w:divBdr>
                    <w:top w:val="none" w:sz="0" w:space="0" w:color="auto"/>
                    <w:left w:val="none" w:sz="0" w:space="0" w:color="auto"/>
                    <w:bottom w:val="none" w:sz="0" w:space="0" w:color="auto"/>
                    <w:right w:val="none" w:sz="0" w:space="0" w:color="auto"/>
                  </w:divBdr>
                  <w:divsChild>
                    <w:div w:id="2009864861">
                      <w:marLeft w:val="0"/>
                      <w:marRight w:val="0"/>
                      <w:marTop w:val="0"/>
                      <w:marBottom w:val="0"/>
                      <w:divBdr>
                        <w:top w:val="none" w:sz="0" w:space="0" w:color="auto"/>
                        <w:left w:val="none" w:sz="0" w:space="0" w:color="auto"/>
                        <w:bottom w:val="none" w:sz="0" w:space="0" w:color="auto"/>
                        <w:right w:val="none" w:sz="0" w:space="0" w:color="auto"/>
                      </w:divBdr>
                      <w:divsChild>
                        <w:div w:id="1019814847">
                          <w:marLeft w:val="0"/>
                          <w:marRight w:val="0"/>
                          <w:marTop w:val="0"/>
                          <w:marBottom w:val="0"/>
                          <w:divBdr>
                            <w:top w:val="none" w:sz="0" w:space="0" w:color="auto"/>
                            <w:left w:val="none" w:sz="0" w:space="0" w:color="auto"/>
                            <w:bottom w:val="none" w:sz="0" w:space="0" w:color="auto"/>
                            <w:right w:val="none" w:sz="0" w:space="0" w:color="auto"/>
                          </w:divBdr>
                          <w:divsChild>
                            <w:div w:id="19288044">
                              <w:marLeft w:val="0"/>
                              <w:marRight w:val="0"/>
                              <w:marTop w:val="0"/>
                              <w:marBottom w:val="0"/>
                              <w:divBdr>
                                <w:top w:val="none" w:sz="0" w:space="0" w:color="auto"/>
                                <w:left w:val="none" w:sz="0" w:space="0" w:color="auto"/>
                                <w:bottom w:val="none" w:sz="0" w:space="0" w:color="auto"/>
                                <w:right w:val="none" w:sz="0" w:space="0" w:color="auto"/>
                              </w:divBdr>
                              <w:divsChild>
                                <w:div w:id="1678656603">
                                  <w:marLeft w:val="0"/>
                                  <w:marRight w:val="0"/>
                                  <w:marTop w:val="0"/>
                                  <w:marBottom w:val="0"/>
                                  <w:divBdr>
                                    <w:top w:val="none" w:sz="0" w:space="0" w:color="auto"/>
                                    <w:left w:val="none" w:sz="0" w:space="0" w:color="auto"/>
                                    <w:bottom w:val="none" w:sz="0" w:space="0" w:color="auto"/>
                                    <w:right w:val="none" w:sz="0" w:space="0" w:color="auto"/>
                                  </w:divBdr>
                                  <w:divsChild>
                                    <w:div w:id="313683127">
                                      <w:marLeft w:val="0"/>
                                      <w:marRight w:val="0"/>
                                      <w:marTop w:val="0"/>
                                      <w:marBottom w:val="0"/>
                                      <w:divBdr>
                                        <w:top w:val="none" w:sz="0" w:space="0" w:color="auto"/>
                                        <w:left w:val="none" w:sz="0" w:space="0" w:color="auto"/>
                                        <w:bottom w:val="none" w:sz="0" w:space="0" w:color="auto"/>
                                        <w:right w:val="none" w:sz="0" w:space="0" w:color="auto"/>
                                      </w:divBdr>
                                      <w:divsChild>
                                        <w:div w:id="146628258">
                                          <w:marLeft w:val="0"/>
                                          <w:marRight w:val="0"/>
                                          <w:marTop w:val="0"/>
                                          <w:marBottom w:val="495"/>
                                          <w:divBdr>
                                            <w:top w:val="none" w:sz="0" w:space="0" w:color="auto"/>
                                            <w:left w:val="none" w:sz="0" w:space="0" w:color="auto"/>
                                            <w:bottom w:val="none" w:sz="0" w:space="0" w:color="auto"/>
                                            <w:right w:val="none" w:sz="0" w:space="0" w:color="auto"/>
                                          </w:divBdr>
                                          <w:divsChild>
                                            <w:div w:id="12969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215950">
      <w:bodyDiv w:val="1"/>
      <w:marLeft w:val="0"/>
      <w:marRight w:val="0"/>
      <w:marTop w:val="0"/>
      <w:marBottom w:val="0"/>
      <w:divBdr>
        <w:top w:val="none" w:sz="0" w:space="0" w:color="auto"/>
        <w:left w:val="none" w:sz="0" w:space="0" w:color="auto"/>
        <w:bottom w:val="none" w:sz="0" w:space="0" w:color="auto"/>
        <w:right w:val="none" w:sz="0" w:space="0" w:color="auto"/>
      </w:divBdr>
      <w:divsChild>
        <w:div w:id="1462571824">
          <w:marLeft w:val="0"/>
          <w:marRight w:val="0"/>
          <w:marTop w:val="0"/>
          <w:marBottom w:val="0"/>
          <w:divBdr>
            <w:top w:val="none" w:sz="0" w:space="0" w:color="auto"/>
            <w:left w:val="none" w:sz="0" w:space="0" w:color="auto"/>
            <w:bottom w:val="none" w:sz="0" w:space="0" w:color="auto"/>
            <w:right w:val="none" w:sz="0" w:space="0" w:color="auto"/>
          </w:divBdr>
          <w:divsChild>
            <w:div w:id="1828476533">
              <w:marLeft w:val="0"/>
              <w:marRight w:val="0"/>
              <w:marTop w:val="0"/>
              <w:marBottom w:val="0"/>
              <w:divBdr>
                <w:top w:val="none" w:sz="0" w:space="0" w:color="auto"/>
                <w:left w:val="none" w:sz="0" w:space="0" w:color="auto"/>
                <w:bottom w:val="none" w:sz="0" w:space="0" w:color="auto"/>
                <w:right w:val="none" w:sz="0" w:space="0" w:color="auto"/>
              </w:divBdr>
              <w:divsChild>
                <w:div w:id="1841310692">
                  <w:marLeft w:val="0"/>
                  <w:marRight w:val="0"/>
                  <w:marTop w:val="0"/>
                  <w:marBottom w:val="0"/>
                  <w:divBdr>
                    <w:top w:val="none" w:sz="0" w:space="0" w:color="auto"/>
                    <w:left w:val="none" w:sz="0" w:space="0" w:color="auto"/>
                    <w:bottom w:val="none" w:sz="0" w:space="0" w:color="auto"/>
                    <w:right w:val="none" w:sz="0" w:space="0" w:color="auto"/>
                  </w:divBdr>
                  <w:divsChild>
                    <w:div w:id="1233277987">
                      <w:marLeft w:val="0"/>
                      <w:marRight w:val="0"/>
                      <w:marTop w:val="0"/>
                      <w:marBottom w:val="0"/>
                      <w:divBdr>
                        <w:top w:val="none" w:sz="0" w:space="0" w:color="auto"/>
                        <w:left w:val="none" w:sz="0" w:space="0" w:color="auto"/>
                        <w:bottom w:val="none" w:sz="0" w:space="0" w:color="auto"/>
                        <w:right w:val="none" w:sz="0" w:space="0" w:color="auto"/>
                      </w:divBdr>
                      <w:divsChild>
                        <w:div w:id="1663771499">
                          <w:marLeft w:val="0"/>
                          <w:marRight w:val="0"/>
                          <w:marTop w:val="0"/>
                          <w:marBottom w:val="0"/>
                          <w:divBdr>
                            <w:top w:val="none" w:sz="0" w:space="0" w:color="auto"/>
                            <w:left w:val="none" w:sz="0" w:space="0" w:color="auto"/>
                            <w:bottom w:val="none" w:sz="0" w:space="0" w:color="auto"/>
                            <w:right w:val="none" w:sz="0" w:space="0" w:color="auto"/>
                          </w:divBdr>
                          <w:divsChild>
                            <w:div w:id="1676494258">
                              <w:marLeft w:val="0"/>
                              <w:marRight w:val="0"/>
                              <w:marTop w:val="0"/>
                              <w:marBottom w:val="0"/>
                              <w:divBdr>
                                <w:top w:val="none" w:sz="0" w:space="0" w:color="auto"/>
                                <w:left w:val="none" w:sz="0" w:space="0" w:color="auto"/>
                                <w:bottom w:val="none" w:sz="0" w:space="0" w:color="auto"/>
                                <w:right w:val="none" w:sz="0" w:space="0" w:color="auto"/>
                              </w:divBdr>
                              <w:divsChild>
                                <w:div w:id="1102215806">
                                  <w:marLeft w:val="0"/>
                                  <w:marRight w:val="0"/>
                                  <w:marTop w:val="0"/>
                                  <w:marBottom w:val="0"/>
                                  <w:divBdr>
                                    <w:top w:val="none" w:sz="0" w:space="0" w:color="auto"/>
                                    <w:left w:val="none" w:sz="0" w:space="0" w:color="auto"/>
                                    <w:bottom w:val="none" w:sz="0" w:space="0" w:color="auto"/>
                                    <w:right w:val="none" w:sz="0" w:space="0" w:color="auto"/>
                                  </w:divBdr>
                                  <w:divsChild>
                                    <w:div w:id="502820396">
                                      <w:marLeft w:val="0"/>
                                      <w:marRight w:val="0"/>
                                      <w:marTop w:val="0"/>
                                      <w:marBottom w:val="0"/>
                                      <w:divBdr>
                                        <w:top w:val="none" w:sz="0" w:space="0" w:color="auto"/>
                                        <w:left w:val="none" w:sz="0" w:space="0" w:color="auto"/>
                                        <w:bottom w:val="none" w:sz="0" w:space="0" w:color="auto"/>
                                        <w:right w:val="none" w:sz="0" w:space="0" w:color="auto"/>
                                      </w:divBdr>
                                      <w:divsChild>
                                        <w:div w:id="1506820805">
                                          <w:marLeft w:val="0"/>
                                          <w:marRight w:val="0"/>
                                          <w:marTop w:val="0"/>
                                          <w:marBottom w:val="495"/>
                                          <w:divBdr>
                                            <w:top w:val="none" w:sz="0" w:space="0" w:color="auto"/>
                                            <w:left w:val="none" w:sz="0" w:space="0" w:color="auto"/>
                                            <w:bottom w:val="none" w:sz="0" w:space="0" w:color="auto"/>
                                            <w:right w:val="none" w:sz="0" w:space="0" w:color="auto"/>
                                          </w:divBdr>
                                          <w:divsChild>
                                            <w:div w:id="19168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070310">
      <w:bodyDiv w:val="1"/>
      <w:marLeft w:val="0"/>
      <w:marRight w:val="0"/>
      <w:marTop w:val="0"/>
      <w:marBottom w:val="0"/>
      <w:divBdr>
        <w:top w:val="none" w:sz="0" w:space="0" w:color="auto"/>
        <w:left w:val="none" w:sz="0" w:space="0" w:color="auto"/>
        <w:bottom w:val="none" w:sz="0" w:space="0" w:color="auto"/>
        <w:right w:val="none" w:sz="0" w:space="0" w:color="auto"/>
      </w:divBdr>
    </w:div>
    <w:div w:id="671033210">
      <w:bodyDiv w:val="1"/>
      <w:marLeft w:val="0"/>
      <w:marRight w:val="0"/>
      <w:marTop w:val="0"/>
      <w:marBottom w:val="0"/>
      <w:divBdr>
        <w:top w:val="none" w:sz="0" w:space="0" w:color="auto"/>
        <w:left w:val="none" w:sz="0" w:space="0" w:color="auto"/>
        <w:bottom w:val="none" w:sz="0" w:space="0" w:color="auto"/>
        <w:right w:val="none" w:sz="0" w:space="0" w:color="auto"/>
      </w:divBdr>
      <w:divsChild>
        <w:div w:id="34669783">
          <w:marLeft w:val="0"/>
          <w:marRight w:val="0"/>
          <w:marTop w:val="0"/>
          <w:marBottom w:val="0"/>
          <w:divBdr>
            <w:top w:val="none" w:sz="0" w:space="0" w:color="auto"/>
            <w:left w:val="none" w:sz="0" w:space="0" w:color="auto"/>
            <w:bottom w:val="none" w:sz="0" w:space="0" w:color="auto"/>
            <w:right w:val="none" w:sz="0" w:space="0" w:color="auto"/>
          </w:divBdr>
          <w:divsChild>
            <w:div w:id="436564246">
              <w:marLeft w:val="0"/>
              <w:marRight w:val="0"/>
              <w:marTop w:val="0"/>
              <w:marBottom w:val="0"/>
              <w:divBdr>
                <w:top w:val="none" w:sz="0" w:space="0" w:color="auto"/>
                <w:left w:val="none" w:sz="0" w:space="0" w:color="auto"/>
                <w:bottom w:val="none" w:sz="0" w:space="0" w:color="auto"/>
                <w:right w:val="none" w:sz="0" w:space="0" w:color="auto"/>
              </w:divBdr>
              <w:divsChild>
                <w:div w:id="1014847578">
                  <w:marLeft w:val="0"/>
                  <w:marRight w:val="0"/>
                  <w:marTop w:val="0"/>
                  <w:marBottom w:val="0"/>
                  <w:divBdr>
                    <w:top w:val="none" w:sz="0" w:space="0" w:color="auto"/>
                    <w:left w:val="none" w:sz="0" w:space="0" w:color="auto"/>
                    <w:bottom w:val="none" w:sz="0" w:space="0" w:color="auto"/>
                    <w:right w:val="none" w:sz="0" w:space="0" w:color="auto"/>
                  </w:divBdr>
                  <w:divsChild>
                    <w:div w:id="2095126498">
                      <w:marLeft w:val="0"/>
                      <w:marRight w:val="0"/>
                      <w:marTop w:val="0"/>
                      <w:marBottom w:val="0"/>
                      <w:divBdr>
                        <w:top w:val="none" w:sz="0" w:space="0" w:color="auto"/>
                        <w:left w:val="none" w:sz="0" w:space="0" w:color="auto"/>
                        <w:bottom w:val="none" w:sz="0" w:space="0" w:color="auto"/>
                        <w:right w:val="none" w:sz="0" w:space="0" w:color="auto"/>
                      </w:divBdr>
                      <w:divsChild>
                        <w:div w:id="540821983">
                          <w:marLeft w:val="0"/>
                          <w:marRight w:val="0"/>
                          <w:marTop w:val="0"/>
                          <w:marBottom w:val="0"/>
                          <w:divBdr>
                            <w:top w:val="none" w:sz="0" w:space="0" w:color="auto"/>
                            <w:left w:val="none" w:sz="0" w:space="0" w:color="auto"/>
                            <w:bottom w:val="none" w:sz="0" w:space="0" w:color="auto"/>
                            <w:right w:val="none" w:sz="0" w:space="0" w:color="auto"/>
                          </w:divBdr>
                          <w:divsChild>
                            <w:div w:id="1597129306">
                              <w:marLeft w:val="0"/>
                              <w:marRight w:val="0"/>
                              <w:marTop w:val="0"/>
                              <w:marBottom w:val="0"/>
                              <w:divBdr>
                                <w:top w:val="none" w:sz="0" w:space="0" w:color="auto"/>
                                <w:left w:val="none" w:sz="0" w:space="0" w:color="auto"/>
                                <w:bottom w:val="none" w:sz="0" w:space="0" w:color="auto"/>
                                <w:right w:val="none" w:sz="0" w:space="0" w:color="auto"/>
                              </w:divBdr>
                              <w:divsChild>
                                <w:div w:id="70273455">
                                  <w:marLeft w:val="0"/>
                                  <w:marRight w:val="0"/>
                                  <w:marTop w:val="0"/>
                                  <w:marBottom w:val="0"/>
                                  <w:divBdr>
                                    <w:top w:val="none" w:sz="0" w:space="0" w:color="auto"/>
                                    <w:left w:val="none" w:sz="0" w:space="0" w:color="auto"/>
                                    <w:bottom w:val="none" w:sz="0" w:space="0" w:color="auto"/>
                                    <w:right w:val="none" w:sz="0" w:space="0" w:color="auto"/>
                                  </w:divBdr>
                                  <w:divsChild>
                                    <w:div w:id="2002077441">
                                      <w:marLeft w:val="0"/>
                                      <w:marRight w:val="0"/>
                                      <w:marTop w:val="0"/>
                                      <w:marBottom w:val="0"/>
                                      <w:divBdr>
                                        <w:top w:val="none" w:sz="0" w:space="0" w:color="auto"/>
                                        <w:left w:val="none" w:sz="0" w:space="0" w:color="auto"/>
                                        <w:bottom w:val="none" w:sz="0" w:space="0" w:color="auto"/>
                                        <w:right w:val="none" w:sz="0" w:space="0" w:color="auto"/>
                                      </w:divBdr>
                                      <w:divsChild>
                                        <w:div w:id="1875998328">
                                          <w:marLeft w:val="0"/>
                                          <w:marRight w:val="0"/>
                                          <w:marTop w:val="0"/>
                                          <w:marBottom w:val="495"/>
                                          <w:divBdr>
                                            <w:top w:val="none" w:sz="0" w:space="0" w:color="auto"/>
                                            <w:left w:val="none" w:sz="0" w:space="0" w:color="auto"/>
                                            <w:bottom w:val="none" w:sz="0" w:space="0" w:color="auto"/>
                                            <w:right w:val="none" w:sz="0" w:space="0" w:color="auto"/>
                                          </w:divBdr>
                                          <w:divsChild>
                                            <w:div w:id="11276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8174783">
      <w:bodyDiv w:val="1"/>
      <w:marLeft w:val="0"/>
      <w:marRight w:val="0"/>
      <w:marTop w:val="0"/>
      <w:marBottom w:val="0"/>
      <w:divBdr>
        <w:top w:val="none" w:sz="0" w:space="0" w:color="auto"/>
        <w:left w:val="none" w:sz="0" w:space="0" w:color="auto"/>
        <w:bottom w:val="none" w:sz="0" w:space="0" w:color="auto"/>
        <w:right w:val="none" w:sz="0" w:space="0" w:color="auto"/>
      </w:divBdr>
    </w:div>
    <w:div w:id="976952458">
      <w:bodyDiv w:val="1"/>
      <w:marLeft w:val="0"/>
      <w:marRight w:val="0"/>
      <w:marTop w:val="0"/>
      <w:marBottom w:val="0"/>
      <w:divBdr>
        <w:top w:val="none" w:sz="0" w:space="0" w:color="auto"/>
        <w:left w:val="none" w:sz="0" w:space="0" w:color="auto"/>
        <w:bottom w:val="none" w:sz="0" w:space="0" w:color="auto"/>
        <w:right w:val="none" w:sz="0" w:space="0" w:color="auto"/>
      </w:divBdr>
      <w:divsChild>
        <w:div w:id="567572877">
          <w:marLeft w:val="0"/>
          <w:marRight w:val="0"/>
          <w:marTop w:val="0"/>
          <w:marBottom w:val="0"/>
          <w:divBdr>
            <w:top w:val="none" w:sz="0" w:space="0" w:color="auto"/>
            <w:left w:val="none" w:sz="0" w:space="0" w:color="auto"/>
            <w:bottom w:val="none" w:sz="0" w:space="0" w:color="auto"/>
            <w:right w:val="none" w:sz="0" w:space="0" w:color="auto"/>
          </w:divBdr>
          <w:divsChild>
            <w:div w:id="571232376">
              <w:marLeft w:val="0"/>
              <w:marRight w:val="0"/>
              <w:marTop w:val="0"/>
              <w:marBottom w:val="0"/>
              <w:divBdr>
                <w:top w:val="none" w:sz="0" w:space="0" w:color="auto"/>
                <w:left w:val="none" w:sz="0" w:space="0" w:color="auto"/>
                <w:bottom w:val="none" w:sz="0" w:space="0" w:color="auto"/>
                <w:right w:val="none" w:sz="0" w:space="0" w:color="auto"/>
              </w:divBdr>
              <w:divsChild>
                <w:div w:id="1304774792">
                  <w:marLeft w:val="0"/>
                  <w:marRight w:val="0"/>
                  <w:marTop w:val="0"/>
                  <w:marBottom w:val="0"/>
                  <w:divBdr>
                    <w:top w:val="none" w:sz="0" w:space="0" w:color="auto"/>
                    <w:left w:val="none" w:sz="0" w:space="0" w:color="auto"/>
                    <w:bottom w:val="none" w:sz="0" w:space="0" w:color="auto"/>
                    <w:right w:val="none" w:sz="0" w:space="0" w:color="auto"/>
                  </w:divBdr>
                  <w:divsChild>
                    <w:div w:id="211619903">
                      <w:marLeft w:val="0"/>
                      <w:marRight w:val="0"/>
                      <w:marTop w:val="0"/>
                      <w:marBottom w:val="0"/>
                      <w:divBdr>
                        <w:top w:val="none" w:sz="0" w:space="0" w:color="auto"/>
                        <w:left w:val="none" w:sz="0" w:space="0" w:color="auto"/>
                        <w:bottom w:val="none" w:sz="0" w:space="0" w:color="auto"/>
                        <w:right w:val="none" w:sz="0" w:space="0" w:color="auto"/>
                      </w:divBdr>
                      <w:divsChild>
                        <w:div w:id="256452558">
                          <w:marLeft w:val="0"/>
                          <w:marRight w:val="0"/>
                          <w:marTop w:val="0"/>
                          <w:marBottom w:val="0"/>
                          <w:divBdr>
                            <w:top w:val="none" w:sz="0" w:space="0" w:color="auto"/>
                            <w:left w:val="none" w:sz="0" w:space="0" w:color="auto"/>
                            <w:bottom w:val="none" w:sz="0" w:space="0" w:color="auto"/>
                            <w:right w:val="none" w:sz="0" w:space="0" w:color="auto"/>
                          </w:divBdr>
                          <w:divsChild>
                            <w:div w:id="516310862">
                              <w:marLeft w:val="0"/>
                              <w:marRight w:val="0"/>
                              <w:marTop w:val="0"/>
                              <w:marBottom w:val="0"/>
                              <w:divBdr>
                                <w:top w:val="none" w:sz="0" w:space="0" w:color="auto"/>
                                <w:left w:val="none" w:sz="0" w:space="0" w:color="auto"/>
                                <w:bottom w:val="none" w:sz="0" w:space="0" w:color="auto"/>
                                <w:right w:val="none" w:sz="0" w:space="0" w:color="auto"/>
                              </w:divBdr>
                              <w:divsChild>
                                <w:div w:id="459149247">
                                  <w:marLeft w:val="0"/>
                                  <w:marRight w:val="0"/>
                                  <w:marTop w:val="0"/>
                                  <w:marBottom w:val="0"/>
                                  <w:divBdr>
                                    <w:top w:val="none" w:sz="0" w:space="0" w:color="auto"/>
                                    <w:left w:val="none" w:sz="0" w:space="0" w:color="auto"/>
                                    <w:bottom w:val="none" w:sz="0" w:space="0" w:color="auto"/>
                                    <w:right w:val="none" w:sz="0" w:space="0" w:color="auto"/>
                                  </w:divBdr>
                                  <w:divsChild>
                                    <w:div w:id="943730979">
                                      <w:marLeft w:val="0"/>
                                      <w:marRight w:val="0"/>
                                      <w:marTop w:val="0"/>
                                      <w:marBottom w:val="0"/>
                                      <w:divBdr>
                                        <w:top w:val="none" w:sz="0" w:space="0" w:color="auto"/>
                                        <w:left w:val="none" w:sz="0" w:space="0" w:color="auto"/>
                                        <w:bottom w:val="none" w:sz="0" w:space="0" w:color="auto"/>
                                        <w:right w:val="none" w:sz="0" w:space="0" w:color="auto"/>
                                      </w:divBdr>
                                      <w:divsChild>
                                        <w:div w:id="1865292216">
                                          <w:marLeft w:val="0"/>
                                          <w:marRight w:val="0"/>
                                          <w:marTop w:val="0"/>
                                          <w:marBottom w:val="495"/>
                                          <w:divBdr>
                                            <w:top w:val="none" w:sz="0" w:space="0" w:color="auto"/>
                                            <w:left w:val="none" w:sz="0" w:space="0" w:color="auto"/>
                                            <w:bottom w:val="none" w:sz="0" w:space="0" w:color="auto"/>
                                            <w:right w:val="none" w:sz="0" w:space="0" w:color="auto"/>
                                          </w:divBdr>
                                          <w:divsChild>
                                            <w:div w:id="15889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856144">
      <w:bodyDiv w:val="1"/>
      <w:marLeft w:val="0"/>
      <w:marRight w:val="0"/>
      <w:marTop w:val="0"/>
      <w:marBottom w:val="0"/>
      <w:divBdr>
        <w:top w:val="none" w:sz="0" w:space="0" w:color="auto"/>
        <w:left w:val="none" w:sz="0" w:space="0" w:color="auto"/>
        <w:bottom w:val="none" w:sz="0" w:space="0" w:color="auto"/>
        <w:right w:val="none" w:sz="0" w:space="0" w:color="auto"/>
      </w:divBdr>
      <w:divsChild>
        <w:div w:id="377778468">
          <w:marLeft w:val="0"/>
          <w:marRight w:val="0"/>
          <w:marTop w:val="0"/>
          <w:marBottom w:val="0"/>
          <w:divBdr>
            <w:top w:val="none" w:sz="0" w:space="0" w:color="auto"/>
            <w:left w:val="none" w:sz="0" w:space="0" w:color="auto"/>
            <w:bottom w:val="none" w:sz="0" w:space="0" w:color="auto"/>
            <w:right w:val="none" w:sz="0" w:space="0" w:color="auto"/>
          </w:divBdr>
        </w:div>
        <w:div w:id="1595935288">
          <w:marLeft w:val="0"/>
          <w:marRight w:val="0"/>
          <w:marTop w:val="0"/>
          <w:marBottom w:val="0"/>
          <w:divBdr>
            <w:top w:val="none" w:sz="0" w:space="0" w:color="auto"/>
            <w:left w:val="none" w:sz="0" w:space="0" w:color="auto"/>
            <w:bottom w:val="none" w:sz="0" w:space="0" w:color="auto"/>
            <w:right w:val="none" w:sz="0" w:space="0" w:color="auto"/>
          </w:divBdr>
          <w:divsChild>
            <w:div w:id="365059433">
              <w:marLeft w:val="0"/>
              <w:marRight w:val="0"/>
              <w:marTop w:val="0"/>
              <w:marBottom w:val="0"/>
              <w:divBdr>
                <w:top w:val="none" w:sz="0" w:space="0" w:color="auto"/>
                <w:left w:val="none" w:sz="0" w:space="0" w:color="auto"/>
                <w:bottom w:val="none" w:sz="0" w:space="0" w:color="auto"/>
                <w:right w:val="none" w:sz="0" w:space="0" w:color="auto"/>
              </w:divBdr>
            </w:div>
            <w:div w:id="1960604142">
              <w:marLeft w:val="0"/>
              <w:marRight w:val="0"/>
              <w:marTop w:val="0"/>
              <w:marBottom w:val="0"/>
              <w:divBdr>
                <w:top w:val="none" w:sz="0" w:space="0" w:color="auto"/>
                <w:left w:val="none" w:sz="0" w:space="0" w:color="auto"/>
                <w:bottom w:val="none" w:sz="0" w:space="0" w:color="auto"/>
                <w:right w:val="none" w:sz="0" w:space="0" w:color="auto"/>
              </w:divBdr>
            </w:div>
          </w:divsChild>
        </w:div>
        <w:div w:id="1140070226">
          <w:marLeft w:val="0"/>
          <w:marRight w:val="0"/>
          <w:marTop w:val="0"/>
          <w:marBottom w:val="0"/>
          <w:divBdr>
            <w:top w:val="none" w:sz="0" w:space="0" w:color="auto"/>
            <w:left w:val="none" w:sz="0" w:space="0" w:color="auto"/>
            <w:bottom w:val="none" w:sz="0" w:space="0" w:color="auto"/>
            <w:right w:val="none" w:sz="0" w:space="0" w:color="auto"/>
          </w:divBdr>
          <w:divsChild>
            <w:div w:id="11512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1049">
      <w:bodyDiv w:val="1"/>
      <w:marLeft w:val="0"/>
      <w:marRight w:val="0"/>
      <w:marTop w:val="0"/>
      <w:marBottom w:val="0"/>
      <w:divBdr>
        <w:top w:val="none" w:sz="0" w:space="0" w:color="auto"/>
        <w:left w:val="none" w:sz="0" w:space="0" w:color="auto"/>
        <w:bottom w:val="none" w:sz="0" w:space="0" w:color="auto"/>
        <w:right w:val="none" w:sz="0" w:space="0" w:color="auto"/>
      </w:divBdr>
    </w:div>
    <w:div w:id="1095513583">
      <w:bodyDiv w:val="1"/>
      <w:marLeft w:val="0"/>
      <w:marRight w:val="0"/>
      <w:marTop w:val="0"/>
      <w:marBottom w:val="0"/>
      <w:divBdr>
        <w:top w:val="none" w:sz="0" w:space="0" w:color="auto"/>
        <w:left w:val="none" w:sz="0" w:space="0" w:color="auto"/>
        <w:bottom w:val="none" w:sz="0" w:space="0" w:color="auto"/>
        <w:right w:val="none" w:sz="0" w:space="0" w:color="auto"/>
      </w:divBdr>
      <w:divsChild>
        <w:div w:id="212011614">
          <w:marLeft w:val="0"/>
          <w:marRight w:val="0"/>
          <w:marTop w:val="0"/>
          <w:marBottom w:val="0"/>
          <w:divBdr>
            <w:top w:val="none" w:sz="0" w:space="0" w:color="auto"/>
            <w:left w:val="none" w:sz="0" w:space="0" w:color="auto"/>
            <w:bottom w:val="none" w:sz="0" w:space="0" w:color="auto"/>
            <w:right w:val="none" w:sz="0" w:space="0" w:color="auto"/>
          </w:divBdr>
          <w:divsChild>
            <w:div w:id="1662543739">
              <w:marLeft w:val="0"/>
              <w:marRight w:val="0"/>
              <w:marTop w:val="0"/>
              <w:marBottom w:val="0"/>
              <w:divBdr>
                <w:top w:val="none" w:sz="0" w:space="0" w:color="auto"/>
                <w:left w:val="none" w:sz="0" w:space="0" w:color="auto"/>
                <w:bottom w:val="none" w:sz="0" w:space="0" w:color="auto"/>
                <w:right w:val="none" w:sz="0" w:space="0" w:color="auto"/>
              </w:divBdr>
              <w:divsChild>
                <w:div w:id="1117068930">
                  <w:marLeft w:val="0"/>
                  <w:marRight w:val="0"/>
                  <w:marTop w:val="0"/>
                  <w:marBottom w:val="0"/>
                  <w:divBdr>
                    <w:top w:val="none" w:sz="0" w:space="0" w:color="auto"/>
                    <w:left w:val="none" w:sz="0" w:space="0" w:color="auto"/>
                    <w:bottom w:val="none" w:sz="0" w:space="0" w:color="auto"/>
                    <w:right w:val="none" w:sz="0" w:space="0" w:color="auto"/>
                  </w:divBdr>
                  <w:divsChild>
                    <w:div w:id="912932727">
                      <w:marLeft w:val="0"/>
                      <w:marRight w:val="0"/>
                      <w:marTop w:val="0"/>
                      <w:marBottom w:val="0"/>
                      <w:divBdr>
                        <w:top w:val="none" w:sz="0" w:space="0" w:color="auto"/>
                        <w:left w:val="none" w:sz="0" w:space="0" w:color="auto"/>
                        <w:bottom w:val="none" w:sz="0" w:space="0" w:color="auto"/>
                        <w:right w:val="none" w:sz="0" w:space="0" w:color="auto"/>
                      </w:divBdr>
                      <w:divsChild>
                        <w:div w:id="1765108154">
                          <w:marLeft w:val="0"/>
                          <w:marRight w:val="0"/>
                          <w:marTop w:val="0"/>
                          <w:marBottom w:val="0"/>
                          <w:divBdr>
                            <w:top w:val="none" w:sz="0" w:space="0" w:color="auto"/>
                            <w:left w:val="none" w:sz="0" w:space="0" w:color="auto"/>
                            <w:bottom w:val="none" w:sz="0" w:space="0" w:color="auto"/>
                            <w:right w:val="none" w:sz="0" w:space="0" w:color="auto"/>
                          </w:divBdr>
                          <w:divsChild>
                            <w:div w:id="1809854717">
                              <w:marLeft w:val="0"/>
                              <w:marRight w:val="0"/>
                              <w:marTop w:val="0"/>
                              <w:marBottom w:val="0"/>
                              <w:divBdr>
                                <w:top w:val="none" w:sz="0" w:space="0" w:color="auto"/>
                                <w:left w:val="none" w:sz="0" w:space="0" w:color="auto"/>
                                <w:bottom w:val="none" w:sz="0" w:space="0" w:color="auto"/>
                                <w:right w:val="none" w:sz="0" w:space="0" w:color="auto"/>
                              </w:divBdr>
                              <w:divsChild>
                                <w:div w:id="1065447905">
                                  <w:marLeft w:val="0"/>
                                  <w:marRight w:val="0"/>
                                  <w:marTop w:val="0"/>
                                  <w:marBottom w:val="0"/>
                                  <w:divBdr>
                                    <w:top w:val="none" w:sz="0" w:space="0" w:color="auto"/>
                                    <w:left w:val="none" w:sz="0" w:space="0" w:color="auto"/>
                                    <w:bottom w:val="none" w:sz="0" w:space="0" w:color="auto"/>
                                    <w:right w:val="none" w:sz="0" w:space="0" w:color="auto"/>
                                  </w:divBdr>
                                  <w:divsChild>
                                    <w:div w:id="1451705163">
                                      <w:marLeft w:val="0"/>
                                      <w:marRight w:val="0"/>
                                      <w:marTop w:val="0"/>
                                      <w:marBottom w:val="0"/>
                                      <w:divBdr>
                                        <w:top w:val="none" w:sz="0" w:space="0" w:color="auto"/>
                                        <w:left w:val="none" w:sz="0" w:space="0" w:color="auto"/>
                                        <w:bottom w:val="none" w:sz="0" w:space="0" w:color="auto"/>
                                        <w:right w:val="none" w:sz="0" w:space="0" w:color="auto"/>
                                      </w:divBdr>
                                      <w:divsChild>
                                        <w:div w:id="1002050397">
                                          <w:marLeft w:val="0"/>
                                          <w:marRight w:val="0"/>
                                          <w:marTop w:val="0"/>
                                          <w:marBottom w:val="495"/>
                                          <w:divBdr>
                                            <w:top w:val="none" w:sz="0" w:space="0" w:color="auto"/>
                                            <w:left w:val="none" w:sz="0" w:space="0" w:color="auto"/>
                                            <w:bottom w:val="none" w:sz="0" w:space="0" w:color="auto"/>
                                            <w:right w:val="none" w:sz="0" w:space="0" w:color="auto"/>
                                          </w:divBdr>
                                          <w:divsChild>
                                            <w:div w:id="37153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923734">
      <w:bodyDiv w:val="1"/>
      <w:marLeft w:val="0"/>
      <w:marRight w:val="0"/>
      <w:marTop w:val="0"/>
      <w:marBottom w:val="0"/>
      <w:divBdr>
        <w:top w:val="none" w:sz="0" w:space="0" w:color="auto"/>
        <w:left w:val="none" w:sz="0" w:space="0" w:color="auto"/>
        <w:bottom w:val="none" w:sz="0" w:space="0" w:color="auto"/>
        <w:right w:val="none" w:sz="0" w:space="0" w:color="auto"/>
      </w:divBdr>
    </w:div>
    <w:div w:id="1204831663">
      <w:bodyDiv w:val="1"/>
      <w:marLeft w:val="0"/>
      <w:marRight w:val="0"/>
      <w:marTop w:val="0"/>
      <w:marBottom w:val="0"/>
      <w:divBdr>
        <w:top w:val="none" w:sz="0" w:space="0" w:color="auto"/>
        <w:left w:val="none" w:sz="0" w:space="0" w:color="auto"/>
        <w:bottom w:val="none" w:sz="0" w:space="0" w:color="auto"/>
        <w:right w:val="none" w:sz="0" w:space="0" w:color="auto"/>
      </w:divBdr>
      <w:divsChild>
        <w:div w:id="1407024802">
          <w:marLeft w:val="0"/>
          <w:marRight w:val="0"/>
          <w:marTop w:val="0"/>
          <w:marBottom w:val="0"/>
          <w:divBdr>
            <w:top w:val="none" w:sz="0" w:space="0" w:color="auto"/>
            <w:left w:val="none" w:sz="0" w:space="0" w:color="auto"/>
            <w:bottom w:val="none" w:sz="0" w:space="0" w:color="auto"/>
            <w:right w:val="none" w:sz="0" w:space="0" w:color="auto"/>
          </w:divBdr>
          <w:divsChild>
            <w:div w:id="528378950">
              <w:marLeft w:val="0"/>
              <w:marRight w:val="0"/>
              <w:marTop w:val="0"/>
              <w:marBottom w:val="0"/>
              <w:divBdr>
                <w:top w:val="none" w:sz="0" w:space="0" w:color="auto"/>
                <w:left w:val="none" w:sz="0" w:space="0" w:color="auto"/>
                <w:bottom w:val="none" w:sz="0" w:space="0" w:color="auto"/>
                <w:right w:val="none" w:sz="0" w:space="0" w:color="auto"/>
              </w:divBdr>
              <w:divsChild>
                <w:div w:id="1282685413">
                  <w:marLeft w:val="0"/>
                  <w:marRight w:val="0"/>
                  <w:marTop w:val="0"/>
                  <w:marBottom w:val="0"/>
                  <w:divBdr>
                    <w:top w:val="none" w:sz="0" w:space="0" w:color="auto"/>
                    <w:left w:val="none" w:sz="0" w:space="0" w:color="auto"/>
                    <w:bottom w:val="none" w:sz="0" w:space="0" w:color="auto"/>
                    <w:right w:val="none" w:sz="0" w:space="0" w:color="auto"/>
                  </w:divBdr>
                  <w:divsChild>
                    <w:div w:id="1440644046">
                      <w:marLeft w:val="0"/>
                      <w:marRight w:val="0"/>
                      <w:marTop w:val="0"/>
                      <w:marBottom w:val="0"/>
                      <w:divBdr>
                        <w:top w:val="none" w:sz="0" w:space="0" w:color="auto"/>
                        <w:left w:val="none" w:sz="0" w:space="0" w:color="auto"/>
                        <w:bottom w:val="none" w:sz="0" w:space="0" w:color="auto"/>
                        <w:right w:val="none" w:sz="0" w:space="0" w:color="auto"/>
                      </w:divBdr>
                      <w:divsChild>
                        <w:div w:id="130634933">
                          <w:marLeft w:val="0"/>
                          <w:marRight w:val="0"/>
                          <w:marTop w:val="0"/>
                          <w:marBottom w:val="0"/>
                          <w:divBdr>
                            <w:top w:val="none" w:sz="0" w:space="0" w:color="auto"/>
                            <w:left w:val="none" w:sz="0" w:space="0" w:color="auto"/>
                            <w:bottom w:val="none" w:sz="0" w:space="0" w:color="auto"/>
                            <w:right w:val="none" w:sz="0" w:space="0" w:color="auto"/>
                          </w:divBdr>
                          <w:divsChild>
                            <w:div w:id="607470927">
                              <w:marLeft w:val="0"/>
                              <w:marRight w:val="0"/>
                              <w:marTop w:val="0"/>
                              <w:marBottom w:val="0"/>
                              <w:divBdr>
                                <w:top w:val="none" w:sz="0" w:space="0" w:color="auto"/>
                                <w:left w:val="none" w:sz="0" w:space="0" w:color="auto"/>
                                <w:bottom w:val="none" w:sz="0" w:space="0" w:color="auto"/>
                                <w:right w:val="none" w:sz="0" w:space="0" w:color="auto"/>
                              </w:divBdr>
                              <w:divsChild>
                                <w:div w:id="1176261368">
                                  <w:marLeft w:val="0"/>
                                  <w:marRight w:val="0"/>
                                  <w:marTop w:val="0"/>
                                  <w:marBottom w:val="0"/>
                                  <w:divBdr>
                                    <w:top w:val="none" w:sz="0" w:space="0" w:color="auto"/>
                                    <w:left w:val="none" w:sz="0" w:space="0" w:color="auto"/>
                                    <w:bottom w:val="none" w:sz="0" w:space="0" w:color="auto"/>
                                    <w:right w:val="none" w:sz="0" w:space="0" w:color="auto"/>
                                  </w:divBdr>
                                  <w:divsChild>
                                    <w:div w:id="1696928417">
                                      <w:marLeft w:val="0"/>
                                      <w:marRight w:val="0"/>
                                      <w:marTop w:val="0"/>
                                      <w:marBottom w:val="0"/>
                                      <w:divBdr>
                                        <w:top w:val="none" w:sz="0" w:space="0" w:color="auto"/>
                                        <w:left w:val="none" w:sz="0" w:space="0" w:color="auto"/>
                                        <w:bottom w:val="none" w:sz="0" w:space="0" w:color="auto"/>
                                        <w:right w:val="none" w:sz="0" w:space="0" w:color="auto"/>
                                      </w:divBdr>
                                      <w:divsChild>
                                        <w:div w:id="1030030856">
                                          <w:marLeft w:val="0"/>
                                          <w:marRight w:val="0"/>
                                          <w:marTop w:val="0"/>
                                          <w:marBottom w:val="495"/>
                                          <w:divBdr>
                                            <w:top w:val="none" w:sz="0" w:space="0" w:color="auto"/>
                                            <w:left w:val="none" w:sz="0" w:space="0" w:color="auto"/>
                                            <w:bottom w:val="none" w:sz="0" w:space="0" w:color="auto"/>
                                            <w:right w:val="none" w:sz="0" w:space="0" w:color="auto"/>
                                          </w:divBdr>
                                          <w:divsChild>
                                            <w:div w:id="5990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535494">
      <w:bodyDiv w:val="1"/>
      <w:marLeft w:val="0"/>
      <w:marRight w:val="0"/>
      <w:marTop w:val="0"/>
      <w:marBottom w:val="0"/>
      <w:divBdr>
        <w:top w:val="none" w:sz="0" w:space="0" w:color="auto"/>
        <w:left w:val="none" w:sz="0" w:space="0" w:color="auto"/>
        <w:bottom w:val="none" w:sz="0" w:space="0" w:color="auto"/>
        <w:right w:val="none" w:sz="0" w:space="0" w:color="auto"/>
      </w:divBdr>
      <w:divsChild>
        <w:div w:id="1682781750">
          <w:marLeft w:val="0"/>
          <w:marRight w:val="0"/>
          <w:marTop w:val="0"/>
          <w:marBottom w:val="0"/>
          <w:divBdr>
            <w:top w:val="none" w:sz="0" w:space="0" w:color="auto"/>
            <w:left w:val="none" w:sz="0" w:space="0" w:color="auto"/>
            <w:bottom w:val="none" w:sz="0" w:space="0" w:color="auto"/>
            <w:right w:val="none" w:sz="0" w:space="0" w:color="auto"/>
          </w:divBdr>
          <w:divsChild>
            <w:div w:id="835147251">
              <w:marLeft w:val="0"/>
              <w:marRight w:val="0"/>
              <w:marTop w:val="0"/>
              <w:marBottom w:val="0"/>
              <w:divBdr>
                <w:top w:val="none" w:sz="0" w:space="0" w:color="auto"/>
                <w:left w:val="none" w:sz="0" w:space="0" w:color="auto"/>
                <w:bottom w:val="none" w:sz="0" w:space="0" w:color="auto"/>
                <w:right w:val="none" w:sz="0" w:space="0" w:color="auto"/>
              </w:divBdr>
              <w:divsChild>
                <w:div w:id="1543442418">
                  <w:marLeft w:val="0"/>
                  <w:marRight w:val="0"/>
                  <w:marTop w:val="0"/>
                  <w:marBottom w:val="0"/>
                  <w:divBdr>
                    <w:top w:val="none" w:sz="0" w:space="0" w:color="auto"/>
                    <w:left w:val="none" w:sz="0" w:space="0" w:color="auto"/>
                    <w:bottom w:val="none" w:sz="0" w:space="0" w:color="auto"/>
                    <w:right w:val="none" w:sz="0" w:space="0" w:color="auto"/>
                  </w:divBdr>
                  <w:divsChild>
                    <w:div w:id="1190486615">
                      <w:marLeft w:val="0"/>
                      <w:marRight w:val="0"/>
                      <w:marTop w:val="0"/>
                      <w:marBottom w:val="0"/>
                      <w:divBdr>
                        <w:top w:val="none" w:sz="0" w:space="0" w:color="auto"/>
                        <w:left w:val="none" w:sz="0" w:space="0" w:color="auto"/>
                        <w:bottom w:val="none" w:sz="0" w:space="0" w:color="auto"/>
                        <w:right w:val="none" w:sz="0" w:space="0" w:color="auto"/>
                      </w:divBdr>
                      <w:divsChild>
                        <w:div w:id="142310918">
                          <w:marLeft w:val="0"/>
                          <w:marRight w:val="0"/>
                          <w:marTop w:val="0"/>
                          <w:marBottom w:val="0"/>
                          <w:divBdr>
                            <w:top w:val="none" w:sz="0" w:space="0" w:color="auto"/>
                            <w:left w:val="none" w:sz="0" w:space="0" w:color="auto"/>
                            <w:bottom w:val="none" w:sz="0" w:space="0" w:color="auto"/>
                            <w:right w:val="none" w:sz="0" w:space="0" w:color="auto"/>
                          </w:divBdr>
                          <w:divsChild>
                            <w:div w:id="1024401390">
                              <w:marLeft w:val="0"/>
                              <w:marRight w:val="0"/>
                              <w:marTop w:val="0"/>
                              <w:marBottom w:val="0"/>
                              <w:divBdr>
                                <w:top w:val="none" w:sz="0" w:space="0" w:color="auto"/>
                                <w:left w:val="none" w:sz="0" w:space="0" w:color="auto"/>
                                <w:bottom w:val="none" w:sz="0" w:space="0" w:color="auto"/>
                                <w:right w:val="none" w:sz="0" w:space="0" w:color="auto"/>
                              </w:divBdr>
                              <w:divsChild>
                                <w:div w:id="13073672">
                                  <w:marLeft w:val="0"/>
                                  <w:marRight w:val="0"/>
                                  <w:marTop w:val="0"/>
                                  <w:marBottom w:val="0"/>
                                  <w:divBdr>
                                    <w:top w:val="none" w:sz="0" w:space="0" w:color="auto"/>
                                    <w:left w:val="none" w:sz="0" w:space="0" w:color="auto"/>
                                    <w:bottom w:val="none" w:sz="0" w:space="0" w:color="auto"/>
                                    <w:right w:val="none" w:sz="0" w:space="0" w:color="auto"/>
                                  </w:divBdr>
                                  <w:divsChild>
                                    <w:div w:id="1346596942">
                                      <w:marLeft w:val="0"/>
                                      <w:marRight w:val="0"/>
                                      <w:marTop w:val="0"/>
                                      <w:marBottom w:val="0"/>
                                      <w:divBdr>
                                        <w:top w:val="none" w:sz="0" w:space="0" w:color="auto"/>
                                        <w:left w:val="none" w:sz="0" w:space="0" w:color="auto"/>
                                        <w:bottom w:val="none" w:sz="0" w:space="0" w:color="auto"/>
                                        <w:right w:val="none" w:sz="0" w:space="0" w:color="auto"/>
                                      </w:divBdr>
                                      <w:divsChild>
                                        <w:div w:id="555437384">
                                          <w:marLeft w:val="0"/>
                                          <w:marRight w:val="0"/>
                                          <w:marTop w:val="0"/>
                                          <w:marBottom w:val="495"/>
                                          <w:divBdr>
                                            <w:top w:val="none" w:sz="0" w:space="0" w:color="auto"/>
                                            <w:left w:val="none" w:sz="0" w:space="0" w:color="auto"/>
                                            <w:bottom w:val="none" w:sz="0" w:space="0" w:color="auto"/>
                                            <w:right w:val="none" w:sz="0" w:space="0" w:color="auto"/>
                                          </w:divBdr>
                                          <w:divsChild>
                                            <w:div w:id="5286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401647">
      <w:bodyDiv w:val="1"/>
      <w:marLeft w:val="0"/>
      <w:marRight w:val="0"/>
      <w:marTop w:val="0"/>
      <w:marBottom w:val="0"/>
      <w:divBdr>
        <w:top w:val="none" w:sz="0" w:space="0" w:color="auto"/>
        <w:left w:val="none" w:sz="0" w:space="0" w:color="auto"/>
        <w:bottom w:val="none" w:sz="0" w:space="0" w:color="auto"/>
        <w:right w:val="none" w:sz="0" w:space="0" w:color="auto"/>
      </w:divBdr>
    </w:div>
    <w:div w:id="1373388429">
      <w:bodyDiv w:val="1"/>
      <w:marLeft w:val="0"/>
      <w:marRight w:val="0"/>
      <w:marTop w:val="0"/>
      <w:marBottom w:val="0"/>
      <w:divBdr>
        <w:top w:val="none" w:sz="0" w:space="0" w:color="auto"/>
        <w:left w:val="none" w:sz="0" w:space="0" w:color="auto"/>
        <w:bottom w:val="none" w:sz="0" w:space="0" w:color="auto"/>
        <w:right w:val="none" w:sz="0" w:space="0" w:color="auto"/>
      </w:divBdr>
    </w:div>
    <w:div w:id="1419712989">
      <w:bodyDiv w:val="1"/>
      <w:marLeft w:val="0"/>
      <w:marRight w:val="0"/>
      <w:marTop w:val="0"/>
      <w:marBottom w:val="0"/>
      <w:divBdr>
        <w:top w:val="none" w:sz="0" w:space="0" w:color="auto"/>
        <w:left w:val="none" w:sz="0" w:space="0" w:color="auto"/>
        <w:bottom w:val="none" w:sz="0" w:space="0" w:color="auto"/>
        <w:right w:val="none" w:sz="0" w:space="0" w:color="auto"/>
      </w:divBdr>
    </w:div>
    <w:div w:id="1464732727">
      <w:bodyDiv w:val="1"/>
      <w:marLeft w:val="0"/>
      <w:marRight w:val="0"/>
      <w:marTop w:val="0"/>
      <w:marBottom w:val="0"/>
      <w:divBdr>
        <w:top w:val="none" w:sz="0" w:space="0" w:color="auto"/>
        <w:left w:val="none" w:sz="0" w:space="0" w:color="auto"/>
        <w:bottom w:val="none" w:sz="0" w:space="0" w:color="auto"/>
        <w:right w:val="none" w:sz="0" w:space="0" w:color="auto"/>
      </w:divBdr>
      <w:divsChild>
        <w:div w:id="1517039238">
          <w:marLeft w:val="0"/>
          <w:marRight w:val="0"/>
          <w:marTop w:val="0"/>
          <w:marBottom w:val="0"/>
          <w:divBdr>
            <w:top w:val="none" w:sz="0" w:space="0" w:color="auto"/>
            <w:left w:val="none" w:sz="0" w:space="0" w:color="auto"/>
            <w:bottom w:val="none" w:sz="0" w:space="0" w:color="auto"/>
            <w:right w:val="none" w:sz="0" w:space="0" w:color="auto"/>
          </w:divBdr>
          <w:divsChild>
            <w:div w:id="1246063442">
              <w:marLeft w:val="0"/>
              <w:marRight w:val="0"/>
              <w:marTop w:val="0"/>
              <w:marBottom w:val="0"/>
              <w:divBdr>
                <w:top w:val="none" w:sz="0" w:space="0" w:color="auto"/>
                <w:left w:val="none" w:sz="0" w:space="0" w:color="auto"/>
                <w:bottom w:val="none" w:sz="0" w:space="0" w:color="auto"/>
                <w:right w:val="none" w:sz="0" w:space="0" w:color="auto"/>
              </w:divBdr>
              <w:divsChild>
                <w:div w:id="16473003">
                  <w:marLeft w:val="0"/>
                  <w:marRight w:val="0"/>
                  <w:marTop w:val="0"/>
                  <w:marBottom w:val="0"/>
                  <w:divBdr>
                    <w:top w:val="none" w:sz="0" w:space="0" w:color="auto"/>
                    <w:left w:val="none" w:sz="0" w:space="0" w:color="auto"/>
                    <w:bottom w:val="none" w:sz="0" w:space="0" w:color="auto"/>
                    <w:right w:val="none" w:sz="0" w:space="0" w:color="auto"/>
                  </w:divBdr>
                  <w:divsChild>
                    <w:div w:id="733968526">
                      <w:marLeft w:val="0"/>
                      <w:marRight w:val="0"/>
                      <w:marTop w:val="0"/>
                      <w:marBottom w:val="0"/>
                      <w:divBdr>
                        <w:top w:val="none" w:sz="0" w:space="0" w:color="auto"/>
                        <w:left w:val="none" w:sz="0" w:space="0" w:color="auto"/>
                        <w:bottom w:val="none" w:sz="0" w:space="0" w:color="auto"/>
                        <w:right w:val="none" w:sz="0" w:space="0" w:color="auto"/>
                      </w:divBdr>
                      <w:divsChild>
                        <w:div w:id="1238979357">
                          <w:marLeft w:val="0"/>
                          <w:marRight w:val="0"/>
                          <w:marTop w:val="0"/>
                          <w:marBottom w:val="0"/>
                          <w:divBdr>
                            <w:top w:val="none" w:sz="0" w:space="0" w:color="auto"/>
                            <w:left w:val="none" w:sz="0" w:space="0" w:color="auto"/>
                            <w:bottom w:val="none" w:sz="0" w:space="0" w:color="auto"/>
                            <w:right w:val="none" w:sz="0" w:space="0" w:color="auto"/>
                          </w:divBdr>
                          <w:divsChild>
                            <w:div w:id="1479804573">
                              <w:marLeft w:val="0"/>
                              <w:marRight w:val="0"/>
                              <w:marTop w:val="0"/>
                              <w:marBottom w:val="0"/>
                              <w:divBdr>
                                <w:top w:val="none" w:sz="0" w:space="0" w:color="auto"/>
                                <w:left w:val="none" w:sz="0" w:space="0" w:color="auto"/>
                                <w:bottom w:val="none" w:sz="0" w:space="0" w:color="auto"/>
                                <w:right w:val="none" w:sz="0" w:space="0" w:color="auto"/>
                              </w:divBdr>
                              <w:divsChild>
                                <w:div w:id="1319529041">
                                  <w:marLeft w:val="0"/>
                                  <w:marRight w:val="0"/>
                                  <w:marTop w:val="0"/>
                                  <w:marBottom w:val="0"/>
                                  <w:divBdr>
                                    <w:top w:val="none" w:sz="0" w:space="0" w:color="auto"/>
                                    <w:left w:val="none" w:sz="0" w:space="0" w:color="auto"/>
                                    <w:bottom w:val="none" w:sz="0" w:space="0" w:color="auto"/>
                                    <w:right w:val="none" w:sz="0" w:space="0" w:color="auto"/>
                                  </w:divBdr>
                                  <w:divsChild>
                                    <w:div w:id="422066686">
                                      <w:marLeft w:val="0"/>
                                      <w:marRight w:val="0"/>
                                      <w:marTop w:val="0"/>
                                      <w:marBottom w:val="0"/>
                                      <w:divBdr>
                                        <w:top w:val="none" w:sz="0" w:space="0" w:color="auto"/>
                                        <w:left w:val="none" w:sz="0" w:space="0" w:color="auto"/>
                                        <w:bottom w:val="none" w:sz="0" w:space="0" w:color="auto"/>
                                        <w:right w:val="none" w:sz="0" w:space="0" w:color="auto"/>
                                      </w:divBdr>
                                      <w:divsChild>
                                        <w:div w:id="1216090547">
                                          <w:marLeft w:val="0"/>
                                          <w:marRight w:val="0"/>
                                          <w:marTop w:val="0"/>
                                          <w:marBottom w:val="495"/>
                                          <w:divBdr>
                                            <w:top w:val="none" w:sz="0" w:space="0" w:color="auto"/>
                                            <w:left w:val="none" w:sz="0" w:space="0" w:color="auto"/>
                                            <w:bottom w:val="none" w:sz="0" w:space="0" w:color="auto"/>
                                            <w:right w:val="none" w:sz="0" w:space="0" w:color="auto"/>
                                          </w:divBdr>
                                          <w:divsChild>
                                            <w:div w:id="18453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2687714">
      <w:bodyDiv w:val="1"/>
      <w:marLeft w:val="0"/>
      <w:marRight w:val="0"/>
      <w:marTop w:val="0"/>
      <w:marBottom w:val="0"/>
      <w:divBdr>
        <w:top w:val="none" w:sz="0" w:space="0" w:color="auto"/>
        <w:left w:val="none" w:sz="0" w:space="0" w:color="auto"/>
        <w:bottom w:val="none" w:sz="0" w:space="0" w:color="auto"/>
        <w:right w:val="none" w:sz="0" w:space="0" w:color="auto"/>
      </w:divBdr>
      <w:divsChild>
        <w:div w:id="786005597">
          <w:marLeft w:val="0"/>
          <w:marRight w:val="0"/>
          <w:marTop w:val="0"/>
          <w:marBottom w:val="0"/>
          <w:divBdr>
            <w:top w:val="none" w:sz="0" w:space="0" w:color="auto"/>
            <w:left w:val="none" w:sz="0" w:space="0" w:color="auto"/>
            <w:bottom w:val="none" w:sz="0" w:space="0" w:color="auto"/>
            <w:right w:val="none" w:sz="0" w:space="0" w:color="auto"/>
          </w:divBdr>
          <w:divsChild>
            <w:div w:id="1425220692">
              <w:marLeft w:val="0"/>
              <w:marRight w:val="0"/>
              <w:marTop w:val="0"/>
              <w:marBottom w:val="0"/>
              <w:divBdr>
                <w:top w:val="none" w:sz="0" w:space="0" w:color="auto"/>
                <w:left w:val="none" w:sz="0" w:space="0" w:color="auto"/>
                <w:bottom w:val="none" w:sz="0" w:space="0" w:color="auto"/>
                <w:right w:val="none" w:sz="0" w:space="0" w:color="auto"/>
              </w:divBdr>
              <w:divsChild>
                <w:div w:id="1942712991">
                  <w:marLeft w:val="0"/>
                  <w:marRight w:val="0"/>
                  <w:marTop w:val="0"/>
                  <w:marBottom w:val="0"/>
                  <w:divBdr>
                    <w:top w:val="none" w:sz="0" w:space="0" w:color="auto"/>
                    <w:left w:val="none" w:sz="0" w:space="0" w:color="auto"/>
                    <w:bottom w:val="none" w:sz="0" w:space="0" w:color="auto"/>
                    <w:right w:val="none" w:sz="0" w:space="0" w:color="auto"/>
                  </w:divBdr>
                  <w:divsChild>
                    <w:div w:id="1518426415">
                      <w:marLeft w:val="0"/>
                      <w:marRight w:val="0"/>
                      <w:marTop w:val="0"/>
                      <w:marBottom w:val="0"/>
                      <w:divBdr>
                        <w:top w:val="none" w:sz="0" w:space="0" w:color="auto"/>
                        <w:left w:val="none" w:sz="0" w:space="0" w:color="auto"/>
                        <w:bottom w:val="none" w:sz="0" w:space="0" w:color="auto"/>
                        <w:right w:val="none" w:sz="0" w:space="0" w:color="auto"/>
                      </w:divBdr>
                      <w:divsChild>
                        <w:div w:id="744112325">
                          <w:marLeft w:val="0"/>
                          <w:marRight w:val="0"/>
                          <w:marTop w:val="0"/>
                          <w:marBottom w:val="0"/>
                          <w:divBdr>
                            <w:top w:val="none" w:sz="0" w:space="0" w:color="auto"/>
                            <w:left w:val="none" w:sz="0" w:space="0" w:color="auto"/>
                            <w:bottom w:val="none" w:sz="0" w:space="0" w:color="auto"/>
                            <w:right w:val="none" w:sz="0" w:space="0" w:color="auto"/>
                          </w:divBdr>
                          <w:divsChild>
                            <w:div w:id="134370461">
                              <w:marLeft w:val="0"/>
                              <w:marRight w:val="0"/>
                              <w:marTop w:val="0"/>
                              <w:marBottom w:val="0"/>
                              <w:divBdr>
                                <w:top w:val="none" w:sz="0" w:space="0" w:color="auto"/>
                                <w:left w:val="none" w:sz="0" w:space="0" w:color="auto"/>
                                <w:bottom w:val="none" w:sz="0" w:space="0" w:color="auto"/>
                                <w:right w:val="none" w:sz="0" w:space="0" w:color="auto"/>
                              </w:divBdr>
                              <w:divsChild>
                                <w:div w:id="277682571">
                                  <w:marLeft w:val="0"/>
                                  <w:marRight w:val="0"/>
                                  <w:marTop w:val="0"/>
                                  <w:marBottom w:val="0"/>
                                  <w:divBdr>
                                    <w:top w:val="none" w:sz="0" w:space="0" w:color="auto"/>
                                    <w:left w:val="none" w:sz="0" w:space="0" w:color="auto"/>
                                    <w:bottom w:val="none" w:sz="0" w:space="0" w:color="auto"/>
                                    <w:right w:val="none" w:sz="0" w:space="0" w:color="auto"/>
                                  </w:divBdr>
                                  <w:divsChild>
                                    <w:div w:id="1593854972">
                                      <w:marLeft w:val="0"/>
                                      <w:marRight w:val="0"/>
                                      <w:marTop w:val="0"/>
                                      <w:marBottom w:val="0"/>
                                      <w:divBdr>
                                        <w:top w:val="none" w:sz="0" w:space="0" w:color="auto"/>
                                        <w:left w:val="none" w:sz="0" w:space="0" w:color="auto"/>
                                        <w:bottom w:val="none" w:sz="0" w:space="0" w:color="auto"/>
                                        <w:right w:val="none" w:sz="0" w:space="0" w:color="auto"/>
                                      </w:divBdr>
                                      <w:divsChild>
                                        <w:div w:id="2123569696">
                                          <w:marLeft w:val="0"/>
                                          <w:marRight w:val="0"/>
                                          <w:marTop w:val="0"/>
                                          <w:marBottom w:val="495"/>
                                          <w:divBdr>
                                            <w:top w:val="none" w:sz="0" w:space="0" w:color="auto"/>
                                            <w:left w:val="none" w:sz="0" w:space="0" w:color="auto"/>
                                            <w:bottom w:val="none" w:sz="0" w:space="0" w:color="auto"/>
                                            <w:right w:val="none" w:sz="0" w:space="0" w:color="auto"/>
                                          </w:divBdr>
                                          <w:divsChild>
                                            <w:div w:id="1209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445119">
      <w:bodyDiv w:val="1"/>
      <w:marLeft w:val="0"/>
      <w:marRight w:val="0"/>
      <w:marTop w:val="0"/>
      <w:marBottom w:val="0"/>
      <w:divBdr>
        <w:top w:val="none" w:sz="0" w:space="0" w:color="auto"/>
        <w:left w:val="none" w:sz="0" w:space="0" w:color="auto"/>
        <w:bottom w:val="none" w:sz="0" w:space="0" w:color="auto"/>
        <w:right w:val="none" w:sz="0" w:space="0" w:color="auto"/>
      </w:divBdr>
      <w:divsChild>
        <w:div w:id="1943417248">
          <w:marLeft w:val="0"/>
          <w:marRight w:val="0"/>
          <w:marTop w:val="0"/>
          <w:marBottom w:val="0"/>
          <w:divBdr>
            <w:top w:val="none" w:sz="0" w:space="0" w:color="auto"/>
            <w:left w:val="none" w:sz="0" w:space="0" w:color="auto"/>
            <w:bottom w:val="none" w:sz="0" w:space="0" w:color="auto"/>
            <w:right w:val="none" w:sz="0" w:space="0" w:color="auto"/>
          </w:divBdr>
          <w:divsChild>
            <w:div w:id="1500315968">
              <w:marLeft w:val="0"/>
              <w:marRight w:val="0"/>
              <w:marTop w:val="0"/>
              <w:marBottom w:val="0"/>
              <w:divBdr>
                <w:top w:val="none" w:sz="0" w:space="0" w:color="auto"/>
                <w:left w:val="none" w:sz="0" w:space="0" w:color="auto"/>
                <w:bottom w:val="none" w:sz="0" w:space="0" w:color="auto"/>
                <w:right w:val="none" w:sz="0" w:space="0" w:color="auto"/>
              </w:divBdr>
              <w:divsChild>
                <w:div w:id="1284652352">
                  <w:marLeft w:val="0"/>
                  <w:marRight w:val="0"/>
                  <w:marTop w:val="0"/>
                  <w:marBottom w:val="0"/>
                  <w:divBdr>
                    <w:top w:val="none" w:sz="0" w:space="0" w:color="auto"/>
                    <w:left w:val="none" w:sz="0" w:space="0" w:color="auto"/>
                    <w:bottom w:val="none" w:sz="0" w:space="0" w:color="auto"/>
                    <w:right w:val="none" w:sz="0" w:space="0" w:color="auto"/>
                  </w:divBdr>
                  <w:divsChild>
                    <w:div w:id="1483620669">
                      <w:marLeft w:val="0"/>
                      <w:marRight w:val="0"/>
                      <w:marTop w:val="0"/>
                      <w:marBottom w:val="0"/>
                      <w:divBdr>
                        <w:top w:val="none" w:sz="0" w:space="0" w:color="auto"/>
                        <w:left w:val="none" w:sz="0" w:space="0" w:color="auto"/>
                        <w:bottom w:val="none" w:sz="0" w:space="0" w:color="auto"/>
                        <w:right w:val="none" w:sz="0" w:space="0" w:color="auto"/>
                      </w:divBdr>
                      <w:divsChild>
                        <w:div w:id="1698265666">
                          <w:marLeft w:val="0"/>
                          <w:marRight w:val="0"/>
                          <w:marTop w:val="0"/>
                          <w:marBottom w:val="0"/>
                          <w:divBdr>
                            <w:top w:val="none" w:sz="0" w:space="0" w:color="auto"/>
                            <w:left w:val="none" w:sz="0" w:space="0" w:color="auto"/>
                            <w:bottom w:val="none" w:sz="0" w:space="0" w:color="auto"/>
                            <w:right w:val="none" w:sz="0" w:space="0" w:color="auto"/>
                          </w:divBdr>
                          <w:divsChild>
                            <w:div w:id="1029574256">
                              <w:marLeft w:val="0"/>
                              <w:marRight w:val="0"/>
                              <w:marTop w:val="0"/>
                              <w:marBottom w:val="0"/>
                              <w:divBdr>
                                <w:top w:val="none" w:sz="0" w:space="0" w:color="auto"/>
                                <w:left w:val="none" w:sz="0" w:space="0" w:color="auto"/>
                                <w:bottom w:val="none" w:sz="0" w:space="0" w:color="auto"/>
                                <w:right w:val="none" w:sz="0" w:space="0" w:color="auto"/>
                              </w:divBdr>
                              <w:divsChild>
                                <w:div w:id="720056448">
                                  <w:marLeft w:val="0"/>
                                  <w:marRight w:val="0"/>
                                  <w:marTop w:val="0"/>
                                  <w:marBottom w:val="0"/>
                                  <w:divBdr>
                                    <w:top w:val="none" w:sz="0" w:space="0" w:color="auto"/>
                                    <w:left w:val="none" w:sz="0" w:space="0" w:color="auto"/>
                                    <w:bottom w:val="none" w:sz="0" w:space="0" w:color="auto"/>
                                    <w:right w:val="none" w:sz="0" w:space="0" w:color="auto"/>
                                  </w:divBdr>
                                  <w:divsChild>
                                    <w:div w:id="1112364406">
                                      <w:marLeft w:val="0"/>
                                      <w:marRight w:val="0"/>
                                      <w:marTop w:val="0"/>
                                      <w:marBottom w:val="0"/>
                                      <w:divBdr>
                                        <w:top w:val="none" w:sz="0" w:space="0" w:color="auto"/>
                                        <w:left w:val="none" w:sz="0" w:space="0" w:color="auto"/>
                                        <w:bottom w:val="none" w:sz="0" w:space="0" w:color="auto"/>
                                        <w:right w:val="none" w:sz="0" w:space="0" w:color="auto"/>
                                      </w:divBdr>
                                      <w:divsChild>
                                        <w:div w:id="1236664859">
                                          <w:marLeft w:val="0"/>
                                          <w:marRight w:val="0"/>
                                          <w:marTop w:val="0"/>
                                          <w:marBottom w:val="495"/>
                                          <w:divBdr>
                                            <w:top w:val="none" w:sz="0" w:space="0" w:color="auto"/>
                                            <w:left w:val="none" w:sz="0" w:space="0" w:color="auto"/>
                                            <w:bottom w:val="none" w:sz="0" w:space="0" w:color="auto"/>
                                            <w:right w:val="none" w:sz="0" w:space="0" w:color="auto"/>
                                          </w:divBdr>
                                          <w:divsChild>
                                            <w:div w:id="4373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339337">
      <w:bodyDiv w:val="1"/>
      <w:marLeft w:val="0"/>
      <w:marRight w:val="0"/>
      <w:marTop w:val="0"/>
      <w:marBottom w:val="0"/>
      <w:divBdr>
        <w:top w:val="none" w:sz="0" w:space="0" w:color="auto"/>
        <w:left w:val="none" w:sz="0" w:space="0" w:color="auto"/>
        <w:bottom w:val="none" w:sz="0" w:space="0" w:color="auto"/>
        <w:right w:val="none" w:sz="0" w:space="0" w:color="auto"/>
      </w:divBdr>
    </w:div>
    <w:div w:id="1778594352">
      <w:bodyDiv w:val="1"/>
      <w:marLeft w:val="0"/>
      <w:marRight w:val="0"/>
      <w:marTop w:val="0"/>
      <w:marBottom w:val="0"/>
      <w:divBdr>
        <w:top w:val="none" w:sz="0" w:space="0" w:color="auto"/>
        <w:left w:val="none" w:sz="0" w:space="0" w:color="auto"/>
        <w:bottom w:val="none" w:sz="0" w:space="0" w:color="auto"/>
        <w:right w:val="none" w:sz="0" w:space="0" w:color="auto"/>
      </w:divBdr>
    </w:div>
    <w:div w:id="1793984720">
      <w:bodyDiv w:val="1"/>
      <w:marLeft w:val="0"/>
      <w:marRight w:val="0"/>
      <w:marTop w:val="0"/>
      <w:marBottom w:val="0"/>
      <w:divBdr>
        <w:top w:val="none" w:sz="0" w:space="0" w:color="auto"/>
        <w:left w:val="none" w:sz="0" w:space="0" w:color="auto"/>
        <w:bottom w:val="none" w:sz="0" w:space="0" w:color="auto"/>
        <w:right w:val="none" w:sz="0" w:space="0" w:color="auto"/>
      </w:divBdr>
      <w:divsChild>
        <w:div w:id="1924996035">
          <w:marLeft w:val="0"/>
          <w:marRight w:val="0"/>
          <w:marTop w:val="0"/>
          <w:marBottom w:val="0"/>
          <w:divBdr>
            <w:top w:val="none" w:sz="0" w:space="0" w:color="auto"/>
            <w:left w:val="none" w:sz="0" w:space="0" w:color="auto"/>
            <w:bottom w:val="none" w:sz="0" w:space="0" w:color="auto"/>
            <w:right w:val="none" w:sz="0" w:space="0" w:color="auto"/>
          </w:divBdr>
          <w:divsChild>
            <w:div w:id="781533792">
              <w:marLeft w:val="0"/>
              <w:marRight w:val="0"/>
              <w:marTop w:val="0"/>
              <w:marBottom w:val="0"/>
              <w:divBdr>
                <w:top w:val="none" w:sz="0" w:space="0" w:color="auto"/>
                <w:left w:val="none" w:sz="0" w:space="0" w:color="auto"/>
                <w:bottom w:val="none" w:sz="0" w:space="0" w:color="auto"/>
                <w:right w:val="none" w:sz="0" w:space="0" w:color="auto"/>
              </w:divBdr>
            </w:div>
            <w:div w:id="1961186488">
              <w:marLeft w:val="0"/>
              <w:marRight w:val="0"/>
              <w:marTop w:val="0"/>
              <w:marBottom w:val="0"/>
              <w:divBdr>
                <w:top w:val="none" w:sz="0" w:space="0" w:color="auto"/>
                <w:left w:val="none" w:sz="0" w:space="0" w:color="auto"/>
                <w:bottom w:val="none" w:sz="0" w:space="0" w:color="auto"/>
                <w:right w:val="none" w:sz="0" w:space="0" w:color="auto"/>
              </w:divBdr>
            </w:div>
            <w:div w:id="1009985221">
              <w:marLeft w:val="0"/>
              <w:marRight w:val="0"/>
              <w:marTop w:val="0"/>
              <w:marBottom w:val="0"/>
              <w:divBdr>
                <w:top w:val="none" w:sz="0" w:space="0" w:color="auto"/>
                <w:left w:val="none" w:sz="0" w:space="0" w:color="auto"/>
                <w:bottom w:val="none" w:sz="0" w:space="0" w:color="auto"/>
                <w:right w:val="none" w:sz="0" w:space="0" w:color="auto"/>
              </w:divBdr>
            </w:div>
          </w:divsChild>
        </w:div>
        <w:div w:id="837691007">
          <w:marLeft w:val="0"/>
          <w:marRight w:val="0"/>
          <w:marTop w:val="0"/>
          <w:marBottom w:val="0"/>
          <w:divBdr>
            <w:top w:val="none" w:sz="0" w:space="0" w:color="auto"/>
            <w:left w:val="none" w:sz="0" w:space="0" w:color="auto"/>
            <w:bottom w:val="none" w:sz="0" w:space="0" w:color="auto"/>
            <w:right w:val="none" w:sz="0" w:space="0" w:color="auto"/>
          </w:divBdr>
          <w:divsChild>
            <w:div w:id="7092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9271">
      <w:bodyDiv w:val="1"/>
      <w:marLeft w:val="0"/>
      <w:marRight w:val="0"/>
      <w:marTop w:val="0"/>
      <w:marBottom w:val="0"/>
      <w:divBdr>
        <w:top w:val="none" w:sz="0" w:space="0" w:color="auto"/>
        <w:left w:val="none" w:sz="0" w:space="0" w:color="auto"/>
        <w:bottom w:val="none" w:sz="0" w:space="0" w:color="auto"/>
        <w:right w:val="none" w:sz="0" w:space="0" w:color="auto"/>
      </w:divBdr>
    </w:div>
    <w:div w:id="1918903963">
      <w:bodyDiv w:val="1"/>
      <w:marLeft w:val="0"/>
      <w:marRight w:val="0"/>
      <w:marTop w:val="0"/>
      <w:marBottom w:val="0"/>
      <w:divBdr>
        <w:top w:val="none" w:sz="0" w:space="0" w:color="auto"/>
        <w:left w:val="none" w:sz="0" w:space="0" w:color="auto"/>
        <w:bottom w:val="none" w:sz="0" w:space="0" w:color="auto"/>
        <w:right w:val="none" w:sz="0" w:space="0" w:color="auto"/>
      </w:divBdr>
    </w:div>
    <w:div w:id="1985817288">
      <w:bodyDiv w:val="1"/>
      <w:marLeft w:val="0"/>
      <w:marRight w:val="0"/>
      <w:marTop w:val="0"/>
      <w:marBottom w:val="0"/>
      <w:divBdr>
        <w:top w:val="none" w:sz="0" w:space="0" w:color="auto"/>
        <w:left w:val="none" w:sz="0" w:space="0" w:color="auto"/>
        <w:bottom w:val="none" w:sz="0" w:space="0" w:color="auto"/>
        <w:right w:val="none" w:sz="0" w:space="0" w:color="auto"/>
      </w:divBdr>
    </w:div>
    <w:div w:id="2011062472">
      <w:bodyDiv w:val="1"/>
      <w:marLeft w:val="0"/>
      <w:marRight w:val="0"/>
      <w:marTop w:val="0"/>
      <w:marBottom w:val="0"/>
      <w:divBdr>
        <w:top w:val="none" w:sz="0" w:space="0" w:color="auto"/>
        <w:left w:val="none" w:sz="0" w:space="0" w:color="auto"/>
        <w:bottom w:val="none" w:sz="0" w:space="0" w:color="auto"/>
        <w:right w:val="none" w:sz="0" w:space="0" w:color="auto"/>
      </w:divBdr>
    </w:div>
    <w:div w:id="2065252080">
      <w:bodyDiv w:val="1"/>
      <w:marLeft w:val="0"/>
      <w:marRight w:val="0"/>
      <w:marTop w:val="0"/>
      <w:marBottom w:val="0"/>
      <w:divBdr>
        <w:top w:val="none" w:sz="0" w:space="0" w:color="auto"/>
        <w:left w:val="none" w:sz="0" w:space="0" w:color="auto"/>
        <w:bottom w:val="none" w:sz="0" w:space="0" w:color="auto"/>
        <w:right w:val="none" w:sz="0" w:space="0" w:color="auto"/>
      </w:divBdr>
      <w:divsChild>
        <w:div w:id="1990940815">
          <w:marLeft w:val="0"/>
          <w:marRight w:val="0"/>
          <w:marTop w:val="0"/>
          <w:marBottom w:val="0"/>
          <w:divBdr>
            <w:top w:val="none" w:sz="0" w:space="0" w:color="auto"/>
            <w:left w:val="none" w:sz="0" w:space="0" w:color="auto"/>
            <w:bottom w:val="none" w:sz="0" w:space="0" w:color="auto"/>
            <w:right w:val="none" w:sz="0" w:space="0" w:color="auto"/>
          </w:divBdr>
          <w:divsChild>
            <w:div w:id="471601780">
              <w:marLeft w:val="0"/>
              <w:marRight w:val="0"/>
              <w:marTop w:val="0"/>
              <w:marBottom w:val="0"/>
              <w:divBdr>
                <w:top w:val="none" w:sz="0" w:space="0" w:color="auto"/>
                <w:left w:val="none" w:sz="0" w:space="0" w:color="auto"/>
                <w:bottom w:val="none" w:sz="0" w:space="0" w:color="auto"/>
                <w:right w:val="none" w:sz="0" w:space="0" w:color="auto"/>
              </w:divBdr>
              <w:divsChild>
                <w:div w:id="665742668">
                  <w:marLeft w:val="0"/>
                  <w:marRight w:val="0"/>
                  <w:marTop w:val="0"/>
                  <w:marBottom w:val="0"/>
                  <w:divBdr>
                    <w:top w:val="none" w:sz="0" w:space="0" w:color="auto"/>
                    <w:left w:val="none" w:sz="0" w:space="0" w:color="auto"/>
                    <w:bottom w:val="none" w:sz="0" w:space="0" w:color="auto"/>
                    <w:right w:val="none" w:sz="0" w:space="0" w:color="auto"/>
                  </w:divBdr>
                  <w:divsChild>
                    <w:div w:id="761487855">
                      <w:marLeft w:val="0"/>
                      <w:marRight w:val="0"/>
                      <w:marTop w:val="0"/>
                      <w:marBottom w:val="0"/>
                      <w:divBdr>
                        <w:top w:val="none" w:sz="0" w:space="0" w:color="auto"/>
                        <w:left w:val="none" w:sz="0" w:space="0" w:color="auto"/>
                        <w:bottom w:val="none" w:sz="0" w:space="0" w:color="auto"/>
                        <w:right w:val="none" w:sz="0" w:space="0" w:color="auto"/>
                      </w:divBdr>
                      <w:divsChild>
                        <w:div w:id="585111762">
                          <w:marLeft w:val="0"/>
                          <w:marRight w:val="0"/>
                          <w:marTop w:val="0"/>
                          <w:marBottom w:val="0"/>
                          <w:divBdr>
                            <w:top w:val="none" w:sz="0" w:space="0" w:color="auto"/>
                            <w:left w:val="none" w:sz="0" w:space="0" w:color="auto"/>
                            <w:bottom w:val="none" w:sz="0" w:space="0" w:color="auto"/>
                            <w:right w:val="none" w:sz="0" w:space="0" w:color="auto"/>
                          </w:divBdr>
                          <w:divsChild>
                            <w:div w:id="746269083">
                              <w:marLeft w:val="0"/>
                              <w:marRight w:val="0"/>
                              <w:marTop w:val="0"/>
                              <w:marBottom w:val="0"/>
                              <w:divBdr>
                                <w:top w:val="none" w:sz="0" w:space="0" w:color="auto"/>
                                <w:left w:val="none" w:sz="0" w:space="0" w:color="auto"/>
                                <w:bottom w:val="none" w:sz="0" w:space="0" w:color="auto"/>
                                <w:right w:val="none" w:sz="0" w:space="0" w:color="auto"/>
                              </w:divBdr>
                              <w:divsChild>
                                <w:div w:id="655840817">
                                  <w:marLeft w:val="0"/>
                                  <w:marRight w:val="0"/>
                                  <w:marTop w:val="0"/>
                                  <w:marBottom w:val="0"/>
                                  <w:divBdr>
                                    <w:top w:val="none" w:sz="0" w:space="0" w:color="auto"/>
                                    <w:left w:val="none" w:sz="0" w:space="0" w:color="auto"/>
                                    <w:bottom w:val="none" w:sz="0" w:space="0" w:color="auto"/>
                                    <w:right w:val="none" w:sz="0" w:space="0" w:color="auto"/>
                                  </w:divBdr>
                                  <w:divsChild>
                                    <w:div w:id="296878608">
                                      <w:marLeft w:val="0"/>
                                      <w:marRight w:val="0"/>
                                      <w:marTop w:val="0"/>
                                      <w:marBottom w:val="0"/>
                                      <w:divBdr>
                                        <w:top w:val="none" w:sz="0" w:space="0" w:color="auto"/>
                                        <w:left w:val="none" w:sz="0" w:space="0" w:color="auto"/>
                                        <w:bottom w:val="none" w:sz="0" w:space="0" w:color="auto"/>
                                        <w:right w:val="none" w:sz="0" w:space="0" w:color="auto"/>
                                      </w:divBdr>
                                      <w:divsChild>
                                        <w:div w:id="1437213295">
                                          <w:marLeft w:val="0"/>
                                          <w:marRight w:val="0"/>
                                          <w:marTop w:val="0"/>
                                          <w:marBottom w:val="495"/>
                                          <w:divBdr>
                                            <w:top w:val="none" w:sz="0" w:space="0" w:color="auto"/>
                                            <w:left w:val="none" w:sz="0" w:space="0" w:color="auto"/>
                                            <w:bottom w:val="none" w:sz="0" w:space="0" w:color="auto"/>
                                            <w:right w:val="none" w:sz="0" w:space="0" w:color="auto"/>
                                          </w:divBdr>
                                          <w:divsChild>
                                            <w:div w:id="14190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jpeg"/><Relationship Id="rId299" Type="http://schemas.openxmlformats.org/officeDocument/2006/relationships/hyperlink" Target="http://www.sistemacreta.es/" TargetMode="External"/><Relationship Id="rId303" Type="http://schemas.openxmlformats.org/officeDocument/2006/relationships/hyperlink" Target="https://sede.mapama.gob.es/portal/site/se/procedimientos-intermedio?type_id=1" TargetMode="External"/><Relationship Id="rId21" Type="http://schemas.openxmlformats.org/officeDocument/2006/relationships/image" Target="media/image7.emf"/><Relationship Id="rId42" Type="http://schemas.openxmlformats.org/officeDocument/2006/relationships/hyperlink" Target="https://lmtgroup.eu/home/portfolio/eid4spain/" TargetMode="External"/><Relationship Id="rId63" Type="http://schemas.openxmlformats.org/officeDocument/2006/relationships/hyperlink" Target="https://www.plantl.gob.es/tecnologias-lenguaje/PTL/Bibliotecaimpulsotecnologiaslenguaje/Detalle%20del%20Plan/Plan-Advancement-Language-Technology.pdf" TargetMode="External"/><Relationship Id="rId84" Type="http://schemas.openxmlformats.org/officeDocument/2006/relationships/hyperlink" Target="https://www.boe.es" TargetMode="External"/><Relationship Id="rId138" Type="http://schemas.openxmlformats.org/officeDocument/2006/relationships/hyperlink" Target="http://know.unwto.org/content/smart-tourism-system-sts-segittur-spain" TargetMode="External"/><Relationship Id="rId159" Type="http://schemas.openxmlformats.org/officeDocument/2006/relationships/hyperlink" Target="http://administracionelectronica.gob.es/ctt/verPestanaGeneral.htm?idIniciativa=redsara" TargetMode="External"/><Relationship Id="rId170" Type="http://schemas.openxmlformats.org/officeDocument/2006/relationships/hyperlink" Target="http://dataobsae.administracionelectronica.gob.es/cmobsae3/dashboard/Dashboard.action?selectedScope=A2" TargetMode="External"/><Relationship Id="rId191" Type="http://schemas.openxmlformats.org/officeDocument/2006/relationships/hyperlink" Target="http://catalogocentralizado.minhafp.es/pctw/Acceso/inicio.aspx" TargetMode="External"/><Relationship Id="rId205" Type="http://schemas.openxmlformats.org/officeDocument/2006/relationships/hyperlink" Target="https://www.administracionelectronica.gob.es/pae_Home/pae_Estrategias/pae_Interoperabilidad_Inicio/pae_Esquema_Nacional_de_Interoperabilidad.html" TargetMode="External"/><Relationship Id="rId226" Type="http://schemas.openxmlformats.org/officeDocument/2006/relationships/hyperlink" Target="http://www.mitramiss.gob.es/es/sec_trabajo/autonomos/index.htm" TargetMode="External"/><Relationship Id="rId247" Type="http://schemas.openxmlformats.org/officeDocument/2006/relationships/hyperlink" Target="http://www.mcu.es/bibliotecas/MC/CBPE/index.html" TargetMode="External"/><Relationship Id="rId107" Type="http://schemas.openxmlformats.org/officeDocument/2006/relationships/image" Target="media/image11.jpeg"/><Relationship Id="rId268" Type="http://schemas.openxmlformats.org/officeDocument/2006/relationships/hyperlink" Target="https://energia.gob.es/electricidad/RegimenOrdinario/Paginas/RegInstalaciones.aspx" TargetMode="External"/><Relationship Id="rId289" Type="http://schemas.openxmlformats.org/officeDocument/2006/relationships/hyperlink" Target="https://registrodelicitadores.gob.es" TargetMode="External"/><Relationship Id="rId11" Type="http://schemas.openxmlformats.org/officeDocument/2006/relationships/image" Target="media/image1.jpeg"/><Relationship Id="rId32" Type="http://schemas.openxmlformats.org/officeDocument/2006/relationships/hyperlink" Target="https://eur-lex.europa.eu/legal-content/EN/TXT/?uri=celex%3A32016R0679" TargetMode="External"/><Relationship Id="rId53" Type="http://schemas.openxmlformats.org/officeDocument/2006/relationships/hyperlink" Target="https://www.global-regulation.com/translation/spain/615537/law-36-2015%252c-28-september%252c-national-security.html" TargetMode="External"/><Relationship Id="rId74" Type="http://schemas.openxmlformats.org/officeDocument/2006/relationships/hyperlink" Target="http://eur-lex.europa.eu/LexUriServ/LexUriServ.do?uri=CELEX:32003L0098:EN:HTML" TargetMode="External"/><Relationship Id="rId128" Type="http://schemas.openxmlformats.org/officeDocument/2006/relationships/hyperlink" Target="http://www.mir.es/" TargetMode="External"/><Relationship Id="rId149" Type="http://schemas.openxmlformats.org/officeDocument/2006/relationships/hyperlink" Target="https://administracionelectronica.gob.es/pae_Home.html" TargetMode="External"/><Relationship Id="rId314" Type="http://schemas.openxmlformats.org/officeDocument/2006/relationships/hyperlink" Target="https://ec.europa.eu/isa2/home_en" TargetMode="External"/><Relationship Id="rId5" Type="http://schemas.openxmlformats.org/officeDocument/2006/relationships/numbering" Target="numbering.xml"/><Relationship Id="rId95" Type="http://schemas.openxmlformats.org/officeDocument/2006/relationships/hyperlink" Target="https://ec.europa.eu/isa2/eif_en" TargetMode="External"/><Relationship Id="rId160" Type="http://schemas.openxmlformats.org/officeDocument/2006/relationships/hyperlink" Target="http://administracionelectronica.gob.es/ctt/verPestanaGeneral.htm?idIniciativa=redsara" TargetMode="External"/><Relationship Id="rId181" Type="http://schemas.openxmlformats.org/officeDocument/2006/relationships/hyperlink" Target="https://hogardigitalaccesible.etsist.upm.es/investigacion/semper/" TargetMode="External"/><Relationship Id="rId216" Type="http://schemas.openxmlformats.org/officeDocument/2006/relationships/hyperlink" Target="https://www.visatur.maec.es/viajeros/" TargetMode="External"/><Relationship Id="rId237" Type="http://schemas.openxmlformats.org/officeDocument/2006/relationships/hyperlink" Target="https://sede.dgt.gob.es/es/tramites-y-multas/tu-coche/informe-de-vehiculo/" TargetMode="External"/><Relationship Id="rId258" Type="http://schemas.openxmlformats.org/officeDocument/2006/relationships/hyperlink" Target="https://sede-tu.seg-social.gob.es/wps/portal/" TargetMode="External"/><Relationship Id="rId279" Type="http://schemas.openxmlformats.org/officeDocument/2006/relationships/hyperlink" Target="https://www.agenciatributaria.es/AEAT.internet/Inicio/La_Agencia_Tributaria/Aduanas_e_Impuestos_Especiales/_Presentacion/Impuestos_especiales/Impuestos_especiales.shtml"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mailto:CL@VE" TargetMode="External"/><Relationship Id="rId64" Type="http://schemas.openxmlformats.org/officeDocument/2006/relationships/hyperlink" Target="http://www.boe.es/diario_boe/txt.php?id=BOE-A-2015-10565" TargetMode="External"/><Relationship Id="rId118" Type="http://schemas.openxmlformats.org/officeDocument/2006/relationships/hyperlink" Target="http://www.mineco.gob.es/portal/site/mineco/economia" TargetMode="External"/><Relationship Id="rId139" Type="http://schemas.openxmlformats.org/officeDocument/2006/relationships/hyperlink" Target="http://www.astic.es/" TargetMode="External"/><Relationship Id="rId290" Type="http://schemas.openxmlformats.org/officeDocument/2006/relationships/hyperlink" Target="https://eclasificacion.minhafp.es" TargetMode="External"/><Relationship Id="rId304" Type="http://schemas.openxmlformats.org/officeDocument/2006/relationships/hyperlink" Target="https://sede.mapama.gob.es/portal/site/se/procedimientos-intermedio?type_id=4" TargetMode="External"/><Relationship Id="rId85" Type="http://schemas.openxmlformats.org/officeDocument/2006/relationships/hyperlink" Target="https://eur-lex.europa.eu/eli/reg_del/2019/411/oj" TargetMode="External"/><Relationship Id="rId150" Type="http://schemas.openxmlformats.org/officeDocument/2006/relationships/hyperlink" Target="https://dataobsae.administracionelectronica.gob.es/cmobsae3/dashboard/Dashboard.action?selectedScope=A1&amp;selectedLevel=L0&amp;selectedUnit=TOTAL&amp;selectedTemporalScope=2&amp;selectedTemporal=31/12/2017" TargetMode="External"/><Relationship Id="rId171" Type="http://schemas.openxmlformats.org/officeDocument/2006/relationships/hyperlink" Target="https://eur-lex.europa.eu/legal-content/EN/TXT/?uri=uriserv%3AOJ.L_.2014.257.01.0073.01.ENG" TargetMode="External"/><Relationship Id="rId192" Type="http://schemas.openxmlformats.org/officeDocument/2006/relationships/hyperlink" Target="https://contratacioncentralizada.gob.es/" TargetMode="External"/><Relationship Id="rId206" Type="http://schemas.openxmlformats.org/officeDocument/2006/relationships/hyperlink" Target="http://opendata.aragon.es/def/ei2a/index.en.htm" TargetMode="External"/><Relationship Id="rId227" Type="http://schemas.openxmlformats.org/officeDocument/2006/relationships/hyperlink" Target="http://www.boe.es/" TargetMode="External"/><Relationship Id="rId248" Type="http://schemas.openxmlformats.org/officeDocument/2006/relationships/hyperlink" Target="https://www.msssi.gob.es" TargetMode="External"/><Relationship Id="rId269" Type="http://schemas.openxmlformats.org/officeDocument/2006/relationships/hyperlink" Target="https://energia.gob.es/desarrollo/EficienciaEnergetica/CertificacionEnergetica/Paginas/certificacion.aspx" TargetMode="External"/><Relationship Id="rId12" Type="http://schemas.openxmlformats.org/officeDocument/2006/relationships/image" Target="media/image2.png"/><Relationship Id="rId33" Type="http://schemas.openxmlformats.org/officeDocument/2006/relationships/hyperlink" Target="https://firmaelectronica.gob.es/Home/en/Ciudadanos/DNI-Electronico.html?idioma=en" TargetMode="External"/><Relationship Id="rId108" Type="http://schemas.openxmlformats.org/officeDocument/2006/relationships/hyperlink" Target="http://www.hacienda.gob.es/gl-ES/El%20Ministerio/Paginas/Organigrama/CVs/Secretar%C3%ADaGeneraldeAdministracionDigital.aspx" TargetMode="External"/><Relationship Id="rId129" Type="http://schemas.openxmlformats.org/officeDocument/2006/relationships/hyperlink" Target="http://www.dnielectronico.es/" TargetMode="External"/><Relationship Id="rId280" Type="http://schemas.openxmlformats.org/officeDocument/2006/relationships/hyperlink" Target="https://www.agenciatributaria.gob.es/AEAT.sede/Inicio/Procedimientos_y_Servicios/Beneficios_Fiscales_y_Autorizaciones/Impuestos_Especiales/Impuestos_Especiales.shtml" TargetMode="External"/><Relationship Id="rId315" Type="http://schemas.openxmlformats.org/officeDocument/2006/relationships/hyperlink" Target="mailto:isa2@ec.europa.eu" TargetMode="External"/><Relationship Id="rId54" Type="http://schemas.openxmlformats.org/officeDocument/2006/relationships/hyperlink" Target="https://www.boe.es/diario_boe/txt.php?id=BOE-A-2019-6347" TargetMode="External"/><Relationship Id="rId75" Type="http://schemas.openxmlformats.org/officeDocument/2006/relationships/hyperlink" Target="https://boe.es/buscar/doc.php?id=BOE-A-2015-10565" TargetMode="External"/><Relationship Id="rId96" Type="http://schemas.openxmlformats.org/officeDocument/2006/relationships/hyperlink" Target="http://www.hacienda.gob.es/Documentacion/Publico/NormativaDoctrina/Proyectos/RD_Adm_Electr%C3%B3nica_20180516.pdf" TargetMode="External"/><Relationship Id="rId140" Type="http://schemas.openxmlformats.org/officeDocument/2006/relationships/hyperlink" Target="https://www.mjusticia.gob.es/cs/Satellite/Portal/es/ministerio/organigrama/subsecretaria/direccion-general-registros" TargetMode="External"/><Relationship Id="rId161" Type="http://schemas.openxmlformats.org/officeDocument/2006/relationships/hyperlink" Target="http://www.060.es/" TargetMode="External"/><Relationship Id="rId182" Type="http://schemas.openxmlformats.org/officeDocument/2006/relationships/hyperlink" Target="https://administracionelectronica.gob.es/ctt/svd" TargetMode="External"/><Relationship Id="rId217" Type="http://schemas.openxmlformats.org/officeDocument/2006/relationships/hyperlink" Target="https://www.empleate.gob.es" TargetMode="External"/><Relationship Id="rId6" Type="http://schemas.openxmlformats.org/officeDocument/2006/relationships/styles" Target="styles.xml"/><Relationship Id="rId238" Type="http://schemas.openxmlformats.org/officeDocument/2006/relationships/hyperlink" Target="https://www.fomento.gob.es/vivienda" TargetMode="External"/><Relationship Id="rId259" Type="http://schemas.openxmlformats.org/officeDocument/2006/relationships/hyperlink" Target="http://www.seg-social.es/wps/portal/wss/internet/Inicio"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https://administracionelectronica.gob.es/pae_Home/pae_Organizacion/SGAD.html" TargetMode="External"/><Relationship Id="rId270" Type="http://schemas.openxmlformats.org/officeDocument/2006/relationships/hyperlink" Target="https://energia.gob.es/desarrollo/EficienciaEnergetica/CertificacionEnergetica/DocumentosReconocidos/Paginas/procedimientos-certificacion-proyecto-terminados.aspx" TargetMode="External"/><Relationship Id="rId291" Type="http://schemas.openxmlformats.org/officeDocument/2006/relationships/hyperlink" Target="http://rpc.minhap.es" TargetMode="External"/><Relationship Id="rId305" Type="http://schemas.openxmlformats.org/officeDocument/2006/relationships/header" Target="header1.xml"/><Relationship Id="rId44" Type="http://schemas.openxmlformats.org/officeDocument/2006/relationships/hyperlink" Target="https://ec.europa.eu/info/departments/structural-reform-support-service_en" TargetMode="External"/><Relationship Id="rId65" Type="http://schemas.openxmlformats.org/officeDocument/2006/relationships/hyperlink" Target="http://www.boe.es/diario_boe/txt.php?id=BOE-A-2015-10566" TargetMode="External"/><Relationship Id="rId86" Type="http://schemas.openxmlformats.org/officeDocument/2006/relationships/hyperlink" Target="https://boe.es/buscar/doc.php?id=BOE-A-2017-7719" TargetMode="External"/><Relationship Id="rId130" Type="http://schemas.openxmlformats.org/officeDocument/2006/relationships/hyperlink" Target="https://www.ccn.cni.es/" TargetMode="External"/><Relationship Id="rId151" Type="http://schemas.openxmlformats.org/officeDocument/2006/relationships/hyperlink" Target="https://administracionelectronica.gob.es/ctt/ctt" TargetMode="External"/><Relationship Id="rId172" Type="http://schemas.openxmlformats.org/officeDocument/2006/relationships/hyperlink" Target="http://dataobsae.administracionelectronica.gob.es/cmobsae3/dashboard/Dashboard.action?selectedScope=A1" TargetMode="External"/><Relationship Id="rId193" Type="http://schemas.openxmlformats.org/officeDocument/2006/relationships/hyperlink" Target="http://www.hacienda.gob.es/es-ES/Areas%20Tematicas/Patrimonio%20del%20Estado/Contratacion%20del%20Sector%20Publico/Paginas/ROLECE.aspx" TargetMode="External"/><Relationship Id="rId207" Type="http://schemas.openxmlformats.org/officeDocument/2006/relationships/hyperlink" Target="https://ec.europa.eu/inea/en/connecting-europe-facility/cef-telecom/apply-funding/2018-cef-telecom-calls-proposals" TargetMode="External"/><Relationship Id="rId228" Type="http://schemas.openxmlformats.org/officeDocument/2006/relationships/hyperlink" Target="http://www.sepe.es/contenidos/personas/prestaciones/distributiva_prestaciones.html" TargetMode="External"/><Relationship Id="rId249" Type="http://schemas.openxmlformats.org/officeDocument/2006/relationships/hyperlink" Target="https://www.aemps.gob.es/medicamentosUsoHumano/medSituacionesEspeciales/instruccTramitacion.htm" TargetMode="External"/><Relationship Id="rId13" Type="http://schemas.openxmlformats.org/officeDocument/2006/relationships/image" Target="media/image3.emf"/><Relationship Id="rId109" Type="http://schemas.openxmlformats.org/officeDocument/2006/relationships/hyperlink" Target="https://administracionelectronica.gob.es/pae_Home/pae_Organizacion/SGAD.html" TargetMode="External"/><Relationship Id="rId260" Type="http://schemas.openxmlformats.org/officeDocument/2006/relationships/hyperlink" Target="https://sede.seg-social.gob.es/wps/portal/sede/sede/Ciudadanos/Regimen%20Especial%20del%20Mar/" TargetMode="External"/><Relationship Id="rId281" Type="http://schemas.openxmlformats.org/officeDocument/2006/relationships/hyperlink" Target="https://www.agenciatributaria.gob.es/AEAT.sede/Inicio/Procedimientos_y_Servicios/Impuestos_y_Tasas/IVA/IVA.shtml" TargetMode="External"/><Relationship Id="rId316" Type="http://schemas.openxmlformats.org/officeDocument/2006/relationships/image" Target="media/image17.png"/><Relationship Id="rId34" Type="http://schemas.openxmlformats.org/officeDocument/2006/relationships/hyperlink" Target="https://www.boe.es/diario_boe/txt.php?id=BOE-A-2018-12699" TargetMode="External"/><Relationship Id="rId55" Type="http://schemas.openxmlformats.org/officeDocument/2006/relationships/hyperlink" Target="https://administracionelectronica.gob.es/pae_Home/dam/jcr:0d4cfaad-3df4-46a1-8b87-aa3dc602e90b/Plan_de_trans_Estrategia-TIC_ingles.pdf" TargetMode="External"/><Relationship Id="rId76" Type="http://schemas.openxmlformats.org/officeDocument/2006/relationships/hyperlink" Target="https://www.boe.es/diario_boe/txt.php?id=BOE-A-2017-8393" TargetMode="External"/><Relationship Id="rId97" Type="http://schemas.openxmlformats.org/officeDocument/2006/relationships/hyperlink" Target="https://www.boe.es/buscar/doc.php?id=BOE-A-2013-6657" TargetMode="External"/><Relationship Id="rId120" Type="http://schemas.openxmlformats.org/officeDocument/2006/relationships/hyperlink" Target="https://administracionelectronica.gob.es/pae_Home/pae_Organizacion/ambito-AGE/comision-estrategia-tic.html?idioma=en" TargetMode="External"/><Relationship Id="rId141" Type="http://schemas.openxmlformats.org/officeDocument/2006/relationships/hyperlink" Target="http://www.tcu.es/" TargetMode="External"/><Relationship Id="rId7" Type="http://schemas.openxmlformats.org/officeDocument/2006/relationships/settings" Target="settings.xml"/><Relationship Id="rId162" Type="http://schemas.openxmlformats.org/officeDocument/2006/relationships/hyperlink" Target="http://dataobsae.administracionelectronica.gob.es/cmobsae3/dashboard/Dashboard.action?selectedScope=A1" TargetMode="External"/><Relationship Id="rId183" Type="http://schemas.openxmlformats.org/officeDocument/2006/relationships/hyperlink" Target="https://administracionelectronica.gob.es/ctt/svd" TargetMode="External"/><Relationship Id="rId218" Type="http://schemas.openxmlformats.org/officeDocument/2006/relationships/hyperlink" Target="https://digiplace.sharepoint.com/sites/WAB-EUROPEANCOMMISSION-ABCIVNIFOFOLLOWUP-OFR17-59354/Documents%20partages/D05.03%20Digital%20government%20factsheets%202019/Country%20Progress/Spain/empleate.es" TargetMode="External"/><Relationship Id="rId239" Type="http://schemas.openxmlformats.org/officeDocument/2006/relationships/hyperlink" Target="https://sede.fomento.gob.es/SEDE_ELECTRONICA/LANG_CASTELLANO/OFICINAS_SECTORIALES/VIVIENDA/" TargetMode="External"/><Relationship Id="rId250" Type="http://schemas.openxmlformats.org/officeDocument/2006/relationships/hyperlink" Target="https://sede.seg-social.gob.es/Sede_6/Lanzadera/index.htm?URL=98" TargetMode="External"/><Relationship Id="rId271" Type="http://schemas.openxmlformats.org/officeDocument/2006/relationships/hyperlink" Target="https://energia.gob.es/bono-social/Paginas/derechos-consumidores-bono-social.aspx" TargetMode="External"/><Relationship Id="rId292" Type="http://schemas.openxmlformats.org/officeDocument/2006/relationships/hyperlink" Target="https://www.icex.es/icex/es/navegacion-principal/todos-nuestros-servicios/informacion-de-mercados/tramites-y-gestiones/index.html" TargetMode="External"/><Relationship Id="rId306" Type="http://schemas.openxmlformats.org/officeDocument/2006/relationships/header" Target="header2.xml"/><Relationship Id="rId24" Type="http://schemas.openxmlformats.org/officeDocument/2006/relationships/hyperlink" Target="https://ec.europa.eu/digital-single-market/en/news/egovernment-benchmark-2018-digital-efforts-european-countries-are-visibly-paying" TargetMode="External"/><Relationship Id="rId45" Type="http://schemas.openxmlformats.org/officeDocument/2006/relationships/hyperlink" Target="https://administracionelectronica.gob.es/pae_Home/dam/jcr:0d4cfaad-3df4-46a1-8b87-aa3dc602e90b/Plan_de_trans_Estrategia-TIC_ingles.pdf" TargetMode="External"/><Relationship Id="rId66" Type="http://schemas.openxmlformats.org/officeDocument/2006/relationships/hyperlink" Target="https://www.boe.es/buscar/doc.php?id=BOE-A-2018-12131" TargetMode="External"/><Relationship Id="rId87" Type="http://schemas.openxmlformats.org/officeDocument/2006/relationships/hyperlink" Target="https://administracionelectronica.gob.es/ctt/rea" TargetMode="External"/><Relationship Id="rId110" Type="http://schemas.openxmlformats.org/officeDocument/2006/relationships/hyperlink" Target="http://administracionelectronica.gob.es/pae_Home/pae_Organizacion/SGAD.html" TargetMode="External"/><Relationship Id="rId131" Type="http://schemas.openxmlformats.org/officeDocument/2006/relationships/hyperlink" Target="https://www.boe.es/buscar/doc.php?id=BOE-A-2010-1330" TargetMode="External"/><Relationship Id="rId152" Type="http://schemas.openxmlformats.org/officeDocument/2006/relationships/hyperlink" Target="https://joinup.ec.europa.eu/" TargetMode="External"/><Relationship Id="rId173" Type="http://schemas.openxmlformats.org/officeDocument/2006/relationships/hyperlink" Target="https://www.boe.es/buscar/act.php?id=BOE-A-2015-10565" TargetMode="External"/><Relationship Id="rId194" Type="http://schemas.openxmlformats.org/officeDocument/2006/relationships/hyperlink" Target="https://eclasificacion.minhafp.es/aspx/solicitar.aspx?infoError=errNoCertificado" TargetMode="External"/><Relationship Id="rId208" Type="http://schemas.openxmlformats.org/officeDocument/2006/relationships/hyperlink" Target="https://www.e-codex.eu/" TargetMode="External"/><Relationship Id="rId229" Type="http://schemas.openxmlformats.org/officeDocument/2006/relationships/hyperlink" Target="https://sede.administracion.gob.es/carpeta"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s://sede.administracion.gob.es/" TargetMode="External"/><Relationship Id="rId240" Type="http://schemas.openxmlformats.org/officeDocument/2006/relationships/hyperlink" Target="https://cambiodomicilio.redsara.es/pcd/" TargetMode="External"/><Relationship Id="rId245" Type="http://schemas.openxmlformats.org/officeDocument/2006/relationships/hyperlink" Target="http://administracion.gob.es/pag_Home/empleoBecas/becasAyudasPremios.html" TargetMode="External"/><Relationship Id="rId261" Type="http://schemas.openxmlformats.org/officeDocument/2006/relationships/hyperlink" Target="https://sede.seg-social.gob.es/" TargetMode="External"/><Relationship Id="rId266" Type="http://schemas.openxmlformats.org/officeDocument/2006/relationships/hyperlink" Target="http://www.cec-msssi.es/CEC/web/home/index.htm" TargetMode="External"/><Relationship Id="rId287" Type="http://schemas.openxmlformats.org/officeDocument/2006/relationships/hyperlink" Target="https://contrataciondelestado.es" TargetMode="External"/><Relationship Id="rId14" Type="http://schemas.openxmlformats.org/officeDocument/2006/relationships/hyperlink" Target="https://ec.europa.eu/eurostat/data/database" TargetMode="External"/><Relationship Id="rId30" Type="http://schemas.openxmlformats.org/officeDocument/2006/relationships/hyperlink" Target="http://www.ciencia.gob.es/stfls/MICINN/Ciencia/Ficheros/Estrategia_Inteligencia_Artificial_IDI.pdf" TargetMode="External"/><Relationship Id="rId35" Type="http://schemas.openxmlformats.org/officeDocument/2006/relationships/hyperlink" Target="https://vila.es/en/blog/new-royal-decree-law-on-network-security-and-information-systems/" TargetMode="External"/><Relationship Id="rId56" Type="http://schemas.openxmlformats.org/officeDocument/2006/relationships/hyperlink" Target="https://administracionelectronica.gob.es/pae_Home/dam/jcr:0d4cfaad-3df4-46a1-8b87-aa3dc602e90b/Plan_de_trans_Estrategia-TIC_ingles.pdf" TargetMode="External"/><Relationship Id="rId77" Type="http://schemas.openxmlformats.org/officeDocument/2006/relationships/hyperlink" Target="https://www.boe.es/buscar/doc.php?id=BOE-A-1999-23750" TargetMode="External"/><Relationship Id="rId100" Type="http://schemas.openxmlformats.org/officeDocument/2006/relationships/hyperlink" Target="https://www.boe.es/buscar/act.php?id=BOE-A-2002-13758" TargetMode="External"/><Relationship Id="rId105" Type="http://schemas.openxmlformats.org/officeDocument/2006/relationships/image" Target="media/image9.jpeg"/><Relationship Id="rId126" Type="http://schemas.openxmlformats.org/officeDocument/2006/relationships/hyperlink" Target="https://www.ccn.cni.es/" TargetMode="External"/><Relationship Id="rId147" Type="http://schemas.openxmlformats.org/officeDocument/2006/relationships/hyperlink" Target="http://dataobsae.administracionelectronica.gob.es/cmobsae3/dashboard/Dashboard.action?selectedIndicator=060_100&amp;request_locale=en" TargetMode="External"/><Relationship Id="rId168" Type="http://schemas.openxmlformats.org/officeDocument/2006/relationships/hyperlink" Target="http://clave.gob.es/clave_Home/clave.html" TargetMode="External"/><Relationship Id="rId282" Type="http://schemas.openxmlformats.org/officeDocument/2006/relationships/hyperlink" Target="https://www.agenciatributaria.gob.es/AEAT.sede/Inicio/Procedimientos_y_Servicios/Impuestos_y_Tasas/Impuesto_sobre_Sociedades/Impuesto_sobre_Sociedades.shtml" TargetMode="External"/><Relationship Id="rId312" Type="http://schemas.openxmlformats.org/officeDocument/2006/relationships/image" Target="media/image16.png"/><Relationship Id="rId317" Type="http://schemas.openxmlformats.org/officeDocument/2006/relationships/hyperlink" Target="https://twitter.com/EU_ISA2" TargetMode="External"/><Relationship Id="rId8" Type="http://schemas.openxmlformats.org/officeDocument/2006/relationships/webSettings" Target="webSettings.xml"/><Relationship Id="rId51" Type="http://schemas.openxmlformats.org/officeDocument/2006/relationships/hyperlink" Target="https://eur-lex.europa.eu/legal-content/EN/TXT/?uri=uriserv:OJ.L_.2014.257.01.0073.01.ENG" TargetMode="External"/><Relationship Id="rId72" Type="http://schemas.openxmlformats.org/officeDocument/2006/relationships/hyperlink" Target="http://boe.es/buscar/pdf/2011/BOE-A-2011-17560-consolidado.pdf" TargetMode="External"/><Relationship Id="rId93" Type="http://schemas.openxmlformats.org/officeDocument/2006/relationships/hyperlink" Target="https://www.boe.es/buscar/doc.php?id=BOE-A-2015-10566" TargetMode="External"/><Relationship Id="rId98" Type="http://schemas.openxmlformats.org/officeDocument/2006/relationships/hyperlink" Target="https://boe.es/diario_boe/txt.php?id=BOE-A-2015-6644" TargetMode="External"/><Relationship Id="rId121" Type="http://schemas.openxmlformats.org/officeDocument/2006/relationships/hyperlink" Target="http://administracionelectronica.gob.es/pae_Home/pae_Organizacion/ambito-nacional/comision-sectorial.html?urlMagnolia=/pae_Home/pae_Organizacion/ambito-nacional/comite-sectorial.html" TargetMode="External"/><Relationship Id="rId142" Type="http://schemas.openxmlformats.org/officeDocument/2006/relationships/hyperlink" Target="https://www.agpd.es/" TargetMode="External"/><Relationship Id="rId163" Type="http://schemas.openxmlformats.org/officeDocument/2006/relationships/hyperlink" Target="http://www.dnielectronico.es/" TargetMode="External"/><Relationship Id="rId184" Type="http://schemas.openxmlformats.org/officeDocument/2006/relationships/hyperlink" Target="http://notificaciones.060.es/" TargetMode="External"/><Relationship Id="rId189" Type="http://schemas.openxmlformats.org/officeDocument/2006/relationships/hyperlink" Target="http://contrataciondelestado.es/wps/portal/plataforma" TargetMode="External"/><Relationship Id="rId219" Type="http://schemas.openxmlformats.org/officeDocument/2006/relationships/hyperlink" Target="http://www.empleo.gob.es/es/garantiajuvenil/home.html" TargetMode="External"/><Relationship Id="rId3" Type="http://schemas.openxmlformats.org/officeDocument/2006/relationships/customXml" Target="../customXml/item3.xml"/><Relationship Id="rId214" Type="http://schemas.openxmlformats.org/officeDocument/2006/relationships/hyperlink" Target="https://sede.dgt.gob.es/es/tramites-y-multas/permiso-de-conduccion/permiso-internacional/" TargetMode="External"/><Relationship Id="rId230" Type="http://schemas.openxmlformats.org/officeDocument/2006/relationships/hyperlink" Target="http://www.seg-social.es" TargetMode="External"/><Relationship Id="rId235" Type="http://schemas.openxmlformats.org/officeDocument/2006/relationships/hyperlink" Target="https://sedeaplicaciones.minetur.gob.es/giaveh/" TargetMode="External"/><Relationship Id="rId251" Type="http://schemas.openxmlformats.org/officeDocument/2006/relationships/hyperlink" Target="https://www.mscbs.gob.es/profesionales/recetaElectronicaSNS/home.htm" TargetMode="External"/><Relationship Id="rId256" Type="http://schemas.openxmlformats.org/officeDocument/2006/relationships/hyperlink" Target="http://www.mjusticia.gob.es/cs/Satellite/es/1200666550200/Tramite_C/1214483950281/Detalle.html" TargetMode="External"/><Relationship Id="rId277" Type="http://schemas.openxmlformats.org/officeDocument/2006/relationships/hyperlink" Target="http://WWW.EUGO.ES" TargetMode="External"/><Relationship Id="rId298" Type="http://schemas.openxmlformats.org/officeDocument/2006/relationships/hyperlink" Target="http://www.seg-social.es/wps/portal/wss/internet/InformacionUtil/5300/2837" TargetMode="External"/><Relationship Id="rId25" Type="http://schemas.openxmlformats.org/officeDocument/2006/relationships/image" Target="media/image8.png"/><Relationship Id="rId46" Type="http://schemas.openxmlformats.org/officeDocument/2006/relationships/hyperlink" Target="https://avancedigital.gob.es/en-us/Participacion/Paginas/Cerradas/consulta-estrategia-digital.aspx" TargetMode="External"/><Relationship Id="rId67" Type="http://schemas.openxmlformats.org/officeDocument/2006/relationships/hyperlink" Target="https://boe.es/" TargetMode="External"/><Relationship Id="rId116" Type="http://schemas.openxmlformats.org/officeDocument/2006/relationships/hyperlink" Target="http://www.mineco.gob.es/portal/site/mineco/economia" TargetMode="External"/><Relationship Id="rId137" Type="http://schemas.openxmlformats.org/officeDocument/2006/relationships/hyperlink" Target="http://www.segittur.es/en/inicio/index.html" TargetMode="External"/><Relationship Id="rId158" Type="http://schemas.openxmlformats.org/officeDocument/2006/relationships/hyperlink" Target="https://www.boe.es/buscar/doc.php?id=BOE-A-2013-12887" TargetMode="External"/><Relationship Id="rId272" Type="http://schemas.openxmlformats.org/officeDocument/2006/relationships/hyperlink" Target="http://www.controlastuenergia.gob.es/derechos-consumidor/Paginas/derechos-consumidor.aspx" TargetMode="External"/><Relationship Id="rId293" Type="http://schemas.openxmlformats.org/officeDocument/2006/relationships/hyperlink" Target="https://www.sepe.es/HomeSepe/empresas/contratos-de-trabajo/modelos-contrato" TargetMode="External"/><Relationship Id="rId302" Type="http://schemas.openxmlformats.org/officeDocument/2006/relationships/hyperlink" Target="http://eugo.es/portalEugo/ayudaEmprendedores.htm?asistViasReclam=AACC" TargetMode="External"/><Relationship Id="rId307" Type="http://schemas.openxmlformats.org/officeDocument/2006/relationships/footer" Target="footer1.xml"/><Relationship Id="rId323"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yperlink" Target="https://administracionelectronica.gob.es/pae_Home/pae_Actualidad/pae_Noticias/Anio-2019/Abril/Noticia-CTT-2019-04-22-Aprobacion-Esquema-Metadatos-Comunes--eEMC--recomendacion-de-uso-todas-AAPP.html?idioma=en" TargetMode="External"/><Relationship Id="rId62" Type="http://schemas.openxmlformats.org/officeDocument/2006/relationships/hyperlink" Target="http://www.ciencia.gob.es/stfls/MICINN/Prensa/FICHEROS/2018/PlanEstatalIDI.pdf" TargetMode="External"/><Relationship Id="rId83" Type="http://schemas.openxmlformats.org/officeDocument/2006/relationships/hyperlink" Target="https://www.boe.es/eli/es/o/2019/04/26/pci487" TargetMode="External"/><Relationship Id="rId88" Type="http://schemas.openxmlformats.org/officeDocument/2006/relationships/hyperlink" Target="http://www.boe.es/boe/dias/2007/10/31/pdfs/A44336-44436.pdf" TargetMode="External"/><Relationship Id="rId111" Type="http://schemas.openxmlformats.org/officeDocument/2006/relationships/hyperlink" Target="https://www.boe.es/buscar/doc.php?id=BOE-A-2018-9858" TargetMode="External"/><Relationship Id="rId132" Type="http://schemas.openxmlformats.org/officeDocument/2006/relationships/hyperlink" Target="http://www.mir.es/" TargetMode="External"/><Relationship Id="rId153" Type="http://schemas.openxmlformats.org/officeDocument/2006/relationships/hyperlink" Target="https://administracionelectronica.gob.es/pae_Home/pae_Estrategias/Racionaliza_y_Comparte/catalogo-servicios-admon-digital.html" TargetMode="External"/><Relationship Id="rId174" Type="http://schemas.openxmlformats.org/officeDocument/2006/relationships/hyperlink" Target="https://www.boe.es/buscar/act.php?id=BOE-A-2015-10566" TargetMode="External"/><Relationship Id="rId179" Type="http://schemas.openxmlformats.org/officeDocument/2006/relationships/hyperlink" Target="https://sede.administracion.gob.es/PAG_Sede/ServiciosElectronicos/RegistroElectronicoDeApoderamientos.html" TargetMode="External"/><Relationship Id="rId195" Type="http://schemas.openxmlformats.org/officeDocument/2006/relationships/hyperlink" Target="https://administracionelectronica.gob.es/ctt/verPestanaGeneral.htm?idIniciativa=pagos" TargetMode="External"/><Relationship Id="rId209" Type="http://schemas.openxmlformats.org/officeDocument/2006/relationships/hyperlink" Target="https://www.boe.es/buscar/act.php?id=BOE-A-2015-10566" TargetMode="External"/><Relationship Id="rId190" Type="http://schemas.openxmlformats.org/officeDocument/2006/relationships/hyperlink" Target="https://contrataciondelestado.es/sindicacion/sindicacion_1143/contratosMenoresPerfilesContratantes.atom" TargetMode="External"/><Relationship Id="rId204" Type="http://schemas.openxmlformats.org/officeDocument/2006/relationships/hyperlink" Target="https://administracionelectronica.gob.es/ctt/archive" TargetMode="External"/><Relationship Id="rId220" Type="http://schemas.openxmlformats.org/officeDocument/2006/relationships/hyperlink" Target="https://ufi.maec.es/informados/" TargetMode="External"/><Relationship Id="rId225" Type="http://schemas.openxmlformats.org/officeDocument/2006/relationships/hyperlink" Target="https://sede.administracion.gob.es/carpeta" TargetMode="External"/><Relationship Id="rId241" Type="http://schemas.openxmlformats.org/officeDocument/2006/relationships/hyperlink" Target="https://sede.administracionespublicas.gob.es/procedimientos/index/categoria/34" TargetMode="External"/><Relationship Id="rId246" Type="http://schemas.openxmlformats.org/officeDocument/2006/relationships/hyperlink" Target="http://www.euraxess.es/" TargetMode="External"/><Relationship Id="rId267" Type="http://schemas.openxmlformats.org/officeDocument/2006/relationships/hyperlink" Target="https://energia.gob.es/electricidad/Distribuidores/Paginas/ConsumidoresDirectosMercado.aspx" TargetMode="External"/><Relationship Id="rId288" Type="http://schemas.openxmlformats.org/officeDocument/2006/relationships/hyperlink" Target="http://catalogocentralizado.minhafp.es" TargetMode="External"/><Relationship Id="rId15" Type="http://schemas.openxmlformats.org/officeDocument/2006/relationships/hyperlink" Target="http://ec.europa.eu/eurostat/data/database" TargetMode="External"/><Relationship Id="rId36" Type="http://schemas.openxmlformats.org/officeDocument/2006/relationships/hyperlink" Target="https://administracionelectronica.gob.es/pae_Home/pae_Organizacion/SGAD.html?idioma=en" TargetMode="External"/><Relationship Id="rId57" Type="http://schemas.openxmlformats.org/officeDocument/2006/relationships/hyperlink" Target="https://www.miteco.gob.es/en/ministerio/planes-estrategias/plan-de-contratacion-publica-ecologica/plandecontrataciopublicaecologicaboe-a-2019-1394_tcm38-486734.pdf" TargetMode="External"/><Relationship Id="rId106" Type="http://schemas.openxmlformats.org/officeDocument/2006/relationships/image" Target="media/image10.jpeg"/><Relationship Id="rId127" Type="http://schemas.openxmlformats.org/officeDocument/2006/relationships/hyperlink" Target="https://www.boe.es/buscar/doc.php?id=BOE-A-2010-1330" TargetMode="External"/><Relationship Id="rId262" Type="http://schemas.openxmlformats.org/officeDocument/2006/relationships/hyperlink" Target="http://www.aecosan.msssi.gob.es/AECOSAN/web/home/aecosan_inicio.htm" TargetMode="External"/><Relationship Id="rId283" Type="http://schemas.openxmlformats.org/officeDocument/2006/relationships/hyperlink" Target="https://www.agenciatributaria.gob.es/AEAT.sede/Inicio/Procedimientos_y_Servicios/Aduanas/Aduanas.shtml" TargetMode="External"/><Relationship Id="rId313" Type="http://schemas.openxmlformats.org/officeDocument/2006/relationships/hyperlink" Target="https://lu.wavestone.com/en/" TargetMode="External"/><Relationship Id="rId318" Type="http://schemas.openxmlformats.org/officeDocument/2006/relationships/hyperlink" Target="https://twitter.com/Joinup_eu" TargetMode="External"/><Relationship Id="rId10" Type="http://schemas.openxmlformats.org/officeDocument/2006/relationships/endnotes" Target="endnotes.xml"/><Relationship Id="rId31" Type="http://schemas.openxmlformats.org/officeDocument/2006/relationships/hyperlink" Target="https://www.boe.es/buscar/act.php?id=BOE-A-2018-16673" TargetMode="External"/><Relationship Id="rId52" Type="http://schemas.openxmlformats.org/officeDocument/2006/relationships/hyperlink" Target="http://www.dsn.gob.es/sites/dsn/files/Estrategia_Seguriad_Nacional_2017.pdf" TargetMode="External"/><Relationship Id="rId73" Type="http://schemas.openxmlformats.org/officeDocument/2006/relationships/hyperlink" Target="https://www.boe.es/buscar/doc.php?id=BOE-A-2007-19814" TargetMode="External"/><Relationship Id="rId78" Type="http://schemas.openxmlformats.org/officeDocument/2006/relationships/hyperlink" Target="https://www.boe.es/buscar/doc.php?id=BOE-A-2018-16673" TargetMode="External"/><Relationship Id="rId94" Type="http://schemas.openxmlformats.org/officeDocument/2006/relationships/hyperlink" Target="https://www.administracionelectronica.gob.es/ctt/eni" TargetMode="External"/><Relationship Id="rId99" Type="http://schemas.openxmlformats.org/officeDocument/2006/relationships/hyperlink" Target="http://www.boe.es/buscar/doc.php?id=BOE-A-2007-22440" TargetMode="External"/><Relationship Id="rId101" Type="http://schemas.openxmlformats.org/officeDocument/2006/relationships/hyperlink" Target="http://eur-lex.europa.eu/LexUriServ/LexUriServ.do?uri=CELEX:32000L0031:EN:HTML" TargetMode="External"/><Relationship Id="rId122" Type="http://schemas.openxmlformats.org/officeDocument/2006/relationships/hyperlink" Target="http://www.boe.es/diario_boe/txt.php?id=BOE-A-2015-10566" TargetMode="External"/><Relationship Id="rId143" Type="http://schemas.openxmlformats.org/officeDocument/2006/relationships/hyperlink" Target="http://administracionelectronica.gob.es/?_nfpb=true&amp;_pageLabel=P400776031292840797496&amp;langPae=es" TargetMode="External"/><Relationship Id="rId148" Type="http://schemas.openxmlformats.org/officeDocument/2006/relationships/hyperlink" Target="https://sede.administracion.gob.es/carpeta/clave.htm" TargetMode="External"/><Relationship Id="rId164" Type="http://schemas.openxmlformats.org/officeDocument/2006/relationships/hyperlink" Target="http://www.dnielectronico.es/" TargetMode="External"/><Relationship Id="rId169" Type="http://schemas.openxmlformats.org/officeDocument/2006/relationships/hyperlink" Target="http://administracionelectronica.gob.es/ctt/verPestanaGeneral.htm?idIniciativa=190" TargetMode="External"/><Relationship Id="rId185" Type="http://schemas.openxmlformats.org/officeDocument/2006/relationships/hyperlink" Target="http://dataobsae.administracionelectronica.gob.es/cmobsae3/dashboard/Dashboard.action?selectedScope=A2"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administracionelectronica.gob.es/pae_Home/pae_Actualidad/pae_Noticias/Anio2014/Marzo/Noticia-CTT-2014-habilita-registros-funcionarios.html" TargetMode="External"/><Relationship Id="rId210" Type="http://schemas.openxmlformats.org/officeDocument/2006/relationships/hyperlink" Target="https://europa.eu/youreurope/citizens/index_en.htm" TargetMode="External"/><Relationship Id="rId215" Type="http://schemas.openxmlformats.org/officeDocument/2006/relationships/hyperlink" Target="https://www.agenciatributaria.es/AEAT.internet/en_gb/Inicio/La_Agencia_Tributaria/Aduanas_e_Impuestos_Especiales/_Presentacion/Procedimientos_y_gestiones_en_la_Aduana/_PARTICULARES/Viajeros/Viajeros.shtml" TargetMode="External"/><Relationship Id="rId236" Type="http://schemas.openxmlformats.org/officeDocument/2006/relationships/hyperlink" Target="https://sede.dgt.gob.es/es/tramites-y-multas/tu-coche/matriculacion/" TargetMode="External"/><Relationship Id="rId257" Type="http://schemas.openxmlformats.org/officeDocument/2006/relationships/hyperlink" Target="https://www.tarjetasocialuniversal.es/wps/portal/" TargetMode="External"/><Relationship Id="rId278" Type="http://schemas.openxmlformats.org/officeDocument/2006/relationships/hyperlink" Target="http://www.circe.es/Circe.Publico.Web/pub/Default.aspx" TargetMode="External"/><Relationship Id="rId26" Type="http://schemas.openxmlformats.org/officeDocument/2006/relationships/hyperlink" Target="https://ec.europa.eu/digital-single-market/en/news/egovernment-benchmark-2018-digital-efforts-european-countries-are-visibly-paying" TargetMode="External"/><Relationship Id="rId231" Type="http://schemas.openxmlformats.org/officeDocument/2006/relationships/hyperlink" Target="https://www.agenciatributaria.gob.es" TargetMode="External"/><Relationship Id="rId252" Type="http://schemas.openxmlformats.org/officeDocument/2006/relationships/hyperlink" Target="https://www.mscbs.gob.es/profesionales/hcdsns/home.htm" TargetMode="External"/><Relationship Id="rId273" Type="http://schemas.openxmlformats.org/officeDocument/2006/relationships/hyperlink" Target="https://europa.eu/youreurope/business/index_en.htm" TargetMode="External"/><Relationship Id="rId294" Type="http://schemas.openxmlformats.org/officeDocument/2006/relationships/hyperlink" Target="http://www.mitramiss.gob.es/es/informacion/calendarios/index.htm" TargetMode="External"/><Relationship Id="rId308" Type="http://schemas.openxmlformats.org/officeDocument/2006/relationships/footer" Target="footer2.xml"/><Relationship Id="rId47" Type="http://schemas.openxmlformats.org/officeDocument/2006/relationships/hyperlink" Target="https://transparencia.gob.es/transparencia/transparencia_Home/index/Gobierno-abierto/ivPlanAccion.html" TargetMode="External"/><Relationship Id="rId68" Type="http://schemas.openxmlformats.org/officeDocument/2006/relationships/hyperlink" Target="https://www.boe.es/diario_boe/txt.php?id=BOE-A-2018-12699" TargetMode="External"/><Relationship Id="rId89" Type="http://schemas.openxmlformats.org/officeDocument/2006/relationships/hyperlink" Target="https://www.boe.es/buscar/act.php?id=BOE-A-2017-12902" TargetMode="External"/><Relationship Id="rId112" Type="http://schemas.openxmlformats.org/officeDocument/2006/relationships/hyperlink" Target="https://www.boe.es/diario_boe/txt.php?id=BOE-A-2019-6347" TargetMode="External"/><Relationship Id="rId133" Type="http://schemas.openxmlformats.org/officeDocument/2006/relationships/hyperlink" Target="http://www.dnielectronico.es/" TargetMode="External"/><Relationship Id="rId154" Type="http://schemas.openxmlformats.org/officeDocument/2006/relationships/hyperlink" Target="http://datos.gob.es/" TargetMode="External"/><Relationship Id="rId175" Type="http://schemas.openxmlformats.org/officeDocument/2006/relationships/hyperlink" Target="https://lmtgroup.eu/home/portfolio/eid4spain/" TargetMode="External"/><Relationship Id="rId196" Type="http://schemas.openxmlformats.org/officeDocument/2006/relationships/hyperlink" Target="https://www.agenciatributaria.gob.es/AEAT.sede/en_gb/tramitacion/ZI01.shtml" TargetMode="External"/><Relationship Id="rId200" Type="http://schemas.openxmlformats.org/officeDocument/2006/relationships/hyperlink" Target="https://administracionelectronica.gob.es/ctt/dir3" TargetMode="External"/><Relationship Id="rId16" Type="http://schemas.openxmlformats.org/officeDocument/2006/relationships/image" Target="media/image4.emf"/><Relationship Id="rId221" Type="http://schemas.openxmlformats.org/officeDocument/2006/relationships/hyperlink" Target="https://sede.administracion.gob.es/" TargetMode="External"/><Relationship Id="rId242" Type="http://schemas.openxmlformats.org/officeDocument/2006/relationships/hyperlink" Target="https://denuncias.policia.es/OVD/" TargetMode="External"/><Relationship Id="rId263" Type="http://schemas.openxmlformats.org/officeDocument/2006/relationships/hyperlink" Target="http://eletiquetadocuentamucho.aecosan.es/" TargetMode="External"/><Relationship Id="rId284" Type="http://schemas.openxmlformats.org/officeDocument/2006/relationships/hyperlink" Target="https://face.gob.es/es" TargetMode="External"/><Relationship Id="rId319" Type="http://schemas.openxmlformats.org/officeDocument/2006/relationships/image" Target="media/image18.emf"/><Relationship Id="rId37" Type="http://schemas.openxmlformats.org/officeDocument/2006/relationships/hyperlink" Target="https://www.boe.es/diario_boe/txt.php?id=BOE-A-2018-9858" TargetMode="External"/><Relationship Id="rId58" Type="http://schemas.openxmlformats.org/officeDocument/2006/relationships/hyperlink" Target="http://www.hacienda.gob.es/Documentacion/Publico/AdministracionElectronica/17-06-01%20PATD%20MINHAFP.pdf" TargetMode="External"/><Relationship Id="rId79" Type="http://schemas.openxmlformats.org/officeDocument/2006/relationships/hyperlink" Target="https://www.boe.es/buscar/act.php?id=BOE-A-2015-10565" TargetMode="External"/><Relationship Id="rId102" Type="http://schemas.openxmlformats.org/officeDocument/2006/relationships/hyperlink" Target="http://www.boe.es/buscar/doc.php?id=BOE-A-2007-22440" TargetMode="External"/><Relationship Id="rId123" Type="http://schemas.openxmlformats.org/officeDocument/2006/relationships/hyperlink" Target="http://www.seg-social.es/Internet_1/index.htm" TargetMode="External"/><Relationship Id="rId144" Type="http://schemas.openxmlformats.org/officeDocument/2006/relationships/hyperlink" Target="http://www.femp.es/" TargetMode="External"/><Relationship Id="rId90" Type="http://schemas.openxmlformats.org/officeDocument/2006/relationships/hyperlink" Target="https://www.boe.es/diario_boe/txt.php?id=DOUE-L-2014-80597" TargetMode="External"/><Relationship Id="rId165" Type="http://schemas.openxmlformats.org/officeDocument/2006/relationships/hyperlink" Target="http://www.cert.fnmt.es/" TargetMode="External"/><Relationship Id="rId186" Type="http://schemas.openxmlformats.org/officeDocument/2006/relationships/hyperlink" Target="http://administracionelectronica.gob.es/pae_Home/pae_Estrategias/pae_Interoperabilidad_Inicio/pae_Normas_tecnicas_de_interoperabilidad.html" TargetMode="External"/><Relationship Id="rId211" Type="http://schemas.openxmlformats.org/officeDocument/2006/relationships/hyperlink" Target="https://www.dnielectronico.es/PortalDNIe/PRF1_Cons02.action?pag=REF_400" TargetMode="External"/><Relationship Id="rId232" Type="http://schemas.openxmlformats.org/officeDocument/2006/relationships/hyperlink" Target="https://www.agenciatributaria.gob.es/AEAT.sede/Inicio/_central_/Campanas_destacadas/Renta_2015/Renta_2015.shtml" TargetMode="External"/><Relationship Id="rId253" Type="http://schemas.openxmlformats.org/officeDocument/2006/relationships/hyperlink" Target="https://sede.seg-social.gob.es/Sede_6/Lanzadera/index.htm?URL=98" TargetMode="External"/><Relationship Id="rId274" Type="http://schemas.openxmlformats.org/officeDocument/2006/relationships/hyperlink" Target="http://www.oepm.es/es/index.html" TargetMode="External"/><Relationship Id="rId295" Type="http://schemas.openxmlformats.org/officeDocument/2006/relationships/hyperlink" Target="https://sede.fomento.gob.es/SEDE_ELECTRONICA/" TargetMode="External"/><Relationship Id="rId309" Type="http://schemas.openxmlformats.org/officeDocument/2006/relationships/header" Target="header3.xml"/><Relationship Id="rId27" Type="http://schemas.openxmlformats.org/officeDocument/2006/relationships/hyperlink" Target="https://administracionelectronica.gob.es/pae_Home/pae_Organizacion/SGAD.html" TargetMode="External"/><Relationship Id="rId48" Type="http://schemas.openxmlformats.org/officeDocument/2006/relationships/hyperlink" Target="http://transparencia.gob.es/transparencia/dam/jcr:cfc2ac4b-a5bb-4fc2-857d-4fbf61864122/2017_07_26_SPA-ENG_III_Plan_OGP_vf-1.pdf" TargetMode="External"/><Relationship Id="rId69" Type="http://schemas.openxmlformats.org/officeDocument/2006/relationships/hyperlink" Target="https://www.boe.es/diario_boe/txt.php?id=BOE-A-2019-2162" TargetMode="External"/><Relationship Id="rId113" Type="http://schemas.openxmlformats.org/officeDocument/2006/relationships/hyperlink" Target="https://www.lamoncloa.gob.es/consejodeministros/referencias/Paginas/2019/refc20190215.aspx" TargetMode="External"/><Relationship Id="rId134" Type="http://schemas.openxmlformats.org/officeDocument/2006/relationships/hyperlink" Target="http://www.fnmt.es/" TargetMode="External"/><Relationship Id="rId320" Type="http://schemas.openxmlformats.org/officeDocument/2006/relationships/hyperlink" Target="https://www.linkedin.com/in/isa2programme" TargetMode="External"/><Relationship Id="rId80" Type="http://schemas.openxmlformats.org/officeDocument/2006/relationships/hyperlink" Target="https://www.boe.es/buscar/doc.php?id=BOE-A-2010-1330" TargetMode="External"/><Relationship Id="rId155" Type="http://schemas.openxmlformats.org/officeDocument/2006/relationships/hyperlink" Target="https://digiplace.sharepoint.com/sites/WAB-EUROPEANCOMMISSION-ABCIVNIFOFOLLOWUP-OFR17-59354/Documents%20partages/D05.03%20Digital%20government%20factsheets%202019/Country%20Progress/Spain/Datos.gob.es" TargetMode="External"/><Relationship Id="rId176" Type="http://schemas.openxmlformats.org/officeDocument/2006/relationships/hyperlink" Target="mailto:CL@VE" TargetMode="External"/><Relationship Id="rId197" Type="http://schemas.openxmlformats.org/officeDocument/2006/relationships/hyperlink" Target="https://pago.red.es/" TargetMode="External"/><Relationship Id="rId201" Type="http://schemas.openxmlformats.org/officeDocument/2006/relationships/hyperlink" Target="https://administracionelectronica.gob.es/ctt/inside?idioma=en" TargetMode="External"/><Relationship Id="rId222" Type="http://schemas.openxmlformats.org/officeDocument/2006/relationships/hyperlink" Target="https://sede.administracion.gob.es/carpeta" TargetMode="External"/><Relationship Id="rId243" Type="http://schemas.openxmlformats.org/officeDocument/2006/relationships/hyperlink" Target="http://administracion.gob.es/pag_Home/empleoBecas/becasAyudasPremios.html" TargetMode="External"/><Relationship Id="rId264" Type="http://schemas.openxmlformats.org/officeDocument/2006/relationships/hyperlink" Target="https://www.usuariosteleco.gob.es/Paginas/Index.aspx" TargetMode="External"/><Relationship Id="rId285" Type="http://schemas.openxmlformats.org/officeDocument/2006/relationships/hyperlink" Target="http://dataobsae.administracionelectronica.gob.es/cmobsae3/dashboard/Dashboard.action?selectedIndicator=FACE_01&amp;request_locale=en" TargetMode="External"/><Relationship Id="rId17" Type="http://schemas.openxmlformats.org/officeDocument/2006/relationships/image" Target="media/image5.emf"/><Relationship Id="rId38" Type="http://schemas.openxmlformats.org/officeDocument/2006/relationships/hyperlink" Target="https://www.boe.es/diario_boe/txt.php?id=BOE-A-2018-7575" TargetMode="External"/><Relationship Id="rId59" Type="http://schemas.openxmlformats.org/officeDocument/2006/relationships/hyperlink" Target="https://administracionelectronica.gob.es/pae_Home/dam/jcr:0d4cfaad-3df4-46a1-8b87-aa3dc602e90b/Plan_de_trans_Estrategia-TIC_ingles.pdf" TargetMode="External"/><Relationship Id="rId103" Type="http://schemas.openxmlformats.org/officeDocument/2006/relationships/hyperlink" Target="http://www.mpr.gob.es/Paginas/index.aspx" TargetMode="External"/><Relationship Id="rId124" Type="http://schemas.openxmlformats.org/officeDocument/2006/relationships/hyperlink" Target="http://afyonluoglu.org/PublicWebFiles/Reports/PDP/2015%20Spain-Law%2039-2015%20Common%20Administrative%20Procedure%20of%20PA.pdf" TargetMode="External"/><Relationship Id="rId310" Type="http://schemas.openxmlformats.org/officeDocument/2006/relationships/footer" Target="footer3.xml"/><Relationship Id="rId70" Type="http://schemas.openxmlformats.org/officeDocument/2006/relationships/hyperlink" Target="https://www.boe.es/eli/es/l/2013/12/09/19" TargetMode="External"/><Relationship Id="rId91" Type="http://schemas.openxmlformats.org/officeDocument/2006/relationships/hyperlink" Target="https://www.boe.es/diario_boe/txt.php?id=DOUE-L-2014-80598" TargetMode="External"/><Relationship Id="rId145" Type="http://schemas.openxmlformats.org/officeDocument/2006/relationships/hyperlink" Target="http://www.red.es/" TargetMode="External"/><Relationship Id="rId166" Type="http://schemas.openxmlformats.org/officeDocument/2006/relationships/hyperlink" Target="http://www.cert.fnmt.es/" TargetMode="External"/><Relationship Id="rId187" Type="http://schemas.openxmlformats.org/officeDocument/2006/relationships/hyperlink" Target="http://dataobsae.administracionelectronica.gob.es/cmobsae3/dashboard/Dashboard.action?selectedScope=A2" TargetMode="External"/><Relationship Id="rId1" Type="http://schemas.openxmlformats.org/officeDocument/2006/relationships/customXml" Target="../customXml/item1.xml"/><Relationship Id="rId212" Type="http://schemas.openxmlformats.org/officeDocument/2006/relationships/hyperlink" Target="http://portalservicios.fomento.es/" TargetMode="External"/><Relationship Id="rId233" Type="http://schemas.openxmlformats.org/officeDocument/2006/relationships/hyperlink" Target="https://www.agenciatributaria.gob.es" TargetMode="External"/><Relationship Id="rId254" Type="http://schemas.openxmlformats.org/officeDocument/2006/relationships/hyperlink" Target="http://www.mjusticia.gob.es/cs/Satellite/Portal/en/servicios-ciudadano/tramites-gestiones-personales/inscripcion-nacimiento" TargetMode="External"/><Relationship Id="rId28" Type="http://schemas.openxmlformats.org/officeDocument/2006/relationships/hyperlink" Target="https://www.boe.es/diario_boe/txt.php?id=BOE-A-2019-6347" TargetMode="External"/><Relationship Id="rId49" Type="http://schemas.openxmlformats.org/officeDocument/2006/relationships/hyperlink" Target="https://www.opengovpartnership.org/" TargetMode="External"/><Relationship Id="rId114" Type="http://schemas.openxmlformats.org/officeDocument/2006/relationships/hyperlink" Target="https://www.boe.es/diario_boe/txt.php?id=BOE-A-2019-42" TargetMode="External"/><Relationship Id="rId275" Type="http://schemas.openxmlformats.org/officeDocument/2006/relationships/hyperlink" Target="https://sede.oepm.gob.es/eSede/es/index.html" TargetMode="External"/><Relationship Id="rId296" Type="http://schemas.openxmlformats.org/officeDocument/2006/relationships/hyperlink" Target="https://www.fomento.es/transporte-terrestre/servicios-al-transportista/consulta-al-registro-de-empresas-y-actividades-de-transporte" TargetMode="External"/><Relationship Id="rId300" Type="http://schemas.openxmlformats.org/officeDocument/2006/relationships/hyperlink" Target="http://aenormas.aenor.es/es/normas" TargetMode="External"/><Relationship Id="rId60" Type="http://schemas.openxmlformats.org/officeDocument/2006/relationships/hyperlink" Target="https://administracionelectronica.gob.es/pae_Home/dam/jcr:0d4cfaad-3df4-46a1-8b87-aa3dc602e90b/Plan_de_trans_Estrategia-TIC_ingles.pdf" TargetMode="External"/><Relationship Id="rId81" Type="http://schemas.openxmlformats.org/officeDocument/2006/relationships/hyperlink" Target="https://www.boe.es/buscar/act.php?id=BOE-A-2010-1330" TargetMode="External"/><Relationship Id="rId135" Type="http://schemas.openxmlformats.org/officeDocument/2006/relationships/hyperlink" Target="http://www.red.es/" TargetMode="External"/><Relationship Id="rId156" Type="http://schemas.openxmlformats.org/officeDocument/2006/relationships/hyperlink" Target="http://transparencia.gob.es/" TargetMode="External"/><Relationship Id="rId177" Type="http://schemas.openxmlformats.org/officeDocument/2006/relationships/hyperlink" Target="http://www.esmo-project.eu/content/overview" TargetMode="External"/><Relationship Id="rId198" Type="http://schemas.openxmlformats.org/officeDocument/2006/relationships/hyperlink" Target="http://administracionelectronica.gob.es/pae_Home/pae_Estrategias/Racionaliza_y_Comparte/sistemas_informacion_transversales/SIA.html" TargetMode="External"/><Relationship Id="rId321" Type="http://schemas.openxmlformats.org/officeDocument/2006/relationships/footer" Target="footer4.xml"/><Relationship Id="rId202" Type="http://schemas.openxmlformats.org/officeDocument/2006/relationships/hyperlink" Target="https://administracionelectronica.gob.es/ctt/archive" TargetMode="External"/><Relationship Id="rId223" Type="http://schemas.openxmlformats.org/officeDocument/2006/relationships/hyperlink" Target="http://www.clasespasivas.sepg.pap.minhafp.gob.es/sitios/clasespasivas/es-ES/organizacion/Paginas/dgcpypp.aspx" TargetMode="External"/><Relationship Id="rId244" Type="http://schemas.openxmlformats.org/officeDocument/2006/relationships/hyperlink" Target="http://www.mecd.gob.es/cultura-mecd/areas-cultura/bibliotecas"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administracionelectronica.gob.es/pae_Home/pae_Organizacion/SGAD.html" TargetMode="External"/><Relationship Id="rId265" Type="http://schemas.openxmlformats.org/officeDocument/2006/relationships/hyperlink" Target="https://www.bde.es/bde/es/secciones/servicios/Particulares_y_e/Servicio_de_Ate/Servicios_de_At_6d9079a9970c631.html" TargetMode="External"/><Relationship Id="rId286" Type="http://schemas.openxmlformats.org/officeDocument/2006/relationships/hyperlink" Target="https://administracionelectronica.gob.es/pae_Home/pae_Actualidad/pae_Noticias/Anio2017/Noviembre/Noticia-CTT-2017-11-17-Puesta-produccion-Piloto-FACeB2B.html?idioma=en" TargetMode="External"/><Relationship Id="rId50" Type="http://schemas.openxmlformats.org/officeDocument/2006/relationships/hyperlink" Target="https://ec.europa.eu/cefdigital/wiki/display/EIDCOMMUNITY/Overview+of+pre-notified+and+notified+eID+schemes+under+eIDAS" TargetMode="External"/><Relationship Id="rId104" Type="http://schemas.openxmlformats.org/officeDocument/2006/relationships/hyperlink" Target="https://www.boe.es/diario_boe/txt.php?id=BOE-A-2018-7575" TargetMode="External"/><Relationship Id="rId125" Type="http://schemas.openxmlformats.org/officeDocument/2006/relationships/hyperlink" Target="http://www.osborneclarke.com/insights/law-402015-of-1-october-on-spanish-public-law-legal-system-a-new-regulation-for-patrimonial-responsibility-of-public-administrations-prpa-applicable-on-concessions-and-prpas-pledge-of-future/" TargetMode="External"/><Relationship Id="rId146" Type="http://schemas.openxmlformats.org/officeDocument/2006/relationships/hyperlink" Target="http://www.avpd.euskadi.net/s04-4319/es/" TargetMode="External"/><Relationship Id="rId167" Type="http://schemas.openxmlformats.org/officeDocument/2006/relationships/hyperlink" Target="http://clave.gob.es/clave_Home/clave.html" TargetMode="External"/><Relationship Id="rId188" Type="http://schemas.openxmlformats.org/officeDocument/2006/relationships/hyperlink" Target="http://contrataciondelestado.es/wps/portal/plataforma" TargetMode="External"/><Relationship Id="rId311" Type="http://schemas.openxmlformats.org/officeDocument/2006/relationships/hyperlink" Target="https://lu.wavestone.com/en/" TargetMode="External"/><Relationship Id="rId71" Type="http://schemas.openxmlformats.org/officeDocument/2006/relationships/hyperlink" Target="http://www.boe.es/buscar/doc.php?id=BOE-A-2007-19814" TargetMode="External"/><Relationship Id="rId92" Type="http://schemas.openxmlformats.org/officeDocument/2006/relationships/hyperlink" Target="https://www.boe.es/diario_boe/txt.php?id=BOE-A-2013-13722&amp;lang=en" TargetMode="External"/><Relationship Id="rId213" Type="http://schemas.openxmlformats.org/officeDocument/2006/relationships/hyperlink" Target="http://portalservicios.fomento.es/" TargetMode="External"/><Relationship Id="rId234" Type="http://schemas.openxmlformats.org/officeDocument/2006/relationships/hyperlink" Target="https://www.agenciatributaria.gob.es/AEAT.sede/Inicio/_central_/Campanas_destacadas/Renta_2015/Renta_2015.shtml" TargetMode="External"/><Relationship Id="rId2" Type="http://schemas.openxmlformats.org/officeDocument/2006/relationships/customXml" Target="../customXml/item2.xml"/><Relationship Id="rId29" Type="http://schemas.openxmlformats.org/officeDocument/2006/relationships/hyperlink" Target="https://transparencia.gob.es/transparencia/transparencia_Home/index/Gobierno-abierto/ivPlanAccion.html" TargetMode="External"/><Relationship Id="rId255" Type="http://schemas.openxmlformats.org/officeDocument/2006/relationships/hyperlink" Target="http://www.mjusticia.gob.es/cs/Satellite/es/1200666550200/Tramite_C/1214483947232/Detalle.html" TargetMode="External"/><Relationship Id="rId276" Type="http://schemas.openxmlformats.org/officeDocument/2006/relationships/hyperlink" Target="http://www.eugo.es" TargetMode="External"/><Relationship Id="rId297" Type="http://schemas.openxmlformats.org/officeDocument/2006/relationships/hyperlink" Target="http://www.seg-social.es/wps/portal/wss/internet/InformacionUtil/5300/1490" TargetMode="External"/><Relationship Id="rId40" Type="http://schemas.openxmlformats.org/officeDocument/2006/relationships/hyperlink" Target="https://eur-lex.europa.eu/legal-content/EN/TXT/?uri=CELEX:32014L0055" TargetMode="External"/><Relationship Id="rId115" Type="http://schemas.openxmlformats.org/officeDocument/2006/relationships/image" Target="media/image12.jpeg"/><Relationship Id="rId136" Type="http://schemas.openxmlformats.org/officeDocument/2006/relationships/hyperlink" Target="http://www.segittur.es/es/inicio/index.html" TargetMode="External"/><Relationship Id="rId157" Type="http://schemas.openxmlformats.org/officeDocument/2006/relationships/hyperlink" Target="https://transparencia.gob.es/" TargetMode="External"/><Relationship Id="rId178" Type="http://schemas.openxmlformats.org/officeDocument/2006/relationships/hyperlink" Target="https://administracionelectronica.gob.es/ctt/rea" TargetMode="External"/><Relationship Id="rId301" Type="http://schemas.openxmlformats.org/officeDocument/2006/relationships/hyperlink" Target="http://www.ine.es/dynt3/FMI/" TargetMode="External"/><Relationship Id="rId322" Type="http://schemas.openxmlformats.org/officeDocument/2006/relationships/fontTable" Target="fontTable.xml"/><Relationship Id="rId61" Type="http://schemas.openxmlformats.org/officeDocument/2006/relationships/hyperlink" Target="http://www.ciencia.gob.es/stfls/MICINN/Ciencia/Ficheros/Estrategia_Inteligencia_Artificial_IDI.pdf" TargetMode="External"/><Relationship Id="rId82" Type="http://schemas.openxmlformats.org/officeDocument/2006/relationships/hyperlink" Target="https://www.boe.es/diario_boe/txt.php?id=BOE-A-2018-11472" TargetMode="External"/><Relationship Id="rId199" Type="http://schemas.openxmlformats.org/officeDocument/2006/relationships/hyperlink" Target="https://administracionelectronica.gob.es/ctt/sia" TargetMode="External"/><Relationship Id="rId203" Type="http://schemas.openxmlformats.org/officeDocument/2006/relationships/hyperlink" Target="https://administracionelectronica.gob.es/ctt/inside?idioma=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5.emf"/></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CF071-27F2-48AF-BFA8-0F0622190867}"/>
</file>

<file path=customXml/itemProps2.xml><?xml version="1.0" encoding="utf-8"?>
<ds:datastoreItem xmlns:ds="http://schemas.openxmlformats.org/officeDocument/2006/customXml" ds:itemID="{2EB1E2D6-07C1-4EAC-BF69-065D4F87575C}">
  <ds:schemaRefs>
    <ds:schemaRef ds:uri="http://schemas.microsoft.com/sharepoint/v3/contenttype/forms"/>
  </ds:schemaRefs>
</ds:datastoreItem>
</file>

<file path=customXml/itemProps3.xml><?xml version="1.0" encoding="utf-8"?>
<ds:datastoreItem xmlns:ds="http://schemas.openxmlformats.org/officeDocument/2006/customXml" ds:itemID="{421B3733-57A0-4FD1-A021-08CC4509FC6A}">
  <ds:schemaRefs>
    <ds:schemaRef ds:uri="http://schemas.microsoft.com/office/2006/metadata/properties"/>
    <ds:schemaRef ds:uri="http://purl.org/dc/terms/"/>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14e74e3b-dee4-43c8-8b26-f73bcabf902e"/>
    <ds:schemaRef ds:uri="http://www.w3.org/XML/1998/namespace"/>
    <ds:schemaRef ds:uri="http://purl.org/dc/dcmitype/"/>
  </ds:schemaRefs>
</ds:datastoreItem>
</file>

<file path=customXml/itemProps4.xml><?xml version="1.0" encoding="utf-8"?>
<ds:datastoreItem xmlns:ds="http://schemas.openxmlformats.org/officeDocument/2006/customXml" ds:itemID="{7957460B-8A4F-47D9-9B89-C35DEB46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16026</Words>
  <Characters>128128</Characters>
  <Application>Microsoft Office Word</Application>
  <DocSecurity>0</DocSecurity>
  <Lines>1067</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Digital Government Factsheet Spain</vt:lpstr>
      <vt:lpstr/>
    </vt:vector>
  </TitlesOfParts>
  <LinksUpToDate>false</LinksUpToDate>
  <CharactersWithSpaces>143867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Spain</dc:title>
  <dc:creator/>
  <cp:lastModifiedBy/>
  <cp:revision>1</cp:revision>
  <dcterms:created xsi:type="dcterms:W3CDTF">2019-09-12T06:02:00Z</dcterms:created>
  <dcterms:modified xsi:type="dcterms:W3CDTF">2019-09-12T06:06:00Z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ies>
</file>