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492D1220" w:rsidR="000B0E45" w:rsidRDefault="00C364FD">
      <w:r>
        <w:rPr>
          <w:noProof/>
        </w:rPr>
        <w:drawing>
          <wp:anchor distT="0" distB="0" distL="114300" distR="114300" simplePos="0" relativeHeight="251662336" behindDoc="1" locked="0" layoutInCell="1" allowOverlap="1" wp14:anchorId="1E169BAB" wp14:editId="43FD28DB">
            <wp:simplePos x="0" y="0"/>
            <wp:positionH relativeFrom="column">
              <wp:posOffset>-1078865</wp:posOffset>
            </wp:positionH>
            <wp:positionV relativeFrom="paragraph">
              <wp:posOffset>232714</wp:posOffset>
            </wp:positionV>
            <wp:extent cx="7568565" cy="5507355"/>
            <wp:effectExtent l="0" t="0" r="0" b="0"/>
            <wp:wrapNone/>
            <wp:docPr id="38" name="Slika 38" descr="aerial-shot-bird-s-eye-view-croatia-20406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descr="aerial-shot-bird-s-eye-view-croatia-2040626"/>
                    <pic:cNvPicPr>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8565" cy="55073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14:anchorId="669B1A4F" wp14:editId="3C39B8CD">
            <wp:simplePos x="0" y="0"/>
            <wp:positionH relativeFrom="column">
              <wp:posOffset>1788160</wp:posOffset>
            </wp:positionH>
            <wp:positionV relativeFrom="paragraph">
              <wp:posOffset>-764540</wp:posOffset>
            </wp:positionV>
            <wp:extent cx="2019935" cy="1406525"/>
            <wp:effectExtent l="0" t="0" r="0" b="0"/>
            <wp:wrapNone/>
            <wp:docPr id="12" name="Slika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1CFE3C7A" w14:textId="4789FA70" w:rsidR="00CD6EBB" w:rsidRDefault="00CD6EBB"/>
    <w:p w14:paraId="6062DE46" w14:textId="6BCC2C06" w:rsidR="00CD6EBB" w:rsidRDefault="00CD6EBB"/>
    <w:p w14:paraId="4BF607FC" w14:textId="5C215F69" w:rsidR="00CD6EBB" w:rsidRDefault="00CD6EBB"/>
    <w:p w14:paraId="389D1F3F" w14:textId="34A6937D" w:rsidR="00CD6EBB" w:rsidRDefault="00CD6EBB"/>
    <w:p w14:paraId="7EC47F69" w14:textId="77777777" w:rsidR="00CD6EBB" w:rsidRDefault="00CD6EBB"/>
    <w:p w14:paraId="5358E2F1" w14:textId="77777777" w:rsidR="00CD6EBB" w:rsidRDefault="00CD6EBB"/>
    <w:p w14:paraId="140724E0" w14:textId="77777777" w:rsidR="00CD6EBB" w:rsidRDefault="00CD6EBB"/>
    <w:p w14:paraId="711E595F" w14:textId="4CECD286" w:rsidR="00CD6EBB" w:rsidRDefault="00CD6EBB"/>
    <w:p w14:paraId="1C819E45" w14:textId="1BC43B5E" w:rsidR="00BE75BE" w:rsidRPr="006A1DAA" w:rsidRDefault="00BE75BE"/>
    <w:p w14:paraId="33A16B60" w14:textId="77777777" w:rsidR="00B41BBD" w:rsidRPr="006A1DAA" w:rsidRDefault="00B41BBD"/>
    <w:p w14:paraId="52A0FF17" w14:textId="77777777" w:rsidR="00B41BBD" w:rsidRPr="006A1DAA" w:rsidRDefault="00B41BBD"/>
    <w:p w14:paraId="0566FE8F" w14:textId="77777777" w:rsidR="00B41BBD" w:rsidRPr="006A1DAA" w:rsidRDefault="00B41BBD"/>
    <w:p w14:paraId="5B406853" w14:textId="77777777" w:rsidR="00B41BBD" w:rsidRPr="006A1DAA" w:rsidRDefault="00B41BBD"/>
    <w:p w14:paraId="50EF10B8" w14:textId="5A611DDC" w:rsidR="00B41BBD" w:rsidRPr="006A1DAA" w:rsidRDefault="00B41BBD"/>
    <w:p w14:paraId="7E613124" w14:textId="77777777" w:rsidR="00B41BBD" w:rsidRPr="006A1DAA" w:rsidRDefault="00B41BBD"/>
    <w:p w14:paraId="71A72B29" w14:textId="77777777" w:rsidR="00B41BBD" w:rsidRPr="006A1DAA" w:rsidRDefault="00B41BBD"/>
    <w:p w14:paraId="352FB21D" w14:textId="77777777" w:rsidR="00B41BBD" w:rsidRPr="006A1DAA" w:rsidRDefault="00B41BBD"/>
    <w:p w14:paraId="01D0E3DF" w14:textId="77777777" w:rsidR="00B41BBD" w:rsidRPr="006A1DAA" w:rsidRDefault="00B41BBD"/>
    <w:p w14:paraId="45C2939D" w14:textId="76A88E87" w:rsidR="00B41BBD" w:rsidRDefault="00B41BBD"/>
    <w:p w14:paraId="54A5D151" w14:textId="1F1D4D5D" w:rsidR="00CD6EBB" w:rsidRDefault="00CD6EBB"/>
    <w:p w14:paraId="785BF4C0" w14:textId="77777777" w:rsidR="00CD6EBB" w:rsidRDefault="00CD6EBB"/>
    <w:p w14:paraId="7AC97244" w14:textId="22DAD4E1" w:rsidR="00CD6EBB" w:rsidRDefault="00CD6EBB"/>
    <w:p w14:paraId="1D31991C" w14:textId="77777777" w:rsidR="00CD6EBB" w:rsidRDefault="00CD6EBB"/>
    <w:p w14:paraId="12CB8B23" w14:textId="5572B2F1" w:rsidR="00CD6EBB" w:rsidRDefault="00C364FD">
      <w:r>
        <w:rPr>
          <w:noProof/>
        </w:rPr>
        <mc:AlternateContent>
          <mc:Choice Requires="wps">
            <w:drawing>
              <wp:anchor distT="0" distB="0" distL="114300" distR="114300" simplePos="0" relativeHeight="251653120" behindDoc="0" locked="0" layoutInCell="1" allowOverlap="1" wp14:anchorId="452AA158" wp14:editId="14CB4715">
                <wp:simplePos x="0" y="0"/>
                <wp:positionH relativeFrom="column">
                  <wp:posOffset>3432175</wp:posOffset>
                </wp:positionH>
                <wp:positionV relativeFrom="margin">
                  <wp:posOffset>10238105</wp:posOffset>
                </wp:positionV>
                <wp:extent cx="884555" cy="486410"/>
                <wp:effectExtent l="0" t="0" r="0" b="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486410"/>
                        </a:xfrm>
                        <a:prstGeom prst="rect">
                          <a:avLst/>
                        </a:prstGeom>
                        <a:solidFill>
                          <a:srgbClr val="003399"/>
                        </a:solidFill>
                        <a:ln w="6350">
                          <a:noFill/>
                        </a:ln>
                        <a:effectLst/>
                      </wps:spPr>
                      <wps:txbx>
                        <w:txbxContent>
                          <w:p w14:paraId="43EA6026" w14:textId="77777777" w:rsidR="00156F52" w:rsidRPr="007C077A" w:rsidRDefault="00156F52"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AA158" id="_x0000_t202" coordsize="21600,21600" o:spt="202" path="m,l,21600r21600,l21600,xe">
                <v:stroke joinstyle="miter"/>
                <v:path gradientshapeok="t" o:connecttype="rect"/>
              </v:shapetype>
              <v:shape id="Text Box 360" o:spid="_x0000_s1026" type="#_x0000_t202" style="position:absolute;left:0;text-align:left;margin-left:270.25pt;margin-top:806.15pt;width:69.65pt;height:38.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" fillcolor="#039" stroked="f" strokeweight=".5pt">
                <v:textbox>
                  <w:txbxContent>
                    <w:p w14:paraId="43EA6026" w14:textId="77777777" w:rsidR="00156F52" w:rsidRPr="007C077A" w:rsidRDefault="00156F52"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25A56787" w14:textId="77777777" w:rsidR="00CD6EBB" w:rsidRDefault="00CD6EBB"/>
    <w:p w14:paraId="55816728" w14:textId="246083CB" w:rsidR="00CD6EBB" w:rsidRDefault="00CD6EBB"/>
    <w:p w14:paraId="605F3D73" w14:textId="7B56B0B4" w:rsidR="00CD6EBB" w:rsidRDefault="00CD6EBB"/>
    <w:p w14:paraId="40C54F67" w14:textId="0E94CE55" w:rsidR="00CD6EBB" w:rsidRDefault="00CD6EBB"/>
    <w:p w14:paraId="6C83E819" w14:textId="3B576D26" w:rsidR="00CD6EBB" w:rsidRDefault="00CD6EBB"/>
    <w:p w14:paraId="1B6C0471" w14:textId="47141620" w:rsidR="00CD6EBB" w:rsidRDefault="00CD6EBB"/>
    <w:p w14:paraId="19F3122F" w14:textId="51F3EB03" w:rsidR="00CD6EBB" w:rsidRPr="006A1DAA" w:rsidRDefault="00CD6EBB"/>
    <w:p w14:paraId="1D0D5238" w14:textId="5CE79B19" w:rsidR="00B41BBD" w:rsidRPr="006A1DAA" w:rsidRDefault="00B41BBD"/>
    <w:p w14:paraId="2317EA37" w14:textId="5751AA28" w:rsidR="00B41BBD" w:rsidRPr="006A1DAA" w:rsidRDefault="00B41BBD"/>
    <w:p w14:paraId="6780F879" w14:textId="5F18AB80" w:rsidR="00B41BBD" w:rsidRPr="006A1DAA" w:rsidRDefault="00B41BBD"/>
    <w:p w14:paraId="59C93882" w14:textId="6EFA2DEE" w:rsidR="00B41BBD" w:rsidRPr="006A1DAA" w:rsidRDefault="00B41BBD"/>
    <w:p w14:paraId="07C59DD3" w14:textId="2E4C8391" w:rsidR="00726E07" w:rsidRPr="008F2487" w:rsidRDefault="00C364FD" w:rsidP="00726E07">
      <w:pPr>
        <w:pStyle w:val="Caption"/>
        <w:rPr>
          <w:color w:val="000000"/>
        </w:rPr>
      </w:pPr>
      <w:r>
        <w:rPr>
          <w:noProof/>
        </w:rPr>
        <mc:AlternateContent>
          <mc:Choice Requires="wps">
            <w:drawing>
              <wp:anchor distT="45720" distB="45720" distL="114300" distR="114300" simplePos="0" relativeHeight="251655168" behindDoc="0" locked="0" layoutInCell="1" allowOverlap="1" wp14:anchorId="3BE9DEFF" wp14:editId="005A9681">
                <wp:simplePos x="0" y="0"/>
                <wp:positionH relativeFrom="column">
                  <wp:posOffset>2720340</wp:posOffset>
                </wp:positionH>
                <wp:positionV relativeFrom="paragraph">
                  <wp:posOffset>276225</wp:posOffset>
                </wp:positionV>
                <wp:extent cx="3273425" cy="219075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19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D55AE" w14:textId="524D93B7" w:rsidR="00156F52" w:rsidRPr="00E8458A" w:rsidRDefault="00156F52" w:rsidP="00337934">
                            <w:pPr>
                              <w:jc w:val="right"/>
                              <w:rPr>
                                <w:color w:val="0070C0"/>
                                <w:sz w:val="56"/>
                                <w:szCs w:val="40"/>
                              </w:rPr>
                            </w:pPr>
                            <w:r w:rsidRPr="00E8458A">
                              <w:rPr>
                                <w:color w:val="0070C0"/>
                                <w:sz w:val="56"/>
                                <w:szCs w:val="40"/>
                              </w:rPr>
                              <w:t>Digital Government Factsheet 2019</w:t>
                            </w:r>
                          </w:p>
                          <w:p w14:paraId="0B105842" w14:textId="0D1680FF" w:rsidR="00156F52" w:rsidRPr="00E8458A" w:rsidRDefault="00156F52" w:rsidP="00337934">
                            <w:pPr>
                              <w:jc w:val="right"/>
                              <w:rPr>
                                <w:color w:val="0070C0"/>
                                <w:sz w:val="56"/>
                                <w:szCs w:val="40"/>
                              </w:rPr>
                            </w:pPr>
                          </w:p>
                          <w:p w14:paraId="335F5FC6" w14:textId="4F5E751E" w:rsidR="00156F52" w:rsidRPr="001F5794" w:rsidRDefault="00156F52" w:rsidP="00337934">
                            <w:pPr>
                              <w:jc w:val="right"/>
                              <w:rPr>
                                <w:color w:val="002060"/>
                                <w:sz w:val="48"/>
                                <w:szCs w:val="40"/>
                              </w:rPr>
                            </w:pPr>
                            <w:r w:rsidRPr="00E8458A">
                              <w:rPr>
                                <w:color w:val="0070C0"/>
                                <w:sz w:val="48"/>
                                <w:szCs w:val="40"/>
                              </w:rPr>
                              <w:t>Croatia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BE9DEFF" id="Text Box 2" o:spid="_x0000_s1027" type="#_x0000_t202" style="position:absolute;left:0;text-align:left;margin-left:214.2pt;margin-top:21.75pt;width:257.75pt;height:172.5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" filled="f" stroked="f">
                <v:textbox style="mso-fit-shape-to-text:t">
                  <w:txbxContent>
                    <w:p w14:paraId="0F6D55AE" w14:textId="524D93B7" w:rsidR="00156F52" w:rsidRPr="00E8458A" w:rsidRDefault="00156F52" w:rsidP="00337934">
                      <w:pPr>
                        <w:jc w:val="right"/>
                        <w:rPr>
                          <w:color w:val="0070C0"/>
                          <w:sz w:val="56"/>
                          <w:szCs w:val="40"/>
                        </w:rPr>
                      </w:pPr>
                      <w:r w:rsidRPr="00E8458A">
                        <w:rPr>
                          <w:color w:val="0070C0"/>
                          <w:sz w:val="56"/>
                          <w:szCs w:val="40"/>
                        </w:rPr>
                        <w:t>Digital Government Factsheet 2019</w:t>
                      </w:r>
                    </w:p>
                    <w:p w14:paraId="0B105842" w14:textId="0D1680FF" w:rsidR="00156F52" w:rsidRPr="00E8458A" w:rsidRDefault="00156F52" w:rsidP="00337934">
                      <w:pPr>
                        <w:jc w:val="right"/>
                        <w:rPr>
                          <w:color w:val="0070C0"/>
                          <w:sz w:val="56"/>
                          <w:szCs w:val="40"/>
                        </w:rPr>
                      </w:pPr>
                    </w:p>
                    <w:p w14:paraId="335F5FC6" w14:textId="4F5E751E" w:rsidR="00156F52" w:rsidRPr="001F5794" w:rsidRDefault="00156F52" w:rsidP="00337934">
                      <w:pPr>
                        <w:jc w:val="right"/>
                        <w:rPr>
                          <w:color w:val="002060"/>
                          <w:sz w:val="48"/>
                          <w:szCs w:val="40"/>
                        </w:rPr>
                      </w:pPr>
                      <w:r w:rsidRPr="00E8458A">
                        <w:rPr>
                          <w:color w:val="0070C0"/>
                          <w:sz w:val="48"/>
                          <w:szCs w:val="40"/>
                        </w:rPr>
                        <w:t>Croatia</w:t>
                      </w:r>
                    </w:p>
                  </w:txbxContent>
                </v:textbox>
                <w10:wrap type="square"/>
              </v:shape>
            </w:pict>
          </mc:Fallback>
        </mc:AlternateContent>
      </w:r>
      <w:r>
        <w:rPr>
          <w:noProof/>
        </w:rPr>
        <mc:AlternateContent>
          <mc:Choice Requires="wps">
            <w:drawing>
              <wp:anchor distT="0" distB="0" distL="114300" distR="114300" simplePos="0" relativeHeight="251658240" behindDoc="1" locked="0" layoutInCell="1" allowOverlap="1" wp14:anchorId="1F095166" wp14:editId="4A3DB6E0">
                <wp:simplePos x="0" y="0"/>
                <wp:positionH relativeFrom="margin">
                  <wp:posOffset>2337435</wp:posOffset>
                </wp:positionH>
                <wp:positionV relativeFrom="margin">
                  <wp:posOffset>9206230</wp:posOffset>
                </wp:positionV>
                <wp:extent cx="884555" cy="48641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4E737A" w14:textId="77777777" w:rsidR="00156F52" w:rsidRPr="007C077A" w:rsidRDefault="00156F52"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95166" id="Text Box 6" o:spid="_x0000_s1028" type="#_x0000_t202" style="position:absolute;left:0;text-align:left;margin-left:184.05pt;margin-top:724.9pt;width:69.65pt;height:38.3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" fillcolor="#039" stroked="f" strokeweight=".5pt">
                <v:textbox>
                  <w:txbxContent>
                    <w:p w14:paraId="534E737A" w14:textId="77777777" w:rsidR="00156F52" w:rsidRPr="007C077A" w:rsidRDefault="00156F52"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r w:rsidR="00115D67">
        <w:br w:type="page"/>
      </w:r>
      <w:r w:rsidR="00726E07" w:rsidRPr="008F2487">
        <w:rPr>
          <w:color w:val="000000"/>
          <w:sz w:val="32"/>
        </w:rPr>
        <w:lastRenderedPageBreak/>
        <w:t>Table of Contents</w:t>
      </w:r>
    </w:p>
    <w:p w14:paraId="5FC781F0" w14:textId="77777777" w:rsidR="00D2200F" w:rsidRPr="006A1DAA" w:rsidRDefault="00D2200F"/>
    <w:p w14:paraId="41B61B30" w14:textId="669C050E" w:rsidR="00356EE2" w:rsidRDefault="00356EE2">
      <w:pPr>
        <w:pStyle w:val="TOC1"/>
        <w:tabs>
          <w:tab w:val="right" w:leader="dot" w:pos="8921"/>
        </w:tabs>
        <w:rPr>
          <w:rFonts w:asciiTheme="minorHAnsi" w:eastAsiaTheme="minorEastAsia" w:hAnsiTheme="minorHAnsi" w:cstheme="minorBidi"/>
          <w:noProof/>
          <w:color w:val="auto"/>
          <w:sz w:val="22"/>
          <w:szCs w:val="22"/>
          <w:lang w:val="fr-LU" w:eastAsia="fr-LU"/>
        </w:rPr>
      </w:pPr>
      <w:r>
        <w:fldChar w:fldCharType="begin"/>
      </w:r>
      <w:r>
        <w:instrText xml:space="preserve"> TOC \o "1-1" \h \z \u </w:instrText>
      </w:r>
      <w:r>
        <w:fldChar w:fldCharType="separate"/>
      </w:r>
      <w:hyperlink w:anchor="_Toc13226424" w:history="1">
        <w:r w:rsidRPr="000943EB">
          <w:rPr>
            <w:rStyle w:val="Hyperlink"/>
            <w:noProof/>
          </w:rPr>
          <w:t>Country Profile</w:t>
        </w:r>
        <w:r>
          <w:rPr>
            <w:noProof/>
            <w:webHidden/>
          </w:rPr>
          <w:tab/>
        </w:r>
        <w:r>
          <w:rPr>
            <w:noProof/>
            <w:webHidden/>
          </w:rPr>
          <w:fldChar w:fldCharType="begin"/>
        </w:r>
        <w:r>
          <w:rPr>
            <w:noProof/>
            <w:webHidden/>
          </w:rPr>
          <w:instrText xml:space="preserve"> PAGEREF _Toc13226424 \h </w:instrText>
        </w:r>
        <w:r>
          <w:rPr>
            <w:noProof/>
            <w:webHidden/>
          </w:rPr>
        </w:r>
        <w:r>
          <w:rPr>
            <w:noProof/>
            <w:webHidden/>
          </w:rPr>
          <w:fldChar w:fldCharType="separate"/>
        </w:r>
        <w:r w:rsidR="0052275F">
          <w:rPr>
            <w:noProof/>
            <w:webHidden/>
          </w:rPr>
          <w:t>3</w:t>
        </w:r>
        <w:r>
          <w:rPr>
            <w:noProof/>
            <w:webHidden/>
          </w:rPr>
          <w:fldChar w:fldCharType="end"/>
        </w:r>
      </w:hyperlink>
    </w:p>
    <w:p w14:paraId="023DE898" w14:textId="6D91D6BD" w:rsidR="00356EE2" w:rsidRDefault="00F6679F">
      <w:pPr>
        <w:pStyle w:val="TOC1"/>
        <w:tabs>
          <w:tab w:val="right" w:leader="dot" w:pos="8921"/>
        </w:tabs>
        <w:rPr>
          <w:rFonts w:asciiTheme="minorHAnsi" w:eastAsiaTheme="minorEastAsia" w:hAnsiTheme="minorHAnsi" w:cstheme="minorBidi"/>
          <w:noProof/>
          <w:color w:val="auto"/>
          <w:sz w:val="22"/>
          <w:szCs w:val="22"/>
          <w:lang w:val="fr-LU" w:eastAsia="fr-LU"/>
        </w:rPr>
      </w:pPr>
      <w:hyperlink w:anchor="_Toc13226425" w:history="1">
        <w:r w:rsidR="00356EE2" w:rsidRPr="000943EB">
          <w:rPr>
            <w:rStyle w:val="Hyperlink"/>
            <w:noProof/>
          </w:rPr>
          <w:t>Digital Government Highlights</w:t>
        </w:r>
        <w:r w:rsidR="00356EE2">
          <w:rPr>
            <w:noProof/>
            <w:webHidden/>
          </w:rPr>
          <w:tab/>
        </w:r>
        <w:r w:rsidR="00356EE2">
          <w:rPr>
            <w:noProof/>
            <w:webHidden/>
          </w:rPr>
          <w:fldChar w:fldCharType="begin"/>
        </w:r>
        <w:r w:rsidR="00356EE2">
          <w:rPr>
            <w:noProof/>
            <w:webHidden/>
          </w:rPr>
          <w:instrText xml:space="preserve"> PAGEREF _Toc13226425 \h </w:instrText>
        </w:r>
        <w:r w:rsidR="00356EE2">
          <w:rPr>
            <w:noProof/>
            <w:webHidden/>
          </w:rPr>
        </w:r>
        <w:r w:rsidR="00356EE2">
          <w:rPr>
            <w:noProof/>
            <w:webHidden/>
          </w:rPr>
          <w:fldChar w:fldCharType="separate"/>
        </w:r>
        <w:r w:rsidR="0052275F">
          <w:rPr>
            <w:noProof/>
            <w:webHidden/>
          </w:rPr>
          <w:t>6</w:t>
        </w:r>
        <w:r w:rsidR="00356EE2">
          <w:rPr>
            <w:noProof/>
            <w:webHidden/>
          </w:rPr>
          <w:fldChar w:fldCharType="end"/>
        </w:r>
      </w:hyperlink>
    </w:p>
    <w:p w14:paraId="1C10AEC4" w14:textId="73F92CC7" w:rsidR="00356EE2" w:rsidRDefault="00F6679F">
      <w:pPr>
        <w:pStyle w:val="TOC1"/>
        <w:tabs>
          <w:tab w:val="right" w:leader="dot" w:pos="8921"/>
        </w:tabs>
        <w:rPr>
          <w:rFonts w:asciiTheme="minorHAnsi" w:eastAsiaTheme="minorEastAsia" w:hAnsiTheme="minorHAnsi" w:cstheme="minorBidi"/>
          <w:noProof/>
          <w:color w:val="auto"/>
          <w:sz w:val="22"/>
          <w:szCs w:val="22"/>
          <w:lang w:val="fr-LU" w:eastAsia="fr-LU"/>
        </w:rPr>
      </w:pPr>
      <w:hyperlink w:anchor="_Toc13226426" w:history="1">
        <w:r w:rsidR="00356EE2" w:rsidRPr="000943EB">
          <w:rPr>
            <w:rStyle w:val="Hyperlink"/>
            <w:noProof/>
          </w:rPr>
          <w:t>Digital Government Political Communications</w:t>
        </w:r>
        <w:r w:rsidR="00356EE2">
          <w:rPr>
            <w:noProof/>
            <w:webHidden/>
          </w:rPr>
          <w:tab/>
        </w:r>
        <w:r w:rsidR="00356EE2">
          <w:rPr>
            <w:noProof/>
            <w:webHidden/>
          </w:rPr>
          <w:fldChar w:fldCharType="begin"/>
        </w:r>
        <w:r w:rsidR="00356EE2">
          <w:rPr>
            <w:noProof/>
            <w:webHidden/>
          </w:rPr>
          <w:instrText xml:space="preserve"> PAGEREF _Toc13226426 \h </w:instrText>
        </w:r>
        <w:r w:rsidR="00356EE2">
          <w:rPr>
            <w:noProof/>
            <w:webHidden/>
          </w:rPr>
        </w:r>
        <w:r w:rsidR="00356EE2">
          <w:rPr>
            <w:noProof/>
            <w:webHidden/>
          </w:rPr>
          <w:fldChar w:fldCharType="separate"/>
        </w:r>
        <w:r w:rsidR="0052275F">
          <w:rPr>
            <w:noProof/>
            <w:webHidden/>
          </w:rPr>
          <w:t>7</w:t>
        </w:r>
        <w:r w:rsidR="00356EE2">
          <w:rPr>
            <w:noProof/>
            <w:webHidden/>
          </w:rPr>
          <w:fldChar w:fldCharType="end"/>
        </w:r>
      </w:hyperlink>
    </w:p>
    <w:p w14:paraId="470D5ABD" w14:textId="292B3BA7" w:rsidR="00356EE2" w:rsidRDefault="00F6679F">
      <w:pPr>
        <w:pStyle w:val="TOC1"/>
        <w:tabs>
          <w:tab w:val="right" w:leader="dot" w:pos="8921"/>
        </w:tabs>
        <w:rPr>
          <w:rFonts w:asciiTheme="minorHAnsi" w:eastAsiaTheme="minorEastAsia" w:hAnsiTheme="minorHAnsi" w:cstheme="minorBidi"/>
          <w:noProof/>
          <w:color w:val="auto"/>
          <w:sz w:val="22"/>
          <w:szCs w:val="22"/>
          <w:lang w:val="fr-LU" w:eastAsia="fr-LU"/>
        </w:rPr>
      </w:pPr>
      <w:hyperlink w:anchor="_Toc13226427" w:history="1">
        <w:r w:rsidR="00356EE2" w:rsidRPr="000943EB">
          <w:rPr>
            <w:rStyle w:val="Hyperlink"/>
            <w:noProof/>
          </w:rPr>
          <w:t>Digital Government Legislation</w:t>
        </w:r>
        <w:r w:rsidR="00356EE2">
          <w:rPr>
            <w:noProof/>
            <w:webHidden/>
          </w:rPr>
          <w:tab/>
        </w:r>
        <w:r w:rsidR="00356EE2">
          <w:rPr>
            <w:noProof/>
            <w:webHidden/>
          </w:rPr>
          <w:fldChar w:fldCharType="begin"/>
        </w:r>
        <w:r w:rsidR="00356EE2">
          <w:rPr>
            <w:noProof/>
            <w:webHidden/>
          </w:rPr>
          <w:instrText xml:space="preserve"> PAGEREF _Toc13226427 \h </w:instrText>
        </w:r>
        <w:r w:rsidR="00356EE2">
          <w:rPr>
            <w:noProof/>
            <w:webHidden/>
          </w:rPr>
        </w:r>
        <w:r w:rsidR="00356EE2">
          <w:rPr>
            <w:noProof/>
            <w:webHidden/>
          </w:rPr>
          <w:fldChar w:fldCharType="separate"/>
        </w:r>
        <w:r w:rsidR="0052275F">
          <w:rPr>
            <w:noProof/>
            <w:webHidden/>
          </w:rPr>
          <w:t>11</w:t>
        </w:r>
        <w:r w:rsidR="00356EE2">
          <w:rPr>
            <w:noProof/>
            <w:webHidden/>
          </w:rPr>
          <w:fldChar w:fldCharType="end"/>
        </w:r>
      </w:hyperlink>
    </w:p>
    <w:p w14:paraId="665EE4B7" w14:textId="56364757" w:rsidR="00356EE2" w:rsidRDefault="00F6679F">
      <w:pPr>
        <w:pStyle w:val="TOC1"/>
        <w:tabs>
          <w:tab w:val="right" w:leader="dot" w:pos="8921"/>
        </w:tabs>
        <w:rPr>
          <w:rFonts w:asciiTheme="minorHAnsi" w:eastAsiaTheme="minorEastAsia" w:hAnsiTheme="minorHAnsi" w:cstheme="minorBidi"/>
          <w:noProof/>
          <w:color w:val="auto"/>
          <w:sz w:val="22"/>
          <w:szCs w:val="22"/>
          <w:lang w:val="fr-LU" w:eastAsia="fr-LU"/>
        </w:rPr>
      </w:pPr>
      <w:hyperlink w:anchor="_Toc13226428" w:history="1">
        <w:r w:rsidR="00356EE2" w:rsidRPr="000943EB">
          <w:rPr>
            <w:rStyle w:val="Hyperlink"/>
            <w:noProof/>
          </w:rPr>
          <w:t>Digital Government Governance</w:t>
        </w:r>
        <w:r w:rsidR="00356EE2">
          <w:rPr>
            <w:noProof/>
            <w:webHidden/>
          </w:rPr>
          <w:tab/>
        </w:r>
        <w:r w:rsidR="00356EE2">
          <w:rPr>
            <w:noProof/>
            <w:webHidden/>
          </w:rPr>
          <w:fldChar w:fldCharType="begin"/>
        </w:r>
        <w:r w:rsidR="00356EE2">
          <w:rPr>
            <w:noProof/>
            <w:webHidden/>
          </w:rPr>
          <w:instrText xml:space="preserve"> PAGEREF _Toc13226428 \h </w:instrText>
        </w:r>
        <w:r w:rsidR="00356EE2">
          <w:rPr>
            <w:noProof/>
            <w:webHidden/>
          </w:rPr>
        </w:r>
        <w:r w:rsidR="00356EE2">
          <w:rPr>
            <w:noProof/>
            <w:webHidden/>
          </w:rPr>
          <w:fldChar w:fldCharType="separate"/>
        </w:r>
        <w:r w:rsidR="0052275F">
          <w:rPr>
            <w:noProof/>
            <w:webHidden/>
          </w:rPr>
          <w:t>16</w:t>
        </w:r>
        <w:r w:rsidR="00356EE2">
          <w:rPr>
            <w:noProof/>
            <w:webHidden/>
          </w:rPr>
          <w:fldChar w:fldCharType="end"/>
        </w:r>
      </w:hyperlink>
    </w:p>
    <w:p w14:paraId="61793B70" w14:textId="0B95AB2B" w:rsidR="00356EE2" w:rsidRDefault="00F6679F">
      <w:pPr>
        <w:pStyle w:val="TOC1"/>
        <w:tabs>
          <w:tab w:val="right" w:leader="dot" w:pos="8921"/>
        </w:tabs>
        <w:rPr>
          <w:rFonts w:asciiTheme="minorHAnsi" w:eastAsiaTheme="minorEastAsia" w:hAnsiTheme="minorHAnsi" w:cstheme="minorBidi"/>
          <w:noProof/>
          <w:color w:val="auto"/>
          <w:sz w:val="22"/>
          <w:szCs w:val="22"/>
          <w:lang w:val="fr-LU" w:eastAsia="fr-LU"/>
        </w:rPr>
      </w:pPr>
      <w:hyperlink w:anchor="_Toc13226429" w:history="1">
        <w:r w:rsidR="00356EE2" w:rsidRPr="000943EB">
          <w:rPr>
            <w:rStyle w:val="Hyperlink"/>
            <w:noProof/>
          </w:rPr>
          <w:t>Digital Government Infrastructure</w:t>
        </w:r>
        <w:r w:rsidR="00356EE2">
          <w:rPr>
            <w:noProof/>
            <w:webHidden/>
          </w:rPr>
          <w:tab/>
        </w:r>
        <w:r w:rsidR="00356EE2">
          <w:rPr>
            <w:noProof/>
            <w:webHidden/>
          </w:rPr>
          <w:fldChar w:fldCharType="begin"/>
        </w:r>
        <w:r w:rsidR="00356EE2">
          <w:rPr>
            <w:noProof/>
            <w:webHidden/>
          </w:rPr>
          <w:instrText xml:space="preserve"> PAGEREF _Toc13226429 \h </w:instrText>
        </w:r>
        <w:r w:rsidR="00356EE2">
          <w:rPr>
            <w:noProof/>
            <w:webHidden/>
          </w:rPr>
        </w:r>
        <w:r w:rsidR="00356EE2">
          <w:rPr>
            <w:noProof/>
            <w:webHidden/>
          </w:rPr>
          <w:fldChar w:fldCharType="separate"/>
        </w:r>
        <w:r w:rsidR="0052275F">
          <w:rPr>
            <w:noProof/>
            <w:webHidden/>
          </w:rPr>
          <w:t>21</w:t>
        </w:r>
        <w:r w:rsidR="00356EE2">
          <w:rPr>
            <w:noProof/>
            <w:webHidden/>
          </w:rPr>
          <w:fldChar w:fldCharType="end"/>
        </w:r>
      </w:hyperlink>
    </w:p>
    <w:p w14:paraId="02EA144E" w14:textId="7847A217" w:rsidR="00356EE2" w:rsidRDefault="00F6679F">
      <w:pPr>
        <w:pStyle w:val="TOC1"/>
        <w:tabs>
          <w:tab w:val="right" w:leader="dot" w:pos="8921"/>
        </w:tabs>
        <w:rPr>
          <w:rFonts w:asciiTheme="minorHAnsi" w:eastAsiaTheme="minorEastAsia" w:hAnsiTheme="minorHAnsi" w:cstheme="minorBidi"/>
          <w:noProof/>
          <w:color w:val="auto"/>
          <w:sz w:val="22"/>
          <w:szCs w:val="22"/>
          <w:lang w:val="fr-LU" w:eastAsia="fr-LU"/>
        </w:rPr>
      </w:pPr>
      <w:hyperlink w:anchor="_Toc13226430" w:history="1">
        <w:r w:rsidR="00356EE2" w:rsidRPr="000943EB">
          <w:rPr>
            <w:rStyle w:val="Hyperlink"/>
            <w:noProof/>
          </w:rPr>
          <w:t>Digital Government Services for Citizens</w:t>
        </w:r>
        <w:r w:rsidR="00356EE2">
          <w:rPr>
            <w:noProof/>
            <w:webHidden/>
          </w:rPr>
          <w:tab/>
        </w:r>
        <w:r w:rsidR="00356EE2">
          <w:rPr>
            <w:noProof/>
            <w:webHidden/>
          </w:rPr>
          <w:fldChar w:fldCharType="begin"/>
        </w:r>
        <w:r w:rsidR="00356EE2">
          <w:rPr>
            <w:noProof/>
            <w:webHidden/>
          </w:rPr>
          <w:instrText xml:space="preserve"> PAGEREF _Toc13226430 \h </w:instrText>
        </w:r>
        <w:r w:rsidR="00356EE2">
          <w:rPr>
            <w:noProof/>
            <w:webHidden/>
          </w:rPr>
        </w:r>
        <w:r w:rsidR="00356EE2">
          <w:rPr>
            <w:noProof/>
            <w:webHidden/>
          </w:rPr>
          <w:fldChar w:fldCharType="separate"/>
        </w:r>
        <w:r w:rsidR="0052275F">
          <w:rPr>
            <w:noProof/>
            <w:webHidden/>
          </w:rPr>
          <w:t>31</w:t>
        </w:r>
        <w:r w:rsidR="00356EE2">
          <w:rPr>
            <w:noProof/>
            <w:webHidden/>
          </w:rPr>
          <w:fldChar w:fldCharType="end"/>
        </w:r>
      </w:hyperlink>
    </w:p>
    <w:p w14:paraId="691994ED" w14:textId="13050E82" w:rsidR="00356EE2" w:rsidRDefault="00F6679F">
      <w:pPr>
        <w:pStyle w:val="TOC1"/>
        <w:tabs>
          <w:tab w:val="right" w:leader="dot" w:pos="8921"/>
        </w:tabs>
        <w:rPr>
          <w:rFonts w:asciiTheme="minorHAnsi" w:eastAsiaTheme="minorEastAsia" w:hAnsiTheme="minorHAnsi" w:cstheme="minorBidi"/>
          <w:noProof/>
          <w:color w:val="auto"/>
          <w:sz w:val="22"/>
          <w:szCs w:val="22"/>
          <w:lang w:val="fr-LU" w:eastAsia="fr-LU"/>
        </w:rPr>
      </w:pPr>
      <w:hyperlink w:anchor="_Toc13226431" w:history="1">
        <w:r w:rsidR="00356EE2" w:rsidRPr="000943EB">
          <w:rPr>
            <w:rStyle w:val="Hyperlink"/>
            <w:noProof/>
          </w:rPr>
          <w:t>Digital Government Services for Businesses</w:t>
        </w:r>
        <w:r w:rsidR="00356EE2">
          <w:rPr>
            <w:noProof/>
            <w:webHidden/>
          </w:rPr>
          <w:tab/>
        </w:r>
        <w:r w:rsidR="00356EE2">
          <w:rPr>
            <w:noProof/>
            <w:webHidden/>
          </w:rPr>
          <w:fldChar w:fldCharType="begin"/>
        </w:r>
        <w:r w:rsidR="00356EE2">
          <w:rPr>
            <w:noProof/>
            <w:webHidden/>
          </w:rPr>
          <w:instrText xml:space="preserve"> PAGEREF _Toc13226431 \h </w:instrText>
        </w:r>
        <w:r w:rsidR="00356EE2">
          <w:rPr>
            <w:noProof/>
            <w:webHidden/>
          </w:rPr>
        </w:r>
        <w:r w:rsidR="00356EE2">
          <w:rPr>
            <w:noProof/>
            <w:webHidden/>
          </w:rPr>
          <w:fldChar w:fldCharType="separate"/>
        </w:r>
        <w:r w:rsidR="0052275F">
          <w:rPr>
            <w:noProof/>
            <w:webHidden/>
          </w:rPr>
          <w:t>48</w:t>
        </w:r>
        <w:r w:rsidR="00356EE2">
          <w:rPr>
            <w:noProof/>
            <w:webHidden/>
          </w:rPr>
          <w:fldChar w:fldCharType="end"/>
        </w:r>
      </w:hyperlink>
    </w:p>
    <w:p w14:paraId="28EB92B4" w14:textId="6F1863C5" w:rsidR="00B41BBD" w:rsidRPr="006A1DAA" w:rsidRDefault="00356EE2">
      <w:r>
        <w:fldChar w:fldCharType="end"/>
      </w:r>
    </w:p>
    <w:p w14:paraId="7067BF41" w14:textId="77777777" w:rsidR="00D2200F" w:rsidRPr="006A1DAA" w:rsidRDefault="00D2200F"/>
    <w:p w14:paraId="572125D6" w14:textId="77777777" w:rsidR="00B41BBD" w:rsidRPr="006A1DAA" w:rsidRDefault="00B41BBD"/>
    <w:p w14:paraId="2DB55B16" w14:textId="77777777" w:rsidR="00B41BBD" w:rsidRPr="006A1DAA" w:rsidRDefault="00B41BBD"/>
    <w:p w14:paraId="21741464" w14:textId="77777777" w:rsidR="00B41BBD" w:rsidRPr="006A1DAA" w:rsidRDefault="00B41BBD"/>
    <w:p w14:paraId="7D3EF90C" w14:textId="77777777" w:rsidR="00B41BBD" w:rsidRPr="006A1DAA" w:rsidRDefault="00B41BBD"/>
    <w:p w14:paraId="73E52E74" w14:textId="77777777" w:rsidR="00B41BBD" w:rsidRPr="006A1DAA" w:rsidRDefault="00B41BBD"/>
    <w:p w14:paraId="3A3403F7" w14:textId="77777777" w:rsidR="00B41BBD" w:rsidRPr="006A1DAA" w:rsidRDefault="00B41BBD"/>
    <w:p w14:paraId="7888DCE4" w14:textId="77777777" w:rsidR="00B41BBD" w:rsidRPr="006A1DAA" w:rsidRDefault="00B41BBD"/>
    <w:p w14:paraId="358EFF94" w14:textId="77777777" w:rsidR="00B41BBD" w:rsidRPr="006A1DAA" w:rsidRDefault="00B41BBD"/>
    <w:p w14:paraId="49EFA835" w14:textId="77777777" w:rsidR="00B41BBD" w:rsidRPr="006A1DAA" w:rsidRDefault="00B41BBD"/>
    <w:p w14:paraId="0A14D21F" w14:textId="77777777" w:rsidR="002F4A39" w:rsidRPr="006A1DAA" w:rsidRDefault="002F4A39"/>
    <w:p w14:paraId="5BCDB312" w14:textId="77777777" w:rsidR="002F4A39" w:rsidRPr="006A1DAA" w:rsidRDefault="002F4A39"/>
    <w:p w14:paraId="7D5BA223" w14:textId="77777777" w:rsidR="002F4A39" w:rsidRPr="006A1DAA" w:rsidRDefault="002F4A39"/>
    <w:p w14:paraId="3F68086F" w14:textId="77777777" w:rsidR="002F4A39" w:rsidRPr="006A1DAA" w:rsidRDefault="00B41BBD" w:rsidP="00B41BBD">
      <w:pPr>
        <w:tabs>
          <w:tab w:val="left" w:pos="7500"/>
        </w:tabs>
      </w:pPr>
      <w:r w:rsidRPr="006A1DAA">
        <w:tab/>
      </w:r>
    </w:p>
    <w:p w14:paraId="15185D93" w14:textId="77777777" w:rsidR="00B41BBD" w:rsidRPr="006A1DAA" w:rsidRDefault="00B41BBD" w:rsidP="00B41BBD">
      <w:pPr>
        <w:tabs>
          <w:tab w:val="left" w:pos="7500"/>
        </w:tabs>
      </w:pPr>
    </w:p>
    <w:p w14:paraId="62CA7C4F" w14:textId="77777777" w:rsidR="00B41BBD" w:rsidRPr="006A1DAA" w:rsidRDefault="00B41BBD" w:rsidP="00B41BBD">
      <w:pPr>
        <w:tabs>
          <w:tab w:val="left" w:pos="7500"/>
        </w:tabs>
      </w:pPr>
    </w:p>
    <w:p w14:paraId="0D0FCD7A" w14:textId="77777777" w:rsidR="00B41BBD" w:rsidRPr="006A1DAA" w:rsidRDefault="00B41BBD" w:rsidP="00B41BBD">
      <w:pPr>
        <w:tabs>
          <w:tab w:val="left" w:pos="7500"/>
        </w:tabs>
      </w:pPr>
    </w:p>
    <w:p w14:paraId="324A6E94" w14:textId="77777777" w:rsidR="00B41BBD" w:rsidRPr="006A1DAA" w:rsidRDefault="00B41BBD" w:rsidP="00B41BBD">
      <w:pPr>
        <w:tabs>
          <w:tab w:val="left" w:pos="7500"/>
        </w:tabs>
      </w:pPr>
    </w:p>
    <w:p w14:paraId="6C80F283" w14:textId="12082C76" w:rsidR="00B41BBD" w:rsidRPr="006A1DAA" w:rsidRDefault="00B41BBD" w:rsidP="00B41BBD">
      <w:pPr>
        <w:tabs>
          <w:tab w:val="left" w:pos="7500"/>
        </w:tabs>
      </w:pPr>
    </w:p>
    <w:p w14:paraId="29E4881F" w14:textId="77777777" w:rsidR="00B41BBD" w:rsidRPr="006A1DAA" w:rsidRDefault="00B41BBD" w:rsidP="00B41BBD">
      <w:pPr>
        <w:tabs>
          <w:tab w:val="left" w:pos="7500"/>
        </w:tabs>
      </w:pPr>
    </w:p>
    <w:p w14:paraId="3F46E2E8" w14:textId="77777777" w:rsidR="00B41BBD" w:rsidRPr="006A1DAA" w:rsidRDefault="00B41BBD" w:rsidP="00B41BBD">
      <w:pPr>
        <w:tabs>
          <w:tab w:val="left" w:pos="7500"/>
        </w:tabs>
      </w:pPr>
    </w:p>
    <w:p w14:paraId="1D7BA95D" w14:textId="77777777" w:rsidR="00B41BBD" w:rsidRPr="006A1DAA" w:rsidRDefault="00B41BBD" w:rsidP="00B41BBD">
      <w:pPr>
        <w:tabs>
          <w:tab w:val="left" w:pos="7500"/>
        </w:tabs>
      </w:pPr>
    </w:p>
    <w:p w14:paraId="2C1D086A" w14:textId="77777777" w:rsidR="00B41BBD" w:rsidRPr="006A1DAA" w:rsidRDefault="00B41BBD" w:rsidP="00B41BBD">
      <w:pPr>
        <w:tabs>
          <w:tab w:val="left" w:pos="7500"/>
        </w:tabs>
      </w:pPr>
    </w:p>
    <w:p w14:paraId="70D883C0" w14:textId="77777777" w:rsidR="00B41BBD" w:rsidRPr="006A1DAA" w:rsidRDefault="00B41BBD" w:rsidP="00B41BBD">
      <w:pPr>
        <w:tabs>
          <w:tab w:val="left" w:pos="7500"/>
        </w:tabs>
      </w:pPr>
    </w:p>
    <w:p w14:paraId="3D435443" w14:textId="77777777" w:rsidR="00B41BBD" w:rsidRPr="006A1DAA" w:rsidRDefault="00B41BBD" w:rsidP="00B41BBD">
      <w:pPr>
        <w:tabs>
          <w:tab w:val="left" w:pos="7500"/>
        </w:tabs>
      </w:pPr>
    </w:p>
    <w:p w14:paraId="5B045D63" w14:textId="77777777" w:rsidR="00B41BBD" w:rsidRPr="006A1DAA" w:rsidRDefault="00B41BBD" w:rsidP="00B41BBD">
      <w:pPr>
        <w:tabs>
          <w:tab w:val="left" w:pos="7500"/>
        </w:tabs>
      </w:pPr>
    </w:p>
    <w:p w14:paraId="517F9101" w14:textId="77777777" w:rsidR="00B41BBD" w:rsidRPr="006A1DAA" w:rsidRDefault="00B41BBD" w:rsidP="00B41BBD">
      <w:pPr>
        <w:tabs>
          <w:tab w:val="left" w:pos="7500"/>
        </w:tabs>
      </w:pPr>
    </w:p>
    <w:p w14:paraId="0CA8AED3" w14:textId="77777777" w:rsidR="00892832" w:rsidRDefault="003730DF" w:rsidP="00892832">
      <w:pPr>
        <w:pStyle w:val="Heading1"/>
        <w:jc w:val="left"/>
      </w:pPr>
      <w:r>
        <w:br w:type="page"/>
      </w:r>
      <w:bookmarkStart w:id="0" w:name="_Toc1035574"/>
      <w:bookmarkStart w:id="1" w:name="_Toc13226424"/>
      <w:r w:rsidR="00892832">
        <w:lastRenderedPageBreak/>
        <w:t>Country Profile</w:t>
      </w:r>
      <w:bookmarkEnd w:id="0"/>
      <w:bookmarkEnd w:id="1"/>
      <w:r w:rsidR="00892832">
        <w:t xml:space="preserve"> </w:t>
      </w:r>
    </w:p>
    <w:p w14:paraId="3E479D09" w14:textId="77777777" w:rsidR="00892832" w:rsidRDefault="00892832" w:rsidP="00892832">
      <w:pPr>
        <w:pStyle w:val="Heading2"/>
      </w:pPr>
      <w:bookmarkStart w:id="2" w:name="_Toc1035575"/>
      <w:bookmarkStart w:id="3" w:name="_Toc1474946"/>
      <w:r>
        <w:t>Basic data</w:t>
      </w:r>
      <w:bookmarkEnd w:id="2"/>
      <w:bookmarkEnd w:id="3"/>
    </w:p>
    <w:p w14:paraId="5C602794" w14:textId="018683CA" w:rsidR="00892832" w:rsidRDefault="62B26A07" w:rsidP="00892832">
      <w:r w:rsidRPr="62B26A07">
        <w:rPr>
          <w:b/>
          <w:bCs/>
        </w:rPr>
        <w:t>Population</w:t>
      </w:r>
      <w:r>
        <w:t xml:space="preserve">: </w:t>
      </w:r>
      <w:r w:rsidR="00A15993">
        <w:t>4</w:t>
      </w:r>
      <w:r w:rsidR="004876F6">
        <w:t xml:space="preserve"> </w:t>
      </w:r>
      <w:r w:rsidR="00A15993">
        <w:t>105</w:t>
      </w:r>
      <w:r w:rsidR="004876F6">
        <w:t xml:space="preserve"> </w:t>
      </w:r>
      <w:r w:rsidR="00A15993">
        <w:t>493 inhabitants (2018)</w:t>
      </w:r>
    </w:p>
    <w:p w14:paraId="6FDB3347" w14:textId="1844243A" w:rsidR="00892832" w:rsidRDefault="62B26A07" w:rsidP="00892832">
      <w:r w:rsidRPr="62B26A07">
        <w:rPr>
          <w:b/>
          <w:bCs/>
        </w:rPr>
        <w:t>GDP at market prices</w:t>
      </w:r>
      <w:r>
        <w:t xml:space="preserve">: </w:t>
      </w:r>
      <w:r w:rsidR="00A15993">
        <w:t>51</w:t>
      </w:r>
      <w:r w:rsidR="004876F6">
        <w:t xml:space="preserve"> </w:t>
      </w:r>
      <w:r w:rsidR="00A15993">
        <w:t>457 million Euros (2018)</w:t>
      </w:r>
    </w:p>
    <w:p w14:paraId="474B14D1" w14:textId="55C05A8E" w:rsidR="00892832" w:rsidRDefault="00892832" w:rsidP="00892832">
      <w:r w:rsidRPr="00490B70">
        <w:rPr>
          <w:b/>
        </w:rPr>
        <w:t>GDP per inhabitant in PPS (Purchasing Power Standard EU 28=100)</w:t>
      </w:r>
      <w:r>
        <w:t xml:space="preserve">: </w:t>
      </w:r>
      <w:r w:rsidR="0004615E">
        <w:t>65 (2017)</w:t>
      </w:r>
    </w:p>
    <w:p w14:paraId="266A70AA" w14:textId="5A6CAB15" w:rsidR="00892832" w:rsidRDefault="00892832" w:rsidP="00892832">
      <w:r w:rsidRPr="00490B70">
        <w:rPr>
          <w:b/>
        </w:rPr>
        <w:t>GDP growth rate</w:t>
      </w:r>
      <w:r>
        <w:t xml:space="preserve">: </w:t>
      </w:r>
      <w:r w:rsidR="0004615E">
        <w:t>2</w:t>
      </w:r>
      <w:r w:rsidR="004876F6">
        <w:t>.</w:t>
      </w:r>
      <w:r w:rsidR="0004615E">
        <w:t>6% (2018)</w:t>
      </w:r>
    </w:p>
    <w:p w14:paraId="5C710252" w14:textId="1EB15F49" w:rsidR="00892832" w:rsidRDefault="62B26A07" w:rsidP="00892832">
      <w:r w:rsidRPr="62B26A07">
        <w:rPr>
          <w:b/>
          <w:bCs/>
        </w:rPr>
        <w:t>Inflation rate</w:t>
      </w:r>
      <w:r>
        <w:t xml:space="preserve">: </w:t>
      </w:r>
      <w:r w:rsidR="00A92FF8">
        <w:t>1</w:t>
      </w:r>
      <w:r w:rsidR="004876F6">
        <w:t>.</w:t>
      </w:r>
      <w:r w:rsidR="00A92FF8">
        <w:t>6% (2018)</w:t>
      </w:r>
    </w:p>
    <w:p w14:paraId="7672F873" w14:textId="65F3ED2E" w:rsidR="00892832" w:rsidRDefault="62B26A07" w:rsidP="00892832">
      <w:r w:rsidRPr="62B26A07">
        <w:rPr>
          <w:b/>
          <w:bCs/>
        </w:rPr>
        <w:t>Unemployment rate</w:t>
      </w:r>
      <w:r>
        <w:t xml:space="preserve">: </w:t>
      </w:r>
      <w:r w:rsidR="00A92FF8">
        <w:t>8</w:t>
      </w:r>
      <w:r w:rsidR="004876F6">
        <w:t>.</w:t>
      </w:r>
      <w:r w:rsidR="00A92FF8">
        <w:t>5% (2018)</w:t>
      </w:r>
    </w:p>
    <w:p w14:paraId="33B24CDD" w14:textId="7282F18B" w:rsidR="00892832" w:rsidRDefault="62B26A07" w:rsidP="00892832">
      <w:r w:rsidRPr="62B26A07">
        <w:rPr>
          <w:b/>
          <w:bCs/>
        </w:rPr>
        <w:t>General government gross debt (Percentage of GDP)</w:t>
      </w:r>
      <w:r>
        <w:t xml:space="preserve">: </w:t>
      </w:r>
      <w:r w:rsidR="00684548">
        <w:t>77</w:t>
      </w:r>
      <w:r w:rsidR="00256286">
        <w:t>.</w:t>
      </w:r>
      <w:r w:rsidR="00684548">
        <w:t>5% (2017)</w:t>
      </w:r>
    </w:p>
    <w:p w14:paraId="5A3B8224" w14:textId="5D419D65" w:rsidR="00892832" w:rsidRDefault="00892832" w:rsidP="00892832">
      <w:r w:rsidRPr="00490B70">
        <w:rPr>
          <w:b/>
        </w:rPr>
        <w:t>General government deficit/surplus (Percentage of GDP)</w:t>
      </w:r>
      <w:r>
        <w:t xml:space="preserve">: </w:t>
      </w:r>
      <w:r w:rsidR="00C100F1">
        <w:t>0</w:t>
      </w:r>
      <w:r w:rsidR="00256286">
        <w:t>.</w:t>
      </w:r>
      <w:r w:rsidR="00C100F1">
        <w:t>9% (2017)</w:t>
      </w:r>
    </w:p>
    <w:p w14:paraId="37FC8056" w14:textId="697714B0" w:rsidR="00892832" w:rsidRDefault="62B26A07" w:rsidP="62B26A07">
      <w:pPr>
        <w:rPr>
          <w:vertAlign w:val="superscript"/>
        </w:rPr>
      </w:pPr>
      <w:r w:rsidRPr="62B26A07">
        <w:rPr>
          <w:b/>
          <w:bCs/>
        </w:rPr>
        <w:t>Area</w:t>
      </w:r>
      <w:r>
        <w:t xml:space="preserve">: </w:t>
      </w:r>
      <w:r w:rsidR="00C100F1">
        <w:t>56</w:t>
      </w:r>
      <w:r w:rsidR="00256286">
        <w:t xml:space="preserve"> </w:t>
      </w:r>
      <w:r w:rsidR="00C100F1">
        <w:t>500 km²</w:t>
      </w:r>
    </w:p>
    <w:p w14:paraId="6CD4343D" w14:textId="1867449C" w:rsidR="00892832" w:rsidRDefault="62B26A07" w:rsidP="00892832">
      <w:r w:rsidRPr="62B26A07">
        <w:rPr>
          <w:b/>
          <w:bCs/>
        </w:rPr>
        <w:t>Capital city</w:t>
      </w:r>
      <w:r>
        <w:t xml:space="preserve">: </w:t>
      </w:r>
      <w:r w:rsidR="00C100F1">
        <w:t>Zagreb</w:t>
      </w:r>
    </w:p>
    <w:p w14:paraId="23E4EF90" w14:textId="3CCCDC5D" w:rsidR="00892832" w:rsidRDefault="62B26A07" w:rsidP="00892832">
      <w:r w:rsidRPr="62B26A07">
        <w:rPr>
          <w:b/>
          <w:bCs/>
        </w:rPr>
        <w:t>Official EU language</w:t>
      </w:r>
      <w:r>
        <w:t xml:space="preserve">: </w:t>
      </w:r>
      <w:r w:rsidR="00C100F1">
        <w:t>Croatian</w:t>
      </w:r>
    </w:p>
    <w:p w14:paraId="20C73444" w14:textId="795B6022" w:rsidR="00892832" w:rsidRDefault="62B26A07" w:rsidP="00892832">
      <w:r w:rsidRPr="62B26A07">
        <w:rPr>
          <w:b/>
          <w:bCs/>
        </w:rPr>
        <w:t>Currency</w:t>
      </w:r>
      <w:r>
        <w:t xml:space="preserve">: </w:t>
      </w:r>
      <w:r w:rsidR="00C100F1">
        <w:t>Croatian Kuna HRK</w:t>
      </w:r>
    </w:p>
    <w:p w14:paraId="7EBEE532" w14:textId="77777777" w:rsidR="00CA1D49" w:rsidRDefault="00CA1D49" w:rsidP="00892832">
      <w:pPr>
        <w:rPr>
          <w:b/>
          <w:bCs/>
        </w:rPr>
      </w:pPr>
    </w:p>
    <w:p w14:paraId="152CDD16" w14:textId="53D71EA1" w:rsidR="00892832" w:rsidRPr="00CA1D49" w:rsidRDefault="62B26A07" w:rsidP="00892832">
      <w:pPr>
        <w:rPr>
          <w:sz w:val="18"/>
          <w:szCs w:val="18"/>
        </w:rPr>
      </w:pPr>
      <w:r w:rsidRPr="00CA1D49">
        <w:rPr>
          <w:bCs/>
          <w:sz w:val="18"/>
          <w:szCs w:val="18"/>
        </w:rPr>
        <w:t>Source</w:t>
      </w:r>
      <w:r w:rsidRPr="00CA1D49">
        <w:rPr>
          <w:sz w:val="18"/>
          <w:szCs w:val="18"/>
        </w:rPr>
        <w:t xml:space="preserve">: </w:t>
      </w:r>
      <w:hyperlink r:id="rId13" w:history="1">
        <w:r w:rsidR="00FF33A9" w:rsidRPr="00CA1D49">
          <w:rPr>
            <w:rStyle w:val="Hyperlink"/>
            <w:sz w:val="18"/>
            <w:szCs w:val="18"/>
          </w:rPr>
          <w:t>Eurostat</w:t>
        </w:r>
      </w:hyperlink>
      <w:r w:rsidR="00FF33A9" w:rsidRPr="00CA1D49">
        <w:rPr>
          <w:sz w:val="18"/>
          <w:szCs w:val="18"/>
        </w:rPr>
        <w:t xml:space="preserve"> (last update: 15 March 2019)</w:t>
      </w:r>
    </w:p>
    <w:p w14:paraId="752A5A4C" w14:textId="4321F091" w:rsidR="00892832" w:rsidRPr="00D77283" w:rsidRDefault="00892832" w:rsidP="00892832">
      <w:pPr>
        <w:pStyle w:val="Heading2"/>
      </w:pPr>
      <w:r w:rsidRPr="00FF33A9">
        <w:br w:type="page"/>
      </w:r>
      <w:bookmarkStart w:id="4" w:name="_Toc1035576"/>
      <w:bookmarkStart w:id="5" w:name="_Toc1474947"/>
      <w:r w:rsidR="00E75C57">
        <w:lastRenderedPageBreak/>
        <w:t xml:space="preserve">Digital Government </w:t>
      </w:r>
      <w:r w:rsidRPr="00D77283">
        <w:t>Indicators</w:t>
      </w:r>
      <w:bookmarkEnd w:id="4"/>
      <w:bookmarkEnd w:id="5"/>
    </w:p>
    <w:p w14:paraId="40A6FDB4" w14:textId="1AD53EDA" w:rsidR="00892832" w:rsidRDefault="008873D4" w:rsidP="008873D4">
      <w:r w:rsidRPr="008873D4">
        <w:t xml:space="preserve">The following graphs present data for the latest Generic Information Society Indicators for Croatia compared to the EU average. Statistical indicators in this section reflect those of </w:t>
      </w:r>
      <w:hyperlink r:id="rId14" w:history="1">
        <w:r w:rsidRPr="008873D4">
          <w:rPr>
            <w:rStyle w:val="Hyperlink"/>
            <w:bCs/>
            <w:i/>
          </w:rPr>
          <w:t>Eurostat</w:t>
        </w:r>
      </w:hyperlink>
      <w:r w:rsidRPr="008873D4">
        <w:t xml:space="preserve"> at the time the Edition is being prepared</w:t>
      </w:r>
      <w:r>
        <w:t>.</w:t>
      </w:r>
    </w:p>
    <w:p w14:paraId="01D8E713" w14:textId="77777777" w:rsidR="006714D6" w:rsidRDefault="006714D6" w:rsidP="008873D4"/>
    <w:p w14:paraId="7C2EF860" w14:textId="77777777" w:rsidR="008873D4" w:rsidRPr="008873D4" w:rsidRDefault="008873D4" w:rsidP="008873D4">
      <w:pPr>
        <w:rPr>
          <w:rStyle w:val="BodyTextChar"/>
          <w:bCs/>
        </w:rPr>
      </w:pPr>
    </w:p>
    <w:tbl>
      <w:tblPr>
        <w:tblW w:w="9298" w:type="dxa"/>
        <w:tblLayout w:type="fixed"/>
        <w:tblLook w:val="04A0" w:firstRow="1" w:lastRow="0" w:firstColumn="1" w:lastColumn="0" w:noHBand="0" w:noVBand="1"/>
      </w:tblPr>
      <w:tblGrid>
        <w:gridCol w:w="4649"/>
        <w:gridCol w:w="4649"/>
      </w:tblGrid>
      <w:tr w:rsidR="00E11CC7" w:rsidRPr="00E11CC7" w14:paraId="478CB6B4" w14:textId="77777777" w:rsidTr="00B25DD7">
        <w:tc>
          <w:tcPr>
            <w:tcW w:w="4649" w:type="dxa"/>
            <w:shd w:val="clear" w:color="auto" w:fill="auto"/>
          </w:tcPr>
          <w:p w14:paraId="17DC3C7F" w14:textId="5EE27BB4" w:rsidR="005C29FC" w:rsidRPr="00E11CC7" w:rsidRDefault="005C29FC" w:rsidP="00B25DD7">
            <w:pPr>
              <w:jc w:val="center"/>
            </w:pPr>
            <w:r w:rsidRPr="00E11CC7">
              <w:rPr>
                <w:b/>
              </w:rPr>
              <w:br w:type="page"/>
            </w:r>
            <w:r w:rsidRPr="00E11CC7">
              <w:t xml:space="preserve">Percentage of individuals using the internet for interacting with public authorities in </w:t>
            </w:r>
            <w:r w:rsidR="0027304F" w:rsidRPr="00E11CC7">
              <w:t>Croatia</w:t>
            </w:r>
          </w:p>
        </w:tc>
        <w:tc>
          <w:tcPr>
            <w:tcW w:w="4649" w:type="dxa"/>
            <w:shd w:val="clear" w:color="auto" w:fill="auto"/>
          </w:tcPr>
          <w:p w14:paraId="7709A1AF" w14:textId="72E57F9F" w:rsidR="005C29FC" w:rsidRPr="00E11CC7" w:rsidRDefault="005C29FC" w:rsidP="00B25DD7">
            <w:pPr>
              <w:jc w:val="center"/>
            </w:pPr>
            <w:r w:rsidRPr="00E11CC7">
              <w:t xml:space="preserve">Percentage of individuals using the internet for obtaining information from public authorities in </w:t>
            </w:r>
            <w:r w:rsidR="0027304F" w:rsidRPr="00E11CC7">
              <w:t>Croatia</w:t>
            </w:r>
          </w:p>
        </w:tc>
      </w:tr>
      <w:tr w:rsidR="005C29FC" w:rsidRPr="005127DD" w14:paraId="7DFDC936" w14:textId="77777777" w:rsidTr="00B25DD7">
        <w:trPr>
          <w:trHeight w:val="3946"/>
        </w:trPr>
        <w:tc>
          <w:tcPr>
            <w:tcW w:w="4649" w:type="dxa"/>
            <w:shd w:val="clear" w:color="auto" w:fill="auto"/>
          </w:tcPr>
          <w:p w14:paraId="7C49E23E" w14:textId="25A70B9A" w:rsidR="005C29FC" w:rsidRPr="005127DD" w:rsidRDefault="005C29FC" w:rsidP="00B25DD7">
            <w:pPr>
              <w:jc w:val="left"/>
            </w:pPr>
            <w:r w:rsidRPr="005127DD">
              <w:t xml:space="preserve"> </w:t>
            </w:r>
            <w:r w:rsidR="00C364FD">
              <w:rPr>
                <w:noProof/>
              </w:rPr>
              <w:drawing>
                <wp:inline distT="0" distB="0" distL="0" distR="0" wp14:anchorId="25DA4D39" wp14:editId="78A323F3">
                  <wp:extent cx="2813050" cy="2127250"/>
                  <wp:effectExtent l="0" t="0" r="0" b="0"/>
                  <wp:docPr id="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3050" cy="2127250"/>
                          </a:xfrm>
                          <a:prstGeom prst="rect">
                            <a:avLst/>
                          </a:prstGeom>
                          <a:noFill/>
                          <a:ln>
                            <a:noFill/>
                          </a:ln>
                        </pic:spPr>
                      </pic:pic>
                    </a:graphicData>
                  </a:graphic>
                </wp:inline>
              </w:drawing>
            </w:r>
          </w:p>
        </w:tc>
        <w:tc>
          <w:tcPr>
            <w:tcW w:w="4649" w:type="dxa"/>
            <w:shd w:val="clear" w:color="auto" w:fill="auto"/>
            <w:vAlign w:val="center"/>
          </w:tcPr>
          <w:p w14:paraId="39794FF9" w14:textId="4E38A031" w:rsidR="005C29FC" w:rsidRPr="005127DD" w:rsidRDefault="00C364FD" w:rsidP="00B25DD7">
            <w:pPr>
              <w:jc w:val="left"/>
            </w:pPr>
            <w:r>
              <w:rPr>
                <w:noProof/>
              </w:rPr>
              <w:drawing>
                <wp:inline distT="0" distB="0" distL="0" distR="0" wp14:anchorId="37AD0908" wp14:editId="4A0573CF">
                  <wp:extent cx="2813050" cy="211455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3050" cy="2114550"/>
                          </a:xfrm>
                          <a:prstGeom prst="rect">
                            <a:avLst/>
                          </a:prstGeom>
                          <a:noFill/>
                          <a:ln>
                            <a:noFill/>
                          </a:ln>
                        </pic:spPr>
                      </pic:pic>
                    </a:graphicData>
                  </a:graphic>
                </wp:inline>
              </w:drawing>
            </w:r>
          </w:p>
        </w:tc>
      </w:tr>
      <w:tr w:rsidR="005C29FC" w:rsidRPr="005127DD" w14:paraId="22CBB77D" w14:textId="77777777" w:rsidTr="00B25DD7">
        <w:tc>
          <w:tcPr>
            <w:tcW w:w="4649" w:type="dxa"/>
            <w:shd w:val="clear" w:color="auto" w:fill="auto"/>
          </w:tcPr>
          <w:p w14:paraId="0C1D20F2" w14:textId="70F80FCF" w:rsidR="005C29FC" w:rsidRPr="005127DD" w:rsidRDefault="005C29FC" w:rsidP="00B25DD7">
            <w:pPr>
              <w:jc w:val="center"/>
              <w:rPr>
                <w:sz w:val="16"/>
                <w:szCs w:val="16"/>
              </w:rPr>
            </w:pPr>
            <w:r w:rsidRPr="00424C68">
              <w:rPr>
                <w:color w:val="auto"/>
                <w:sz w:val="16"/>
                <w:szCs w:val="16"/>
              </w:rPr>
              <w:t xml:space="preserve">Source: </w:t>
            </w:r>
            <w:hyperlink r:id="rId17" w:history="1">
              <w:r w:rsidRPr="00424C68">
                <w:rPr>
                  <w:rStyle w:val="Hyperlink"/>
                  <w:sz w:val="16"/>
                  <w:szCs w:val="16"/>
                </w:rPr>
                <w:t>Eurostat Information Society Indicators</w:t>
              </w:r>
            </w:hyperlink>
          </w:p>
        </w:tc>
        <w:tc>
          <w:tcPr>
            <w:tcW w:w="4649" w:type="dxa"/>
            <w:shd w:val="clear" w:color="auto" w:fill="auto"/>
          </w:tcPr>
          <w:p w14:paraId="54858EFF" w14:textId="310EC124" w:rsidR="005C29FC" w:rsidRPr="005127DD" w:rsidRDefault="005C29FC" w:rsidP="00B25DD7">
            <w:pPr>
              <w:jc w:val="center"/>
              <w:rPr>
                <w:sz w:val="16"/>
                <w:szCs w:val="16"/>
              </w:rPr>
            </w:pPr>
            <w:r w:rsidRPr="00A604C1">
              <w:rPr>
                <w:color w:val="auto"/>
                <w:sz w:val="16"/>
                <w:szCs w:val="16"/>
              </w:rPr>
              <w:t>Source:</w:t>
            </w:r>
            <w:r w:rsidRPr="005127DD">
              <w:rPr>
                <w:sz w:val="16"/>
                <w:szCs w:val="16"/>
              </w:rPr>
              <w:t xml:space="preserve"> </w:t>
            </w:r>
            <w:hyperlink r:id="rId18" w:history="1">
              <w:r w:rsidRPr="00424C68">
                <w:rPr>
                  <w:rStyle w:val="Hyperlink"/>
                  <w:sz w:val="16"/>
                  <w:szCs w:val="16"/>
                </w:rPr>
                <w:t>Eurostat Information Society Indicators</w:t>
              </w:r>
            </w:hyperlink>
          </w:p>
        </w:tc>
      </w:tr>
      <w:tr w:rsidR="005C29FC" w:rsidRPr="005127DD" w14:paraId="796FEA02" w14:textId="77777777" w:rsidTr="00B25DD7">
        <w:trPr>
          <w:trHeight w:val="593"/>
        </w:trPr>
        <w:tc>
          <w:tcPr>
            <w:tcW w:w="4649" w:type="dxa"/>
            <w:shd w:val="clear" w:color="auto" w:fill="auto"/>
          </w:tcPr>
          <w:p w14:paraId="7C4AEAA2" w14:textId="77777777" w:rsidR="005C29FC" w:rsidRPr="005127DD" w:rsidRDefault="005C29FC" w:rsidP="00B25DD7"/>
        </w:tc>
        <w:tc>
          <w:tcPr>
            <w:tcW w:w="4649" w:type="dxa"/>
            <w:shd w:val="clear" w:color="auto" w:fill="auto"/>
          </w:tcPr>
          <w:p w14:paraId="611839D7" w14:textId="77777777" w:rsidR="005C29FC" w:rsidRPr="005127DD" w:rsidRDefault="005C29FC" w:rsidP="00B25DD7">
            <w:pPr>
              <w:rPr>
                <w:sz w:val="14"/>
              </w:rPr>
            </w:pPr>
          </w:p>
        </w:tc>
      </w:tr>
      <w:tr w:rsidR="00E11CC7" w:rsidRPr="00E11CC7" w14:paraId="61C78CF6" w14:textId="77777777" w:rsidTr="00B25DD7">
        <w:tc>
          <w:tcPr>
            <w:tcW w:w="4649" w:type="dxa"/>
            <w:shd w:val="clear" w:color="auto" w:fill="auto"/>
          </w:tcPr>
          <w:p w14:paraId="5571470F" w14:textId="3FB6FAAB" w:rsidR="005C29FC" w:rsidRPr="00E11CC7" w:rsidRDefault="005C29FC" w:rsidP="0027304F">
            <w:pPr>
              <w:jc w:val="center"/>
            </w:pPr>
            <w:r w:rsidRPr="00E11CC7">
              <w:t xml:space="preserve">Percentage of individuals using the internet for downloading official forms from public authorities in </w:t>
            </w:r>
            <w:r w:rsidR="0027304F" w:rsidRPr="00E11CC7">
              <w:t>Croatia</w:t>
            </w:r>
          </w:p>
        </w:tc>
        <w:tc>
          <w:tcPr>
            <w:tcW w:w="4649" w:type="dxa"/>
            <w:shd w:val="clear" w:color="auto" w:fill="auto"/>
          </w:tcPr>
          <w:p w14:paraId="75BFFFDC" w14:textId="6A0981B2" w:rsidR="005C29FC" w:rsidRPr="00E11CC7" w:rsidRDefault="005C29FC" w:rsidP="0027304F">
            <w:pPr>
              <w:jc w:val="center"/>
            </w:pPr>
            <w:r w:rsidRPr="00E11CC7">
              <w:t xml:space="preserve">Percentage of individuals using the internet for sending filled forms to public authorities in </w:t>
            </w:r>
            <w:r w:rsidR="0027304F" w:rsidRPr="00E11CC7">
              <w:t>Cro</w:t>
            </w:r>
            <w:r w:rsidR="003B6EEF" w:rsidRPr="00E11CC7">
              <w:t>atia</w:t>
            </w:r>
          </w:p>
        </w:tc>
      </w:tr>
      <w:tr w:rsidR="005C29FC" w:rsidRPr="005127DD" w14:paraId="78D9E0AE" w14:textId="77777777" w:rsidTr="00B25DD7">
        <w:tc>
          <w:tcPr>
            <w:tcW w:w="4649" w:type="dxa"/>
            <w:shd w:val="clear" w:color="auto" w:fill="auto"/>
            <w:vAlign w:val="center"/>
          </w:tcPr>
          <w:p w14:paraId="3F77A4E4" w14:textId="5B1B2F5C" w:rsidR="005C29FC" w:rsidRPr="005127DD" w:rsidRDefault="00C364FD" w:rsidP="00B25DD7">
            <w:r>
              <w:rPr>
                <w:noProof/>
              </w:rPr>
              <w:drawing>
                <wp:inline distT="0" distB="0" distL="0" distR="0" wp14:anchorId="570A5403" wp14:editId="075821F4">
                  <wp:extent cx="2813050" cy="211455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3050" cy="2114550"/>
                          </a:xfrm>
                          <a:prstGeom prst="rect">
                            <a:avLst/>
                          </a:prstGeom>
                          <a:noFill/>
                          <a:ln>
                            <a:noFill/>
                          </a:ln>
                        </pic:spPr>
                      </pic:pic>
                    </a:graphicData>
                  </a:graphic>
                </wp:inline>
              </w:drawing>
            </w:r>
          </w:p>
        </w:tc>
        <w:tc>
          <w:tcPr>
            <w:tcW w:w="4649" w:type="dxa"/>
            <w:shd w:val="clear" w:color="auto" w:fill="auto"/>
            <w:vAlign w:val="center"/>
          </w:tcPr>
          <w:p w14:paraId="6BFD8B67" w14:textId="7A0E6811" w:rsidR="005C29FC" w:rsidRPr="005127DD" w:rsidRDefault="00C364FD" w:rsidP="00B25DD7">
            <w:r>
              <w:rPr>
                <w:noProof/>
              </w:rPr>
              <w:drawing>
                <wp:inline distT="0" distB="0" distL="0" distR="0" wp14:anchorId="149046B4" wp14:editId="6CBBC200">
                  <wp:extent cx="2813050" cy="211455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13050" cy="2114550"/>
                          </a:xfrm>
                          <a:prstGeom prst="rect">
                            <a:avLst/>
                          </a:prstGeom>
                          <a:noFill/>
                          <a:ln>
                            <a:noFill/>
                          </a:ln>
                        </pic:spPr>
                      </pic:pic>
                    </a:graphicData>
                  </a:graphic>
                </wp:inline>
              </w:drawing>
            </w:r>
          </w:p>
        </w:tc>
      </w:tr>
      <w:tr w:rsidR="005C29FC" w:rsidRPr="005127DD" w14:paraId="1EBF20C1" w14:textId="77777777" w:rsidTr="00B25DD7">
        <w:tc>
          <w:tcPr>
            <w:tcW w:w="4649" w:type="dxa"/>
            <w:shd w:val="clear" w:color="auto" w:fill="auto"/>
          </w:tcPr>
          <w:p w14:paraId="0D24AFA7" w14:textId="77777777" w:rsidR="00410B89" w:rsidRDefault="00410B89" w:rsidP="00B25DD7">
            <w:pPr>
              <w:jc w:val="center"/>
              <w:rPr>
                <w:color w:val="auto"/>
                <w:sz w:val="16"/>
                <w:szCs w:val="16"/>
              </w:rPr>
            </w:pPr>
          </w:p>
          <w:p w14:paraId="598D7390" w14:textId="419F4262" w:rsidR="005C29FC" w:rsidRPr="005127DD" w:rsidRDefault="005C29FC" w:rsidP="00B25DD7">
            <w:pPr>
              <w:jc w:val="center"/>
              <w:rPr>
                <w:sz w:val="16"/>
                <w:szCs w:val="16"/>
              </w:rPr>
            </w:pPr>
            <w:r w:rsidRPr="00E954E7">
              <w:rPr>
                <w:color w:val="auto"/>
                <w:sz w:val="16"/>
                <w:szCs w:val="16"/>
              </w:rPr>
              <w:t>Source:</w:t>
            </w:r>
            <w:r w:rsidRPr="005127DD">
              <w:rPr>
                <w:sz w:val="16"/>
                <w:szCs w:val="16"/>
              </w:rPr>
              <w:t xml:space="preserve"> </w:t>
            </w:r>
            <w:hyperlink r:id="rId21" w:history="1">
              <w:r w:rsidRPr="00424C68">
                <w:rPr>
                  <w:rStyle w:val="Hyperlink"/>
                  <w:sz w:val="16"/>
                  <w:szCs w:val="16"/>
                </w:rPr>
                <w:t>Eurostat Information Society Indicators</w:t>
              </w:r>
            </w:hyperlink>
          </w:p>
        </w:tc>
        <w:tc>
          <w:tcPr>
            <w:tcW w:w="4649" w:type="dxa"/>
            <w:shd w:val="clear" w:color="auto" w:fill="auto"/>
          </w:tcPr>
          <w:p w14:paraId="07C8489C" w14:textId="77777777" w:rsidR="00410B89" w:rsidRDefault="00410B89" w:rsidP="00B25DD7">
            <w:pPr>
              <w:jc w:val="center"/>
              <w:rPr>
                <w:color w:val="auto"/>
                <w:sz w:val="16"/>
                <w:szCs w:val="16"/>
              </w:rPr>
            </w:pPr>
          </w:p>
          <w:p w14:paraId="22973B00" w14:textId="106AFA6C" w:rsidR="005C29FC" w:rsidRPr="005127DD" w:rsidRDefault="005C29FC" w:rsidP="00B25DD7">
            <w:pPr>
              <w:jc w:val="center"/>
              <w:rPr>
                <w:sz w:val="16"/>
                <w:szCs w:val="16"/>
              </w:rPr>
            </w:pPr>
            <w:r w:rsidRPr="00424C68">
              <w:rPr>
                <w:color w:val="auto"/>
                <w:sz w:val="16"/>
                <w:szCs w:val="16"/>
              </w:rPr>
              <w:t xml:space="preserve">Source: </w:t>
            </w:r>
            <w:hyperlink r:id="rId22" w:history="1">
              <w:r w:rsidRPr="00B722E5">
                <w:rPr>
                  <w:rStyle w:val="Hyperlink"/>
                  <w:sz w:val="16"/>
                  <w:szCs w:val="16"/>
                </w:rPr>
                <w:t>Eurostat Information Society Indicators</w:t>
              </w:r>
            </w:hyperlink>
          </w:p>
        </w:tc>
      </w:tr>
    </w:tbl>
    <w:p w14:paraId="57107414" w14:textId="77777777" w:rsidR="00892832" w:rsidRPr="00BB50D6" w:rsidRDefault="00892832" w:rsidP="00892832">
      <w:pPr>
        <w:tabs>
          <w:tab w:val="left" w:pos="1095"/>
        </w:tabs>
      </w:pPr>
    </w:p>
    <w:p w14:paraId="2D420C64" w14:textId="6ABBE21E" w:rsidR="00892832" w:rsidRDefault="00892832" w:rsidP="00892832">
      <w:pPr>
        <w:pStyle w:val="Heading2"/>
      </w:pPr>
      <w:r w:rsidRPr="00D77283">
        <w:br w:type="page"/>
      </w:r>
      <w:bookmarkStart w:id="6" w:name="_Toc1035577"/>
      <w:bookmarkStart w:id="7" w:name="_Toc1474948"/>
      <w:r w:rsidR="00E75C57">
        <w:lastRenderedPageBreak/>
        <w:t>Digital Government</w:t>
      </w:r>
      <w:r w:rsidRPr="00D77283">
        <w:t xml:space="preserve"> State of Play</w:t>
      </w:r>
      <w:bookmarkEnd w:id="6"/>
      <w:bookmarkEnd w:id="7"/>
      <w:r w:rsidRPr="00D77283">
        <w:t xml:space="preserve"> </w:t>
      </w:r>
    </w:p>
    <w:p w14:paraId="1AC5F844" w14:textId="42DE1FEB" w:rsidR="000474AE" w:rsidRPr="000474AE" w:rsidRDefault="000474AE" w:rsidP="000474AE">
      <w:r w:rsidRPr="000474AE">
        <w:t xml:space="preserve">The graph below is the result of the latest </w:t>
      </w:r>
      <w:hyperlink r:id="rId23" w:history="1">
        <w:r w:rsidRPr="00B94FB8">
          <w:rPr>
            <w:rStyle w:val="Hyperlink"/>
            <w:bCs/>
          </w:rPr>
          <w:t>eGovernment Benchmark</w:t>
        </w:r>
      </w:hyperlink>
      <w:r w:rsidRPr="000474AE">
        <w:t xml:space="preserve"> report, which monitors the development of eGovernment in Europe, based on specific indicators. These indicators are clustered within four main top-level benchmarks:</w:t>
      </w:r>
    </w:p>
    <w:p w14:paraId="37D219A0" w14:textId="77777777" w:rsidR="000474AE" w:rsidRPr="000474AE" w:rsidRDefault="000474AE" w:rsidP="00695C62">
      <w:pPr>
        <w:pStyle w:val="BulletPoints"/>
      </w:pPr>
      <w:r w:rsidRPr="000474AE">
        <w:rPr>
          <w:b/>
        </w:rPr>
        <w:t>User Centricity</w:t>
      </w:r>
      <w:r w:rsidRPr="000474AE">
        <w:t xml:space="preserve"> – indicates to what extent (information about) a service is provided online and how this is perceived.</w:t>
      </w:r>
    </w:p>
    <w:p w14:paraId="122DEF90" w14:textId="0E390964" w:rsidR="000474AE" w:rsidRPr="000474AE" w:rsidRDefault="000474AE" w:rsidP="00695C62">
      <w:pPr>
        <w:pStyle w:val="BulletPoints"/>
      </w:pPr>
      <w:r>
        <w:rPr>
          <w:b/>
        </w:rPr>
        <w:t>Transparency</w:t>
      </w:r>
      <w:r w:rsidRPr="000474AE">
        <w:t xml:space="preserve"> – indicates to what extent governments are transparent regarding: i) their own responsibilities and performance, ii) the process of service delivery and iii) personal data involved.</w:t>
      </w:r>
    </w:p>
    <w:p w14:paraId="074C1207" w14:textId="0EA9C89D" w:rsidR="000474AE" w:rsidRPr="000474AE" w:rsidRDefault="000474AE" w:rsidP="00695C62">
      <w:pPr>
        <w:pStyle w:val="BulletPoints"/>
      </w:pPr>
      <w:r w:rsidRPr="000474AE">
        <w:rPr>
          <w:b/>
        </w:rPr>
        <w:t>Cross</w:t>
      </w:r>
      <w:r>
        <w:rPr>
          <w:b/>
        </w:rPr>
        <w:t>-</w:t>
      </w:r>
      <w:r w:rsidRPr="000474AE">
        <w:rPr>
          <w:b/>
        </w:rPr>
        <w:t xml:space="preserve">Border Mobility – </w:t>
      </w:r>
      <w:r w:rsidRPr="000474AE">
        <w:t>indicates to what extent EU citizens and businesses can use online services in another country.</w:t>
      </w:r>
    </w:p>
    <w:p w14:paraId="0C5C3830" w14:textId="77777777" w:rsidR="000474AE" w:rsidRPr="000474AE" w:rsidRDefault="000474AE" w:rsidP="00695C62">
      <w:pPr>
        <w:pStyle w:val="BulletPoints"/>
      </w:pPr>
      <w:r w:rsidRPr="000474AE">
        <w:rPr>
          <w:b/>
        </w:rPr>
        <w:t xml:space="preserve">Key Enablers </w:t>
      </w:r>
      <w:r w:rsidRPr="000474AE">
        <w:t>– indicates the extent to which five technical pre-conditions are available online. There are: Identification (eID), Electronic documents (eDocuments), Authoritative Sources, and Digital Post. Digital Post refers to the possibility that governments communicate electronically-only with citizens or entrepreneurs through e.g. personal mailboxes or other digital mail solutions.</w:t>
      </w:r>
    </w:p>
    <w:p w14:paraId="0FB0A942" w14:textId="2A3DEA27" w:rsidR="002319C3" w:rsidRDefault="002319C3" w:rsidP="00897495">
      <w:pPr>
        <w:spacing w:after="120"/>
      </w:pPr>
      <w:r w:rsidRPr="002319C3">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p>
    <w:p w14:paraId="40D49D64" w14:textId="008D22C0" w:rsidR="00774828" w:rsidRDefault="00C364FD" w:rsidP="000474AE">
      <w:pPr>
        <w:rPr>
          <w:noProof/>
        </w:rPr>
      </w:pPr>
      <w:r>
        <w:rPr>
          <w:noProof/>
        </w:rPr>
        <w:drawing>
          <wp:inline distT="0" distB="0" distL="0" distR="0" wp14:anchorId="72F1020B" wp14:editId="03D06DEA">
            <wp:extent cx="5657850" cy="4584700"/>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4584700"/>
                    </a:xfrm>
                    <a:prstGeom prst="rect">
                      <a:avLst/>
                    </a:prstGeom>
                    <a:noFill/>
                    <a:ln>
                      <a:noFill/>
                    </a:ln>
                  </pic:spPr>
                </pic:pic>
              </a:graphicData>
            </a:graphic>
          </wp:inline>
        </w:drawing>
      </w:r>
    </w:p>
    <w:p w14:paraId="0A9B704C" w14:textId="1C2BC483" w:rsidR="00774828" w:rsidRPr="00431635" w:rsidRDefault="00774828" w:rsidP="00CB248E">
      <w:pPr>
        <w:jc w:val="center"/>
        <w:rPr>
          <w:sz w:val="16"/>
          <w:szCs w:val="18"/>
        </w:rPr>
      </w:pPr>
      <w:r w:rsidRPr="00431635">
        <w:rPr>
          <w:sz w:val="16"/>
          <w:szCs w:val="18"/>
        </w:rPr>
        <w:t xml:space="preserve">Source: </w:t>
      </w:r>
      <w:hyperlink r:id="rId25" w:history="1">
        <w:r w:rsidR="00CB248E" w:rsidRPr="00431635">
          <w:rPr>
            <w:rStyle w:val="Hyperlink"/>
            <w:sz w:val="16"/>
            <w:szCs w:val="18"/>
          </w:rPr>
          <w:t>eGovernment Benchmark Report 2018 Country Factsheets</w:t>
        </w:r>
      </w:hyperlink>
    </w:p>
    <w:p w14:paraId="78845606" w14:textId="79F434E7" w:rsidR="00892832" w:rsidRPr="00431635" w:rsidRDefault="00892832" w:rsidP="00892832">
      <w:pPr>
        <w:pStyle w:val="BodyText"/>
        <w:rPr>
          <w:sz w:val="18"/>
        </w:rPr>
      </w:pPr>
      <w:r w:rsidRPr="00431635">
        <w:rPr>
          <w:sz w:val="18"/>
        </w:rPr>
        <w:br w:type="page"/>
      </w:r>
    </w:p>
    <w:p w14:paraId="25EABEBD" w14:textId="58C4D639" w:rsidR="003730DF" w:rsidRDefault="00E75C57" w:rsidP="00892832">
      <w:pPr>
        <w:pStyle w:val="Heading1"/>
      </w:pPr>
      <w:bookmarkStart w:id="8" w:name="_Toc13226425"/>
      <w:r>
        <w:lastRenderedPageBreak/>
        <w:t xml:space="preserve">Digital </w:t>
      </w:r>
      <w:r w:rsidR="003730DF">
        <w:t>Government Highlights</w:t>
      </w:r>
      <w:bookmarkEnd w:id="8"/>
    </w:p>
    <w:p w14:paraId="57179A2A" w14:textId="7EB8D0D2" w:rsidR="00E436CA" w:rsidRDefault="00E436CA" w:rsidP="00D14ACC">
      <w:pPr>
        <w:pStyle w:val="Subtitle"/>
      </w:pPr>
      <w:r>
        <w:t>Digital Government Political Communications</w:t>
      </w:r>
    </w:p>
    <w:p w14:paraId="149503FA" w14:textId="022CC4B9" w:rsidR="00AD2276" w:rsidRDefault="008717EA" w:rsidP="00722911">
      <w:r>
        <w:t xml:space="preserve">The </w:t>
      </w:r>
      <w:hyperlink r:id="rId26" w:history="1">
        <w:r w:rsidRPr="00130B38">
          <w:rPr>
            <w:rStyle w:val="Hyperlink"/>
          </w:rPr>
          <w:t>Strategic Plan of the Ministry of Justice for the period 2019-2021</w:t>
        </w:r>
      </w:hyperlink>
      <w:r w:rsidRPr="00096EBC">
        <w:t xml:space="preserve"> emphasi</w:t>
      </w:r>
      <w:r>
        <w:t>ses</w:t>
      </w:r>
      <w:r w:rsidRPr="00096EBC">
        <w:t xml:space="preserve"> the use of solutions based on complex algorithms and artificial intelligence in order to increase the efficiency of the proceedings.</w:t>
      </w:r>
    </w:p>
    <w:p w14:paraId="498130FE" w14:textId="1DE875C3" w:rsidR="00E436CA" w:rsidRPr="00242750" w:rsidRDefault="00E436CA" w:rsidP="009634DB">
      <w:pPr>
        <w:pStyle w:val="Subtitle"/>
      </w:pPr>
      <w:r w:rsidRPr="00242750">
        <w:t>Digital Government Legislation</w:t>
      </w:r>
    </w:p>
    <w:p w14:paraId="710B6923" w14:textId="288655C2" w:rsidR="00E436CA" w:rsidRPr="003D4470" w:rsidRDefault="001B7D4C" w:rsidP="009634DB">
      <w:pPr>
        <w:pStyle w:val="BulletPoints"/>
      </w:pPr>
      <w:r w:rsidRPr="003D4470">
        <w:t xml:space="preserve">Regarding cybersecurity, </w:t>
      </w:r>
      <w:r w:rsidR="00925D00">
        <w:t xml:space="preserve">the </w:t>
      </w:r>
      <w:r w:rsidRPr="003D4470">
        <w:t xml:space="preserve">Republic of Croatia has fully and successfully implemented the NIS Directive in national legislation through the </w:t>
      </w:r>
      <w:hyperlink r:id="rId27" w:history="1">
        <w:r w:rsidR="002A436C" w:rsidRPr="002A436C">
          <w:rPr>
            <w:rStyle w:val="Hyperlink"/>
          </w:rPr>
          <w:t>Act on cyber security of operators of essential services and digital service providers</w:t>
        </w:r>
      </w:hyperlink>
      <w:r w:rsidRPr="003D4470">
        <w:t xml:space="preserve"> on key service providers and providers of digital services. </w:t>
      </w:r>
    </w:p>
    <w:p w14:paraId="658945BE" w14:textId="5D2751AB" w:rsidR="00B22440" w:rsidRDefault="00B22440" w:rsidP="00695C62">
      <w:pPr>
        <w:pStyle w:val="BulletPoints"/>
      </w:pPr>
      <w:r w:rsidRPr="003D6BA2">
        <w:t xml:space="preserve">In May 2018, the </w:t>
      </w:r>
      <w:hyperlink r:id="rId28" w:history="1">
        <w:r w:rsidRPr="003D6BA2">
          <w:rPr>
            <w:rStyle w:val="Hyperlink"/>
          </w:rPr>
          <w:t>Decree on establishing</w:t>
        </w:r>
        <w:r w:rsidR="001F7ED8">
          <w:rPr>
            <w:rStyle w:val="Hyperlink"/>
          </w:rPr>
          <w:t xml:space="preserve"> </w:t>
        </w:r>
        <w:r w:rsidRPr="003D6BA2">
          <w:rPr>
            <w:rStyle w:val="Hyperlink"/>
          </w:rPr>
          <w:t>the Central Electronic Registry of Development Projects</w:t>
        </w:r>
      </w:hyperlink>
      <w:r w:rsidRPr="003D6BA2">
        <w:t xml:space="preserve"> was adopted</w:t>
      </w:r>
      <w:r w:rsidR="001F7ED8">
        <w:t xml:space="preserve"> </w:t>
      </w:r>
      <w:r w:rsidR="005A1A5B">
        <w:t>(</w:t>
      </w:r>
      <w:r w:rsidRPr="003D6BA2">
        <w:t>Official Gazette 42/2018</w:t>
      </w:r>
      <w:r w:rsidR="005A1A5B">
        <w:t>)</w:t>
      </w:r>
      <w:r w:rsidRPr="003D6BA2">
        <w:t xml:space="preserve">, which regulates </w:t>
      </w:r>
      <w:r w:rsidR="001F7ED8">
        <w:t xml:space="preserve">the </w:t>
      </w:r>
      <w:r w:rsidRPr="003D6BA2">
        <w:t>establishment and management of the Central Electronic Registry of Development Projects</w:t>
      </w:r>
      <w:r w:rsidR="001F7ED8">
        <w:t xml:space="preserve"> which linked </w:t>
      </w:r>
      <w:r w:rsidRPr="003D6BA2">
        <w:t>development projects to strategic planning documents, the obligation of entering data in the Project Registry, ownership of the Project Registry</w:t>
      </w:r>
      <w:r w:rsidR="001F7ED8">
        <w:t>,</w:t>
      </w:r>
      <w:r w:rsidRPr="003D6BA2">
        <w:t xml:space="preserve"> and the types of data entered in</w:t>
      </w:r>
      <w:r w:rsidR="001F7ED8">
        <w:t>to</w:t>
      </w:r>
      <w:r w:rsidRPr="003D6BA2">
        <w:t xml:space="preserve"> the Project Registry.</w:t>
      </w:r>
    </w:p>
    <w:p w14:paraId="176DAAC3" w14:textId="77777777" w:rsidR="0017259B" w:rsidRPr="00253C57" w:rsidRDefault="0017259B" w:rsidP="00695C62">
      <w:pPr>
        <w:pStyle w:val="BulletPoints"/>
      </w:pPr>
      <w:r w:rsidRPr="00253C57">
        <w:t xml:space="preserve">In October 2018, the </w:t>
      </w:r>
      <w:hyperlink r:id="rId29" w:history="1">
        <w:r w:rsidRPr="00253C57">
          <w:rPr>
            <w:rStyle w:val="Hyperlink"/>
          </w:rPr>
          <w:t>Law on electronic invoicing in public procurement</w:t>
        </w:r>
      </w:hyperlink>
      <w:r w:rsidRPr="00253C57">
        <w:t xml:space="preserve"> (</w:t>
      </w:r>
      <w:r w:rsidRPr="00F32086">
        <w:t>NN 94/2018</w:t>
      </w:r>
      <w:r w:rsidRPr="00253C57">
        <w:t>) was adopted.</w:t>
      </w:r>
    </w:p>
    <w:p w14:paraId="653CAF83" w14:textId="77777777" w:rsidR="0017259B" w:rsidRPr="00F32086" w:rsidRDefault="0017259B" w:rsidP="00695C62">
      <w:pPr>
        <w:pStyle w:val="BulletPoints"/>
        <w:rPr>
          <w:rFonts w:ascii="Arial" w:hAnsi="Arial"/>
          <w:color w:val="000000"/>
        </w:rPr>
      </w:pPr>
      <w:r>
        <w:t>In February 2019, th</w:t>
      </w:r>
      <w:r w:rsidRPr="00F32086">
        <w:t xml:space="preserve">e </w:t>
      </w:r>
      <w:hyperlink r:id="rId30" w:history="1">
        <w:r w:rsidRPr="00F32086">
          <w:rPr>
            <w:rStyle w:val="Hyperlink"/>
            <w:szCs w:val="20"/>
          </w:rPr>
          <w:t>Law on accessibility of web pages and mobile software solutions of public sector bodies</w:t>
        </w:r>
      </w:hyperlink>
      <w:r w:rsidRPr="00F32086">
        <w:t xml:space="preserve"> was</w:t>
      </w:r>
      <w:r w:rsidRPr="00703050">
        <w:t xml:space="preserve"> </w:t>
      </w:r>
      <w:r w:rsidRPr="00253C57">
        <w:t>adopted (NN 17/2019).</w:t>
      </w:r>
    </w:p>
    <w:p w14:paraId="64262907" w14:textId="5A36B1A5" w:rsidR="0017259B" w:rsidRPr="003354FA" w:rsidRDefault="0017259B" w:rsidP="00695C62">
      <w:pPr>
        <w:pStyle w:val="BulletPoints"/>
        <w:rPr>
          <w:rFonts w:ascii="Arial" w:hAnsi="Arial"/>
          <w:color w:val="000000"/>
        </w:rPr>
      </w:pPr>
      <w:r>
        <w:t xml:space="preserve">In June 2018, the </w:t>
      </w:r>
      <w:hyperlink r:id="rId31" w:history="1">
        <w:r w:rsidRPr="00AD188B">
          <w:rPr>
            <w:rStyle w:val="Hyperlink"/>
          </w:rPr>
          <w:t>Decree on launching the e-Business project</w:t>
        </w:r>
      </w:hyperlink>
      <w:r>
        <w:t xml:space="preserve"> was adopted (NN </w:t>
      </w:r>
      <w:r w:rsidRPr="003354FA">
        <w:t>53/2018</w:t>
      </w:r>
      <w:r w:rsidRPr="00703050">
        <w:t>)</w:t>
      </w:r>
      <w:r w:rsidR="001F7ED8">
        <w:t xml:space="preserve">. It </w:t>
      </w:r>
      <w:r>
        <w:t>will enable</w:t>
      </w:r>
      <w:r w:rsidR="001F7ED8">
        <w:t xml:space="preserve"> </w:t>
      </w:r>
      <w:r>
        <w:t>centralised access to information about public services for businesses, secure access to business data and electronic communications of business entities and the public sector.</w:t>
      </w:r>
    </w:p>
    <w:p w14:paraId="2700D5B9" w14:textId="7F49E593" w:rsidR="0017259B" w:rsidRDefault="0017259B" w:rsidP="00695C62">
      <w:pPr>
        <w:pStyle w:val="BulletPoints"/>
      </w:pPr>
      <w:r w:rsidRPr="0019142B">
        <w:t xml:space="preserve">In August 2018, the </w:t>
      </w:r>
      <w:hyperlink r:id="rId32" w:history="1">
        <w:r w:rsidRPr="006F3A46">
          <w:rPr>
            <w:rStyle w:val="Hyperlink"/>
          </w:rPr>
          <w:t>Decree on the regulatory capital of institutions that operates with electronic money</w:t>
        </w:r>
      </w:hyperlink>
      <w:r w:rsidRPr="0019142B">
        <w:t xml:space="preserve"> (</w:t>
      </w:r>
      <w:r w:rsidRPr="00253C57">
        <w:t>NN</w:t>
      </w:r>
      <w:r w:rsidRPr="003354FA">
        <w:t xml:space="preserve"> 73/2018</w:t>
      </w:r>
      <w:r w:rsidRPr="0019142B">
        <w:t>) was adopted.</w:t>
      </w:r>
    </w:p>
    <w:p w14:paraId="6613EE6D" w14:textId="45AE6185" w:rsidR="0017259B" w:rsidRPr="003354FA" w:rsidRDefault="0017259B" w:rsidP="00695C62">
      <w:pPr>
        <w:pStyle w:val="BulletPoints"/>
        <w:rPr>
          <w:rFonts w:ascii="Arial" w:hAnsi="Arial"/>
          <w:color w:val="000000"/>
        </w:rPr>
      </w:pPr>
      <w:r>
        <w:t xml:space="preserve">The </w:t>
      </w:r>
      <w:hyperlink r:id="rId33" w:history="1">
        <w:r w:rsidRPr="000E0D65">
          <w:rPr>
            <w:rStyle w:val="Hyperlink"/>
          </w:rPr>
          <w:t>Law on eCash</w:t>
        </w:r>
      </w:hyperlink>
      <w:r>
        <w:t xml:space="preserve"> </w:t>
      </w:r>
      <w:r w:rsidRPr="00703050">
        <w:t>(</w:t>
      </w:r>
      <w:r w:rsidRPr="003354FA">
        <w:t>NN 64/2018</w:t>
      </w:r>
      <w:r w:rsidRPr="00703050">
        <w:t>)</w:t>
      </w:r>
      <w:r>
        <w:t xml:space="preserve"> was adopted in July 2018</w:t>
      </w:r>
      <w:r w:rsidR="001F7ED8">
        <w:t xml:space="preserve">. This law </w:t>
      </w:r>
      <w:r w:rsidR="00985976">
        <w:t>regulated electronic</w:t>
      </w:r>
      <w:r>
        <w:t xml:space="preserve"> money and electronic money issuers</w:t>
      </w:r>
      <w:r w:rsidR="001F7ED8">
        <w:t>;</w:t>
      </w:r>
      <w:r>
        <w:t xml:space="preserve"> conditions for establishing, operating and terminating the work of electronic money institutions established in the Republic of Croatia</w:t>
      </w:r>
      <w:r w:rsidR="001F7ED8">
        <w:t>;</w:t>
      </w:r>
      <w:r>
        <w:t xml:space="preserve"> and the conditions under which electronic money institutions established outside the Republic of Croatia can operate in the Republic of Croatia.</w:t>
      </w:r>
    </w:p>
    <w:p w14:paraId="2DAC9581" w14:textId="4C0A96B3" w:rsidR="00E436CA" w:rsidRDefault="005A05BF" w:rsidP="00695C62">
      <w:pPr>
        <w:pStyle w:val="BulletPoints"/>
      </w:pPr>
      <w:r w:rsidRPr="005A05BF">
        <w:t>On 11 January 2018, the Croatian Parliament adopted the</w:t>
      </w:r>
      <w:r w:rsidR="007C3D55">
        <w:t xml:space="preserve"> Decree on t</w:t>
      </w:r>
      <w:r w:rsidR="001E3D51">
        <w:t xml:space="preserve">he establishment of the </w:t>
      </w:r>
      <w:hyperlink r:id="rId34" w:history="1">
        <w:r w:rsidRPr="000A5CB2">
          <w:rPr>
            <w:rStyle w:val="Hyperlink"/>
          </w:rPr>
          <w:t>Council for National Information Infrastructure</w:t>
        </w:r>
      </w:hyperlink>
      <w:r w:rsidRPr="005A05BF">
        <w:t xml:space="preserve"> with the task of monitoring and coordinating the development of state information infrastructure.</w:t>
      </w:r>
    </w:p>
    <w:p w14:paraId="581DDECF" w14:textId="50F05492" w:rsidR="00E436CA" w:rsidRDefault="00E436CA" w:rsidP="00B55C32">
      <w:pPr>
        <w:pStyle w:val="Subtitle"/>
      </w:pPr>
      <w:r>
        <w:t>Digital Government Infrastructure</w:t>
      </w:r>
    </w:p>
    <w:p w14:paraId="11FB05F9" w14:textId="257AA97B" w:rsidR="008D7352" w:rsidRDefault="008D7352" w:rsidP="00695C62">
      <w:pPr>
        <w:pStyle w:val="BulletPoints"/>
        <w:numPr>
          <w:ilvl w:val="0"/>
          <w:numId w:val="0"/>
        </w:numPr>
      </w:pPr>
      <w:r w:rsidRPr="00016DD4">
        <w:t>Croatia implement</w:t>
      </w:r>
      <w:r>
        <w:t>ed</w:t>
      </w:r>
      <w:r w:rsidRPr="00016DD4">
        <w:t xml:space="preserve"> the </w:t>
      </w:r>
      <w:hyperlink r:id="rId35" w:history="1">
        <w:r w:rsidRPr="00016DD4">
          <w:rPr>
            <w:rStyle w:val="Hyperlink"/>
          </w:rPr>
          <w:t>Central Salary System</w:t>
        </w:r>
      </w:hyperlink>
      <w:r w:rsidRPr="00016DD4">
        <w:t xml:space="preserve"> (COP) in all institutions </w:t>
      </w:r>
      <w:r w:rsidR="001F7ED8">
        <w:t>whose</w:t>
      </w:r>
      <w:r w:rsidRPr="00016DD4">
        <w:t xml:space="preserve"> salaries </w:t>
      </w:r>
      <w:r w:rsidR="001F7ED8">
        <w:t>are</w:t>
      </w:r>
      <w:r w:rsidR="00985976">
        <w:t xml:space="preserve"> </w:t>
      </w:r>
      <w:r w:rsidRPr="00016DD4">
        <w:t xml:space="preserve">financed from the State budget. The COP is a web-based application covering salary calculations for the whole public administration. </w:t>
      </w:r>
    </w:p>
    <w:p w14:paraId="79D81BC5" w14:textId="43ED7BA3" w:rsidR="00E436CA" w:rsidRDefault="00E436CA" w:rsidP="00B55C32">
      <w:pPr>
        <w:pStyle w:val="Subtitle"/>
      </w:pPr>
      <w:r>
        <w:t>Digital Government Services for Citizens and Businesses</w:t>
      </w:r>
    </w:p>
    <w:p w14:paraId="0DA7C143" w14:textId="4BA8D517" w:rsidR="00C90B52" w:rsidRDefault="00C90B52" w:rsidP="00695C62">
      <w:pPr>
        <w:pStyle w:val="BulletPoints"/>
      </w:pPr>
      <w:r>
        <w:t>New services adopted for citizens in 2018 include</w:t>
      </w:r>
      <w:r w:rsidR="001F7ED8">
        <w:t>d</w:t>
      </w:r>
      <w:r>
        <w:t>: eDetectives, eSubmission, eInsurance, Online Courses, eExchange of student grades, ePrescriptions, eHealth Record, eNewborn</w:t>
      </w:r>
      <w:r w:rsidR="00F042CE">
        <w:t>.</w:t>
      </w:r>
    </w:p>
    <w:p w14:paraId="20B08D11" w14:textId="6DC4A846" w:rsidR="008F3F38" w:rsidRPr="003730DF" w:rsidRDefault="00B82A74" w:rsidP="003730DF">
      <w:pPr>
        <w:pStyle w:val="BulletPoints"/>
      </w:pPr>
      <w:r>
        <w:t xml:space="preserve">New services implemented in 2018 for businesses </w:t>
      </w:r>
      <w:r w:rsidR="001F7ED8">
        <w:t>were</w:t>
      </w:r>
      <w:r>
        <w:t>: START system, eBusiness, membership to the Croatian Chamber of Architects</w:t>
      </w:r>
      <w:r w:rsidR="00B55C32">
        <w:t xml:space="preserve"> and Digital Chamber</w:t>
      </w:r>
      <w:r>
        <w:t>.</w:t>
      </w:r>
    </w:p>
    <w:p w14:paraId="7973D677" w14:textId="7F260CC3" w:rsidR="008F3F38" w:rsidRPr="008F3F38" w:rsidRDefault="000A7546" w:rsidP="004A41D0">
      <w:pPr>
        <w:pStyle w:val="Heading1"/>
      </w:pPr>
      <w:r>
        <w:br w:type="page"/>
      </w:r>
      <w:bookmarkStart w:id="9" w:name="_Toc13226426"/>
      <w:r w:rsidR="003730DF">
        <w:lastRenderedPageBreak/>
        <w:t>Digital Government Political Communications</w:t>
      </w:r>
      <w:bookmarkEnd w:id="9"/>
    </w:p>
    <w:p w14:paraId="6BF77EAD" w14:textId="77777777" w:rsidR="003730DF" w:rsidRPr="00247288" w:rsidRDefault="003730DF" w:rsidP="00FE4D60">
      <w:pPr>
        <w:pStyle w:val="Heading2"/>
      </w:pPr>
      <w:bookmarkStart w:id="10" w:name="_Toc1474951"/>
      <w:r w:rsidRPr="00247288">
        <w:t xml:space="preserve">Specific political </w:t>
      </w:r>
      <w:r w:rsidRPr="00FE4D60">
        <w:t>communications</w:t>
      </w:r>
      <w:r w:rsidRPr="00247288">
        <w:t xml:space="preserve"> on digital government</w:t>
      </w:r>
      <w:bookmarkEnd w:id="10"/>
    </w:p>
    <w:p w14:paraId="241E09DE" w14:textId="167B4A44" w:rsidR="00EF3B8F" w:rsidRPr="00F57208" w:rsidRDefault="00EF3B8F" w:rsidP="00EF3B8F">
      <w:pPr>
        <w:pStyle w:val="Subtitle"/>
      </w:pPr>
      <w:r>
        <w:t>The eCroatia 2020 Strategy</w:t>
      </w:r>
    </w:p>
    <w:p w14:paraId="26C22D83" w14:textId="6EC17D74" w:rsidR="00761E07" w:rsidRPr="00761E07" w:rsidRDefault="00761E07" w:rsidP="00761E07">
      <w:r w:rsidRPr="00761E07">
        <w:t xml:space="preserve">In May 2017, the </w:t>
      </w:r>
      <w:hyperlink r:id="rId36" w:history="1">
        <w:r w:rsidRPr="00761E07">
          <w:rPr>
            <w:rStyle w:val="Hyperlink"/>
          </w:rPr>
          <w:t>eCroatia 2020 Strategy</w:t>
        </w:r>
      </w:hyperlink>
      <w:r w:rsidRPr="00761E07">
        <w:t xml:space="preserve"> was adopted with its corresponding </w:t>
      </w:r>
      <w:hyperlink r:id="rId37" w:history="1">
        <w:r w:rsidRPr="005843FB">
          <w:rPr>
            <w:rStyle w:val="Hyperlink"/>
          </w:rPr>
          <w:t>Action Plan</w:t>
        </w:r>
      </w:hyperlink>
      <w:r w:rsidRPr="00761E07">
        <w:t xml:space="preserve">. </w:t>
      </w:r>
    </w:p>
    <w:p w14:paraId="0258C1B3" w14:textId="1D82EE28" w:rsidR="00761E07" w:rsidRPr="00761E07" w:rsidRDefault="00761E07" w:rsidP="00761E07">
      <w:r w:rsidRPr="00761E07">
        <w:t xml:space="preserve">The strategy </w:t>
      </w:r>
      <w:r w:rsidR="001F7ED8">
        <w:t>was</w:t>
      </w:r>
      <w:r w:rsidRPr="00761E07">
        <w:t xml:space="preserve"> a strategic document written with the intention of improving the quality of life of the citizens of Croatia and by building the competitiveness of the economy through the stronger involvement of ICT by providing high-quality electronic public services to society. The Strategy was made in accordance with already applicable strategies and Croatian laws, professional </w:t>
      </w:r>
      <w:r w:rsidR="00AF07A6">
        <w:t>R</w:t>
      </w:r>
      <w:r w:rsidRPr="00761E07">
        <w:t xml:space="preserve">ecommendations and </w:t>
      </w:r>
      <w:r w:rsidR="00AF07A6">
        <w:t>D</w:t>
      </w:r>
      <w:r w:rsidRPr="00761E07">
        <w:t>irectives from the European Union, primarily from the Digital Agenda for Europe (DAE), as the first of the seven flagship initiatives within the program</w:t>
      </w:r>
      <w:r w:rsidR="00AF07A6">
        <w:t>me</w:t>
      </w:r>
      <w:r w:rsidRPr="00761E07">
        <w:t xml:space="preserve"> of Europe 2020.</w:t>
      </w:r>
    </w:p>
    <w:p w14:paraId="220BB1F7" w14:textId="09296107" w:rsidR="00761E07" w:rsidRPr="00761E07" w:rsidRDefault="00761E07" w:rsidP="00761E07">
      <w:r w:rsidRPr="00761E07">
        <w:t xml:space="preserve">The aim </w:t>
      </w:r>
      <w:r w:rsidR="001F7ED8">
        <w:t>was</w:t>
      </w:r>
      <w:r w:rsidRPr="00761E07">
        <w:t xml:space="preserve"> to create a coherent, logical and efficient information system of the state by providing high quality and cost-effective eServices both at national and European level</w:t>
      </w:r>
      <w:r w:rsidR="00546E22">
        <w:t>s</w:t>
      </w:r>
      <w:r w:rsidRPr="00761E07">
        <w:t>. It ensure</w:t>
      </w:r>
      <w:r w:rsidR="001F7ED8">
        <w:t>d</w:t>
      </w:r>
      <w:r w:rsidRPr="00761E07">
        <w:t xml:space="preserve"> interoperability between existing and new ICT systems in the public administration, while at the same time eliminating the duplication of their functionality. The achievement of its objectives will be measured based on the percentage of citizens and businesses using public eServices and the level of customer satisfaction.</w:t>
      </w:r>
    </w:p>
    <w:p w14:paraId="3BB66E21" w14:textId="137BFF45" w:rsidR="000A7546" w:rsidRDefault="00761E07" w:rsidP="00EF3B8F">
      <w:r w:rsidRPr="00761E07">
        <w:t>In addition to national resources, the Strategy partly relie</w:t>
      </w:r>
      <w:r w:rsidR="000B3446">
        <w:t>d</w:t>
      </w:r>
      <w:r w:rsidRPr="00761E07">
        <w:t xml:space="preserve"> on European Union funds reserved for the 2014-2020 period. </w:t>
      </w:r>
    </w:p>
    <w:p w14:paraId="5BE552F1" w14:textId="77777777" w:rsidR="0059732A" w:rsidRPr="0059732A" w:rsidRDefault="0059732A" w:rsidP="0059732A">
      <w:pPr>
        <w:pStyle w:val="Subtitle"/>
        <w:rPr>
          <w:iCs/>
        </w:rPr>
      </w:pPr>
      <w:r w:rsidRPr="0059732A">
        <w:rPr>
          <w:iCs/>
        </w:rPr>
        <w:t xml:space="preserve">The Programme of the Croatian Government for the Period 2016 – 2020 </w:t>
      </w:r>
    </w:p>
    <w:p w14:paraId="461DEE00" w14:textId="18D3FDCA" w:rsidR="0059732A" w:rsidRPr="0059732A" w:rsidRDefault="0059732A" w:rsidP="0059732A">
      <w:r w:rsidRPr="0059732A">
        <w:t xml:space="preserve">The </w:t>
      </w:r>
      <w:hyperlink r:id="rId38" w:history="1">
        <w:r w:rsidRPr="00C5074B">
          <w:rPr>
            <w:rStyle w:val="Hyperlink"/>
          </w:rPr>
          <w:t>Programme</w:t>
        </w:r>
        <w:r w:rsidR="00C5074B" w:rsidRPr="00C5074B">
          <w:rPr>
            <w:rStyle w:val="Hyperlink"/>
          </w:rPr>
          <w:t xml:space="preserve"> for the period 2016-2020</w:t>
        </w:r>
      </w:hyperlink>
      <w:r w:rsidRPr="0059732A">
        <w:t>, developed by the Government of the Republic of Croatia</w:t>
      </w:r>
      <w:r w:rsidR="000B3446">
        <w:t>,</w:t>
      </w:r>
      <w:r w:rsidRPr="0059732A">
        <w:t xml:space="preserve"> represent</w:t>
      </w:r>
      <w:r w:rsidR="000B3446">
        <w:t>ed</w:t>
      </w:r>
      <w:r w:rsidRPr="0059732A">
        <w:t xml:space="preserve"> a systematic and methodical overview of instruments the Government use</w:t>
      </w:r>
      <w:r w:rsidR="000B3446">
        <w:t>d</w:t>
      </w:r>
      <w:r w:rsidRPr="0059732A">
        <w:t xml:space="preserve"> to achieve political stability, legal security, economic growth and social solidarity. As part of the Programme, efforts </w:t>
      </w:r>
      <w:r w:rsidR="000B3446">
        <w:t>were</w:t>
      </w:r>
      <w:r w:rsidRPr="0059732A">
        <w:t xml:space="preserve"> made to achieve a functional and accessible public administration and further digitisation. Further, for the purpose of increasing the efficiency of institutions, measures include</w:t>
      </w:r>
      <w:r w:rsidR="000B3446">
        <w:t>d</w:t>
      </w:r>
      <w:r w:rsidRPr="0059732A">
        <w:t xml:space="preserve"> the simplification of rules and acceleration of the work of administration through the digitisation of all processes for the purpose of expanding eServices to citizens and businesses, interconnecting all state administration bodies and establishing a uniform manner of communication between citizens and state administration bodies. </w:t>
      </w:r>
    </w:p>
    <w:p w14:paraId="7A749EAE" w14:textId="2215F595" w:rsidR="00A4730D" w:rsidRPr="00A4730D" w:rsidRDefault="0059732A" w:rsidP="00A4730D">
      <w:r w:rsidRPr="0059732A">
        <w:t xml:space="preserve">One of the Programme’s objectives relating to public administration </w:t>
      </w:r>
      <w:r w:rsidR="000B3446">
        <w:t>was</w:t>
      </w:r>
      <w:r w:rsidRPr="0059732A">
        <w:t xml:space="preserve"> the accomplishment of the digitisation of public services as a specific objective. The plan involve</w:t>
      </w:r>
      <w:r w:rsidR="000B3446">
        <w:t>d</w:t>
      </w:r>
      <w:r w:rsidRPr="0059732A">
        <w:t xml:space="preserve"> establishing a Central Government Information System, optimisation of resources, centralised management of all information systems and services in one place, and the introduction and use of eID for all citizens. </w:t>
      </w:r>
    </w:p>
    <w:p w14:paraId="37FB5667" w14:textId="4827D754" w:rsidR="008F3F38" w:rsidRPr="00703FA3" w:rsidRDefault="003730DF" w:rsidP="00703FA3">
      <w:pPr>
        <w:pStyle w:val="Heading2"/>
      </w:pPr>
      <w:bookmarkStart w:id="11" w:name="_Toc1474952"/>
      <w:r w:rsidRPr="00944F06">
        <w:t xml:space="preserve">Key </w:t>
      </w:r>
      <w:r w:rsidRPr="00FE4D60">
        <w:t>enablers</w:t>
      </w:r>
      <w:bookmarkEnd w:id="11"/>
    </w:p>
    <w:p w14:paraId="402E90A0" w14:textId="0740E59B" w:rsidR="003730DF" w:rsidRDefault="003730DF" w:rsidP="00FE4D60">
      <w:pPr>
        <w:pStyle w:val="Heading3"/>
      </w:pPr>
      <w:bookmarkStart w:id="12" w:name="_Toc1474953"/>
      <w:r w:rsidRPr="00C8084E">
        <w:t xml:space="preserve">Access to public </w:t>
      </w:r>
      <w:r w:rsidRPr="00FE4D60">
        <w:t>information</w:t>
      </w:r>
      <w:bookmarkEnd w:id="12"/>
    </w:p>
    <w:p w14:paraId="5FB52D8B" w14:textId="5861A2F4" w:rsidR="00BE2B63" w:rsidRPr="008977CD" w:rsidRDefault="00BE2B63" w:rsidP="009634DB">
      <w:pPr>
        <w:pStyle w:val="Subtitle"/>
      </w:pPr>
      <w:r>
        <w:t>Open Data Policy</w:t>
      </w:r>
    </w:p>
    <w:p w14:paraId="61B27683" w14:textId="0F775E43" w:rsidR="00CE5A51" w:rsidRDefault="00F94F49" w:rsidP="00F260AA">
      <w:r>
        <w:t>O</w:t>
      </w:r>
      <w:r w:rsidRPr="00CE5A51">
        <w:t>n 19 July 2018</w:t>
      </w:r>
      <w:r w:rsidR="000B3446">
        <w:t>,</w:t>
      </w:r>
      <w:r>
        <w:t xml:space="preserve"> t</w:t>
      </w:r>
      <w:r w:rsidR="00CE5A51" w:rsidRPr="00CE5A51">
        <w:t xml:space="preserve">he Government of the Republic of Croatia adopted the </w:t>
      </w:r>
      <w:hyperlink r:id="rId39" w:history="1">
        <w:r w:rsidR="00CE5A51" w:rsidRPr="008977CD">
          <w:rPr>
            <w:rStyle w:val="Hyperlink"/>
          </w:rPr>
          <w:t xml:space="preserve">Open Data </w:t>
        </w:r>
        <w:r w:rsidRPr="00122D41">
          <w:rPr>
            <w:rStyle w:val="Hyperlink"/>
          </w:rPr>
          <w:t>Policy</w:t>
        </w:r>
      </w:hyperlink>
      <w:r w:rsidRPr="008977CD">
        <w:t>.</w:t>
      </w:r>
      <w:r w:rsidR="002C14E6">
        <w:t xml:space="preserve"> </w:t>
      </w:r>
      <w:r w:rsidR="000B3446">
        <w:t xml:space="preserve">The </w:t>
      </w:r>
      <w:r w:rsidR="00236918" w:rsidRPr="00236918">
        <w:t xml:space="preserve">Open Data Policy </w:t>
      </w:r>
      <w:r w:rsidR="000B3446">
        <w:t>provided</w:t>
      </w:r>
      <w:r w:rsidR="001C5641">
        <w:t xml:space="preserve"> </w:t>
      </w:r>
      <w:r w:rsidR="00236918" w:rsidRPr="00236918">
        <w:t>the strategic direction</w:t>
      </w:r>
      <w:r w:rsidR="000B0B2E">
        <w:t xml:space="preserve"> </w:t>
      </w:r>
      <w:r w:rsidR="000B3446">
        <w:t>for</w:t>
      </w:r>
      <w:r w:rsidR="00236918" w:rsidRPr="00236918">
        <w:t xml:space="preserve"> further development of the policy of openness and transparency of public administration. Its implementation seeks to create the preconditions for opening up new jobs in the context of open data economies, to make better use of EU funds in programmed projects and to increase the added value of the open data economy in the Republic of Croatia.</w:t>
      </w:r>
    </w:p>
    <w:p w14:paraId="20D82E07" w14:textId="07921934" w:rsidR="003730DF" w:rsidRDefault="003730DF" w:rsidP="00FE4D60">
      <w:pPr>
        <w:pStyle w:val="Heading3"/>
      </w:pPr>
      <w:bookmarkStart w:id="13" w:name="_Toc1474954"/>
      <w:r w:rsidRPr="00C8084E">
        <w:lastRenderedPageBreak/>
        <w:t xml:space="preserve">eID and Trust </w:t>
      </w:r>
      <w:r w:rsidRPr="00FE4D60">
        <w:t>Services</w:t>
      </w:r>
      <w:bookmarkEnd w:id="13"/>
    </w:p>
    <w:p w14:paraId="6EC4ED57" w14:textId="77777777" w:rsidR="00E17544" w:rsidRPr="00511DCA" w:rsidRDefault="00E17544" w:rsidP="00E17544">
      <w:r>
        <w:t>No political communication was adopted in this field to date</w:t>
      </w:r>
      <w:r w:rsidRPr="00831073">
        <w:t>.</w:t>
      </w:r>
    </w:p>
    <w:p w14:paraId="348572B5" w14:textId="77777777" w:rsidR="003730DF" w:rsidRPr="00C8084E" w:rsidRDefault="003730DF" w:rsidP="00FE4D60">
      <w:pPr>
        <w:pStyle w:val="Heading3"/>
      </w:pPr>
      <w:bookmarkStart w:id="14" w:name="_Toc1474955"/>
      <w:r w:rsidRPr="00C8084E">
        <w:t>Security aspects related to digital government</w:t>
      </w:r>
      <w:bookmarkEnd w:id="14"/>
    </w:p>
    <w:p w14:paraId="4EA64C92" w14:textId="77777777" w:rsidR="003C0383" w:rsidRPr="003C0383" w:rsidRDefault="003C0383" w:rsidP="003C0383">
      <w:pPr>
        <w:pStyle w:val="Subtitle"/>
        <w:rPr>
          <w:iCs/>
        </w:rPr>
      </w:pPr>
      <w:r w:rsidRPr="003C0383">
        <w:rPr>
          <w:iCs/>
        </w:rPr>
        <w:t xml:space="preserve">National Strategy on Cyber Security </w:t>
      </w:r>
    </w:p>
    <w:p w14:paraId="183AD8C2" w14:textId="4F9A5DCE" w:rsidR="003C0383" w:rsidRPr="003C0383" w:rsidRDefault="003C0383" w:rsidP="003C0383">
      <w:r w:rsidRPr="003C0383">
        <w:t xml:space="preserve">In 2017, the Government of the Republic of Croatia, renewed its </w:t>
      </w:r>
      <w:hyperlink r:id="rId40" w:history="1">
        <w:r w:rsidRPr="003C0383">
          <w:rPr>
            <w:rStyle w:val="Hyperlink"/>
          </w:rPr>
          <w:t>National Cyber Security Strategy (Official Gazette 72/17).</w:t>
        </w:r>
      </w:hyperlink>
      <w:r w:rsidRPr="003C0383">
        <w:t xml:space="preserve"> The new strategy recognise</w:t>
      </w:r>
      <w:r w:rsidR="000B3446">
        <w:t>d</w:t>
      </w:r>
      <w:r w:rsidRPr="003C0383">
        <w:t xml:space="preserve"> the importance of security within cyberspace as a common responsibility of all the segments of society. The main purpose of the strategy </w:t>
      </w:r>
      <w:r w:rsidR="000B3446">
        <w:t>was to achieve</w:t>
      </w:r>
      <w:r w:rsidRPr="003C0383">
        <w:t xml:space="preserve"> a systematic and coordinated implementation of the activities necessary for improving Croatia’s capabilities in the area of cyber security, with a view to building a safe society in cyberspace. The goal of the strategy </w:t>
      </w:r>
      <w:r w:rsidR="000B3446">
        <w:t>was</w:t>
      </w:r>
      <w:r w:rsidRPr="003C0383">
        <w:t xml:space="preserve"> to take advantage of the full market potential of information society as a whole, and especially of cyber security products and services. </w:t>
      </w:r>
    </w:p>
    <w:p w14:paraId="7BA81139" w14:textId="72A55154" w:rsidR="003C0383" w:rsidRPr="00F57208" w:rsidRDefault="003C0383" w:rsidP="003C0383">
      <w:r w:rsidRPr="003C0383">
        <w:t>Recognising the importance of security of cyberspace as a shared responsibility of all</w:t>
      </w:r>
      <w:r w:rsidRPr="003C0383">
        <w:br/>
        <w:t xml:space="preserve">segments of society, in October 2015 the Croatian Government adopted a </w:t>
      </w:r>
      <w:hyperlink r:id="rId41" w:history="1">
        <w:r w:rsidRPr="003C0383">
          <w:rPr>
            <w:rStyle w:val="Hyperlink"/>
          </w:rPr>
          <w:t>Cyber Security Strategy</w:t>
        </w:r>
      </w:hyperlink>
      <w:r w:rsidRPr="003C0383">
        <w:t xml:space="preserve"> together with an Action Plan. Its purpose </w:t>
      </w:r>
      <w:r w:rsidR="000B3446">
        <w:t>was</w:t>
      </w:r>
      <w:r w:rsidRPr="003C0383">
        <w:t xml:space="preserve"> systematic and coordinated implementation of activities necessary to raise the capacity of the Republic of Croatia in the field of cybernetic security, in order to build a safe society in cyberspace. The aim of this Strategy </w:t>
      </w:r>
      <w:r w:rsidR="000B3446">
        <w:t>was</w:t>
      </w:r>
      <w:r w:rsidRPr="003C0383">
        <w:t xml:space="preserve"> also the use of market potential of the information society in general and, in particular, products and cyber security services. Since it </w:t>
      </w:r>
      <w:r w:rsidR="000B3446">
        <w:t>was</w:t>
      </w:r>
      <w:r w:rsidRPr="003C0383">
        <w:t xml:space="preserve"> the first comprehensive Strategy in the Republic of Croatia in the field of cybernetic security, the primary objective </w:t>
      </w:r>
      <w:r w:rsidR="000B3446">
        <w:t>was</w:t>
      </w:r>
      <w:r w:rsidRPr="003C0383">
        <w:t xml:space="preserve"> to identify organisational problems in its implementation and disseminat</w:t>
      </w:r>
      <w:r w:rsidR="000B3446">
        <w:t>ed</w:t>
      </w:r>
      <w:r w:rsidRPr="003C0383">
        <w:t xml:space="preserve"> an understanding of the importance of this issue in society. Encouraging the coordination and cooperation of all state bodies and legal persons with public authorities, but also other sectors of society, i</w:t>
      </w:r>
      <w:r w:rsidR="000B3446">
        <w:t>t was</w:t>
      </w:r>
      <w:r w:rsidRPr="003C0383">
        <w:t xml:space="preserve"> necessary in order to establish new functionalities, raise the efficiency of relevant stakeholders, use more existing resources</w:t>
      </w:r>
      <w:r w:rsidR="00CE342C" w:rsidRPr="00CE342C">
        <w:t xml:space="preserve"> </w:t>
      </w:r>
      <w:r w:rsidR="00CE342C" w:rsidRPr="003C0383">
        <w:t>effectively</w:t>
      </w:r>
      <w:r w:rsidRPr="003C0383">
        <w:t>, planning usage needs better and realising new resources.</w:t>
      </w:r>
    </w:p>
    <w:p w14:paraId="34AFB100" w14:textId="77777777" w:rsidR="003730DF" w:rsidRPr="00C8084E" w:rsidRDefault="003730DF" w:rsidP="00FE4D60">
      <w:pPr>
        <w:pStyle w:val="Heading3"/>
      </w:pPr>
      <w:bookmarkStart w:id="15" w:name="_Toc1474956"/>
      <w:r w:rsidRPr="00C8084E">
        <w:t xml:space="preserve">Interconnection of base </w:t>
      </w:r>
      <w:r w:rsidRPr="00FE4D60">
        <w:t>registries</w:t>
      </w:r>
      <w:bookmarkEnd w:id="15"/>
    </w:p>
    <w:p w14:paraId="1A27C810" w14:textId="77777777" w:rsidR="008511AE" w:rsidRPr="00511DCA" w:rsidRDefault="008511AE" w:rsidP="008511AE">
      <w:r>
        <w:t>No political communication was adopted in this field to date</w:t>
      </w:r>
      <w:r w:rsidRPr="00831073">
        <w:t>.</w:t>
      </w:r>
    </w:p>
    <w:p w14:paraId="76C17966" w14:textId="77777777" w:rsidR="003730DF" w:rsidRDefault="003730DF" w:rsidP="00FE4D60">
      <w:pPr>
        <w:pStyle w:val="Heading3"/>
      </w:pPr>
      <w:bookmarkStart w:id="16" w:name="_Toc1474957"/>
      <w:r w:rsidRPr="00FE4D60">
        <w:t>eProcurement</w:t>
      </w:r>
      <w:bookmarkEnd w:id="16"/>
    </w:p>
    <w:p w14:paraId="2F037607" w14:textId="77777777" w:rsidR="00BC79D5" w:rsidRPr="00511DCA" w:rsidRDefault="00BC79D5" w:rsidP="00BC79D5">
      <w:r>
        <w:t>No political communication was adopted in this field to date</w:t>
      </w:r>
      <w:r w:rsidRPr="00831073">
        <w:t>.</w:t>
      </w:r>
    </w:p>
    <w:p w14:paraId="01F78129" w14:textId="77777777" w:rsidR="003730DF" w:rsidRPr="00C8084E" w:rsidRDefault="003730DF" w:rsidP="00FE4D60">
      <w:pPr>
        <w:pStyle w:val="Heading2"/>
      </w:pPr>
      <w:bookmarkStart w:id="17" w:name="_Toc1474958"/>
      <w:r w:rsidRPr="00C8084E">
        <w:t xml:space="preserve">Domain-specific </w:t>
      </w:r>
      <w:r w:rsidRPr="00FE4D60">
        <w:t>political</w:t>
      </w:r>
      <w:r w:rsidRPr="00C8084E">
        <w:t xml:space="preserve"> communications</w:t>
      </w:r>
      <w:bookmarkEnd w:id="17"/>
    </w:p>
    <w:p w14:paraId="0380AC43" w14:textId="77777777" w:rsidR="00206FA6" w:rsidRPr="00206FA6" w:rsidRDefault="00206FA6" w:rsidP="00206FA6">
      <w:pPr>
        <w:pStyle w:val="Subtitle"/>
        <w:rPr>
          <w:iCs/>
        </w:rPr>
      </w:pPr>
      <w:r w:rsidRPr="00206FA6">
        <w:rPr>
          <w:iCs/>
        </w:rPr>
        <w:t>The Public Administration Development Strategy 2015 – 2020</w:t>
      </w:r>
    </w:p>
    <w:p w14:paraId="052B4637" w14:textId="2C991C98" w:rsidR="00206FA6" w:rsidRPr="00206FA6" w:rsidRDefault="00206FA6" w:rsidP="00206FA6">
      <w:r w:rsidRPr="00206FA6">
        <w:t xml:space="preserve">The </w:t>
      </w:r>
      <w:hyperlink r:id="rId42" w:history="1">
        <w:r w:rsidRPr="000B3DDB">
          <w:rPr>
            <w:rStyle w:val="Hyperlink"/>
          </w:rPr>
          <w:t>Public Administration Development Strategy 2015 – 2020</w:t>
        </w:r>
      </w:hyperlink>
      <w:r w:rsidRPr="00206FA6">
        <w:t xml:space="preserve"> was adopted by the Croatian Parliament in June 2015. T</w:t>
      </w:r>
      <w:r w:rsidRPr="000B3DDB">
        <w:t xml:space="preserve">he Strategy </w:t>
      </w:r>
      <w:r w:rsidRPr="00206FA6">
        <w:t>present</w:t>
      </w:r>
      <w:r w:rsidR="000B3446">
        <w:t>ed</w:t>
      </w:r>
      <w:r w:rsidRPr="00206FA6">
        <w:t xml:space="preserve"> a strategic framework for public administration development and an orientation towards enhancing administrative capacities and a better organisation of public administration. The development of a modern public administration </w:t>
      </w:r>
      <w:r w:rsidR="000B3446">
        <w:t>was</w:t>
      </w:r>
      <w:r w:rsidRPr="00206FA6">
        <w:t xml:space="preserve"> conducted in three main directions: the simplification and modernisation of administrative procedures to ensure the reliable and fast support of public administration to citizens and economic entities, the improvement of the development and management of human resource</w:t>
      </w:r>
      <w:r w:rsidR="001F3499">
        <w:t>s</w:t>
      </w:r>
      <w:r w:rsidRPr="00206FA6">
        <w:t xml:space="preserve"> with the aim of creating a modern public </w:t>
      </w:r>
      <w:r w:rsidR="008A1CBE" w:rsidRPr="00206FA6">
        <w:t>service and</w:t>
      </w:r>
      <w:r w:rsidRPr="00206FA6">
        <w:t xml:space="preserve"> reforming the administrative system to align it with European Standards.  </w:t>
      </w:r>
    </w:p>
    <w:p w14:paraId="17945EE2" w14:textId="516DDFA2" w:rsidR="00596B54" w:rsidRDefault="00206FA6" w:rsidP="00206FA6">
      <w:r w:rsidRPr="00206FA6">
        <w:t>Taking in</w:t>
      </w:r>
      <w:r w:rsidR="000B3446">
        <w:t>to</w:t>
      </w:r>
      <w:r w:rsidRPr="00206FA6">
        <w:t xml:space="preserve"> account the need to harmonise the Action Plan with the Public Administration Development Strategy 2015 – 2020, the Government Programme 2016 – 2020 and the prerequisites for the fulfilment of ex ante conditionalities, the Croatian Government adopted The Action Plan for the implementation of the Public Administration Development Strategy 2017 – 2020 in December 2016.</w:t>
      </w:r>
    </w:p>
    <w:p w14:paraId="51761FC8" w14:textId="0718725F" w:rsidR="00656B13" w:rsidRPr="00656B13" w:rsidRDefault="00656B13" w:rsidP="00656B13">
      <w:pPr>
        <w:pStyle w:val="Subtitle"/>
        <w:rPr>
          <w:iCs/>
        </w:rPr>
      </w:pPr>
      <w:r w:rsidRPr="00656B13">
        <w:rPr>
          <w:iCs/>
        </w:rPr>
        <w:lastRenderedPageBreak/>
        <w:t>National Health Care Strategy 2012 - 2020</w:t>
      </w:r>
    </w:p>
    <w:p w14:paraId="1F613890" w14:textId="1B1085A9" w:rsidR="00070DB6" w:rsidRPr="00070DB6" w:rsidRDefault="00F6679F" w:rsidP="00070DB6">
      <w:hyperlink r:id="rId43" w:history="1">
        <w:r w:rsidR="00070DB6" w:rsidRPr="000524DC">
          <w:rPr>
            <w:rStyle w:val="Hyperlink"/>
          </w:rPr>
          <w:t>National Health Care Strategy 2012-2020 i</w:t>
        </w:r>
      </w:hyperlink>
      <w:r w:rsidR="00070DB6" w:rsidRPr="00070DB6">
        <w:t>s the umbrella document determining the context, vision, priorities, goals and key measures in health care in the Republic of Croatia in the period. The time horizon until 2020 was selected because it provides sufficient time for implementation and evaluation of the strategic measures, and it coincides with key strategic documents of the European Union (EU) and World Health Organisation (WHO).</w:t>
      </w:r>
    </w:p>
    <w:p w14:paraId="6FC3A0FC" w14:textId="388EE1E6" w:rsidR="00070DB6" w:rsidRPr="00070DB6" w:rsidRDefault="00070DB6" w:rsidP="00070DB6">
      <w:r w:rsidRPr="00070DB6">
        <w:t>Part of this strategy focuses on the Informatisation and eHealth within the Central Health Care Information System in Croatia (CEZIH). CEZIH</w:t>
      </w:r>
      <w:r w:rsidR="0075602D">
        <w:t>,</w:t>
      </w:r>
      <w:r w:rsidRPr="00070DB6">
        <w:t xml:space="preserve"> with more than 17,000 users and a large number of information systems makes a good basis for informatisation of the entire health care system in Croatia. On 2 January 2011, ePrescription was introduced and complete national coverage was achieved, </w:t>
      </w:r>
      <w:r w:rsidR="00FE5C10">
        <w:t xml:space="preserve">which was </w:t>
      </w:r>
      <w:r w:rsidRPr="00070DB6">
        <w:t xml:space="preserve">a significant step towards achieving a “paperless office”. On 15 January 2011, full national coverage of eReferral was achieved for biochemical laboratories, and </w:t>
      </w:r>
      <w:r w:rsidR="000B3446">
        <w:t xml:space="preserve">since then </w:t>
      </w:r>
      <w:r w:rsidRPr="00070DB6">
        <w:t xml:space="preserve">millions of electronic </w:t>
      </w:r>
      <w:r w:rsidRPr="001D6E87">
        <w:t xml:space="preserve">referrals and results of laboratory examinations have been exchanged in the system. Another effect of modernisation </w:t>
      </w:r>
      <w:r w:rsidR="000B3446">
        <w:t>was</w:t>
      </w:r>
      <w:r w:rsidRPr="001D6E87">
        <w:t xml:space="preserve"> the increase </w:t>
      </w:r>
      <w:r w:rsidR="007F0FB4">
        <w:t>in</w:t>
      </w:r>
      <w:r w:rsidRPr="001D6E87">
        <w:t xml:space="preserve"> information technology literacy among health care workers. Overall there </w:t>
      </w:r>
      <w:r w:rsidR="007F0FB4">
        <w:t>were</w:t>
      </w:r>
      <w:r w:rsidRPr="001D6E87">
        <w:t xml:space="preserve"> five key purposes of the informatisation of the health care in Croatia:</w:t>
      </w:r>
    </w:p>
    <w:p w14:paraId="3F03D7FC" w14:textId="5F1BB544" w:rsidR="00070DB6" w:rsidRPr="001D6E87" w:rsidRDefault="00070DB6" w:rsidP="00695C62">
      <w:pPr>
        <w:pStyle w:val="BulletPoints"/>
      </w:pPr>
      <w:r w:rsidRPr="001D6E87">
        <w:t xml:space="preserve">To contribute directly to </w:t>
      </w:r>
      <w:r w:rsidR="002D61B8">
        <w:t xml:space="preserve">the </w:t>
      </w:r>
      <w:r w:rsidRPr="001D6E87">
        <w:t>improvement of health care service quality, safety and consistency.</w:t>
      </w:r>
    </w:p>
    <w:p w14:paraId="1181C2E1" w14:textId="77777777" w:rsidR="00070DB6" w:rsidRPr="001D6E87" w:rsidRDefault="00070DB6" w:rsidP="00695C62">
      <w:pPr>
        <w:pStyle w:val="BulletPoints"/>
      </w:pPr>
      <w:r w:rsidRPr="001D6E87">
        <w:t>To provide better communication between all participants in the health care through central management of patients’ data, in primary, secondary and tertiary care (electronic medical record), centralised managing of processes in the health care system (e.g. eAppointment) and connecting all health care registers.</w:t>
      </w:r>
    </w:p>
    <w:p w14:paraId="3A1DED88" w14:textId="4505D3F0" w:rsidR="00070DB6" w:rsidRPr="001D6E87" w:rsidRDefault="00070DB6" w:rsidP="00695C62">
      <w:pPr>
        <w:pStyle w:val="BulletPoints"/>
      </w:pPr>
      <w:r w:rsidRPr="001D6E87">
        <w:t>To achieve complete availability of the health care to patients through quick and secure access to their own health record, as well as to information on health services and the quality of health care.</w:t>
      </w:r>
    </w:p>
    <w:p w14:paraId="292E524D" w14:textId="0BA06DB1" w:rsidR="00070DB6" w:rsidRPr="001D6E87" w:rsidRDefault="00070DB6" w:rsidP="00695C62">
      <w:pPr>
        <w:pStyle w:val="BulletPoints"/>
      </w:pPr>
      <w:r w:rsidRPr="001D6E87">
        <w:t>To enhance administration efficiency and improve the management of the health care system by building an advanced reporting system, including all data in the health care system</w:t>
      </w:r>
      <w:r w:rsidR="007F0FB4">
        <w:t>. This</w:t>
      </w:r>
      <w:r w:rsidRPr="001D6E87">
        <w:t xml:space="preserve"> would support health care authorities and decision makers and allow for a more efficient spending of resources.</w:t>
      </w:r>
    </w:p>
    <w:p w14:paraId="711809EB" w14:textId="389D61F9" w:rsidR="00070DB6" w:rsidRPr="001D6E87" w:rsidRDefault="00070DB6" w:rsidP="00695C62">
      <w:pPr>
        <w:pStyle w:val="BulletPoints"/>
      </w:pPr>
      <w:r w:rsidRPr="001D6E87">
        <w:t xml:space="preserve">To align the health system with the political goals of digitalisation of the public sector and provision of electronic services to </w:t>
      </w:r>
      <w:r w:rsidR="007F0FB4">
        <w:t xml:space="preserve">the </w:t>
      </w:r>
      <w:r w:rsidRPr="001D6E87">
        <w:t>population, in coordination with other state administration bodies and in accordance with the strategy of the Republic of Croatia and eCroatia.</w:t>
      </w:r>
    </w:p>
    <w:p w14:paraId="54C1748A" w14:textId="393A2E69" w:rsidR="00656B13" w:rsidRDefault="00B56EAC" w:rsidP="00B56EAC">
      <w:pPr>
        <w:pStyle w:val="Subtitle"/>
      </w:pPr>
      <w:r>
        <w:t>eJustice</w:t>
      </w:r>
    </w:p>
    <w:p w14:paraId="08133F66" w14:textId="249CC810" w:rsidR="00B56EAC" w:rsidRPr="00536625" w:rsidRDefault="00096EBC" w:rsidP="00536625">
      <w:r w:rsidRPr="00096EBC">
        <w:t>Strengthen</w:t>
      </w:r>
      <w:r>
        <w:t>ing</w:t>
      </w:r>
      <w:r w:rsidRPr="00096EBC">
        <w:t xml:space="preserve"> the efficiency of the judiciary </w:t>
      </w:r>
      <w:r w:rsidR="007F0FB4">
        <w:t>wa</w:t>
      </w:r>
      <w:r w:rsidRPr="00096EBC">
        <w:t xml:space="preserve">s one of the objectives in the </w:t>
      </w:r>
      <w:hyperlink r:id="rId44" w:history="1">
        <w:r w:rsidR="00C978D1" w:rsidRPr="00130B38">
          <w:rPr>
            <w:rStyle w:val="Hyperlink"/>
          </w:rPr>
          <w:t>Strategic Plan of the Ministry of Justice for</w:t>
        </w:r>
        <w:r w:rsidRPr="00130B38">
          <w:rPr>
            <w:rStyle w:val="Hyperlink"/>
          </w:rPr>
          <w:t xml:space="preserve"> the period 2019-2021</w:t>
        </w:r>
      </w:hyperlink>
      <w:r w:rsidRPr="00096EBC">
        <w:t>, emphasi</w:t>
      </w:r>
      <w:r w:rsidR="00084AD9">
        <w:t>sing</w:t>
      </w:r>
      <w:r w:rsidRPr="00096EBC">
        <w:t xml:space="preserve"> the use of solutions based on complex algorithms and artificial intelligence in order to increase the efficiency of the proceedings. Also, electronic communication in courts is advancing and currently all commercial courts are now equipped for e</w:t>
      </w:r>
      <w:r w:rsidR="003622D8">
        <w:t>C</w:t>
      </w:r>
      <w:r w:rsidRPr="00096EBC">
        <w:t>ommunication with lawyers, notaries and prosecutors. Online payment of Court fees is incentivised by offering a 50 % discount in case of immediate payment and online submission of a claim. As of 2019, personal and corporate insolvency documents should be delivered from the Financial Agency to the courts electronically. A pilot project is testing the central postal delivery of court documents.</w:t>
      </w:r>
    </w:p>
    <w:p w14:paraId="15A54A79" w14:textId="15A03F8F" w:rsidR="00656B13" w:rsidRDefault="00A65C99" w:rsidP="00656B13">
      <w:pPr>
        <w:pStyle w:val="Subtitle"/>
      </w:pPr>
      <w:r w:rsidRPr="00A65C99">
        <w:t>eSchool: Establishment of the Digital Maturity Schools Development Program</w:t>
      </w:r>
      <w:r w:rsidR="00FE4271">
        <w:t>me</w:t>
      </w:r>
      <w:r w:rsidRPr="00A65C99">
        <w:t xml:space="preserve"> (pilot project</w:t>
      </w:r>
      <w:r>
        <w:t>)</w:t>
      </w:r>
    </w:p>
    <w:p w14:paraId="3FC32423" w14:textId="3E2C2066" w:rsidR="000A7546" w:rsidRPr="008F3F38" w:rsidRDefault="00A65C99" w:rsidP="009B4738">
      <w:r w:rsidRPr="00A65C99">
        <w:t>As part of a new curriculum in 2018</w:t>
      </w:r>
      <w:r w:rsidR="006679AB">
        <w:t>,</w:t>
      </w:r>
      <w:r w:rsidRPr="00A65C99">
        <w:t xml:space="preserve"> obligatory ICT classes were introduced in the 5th and 6th grade</w:t>
      </w:r>
      <w:r w:rsidR="006679AB">
        <w:t>s</w:t>
      </w:r>
      <w:r w:rsidRPr="00A65C99">
        <w:t xml:space="preserve"> of primary school. </w:t>
      </w:r>
      <w:hyperlink r:id="rId45" w:history="1">
        <w:r w:rsidRPr="009B0B5E">
          <w:rPr>
            <w:rStyle w:val="Hyperlink"/>
          </w:rPr>
          <w:t>eSchool: Establishment of the Digital Maturity Schools Development Program (pilot project),</w:t>
        </w:r>
      </w:hyperlink>
      <w:r w:rsidRPr="00A65C99">
        <w:t xml:space="preserve"> </w:t>
      </w:r>
      <w:r w:rsidR="007F0FB4">
        <w:t>was</w:t>
      </w:r>
      <w:r w:rsidR="006679AB">
        <w:t xml:space="preserve"> a s</w:t>
      </w:r>
      <w:r w:rsidR="006679AB" w:rsidRPr="00A65C99">
        <w:t xml:space="preserve">uccessful pilot project in the Republic of Croatia in the field of eEducation </w:t>
      </w:r>
      <w:r w:rsidRPr="00A65C99">
        <w:t xml:space="preserve">which was completed in August 2018. Through the pilot project, the schools are equipped with LAN, digital classrooms and tablets. Digital </w:t>
      </w:r>
      <w:r w:rsidRPr="00A65C99">
        <w:lastRenderedPageBreak/>
        <w:t>educational content and drafts for STEM subjects</w:t>
      </w:r>
      <w:r w:rsidR="007C0B68">
        <w:t xml:space="preserve"> we</w:t>
      </w:r>
      <w:r w:rsidR="007F0FB4">
        <w:t>re</w:t>
      </w:r>
      <w:r w:rsidR="007C0B68">
        <w:t xml:space="preserve"> made</w:t>
      </w:r>
      <w:r w:rsidRPr="00A65C99">
        <w:t xml:space="preserve"> for primary schools and high schools. </w:t>
      </w:r>
      <w:r w:rsidR="007C0B68">
        <w:t>eS</w:t>
      </w:r>
      <w:r w:rsidRPr="00A65C99">
        <w:t>ervices of digital educational content repositories, education organi</w:t>
      </w:r>
      <w:r w:rsidR="007C0B68">
        <w:t>s</w:t>
      </w:r>
      <w:r w:rsidRPr="00A65C99">
        <w:t xml:space="preserve">ation applications, classroom management system, </w:t>
      </w:r>
      <w:r w:rsidR="00657C4D">
        <w:t xml:space="preserve">and an </w:t>
      </w:r>
      <w:r w:rsidRPr="00A65C99">
        <w:t>IT system for computer</w:t>
      </w:r>
      <w:r w:rsidR="007C0B68">
        <w:t>is</w:t>
      </w:r>
      <w:r w:rsidRPr="00A65C99">
        <w:t xml:space="preserve">ation of the business of the institution were created. The framework for digital maturity of schools and the digital competence of principals, teachers and professional associates </w:t>
      </w:r>
      <w:r w:rsidR="007F0FB4">
        <w:t>were</w:t>
      </w:r>
      <w:r w:rsidRPr="00A65C99">
        <w:t xml:space="preserve"> developed. Due to the success of the first phase of the "eSchool" project, the second phase of the project is being rolled out for the remaining schools in 2019. Through the advancement, transparency and linking the operations of business and teaching processes in schools, </w:t>
      </w:r>
      <w:r w:rsidR="00041171">
        <w:t xml:space="preserve">the necessary </w:t>
      </w:r>
      <w:r w:rsidRPr="00A65C99">
        <w:t xml:space="preserve">preconditions for the use of ICT </w:t>
      </w:r>
      <w:r w:rsidR="007F0FB4">
        <w:t>were</w:t>
      </w:r>
      <w:r w:rsidRPr="00A65C99">
        <w:t xml:space="preserve"> created.</w:t>
      </w:r>
    </w:p>
    <w:p w14:paraId="3C4E2C2E" w14:textId="77777777" w:rsidR="003730DF" w:rsidRPr="00C8084E" w:rsidRDefault="003730DF" w:rsidP="00FE4D60">
      <w:pPr>
        <w:pStyle w:val="Heading2"/>
      </w:pPr>
      <w:bookmarkStart w:id="18" w:name="_Toc1474959"/>
      <w:r w:rsidRPr="00FE4D60">
        <w:t>Interoperability</w:t>
      </w:r>
      <w:bookmarkEnd w:id="18"/>
    </w:p>
    <w:p w14:paraId="08DA7E7C" w14:textId="77777777" w:rsidR="00845CEB" w:rsidRPr="00F57208" w:rsidRDefault="00845CEB" w:rsidP="00845CEB">
      <w:pPr>
        <w:pStyle w:val="Subtitle"/>
      </w:pPr>
      <w:r>
        <w:t>The eCroatia 2020 Strategy</w:t>
      </w:r>
    </w:p>
    <w:p w14:paraId="39B4354A" w14:textId="3DE3AB97" w:rsidR="009F38CF" w:rsidRDefault="009F38CF" w:rsidP="008F0245">
      <w:r>
        <w:t>The Croatian Interoperability Framework was developed in accordance with the European Interoperability Framework 1.0, i.e. in line with the version EIF 1.0, and in its subsequent development</w:t>
      </w:r>
      <w:r w:rsidR="007F0FB4">
        <w:t>. I</w:t>
      </w:r>
      <w:r>
        <w:t>n all its actions, account will be taken of the principles of the European Interoperability Framework.</w:t>
      </w:r>
      <w:r w:rsidR="00EE0A97">
        <w:t xml:space="preserve"> </w:t>
      </w:r>
      <w:r w:rsidR="008F0245">
        <w:t>Special attention will be paid to the political context as well as legal, organisational, semantic and technical interoperability.</w:t>
      </w:r>
    </w:p>
    <w:p w14:paraId="533703A4" w14:textId="6AD70386" w:rsidR="007F4282" w:rsidRDefault="009F38CF" w:rsidP="00845CEB">
      <w:r>
        <w:t xml:space="preserve">The </w:t>
      </w:r>
      <w:hyperlink r:id="rId46" w:history="1">
        <w:r w:rsidRPr="00D50275">
          <w:rPr>
            <w:rStyle w:val="Hyperlink"/>
          </w:rPr>
          <w:t>eCroatia 2020 Strategy</w:t>
        </w:r>
      </w:hyperlink>
      <w:r>
        <w:t xml:space="preserve"> also focuses on the insurance of interoperability between the current and the new ICT systems in public administration, including the elimination of duplicated functionalities. </w:t>
      </w:r>
      <w:r w:rsidR="007F4282" w:rsidRPr="007F4282">
        <w:t>The process of informati</w:t>
      </w:r>
      <w:r w:rsidR="00BC4703">
        <w:t>s</w:t>
      </w:r>
      <w:r w:rsidR="007F4282" w:rsidRPr="007F4282">
        <w:t>ation in the Republic of Croatia has so far been characteri</w:t>
      </w:r>
      <w:r w:rsidR="00BC4703">
        <w:t>s</w:t>
      </w:r>
      <w:r w:rsidR="007F4282" w:rsidRPr="007F4282">
        <w:t>ed by partial solutions, which met the needs of various domains of public administration, without interoperability of the whole system, which has negative consequences on the provision of e</w:t>
      </w:r>
      <w:r w:rsidR="00BC4703">
        <w:t>S</w:t>
      </w:r>
      <w:r w:rsidR="007F4282" w:rsidRPr="007F4282">
        <w:t xml:space="preserve">ervices. For this reason, the adoption of the Law on State Information Infrastructure, the </w:t>
      </w:r>
      <w:hyperlink r:id="rId47" w:history="1">
        <w:r w:rsidR="007F4282" w:rsidRPr="008F51D2">
          <w:rPr>
            <w:rStyle w:val="Hyperlink"/>
          </w:rPr>
          <w:t>Strategy of e-Croatia 2020</w:t>
        </w:r>
      </w:hyperlink>
      <w:r w:rsidR="007F4282" w:rsidRPr="007F4282">
        <w:t xml:space="preserve"> and the related </w:t>
      </w:r>
      <w:hyperlink r:id="rId48" w:history="1">
        <w:r w:rsidR="007F4282" w:rsidRPr="008F51D2">
          <w:rPr>
            <w:rStyle w:val="Hyperlink"/>
          </w:rPr>
          <w:t>Action Plan</w:t>
        </w:r>
      </w:hyperlink>
      <w:r w:rsidR="007F4282" w:rsidRPr="007F4282">
        <w:t xml:space="preserve">, first established </w:t>
      </w:r>
      <w:r w:rsidR="00BC4703">
        <w:t xml:space="preserve">the </w:t>
      </w:r>
      <w:r w:rsidR="007F4282" w:rsidRPr="007F4282">
        <w:t>legislative frame</w:t>
      </w:r>
      <w:r w:rsidR="007F0FB4">
        <w:t>work</w:t>
      </w:r>
      <w:r w:rsidR="007F4282" w:rsidRPr="007F4282">
        <w:t>, and subsequently the objectives of the new electronic administration activities. Priority was given to customer satisfaction, rationali</w:t>
      </w:r>
      <w:r w:rsidR="001E0CDD">
        <w:t>s</w:t>
      </w:r>
      <w:r w:rsidR="007F4282" w:rsidRPr="007F4282">
        <w:t>ation of administrative procedures and the preparation and provision of modern e</w:t>
      </w:r>
      <w:r w:rsidR="001E0CDD">
        <w:t>S</w:t>
      </w:r>
      <w:r w:rsidR="007F4282" w:rsidRPr="007F4282">
        <w:t>ervices in order to improve the quality of life of citizens and the consequent further growth of the Croatian economy. Such integrated informati</w:t>
      </w:r>
      <w:r w:rsidR="001E0CDD">
        <w:t>s</w:t>
      </w:r>
      <w:r w:rsidR="007F4282" w:rsidRPr="007F4282">
        <w:t>ation supports the implementation of an optimal state model by creating and developing new public services as well as enabling citizens, entrepreneurs and the public administration to access electronic services as useful, simple, accessible and secure tools, compatible with different technologies.</w:t>
      </w:r>
    </w:p>
    <w:p w14:paraId="42AC4CEA" w14:textId="3DCE42B8" w:rsidR="000A7546" w:rsidRPr="008F3F38" w:rsidRDefault="009F38CF" w:rsidP="009B4738">
      <w:r>
        <w:t>The National Information Infrastructure Act is the basis for interoperability, implementing the eCitizens system as a one-stop-shop for eServices in the virtual world, and a portal providing access to public sector information.</w:t>
      </w:r>
    </w:p>
    <w:p w14:paraId="670F795C" w14:textId="77777777" w:rsidR="003730DF" w:rsidRPr="00C8084E" w:rsidRDefault="003730DF" w:rsidP="00FE4D60">
      <w:pPr>
        <w:pStyle w:val="Heading2"/>
      </w:pPr>
      <w:bookmarkStart w:id="19" w:name="_Toc1474960"/>
      <w:r w:rsidRPr="00C8084E">
        <w:t xml:space="preserve">Emerging </w:t>
      </w:r>
      <w:r w:rsidRPr="00FE4D60">
        <w:t>technologies</w:t>
      </w:r>
      <w:bookmarkEnd w:id="19"/>
    </w:p>
    <w:p w14:paraId="7C9A102F" w14:textId="4C56F64C" w:rsidR="00101897" w:rsidRDefault="00101897" w:rsidP="00251ECD">
      <w:pPr>
        <w:pStyle w:val="Subtitle"/>
      </w:pPr>
      <w:r>
        <w:t>Statement on Cooperation</w:t>
      </w:r>
      <w:r w:rsidR="00B16391">
        <w:t xml:space="preserve"> for Artificial Intelligence</w:t>
      </w:r>
    </w:p>
    <w:p w14:paraId="64A4AB8E" w14:textId="0D6FC3F8" w:rsidR="00B16391" w:rsidRDefault="00F64BEF" w:rsidP="00BE2B63">
      <w:r>
        <w:t xml:space="preserve">In July 2018, </w:t>
      </w:r>
      <w:r w:rsidR="004708E7" w:rsidRPr="004708E7">
        <w:t>Minister of Economy, Entrepreneurship and Crafts</w:t>
      </w:r>
      <w:r w:rsidR="004708E7">
        <w:t xml:space="preserve"> </w:t>
      </w:r>
      <w:r w:rsidR="0004365F" w:rsidRPr="0004365F">
        <w:t xml:space="preserve">signed </w:t>
      </w:r>
      <w:r w:rsidR="00063E05">
        <w:t>a S</w:t>
      </w:r>
      <w:r w:rsidR="0004365F" w:rsidRPr="0004365F">
        <w:t xml:space="preserve">tatement on </w:t>
      </w:r>
      <w:r w:rsidR="00B16391" w:rsidRPr="0004365F">
        <w:t xml:space="preserve">Cooperation </w:t>
      </w:r>
      <w:r w:rsidR="0004365F" w:rsidRPr="0004365F">
        <w:t>in the field of artificial intelligence</w:t>
      </w:r>
      <w:r w:rsidR="008E42B4">
        <w:t xml:space="preserve">. </w:t>
      </w:r>
      <w:r w:rsidR="00A76B4A" w:rsidRPr="00A76B4A">
        <w:t>In this way, the</w:t>
      </w:r>
      <w:r w:rsidR="00A76B4A">
        <w:t xml:space="preserve"> Republic of Croatia </w:t>
      </w:r>
      <w:r w:rsidR="00A76B4A" w:rsidRPr="00A76B4A">
        <w:t>committed</w:t>
      </w:r>
      <w:r w:rsidR="00766E60">
        <w:t xml:space="preserve"> itself</w:t>
      </w:r>
      <w:r w:rsidR="00A76B4A" w:rsidRPr="00A76B4A">
        <w:t xml:space="preserve"> to cooperating on a comprehensive and integrated European approach to artificial intelligence and agreed to promote European technology and industrial capacity in artificial intelligence, including better access to public sector information.</w:t>
      </w:r>
    </w:p>
    <w:p w14:paraId="06F82DF0" w14:textId="34ED69B3" w:rsidR="003730DF" w:rsidRDefault="00CC541D" w:rsidP="008977CD">
      <w:pPr>
        <w:pStyle w:val="Heading1"/>
      </w:pPr>
      <w:r>
        <w:br w:type="page"/>
      </w:r>
      <w:bookmarkStart w:id="20" w:name="_Toc13226427"/>
      <w:r w:rsidR="003730DF">
        <w:lastRenderedPageBreak/>
        <w:t>Digital Government Legislation</w:t>
      </w:r>
      <w:bookmarkEnd w:id="20"/>
    </w:p>
    <w:p w14:paraId="7A070156" w14:textId="77777777" w:rsidR="003730DF" w:rsidRPr="00C8084E" w:rsidRDefault="003730DF" w:rsidP="00FE4D60">
      <w:pPr>
        <w:pStyle w:val="Heading2"/>
      </w:pPr>
      <w:bookmarkStart w:id="21" w:name="_Toc1474962"/>
      <w:r w:rsidRPr="00C8084E">
        <w:t xml:space="preserve">Specific legislation on digital </w:t>
      </w:r>
      <w:r w:rsidRPr="00FE4D60">
        <w:t>government</w:t>
      </w:r>
      <w:bookmarkEnd w:id="21"/>
    </w:p>
    <w:p w14:paraId="5093D652" w14:textId="77777777" w:rsidR="007531FF" w:rsidRDefault="007531FF" w:rsidP="007531FF">
      <w:pPr>
        <w:pStyle w:val="Subtitle"/>
      </w:pPr>
      <w:r w:rsidRPr="007531FF">
        <w:t xml:space="preserve">Law on the State Information Infrastructure </w:t>
      </w:r>
    </w:p>
    <w:p w14:paraId="6B7C1481" w14:textId="711BF7BE" w:rsidR="00D003E5" w:rsidRDefault="00D003E5" w:rsidP="00D003E5">
      <w:r w:rsidRPr="00D003E5">
        <w:t xml:space="preserve">On 15 July 2014, the Croatian Parliament adopted </w:t>
      </w:r>
      <w:r w:rsidRPr="007531FF">
        <w:t xml:space="preserve">the </w:t>
      </w:r>
      <w:hyperlink r:id="rId49" w:history="1">
        <w:r w:rsidRPr="000F0258">
          <w:rPr>
            <w:rStyle w:val="Hyperlink"/>
          </w:rPr>
          <w:t>Law on the State Information Infrastructure</w:t>
        </w:r>
      </w:hyperlink>
      <w:r w:rsidRPr="007531FF">
        <w:t>.</w:t>
      </w:r>
      <w:r w:rsidRPr="00D003E5">
        <w:t xml:space="preserve"> The Act establishe</w:t>
      </w:r>
      <w:r w:rsidR="007F0FB4">
        <w:t>d</w:t>
      </w:r>
      <w:r w:rsidRPr="00D003E5">
        <w:t xml:space="preserve"> a central government portal system as a single point of contact in the virtual world. The Act </w:t>
      </w:r>
      <w:r w:rsidR="00855D7D" w:rsidRPr="00D003E5">
        <w:t xml:space="preserve">also </w:t>
      </w:r>
      <w:r w:rsidR="000672CD">
        <w:t>i</w:t>
      </w:r>
      <w:r w:rsidRPr="00D003E5">
        <w:t>ntroduce</w:t>
      </w:r>
      <w:r w:rsidR="007F0FB4">
        <w:t>d</w:t>
      </w:r>
      <w:r w:rsidRPr="00D003E5">
        <w:t xml:space="preserve"> the communication of public sector institutions with citizens via a state issued mailbox, a national identification and authentication system, a system of basic and public registers, a public register for the coordination of projects established for </w:t>
      </w:r>
      <w:hyperlink r:id="rId50" w:history="1">
        <w:r w:rsidRPr="00855D7D">
          <w:rPr>
            <w:rStyle w:val="Hyperlink"/>
          </w:rPr>
          <w:t>State Information Infrastructure</w:t>
        </w:r>
      </w:hyperlink>
      <w:r w:rsidRPr="00D003E5">
        <w:t xml:space="preserve"> (ProDII) and a meta-register with all information needed for their interconnection thus ensuring preconditions for the 'Paperless government' project. The Law also define</w:t>
      </w:r>
      <w:r w:rsidR="007F0FB4">
        <w:t>d</w:t>
      </w:r>
      <w:r w:rsidRPr="00D003E5">
        <w:t xml:space="preserve"> the body responsible for the development and implementation of ICT in the public sector and instruments for coordination. </w:t>
      </w:r>
    </w:p>
    <w:p w14:paraId="6F41310A" w14:textId="2D54323E" w:rsidR="000E4BF6" w:rsidRPr="000E4BF6" w:rsidRDefault="00147D47" w:rsidP="000E4BF6">
      <w:r>
        <w:t>Croatia</w:t>
      </w:r>
      <w:r w:rsidR="00D003E5" w:rsidRPr="00D003E5">
        <w:t xml:space="preserve"> has a comprehensive framework of laws and regulations in place for exercising eGovernance which is supplemented by the </w:t>
      </w:r>
      <w:hyperlink r:id="rId51" w:history="1">
        <w:r w:rsidR="00D003E5" w:rsidRPr="00AE3914">
          <w:rPr>
            <w:rStyle w:val="Hyperlink"/>
            <w:bCs/>
          </w:rPr>
          <w:t>Electronic Document</w:t>
        </w:r>
        <w:r w:rsidR="00D003E5" w:rsidRPr="00AE3914">
          <w:rPr>
            <w:rStyle w:val="Hyperlink"/>
          </w:rPr>
          <w:t xml:space="preserve"> </w:t>
        </w:r>
        <w:r w:rsidR="00D003E5" w:rsidRPr="00AE3914">
          <w:rPr>
            <w:rStyle w:val="Hyperlink"/>
            <w:bCs/>
          </w:rPr>
          <w:t>Act</w:t>
        </w:r>
      </w:hyperlink>
      <w:r w:rsidR="00D003E5" w:rsidRPr="00D003E5">
        <w:t xml:space="preserve"> (</w:t>
      </w:r>
      <w:r w:rsidR="00D003E5" w:rsidRPr="00AE3914">
        <w:rPr>
          <w:rStyle w:val="Hyperlink"/>
          <w:color w:val="333333"/>
        </w:rPr>
        <w:t>OG 150/2005</w:t>
      </w:r>
      <w:r w:rsidR="00D003E5" w:rsidRPr="00D003E5">
        <w:t xml:space="preserve">), the </w:t>
      </w:r>
      <w:hyperlink r:id="rId52" w:history="1">
        <w:r w:rsidR="00D003E5" w:rsidRPr="00AE3914">
          <w:rPr>
            <w:rStyle w:val="Hyperlink"/>
            <w:bCs/>
          </w:rPr>
          <w:t>Information Security and Confidentiality Act</w:t>
        </w:r>
      </w:hyperlink>
      <w:r w:rsidR="00D003E5" w:rsidRPr="00D003E5">
        <w:t xml:space="preserve"> (</w:t>
      </w:r>
      <w:r w:rsidR="00D003E5" w:rsidRPr="00AE3914">
        <w:rPr>
          <w:rStyle w:val="Hyperlink"/>
          <w:color w:val="333333"/>
        </w:rPr>
        <w:t>NN 79/2007</w:t>
      </w:r>
      <w:r w:rsidR="00D003E5" w:rsidRPr="00AE3914">
        <w:t>), the</w:t>
      </w:r>
      <w:r w:rsidR="00D003E5" w:rsidRPr="00D003E5">
        <w:t xml:space="preserve"> </w:t>
      </w:r>
      <w:hyperlink r:id="rId53" w:history="1">
        <w:r w:rsidR="00D003E5" w:rsidRPr="00AE3914">
          <w:rPr>
            <w:rStyle w:val="Hyperlink"/>
            <w:bCs/>
          </w:rPr>
          <w:t>Act on the Right to Access Information</w:t>
        </w:r>
      </w:hyperlink>
      <w:r w:rsidR="00D003E5" w:rsidRPr="00CD1548">
        <w:t xml:space="preserve"> </w:t>
      </w:r>
      <w:r w:rsidR="00D003E5" w:rsidRPr="00D003E5">
        <w:t>(</w:t>
      </w:r>
      <w:r w:rsidR="00D003E5" w:rsidRPr="00AE3914">
        <w:rPr>
          <w:rStyle w:val="Hyperlink"/>
          <w:color w:val="333333"/>
        </w:rPr>
        <w:t>NN 172/03</w:t>
      </w:r>
      <w:r w:rsidR="00D003E5" w:rsidRPr="00AE3914">
        <w:t>) and</w:t>
      </w:r>
      <w:r w:rsidR="00D003E5" w:rsidRPr="00D003E5">
        <w:t xml:space="preserve"> the implementation of the </w:t>
      </w:r>
      <w:hyperlink r:id="rId54" w:history="1">
        <w:r w:rsidR="00D003E5" w:rsidRPr="00AE3914">
          <w:rPr>
            <w:rStyle w:val="Hyperlink"/>
            <w:bCs/>
          </w:rPr>
          <w:t>Convention on Cybercrime</w:t>
        </w:r>
      </w:hyperlink>
      <w:r w:rsidR="00D003E5" w:rsidRPr="00CD1548">
        <w:t xml:space="preserve"> </w:t>
      </w:r>
      <w:r w:rsidR="00D003E5" w:rsidRPr="00AE3914">
        <w:t>(</w:t>
      </w:r>
      <w:r w:rsidR="00D003E5" w:rsidRPr="00AE3914">
        <w:rPr>
          <w:rStyle w:val="Hyperlink"/>
          <w:color w:val="333333"/>
        </w:rPr>
        <w:t>OG 173/2003</w:t>
      </w:r>
      <w:r w:rsidR="00D003E5" w:rsidRPr="00AE3914">
        <w:t>).</w:t>
      </w:r>
    </w:p>
    <w:p w14:paraId="6D96E7CF" w14:textId="3C42477A" w:rsidR="008F3F38" w:rsidRPr="00703FA3" w:rsidRDefault="003730DF" w:rsidP="00703FA3">
      <w:pPr>
        <w:pStyle w:val="Heading2"/>
      </w:pPr>
      <w:bookmarkStart w:id="22" w:name="_Toc1474963"/>
      <w:r w:rsidRPr="00857D09">
        <w:t xml:space="preserve">Key </w:t>
      </w:r>
      <w:r w:rsidRPr="00FE4D60">
        <w:t>enablers</w:t>
      </w:r>
      <w:bookmarkEnd w:id="22"/>
    </w:p>
    <w:p w14:paraId="5147D161" w14:textId="2E7E5294" w:rsidR="003730DF" w:rsidRDefault="003730DF" w:rsidP="00FE4D60">
      <w:pPr>
        <w:pStyle w:val="Heading3"/>
      </w:pPr>
      <w:bookmarkStart w:id="23" w:name="_Toc1474964"/>
      <w:r w:rsidRPr="00F55DE6">
        <w:t xml:space="preserve">Access to public </w:t>
      </w:r>
      <w:r w:rsidRPr="00FE4D60">
        <w:t>information</w:t>
      </w:r>
      <w:bookmarkEnd w:id="23"/>
    </w:p>
    <w:p w14:paraId="48A3B9A1" w14:textId="798F9160" w:rsidR="00A62AE1" w:rsidRDefault="002F4C5A" w:rsidP="00A62AE1">
      <w:pPr>
        <w:pStyle w:val="Subtitle"/>
      </w:pPr>
      <w:bookmarkStart w:id="24" w:name="_Toc1474965"/>
      <w:r w:rsidRPr="002F4C5A">
        <w:t xml:space="preserve">Act on the Right of Access to Information </w:t>
      </w:r>
      <w:r w:rsidR="00A62AE1" w:rsidRPr="006F6BFD">
        <w:t>(NN 25/13; 85/15)</w:t>
      </w:r>
      <w:r w:rsidR="00A62AE1" w:rsidRPr="00A62AE1">
        <w:t xml:space="preserve"> </w:t>
      </w:r>
    </w:p>
    <w:p w14:paraId="5173CB48" w14:textId="40AF0B5A" w:rsidR="00A62AE1" w:rsidRDefault="00A62AE1" w:rsidP="00A62AE1">
      <w:r w:rsidRPr="00A62AE1">
        <w:t>Due to the change in the Croatian Constitution in 2010 (Official Gazette 76/2010), the right of access to information became part of the catalogue of citizen</w:t>
      </w:r>
      <w:r w:rsidR="00B746C4">
        <w:t>s</w:t>
      </w:r>
      <w:r w:rsidRPr="00A62AE1">
        <w:t xml:space="preserve">’ constitutional rights. The right of access to information is governed by the </w:t>
      </w:r>
      <w:hyperlink r:id="rId55" w:history="1">
        <w:r w:rsidRPr="006F6BFD">
          <w:rPr>
            <w:rStyle w:val="Hyperlink"/>
          </w:rPr>
          <w:t>Act on the Right of Access to Information</w:t>
        </w:r>
      </w:hyperlink>
      <w:r w:rsidRPr="00A62AE1">
        <w:t xml:space="preserve"> (Official Gazette 25/2013, 85/2015). The Act transpose</w:t>
      </w:r>
      <w:r w:rsidR="007F0FB4">
        <w:t>d</w:t>
      </w:r>
      <w:r w:rsidRPr="00A62AE1">
        <w:t xml:space="preserve"> the EU Directive on the re-use of public sector information 2003/98/EC, 2013/37/EU, and it also regulates the re-use of such information. The Act on the Right of Access to Information regulate</w:t>
      </w:r>
      <w:r w:rsidR="007F0FB4">
        <w:t>d</w:t>
      </w:r>
      <w:r w:rsidRPr="00A62AE1">
        <w:t xml:space="preserve"> the right of access to information and re-use of information held by public authorities, la</w:t>
      </w:r>
      <w:r w:rsidR="007F0FB4">
        <w:t>id</w:t>
      </w:r>
      <w:r w:rsidRPr="00A62AE1">
        <w:t xml:space="preserve"> down the principles of the right of access to information and to the re-use of information, the restrictions on the right of access to information and the re-use of information, the procedure for the exercise of rights of access to information and the re-use of information, the scope, mode and conditions for the appointment and dismissal of the Information Commissioner</w:t>
      </w:r>
      <w:r w:rsidR="007F0FB4">
        <w:t>;</w:t>
      </w:r>
      <w:r w:rsidRPr="00A62AE1">
        <w:t xml:space="preserve"> the inspection of the implementation of this Act</w:t>
      </w:r>
      <w:r w:rsidR="007F0FB4">
        <w:t>;</w:t>
      </w:r>
      <w:r w:rsidRPr="00A62AE1">
        <w:t xml:space="preserve"> the misdemeanour provisions related to the exercise of the right of access to information and regulate public authorities’ other obligations. </w:t>
      </w:r>
    </w:p>
    <w:p w14:paraId="4A3E2B51" w14:textId="63EA6A96" w:rsidR="00F02031" w:rsidRDefault="00F02031" w:rsidP="00A62AE1">
      <w:r w:rsidRPr="00984541">
        <w:t xml:space="preserve">The Act was amended in 2015 (OG 85/18), thus extending the obligation to publish open data as well as providing information on reuse. According to the Act on the Right to Access Information and in accordance with the PSI Directive, public authorities should not restrict the reuse of their data sets, </w:t>
      </w:r>
      <w:r>
        <w:t xml:space="preserve">and </w:t>
      </w:r>
      <w:r w:rsidRPr="00984541">
        <w:t>the terms of use should be minimal.</w:t>
      </w:r>
      <w:r w:rsidRPr="00984541" w:rsidDel="00984541">
        <w:t xml:space="preserve"> </w:t>
      </w:r>
    </w:p>
    <w:p w14:paraId="271BD54B" w14:textId="77777777" w:rsidR="00B96EFB" w:rsidRPr="00B96EFB" w:rsidRDefault="00B96EFB" w:rsidP="00B96EFB">
      <w:pPr>
        <w:pStyle w:val="Subtitle"/>
        <w:rPr>
          <w:iCs/>
        </w:rPr>
      </w:pPr>
      <w:r w:rsidRPr="00B96EFB">
        <w:rPr>
          <w:iCs/>
        </w:rPr>
        <w:t>Re-use of Public Sector Information (PSI)</w:t>
      </w:r>
    </w:p>
    <w:p w14:paraId="1648442F" w14:textId="435ED1BA" w:rsidR="00B96EFB" w:rsidRPr="00A62AE1" w:rsidRDefault="00B96EFB" w:rsidP="00B96EFB">
      <w:r w:rsidRPr="00B96EFB">
        <w:t xml:space="preserve">The obligation to provide data for reuse and to open data is regulated by the </w:t>
      </w:r>
      <w:hyperlink r:id="rId56" w:history="1">
        <w:r w:rsidRPr="00D41F96">
          <w:rPr>
            <w:rStyle w:val="Hyperlink"/>
          </w:rPr>
          <w:t>Law on the Right of Access to Information</w:t>
        </w:r>
      </w:hyperlink>
      <w:r w:rsidRPr="00B96EFB">
        <w:t xml:space="preserve"> (Official Gazette 25/14, 85/15) which transpose</w:t>
      </w:r>
      <w:r w:rsidR="007F0FB4">
        <w:t>d</w:t>
      </w:r>
      <w:r w:rsidRPr="00B96EFB">
        <w:t xml:space="preserve"> the PSI Directive. The Law include</w:t>
      </w:r>
      <w:r w:rsidR="007F0FB4">
        <w:t>d</w:t>
      </w:r>
      <w:r w:rsidRPr="00B96EFB">
        <w:t xml:space="preserve"> emphasis on proactive publishing of information by public bodies, including clear legal requirements of what must be published and additional by-laws on implementation, and enable</w:t>
      </w:r>
      <w:r w:rsidR="007F0FB4">
        <w:t>d</w:t>
      </w:r>
      <w:r w:rsidRPr="00B96EFB">
        <w:t xml:space="preserve"> reuse of information, with marginal costs, for any purpose (non-commercial and commercial). Also, the information </w:t>
      </w:r>
      <w:r w:rsidR="007F0FB4">
        <w:t>was</w:t>
      </w:r>
      <w:r w:rsidRPr="00B96EFB">
        <w:t xml:space="preserve"> available on </w:t>
      </w:r>
      <w:r w:rsidRPr="00B96EFB">
        <w:lastRenderedPageBreak/>
        <w:t xml:space="preserve">request. According to the amended Law which came into force in August 2015, public sector bodies </w:t>
      </w:r>
      <w:r w:rsidR="007F0FB4">
        <w:t>must</w:t>
      </w:r>
      <w:r w:rsidRPr="00B96EFB">
        <w:t xml:space="preserve"> make their documents available (where possible and appropriate) in open and machine-readable format together with their metadata. Croatia’s </w:t>
      </w:r>
      <w:hyperlink r:id="rId57" w:history="1">
        <w:r w:rsidRPr="006612BD">
          <w:rPr>
            <w:rStyle w:val="Hyperlink"/>
          </w:rPr>
          <w:t>Open Data Portal</w:t>
        </w:r>
      </w:hyperlink>
      <w:r w:rsidRPr="00B96EFB">
        <w:t xml:space="preserve"> was launched in March 2015.  </w:t>
      </w:r>
    </w:p>
    <w:p w14:paraId="4DC8F9E1" w14:textId="77777777" w:rsidR="003730DF" w:rsidRPr="00F55DE6" w:rsidRDefault="003730DF" w:rsidP="00FE4D60">
      <w:pPr>
        <w:pStyle w:val="Heading3"/>
      </w:pPr>
      <w:r w:rsidRPr="00F55DE6">
        <w:t xml:space="preserve">eID and Trust </w:t>
      </w:r>
      <w:r w:rsidRPr="00FE4D60">
        <w:t>Services</w:t>
      </w:r>
      <w:bookmarkEnd w:id="24"/>
    </w:p>
    <w:p w14:paraId="32271B8F" w14:textId="35158F6F" w:rsidR="005523ED" w:rsidRDefault="00A945F6" w:rsidP="00A945F6">
      <w:pPr>
        <w:pStyle w:val="Subtitle"/>
      </w:pPr>
      <w:r>
        <w:t>eIDAS</w:t>
      </w:r>
    </w:p>
    <w:p w14:paraId="05F2A96A" w14:textId="4D38AB5D" w:rsidR="00FD2D2E" w:rsidRPr="00FD2D2E" w:rsidRDefault="00FD2D2E" w:rsidP="00FD2D2E">
      <w:r w:rsidRPr="00FD2D2E">
        <w:t xml:space="preserve">In July 2017, the </w:t>
      </w:r>
      <w:r w:rsidRPr="006F6BFD">
        <w:t xml:space="preserve">Law of </w:t>
      </w:r>
      <w:hyperlink r:id="rId58" w:history="1">
        <w:r w:rsidRPr="009C4158">
          <w:rPr>
            <w:rStyle w:val="Hyperlink"/>
          </w:rPr>
          <w:t>Regulation (EU) No. 910/2014 of the European Parliament and of the Council of 23 July 2014 on electronic identification and trust services for electronic transactions</w:t>
        </w:r>
      </w:hyperlink>
      <w:r w:rsidRPr="00FD2D2E">
        <w:t xml:space="preserve"> in the internal market and repealing Council Directive 1999/93/EC was adopted. </w:t>
      </w:r>
    </w:p>
    <w:p w14:paraId="74151707" w14:textId="0C760176" w:rsidR="00244045" w:rsidRDefault="00CA30F6" w:rsidP="00FD2D2E">
      <w:r>
        <w:t xml:space="preserve">The </w:t>
      </w:r>
      <w:r w:rsidR="00FD2D2E" w:rsidRPr="00FD2D2E">
        <w:t>eIDAS Regulation of the European Parliament and the Council 910/2014 on electronic identification and trust services for electronic transactions in the internal market was released, in order to enhance trust in electronic transactions in the internal market by providing a common foundation for secure electronic interaction between citizens, businesses and public authorities, simpler and more secure transactions and mutual recognition of electronic identification</w:t>
      </w:r>
      <w:r w:rsidR="00244045">
        <w:t>.</w:t>
      </w:r>
      <w:r w:rsidR="00FD2D2E" w:rsidRPr="00FD2D2E">
        <w:t xml:space="preserve"> </w:t>
      </w:r>
    </w:p>
    <w:p w14:paraId="61BBBCFB" w14:textId="39A15CB8" w:rsidR="00244045" w:rsidRDefault="00C73CAF" w:rsidP="00FD2D2E">
      <w:r>
        <w:t xml:space="preserve">The </w:t>
      </w:r>
      <w:r w:rsidRPr="00C73CAF">
        <w:t>decree on providing and using trust services is currently in the process of publi</w:t>
      </w:r>
      <w:r w:rsidR="001B6BC7">
        <w:t>cation</w:t>
      </w:r>
      <w:r w:rsidRPr="00C73CAF">
        <w:t>. The decree will further regulate: the measures, procedures and forms of protection of electronic trust services</w:t>
      </w:r>
      <w:r w:rsidR="007F0FB4">
        <w:t>;</w:t>
      </w:r>
      <w:r w:rsidRPr="00C73CAF">
        <w:t xml:space="preserve"> other authentication methods that provide security as equivalent to physical presence (such as video-identification)</w:t>
      </w:r>
      <w:r w:rsidR="007F0FB4">
        <w:t>,</w:t>
      </w:r>
      <w:r w:rsidRPr="00C73CAF">
        <w:t xml:space="preserve"> by which the provider of trust services checks the signatory's identity, prerequisites and rules for automated remote electronic signing and stamping</w:t>
      </w:r>
      <w:r w:rsidR="007F0FB4">
        <w:t>;</w:t>
      </w:r>
      <w:r w:rsidRPr="00C73CAF">
        <w:t xml:space="preserve"> general and special terms of management for trust services provider</w:t>
      </w:r>
      <w:r w:rsidR="007F0FB4">
        <w:t>;</w:t>
      </w:r>
      <w:r w:rsidRPr="00C73CAF">
        <w:t>, rules on temporary suspension of electronic signature certificates and electronic seal certificates in cases when the certificate temporarily loses its validity</w:t>
      </w:r>
      <w:r w:rsidR="007F0FB4">
        <w:t>;</w:t>
      </w:r>
      <w:r w:rsidRPr="00C73CAF">
        <w:t xml:space="preserve"> compulsory insurance of trust service providers, etc. The body in charge is the Ministry of Economy, Entrepreneurship and Crafts.</w:t>
      </w:r>
    </w:p>
    <w:p w14:paraId="72083022" w14:textId="6462D753" w:rsidR="00182CAE" w:rsidRPr="005B7F50" w:rsidRDefault="00182CAE" w:rsidP="00182CAE">
      <w:pPr>
        <w:pStyle w:val="Subtitle"/>
      </w:pPr>
      <w:r w:rsidRPr="005B7F50">
        <w:t>Electronic Signature Act (</w:t>
      </w:r>
      <w:r w:rsidRPr="00876F8D">
        <w:rPr>
          <w:rStyle w:val="Hyperlink"/>
          <w:color w:val="00B0F0"/>
          <w:sz w:val="22"/>
        </w:rPr>
        <w:t>NN 10/02</w:t>
      </w:r>
      <w:r w:rsidRPr="005B7F50">
        <w:t xml:space="preserve"> / </w:t>
      </w:r>
      <w:r w:rsidRPr="00876F8D">
        <w:rPr>
          <w:rStyle w:val="Hyperlink"/>
          <w:color w:val="00B0F0"/>
          <w:sz w:val="22"/>
        </w:rPr>
        <w:t>NN 80/08</w:t>
      </w:r>
      <w:r w:rsidRPr="005B7F50">
        <w:t xml:space="preserve"> </w:t>
      </w:r>
      <w:r w:rsidRPr="00703050">
        <w:t xml:space="preserve">/ </w:t>
      </w:r>
      <w:r w:rsidR="00F04041" w:rsidRPr="00B50A36">
        <w:t>NN 30/14</w:t>
      </w:r>
      <w:r w:rsidRPr="00703050">
        <w:t>)</w:t>
      </w:r>
    </w:p>
    <w:p w14:paraId="72C105CB" w14:textId="67307979" w:rsidR="00182CAE" w:rsidRPr="00E7532C" w:rsidRDefault="00182CAE" w:rsidP="00FD2D2E">
      <w:pPr>
        <w:rPr>
          <w:rFonts w:eastAsia="Arial"/>
        </w:rPr>
      </w:pPr>
      <w:r w:rsidRPr="005B7F50">
        <w:rPr>
          <w:rFonts w:eastAsia="Arial"/>
        </w:rPr>
        <w:t xml:space="preserve">Croatia was one of the first countries to include digital signatures in its legislation. The </w:t>
      </w:r>
      <w:hyperlink r:id="rId59" w:history="1">
        <w:r w:rsidR="00A43795" w:rsidRPr="00703050">
          <w:rPr>
            <w:rStyle w:val="Hyperlink"/>
            <w:rFonts w:eastAsia="Arial"/>
          </w:rPr>
          <w:t>Electronic Signature Act</w:t>
        </w:r>
      </w:hyperlink>
      <w:r w:rsidR="00C01558">
        <w:rPr>
          <w:rFonts w:eastAsia="Arial"/>
        </w:rPr>
        <w:t xml:space="preserve"> (NN 62/17)</w:t>
      </w:r>
      <w:r w:rsidRPr="005B7F50">
        <w:rPr>
          <w:rFonts w:eastAsia="Arial"/>
        </w:rPr>
        <w:t xml:space="preserve"> (Law </w:t>
      </w:r>
      <w:hyperlink r:id="rId60" w:history="1">
        <w:r w:rsidRPr="005B7F50">
          <w:rPr>
            <w:rStyle w:val="Hyperlink"/>
            <w:lang w:eastAsia="en-US"/>
          </w:rPr>
          <w:t>NN 10/02</w:t>
        </w:r>
      </w:hyperlink>
      <w:r w:rsidRPr="005B7F50">
        <w:rPr>
          <w:rFonts w:eastAsia="Arial"/>
        </w:rPr>
        <w:t xml:space="preserve">, amended by Law </w:t>
      </w:r>
      <w:hyperlink r:id="rId61" w:history="1">
        <w:r w:rsidRPr="005B7F50">
          <w:rPr>
            <w:rStyle w:val="Hyperlink"/>
            <w:lang w:eastAsia="en-US"/>
          </w:rPr>
          <w:t>NN 80/08</w:t>
        </w:r>
      </w:hyperlink>
      <w:r w:rsidR="00F04041">
        <w:rPr>
          <w:rStyle w:val="Hyperlink"/>
          <w:lang w:eastAsia="en-US"/>
        </w:rPr>
        <w:t xml:space="preserve"> </w:t>
      </w:r>
      <w:r w:rsidR="00F04041" w:rsidRPr="00B50A36">
        <w:rPr>
          <w:rStyle w:val="Hyperlink"/>
          <w:color w:val="333333"/>
          <w:lang w:eastAsia="en-US"/>
        </w:rPr>
        <w:t>and</w:t>
      </w:r>
      <w:r w:rsidR="00F04041">
        <w:rPr>
          <w:rStyle w:val="Hyperlink"/>
          <w:lang w:eastAsia="en-US"/>
        </w:rPr>
        <w:t xml:space="preserve"> </w:t>
      </w:r>
      <w:hyperlink r:id="rId62" w:history="1">
        <w:r w:rsidR="00F04041" w:rsidRPr="00F04041">
          <w:rPr>
            <w:rStyle w:val="Hyperlink"/>
            <w:lang w:eastAsia="en-US"/>
          </w:rPr>
          <w:t>Law NN 30/14</w:t>
        </w:r>
      </w:hyperlink>
      <w:r w:rsidRPr="005B7F50">
        <w:rPr>
          <w:rFonts w:eastAsia="Arial"/>
        </w:rPr>
        <w:t>)</w:t>
      </w:r>
      <w:r w:rsidRPr="005B7F50">
        <w:rPr>
          <w:rFonts w:eastAsia="Arial"/>
          <w:b/>
          <w:bCs/>
        </w:rPr>
        <w:t xml:space="preserve"> </w:t>
      </w:r>
      <w:r w:rsidRPr="005B7F50">
        <w:rPr>
          <w:rFonts w:eastAsia="Arial"/>
        </w:rPr>
        <w:t>has been supplemented by a series of ordinances and regulations, such as the Regulation on the scope of operations, content and responsible authority for operations of electronic signature certification for State Administration bodies (</w:t>
      </w:r>
      <w:hyperlink r:id="rId63" w:history="1">
        <w:r w:rsidRPr="005B7F50">
          <w:rPr>
            <w:rStyle w:val="Hyperlink"/>
            <w:lang w:eastAsia="en-US"/>
          </w:rPr>
          <w:t>NN 146/04</w:t>
        </w:r>
      </w:hyperlink>
      <w:r w:rsidRPr="005B7F50">
        <w:rPr>
          <w:rFonts w:eastAsia="Arial"/>
        </w:rPr>
        <w:t>).</w:t>
      </w:r>
    </w:p>
    <w:p w14:paraId="2159093A" w14:textId="77777777" w:rsidR="003730DF" w:rsidRPr="00F55DE6" w:rsidRDefault="003730DF" w:rsidP="00FE4D60">
      <w:pPr>
        <w:pStyle w:val="Heading3"/>
      </w:pPr>
      <w:bookmarkStart w:id="25" w:name="_Toc1474966"/>
      <w:r w:rsidRPr="00F55DE6">
        <w:t>Security aspects related to digital government</w:t>
      </w:r>
      <w:bookmarkEnd w:id="25"/>
    </w:p>
    <w:p w14:paraId="26121EBE" w14:textId="17E87BCC" w:rsidR="00F675CB" w:rsidRDefault="00F675CB" w:rsidP="00E27155">
      <w:pPr>
        <w:pStyle w:val="Subtitle"/>
        <w:jc w:val="both"/>
      </w:pPr>
      <w:bookmarkStart w:id="26" w:name="_Toc1474967"/>
      <w:r w:rsidRPr="00F675CB">
        <w:t xml:space="preserve">Act on </w:t>
      </w:r>
      <w:r w:rsidR="007F0FB4">
        <w:t>C</w:t>
      </w:r>
      <w:r w:rsidRPr="00F675CB">
        <w:t xml:space="preserve">yber </w:t>
      </w:r>
      <w:r w:rsidR="007F0FB4">
        <w:t>S</w:t>
      </w:r>
      <w:r w:rsidRPr="00F675CB">
        <w:t xml:space="preserve">ecurity of </w:t>
      </w:r>
      <w:r w:rsidR="007F0FB4">
        <w:t>O</w:t>
      </w:r>
      <w:r w:rsidRPr="00F675CB">
        <w:t xml:space="preserve">perators of </w:t>
      </w:r>
      <w:r w:rsidR="007F0FB4">
        <w:t>E</w:t>
      </w:r>
      <w:r w:rsidRPr="00F675CB">
        <w:t xml:space="preserve">ssential </w:t>
      </w:r>
      <w:r w:rsidR="007F0FB4">
        <w:t>S</w:t>
      </w:r>
      <w:r w:rsidRPr="00F675CB">
        <w:t xml:space="preserve">ervices and </w:t>
      </w:r>
      <w:r w:rsidR="007F0FB4">
        <w:t>D</w:t>
      </w:r>
      <w:r w:rsidRPr="00F675CB">
        <w:t>igital</w:t>
      </w:r>
      <w:r w:rsidR="007F0FB4">
        <w:t xml:space="preserve"> S</w:t>
      </w:r>
      <w:r w:rsidRPr="00F675CB">
        <w:t xml:space="preserve">ervice </w:t>
      </w:r>
      <w:r w:rsidR="007F0FB4">
        <w:t>P</w:t>
      </w:r>
      <w:r w:rsidRPr="00F675CB">
        <w:t xml:space="preserve">roviders </w:t>
      </w:r>
    </w:p>
    <w:p w14:paraId="345A1974" w14:textId="49960BEF" w:rsidR="00081EBF" w:rsidRDefault="00677A90" w:rsidP="00677A90">
      <w:r w:rsidRPr="00677A90">
        <w:t xml:space="preserve">Croatia fully and successfully implemented the NIS Directive in national legislation through the </w:t>
      </w:r>
      <w:hyperlink r:id="rId64" w:history="1">
        <w:r w:rsidR="00E27155" w:rsidRPr="00E27155">
          <w:rPr>
            <w:rStyle w:val="Hyperlink"/>
          </w:rPr>
          <w:t xml:space="preserve">Act on </w:t>
        </w:r>
        <w:r w:rsidR="008B64D9">
          <w:rPr>
            <w:rStyle w:val="Hyperlink"/>
          </w:rPr>
          <w:t>C</w:t>
        </w:r>
        <w:r w:rsidR="00E27155" w:rsidRPr="00E27155">
          <w:rPr>
            <w:rStyle w:val="Hyperlink"/>
          </w:rPr>
          <w:t xml:space="preserve">yber </w:t>
        </w:r>
        <w:r w:rsidR="008B64D9">
          <w:rPr>
            <w:rStyle w:val="Hyperlink"/>
          </w:rPr>
          <w:t>S</w:t>
        </w:r>
        <w:r w:rsidR="00E27155" w:rsidRPr="00E27155">
          <w:rPr>
            <w:rStyle w:val="Hyperlink"/>
          </w:rPr>
          <w:t xml:space="preserve">ecurity of </w:t>
        </w:r>
        <w:r w:rsidR="008B64D9">
          <w:rPr>
            <w:rStyle w:val="Hyperlink"/>
          </w:rPr>
          <w:t>O</w:t>
        </w:r>
        <w:r w:rsidR="00E27155" w:rsidRPr="00E27155">
          <w:rPr>
            <w:rStyle w:val="Hyperlink"/>
          </w:rPr>
          <w:t xml:space="preserve">perators of </w:t>
        </w:r>
        <w:r w:rsidR="008B64D9">
          <w:rPr>
            <w:rStyle w:val="Hyperlink"/>
          </w:rPr>
          <w:t>E</w:t>
        </w:r>
        <w:r w:rsidR="00E27155" w:rsidRPr="00E27155">
          <w:rPr>
            <w:rStyle w:val="Hyperlink"/>
          </w:rPr>
          <w:t xml:space="preserve">ssential </w:t>
        </w:r>
        <w:r w:rsidR="008B64D9">
          <w:rPr>
            <w:rStyle w:val="Hyperlink"/>
          </w:rPr>
          <w:t>S</w:t>
        </w:r>
        <w:r w:rsidR="00E27155" w:rsidRPr="00E27155">
          <w:rPr>
            <w:rStyle w:val="Hyperlink"/>
          </w:rPr>
          <w:t xml:space="preserve">ervices and </w:t>
        </w:r>
        <w:r w:rsidR="008B64D9">
          <w:rPr>
            <w:rStyle w:val="Hyperlink"/>
          </w:rPr>
          <w:t>D</w:t>
        </w:r>
        <w:r w:rsidR="00E27155" w:rsidRPr="00E27155">
          <w:rPr>
            <w:rStyle w:val="Hyperlink"/>
          </w:rPr>
          <w:t xml:space="preserve">igital </w:t>
        </w:r>
        <w:r w:rsidR="008B64D9">
          <w:rPr>
            <w:rStyle w:val="Hyperlink"/>
          </w:rPr>
          <w:t>S</w:t>
        </w:r>
        <w:r w:rsidR="00E27155" w:rsidRPr="00E27155">
          <w:rPr>
            <w:rStyle w:val="Hyperlink"/>
          </w:rPr>
          <w:t xml:space="preserve">ervice </w:t>
        </w:r>
        <w:r w:rsidR="008B64D9">
          <w:rPr>
            <w:rStyle w:val="Hyperlink"/>
          </w:rPr>
          <w:t>P</w:t>
        </w:r>
        <w:r w:rsidR="00E27155" w:rsidRPr="00E27155">
          <w:rPr>
            <w:rStyle w:val="Hyperlink"/>
          </w:rPr>
          <w:t>roviders</w:t>
        </w:r>
      </w:hyperlink>
      <w:r w:rsidRPr="00677A90">
        <w:t xml:space="preserve"> </w:t>
      </w:r>
      <w:r w:rsidR="00081EBF">
        <w:t>(</w:t>
      </w:r>
      <w:r w:rsidR="0070589E">
        <w:t>NN 64/2018)</w:t>
      </w:r>
      <w:r w:rsidR="00081EBF">
        <w:t>, adopted in July 2018.</w:t>
      </w:r>
      <w:r w:rsidR="0070589E">
        <w:t xml:space="preserve"> The associated Decree on</w:t>
      </w:r>
      <w:r w:rsidR="00856149" w:rsidRPr="00856149">
        <w:t xml:space="preserve"> </w:t>
      </w:r>
      <w:r w:rsidR="00856149">
        <w:t xml:space="preserve">cybersecurity of key service providers and providers of digital services (NN 68/2018) was adopted parallelly. </w:t>
      </w:r>
    </w:p>
    <w:p w14:paraId="401869B5" w14:textId="2CC9F897" w:rsidR="00A00FE5" w:rsidRPr="00536625" w:rsidRDefault="00677A90" w:rsidP="00B20F53">
      <w:r w:rsidRPr="00677A90">
        <w:t xml:space="preserve">The body that acts as the </w:t>
      </w:r>
      <w:r w:rsidR="007F0FB4">
        <w:t>c</w:t>
      </w:r>
      <w:r w:rsidRPr="00677A90">
        <w:t xml:space="preserve">ontact </w:t>
      </w:r>
      <w:r w:rsidR="007F0FB4">
        <w:t>p</w:t>
      </w:r>
      <w:r w:rsidRPr="00677A90">
        <w:t xml:space="preserve">oint for the </w:t>
      </w:r>
      <w:r w:rsidR="007F0FB4">
        <w:t>i</w:t>
      </w:r>
      <w:r w:rsidRPr="00677A90">
        <w:t xml:space="preserve">mplementation of the </w:t>
      </w:r>
      <w:r w:rsidR="007F0FB4">
        <w:t>l</w:t>
      </w:r>
      <w:r w:rsidRPr="00677A90">
        <w:t>aw is the Office of the National Security Council</w:t>
      </w:r>
      <w:r w:rsidR="007F0FB4">
        <w:t>,</w:t>
      </w:r>
      <w:r w:rsidRPr="00677A90">
        <w:t xml:space="preserve"> and the body </w:t>
      </w:r>
      <w:r w:rsidR="008B64D9">
        <w:t>responsible</w:t>
      </w:r>
      <w:r w:rsidRPr="00677A90">
        <w:t xml:space="preserve"> for digital service providers is </w:t>
      </w:r>
      <w:r w:rsidR="005A615D">
        <w:t xml:space="preserve">the </w:t>
      </w:r>
      <w:r w:rsidRPr="00677A90">
        <w:t>Ministry of Economy, Entrepreneurship and Crafts.</w:t>
      </w:r>
    </w:p>
    <w:p w14:paraId="5F5FD42B" w14:textId="389A300C" w:rsidR="0091220B" w:rsidRPr="00703050" w:rsidRDefault="0091220B">
      <w:pPr>
        <w:pStyle w:val="Subtitle"/>
      </w:pPr>
      <w:r w:rsidRPr="00703050">
        <w:t>Personal Data Protection</w:t>
      </w:r>
      <w:r w:rsidR="00F805AF">
        <w:t xml:space="preserve"> Act</w:t>
      </w:r>
      <w:r w:rsidRPr="00703050">
        <w:t xml:space="preserve"> (NN 106/12)</w:t>
      </w:r>
    </w:p>
    <w:p w14:paraId="6BE8B99E" w14:textId="09FAC687" w:rsidR="0091220B" w:rsidRPr="0091220B" w:rsidRDefault="0091220B" w:rsidP="0091220B">
      <w:r w:rsidRPr="0091220B">
        <w:t xml:space="preserve">The </w:t>
      </w:r>
      <w:hyperlink r:id="rId65" w:history="1">
        <w:r w:rsidR="00F805AF">
          <w:rPr>
            <w:rStyle w:val="Hyperlink"/>
          </w:rPr>
          <w:t>Personal Data Protection Act</w:t>
        </w:r>
      </w:hyperlink>
      <w:r w:rsidRPr="0091220B">
        <w:t xml:space="preserve"> was adopted in June 2003, implementing the relevant EU Directive (</w:t>
      </w:r>
      <w:hyperlink r:id="rId66" w:history="1">
        <w:r w:rsidRPr="0091220B">
          <w:rPr>
            <w:rStyle w:val="Hyperlink"/>
          </w:rPr>
          <w:t>95/46/EC</w:t>
        </w:r>
      </w:hyperlink>
      <w:r w:rsidRPr="0091220B">
        <w:t xml:space="preserve">). It </w:t>
      </w:r>
      <w:r w:rsidR="008B64D9" w:rsidRPr="0091220B">
        <w:t>fores</w:t>
      </w:r>
      <w:r w:rsidR="008B64D9">
        <w:t>aw</w:t>
      </w:r>
      <w:r w:rsidR="008B64D9" w:rsidRPr="0091220B">
        <w:t xml:space="preserve"> </w:t>
      </w:r>
      <w:r w:rsidRPr="0091220B">
        <w:t xml:space="preserve">that personal data may be transferred cross-border and processed in another jurisdiction, to the extent that this jurisdiction can ensure an </w:t>
      </w:r>
      <w:r w:rsidRPr="0091220B">
        <w:lastRenderedPageBreak/>
        <w:t>adequate level of protection. The law was amended once on 20 October 2006 (</w:t>
      </w:r>
      <w:hyperlink r:id="rId67" w:history="1">
        <w:r w:rsidRPr="0091220B">
          <w:rPr>
            <w:rStyle w:val="Hyperlink"/>
          </w:rPr>
          <w:t>NN 118/06</w:t>
        </w:r>
      </w:hyperlink>
      <w:r w:rsidRPr="0091220B">
        <w:t>), while the last amendment took place on 3 April 2008 (</w:t>
      </w:r>
      <w:hyperlink r:id="rId68" w:history="1">
        <w:r w:rsidRPr="0091220B">
          <w:rPr>
            <w:rStyle w:val="Hyperlink"/>
          </w:rPr>
          <w:t>NN 41/08</w:t>
        </w:r>
      </w:hyperlink>
      <w:r w:rsidRPr="0091220B">
        <w:t>).</w:t>
      </w:r>
    </w:p>
    <w:p w14:paraId="4587B544" w14:textId="77777777" w:rsidR="003730DF" w:rsidRPr="00F55DE6" w:rsidRDefault="003730DF" w:rsidP="00FE4D60">
      <w:pPr>
        <w:pStyle w:val="Heading3"/>
      </w:pPr>
      <w:r w:rsidRPr="00F55DE6">
        <w:t xml:space="preserve">Interconnection of base </w:t>
      </w:r>
      <w:r w:rsidRPr="00FE4D60">
        <w:t>registries</w:t>
      </w:r>
      <w:bookmarkEnd w:id="26"/>
    </w:p>
    <w:p w14:paraId="65B0735F" w14:textId="77777777" w:rsidR="009334F5" w:rsidRDefault="009334F5" w:rsidP="009334F5">
      <w:pPr>
        <w:pStyle w:val="Subtitle"/>
      </w:pPr>
      <w:r w:rsidRPr="00DF56AD">
        <w:t>Decree on the Establishment of the Public Register for Coordination of Projects on the State Information Infrastructure</w:t>
      </w:r>
    </w:p>
    <w:p w14:paraId="3D46FB79" w14:textId="77777777" w:rsidR="009334F5" w:rsidRDefault="009334F5" w:rsidP="009334F5">
      <w:r>
        <w:t>O</w:t>
      </w:r>
      <w:r w:rsidRPr="00D003E5">
        <w:t>n 13 November 2014, the Croatian Government adopted</w:t>
      </w:r>
      <w:r>
        <w:t xml:space="preserve"> the</w:t>
      </w:r>
      <w:r w:rsidRPr="00D003E5">
        <w:t xml:space="preserve"> </w:t>
      </w:r>
      <w:hyperlink r:id="rId69" w:history="1">
        <w:r>
          <w:rPr>
            <w:rStyle w:val="Hyperlink"/>
          </w:rPr>
          <w:t>Decree on the Establishment of the Public Register for Coordination of Projects on the State Information Infrastructure</w:t>
        </w:r>
      </w:hyperlink>
      <w:r w:rsidRPr="00D003E5">
        <w:t xml:space="preserve"> (</w:t>
      </w:r>
      <w:hyperlink r:id="rId70" w:history="1">
        <w:r w:rsidRPr="00D003E5">
          <w:rPr>
            <w:rStyle w:val="Hyperlink"/>
          </w:rPr>
          <w:t>ProDII Register</w:t>
        </w:r>
      </w:hyperlink>
      <w:r w:rsidRPr="00D003E5">
        <w:t xml:space="preserve">). The Decree was set up with the purpose of rationalisation, development direction and coordination of all activities and projects on the state information infrastructure, simultaneously increasing the quality of public services as well as disabling future planning and implementation of the same or similar projects in the public sector.  </w:t>
      </w:r>
    </w:p>
    <w:p w14:paraId="0241C8D9" w14:textId="72DD6979" w:rsidR="005523ED" w:rsidRDefault="007C224B" w:rsidP="007C224B">
      <w:pPr>
        <w:pStyle w:val="Subtitle"/>
      </w:pPr>
      <w:r>
        <w:t>Central Electronic Registry</w:t>
      </w:r>
    </w:p>
    <w:p w14:paraId="3CF68755" w14:textId="23CF7756" w:rsidR="007C224B" w:rsidRDefault="003D6BA2" w:rsidP="007C224B">
      <w:r w:rsidRPr="003D6BA2">
        <w:t xml:space="preserve">In May 2018, the </w:t>
      </w:r>
      <w:hyperlink r:id="rId71" w:history="1">
        <w:r w:rsidRPr="003D6BA2">
          <w:rPr>
            <w:rStyle w:val="Hyperlink"/>
          </w:rPr>
          <w:t xml:space="preserve">Decree on </w:t>
        </w:r>
        <w:r w:rsidR="008B64D9">
          <w:rPr>
            <w:rStyle w:val="Hyperlink"/>
          </w:rPr>
          <w:t>E</w:t>
        </w:r>
        <w:r w:rsidRPr="003D6BA2">
          <w:rPr>
            <w:rStyle w:val="Hyperlink"/>
          </w:rPr>
          <w:t>stablishing the Central Electronic Registry of Development Projects</w:t>
        </w:r>
      </w:hyperlink>
      <w:r w:rsidRPr="003D6BA2">
        <w:t xml:space="preserve"> was adopted, the Official Gazette 42/2018, which regulate</w:t>
      </w:r>
      <w:r w:rsidR="008B64D9">
        <w:t>d</w:t>
      </w:r>
      <w:r w:rsidRPr="003D6BA2">
        <w:t xml:space="preserve"> establishment and management of the Central Electronic Registry of Development Projects, the way of linking development projects to strategic planning documents, the obligation of entering data in the Project Registry, ownership of the Project Registry and the types of data that are entered in the Project Registry.</w:t>
      </w:r>
    </w:p>
    <w:p w14:paraId="640217BF" w14:textId="16A497FC" w:rsidR="004940CB" w:rsidRDefault="004940CB" w:rsidP="00B20F53">
      <w:pPr>
        <w:pStyle w:val="Subtitle"/>
      </w:pPr>
      <w:r>
        <w:t>Business Registry</w:t>
      </w:r>
    </w:p>
    <w:p w14:paraId="4367504D" w14:textId="78F77646" w:rsidR="004940CB" w:rsidRDefault="00A273A4" w:rsidP="004940CB">
      <w:r w:rsidRPr="00A273A4">
        <w:t xml:space="preserve">For the Business Registry (Court Register), the </w:t>
      </w:r>
      <w:hyperlink r:id="rId72" w:history="1">
        <w:r w:rsidRPr="003B3791">
          <w:rPr>
            <w:rStyle w:val="Hyperlink"/>
          </w:rPr>
          <w:t>Court Register Act</w:t>
        </w:r>
      </w:hyperlink>
      <w:r w:rsidRPr="00A273A4">
        <w:t xml:space="preserve"> (001/1995)  regulate</w:t>
      </w:r>
      <w:r w:rsidR="008B64D9">
        <w:t>d</w:t>
      </w:r>
      <w:r w:rsidRPr="00A273A4">
        <w:t xml:space="preserve"> the establishment, structure, and maintenance of the register. The Court Register Act also define</w:t>
      </w:r>
      <w:r w:rsidR="008B64D9">
        <w:t>d</w:t>
      </w:r>
      <w:r w:rsidRPr="00A273A4">
        <w:t xml:space="preserve"> the procedure of registration matters. The decision on the means and conditions for </w:t>
      </w:r>
      <w:hyperlink r:id="rId73" w:history="1">
        <w:r w:rsidRPr="000D0862">
          <w:rPr>
            <w:rStyle w:val="Hyperlink"/>
          </w:rPr>
          <w:t>Access to Court Register</w:t>
        </w:r>
      </w:hyperlink>
      <w:r w:rsidRPr="00A273A4">
        <w:t xml:space="preserve"> (138/2002) determine</w:t>
      </w:r>
      <w:r w:rsidR="008B64D9">
        <w:t>d</w:t>
      </w:r>
      <w:r w:rsidRPr="00A273A4">
        <w:t xml:space="preserve"> the access to the data recorded in the Court Register via the Internet. The </w:t>
      </w:r>
      <w:hyperlink r:id="rId74" w:history="1">
        <w:r w:rsidRPr="00AC312C">
          <w:rPr>
            <w:rStyle w:val="Hyperlink"/>
          </w:rPr>
          <w:t>Ordinance on entry in the court register</w:t>
        </w:r>
      </w:hyperlink>
      <w:r w:rsidRPr="00A273A4">
        <w:t xml:space="preserve"> (022/2012) prescribe</w:t>
      </w:r>
      <w:r w:rsidR="008B64D9">
        <w:t>d</w:t>
      </w:r>
      <w:r w:rsidRPr="00A273A4">
        <w:t xml:space="preserve"> various aspects, such as the form, the method of registering data, the insurance and storage of registry data, the content and the form of the application for registration, the content of other prescribed forms and codes, as well as other issues relevant to the register and the use of information technology.</w:t>
      </w:r>
    </w:p>
    <w:p w14:paraId="25550F33" w14:textId="48815A0F" w:rsidR="00A93E5E" w:rsidRDefault="00795479" w:rsidP="004940CB">
      <w:r>
        <w:t>A</w:t>
      </w:r>
      <w:r w:rsidRPr="00795479">
        <w:t xml:space="preserve">mendments to the </w:t>
      </w:r>
      <w:r w:rsidR="008F5C1E" w:rsidRPr="008F5C1E">
        <w:t>Court Register Act</w:t>
      </w:r>
      <w:r w:rsidR="008F5C1E">
        <w:t xml:space="preserve"> </w:t>
      </w:r>
      <w:r w:rsidR="008B64D9">
        <w:t>were</w:t>
      </w:r>
      <w:r w:rsidR="008F5C1E">
        <w:t xml:space="preserve"> published in</w:t>
      </w:r>
      <w:r w:rsidR="00C74F77">
        <w:t xml:space="preserve"> Official Gazette 40/2019.</w:t>
      </w:r>
    </w:p>
    <w:p w14:paraId="71A8DE19" w14:textId="6FE9B2F5" w:rsidR="004940CB" w:rsidRDefault="004940CB" w:rsidP="00B20F53">
      <w:pPr>
        <w:pStyle w:val="Subtitle"/>
      </w:pPr>
      <w:r>
        <w:t>Land Registry</w:t>
      </w:r>
    </w:p>
    <w:p w14:paraId="73834EEC" w14:textId="2568CA64" w:rsidR="004940CB" w:rsidRDefault="002A78E8" w:rsidP="004940CB">
      <w:r w:rsidRPr="002A78E8">
        <w:t xml:space="preserve">For the Land Registry, the </w:t>
      </w:r>
      <w:hyperlink r:id="rId75" w:history="1">
        <w:r w:rsidRPr="004977BC">
          <w:rPr>
            <w:rStyle w:val="Hyperlink"/>
          </w:rPr>
          <w:t>Law on State Survey and Real Estate Cadastre</w:t>
        </w:r>
      </w:hyperlink>
      <w:r w:rsidRPr="002A78E8">
        <w:t xml:space="preserve"> (16/07)  which regulate</w:t>
      </w:r>
      <w:r w:rsidR="008B64D9">
        <w:t>d</w:t>
      </w:r>
      <w:r w:rsidRPr="002A78E8">
        <w:t xml:space="preserve"> the state survey, real estate cadastre, spatial unit, National Spatial Data Infrastructure, jobs in local government, geodetic works for special purposes, and jurisdiction over the state survey and real estate cadastre.</w:t>
      </w:r>
    </w:p>
    <w:p w14:paraId="7B30F31C" w14:textId="7E51486C" w:rsidR="004940CB" w:rsidRDefault="004940CB" w:rsidP="00B20F53">
      <w:pPr>
        <w:pStyle w:val="Subtitle"/>
      </w:pPr>
      <w:r>
        <w:t>Civil Registry</w:t>
      </w:r>
    </w:p>
    <w:p w14:paraId="75B5D705" w14:textId="062B5DA4" w:rsidR="004940CB" w:rsidRDefault="00B442E9" w:rsidP="007C224B">
      <w:r w:rsidRPr="00B442E9">
        <w:t xml:space="preserve">For the Civil Registry, the </w:t>
      </w:r>
      <w:hyperlink r:id="rId76" w:history="1">
        <w:r w:rsidRPr="003F2DD2">
          <w:rPr>
            <w:rStyle w:val="Hyperlink"/>
          </w:rPr>
          <w:t xml:space="preserve">Regulation on </w:t>
        </w:r>
        <w:r w:rsidR="008B64D9">
          <w:rPr>
            <w:rStyle w:val="Hyperlink"/>
          </w:rPr>
          <w:t>K</w:t>
        </w:r>
        <w:r w:rsidRPr="003F2DD2">
          <w:rPr>
            <w:rStyle w:val="Hyperlink"/>
          </w:rPr>
          <w:t xml:space="preserve">eeping </w:t>
        </w:r>
        <w:r w:rsidR="008B64D9">
          <w:rPr>
            <w:rStyle w:val="Hyperlink"/>
          </w:rPr>
          <w:t>R</w:t>
        </w:r>
        <w:r w:rsidRPr="003F2DD2">
          <w:rPr>
            <w:rStyle w:val="Hyperlink"/>
          </w:rPr>
          <w:t xml:space="preserve">ecords and the </w:t>
        </w:r>
        <w:r w:rsidR="008B64D9">
          <w:rPr>
            <w:rStyle w:val="Hyperlink"/>
          </w:rPr>
          <w:t>F</w:t>
        </w:r>
        <w:r w:rsidRPr="003F2DD2">
          <w:rPr>
            <w:rStyle w:val="Hyperlink"/>
          </w:rPr>
          <w:t xml:space="preserve">orm of </w:t>
        </w:r>
        <w:r w:rsidR="008B64D9">
          <w:rPr>
            <w:rStyle w:val="Hyperlink"/>
          </w:rPr>
          <w:t>P</w:t>
        </w:r>
        <w:r w:rsidRPr="003F2DD2">
          <w:rPr>
            <w:rStyle w:val="Hyperlink"/>
          </w:rPr>
          <w:t xml:space="preserve">ersonal </w:t>
        </w:r>
        <w:r w:rsidR="008B64D9">
          <w:rPr>
            <w:rStyle w:val="Hyperlink"/>
          </w:rPr>
          <w:t>D</w:t>
        </w:r>
        <w:r w:rsidRPr="003F2DD2">
          <w:rPr>
            <w:rStyle w:val="Hyperlink"/>
          </w:rPr>
          <w:t>ata</w:t>
        </w:r>
      </w:hyperlink>
      <w:r w:rsidRPr="00B442E9">
        <w:t xml:space="preserve"> (105/04)</w:t>
      </w:r>
      <w:r w:rsidR="00EB6BDF">
        <w:t xml:space="preserve"> </w:t>
      </w:r>
      <w:r w:rsidRPr="00B442E9">
        <w:t>prescribes the way of keeping records of personal data, stored by state authorities, local and regional governments, the natural and legal persons who process personal data, and the form of such records.</w:t>
      </w:r>
    </w:p>
    <w:p w14:paraId="0B0E521C" w14:textId="402A1C0F" w:rsidR="00526230" w:rsidRPr="00200F52" w:rsidRDefault="00526230">
      <w:pPr>
        <w:pStyle w:val="Heading3"/>
      </w:pPr>
      <w:r>
        <w:t>eProcurement</w:t>
      </w:r>
    </w:p>
    <w:p w14:paraId="0FBE3571" w14:textId="7426FB1F" w:rsidR="004837CB" w:rsidRPr="006F6BFD" w:rsidRDefault="004837CB" w:rsidP="006F6BFD">
      <w:pPr>
        <w:pStyle w:val="Subtitle"/>
      </w:pPr>
      <w:bookmarkStart w:id="27" w:name="_Toc1474969"/>
      <w:r w:rsidRPr="006F6BFD">
        <w:t>Public Procurement Act (</w:t>
      </w:r>
      <w:r w:rsidRPr="006F6BFD">
        <w:rPr>
          <w:rStyle w:val="Hyperlink"/>
          <w:color w:val="00B0F0"/>
          <w:sz w:val="22"/>
        </w:rPr>
        <w:t>NN 110/07</w:t>
      </w:r>
      <w:r w:rsidRPr="006F6BFD">
        <w:t xml:space="preserve"> / NN 125/08, 120/16)</w:t>
      </w:r>
    </w:p>
    <w:p w14:paraId="685C7E91" w14:textId="16002A74" w:rsidR="004F3FBD" w:rsidRDefault="004F3FBD" w:rsidP="004F3FBD">
      <w:r w:rsidRPr="004F3FBD">
        <w:t>The</w:t>
      </w:r>
      <w:r w:rsidRPr="004F3FBD">
        <w:rPr>
          <w:b/>
          <w:bCs/>
        </w:rPr>
        <w:t xml:space="preserve"> </w:t>
      </w:r>
      <w:hyperlink r:id="rId77" w:history="1">
        <w:r w:rsidRPr="006F6BFD">
          <w:rPr>
            <w:rStyle w:val="Hyperlink"/>
          </w:rPr>
          <w:t>Public Procurement Act</w:t>
        </w:r>
      </w:hyperlink>
      <w:r w:rsidRPr="004F3FBD">
        <w:rPr>
          <w:b/>
          <w:bCs/>
        </w:rPr>
        <w:t xml:space="preserve"> </w:t>
      </w:r>
      <w:r w:rsidRPr="004F3FBD">
        <w:t>(NN 110/07) and accompanying regulations and ordinances (NN 125/08), regulate</w:t>
      </w:r>
      <w:r w:rsidR="008B64D9">
        <w:t>d</w:t>
      </w:r>
      <w:r w:rsidRPr="004F3FBD">
        <w:t xml:space="preserve"> the conditions of and procedures for public procurement which precede</w:t>
      </w:r>
      <w:r w:rsidR="008B64D9">
        <w:t>d</w:t>
      </w:r>
      <w:r w:rsidRPr="004F3FBD">
        <w:t xml:space="preserve"> the conclusion of contracts on the procurement of goods and services and the </w:t>
      </w:r>
      <w:r w:rsidRPr="004F3FBD">
        <w:lastRenderedPageBreak/>
        <w:t>contracting of works with the objective of securing the effective budget utilisation and encouraging a free market for tendering.</w:t>
      </w:r>
    </w:p>
    <w:p w14:paraId="569D189A" w14:textId="77777777" w:rsidR="004F3FBD" w:rsidRPr="004F3FBD" w:rsidRDefault="004F3FBD" w:rsidP="004F3FBD">
      <w:pPr>
        <w:pStyle w:val="Subtitle"/>
        <w:rPr>
          <w:bCs/>
          <w:iCs/>
        </w:rPr>
      </w:pPr>
      <w:r w:rsidRPr="004F3FBD">
        <w:rPr>
          <w:bCs/>
          <w:iCs/>
        </w:rPr>
        <w:t>eInvoicing Legislation</w:t>
      </w:r>
    </w:p>
    <w:p w14:paraId="7DFC5819" w14:textId="3C889566" w:rsidR="004F3FBD" w:rsidRPr="004F3FBD" w:rsidRDefault="004F3FBD" w:rsidP="004F3FBD">
      <w:r w:rsidRPr="004F3FBD">
        <w:t xml:space="preserve">In 2015, the Croatian Ministry of Economy, Entrepreneurship and Crafts participated in a CEF-funded project: the </w:t>
      </w:r>
      <w:hyperlink r:id="rId78" w:history="1">
        <w:r w:rsidRPr="004F3FBD">
          <w:rPr>
            <w:rStyle w:val="Hyperlink"/>
          </w:rPr>
          <w:t>Croatian eInvoicing Business-to-Administration Exchange Project</w:t>
        </w:r>
      </w:hyperlink>
      <w:r w:rsidRPr="004F3FBD">
        <w:t>. Its objective was to promote and accelerate the uptake of eInvoicing in Croatia amongst public and private entities</w:t>
      </w:r>
      <w:r w:rsidR="008B64D9">
        <w:t xml:space="preserve">, and </w:t>
      </w:r>
      <w:r w:rsidRPr="004F3FBD">
        <w:t>by improving the existing invoicing technical and operational environment. The Ministry finalised the implementation of the project in May 2017.</w:t>
      </w:r>
    </w:p>
    <w:p w14:paraId="54CCBBA1" w14:textId="1D13433E" w:rsidR="004F3FBD" w:rsidRPr="004F3FBD" w:rsidRDefault="004F3FBD" w:rsidP="004F3FBD">
      <w:r w:rsidRPr="004F3FBD">
        <w:t>From 28 February 2016 onwards, </w:t>
      </w:r>
      <w:hyperlink r:id="rId79" w:history="1">
        <w:r w:rsidRPr="004F3FBD">
          <w:rPr>
            <w:rStyle w:val="Hyperlink"/>
          </w:rPr>
          <w:t>Decision 124/2015</w:t>
        </w:r>
      </w:hyperlink>
      <w:r w:rsidRPr="004F3FBD">
        <w:t> mandate</w:t>
      </w:r>
      <w:r w:rsidR="008B64D9">
        <w:t>d</w:t>
      </w:r>
      <w:r w:rsidRPr="004F3FBD">
        <w:t xml:space="preserve"> the reception and processing of electronic invoices (eInvoices) for all central contracting authorities and entities. In Croatia, economic operators submit</w:t>
      </w:r>
      <w:r w:rsidR="008B64D9">
        <w:t>ted</w:t>
      </w:r>
      <w:r w:rsidRPr="004F3FBD">
        <w:t xml:space="preserve"> eInvoices to the central contracting authorities via the central government platform </w:t>
      </w:r>
      <w:hyperlink r:id="rId80" w:history="1">
        <w:r w:rsidRPr="004F3FBD">
          <w:rPr>
            <w:rStyle w:val="Hyperlink"/>
            <w:i/>
            <w:iCs/>
          </w:rPr>
          <w:t>e-Račun</w:t>
        </w:r>
        <w:r w:rsidRPr="004F3FBD">
          <w:rPr>
            <w:rStyle w:val="Hyperlink"/>
          </w:rPr>
          <w:t>.</w:t>
        </w:r>
      </w:hyperlink>
      <w:r w:rsidRPr="004F3FBD">
        <w:t> This platform work</w:t>
      </w:r>
      <w:r w:rsidR="008B64D9">
        <w:t>ed</w:t>
      </w:r>
      <w:r w:rsidRPr="004F3FBD">
        <w:t xml:space="preserve"> as the national eInvoicing exchange hub to which all economic operators </w:t>
      </w:r>
      <w:r w:rsidR="008B64D9">
        <w:t>must</w:t>
      </w:r>
      <w:r w:rsidRPr="004F3FBD">
        <w:t xml:space="preserve"> connect.</w:t>
      </w:r>
    </w:p>
    <w:p w14:paraId="4D46F5C4" w14:textId="40F1C2E0" w:rsidR="004F3FBD" w:rsidRPr="004F3FBD" w:rsidRDefault="004F3FBD" w:rsidP="004F3FBD">
      <w:r w:rsidRPr="004F3FBD">
        <w:t xml:space="preserve">It </w:t>
      </w:r>
      <w:r w:rsidR="008B64D9">
        <w:t>was</w:t>
      </w:r>
      <w:r w:rsidRPr="004F3FBD">
        <w:t xml:space="preserve"> not mandatory to establish bilateral contractual relations or agreements between all parties in the system</w:t>
      </w:r>
      <w:r w:rsidR="008B64D9">
        <w:t>:</w:t>
      </w:r>
      <w:r w:rsidRPr="004F3FBD">
        <w:t xml:space="preserve"> a simple registration </w:t>
      </w:r>
      <w:r w:rsidR="008B64D9">
        <w:t>was</w:t>
      </w:r>
      <w:r w:rsidRPr="004F3FBD">
        <w:t xml:space="preserve"> sufficient to exchange eInvoices with other registered users.</w:t>
      </w:r>
    </w:p>
    <w:p w14:paraId="364F37B8" w14:textId="352E98DB" w:rsidR="004F3FBD" w:rsidRPr="004F3FBD" w:rsidRDefault="004F3FBD" w:rsidP="004F3FBD">
      <w:r w:rsidRPr="004F3FBD">
        <w:t>Based on a Public Key Infrastructure (PKI</w:t>
      </w:r>
      <w:r w:rsidRPr="00703050">
        <w:t>), </w:t>
      </w:r>
      <w:r w:rsidR="00E50783" w:rsidRPr="00B20F53">
        <w:rPr>
          <w:rStyle w:val="Hyperlink"/>
          <w:i/>
          <w:iCs/>
          <w:color w:val="333333"/>
        </w:rPr>
        <w:t>e-Račun</w:t>
      </w:r>
      <w:r w:rsidRPr="00703050">
        <w:rPr>
          <w:i/>
          <w:iCs/>
        </w:rPr>
        <w:t> </w:t>
      </w:r>
      <w:r w:rsidRPr="00703050">
        <w:t>use</w:t>
      </w:r>
      <w:r w:rsidR="008B64D9">
        <w:t>d</w:t>
      </w:r>
      <w:r w:rsidRPr="004F3FBD">
        <w:t xml:space="preserve"> digital certificates and ensure</w:t>
      </w:r>
      <w:r w:rsidR="008B64D9">
        <w:t>d</w:t>
      </w:r>
      <w:r w:rsidRPr="004F3FBD">
        <w:t xml:space="preserve"> that every user ha</w:t>
      </w:r>
      <w:r w:rsidR="008B64D9">
        <w:t>d</w:t>
      </w:r>
      <w:r w:rsidRPr="004F3FBD">
        <w:t xml:space="preserve"> a registered identity and that sensitive information </w:t>
      </w:r>
      <w:r w:rsidR="008B64D9">
        <w:t>was</w:t>
      </w:r>
      <w:r w:rsidRPr="004F3FBD">
        <w:t xml:space="preserve"> encrypted.</w:t>
      </w:r>
    </w:p>
    <w:p w14:paraId="17C077AA" w14:textId="474A37F4" w:rsidR="004837CB" w:rsidRDefault="008B64D9" w:rsidP="004837CB">
      <w:r>
        <w:t>The</w:t>
      </w:r>
      <w:r w:rsidR="004F3FBD" w:rsidRPr="004F3FBD">
        <w:t xml:space="preserve"> issuance and exchange of eInvoices in Croatia </w:t>
      </w:r>
      <w:r>
        <w:t>is</w:t>
      </w:r>
      <w:r w:rsidRPr="004F3FBD">
        <w:t xml:space="preserve"> </w:t>
      </w:r>
      <w:r w:rsidR="004F3FBD" w:rsidRPr="004F3FBD">
        <w:t>governed by the following national laws and regulations</w:t>
      </w:r>
      <w:r>
        <w:t xml:space="preserve"> which reflect </w:t>
      </w:r>
      <w:r w:rsidR="004F3FBD" w:rsidRPr="004F3FBD">
        <w:t xml:space="preserve">EU legislation: </w:t>
      </w:r>
      <w:hyperlink r:id="rId81" w:history="1">
        <w:r w:rsidR="004F3FBD" w:rsidRPr="00EA2A69">
          <w:rPr>
            <w:rStyle w:val="Hyperlink"/>
          </w:rPr>
          <w:t>Value Added Tax Act</w:t>
        </w:r>
      </w:hyperlink>
      <w:r w:rsidR="004F3FBD" w:rsidRPr="004F3FBD">
        <w:t xml:space="preserve"> (</w:t>
      </w:r>
      <w:r w:rsidR="005234F8">
        <w:t xml:space="preserve">NN </w:t>
      </w:r>
      <w:r w:rsidR="004F3FBD" w:rsidRPr="004F3FBD">
        <w:t xml:space="preserve">73/13, 99/13, RUS, 148/13, 143/14, 115/16), </w:t>
      </w:r>
      <w:hyperlink r:id="rId82" w:history="1">
        <w:r w:rsidR="004F3FBD" w:rsidRPr="005234F8">
          <w:rPr>
            <w:rStyle w:val="Hyperlink"/>
          </w:rPr>
          <w:t>Ordinance on value added tax</w:t>
        </w:r>
      </w:hyperlink>
      <w:r w:rsidR="004F3FBD" w:rsidRPr="004F3FBD">
        <w:t xml:space="preserve"> (</w:t>
      </w:r>
      <w:r w:rsidR="005234F8">
        <w:t>NN</w:t>
      </w:r>
      <w:r w:rsidR="005234F8" w:rsidRPr="004F3FBD">
        <w:t xml:space="preserve"> </w:t>
      </w:r>
      <w:r w:rsidR="004F3FBD" w:rsidRPr="004F3FBD">
        <w:t xml:space="preserve">79/13, 85/13, 160/13, 35/14, 157/14, 130/15/1/17, 41/17), </w:t>
      </w:r>
      <w:hyperlink r:id="rId83" w:history="1">
        <w:r w:rsidR="004F3FBD" w:rsidRPr="0033790B">
          <w:rPr>
            <w:rStyle w:val="Hyperlink"/>
          </w:rPr>
          <w:t>General Tax Code</w:t>
        </w:r>
      </w:hyperlink>
      <w:r w:rsidR="004F3FBD" w:rsidRPr="004F3FBD">
        <w:t xml:space="preserve"> (</w:t>
      </w:r>
      <w:r w:rsidR="005234F8">
        <w:t>NN</w:t>
      </w:r>
      <w:r w:rsidR="005234F8" w:rsidRPr="004F3FBD">
        <w:t xml:space="preserve"> </w:t>
      </w:r>
      <w:r w:rsidR="004F3FBD" w:rsidRPr="004F3FBD">
        <w:t xml:space="preserve">115/16), </w:t>
      </w:r>
      <w:hyperlink r:id="rId84" w:history="1">
        <w:r w:rsidR="004F3FBD" w:rsidRPr="0033790B">
          <w:rPr>
            <w:rStyle w:val="Hyperlink"/>
          </w:rPr>
          <w:t>Act on the Accounting</w:t>
        </w:r>
      </w:hyperlink>
      <w:r w:rsidR="004F3FBD" w:rsidRPr="004F3FBD">
        <w:t xml:space="preserve"> (</w:t>
      </w:r>
      <w:r w:rsidR="00946FFF">
        <w:t>NN</w:t>
      </w:r>
      <w:r w:rsidR="004F3FBD" w:rsidRPr="004F3FBD">
        <w:t xml:space="preserve"> 78/15, 134/15, 120/16), </w:t>
      </w:r>
      <w:hyperlink r:id="rId85" w:history="1">
        <w:r w:rsidR="004F3FBD" w:rsidRPr="0042601C">
          <w:rPr>
            <w:rStyle w:val="Hyperlink"/>
          </w:rPr>
          <w:t>Electronic Document Act</w:t>
        </w:r>
      </w:hyperlink>
      <w:r w:rsidR="004F3FBD" w:rsidRPr="004F3FBD">
        <w:t xml:space="preserve"> (</w:t>
      </w:r>
      <w:r w:rsidR="005234F8">
        <w:t>NN</w:t>
      </w:r>
      <w:r w:rsidR="005234F8" w:rsidRPr="004F3FBD">
        <w:t xml:space="preserve"> </w:t>
      </w:r>
      <w:r w:rsidR="004F3FBD" w:rsidRPr="004F3FBD">
        <w:t xml:space="preserve">150/05), </w:t>
      </w:r>
      <w:hyperlink r:id="rId86" w:history="1">
        <w:r w:rsidR="004F3FBD" w:rsidRPr="0042601C">
          <w:rPr>
            <w:rStyle w:val="Hyperlink"/>
          </w:rPr>
          <w:t>eIDAS Regulation</w:t>
        </w:r>
      </w:hyperlink>
      <w:r w:rsidR="004F3FBD" w:rsidRPr="004F3FBD">
        <w:t xml:space="preserve"> 910/2014 (directly applicable in all Member States), </w:t>
      </w:r>
      <w:hyperlink r:id="rId87" w:history="1">
        <w:r w:rsidR="004F3FBD" w:rsidRPr="007E1DBE">
          <w:rPr>
            <w:rStyle w:val="Hyperlink"/>
          </w:rPr>
          <w:t>Implementation Act on eIDAS Regulation</w:t>
        </w:r>
      </w:hyperlink>
      <w:r w:rsidR="004F3FBD" w:rsidRPr="004F3FBD">
        <w:t xml:space="preserve"> EU/910/2014 (</w:t>
      </w:r>
      <w:r w:rsidR="005234F8">
        <w:t>NN</w:t>
      </w:r>
      <w:r w:rsidR="005234F8" w:rsidRPr="004F3FBD">
        <w:t xml:space="preserve"> </w:t>
      </w:r>
      <w:r w:rsidR="004F3FBD" w:rsidRPr="004F3FBD">
        <w:t xml:space="preserve">62/17), </w:t>
      </w:r>
      <w:hyperlink r:id="rId88" w:history="1">
        <w:r w:rsidR="004F3FBD" w:rsidRPr="00BD712F">
          <w:rPr>
            <w:rStyle w:val="Hyperlink"/>
          </w:rPr>
          <w:t>Electronic Commerce Act</w:t>
        </w:r>
      </w:hyperlink>
      <w:r w:rsidR="004F3FBD" w:rsidRPr="004F3FBD">
        <w:t xml:space="preserve"> (</w:t>
      </w:r>
      <w:r w:rsidR="005234F8">
        <w:t>NN</w:t>
      </w:r>
      <w:r w:rsidR="005234F8" w:rsidRPr="004F3FBD">
        <w:t xml:space="preserve"> </w:t>
      </w:r>
      <w:r w:rsidR="004F3FBD" w:rsidRPr="004F3FBD">
        <w:t>173/03, 67/08, 36/09, 130/11, 30/14)</w:t>
      </w:r>
      <w:r w:rsidR="00BD712F">
        <w:t>.</w:t>
      </w:r>
    </w:p>
    <w:p w14:paraId="383FBA4D" w14:textId="6E169858" w:rsidR="00646952" w:rsidRDefault="00646952" w:rsidP="00B20F53">
      <w:pPr>
        <w:pStyle w:val="Subtitle"/>
      </w:pPr>
      <w:r>
        <w:t>eInvoicing in Public Procurement</w:t>
      </w:r>
    </w:p>
    <w:p w14:paraId="4C5DD420" w14:textId="6104F524" w:rsidR="00646952" w:rsidRPr="00B20F53" w:rsidRDefault="00646952" w:rsidP="00646952">
      <w:r w:rsidRPr="00B20F53">
        <w:t xml:space="preserve">In October 2018, the </w:t>
      </w:r>
      <w:hyperlink r:id="rId89" w:history="1">
        <w:r w:rsidRPr="00B20F53">
          <w:rPr>
            <w:rStyle w:val="Hyperlink"/>
          </w:rPr>
          <w:t xml:space="preserve">Law on </w:t>
        </w:r>
        <w:r w:rsidR="008B64D9">
          <w:rPr>
            <w:rStyle w:val="Hyperlink"/>
          </w:rPr>
          <w:t>E</w:t>
        </w:r>
        <w:r w:rsidRPr="00B20F53">
          <w:rPr>
            <w:rStyle w:val="Hyperlink"/>
          </w:rPr>
          <w:t xml:space="preserve">lectronic </w:t>
        </w:r>
        <w:r w:rsidR="008B64D9">
          <w:rPr>
            <w:rStyle w:val="Hyperlink"/>
          </w:rPr>
          <w:t>I</w:t>
        </w:r>
        <w:r w:rsidRPr="00B20F53">
          <w:rPr>
            <w:rStyle w:val="Hyperlink"/>
          </w:rPr>
          <w:t xml:space="preserve">nvoicing in </w:t>
        </w:r>
        <w:r w:rsidR="008B64D9">
          <w:rPr>
            <w:rStyle w:val="Hyperlink"/>
          </w:rPr>
          <w:t>P</w:t>
        </w:r>
        <w:r w:rsidRPr="00B20F53">
          <w:rPr>
            <w:rStyle w:val="Hyperlink"/>
          </w:rPr>
          <w:t xml:space="preserve">ublic </w:t>
        </w:r>
        <w:r w:rsidR="008B64D9">
          <w:rPr>
            <w:rStyle w:val="Hyperlink"/>
          </w:rPr>
          <w:t>P</w:t>
        </w:r>
        <w:r w:rsidRPr="00B20F53">
          <w:rPr>
            <w:rStyle w:val="Hyperlink"/>
          </w:rPr>
          <w:t>rocurement</w:t>
        </w:r>
      </w:hyperlink>
      <w:r w:rsidRPr="00B20F53">
        <w:t xml:space="preserve"> (</w:t>
      </w:r>
      <w:r w:rsidR="00B018D8" w:rsidRPr="00B20F53">
        <w:t>NN 94/2018</w:t>
      </w:r>
      <w:r w:rsidRPr="00B20F53">
        <w:t>) was adopted.</w:t>
      </w:r>
    </w:p>
    <w:p w14:paraId="19509D05" w14:textId="19183A9E" w:rsidR="003730DF" w:rsidRDefault="003730DF" w:rsidP="00FE4D60">
      <w:pPr>
        <w:pStyle w:val="Heading2"/>
      </w:pPr>
      <w:r w:rsidRPr="00C8084E">
        <w:t xml:space="preserve">Domain-specific </w:t>
      </w:r>
      <w:r w:rsidRPr="00FE4D60">
        <w:t>legislation</w:t>
      </w:r>
      <w:bookmarkEnd w:id="27"/>
    </w:p>
    <w:p w14:paraId="102DCBE0" w14:textId="77777777" w:rsidR="00AF376F" w:rsidRDefault="00AF376F" w:rsidP="00AF376F">
      <w:pPr>
        <w:pStyle w:val="Subtitle"/>
      </w:pPr>
      <w:r>
        <w:t>Accessibility of web pages</w:t>
      </w:r>
    </w:p>
    <w:p w14:paraId="47F31443" w14:textId="4BAEA3D9" w:rsidR="00AF376F" w:rsidRPr="00703050" w:rsidRDefault="00AF376F" w:rsidP="00B20F53">
      <w:pPr>
        <w:rPr>
          <w:rFonts w:ascii="Arial" w:hAnsi="Arial"/>
          <w:color w:val="000000"/>
        </w:rPr>
      </w:pPr>
      <w:r>
        <w:t>In February 2019, th</w:t>
      </w:r>
      <w:r w:rsidRPr="00703050">
        <w:rPr>
          <w:szCs w:val="20"/>
        </w:rPr>
        <w:t xml:space="preserve">e </w:t>
      </w:r>
      <w:hyperlink r:id="rId90" w:history="1">
        <w:r w:rsidRPr="00B20F53">
          <w:rPr>
            <w:rStyle w:val="Hyperlink"/>
            <w:szCs w:val="20"/>
          </w:rPr>
          <w:t xml:space="preserve">Law on </w:t>
        </w:r>
        <w:r w:rsidR="008B64D9">
          <w:rPr>
            <w:rStyle w:val="Hyperlink"/>
            <w:szCs w:val="20"/>
          </w:rPr>
          <w:t>A</w:t>
        </w:r>
        <w:r w:rsidRPr="00B20F53">
          <w:rPr>
            <w:rStyle w:val="Hyperlink"/>
            <w:szCs w:val="20"/>
          </w:rPr>
          <w:t xml:space="preserve">ccessibility of </w:t>
        </w:r>
        <w:r w:rsidR="008B64D9">
          <w:rPr>
            <w:rStyle w:val="Hyperlink"/>
            <w:szCs w:val="20"/>
          </w:rPr>
          <w:t>W</w:t>
        </w:r>
        <w:r w:rsidRPr="00B20F53">
          <w:rPr>
            <w:rStyle w:val="Hyperlink"/>
            <w:szCs w:val="20"/>
          </w:rPr>
          <w:t xml:space="preserve">eb </w:t>
        </w:r>
        <w:r w:rsidR="008B64D9">
          <w:rPr>
            <w:rStyle w:val="Hyperlink"/>
            <w:szCs w:val="20"/>
          </w:rPr>
          <w:t>P</w:t>
        </w:r>
        <w:r w:rsidRPr="00B20F53">
          <w:rPr>
            <w:rStyle w:val="Hyperlink"/>
            <w:szCs w:val="20"/>
          </w:rPr>
          <w:t xml:space="preserve">ages and </w:t>
        </w:r>
        <w:r w:rsidR="008B64D9">
          <w:rPr>
            <w:rStyle w:val="Hyperlink"/>
            <w:szCs w:val="20"/>
          </w:rPr>
          <w:t>M</w:t>
        </w:r>
        <w:r w:rsidRPr="00B20F53">
          <w:rPr>
            <w:rStyle w:val="Hyperlink"/>
            <w:szCs w:val="20"/>
          </w:rPr>
          <w:t xml:space="preserve">obile </w:t>
        </w:r>
        <w:r w:rsidR="008B64D9">
          <w:rPr>
            <w:rStyle w:val="Hyperlink"/>
            <w:szCs w:val="20"/>
          </w:rPr>
          <w:t>S</w:t>
        </w:r>
        <w:r w:rsidRPr="00B20F53">
          <w:rPr>
            <w:rStyle w:val="Hyperlink"/>
            <w:szCs w:val="20"/>
          </w:rPr>
          <w:t xml:space="preserve">oftware </w:t>
        </w:r>
        <w:r w:rsidR="008B64D9">
          <w:rPr>
            <w:rStyle w:val="Hyperlink"/>
            <w:szCs w:val="20"/>
          </w:rPr>
          <w:t>S</w:t>
        </w:r>
        <w:r w:rsidRPr="00B20F53">
          <w:rPr>
            <w:rStyle w:val="Hyperlink"/>
            <w:szCs w:val="20"/>
          </w:rPr>
          <w:t xml:space="preserve">olutions of </w:t>
        </w:r>
        <w:r w:rsidR="008B64D9">
          <w:rPr>
            <w:rStyle w:val="Hyperlink"/>
            <w:szCs w:val="20"/>
          </w:rPr>
          <w:t>P</w:t>
        </w:r>
        <w:r w:rsidRPr="00B20F53">
          <w:rPr>
            <w:rStyle w:val="Hyperlink"/>
            <w:szCs w:val="20"/>
          </w:rPr>
          <w:t xml:space="preserve">ublic </w:t>
        </w:r>
        <w:r w:rsidR="008B64D9">
          <w:rPr>
            <w:rStyle w:val="Hyperlink"/>
            <w:szCs w:val="20"/>
          </w:rPr>
          <w:t>S</w:t>
        </w:r>
        <w:r w:rsidRPr="00B20F53">
          <w:rPr>
            <w:rStyle w:val="Hyperlink"/>
            <w:szCs w:val="20"/>
          </w:rPr>
          <w:t xml:space="preserve">ector </w:t>
        </w:r>
        <w:r w:rsidR="008B64D9">
          <w:rPr>
            <w:rStyle w:val="Hyperlink"/>
            <w:szCs w:val="20"/>
          </w:rPr>
          <w:t>B</w:t>
        </w:r>
        <w:r w:rsidRPr="00B20F53">
          <w:rPr>
            <w:rStyle w:val="Hyperlink"/>
            <w:szCs w:val="20"/>
          </w:rPr>
          <w:t>odies</w:t>
        </w:r>
      </w:hyperlink>
      <w:r w:rsidRPr="00703050">
        <w:rPr>
          <w:szCs w:val="20"/>
        </w:rPr>
        <w:t xml:space="preserve"> was</w:t>
      </w:r>
      <w:r w:rsidRPr="00703050">
        <w:t xml:space="preserve"> </w:t>
      </w:r>
      <w:r w:rsidRPr="00E279DD">
        <w:t>adopted (</w:t>
      </w:r>
      <w:r w:rsidR="00AA60AF" w:rsidRPr="00B20F53">
        <w:t>NN 17/2019</w:t>
      </w:r>
      <w:r w:rsidRPr="00E279DD">
        <w:t>).</w:t>
      </w:r>
    </w:p>
    <w:p w14:paraId="518D775E" w14:textId="776E9453" w:rsidR="00F46A23" w:rsidRDefault="00F46A23" w:rsidP="00B20F53">
      <w:pPr>
        <w:pStyle w:val="Subtitle"/>
      </w:pPr>
      <w:r>
        <w:t>eBusiness</w:t>
      </w:r>
    </w:p>
    <w:p w14:paraId="63F9754D" w14:textId="5C00279C" w:rsidR="00F46A23" w:rsidRPr="00F46A23" w:rsidRDefault="00F46A23" w:rsidP="00B20F53">
      <w:pPr>
        <w:rPr>
          <w:rFonts w:ascii="Arial" w:hAnsi="Arial"/>
          <w:color w:val="000000"/>
        </w:rPr>
      </w:pPr>
      <w:r>
        <w:t xml:space="preserve">In June 2018, the </w:t>
      </w:r>
      <w:hyperlink r:id="rId91" w:history="1">
        <w:r w:rsidRPr="00AD188B">
          <w:rPr>
            <w:rStyle w:val="Hyperlink"/>
          </w:rPr>
          <w:t xml:space="preserve">Decree on launching the e-Business </w:t>
        </w:r>
        <w:r w:rsidR="00AD188B" w:rsidRPr="00AD188B">
          <w:rPr>
            <w:rStyle w:val="Hyperlink"/>
          </w:rPr>
          <w:t>project</w:t>
        </w:r>
      </w:hyperlink>
      <w:r w:rsidR="00AD188B">
        <w:t xml:space="preserve"> </w:t>
      </w:r>
      <w:r>
        <w:t>was adopted (</w:t>
      </w:r>
      <w:r w:rsidR="00AD188B">
        <w:t xml:space="preserve">NN </w:t>
      </w:r>
      <w:r w:rsidR="00912B11" w:rsidRPr="00B20F53">
        <w:t>53/2018</w:t>
      </w:r>
      <w:r w:rsidRPr="00703050">
        <w:t>)</w:t>
      </w:r>
      <w:r w:rsidR="008C53EA">
        <w:t>.</w:t>
      </w:r>
      <w:r w:rsidRPr="00703050">
        <w:t xml:space="preserve"> </w:t>
      </w:r>
      <w:r w:rsidR="008C53EA">
        <w:t>It</w:t>
      </w:r>
      <w:r>
        <w:t xml:space="preserve"> enable</w:t>
      </w:r>
      <w:r w:rsidR="008C53EA">
        <w:t>d</w:t>
      </w:r>
      <w:r>
        <w:t xml:space="preserve"> centrali</w:t>
      </w:r>
      <w:r w:rsidR="00AD188B">
        <w:t>s</w:t>
      </w:r>
      <w:r>
        <w:t>ed access to information about public services for businesses, secure access to business data and electronic communications of business entities and the public sector.</w:t>
      </w:r>
    </w:p>
    <w:p w14:paraId="7A7264FC" w14:textId="32999200" w:rsidR="00B569BC" w:rsidRDefault="00B569BC" w:rsidP="00A946DF">
      <w:pPr>
        <w:pStyle w:val="Subtitle"/>
      </w:pPr>
      <w:r>
        <w:t>eCash</w:t>
      </w:r>
    </w:p>
    <w:p w14:paraId="4882CBF0" w14:textId="4A284041" w:rsidR="00B569BC" w:rsidRPr="00B20F53" w:rsidRDefault="00B569BC" w:rsidP="00B20F53">
      <w:pPr>
        <w:rPr>
          <w:rFonts w:ascii="Arial" w:hAnsi="Arial"/>
          <w:color w:val="000000"/>
        </w:rPr>
      </w:pPr>
      <w:r>
        <w:t xml:space="preserve">The </w:t>
      </w:r>
      <w:hyperlink r:id="rId92" w:history="1">
        <w:r w:rsidRPr="000E0D65">
          <w:rPr>
            <w:rStyle w:val="Hyperlink"/>
          </w:rPr>
          <w:t>Law on e</w:t>
        </w:r>
        <w:r w:rsidR="000E0D65" w:rsidRPr="000E0D65">
          <w:rPr>
            <w:rStyle w:val="Hyperlink"/>
          </w:rPr>
          <w:t>C</w:t>
        </w:r>
        <w:r w:rsidRPr="000E0D65">
          <w:rPr>
            <w:rStyle w:val="Hyperlink"/>
          </w:rPr>
          <w:t>ash</w:t>
        </w:r>
      </w:hyperlink>
      <w:r>
        <w:t xml:space="preserve"> </w:t>
      </w:r>
      <w:r w:rsidRPr="00703050">
        <w:t>(</w:t>
      </w:r>
      <w:r w:rsidR="001C23EC" w:rsidRPr="00B20F53">
        <w:t>NN</w:t>
      </w:r>
      <w:r w:rsidR="000E0D65" w:rsidRPr="00B20F53">
        <w:t xml:space="preserve"> 64/2018</w:t>
      </w:r>
      <w:r w:rsidRPr="00703050">
        <w:t>)</w:t>
      </w:r>
      <w:r>
        <w:t xml:space="preserve"> was adopted in July 2018</w:t>
      </w:r>
      <w:r w:rsidR="008C53EA">
        <w:t xml:space="preserve">. It </w:t>
      </w:r>
      <w:r>
        <w:t>regulate</w:t>
      </w:r>
      <w:r w:rsidR="008C53EA">
        <w:t>d</w:t>
      </w:r>
      <w:r>
        <w:t xml:space="preserve"> electronic money and electronic money issuers, conditions for establishing, operating and terminating the work of electronic money institutions established in the Republic of Croatia, and the conditions under which electronic money institutions established outside the Republic of Croatia can operate in the Republic of Croatia.</w:t>
      </w:r>
    </w:p>
    <w:p w14:paraId="682B2A1E" w14:textId="1C33633A" w:rsidR="00F46A23" w:rsidRDefault="00A946DF" w:rsidP="00A85EC5">
      <w:pPr>
        <w:pStyle w:val="Subtitle"/>
        <w:keepNext/>
        <w:keepLines/>
      </w:pPr>
      <w:r>
        <w:lastRenderedPageBreak/>
        <w:t>eMoney</w:t>
      </w:r>
    </w:p>
    <w:p w14:paraId="22D3F799" w14:textId="4A802F04" w:rsidR="0019142B" w:rsidRDefault="0019142B" w:rsidP="00A85EC5">
      <w:pPr>
        <w:keepNext/>
        <w:keepLines/>
      </w:pPr>
      <w:r w:rsidRPr="0019142B">
        <w:t xml:space="preserve">In August 2018, the </w:t>
      </w:r>
      <w:hyperlink r:id="rId93" w:history="1">
        <w:r w:rsidRPr="006F3A46">
          <w:rPr>
            <w:rStyle w:val="Hyperlink"/>
          </w:rPr>
          <w:t>Decree on the regulatory capital of the institutions that operates with electronic money</w:t>
        </w:r>
      </w:hyperlink>
      <w:r w:rsidRPr="0019142B">
        <w:t xml:space="preserve"> (</w:t>
      </w:r>
      <w:r w:rsidR="006F3A46" w:rsidRPr="00B20F53">
        <w:t>NN</w:t>
      </w:r>
      <w:r w:rsidR="000651F0" w:rsidRPr="00B20F53">
        <w:t xml:space="preserve"> 73/2018</w:t>
      </w:r>
      <w:r w:rsidRPr="0019142B">
        <w:t>) was adopted.</w:t>
      </w:r>
    </w:p>
    <w:p w14:paraId="6DC5EC67" w14:textId="12854632" w:rsidR="000C6B5B" w:rsidRDefault="000C6B5B" w:rsidP="000C6B5B">
      <w:pPr>
        <w:pStyle w:val="Subtitle"/>
      </w:pPr>
      <w:r>
        <w:t>Establishing a business</w:t>
      </w:r>
    </w:p>
    <w:p w14:paraId="1DE2ACAE" w14:textId="797660FE" w:rsidR="000C6B5B" w:rsidRPr="00B20F53" w:rsidRDefault="00B569BC" w:rsidP="00200F52">
      <w:pPr>
        <w:rPr>
          <w:rFonts w:ascii="Arial" w:hAnsi="Arial"/>
          <w:color w:val="000000"/>
        </w:rPr>
      </w:pPr>
      <w:r>
        <w:t xml:space="preserve">In November, the </w:t>
      </w:r>
      <w:hyperlink r:id="rId94" w:history="1">
        <w:r w:rsidRPr="006F3A46">
          <w:rPr>
            <w:rStyle w:val="Hyperlink"/>
          </w:rPr>
          <w:t>Decree on conditions, methods and terms for establishing a system for starting a business – START</w:t>
        </w:r>
      </w:hyperlink>
      <w:r>
        <w:t xml:space="preserve">, was </w:t>
      </w:r>
      <w:r w:rsidRPr="00703050">
        <w:t>adopted (</w:t>
      </w:r>
      <w:r w:rsidR="006F3A46" w:rsidRPr="00B20F53">
        <w:t>NN 103/2018</w:t>
      </w:r>
      <w:r w:rsidRPr="00703050">
        <w:t>).</w:t>
      </w:r>
    </w:p>
    <w:p w14:paraId="11D1045F" w14:textId="17D91B0F" w:rsidR="005B7F50" w:rsidRPr="00876F8D" w:rsidRDefault="005B7F50" w:rsidP="00876F8D">
      <w:pPr>
        <w:pStyle w:val="Subtitle"/>
      </w:pPr>
      <w:r w:rsidRPr="00876F8D">
        <w:rPr>
          <w:rStyle w:val="Hyperlink"/>
          <w:color w:val="00B0F0"/>
          <w:sz w:val="22"/>
        </w:rPr>
        <w:t>Law on Electronic Commerce (NN 173/03, 67/08, 36/09, 130/11, 30/14)</w:t>
      </w:r>
    </w:p>
    <w:p w14:paraId="5CD69AA2" w14:textId="22E74CEF" w:rsidR="005D3F77" w:rsidRPr="005D3F77" w:rsidRDefault="005D3F77" w:rsidP="005D3F77">
      <w:r w:rsidRPr="005D3F77">
        <w:t xml:space="preserve">The </w:t>
      </w:r>
      <w:hyperlink r:id="rId95" w:history="1">
        <w:r w:rsidRPr="00876F8D">
          <w:rPr>
            <w:rStyle w:val="Hyperlink"/>
          </w:rPr>
          <w:t>Law on Electronic Commerce</w:t>
        </w:r>
      </w:hyperlink>
      <w:r w:rsidRPr="005D3F77">
        <w:t xml:space="preserve"> regulate</w:t>
      </w:r>
      <w:r w:rsidR="008C53EA">
        <w:t>d</w:t>
      </w:r>
      <w:r w:rsidRPr="005D3F77">
        <w:t xml:space="preserve"> the provision of information society services, IT services providers' liability and l</w:t>
      </w:r>
      <w:r w:rsidR="00274A7D">
        <w:t>a</w:t>
      </w:r>
      <w:r w:rsidR="008C53EA">
        <w:t>id</w:t>
      </w:r>
      <w:r w:rsidRPr="005D3F77">
        <w:t xml:space="preserve"> down the rules concerning the conclusion of contracts in electronic form. Its provisions </w:t>
      </w:r>
      <w:r w:rsidR="008C53EA">
        <w:t>did not</w:t>
      </w:r>
      <w:r w:rsidRPr="005D3F77">
        <w:t xml:space="preserve"> apply to data protection, taxation, and notary activity, representing clients and protecting their interests before the courts. </w:t>
      </w:r>
    </w:p>
    <w:p w14:paraId="2FF720A1" w14:textId="77777777" w:rsidR="005D3F77" w:rsidRPr="005D3F77" w:rsidRDefault="005D3F77" w:rsidP="005D3F77">
      <w:r w:rsidRPr="005D3F77">
        <w:t>The law was first adopted on 15 October 2003 (</w:t>
      </w:r>
      <w:hyperlink r:id="rId96" w:history="1">
        <w:r w:rsidRPr="005D3F77">
          <w:rPr>
            <w:rStyle w:val="Hyperlink"/>
          </w:rPr>
          <w:t>NN 173/03</w:t>
        </w:r>
      </w:hyperlink>
      <w:r w:rsidRPr="005D3F77">
        <w:t>) and amended on 20 May 2008 (</w:t>
      </w:r>
      <w:hyperlink r:id="rId97" w:history="1">
        <w:r w:rsidRPr="005D3F77">
          <w:rPr>
            <w:rStyle w:val="Hyperlink"/>
          </w:rPr>
          <w:t>NN 67/08</w:t>
        </w:r>
      </w:hyperlink>
      <w:r w:rsidRPr="005D3F77">
        <w:t>), while its last version was voted on 13 March 2009 (</w:t>
      </w:r>
      <w:hyperlink r:id="rId98" w:history="1">
        <w:r w:rsidRPr="005D3F77">
          <w:rPr>
            <w:rStyle w:val="Hyperlink"/>
          </w:rPr>
          <w:t>NN 36/09</w:t>
        </w:r>
      </w:hyperlink>
      <w:r w:rsidRPr="005D3F77">
        <w:t xml:space="preserve">). </w:t>
      </w:r>
      <w:bookmarkStart w:id="28" w:name="RTFToC113"/>
      <w:bookmarkEnd w:id="28"/>
    </w:p>
    <w:p w14:paraId="3DF6EE8F" w14:textId="210D99C8" w:rsidR="00200F52" w:rsidRDefault="00200F52" w:rsidP="00B20F53">
      <w:pPr>
        <w:pStyle w:val="Subtitle"/>
      </w:pPr>
      <w:r>
        <w:t>Regulation on eCommunication</w:t>
      </w:r>
    </w:p>
    <w:p w14:paraId="21D147E1" w14:textId="1E57503A" w:rsidR="00200F52" w:rsidRPr="000F3CB2" w:rsidRDefault="00200F52" w:rsidP="00104E19">
      <w:pPr>
        <w:rPr>
          <w:rFonts w:ascii="Arial" w:hAnsi="Arial"/>
          <w:color w:val="000000"/>
        </w:rPr>
      </w:pPr>
      <w:r>
        <w:t xml:space="preserve">In February 2018, the </w:t>
      </w:r>
      <w:hyperlink r:id="rId99" w:history="1">
        <w:r w:rsidRPr="001B620B">
          <w:rPr>
            <w:rStyle w:val="Hyperlink"/>
          </w:rPr>
          <w:t>Regulation on the electronic communication in proceedings with commercial courts</w:t>
        </w:r>
      </w:hyperlink>
      <w:r>
        <w:t xml:space="preserve"> was adopted </w:t>
      </w:r>
      <w:r w:rsidRPr="00703050">
        <w:t>(</w:t>
      </w:r>
      <w:r w:rsidR="001B620B" w:rsidRPr="00B20F53">
        <w:t>NN 12/2018</w:t>
      </w:r>
      <w:r w:rsidRPr="00703050">
        <w:t>).</w:t>
      </w:r>
    </w:p>
    <w:p w14:paraId="02710183" w14:textId="77777777" w:rsidR="003730DF" w:rsidRPr="00C8084E" w:rsidRDefault="003730DF" w:rsidP="00FE4D60">
      <w:pPr>
        <w:pStyle w:val="Heading2"/>
      </w:pPr>
      <w:bookmarkStart w:id="29" w:name="_Toc1474970"/>
      <w:r w:rsidRPr="00FE4D60">
        <w:t>Interoperability</w:t>
      </w:r>
      <w:bookmarkEnd w:id="29"/>
      <w:r w:rsidRPr="00C8084E">
        <w:t xml:space="preserve"> </w:t>
      </w:r>
    </w:p>
    <w:p w14:paraId="4453B9DC" w14:textId="323CDE50" w:rsidR="005523ED" w:rsidRDefault="000A6A00" w:rsidP="00B20F53">
      <w:pPr>
        <w:pStyle w:val="Subtitle"/>
      </w:pPr>
      <w:r>
        <w:t>Single Digital Gateway</w:t>
      </w:r>
    </w:p>
    <w:p w14:paraId="36516276" w14:textId="2E4A45B6" w:rsidR="000A6A00" w:rsidRPr="00F57208" w:rsidRDefault="000A6A00" w:rsidP="00040683">
      <w:r w:rsidRPr="000A6A00">
        <w:t xml:space="preserve">The European Parliament and the Council adopted the Regulation on the establishment of a </w:t>
      </w:r>
      <w:hyperlink r:id="rId100" w:history="1">
        <w:r w:rsidRPr="008977CD">
          <w:rPr>
            <w:rStyle w:val="Hyperlink"/>
          </w:rPr>
          <w:t>Single Digital Gateway</w:t>
        </w:r>
      </w:hyperlink>
      <w:r w:rsidRPr="000A6A00">
        <w:t xml:space="preserve"> as a source of Information, procedures and support services. Its implementation officially started on </w:t>
      </w:r>
      <w:r w:rsidR="00F04C14">
        <w:t xml:space="preserve">11 </w:t>
      </w:r>
      <w:r w:rsidRPr="000A6A00">
        <w:t xml:space="preserve">December 2018. The Central State Office for the Development of the Digital Society and the Ministry of the Economy, Entrepreneurship and Crafts </w:t>
      </w:r>
      <w:r w:rsidR="008C53EA">
        <w:t>was designated to</w:t>
      </w:r>
      <w:r w:rsidR="008C53EA" w:rsidRPr="000A6A00">
        <w:t xml:space="preserve"> </w:t>
      </w:r>
      <w:r w:rsidRPr="000A6A00">
        <w:t>carry out horizontal coordination of implementation in cooperation with all relevant bodies for the particular administrative areas and public policies necessary for the development of the Single Digital Gateway.</w:t>
      </w:r>
    </w:p>
    <w:p w14:paraId="42B110C7" w14:textId="77777777" w:rsidR="009334F5" w:rsidRDefault="009334F5" w:rsidP="009334F5">
      <w:pPr>
        <w:pStyle w:val="Subtitle"/>
      </w:pPr>
      <w:r w:rsidRPr="00421B25">
        <w:t xml:space="preserve">Decree on Organisational and Technical Standards for Connecting to the National Information Infrastructure </w:t>
      </w:r>
    </w:p>
    <w:p w14:paraId="1DDD7B9C" w14:textId="77777777" w:rsidR="009334F5" w:rsidRPr="00D003E5" w:rsidRDefault="009334F5" w:rsidP="009334F5">
      <w:r w:rsidRPr="00D003E5">
        <w:t xml:space="preserve">In July 2017, the new </w:t>
      </w:r>
      <w:hyperlink r:id="rId101" w:history="1">
        <w:r w:rsidRPr="00421B25">
          <w:rPr>
            <w:rStyle w:val="Hyperlink"/>
          </w:rPr>
          <w:t>Decree on Organisational and Technical Standards for Connecting to the National Information Infrastructure</w:t>
        </w:r>
      </w:hyperlink>
      <w:r w:rsidRPr="00D003E5">
        <w:t xml:space="preserve"> </w:t>
      </w:r>
      <w:r w:rsidRPr="00421B25">
        <w:t>(</w:t>
      </w:r>
      <w:r w:rsidRPr="00421B25">
        <w:rPr>
          <w:rStyle w:val="Hyperlink"/>
          <w:color w:val="333333"/>
        </w:rPr>
        <w:t>OG 60/2017</w:t>
      </w:r>
      <w:r w:rsidRPr="00421B25">
        <w:t>) was</w:t>
      </w:r>
      <w:r w:rsidRPr="00D003E5">
        <w:t xml:space="preserve"> adopted</w:t>
      </w:r>
      <w:r>
        <w:t>.</w:t>
      </w:r>
    </w:p>
    <w:p w14:paraId="54DBD6EE" w14:textId="726112FB" w:rsidR="009334F5" w:rsidRPr="00D003E5" w:rsidRDefault="009334F5" w:rsidP="009334F5">
      <w:r w:rsidRPr="00D003E5">
        <w:t xml:space="preserve">The Decree </w:t>
      </w:r>
      <w:r w:rsidR="008C53EA">
        <w:t>laid</w:t>
      </w:r>
      <w:r w:rsidR="008C53EA" w:rsidRPr="00D003E5">
        <w:t xml:space="preserve"> </w:t>
      </w:r>
      <w:r w:rsidRPr="00D003E5">
        <w:t>down organisational and technical standards for linking the state information infrastructure, conditions and activities necessary for the launch, implementation, development and supervision of projects related to the state information infrastructure, management, development and other elements necessary for the operation of the state information infrastructure.</w:t>
      </w:r>
    </w:p>
    <w:p w14:paraId="456B06D8" w14:textId="11222C69" w:rsidR="009334F5" w:rsidRDefault="009334F5" w:rsidP="009334F5">
      <w:r w:rsidRPr="00421B25">
        <w:t xml:space="preserve">It </w:t>
      </w:r>
      <w:r w:rsidR="008C53EA">
        <w:t>stipulated</w:t>
      </w:r>
      <w:r w:rsidRPr="00421B25">
        <w:t xml:space="preserve"> the organisational and technical standards, policies and activities necessary for the implementation, development and monitoring of projects related to the national information infrastructure</w:t>
      </w:r>
      <w:r w:rsidR="008C53EA">
        <w:t>,</w:t>
      </w:r>
      <w:r w:rsidRPr="00421B25">
        <w:t xml:space="preserve"> as well as the management, development of other elements necessary for the operation of the state information infrastructure.</w:t>
      </w:r>
    </w:p>
    <w:p w14:paraId="424C04DB" w14:textId="538D5E6E" w:rsidR="003730DF" w:rsidRDefault="003730DF" w:rsidP="00FE4D60">
      <w:pPr>
        <w:pStyle w:val="Heading2"/>
      </w:pPr>
      <w:bookmarkStart w:id="30" w:name="_Toc1474971"/>
      <w:r w:rsidRPr="00C8084E">
        <w:t xml:space="preserve">Emerging </w:t>
      </w:r>
      <w:r w:rsidRPr="00FE4D60">
        <w:t>technologies</w:t>
      </w:r>
      <w:bookmarkEnd w:id="30"/>
    </w:p>
    <w:p w14:paraId="7BBC0934" w14:textId="77777777" w:rsidR="00896F9B" w:rsidRDefault="00896F9B" w:rsidP="00896F9B">
      <w:r>
        <w:t>No legislation was adopted in this field to date.</w:t>
      </w:r>
    </w:p>
    <w:p w14:paraId="37CE57DD" w14:textId="166C4FF9" w:rsidR="005523ED" w:rsidRPr="0082125C" w:rsidRDefault="000A7546" w:rsidP="0082125C">
      <w:pPr>
        <w:pStyle w:val="Heading1"/>
      </w:pPr>
      <w:r>
        <w:br w:type="page"/>
      </w:r>
      <w:bookmarkStart w:id="31" w:name="_Toc13226428"/>
      <w:r w:rsidR="003730DF" w:rsidRPr="00575F91">
        <w:lastRenderedPageBreak/>
        <w:t xml:space="preserve">Digital Government </w:t>
      </w:r>
      <w:r w:rsidR="00457E8B">
        <w:t>G</w:t>
      </w:r>
      <w:r w:rsidR="003730DF" w:rsidRPr="00575F91">
        <w:t>overnance</w:t>
      </w:r>
      <w:bookmarkEnd w:id="31"/>
    </w:p>
    <w:p w14:paraId="5B8A7E8C" w14:textId="531DFC50" w:rsidR="005523ED" w:rsidRPr="0082125C" w:rsidRDefault="003730DF" w:rsidP="0082125C">
      <w:pPr>
        <w:pStyle w:val="Heading2"/>
      </w:pPr>
      <w:bookmarkStart w:id="32" w:name="_Toc1474973"/>
      <w:r w:rsidRPr="00FE4D60">
        <w:t>National</w:t>
      </w:r>
      <w:bookmarkEnd w:id="32"/>
      <w:r w:rsidRPr="00F55DE6">
        <w:t xml:space="preserve"> </w:t>
      </w:r>
    </w:p>
    <w:p w14:paraId="6B25B932" w14:textId="77777777" w:rsidR="003730DF" w:rsidRPr="00F55DE6" w:rsidRDefault="003730DF" w:rsidP="00FE4D60">
      <w:pPr>
        <w:pStyle w:val="Heading3"/>
      </w:pPr>
      <w:bookmarkStart w:id="33" w:name="_Toc1474974"/>
      <w:r w:rsidRPr="00FE4D60">
        <w:t>Policy</w:t>
      </w:r>
      <w:bookmarkEnd w:id="33"/>
    </w:p>
    <w:p w14:paraId="29FDA4FD" w14:textId="04675F7F" w:rsidR="005135E1" w:rsidRPr="00D24312" w:rsidRDefault="005135E1" w:rsidP="00D24312">
      <w:pPr>
        <w:pStyle w:val="Subtitle"/>
      </w:pPr>
      <w:r w:rsidRPr="00876F8D">
        <w:rPr>
          <w:rStyle w:val="Hyperlink"/>
          <w:color w:val="00B0F0"/>
          <w:sz w:val="22"/>
        </w:rPr>
        <w:t>Ministry of Public Administration</w:t>
      </w:r>
    </w:p>
    <w:p w14:paraId="220E2EAF" w14:textId="5D348F3D" w:rsidR="005135E1" w:rsidRPr="005135E1" w:rsidRDefault="005135E1" w:rsidP="005135E1">
      <w:r w:rsidRPr="005135E1">
        <w:t xml:space="preserve">The </w:t>
      </w:r>
      <w:hyperlink r:id="rId102" w:history="1">
        <w:r w:rsidRPr="00876F8D">
          <w:rPr>
            <w:rStyle w:val="Hyperlink"/>
          </w:rPr>
          <w:t xml:space="preserve">Ministry </w:t>
        </w:r>
        <w:r w:rsidR="00876F8D" w:rsidRPr="00876F8D">
          <w:rPr>
            <w:rStyle w:val="Hyperlink"/>
          </w:rPr>
          <w:t>of Public Administration</w:t>
        </w:r>
      </w:hyperlink>
      <w:r w:rsidR="00876F8D">
        <w:t xml:space="preserve"> </w:t>
      </w:r>
      <w:r w:rsidRPr="005135E1">
        <w:t xml:space="preserve">is responsible for the harmonisation of the national policy on information society development and the promotion of the use of common interoperable solutions in collaboration with other countries at </w:t>
      </w:r>
      <w:r w:rsidR="008C53EA">
        <w:t xml:space="preserve">the </w:t>
      </w:r>
      <w:r w:rsidRPr="005135E1">
        <w:t xml:space="preserve">European level. It participates in the preparation of normative and expert frameworks ahead of EU accession as far as the information society and media are concerned. </w:t>
      </w:r>
    </w:p>
    <w:p w14:paraId="213E9912" w14:textId="5FFB0854" w:rsidR="005523ED" w:rsidRPr="00F57208" w:rsidRDefault="005523ED" w:rsidP="00CB3A90">
      <w:pPr>
        <w:pStyle w:val="ListParagraph"/>
        <w:numPr>
          <w:ilvl w:val="0"/>
          <w:numId w:val="0"/>
        </w:numPr>
      </w:pPr>
    </w:p>
    <w:tbl>
      <w:tblPr>
        <w:tblW w:w="5000" w:type="pct"/>
        <w:shd w:val="clear" w:color="auto" w:fill="EFFBFF"/>
        <w:tblLook w:val="01E0" w:firstRow="1" w:lastRow="1" w:firstColumn="1" w:lastColumn="1" w:noHBand="0" w:noVBand="0"/>
      </w:tblPr>
      <w:tblGrid>
        <w:gridCol w:w="2346"/>
        <w:gridCol w:w="6585"/>
      </w:tblGrid>
      <w:tr w:rsidR="00DF2728" w:rsidRPr="003D3B9F" w14:paraId="373B3032" w14:textId="77777777" w:rsidTr="007C710C">
        <w:trPr>
          <w:trHeight w:val="2434"/>
        </w:trPr>
        <w:tc>
          <w:tcPr>
            <w:tcW w:w="1255" w:type="pct"/>
            <w:shd w:val="clear" w:color="auto" w:fill="EFFBFF"/>
            <w:tcMar>
              <w:top w:w="108" w:type="dxa"/>
              <w:left w:w="108" w:type="dxa"/>
              <w:bottom w:w="108" w:type="dxa"/>
              <w:right w:w="108" w:type="dxa"/>
            </w:tcMar>
            <w:vAlign w:val="center"/>
          </w:tcPr>
          <w:p w14:paraId="1A998522" w14:textId="06726812" w:rsidR="00DF2728" w:rsidRPr="00D77283" w:rsidRDefault="00C364FD" w:rsidP="007C710C">
            <w:bookmarkStart w:id="34" w:name="_Hlk3458706"/>
            <w:r>
              <w:rPr>
                <w:rFonts w:ascii="Times New Roman" w:hAnsi="Times New Roman"/>
                <w:noProof/>
                <w:sz w:val="24"/>
              </w:rPr>
              <w:drawing>
                <wp:anchor distT="0" distB="0" distL="114300" distR="114300" simplePos="0" relativeHeight="251656192" behindDoc="1" locked="0" layoutInCell="1" allowOverlap="1" wp14:anchorId="6E6FC0BF" wp14:editId="580812D2">
                  <wp:simplePos x="0" y="0"/>
                  <wp:positionH relativeFrom="margin">
                    <wp:posOffset>4445</wp:posOffset>
                  </wp:positionH>
                  <wp:positionV relativeFrom="margin">
                    <wp:posOffset>69850</wp:posOffset>
                  </wp:positionV>
                  <wp:extent cx="1346200" cy="1187450"/>
                  <wp:effectExtent l="0" t="0" r="6350" b="0"/>
                  <wp:wrapTight wrapText="bothSides">
                    <wp:wrapPolygon edited="0">
                      <wp:start x="0" y="0"/>
                      <wp:lineTo x="0" y="21138"/>
                      <wp:lineTo x="21396" y="21138"/>
                      <wp:lineTo x="21396" y="0"/>
                      <wp:lineTo x="0" y="0"/>
                    </wp:wrapPolygon>
                  </wp:wrapTight>
                  <wp:docPr id="15" name="Slika 15" descr="Ministar_Kuscev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nistar_Kuscevic"/>
                          <pic:cNvPicPr>
                            <a:picLocks noChangeAspect="1" noChangeArrowheads="1"/>
                          </pic:cNvPicPr>
                        </pic:nvPicPr>
                        <pic:blipFill>
                          <a:blip r:embed="rId103">
                            <a:extLst>
                              <a:ext uri="{28A0092B-C50C-407E-A947-70E740481C1C}">
                                <a14:useLocalDpi xmlns:a14="http://schemas.microsoft.com/office/drawing/2010/main" val="0"/>
                              </a:ext>
                            </a:extLst>
                          </a:blip>
                          <a:srcRect l="24554"/>
                          <a:stretch>
                            <a:fillRect/>
                          </a:stretch>
                        </pic:blipFill>
                        <pic:spPr bwMode="auto">
                          <a:xfrm>
                            <a:off x="0" y="0"/>
                            <a:ext cx="1346200" cy="1187450"/>
                          </a:xfrm>
                          <a:prstGeom prst="rect">
                            <a:avLst/>
                          </a:prstGeom>
                          <a:noFill/>
                        </pic:spPr>
                      </pic:pic>
                    </a:graphicData>
                  </a:graphic>
                  <wp14:sizeRelH relativeFrom="page">
                    <wp14:pctWidth>0</wp14:pctWidth>
                  </wp14:sizeRelH>
                  <wp14:sizeRelV relativeFrom="page">
                    <wp14:pctHeight>0</wp14:pctHeight>
                  </wp14:sizeRelV>
                </wp:anchor>
              </w:drawing>
            </w:r>
          </w:p>
        </w:tc>
        <w:tc>
          <w:tcPr>
            <w:tcW w:w="3745" w:type="pct"/>
            <w:shd w:val="clear" w:color="auto" w:fill="EFFBFF"/>
            <w:tcMar>
              <w:top w:w="108" w:type="dxa"/>
              <w:left w:w="108" w:type="dxa"/>
              <w:bottom w:w="108" w:type="dxa"/>
              <w:right w:w="108" w:type="dxa"/>
            </w:tcMar>
          </w:tcPr>
          <w:p w14:paraId="3AC627B8" w14:textId="77777777" w:rsidR="00933741" w:rsidRPr="00850FD2" w:rsidRDefault="00933741" w:rsidP="00850FD2">
            <w:pPr>
              <w:rPr>
                <w:b/>
              </w:rPr>
            </w:pPr>
            <w:r w:rsidRPr="00850FD2">
              <w:rPr>
                <w:b/>
              </w:rPr>
              <w:t xml:space="preserve">Mr. Lovro Kuščević </w:t>
            </w:r>
          </w:p>
          <w:p w14:paraId="7976E1C8" w14:textId="77777777" w:rsidR="00850FD2" w:rsidRPr="00850FD2" w:rsidRDefault="00850FD2" w:rsidP="00850FD2">
            <w:r w:rsidRPr="00850FD2">
              <w:t>Minister of Public Administration</w:t>
            </w:r>
          </w:p>
          <w:p w14:paraId="2891A555" w14:textId="77777777" w:rsidR="00DF2728" w:rsidRPr="00135766" w:rsidRDefault="00DF2728" w:rsidP="00C421A3">
            <w:pPr>
              <w:pStyle w:val="tabletext"/>
              <w:rPr>
                <w:rStyle w:val="Strong"/>
              </w:rPr>
            </w:pPr>
            <w:r>
              <w:t xml:space="preserve"> </w:t>
            </w:r>
          </w:p>
          <w:p w14:paraId="768085B1" w14:textId="77777777" w:rsidR="00DF2728" w:rsidRPr="00A01A7B" w:rsidRDefault="00DF2728" w:rsidP="00C421A3">
            <w:pPr>
              <w:pStyle w:val="tabletext"/>
              <w:rPr>
                <w:rStyle w:val="Strong"/>
                <w:sz w:val="16"/>
              </w:rPr>
            </w:pPr>
            <w:r w:rsidRPr="00A01A7B">
              <w:rPr>
                <w:rStyle w:val="Strong"/>
                <w:sz w:val="16"/>
              </w:rPr>
              <w:t>Contact details:</w:t>
            </w:r>
          </w:p>
          <w:p w14:paraId="4B1196A4" w14:textId="77777777" w:rsidR="00A01A7B" w:rsidRPr="00122D41" w:rsidRDefault="00A01A7B" w:rsidP="00C421A3">
            <w:pPr>
              <w:pStyle w:val="tabletext"/>
            </w:pPr>
            <w:r w:rsidRPr="00122D41">
              <w:t xml:space="preserve">Maksimirska 63 </w:t>
            </w:r>
          </w:p>
          <w:p w14:paraId="34560C97" w14:textId="6A699745" w:rsidR="00DF2728" w:rsidRPr="00781FF1" w:rsidRDefault="00A01A7B" w:rsidP="00C421A3">
            <w:pPr>
              <w:pStyle w:val="tabletext"/>
            </w:pPr>
            <w:r w:rsidRPr="00122D41">
              <w:t>HR-10 000, Zagreb</w:t>
            </w:r>
          </w:p>
          <w:p w14:paraId="642DD6FE" w14:textId="04E2A237" w:rsidR="00DF2728" w:rsidRPr="000C0A99" w:rsidRDefault="00DF2728" w:rsidP="00C421A3">
            <w:pPr>
              <w:pStyle w:val="tabletext"/>
            </w:pPr>
            <w:r w:rsidRPr="00781FF1">
              <w:rPr>
                <w:b/>
                <w:szCs w:val="16"/>
              </w:rPr>
              <w:t>E-</w:t>
            </w:r>
            <w:r w:rsidRPr="00781FF1">
              <w:rPr>
                <w:b/>
              </w:rPr>
              <w:t>mail</w:t>
            </w:r>
            <w:r w:rsidRPr="0073566A">
              <w:rPr>
                <w:b/>
              </w:rPr>
              <w:t>:</w:t>
            </w:r>
            <w:r w:rsidRPr="000C0A99">
              <w:t xml:space="preserve"> </w:t>
            </w:r>
            <w:r w:rsidR="00016128" w:rsidRPr="00016128">
              <w:rPr>
                <w:rStyle w:val="Hyperlink"/>
                <w:sz w:val="16"/>
                <w:lang w:val="de-AT"/>
              </w:rPr>
              <w:t>kabinet@uprava.hr</w:t>
            </w:r>
          </w:p>
          <w:p w14:paraId="54B81559" w14:textId="0A41905A" w:rsidR="00FE4C79" w:rsidRPr="00297933" w:rsidRDefault="00FE4C79" w:rsidP="00C421A3">
            <w:pPr>
              <w:pStyle w:val="tabletext"/>
              <w:rPr>
                <w:lang w:val="fr-LU"/>
              </w:rPr>
            </w:pPr>
            <w:r w:rsidRPr="00781FF1">
              <w:rPr>
                <w:b/>
                <w:lang w:val="fr-LU"/>
              </w:rPr>
              <w:t>Tel.:</w:t>
            </w:r>
            <w:r w:rsidRPr="00122D41">
              <w:rPr>
                <w:lang w:val="fr-LU"/>
              </w:rPr>
              <w:t xml:space="preserve"> </w:t>
            </w:r>
            <w:r w:rsidRPr="00FE4C79">
              <w:rPr>
                <w:rStyle w:val="Hyperlink"/>
                <w:sz w:val="16"/>
                <w:lang w:val="de-AT"/>
              </w:rPr>
              <w:t>+385 1 235 7500</w:t>
            </w:r>
            <w:r w:rsidRPr="00320CD9">
              <w:rPr>
                <w:lang w:val="fr-LU"/>
              </w:rPr>
              <w:t xml:space="preserve">  </w:t>
            </w:r>
          </w:p>
          <w:p w14:paraId="4D9DBBD1" w14:textId="07F62B89" w:rsidR="00DF2728" w:rsidRPr="00E4570C" w:rsidRDefault="00DF2728" w:rsidP="00C421A3">
            <w:pPr>
              <w:pStyle w:val="tabletext"/>
              <w:rPr>
                <w:lang w:val="fr-FR"/>
              </w:rPr>
            </w:pPr>
            <w:r w:rsidRPr="00781FF1">
              <w:rPr>
                <w:rStyle w:val="Emphasis"/>
                <w:b/>
                <w:i w:val="0"/>
                <w:sz w:val="16"/>
                <w:lang w:val="fr-BE"/>
              </w:rPr>
              <w:t>Source:</w:t>
            </w:r>
            <w:r w:rsidRPr="00D273EA">
              <w:rPr>
                <w:rStyle w:val="Emphasis"/>
                <w:sz w:val="16"/>
                <w:lang w:val="fr-BE"/>
              </w:rPr>
              <w:t xml:space="preserve"> </w:t>
            </w:r>
            <w:hyperlink r:id="rId104" w:history="1">
              <w:r w:rsidR="00A01A7B" w:rsidRPr="00A01A7B">
                <w:rPr>
                  <w:rStyle w:val="Hyperlink"/>
                  <w:iCs/>
                  <w:sz w:val="16"/>
                  <w:lang w:val="fr-FR"/>
                </w:rPr>
                <w:t>https://vlada.gov.hr/</w:t>
              </w:r>
            </w:hyperlink>
            <w:r w:rsidR="00A01A7B">
              <w:rPr>
                <w:lang w:val="fr-BE"/>
              </w:rPr>
              <w:t xml:space="preserve"> </w:t>
            </w:r>
            <w:r w:rsidRPr="00D273EA">
              <w:rPr>
                <w:rStyle w:val="Hyperlink"/>
                <w:i/>
                <w:iCs/>
                <w:sz w:val="16"/>
                <w:lang w:val="fr-BE"/>
              </w:rPr>
              <w:t xml:space="preserve"> </w:t>
            </w:r>
          </w:p>
        </w:tc>
      </w:tr>
      <w:bookmarkEnd w:id="34"/>
    </w:tbl>
    <w:p w14:paraId="313916F8" w14:textId="3CADB123" w:rsidR="00DF2728" w:rsidRDefault="00DF2728" w:rsidP="00CB3A90">
      <w:pPr>
        <w:pStyle w:val="ListParagraph"/>
        <w:numPr>
          <w:ilvl w:val="0"/>
          <w:numId w:val="0"/>
        </w:numPr>
        <w:rPr>
          <w:lang w:val="fr-LU"/>
        </w:rPr>
      </w:pPr>
    </w:p>
    <w:tbl>
      <w:tblPr>
        <w:tblW w:w="5000" w:type="pct"/>
        <w:shd w:val="clear" w:color="auto" w:fill="EFFBFF"/>
        <w:tblLook w:val="01E0" w:firstRow="1" w:lastRow="1" w:firstColumn="1" w:lastColumn="1" w:noHBand="0" w:noVBand="0"/>
      </w:tblPr>
      <w:tblGrid>
        <w:gridCol w:w="2296"/>
        <w:gridCol w:w="6635"/>
      </w:tblGrid>
      <w:tr w:rsidR="00933741" w:rsidRPr="003D3B9F" w14:paraId="6833A9BB" w14:textId="77777777" w:rsidTr="00876F8D">
        <w:trPr>
          <w:trHeight w:val="2604"/>
        </w:trPr>
        <w:tc>
          <w:tcPr>
            <w:tcW w:w="1255" w:type="pct"/>
            <w:shd w:val="clear" w:color="auto" w:fill="EFFBFF"/>
            <w:tcMar>
              <w:top w:w="108" w:type="dxa"/>
              <w:left w:w="108" w:type="dxa"/>
              <w:bottom w:w="108" w:type="dxa"/>
              <w:right w:w="108" w:type="dxa"/>
            </w:tcMar>
            <w:vAlign w:val="center"/>
          </w:tcPr>
          <w:p w14:paraId="0BC57321" w14:textId="0430F3EF" w:rsidR="00933741" w:rsidRPr="00D77283" w:rsidRDefault="00C364FD" w:rsidP="00B25DD7">
            <w:pPr>
              <w:jc w:val="center"/>
            </w:pPr>
            <w:r>
              <w:rPr>
                <w:b/>
                <w:bCs/>
                <w:noProof/>
              </w:rPr>
              <w:drawing>
                <wp:inline distT="0" distB="0" distL="0" distR="0" wp14:anchorId="1A17C3F4" wp14:editId="08AD876C">
                  <wp:extent cx="1320800" cy="1619250"/>
                  <wp:effectExtent l="0" t="0" r="0" b="0"/>
                  <wp:docPr id="6" name="Slika 6" descr="IMG_20180118_09354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20180118_093545 (2)"/>
                          <pic:cNvPicPr>
                            <a:picLocks noChangeAspect="1" noChangeArrowheads="1"/>
                          </pic:cNvPicPr>
                        </pic:nvPicPr>
                        <pic:blipFill>
                          <a:blip r:embed="rId105" cstate="print">
                            <a:extLst>
                              <a:ext uri="{28A0092B-C50C-407E-A947-70E740481C1C}">
                                <a14:useLocalDpi xmlns:a14="http://schemas.microsoft.com/office/drawing/2010/main" val="0"/>
                              </a:ext>
                            </a:extLst>
                          </a:blip>
                          <a:srcRect l="10266" t="13341" r="9465"/>
                          <a:stretch>
                            <a:fillRect/>
                          </a:stretch>
                        </pic:blipFill>
                        <pic:spPr bwMode="auto">
                          <a:xfrm>
                            <a:off x="0" y="0"/>
                            <a:ext cx="1320800" cy="1619250"/>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442DD5E2" w14:textId="77777777" w:rsidR="008D2F59" w:rsidRPr="008D2F59" w:rsidRDefault="008D2F59" w:rsidP="00C421A3">
            <w:pPr>
              <w:pStyle w:val="tabletext"/>
            </w:pPr>
            <w:r w:rsidRPr="008D2F59">
              <w:t xml:space="preserve">Mrs. Zrinka Bulić </w:t>
            </w:r>
          </w:p>
          <w:p w14:paraId="5F97E70A" w14:textId="6EC1E501" w:rsidR="00933741" w:rsidRPr="00D273EA" w:rsidRDefault="008D2F59" w:rsidP="00C421A3">
            <w:pPr>
              <w:pStyle w:val="tabletext"/>
              <w:rPr>
                <w:b/>
              </w:rPr>
            </w:pPr>
            <w:r w:rsidRPr="008D2F59">
              <w:rPr>
                <w:rStyle w:val="Strong"/>
                <w:b w:val="0"/>
              </w:rPr>
              <w:t>Assistant Minister of Public Administration</w:t>
            </w:r>
          </w:p>
          <w:p w14:paraId="618754CE" w14:textId="77777777" w:rsidR="00933741" w:rsidRPr="00135766" w:rsidRDefault="00933741" w:rsidP="00C421A3">
            <w:pPr>
              <w:pStyle w:val="tabletext"/>
              <w:rPr>
                <w:rStyle w:val="Strong"/>
              </w:rPr>
            </w:pPr>
            <w:r>
              <w:t xml:space="preserve"> </w:t>
            </w:r>
          </w:p>
          <w:p w14:paraId="1FCD4B70" w14:textId="77777777" w:rsidR="00933741" w:rsidRPr="008D2F59" w:rsidRDefault="00933741" w:rsidP="00C421A3">
            <w:pPr>
              <w:pStyle w:val="tabletext"/>
              <w:rPr>
                <w:rStyle w:val="Strong"/>
                <w:sz w:val="16"/>
              </w:rPr>
            </w:pPr>
            <w:r w:rsidRPr="008D2F59">
              <w:rPr>
                <w:rStyle w:val="Strong"/>
                <w:sz w:val="16"/>
              </w:rPr>
              <w:t>Contact details:</w:t>
            </w:r>
          </w:p>
          <w:p w14:paraId="55A6D8AA" w14:textId="77777777" w:rsidR="008D2F59" w:rsidRPr="00122D41" w:rsidRDefault="008D2F59" w:rsidP="00C421A3">
            <w:pPr>
              <w:pStyle w:val="tabletext"/>
            </w:pPr>
            <w:r w:rsidRPr="00122D41">
              <w:t xml:space="preserve">Maksimirska 63 </w:t>
            </w:r>
          </w:p>
          <w:p w14:paraId="5607662A" w14:textId="1F6490E7" w:rsidR="00933741" w:rsidRPr="00781FF1" w:rsidRDefault="008D2F59" w:rsidP="00C421A3">
            <w:pPr>
              <w:pStyle w:val="tabletext"/>
            </w:pPr>
            <w:r w:rsidRPr="00122D41">
              <w:t>HR-10 000, Zagreb</w:t>
            </w:r>
          </w:p>
          <w:p w14:paraId="74E74AEC" w14:textId="667B00BD" w:rsidR="00933741" w:rsidRPr="00C8292B" w:rsidRDefault="00933741" w:rsidP="00C421A3">
            <w:pPr>
              <w:pStyle w:val="tabletext"/>
            </w:pPr>
            <w:r w:rsidRPr="00C8292B">
              <w:rPr>
                <w:b/>
                <w:szCs w:val="16"/>
              </w:rPr>
              <w:t>E-mail:</w:t>
            </w:r>
            <w:r w:rsidRPr="00C8292B">
              <w:t xml:space="preserve"> </w:t>
            </w:r>
            <w:hyperlink r:id="rId106" w:history="1">
              <w:r w:rsidR="001A1EAB" w:rsidRPr="00C8292B">
                <w:rPr>
                  <w:rStyle w:val="Hyperlink"/>
                  <w:sz w:val="16"/>
                </w:rPr>
                <w:t>e-hrvatska@uprava.hr</w:t>
              </w:r>
            </w:hyperlink>
            <w:r w:rsidR="001A1EAB">
              <w:rPr>
                <w:lang w:val="de-AT"/>
              </w:rPr>
              <w:t xml:space="preserve"> </w:t>
            </w:r>
            <w:r w:rsidRPr="00C8292B">
              <w:t xml:space="preserve"> </w:t>
            </w:r>
          </w:p>
          <w:p w14:paraId="4E0A35F8" w14:textId="794E74AC" w:rsidR="008D2F59" w:rsidRPr="00297933" w:rsidRDefault="008D2F59" w:rsidP="00C421A3">
            <w:pPr>
              <w:pStyle w:val="tabletext"/>
              <w:rPr>
                <w:lang w:val="fr-LU"/>
              </w:rPr>
            </w:pPr>
            <w:r w:rsidRPr="00781FF1">
              <w:rPr>
                <w:b/>
                <w:szCs w:val="16"/>
                <w:lang w:val="fr-FR"/>
              </w:rPr>
              <w:t>Tel.:</w:t>
            </w:r>
            <w:r w:rsidR="001A1EAB">
              <w:rPr>
                <w:lang w:val="fr-LU"/>
              </w:rPr>
              <w:t xml:space="preserve"> </w:t>
            </w:r>
            <w:r w:rsidR="001A1EAB" w:rsidRPr="001A1EAB">
              <w:rPr>
                <w:rStyle w:val="Hyperlink"/>
                <w:sz w:val="16"/>
                <w:lang w:val="de-AT"/>
              </w:rPr>
              <w:t>+385 1 235 7543</w:t>
            </w:r>
            <w:r w:rsidR="001A1EAB" w:rsidRPr="00320CD9">
              <w:rPr>
                <w:lang w:val="fr-LU"/>
              </w:rPr>
              <w:t xml:space="preserve">  </w:t>
            </w:r>
          </w:p>
          <w:p w14:paraId="68322EA0" w14:textId="50FFA139" w:rsidR="00933741" w:rsidRPr="00E4570C" w:rsidRDefault="00933741" w:rsidP="00C421A3">
            <w:pPr>
              <w:pStyle w:val="tabletext"/>
              <w:rPr>
                <w:lang w:val="fr-FR"/>
              </w:rPr>
            </w:pPr>
            <w:r w:rsidRPr="00781FF1">
              <w:rPr>
                <w:rStyle w:val="Emphasis"/>
                <w:b/>
                <w:i w:val="0"/>
                <w:sz w:val="16"/>
                <w:lang w:val="fr-BE"/>
              </w:rPr>
              <w:t>Source:</w:t>
            </w:r>
            <w:r w:rsidRPr="00D273EA">
              <w:rPr>
                <w:rStyle w:val="Emphasis"/>
                <w:sz w:val="16"/>
                <w:lang w:val="fr-BE"/>
              </w:rPr>
              <w:t xml:space="preserve"> </w:t>
            </w:r>
            <w:hyperlink r:id="rId107" w:history="1">
              <w:r w:rsidR="001A1EAB" w:rsidRPr="001A1EAB">
                <w:rPr>
                  <w:rStyle w:val="Hyperlink"/>
                  <w:iCs/>
                  <w:sz w:val="16"/>
                  <w:lang w:val="fr-FR"/>
                </w:rPr>
                <w:t>https://uprava.gov.hr/</w:t>
              </w:r>
            </w:hyperlink>
            <w:r w:rsidR="001A1EAB">
              <w:rPr>
                <w:lang w:val="fr-BE"/>
              </w:rPr>
              <w:t xml:space="preserve"> </w:t>
            </w:r>
            <w:r w:rsidRPr="00D273EA">
              <w:rPr>
                <w:rStyle w:val="Hyperlink"/>
                <w:i/>
                <w:iCs/>
                <w:sz w:val="16"/>
                <w:lang w:val="fr-BE"/>
              </w:rPr>
              <w:t xml:space="preserve"> </w:t>
            </w:r>
          </w:p>
        </w:tc>
      </w:tr>
    </w:tbl>
    <w:p w14:paraId="6E714DE0" w14:textId="77777777" w:rsidR="00933741" w:rsidRPr="00DF2728" w:rsidRDefault="00933741" w:rsidP="00933741">
      <w:pPr>
        <w:rPr>
          <w:lang w:val="fr-LU"/>
        </w:rPr>
      </w:pPr>
    </w:p>
    <w:p w14:paraId="281B309B" w14:textId="2A4C0855" w:rsidR="001D2556" w:rsidRPr="001D2556" w:rsidRDefault="001D2556" w:rsidP="001D2556">
      <w:pPr>
        <w:pStyle w:val="Subtitle"/>
      </w:pPr>
      <w:bookmarkStart w:id="35" w:name="_Toc1474975"/>
      <w:r w:rsidRPr="00876F8D">
        <w:t>Central State Office for the Development of the Digital Society</w:t>
      </w:r>
    </w:p>
    <w:p w14:paraId="6C7B178E" w14:textId="0575DB45" w:rsidR="001D2556" w:rsidRDefault="0083705C" w:rsidP="001D2556">
      <w:pPr>
        <w:rPr>
          <w:bCs/>
        </w:rPr>
      </w:pPr>
      <w:r w:rsidRPr="0083705C">
        <w:rPr>
          <w:bCs/>
        </w:rPr>
        <w:t xml:space="preserve">The new </w:t>
      </w:r>
      <w:hyperlink r:id="rId108" w:history="1">
        <w:r w:rsidR="00876F8D" w:rsidRPr="00876F8D">
          <w:rPr>
            <w:rStyle w:val="Hyperlink"/>
            <w:bCs/>
          </w:rPr>
          <w:t xml:space="preserve">Central State </w:t>
        </w:r>
        <w:r w:rsidRPr="00876F8D">
          <w:rPr>
            <w:rStyle w:val="Hyperlink"/>
            <w:bCs/>
          </w:rPr>
          <w:t>Office</w:t>
        </w:r>
        <w:r w:rsidR="00876F8D" w:rsidRPr="00876F8D">
          <w:rPr>
            <w:rStyle w:val="Hyperlink"/>
            <w:bCs/>
          </w:rPr>
          <w:t xml:space="preserve"> for the Development of the Digital Society</w:t>
        </w:r>
      </w:hyperlink>
      <w:r w:rsidRPr="0083705C">
        <w:rPr>
          <w:bCs/>
        </w:rPr>
        <w:t xml:space="preserve"> will perform administrative and professional tasks related to the development, standardisation, and </w:t>
      </w:r>
      <w:r w:rsidR="001A49BE" w:rsidRPr="0083705C">
        <w:rPr>
          <w:bCs/>
        </w:rPr>
        <w:t>s</w:t>
      </w:r>
      <w:r w:rsidR="001A49BE">
        <w:rPr>
          <w:bCs/>
        </w:rPr>
        <w:t>ecurity</w:t>
      </w:r>
      <w:r w:rsidR="001A49BE" w:rsidRPr="0083705C">
        <w:rPr>
          <w:bCs/>
        </w:rPr>
        <w:t xml:space="preserve"> </w:t>
      </w:r>
      <w:r w:rsidRPr="0083705C">
        <w:rPr>
          <w:bCs/>
        </w:rPr>
        <w:t>recommendations for the use of state IT infrastructure and participate in the promotion and systemic improvement of network infrastructure in the Republic of Croatia. The body is also mandated to propose a strategy to the government aimed at improving digital literacy in Croatia.</w:t>
      </w:r>
    </w:p>
    <w:tbl>
      <w:tblPr>
        <w:tblW w:w="5000" w:type="pct"/>
        <w:shd w:val="clear" w:color="auto" w:fill="EFFBFF"/>
        <w:tblLook w:val="01E0" w:firstRow="1" w:lastRow="1" w:firstColumn="1" w:lastColumn="1" w:noHBand="0" w:noVBand="0"/>
      </w:tblPr>
      <w:tblGrid>
        <w:gridCol w:w="2396"/>
        <w:gridCol w:w="6535"/>
      </w:tblGrid>
      <w:tr w:rsidR="0083705C" w:rsidRPr="003D3B9F" w14:paraId="2ED43113" w14:textId="77777777" w:rsidTr="00876F8D">
        <w:trPr>
          <w:trHeight w:val="2604"/>
        </w:trPr>
        <w:tc>
          <w:tcPr>
            <w:tcW w:w="1255" w:type="pct"/>
            <w:shd w:val="clear" w:color="auto" w:fill="EFFBFF"/>
            <w:tcMar>
              <w:top w:w="108" w:type="dxa"/>
              <w:left w:w="108" w:type="dxa"/>
              <w:bottom w:w="108" w:type="dxa"/>
              <w:right w:w="108" w:type="dxa"/>
            </w:tcMar>
            <w:vAlign w:val="center"/>
          </w:tcPr>
          <w:p w14:paraId="79AFC249" w14:textId="2CB5CFB8" w:rsidR="0083705C" w:rsidRPr="00D77283" w:rsidRDefault="00C364FD" w:rsidP="00B25DD7">
            <w:pPr>
              <w:jc w:val="center"/>
            </w:pPr>
            <w:r>
              <w:rPr>
                <w:noProof/>
              </w:rPr>
              <w:lastRenderedPageBreak/>
              <w:drawing>
                <wp:inline distT="0" distB="0" distL="0" distR="0" wp14:anchorId="58651138" wp14:editId="173A254E">
                  <wp:extent cx="1384300" cy="1117600"/>
                  <wp:effectExtent l="0" t="0" r="0" b="0"/>
                  <wp:docPr id="7" name="Slika 7" descr="Bernard Gršić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rnard Gršić "/>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384300" cy="1117600"/>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66BD5D15" w14:textId="5FB5C391" w:rsidR="0083705C" w:rsidRPr="00850FD2" w:rsidRDefault="0083705C" w:rsidP="00B25DD7">
            <w:pPr>
              <w:rPr>
                <w:b/>
              </w:rPr>
            </w:pPr>
            <w:r w:rsidRPr="00850FD2">
              <w:rPr>
                <w:b/>
              </w:rPr>
              <w:t xml:space="preserve">Mr. </w:t>
            </w:r>
            <w:r w:rsidR="00F777DE" w:rsidRPr="00F777DE">
              <w:rPr>
                <w:b/>
                <w:bCs/>
              </w:rPr>
              <w:t>Bernard Gršić</w:t>
            </w:r>
          </w:p>
          <w:p w14:paraId="51B30C8D" w14:textId="77777777" w:rsidR="00F777DE" w:rsidRDefault="00F777DE" w:rsidP="00C421A3">
            <w:pPr>
              <w:pStyle w:val="tabletext"/>
            </w:pPr>
            <w:r w:rsidRPr="00F777DE">
              <w:t xml:space="preserve">State Secretary of the State Office for the Development of the Digital Society </w:t>
            </w:r>
          </w:p>
          <w:p w14:paraId="2F5284E6" w14:textId="6B9BC3CA" w:rsidR="0083705C" w:rsidRPr="00135766" w:rsidRDefault="0083705C" w:rsidP="00C421A3">
            <w:pPr>
              <w:pStyle w:val="tabletext"/>
              <w:rPr>
                <w:rStyle w:val="Strong"/>
              </w:rPr>
            </w:pPr>
            <w:r>
              <w:t xml:space="preserve"> </w:t>
            </w:r>
          </w:p>
          <w:p w14:paraId="0BC13E34" w14:textId="77777777" w:rsidR="0083705C" w:rsidRPr="007566CD" w:rsidRDefault="0083705C" w:rsidP="00C421A3">
            <w:pPr>
              <w:pStyle w:val="tabletext"/>
              <w:rPr>
                <w:rStyle w:val="Strong"/>
                <w:sz w:val="16"/>
                <w:szCs w:val="16"/>
              </w:rPr>
            </w:pPr>
            <w:r w:rsidRPr="007566CD">
              <w:rPr>
                <w:rStyle w:val="Strong"/>
                <w:sz w:val="16"/>
                <w:szCs w:val="16"/>
              </w:rPr>
              <w:t>Contact details:</w:t>
            </w:r>
          </w:p>
          <w:p w14:paraId="32F5BC63" w14:textId="77777777" w:rsidR="00133EE6" w:rsidRPr="007566CD" w:rsidRDefault="00F777DE" w:rsidP="00C421A3">
            <w:pPr>
              <w:pStyle w:val="tabletext"/>
            </w:pPr>
            <w:r w:rsidRPr="007566CD">
              <w:t xml:space="preserve">Ivana Lučića 8 </w:t>
            </w:r>
          </w:p>
          <w:p w14:paraId="40CB6B1C" w14:textId="1848F224" w:rsidR="0083705C" w:rsidRPr="007566CD" w:rsidRDefault="00F777DE" w:rsidP="00C421A3">
            <w:pPr>
              <w:pStyle w:val="tabletext"/>
            </w:pPr>
            <w:r w:rsidRPr="007566CD">
              <w:t>HR-10 000, Zagreb</w:t>
            </w:r>
            <w:r w:rsidR="0083705C" w:rsidRPr="007566CD">
              <w:t xml:space="preserve"> </w:t>
            </w:r>
          </w:p>
          <w:p w14:paraId="56D8D5BB" w14:textId="17201BDA" w:rsidR="0083705C" w:rsidRPr="007566CD" w:rsidRDefault="0083705C" w:rsidP="00C421A3">
            <w:pPr>
              <w:pStyle w:val="tabletext"/>
              <w:rPr>
                <w:lang w:val="it-IT"/>
              </w:rPr>
            </w:pPr>
            <w:r w:rsidRPr="007566CD">
              <w:rPr>
                <w:b/>
                <w:lang w:val="it-IT"/>
              </w:rPr>
              <w:t>E-mail</w:t>
            </w:r>
            <w:r w:rsidRPr="007566CD">
              <w:rPr>
                <w:lang w:val="it-IT"/>
              </w:rPr>
              <w:t xml:space="preserve">: </w:t>
            </w:r>
            <w:hyperlink r:id="rId110" w:history="1">
              <w:r w:rsidR="00133EE6" w:rsidRPr="007566CD">
                <w:rPr>
                  <w:rStyle w:val="Hyperlink"/>
                  <w:sz w:val="16"/>
                  <w:szCs w:val="16"/>
                  <w:lang w:val="it-IT"/>
                </w:rPr>
                <w:t>ured@rdd.hr</w:t>
              </w:r>
            </w:hyperlink>
            <w:r w:rsidR="00133EE6" w:rsidRPr="007566CD">
              <w:rPr>
                <w:u w:val="single"/>
                <w:lang w:val="it-IT"/>
              </w:rPr>
              <w:t xml:space="preserve">  </w:t>
            </w:r>
            <w:r w:rsidRPr="007566CD">
              <w:rPr>
                <w:lang w:val="it-IT"/>
              </w:rPr>
              <w:t xml:space="preserve"> </w:t>
            </w:r>
          </w:p>
          <w:p w14:paraId="578C487D" w14:textId="4A2CAB8F" w:rsidR="0083705C" w:rsidRPr="007566CD" w:rsidRDefault="0083705C" w:rsidP="00C421A3">
            <w:pPr>
              <w:pStyle w:val="tabletext"/>
              <w:rPr>
                <w:lang w:val="it-IT"/>
              </w:rPr>
            </w:pPr>
            <w:r w:rsidRPr="007566CD">
              <w:rPr>
                <w:b/>
                <w:lang w:val="it-IT"/>
              </w:rPr>
              <w:t>Tel</w:t>
            </w:r>
            <w:r w:rsidRPr="007566CD">
              <w:rPr>
                <w:lang w:val="it-IT"/>
              </w:rPr>
              <w:t xml:space="preserve">.: </w:t>
            </w:r>
            <w:r w:rsidR="00133EE6" w:rsidRPr="007566CD">
              <w:rPr>
                <w:lang w:val="it-IT"/>
              </w:rPr>
              <w:t>+385 1 4400 840</w:t>
            </w:r>
          </w:p>
          <w:p w14:paraId="3BC5D048" w14:textId="5FAAFE93" w:rsidR="0083705C" w:rsidRPr="00133EE6" w:rsidRDefault="0083705C" w:rsidP="00C421A3">
            <w:pPr>
              <w:pStyle w:val="tabletext"/>
              <w:rPr>
                <w:lang w:val="fr-FR"/>
              </w:rPr>
            </w:pPr>
            <w:r w:rsidRPr="007566CD">
              <w:rPr>
                <w:rStyle w:val="Emphasis"/>
                <w:b/>
                <w:i w:val="0"/>
                <w:sz w:val="16"/>
                <w:szCs w:val="16"/>
                <w:lang w:val="fr-BE"/>
              </w:rPr>
              <w:t>Source:</w:t>
            </w:r>
            <w:r w:rsidRPr="007566CD">
              <w:rPr>
                <w:rStyle w:val="Emphasis"/>
                <w:sz w:val="16"/>
                <w:szCs w:val="16"/>
                <w:lang w:val="fr-BE"/>
              </w:rPr>
              <w:t xml:space="preserve"> </w:t>
            </w:r>
            <w:hyperlink r:id="rId111" w:history="1">
              <w:r w:rsidR="00133EE6" w:rsidRPr="007566CD">
                <w:rPr>
                  <w:rStyle w:val="Hyperlink"/>
                  <w:iCs/>
                  <w:sz w:val="16"/>
                  <w:szCs w:val="16"/>
                  <w:lang w:val="fr-FR"/>
                </w:rPr>
                <w:t>https://rdd.gov.hr/</w:t>
              </w:r>
            </w:hyperlink>
            <w:r w:rsidR="00133EE6" w:rsidRPr="00133EE6">
              <w:rPr>
                <w:u w:val="single"/>
                <w:lang w:val="fr-FR"/>
              </w:rPr>
              <w:t xml:space="preserve"> </w:t>
            </w:r>
          </w:p>
        </w:tc>
      </w:tr>
    </w:tbl>
    <w:p w14:paraId="0C75B11F" w14:textId="215D8B7E" w:rsidR="0083705C" w:rsidRPr="0083705C" w:rsidRDefault="0083705C" w:rsidP="001D2556">
      <w:pPr>
        <w:rPr>
          <w:bCs/>
          <w:lang w:val="fr-FR"/>
        </w:rPr>
      </w:pPr>
    </w:p>
    <w:p w14:paraId="7982FC36" w14:textId="04A942FA" w:rsidR="003730DF" w:rsidRPr="00F55DE6" w:rsidRDefault="003730DF" w:rsidP="00FE4D60">
      <w:pPr>
        <w:pStyle w:val="Heading3"/>
      </w:pPr>
      <w:r w:rsidRPr="00FE4D60">
        <w:t>Coordinatio</w:t>
      </w:r>
      <w:r w:rsidR="005523ED" w:rsidRPr="00FE4D60">
        <w:t>n</w:t>
      </w:r>
      <w:bookmarkEnd w:id="35"/>
    </w:p>
    <w:p w14:paraId="78821C61" w14:textId="414219ED" w:rsidR="00EE1B88" w:rsidRDefault="00EE1B88" w:rsidP="00EE1B88">
      <w:pPr>
        <w:pStyle w:val="Subtitle"/>
        <w:rPr>
          <w:rStyle w:val="Strong"/>
          <w:b w:val="0"/>
          <w:bCs w:val="0"/>
        </w:rPr>
      </w:pPr>
      <w:r w:rsidRPr="0023714D">
        <w:rPr>
          <w:rStyle w:val="Strong"/>
          <w:b w:val="0"/>
          <w:bCs w:val="0"/>
        </w:rPr>
        <w:t xml:space="preserve">The Council for </w:t>
      </w:r>
      <w:r>
        <w:rPr>
          <w:rStyle w:val="Strong"/>
          <w:b w:val="0"/>
          <w:bCs w:val="0"/>
        </w:rPr>
        <w:t>National</w:t>
      </w:r>
      <w:r w:rsidRPr="0023714D">
        <w:rPr>
          <w:rStyle w:val="Strong"/>
          <w:b w:val="0"/>
          <w:bCs w:val="0"/>
        </w:rPr>
        <w:t xml:space="preserve"> Information Infrastructure</w:t>
      </w:r>
    </w:p>
    <w:p w14:paraId="6D7DC7E5" w14:textId="430DF5CA" w:rsidR="00F17310" w:rsidRDefault="00F17310" w:rsidP="00EE1B88">
      <w:r w:rsidRPr="00421B25">
        <w:t xml:space="preserve">In June 2015, the </w:t>
      </w:r>
      <w:hyperlink r:id="rId112" w:history="1">
        <w:r w:rsidRPr="001441D0">
          <w:rPr>
            <w:rStyle w:val="Hyperlink"/>
          </w:rPr>
          <w:t>Council for National Information Infrastructure</w:t>
        </w:r>
      </w:hyperlink>
      <w:r w:rsidRPr="00421B25">
        <w:t xml:space="preserve"> was founded</w:t>
      </w:r>
      <w:r w:rsidRPr="00D003E5">
        <w:t xml:space="preserve">. The Council is composed of representatives of central state administration bodies and professional ICT community. </w:t>
      </w:r>
      <w:r w:rsidR="001D7F39">
        <w:t xml:space="preserve">The </w:t>
      </w:r>
      <w:r w:rsidR="001D7F39" w:rsidRPr="00645B44">
        <w:t xml:space="preserve">Council </w:t>
      </w:r>
      <w:r w:rsidR="001D7F39">
        <w:t>has the task of monitoring and coordinating the development of state information infrastructure,</w:t>
      </w:r>
      <w:r w:rsidRPr="00D003E5">
        <w:t xml:space="preserve"> supervising compliance projects in the ProDII Register with the Law on Public Information Infrastructure and acts of planning, coordinating projects of state information infrastructure and making recommendations on the merger of the same projects entered in the ProDII Register. The Council also assesses goals and possibilities of development of state information infrastructure and the achieved quality and availability of information services. </w:t>
      </w:r>
    </w:p>
    <w:p w14:paraId="1FE95F15" w14:textId="2EBC29E7" w:rsidR="00EE1B88" w:rsidRPr="00EE1B88" w:rsidRDefault="00582B25" w:rsidP="00EE1B88">
      <w:r>
        <w:t>A</w:t>
      </w:r>
      <w:r w:rsidR="00560F45">
        <w:t>ctivities include giving recommendations to the Government of the Republic of Croatia on proposals for strateg</w:t>
      </w:r>
      <w:r w:rsidR="00E40534">
        <w:t>y, plans, implementing and other acts on the topic of state information infrastructure and digital society. Also, the Council’s activities</w:t>
      </w:r>
      <w:r w:rsidR="002251E4">
        <w:t xml:space="preserve"> cover monitoring of the operations of the Shared Services Centre, the evaluation of the goals and possibilities of development of the state information infrastructure,</w:t>
      </w:r>
      <w:r w:rsidR="008C53EA">
        <w:t xml:space="preserve"> and </w:t>
      </w:r>
      <w:r w:rsidR="002251E4">
        <w:t xml:space="preserve">providing guidelines for the future development of the state information infrastructure. </w:t>
      </w:r>
      <w:r w:rsidR="008C53EA">
        <w:t>E</w:t>
      </w:r>
      <w:r w:rsidR="002251E4">
        <w:t>xpert, administrative and organisational support to the Council is the task of the Central State Office</w:t>
      </w:r>
      <w:r w:rsidR="0009693A">
        <w:t xml:space="preserve"> for the development of digital society.</w:t>
      </w:r>
      <w:r w:rsidRPr="00582B25">
        <w:t xml:space="preserve"> </w:t>
      </w:r>
      <w:r w:rsidRPr="00D003E5">
        <w:t xml:space="preserve">The </w:t>
      </w:r>
      <w:r>
        <w:t>C</w:t>
      </w:r>
      <w:r w:rsidRPr="00D003E5">
        <w:t xml:space="preserve">ouncil encourages research and development in the field of information technology in the public sector and </w:t>
      </w:r>
      <w:r w:rsidR="008C53EA" w:rsidRPr="00D003E5">
        <w:t>mak</w:t>
      </w:r>
      <w:r w:rsidR="008C53EA">
        <w:t>e</w:t>
      </w:r>
      <w:r w:rsidR="008C53EA" w:rsidRPr="00D003E5">
        <w:t xml:space="preserve"> </w:t>
      </w:r>
      <w:r w:rsidRPr="00D003E5">
        <w:t>recommendations for the future development of the state information infrastructure, with particular emphasis on its security.</w:t>
      </w:r>
    </w:p>
    <w:p w14:paraId="3E812746" w14:textId="17E0B73D" w:rsidR="002021C1" w:rsidRPr="00876F8D" w:rsidRDefault="002021C1" w:rsidP="00876F8D">
      <w:pPr>
        <w:pStyle w:val="Subtitle"/>
      </w:pPr>
      <w:r w:rsidRPr="00876F8D">
        <w:rPr>
          <w:rStyle w:val="Hyperlink"/>
          <w:color w:val="00B0F0"/>
          <w:sz w:val="22"/>
        </w:rPr>
        <w:t>Ministry of Public Administration</w:t>
      </w:r>
    </w:p>
    <w:p w14:paraId="03C47CB9" w14:textId="4B1F6FE3" w:rsidR="00B92ED6" w:rsidRPr="00B92ED6" w:rsidRDefault="00B92ED6" w:rsidP="00B92ED6">
      <w:r w:rsidRPr="00B92ED6">
        <w:t xml:space="preserve">The </w:t>
      </w:r>
      <w:hyperlink r:id="rId113" w:history="1">
        <w:r w:rsidRPr="00876F8D">
          <w:rPr>
            <w:rStyle w:val="Hyperlink"/>
          </w:rPr>
          <w:t>Ministry</w:t>
        </w:r>
      </w:hyperlink>
      <w:r w:rsidRPr="00B92ED6">
        <w:t xml:space="preserve"> performs administrative tasks related to the coordination of public administration body information systems. It coordinates the scientific development of State Administration, as well as the direction of its reform and modernisation process. Furthermore, it directs the </w:t>
      </w:r>
      <w:hyperlink r:id="rId114" w:history="1">
        <w:r w:rsidRPr="00B92ED6">
          <w:rPr>
            <w:rStyle w:val="Hyperlink"/>
          </w:rPr>
          <w:t>eCroatia Programme</w:t>
        </w:r>
      </w:hyperlink>
      <w:r w:rsidRPr="00B92ED6">
        <w:t>.</w:t>
      </w:r>
    </w:p>
    <w:p w14:paraId="77ED3E13" w14:textId="0AD1CC9E" w:rsidR="0023714D" w:rsidRPr="00876F8D" w:rsidRDefault="0023714D" w:rsidP="00876F8D">
      <w:pPr>
        <w:pStyle w:val="Subtitle"/>
      </w:pPr>
      <w:r w:rsidRPr="00876F8D">
        <w:rPr>
          <w:rStyle w:val="Hyperlink"/>
          <w:color w:val="00B0F0"/>
          <w:sz w:val="22"/>
        </w:rPr>
        <w:t>Central State Office for the Development of the Digital Society</w:t>
      </w:r>
    </w:p>
    <w:p w14:paraId="1008A1F9" w14:textId="03A049A7" w:rsidR="0023714D" w:rsidRPr="0023714D" w:rsidRDefault="0023714D" w:rsidP="0023714D">
      <w:pPr>
        <w:rPr>
          <w:bCs/>
        </w:rPr>
      </w:pPr>
      <w:r w:rsidRPr="0023714D">
        <w:rPr>
          <w:bCs/>
        </w:rPr>
        <w:t>Th</w:t>
      </w:r>
      <w:r w:rsidR="008C53EA">
        <w:rPr>
          <w:bCs/>
        </w:rPr>
        <w:t>is</w:t>
      </w:r>
      <w:r w:rsidRPr="0023714D">
        <w:rPr>
          <w:bCs/>
        </w:rPr>
        <w:t xml:space="preserve"> new </w:t>
      </w:r>
      <w:hyperlink r:id="rId115" w:history="1">
        <w:r w:rsidRPr="00876F8D">
          <w:rPr>
            <w:rStyle w:val="Hyperlink"/>
            <w:bCs/>
          </w:rPr>
          <w:t>Office</w:t>
        </w:r>
      </w:hyperlink>
      <w:r w:rsidRPr="0023714D">
        <w:rPr>
          <w:bCs/>
        </w:rPr>
        <w:t xml:space="preserve"> will perform administrative and professional tasks related to the development, standardisation, and safety recommendations for the use of state IT infrastructure and participate in the promotion and systemic improvement of network infrastructure in the Republic of Croatia. The Office is also in charge of making and monitoring the implementation of laws and other regulations in the field of ICT in the Republic of Croatia as well as defining activities and the methodology for the monitoring progress and impact assessment of policies linked to </w:t>
      </w:r>
      <w:r w:rsidR="008C53EA">
        <w:rPr>
          <w:bCs/>
        </w:rPr>
        <w:t xml:space="preserve">the </w:t>
      </w:r>
      <w:r w:rsidRPr="0023714D">
        <w:rPr>
          <w:bCs/>
        </w:rPr>
        <w:t xml:space="preserve">development of a digital society in Croatia. </w:t>
      </w:r>
    </w:p>
    <w:p w14:paraId="3160356B" w14:textId="77777777" w:rsidR="003730DF" w:rsidRDefault="003730DF" w:rsidP="00FE4D60">
      <w:pPr>
        <w:pStyle w:val="Heading3"/>
      </w:pPr>
      <w:bookmarkStart w:id="36" w:name="_Toc1474976"/>
      <w:r w:rsidRPr="00FE4D60">
        <w:lastRenderedPageBreak/>
        <w:t>Implementation</w:t>
      </w:r>
      <w:bookmarkEnd w:id="36"/>
    </w:p>
    <w:p w14:paraId="07CB8F0A" w14:textId="3F811DE6" w:rsidR="009640AE" w:rsidRDefault="009640AE" w:rsidP="009640AE">
      <w:pPr>
        <w:pStyle w:val="Subtitle"/>
      </w:pPr>
      <w:bookmarkStart w:id="37" w:name="_Toc1474977"/>
      <w:r w:rsidRPr="00876F8D">
        <w:t>Ministry of Public Administration</w:t>
      </w:r>
    </w:p>
    <w:p w14:paraId="73B3C390" w14:textId="08C951B7" w:rsidR="00656A9E" w:rsidRPr="00656A9E" w:rsidRDefault="00656A9E" w:rsidP="00656A9E">
      <w:r w:rsidRPr="00656A9E">
        <w:t xml:space="preserve">The </w:t>
      </w:r>
      <w:hyperlink r:id="rId116" w:history="1">
        <w:r w:rsidRPr="00876F8D">
          <w:rPr>
            <w:rStyle w:val="Hyperlink"/>
          </w:rPr>
          <w:t>Ministry</w:t>
        </w:r>
      </w:hyperlink>
      <w:r w:rsidRPr="00656A9E">
        <w:t xml:space="preserve"> monitors the implementation of laws and regulations in the field of ICT, ICT in public administration and new technologies in support of administrative procedures in public administration facilities. Moreover, it is responsible for driving the implementation of the </w:t>
      </w:r>
      <w:hyperlink r:id="rId117" w:history="1">
        <w:r w:rsidRPr="00656A9E">
          <w:rPr>
            <w:rStyle w:val="Hyperlink"/>
          </w:rPr>
          <w:t>eCroatia Programme</w:t>
        </w:r>
      </w:hyperlink>
      <w:r w:rsidRPr="00656A9E">
        <w:t xml:space="preserve">. </w:t>
      </w:r>
    </w:p>
    <w:p w14:paraId="3DB0852C" w14:textId="56BCC445" w:rsidR="00656A9E" w:rsidRPr="007B52A1" w:rsidRDefault="00656A9E" w:rsidP="007B52A1">
      <w:pPr>
        <w:pStyle w:val="Subtitle"/>
      </w:pPr>
      <w:r w:rsidRPr="007B52A1">
        <w:rPr>
          <w:rStyle w:val="Hyperlink"/>
          <w:color w:val="00B0F0"/>
          <w:sz w:val="22"/>
        </w:rPr>
        <w:t>Ministry of the Sea, Transport and Infrastructure</w:t>
      </w:r>
    </w:p>
    <w:p w14:paraId="0324E6BD" w14:textId="068955AE" w:rsidR="00656A9E" w:rsidRPr="00656A9E" w:rsidRDefault="00656A9E" w:rsidP="00656A9E">
      <w:r w:rsidRPr="00656A9E">
        <w:t xml:space="preserve">The </w:t>
      </w:r>
      <w:hyperlink r:id="rId118" w:history="1">
        <w:r w:rsidRPr="007B52A1">
          <w:rPr>
            <w:rStyle w:val="Hyperlink"/>
          </w:rPr>
          <w:t>Ministry</w:t>
        </w:r>
      </w:hyperlink>
      <w:r w:rsidRPr="00656A9E">
        <w:t xml:space="preserve"> performs administrative services and other professional actions related to the field of electronic communications representing the basic information-communication infrastructure. </w:t>
      </w:r>
    </w:p>
    <w:p w14:paraId="26A65332" w14:textId="3ECD8CF5" w:rsidR="00656A9E" w:rsidRPr="007B52A1" w:rsidRDefault="00656A9E" w:rsidP="007B52A1">
      <w:pPr>
        <w:pStyle w:val="Subtitle"/>
      </w:pPr>
      <w:r w:rsidRPr="007B52A1">
        <w:rPr>
          <w:rStyle w:val="Hyperlink"/>
          <w:color w:val="00B0F0"/>
          <w:sz w:val="22"/>
        </w:rPr>
        <w:t>Agency for the Protection of Personal Data</w:t>
      </w:r>
      <w:r w:rsidRPr="007B52A1">
        <w:t xml:space="preserve"> </w:t>
      </w:r>
    </w:p>
    <w:p w14:paraId="6E57D980" w14:textId="37365121" w:rsidR="00B84DAF" w:rsidRPr="00B84DAF" w:rsidRDefault="00B84DAF" w:rsidP="00B84DAF">
      <w:r w:rsidRPr="00B84DAF">
        <w:t xml:space="preserve">The </w:t>
      </w:r>
      <w:hyperlink r:id="rId119" w:history="1">
        <w:r w:rsidRPr="007B52A1">
          <w:rPr>
            <w:rStyle w:val="Hyperlink"/>
          </w:rPr>
          <w:t>Bureau</w:t>
        </w:r>
      </w:hyperlink>
      <w:r w:rsidRPr="00B84DAF">
        <w:t xml:space="preserve"> is </w:t>
      </w:r>
      <w:r w:rsidR="008C53EA">
        <w:t>the</w:t>
      </w:r>
      <w:r w:rsidRPr="00B84DAF">
        <w:t xml:space="preserve"> central government body tasked with implementing the technical aspects of information security for government bodies. Technical areas include the following: standards for information systems' security; security accreditation of information systems; management of crypto-material used in the exchange of classified information; and prevention and response to computer threats.</w:t>
      </w:r>
    </w:p>
    <w:p w14:paraId="10984118" w14:textId="4BE8B9A4" w:rsidR="00B84DAF" w:rsidRPr="007B52A1" w:rsidRDefault="00B84DAF" w:rsidP="007B52A1">
      <w:pPr>
        <w:pStyle w:val="Subtitle"/>
      </w:pPr>
      <w:r w:rsidRPr="007B52A1">
        <w:rPr>
          <w:rStyle w:val="Hyperlink"/>
          <w:color w:val="00B0F0"/>
          <w:sz w:val="22"/>
        </w:rPr>
        <w:t>Ministry of Public Administration</w:t>
      </w:r>
    </w:p>
    <w:p w14:paraId="05805882" w14:textId="318CF77F" w:rsidR="00B84DAF" w:rsidRPr="00B84DAF" w:rsidRDefault="00B84DAF" w:rsidP="00B84DAF">
      <w:r w:rsidRPr="00B84DAF">
        <w:t xml:space="preserve">The </w:t>
      </w:r>
      <w:hyperlink r:id="rId120" w:history="1">
        <w:r w:rsidRPr="007B52A1">
          <w:rPr>
            <w:rStyle w:val="Hyperlink"/>
          </w:rPr>
          <w:t>Ministry</w:t>
        </w:r>
      </w:hyperlink>
      <w:r w:rsidRPr="00B84DAF">
        <w:t xml:space="preserve"> participates in the overall promotion and improvement of IT infrastructure in Croatia. Furthermore, it promotes the building of the information society, the public's access to Internet services and facilities, the development of ICT, eGovernment, eEducation and eBusiness.</w:t>
      </w:r>
    </w:p>
    <w:p w14:paraId="6B198942" w14:textId="740236D1" w:rsidR="002230E5" w:rsidRPr="007B52A1" w:rsidRDefault="002230E5" w:rsidP="007B52A1">
      <w:pPr>
        <w:pStyle w:val="Subtitle"/>
      </w:pPr>
      <w:r w:rsidRPr="007B52A1">
        <w:rPr>
          <w:rStyle w:val="Hyperlink"/>
          <w:color w:val="00B0F0"/>
          <w:sz w:val="22"/>
        </w:rPr>
        <w:t>Croatian Bureau of Statistics (CBS)</w:t>
      </w:r>
      <w:r w:rsidRPr="007B52A1">
        <w:t xml:space="preserve"> </w:t>
      </w:r>
    </w:p>
    <w:p w14:paraId="18AD3BC4" w14:textId="7500CA57" w:rsidR="002230E5" w:rsidRPr="002230E5" w:rsidRDefault="00F6679F" w:rsidP="002230E5">
      <w:hyperlink r:id="rId121" w:history="1">
        <w:r w:rsidR="002230E5" w:rsidRPr="007B52A1">
          <w:rPr>
            <w:rStyle w:val="Hyperlink"/>
          </w:rPr>
          <w:t>CBS</w:t>
        </w:r>
      </w:hyperlink>
      <w:r w:rsidR="002230E5" w:rsidRPr="002230E5">
        <w:t xml:space="preserve"> provides statistical data on economic, demographic, social, health and ecological conditions, activities and events. In addition, it fulfils the international commitments of Croatia related to production and dissemination of official statistics.</w:t>
      </w:r>
    </w:p>
    <w:p w14:paraId="00BE7321" w14:textId="78E01F91" w:rsidR="002230E5" w:rsidRPr="007B52A1" w:rsidRDefault="002230E5" w:rsidP="007B52A1">
      <w:pPr>
        <w:pStyle w:val="Subtitle"/>
      </w:pPr>
      <w:r w:rsidRPr="007B52A1">
        <w:rPr>
          <w:rStyle w:val="Hyperlink"/>
          <w:color w:val="00B0F0"/>
          <w:sz w:val="22"/>
        </w:rPr>
        <w:t>Information Systems and Information Technology Support Agency (APIS IT)</w:t>
      </w:r>
    </w:p>
    <w:p w14:paraId="5DEDD7FA" w14:textId="5CFFC820" w:rsidR="009447CD" w:rsidRPr="009447CD" w:rsidRDefault="009447CD" w:rsidP="009447CD">
      <w:pPr>
        <w:rPr>
          <w:u w:val="single"/>
        </w:rPr>
      </w:pPr>
      <w:r w:rsidRPr="009447CD">
        <w:t xml:space="preserve">The </w:t>
      </w:r>
      <w:hyperlink r:id="rId122" w:anchor="/" w:history="1">
        <w:r w:rsidRPr="007B52A1">
          <w:rPr>
            <w:rStyle w:val="Hyperlink"/>
          </w:rPr>
          <w:t>Agency</w:t>
        </w:r>
      </w:hyperlink>
      <w:r w:rsidRPr="009447CD">
        <w:t xml:space="preserve"> has developed a document management information system to support the ongoing activities of the State Administration and local government institutions. APIS IT also supports the State administration portal.</w:t>
      </w:r>
    </w:p>
    <w:p w14:paraId="00725AD4" w14:textId="22E63B61" w:rsidR="009447CD" w:rsidRPr="007B52A1" w:rsidRDefault="009447CD" w:rsidP="007B52A1">
      <w:pPr>
        <w:pStyle w:val="Subtitle"/>
      </w:pPr>
      <w:r w:rsidRPr="007B52A1">
        <w:rPr>
          <w:rStyle w:val="Hyperlink"/>
          <w:color w:val="00B0F0"/>
          <w:sz w:val="22"/>
        </w:rPr>
        <w:t>Financial Agency (FINA)</w:t>
      </w:r>
      <w:r w:rsidRPr="007B52A1">
        <w:t xml:space="preserve"> </w:t>
      </w:r>
    </w:p>
    <w:p w14:paraId="0C23B7C9" w14:textId="738C0766" w:rsidR="009447CD" w:rsidRPr="009447CD" w:rsidRDefault="00F6679F" w:rsidP="009447CD">
      <w:hyperlink r:id="rId123" w:history="1">
        <w:r w:rsidR="009447CD" w:rsidRPr="007B52A1">
          <w:rPr>
            <w:rStyle w:val="Hyperlink"/>
          </w:rPr>
          <w:t>FINA</w:t>
        </w:r>
      </w:hyperlink>
      <w:r w:rsidR="009447CD" w:rsidRPr="009447CD">
        <w:t xml:space="preserve"> is a Government-owned company competent for financial transactions. It streamlines the information-communication infrastructure, supports the State and public finances systems, as well as the registers and information services of administration, regional and local self-government bodies. FINA was entrusted with the development of IT-Communication Network of State Administration Bodies (</w:t>
      </w:r>
      <w:hyperlink r:id="rId124" w:history="1">
        <w:r w:rsidR="009447CD" w:rsidRPr="009447CD">
          <w:rPr>
            <w:rStyle w:val="Hyperlink"/>
          </w:rPr>
          <w:t>HITRO.HR</w:t>
        </w:r>
      </w:hyperlink>
      <w:r w:rsidR="009447CD" w:rsidRPr="009447CD">
        <w:t xml:space="preserve">). </w:t>
      </w:r>
    </w:p>
    <w:p w14:paraId="08CD95EA" w14:textId="79CE768B" w:rsidR="00DC5119" w:rsidRPr="007B52A1" w:rsidRDefault="00DC5119" w:rsidP="007B52A1">
      <w:pPr>
        <w:pStyle w:val="Subtitle"/>
      </w:pPr>
      <w:r w:rsidRPr="007B52A1">
        <w:rPr>
          <w:rStyle w:val="Hyperlink"/>
          <w:color w:val="00B0F0"/>
          <w:sz w:val="22"/>
        </w:rPr>
        <w:t>National Council for Information Society</w:t>
      </w:r>
      <w:r w:rsidRPr="007B52A1">
        <w:t xml:space="preserve">, </w:t>
      </w:r>
      <w:hyperlink r:id="rId125" w:history="1">
        <w:r w:rsidRPr="007B52A1">
          <w:rPr>
            <w:rStyle w:val="Hyperlink"/>
            <w:color w:val="00B0F0"/>
            <w:sz w:val="22"/>
          </w:rPr>
          <w:t xml:space="preserve">Ministry of Science and Education </w:t>
        </w:r>
      </w:hyperlink>
    </w:p>
    <w:p w14:paraId="78CF6348" w14:textId="375C4CB0" w:rsidR="00DC5119" w:rsidRPr="00DC5119" w:rsidRDefault="00DC5119" w:rsidP="00DC5119">
      <w:r w:rsidRPr="00DC5119">
        <w:t>The</w:t>
      </w:r>
      <w:r w:rsidRPr="00DC5119">
        <w:rPr>
          <w:b/>
          <w:bCs/>
        </w:rPr>
        <w:t xml:space="preserve"> </w:t>
      </w:r>
      <w:hyperlink r:id="rId126" w:history="1">
        <w:r w:rsidRPr="007B52A1">
          <w:rPr>
            <w:rStyle w:val="Hyperlink"/>
          </w:rPr>
          <w:t>National Council for Information Society</w:t>
        </w:r>
      </w:hyperlink>
      <w:r w:rsidRPr="00DC5119">
        <w:t xml:space="preserve"> advises the Government on issues relating to the development of the information society as a whole. </w:t>
      </w:r>
    </w:p>
    <w:p w14:paraId="03D17137" w14:textId="16ED6D93" w:rsidR="00DC5119" w:rsidRPr="0010486E" w:rsidRDefault="00DC5119" w:rsidP="0010486E">
      <w:pPr>
        <w:pStyle w:val="Subtitle"/>
      </w:pPr>
      <w:r w:rsidRPr="0010486E">
        <w:rPr>
          <w:rStyle w:val="Hyperlink"/>
          <w:color w:val="00B0F0"/>
          <w:sz w:val="22"/>
        </w:rPr>
        <w:t>Central State Office for the Development of the Digital Society</w:t>
      </w:r>
      <w:r w:rsidRPr="0010486E">
        <w:t xml:space="preserve"> </w:t>
      </w:r>
    </w:p>
    <w:p w14:paraId="3C47D8F9" w14:textId="2E507EF2" w:rsidR="002937D2" w:rsidRDefault="0042434B" w:rsidP="002937D2">
      <w:r>
        <w:t>The f</w:t>
      </w:r>
      <w:r w:rsidR="002937D2" w:rsidRPr="002937D2">
        <w:t xml:space="preserve">ormer Digital Information-Documentation Office was integrated in December 2016 within the </w:t>
      </w:r>
      <w:hyperlink r:id="rId127" w:history="1">
        <w:r w:rsidR="002937D2" w:rsidRPr="0010486E">
          <w:rPr>
            <w:rStyle w:val="Hyperlink"/>
            <w:bCs/>
          </w:rPr>
          <w:t>Central State Office for the Development of the Digital Society</w:t>
        </w:r>
      </w:hyperlink>
      <w:r w:rsidR="002937D2" w:rsidRPr="002937D2">
        <w:rPr>
          <w:b/>
          <w:bCs/>
        </w:rPr>
        <w:t xml:space="preserve"> </w:t>
      </w:r>
      <w:r w:rsidR="002937D2" w:rsidRPr="002937D2">
        <w:rPr>
          <w:bCs/>
        </w:rPr>
        <w:t>as</w:t>
      </w:r>
      <w:r w:rsidR="002937D2" w:rsidRPr="002937D2">
        <w:rPr>
          <w:b/>
          <w:bCs/>
        </w:rPr>
        <w:t xml:space="preserve"> </w:t>
      </w:r>
      <w:r w:rsidR="002937D2" w:rsidRPr="002937D2">
        <w:t xml:space="preserve">an expert government service which performs information, documentation and referral work. In addition, it promotes the use of official public domain data, information and </w:t>
      </w:r>
      <w:r w:rsidR="002937D2" w:rsidRPr="002937D2">
        <w:lastRenderedPageBreak/>
        <w:t>documentation and ensures the use of additional information, data and documentation relevant to state bodies and institutions.</w:t>
      </w:r>
    </w:p>
    <w:p w14:paraId="154CE2DF" w14:textId="04BD86B3" w:rsidR="002937D2" w:rsidRPr="0010486E" w:rsidRDefault="002937D2" w:rsidP="0010486E">
      <w:pPr>
        <w:pStyle w:val="Subtitle"/>
      </w:pPr>
      <w:r w:rsidRPr="0010486E">
        <w:rPr>
          <w:rStyle w:val="Hyperlink"/>
          <w:color w:val="00B0F0"/>
          <w:sz w:val="22"/>
        </w:rPr>
        <w:t>Council for State Information Infrastructure</w:t>
      </w:r>
      <w:r w:rsidRPr="0010486E">
        <w:t xml:space="preserve"> </w:t>
      </w:r>
    </w:p>
    <w:p w14:paraId="4DD12F06" w14:textId="45B7D970" w:rsidR="002937D2" w:rsidRPr="002937D2" w:rsidRDefault="00DA4768" w:rsidP="00DA4768">
      <w:r w:rsidRPr="00DA4768">
        <w:t xml:space="preserve">The </w:t>
      </w:r>
      <w:hyperlink r:id="rId128" w:history="1">
        <w:r w:rsidRPr="0010486E">
          <w:rPr>
            <w:rStyle w:val="Hyperlink"/>
          </w:rPr>
          <w:t>Council</w:t>
        </w:r>
      </w:hyperlink>
      <w:r w:rsidRPr="00DA4768">
        <w:t xml:space="preserve"> was established in May 2016. Its main activities include monitoring the implementation </w:t>
      </w:r>
      <w:r w:rsidRPr="00DA4768">
        <w:rPr>
          <w:lang w:val="en-US"/>
        </w:rPr>
        <w:t xml:space="preserve">of all projects of the State Information Infrastructure (ProDII) </w:t>
      </w:r>
      <w:r w:rsidRPr="00DA4768">
        <w:t>and making recommendations for the implementation of investment in IT infrastructure in the central state administration bodies and other budget beneficiaries of the state budget and extra-budgetary users of the state budget. All investments in ICT exceeding</w:t>
      </w:r>
      <w:r w:rsidR="00746B9A">
        <w:t xml:space="preserve"> the</w:t>
      </w:r>
      <w:r w:rsidRPr="00DA4768">
        <w:t xml:space="preserve"> value of 2.5 mil HRK have to be approved by the Council. </w:t>
      </w:r>
    </w:p>
    <w:p w14:paraId="02E753F9" w14:textId="6210B774" w:rsidR="00DA4768" w:rsidRPr="0010486E" w:rsidRDefault="00DA4768" w:rsidP="0010486E">
      <w:pPr>
        <w:pStyle w:val="Subtitle"/>
      </w:pPr>
      <w:r w:rsidRPr="0010486E">
        <w:rPr>
          <w:rStyle w:val="Hyperlink"/>
          <w:color w:val="00B0F0"/>
          <w:sz w:val="22"/>
        </w:rPr>
        <w:t>Ministry for Regional Development and EU funds</w:t>
      </w:r>
    </w:p>
    <w:p w14:paraId="68D9DA5E" w14:textId="0E1A23D8" w:rsidR="007312DA" w:rsidRPr="007312DA" w:rsidRDefault="007312DA" w:rsidP="007312DA">
      <w:r w:rsidRPr="007312DA">
        <w:t xml:space="preserve">The </w:t>
      </w:r>
      <w:hyperlink r:id="rId129" w:history="1">
        <w:r w:rsidRPr="0010486E">
          <w:rPr>
            <w:rStyle w:val="Hyperlink"/>
          </w:rPr>
          <w:t>Ministry</w:t>
        </w:r>
      </w:hyperlink>
      <w:r w:rsidRPr="007312DA">
        <w:t xml:space="preserve"> is in charge of preparing primary and secondary legislation which regulates administrative procedures. Furthermore, it seeks to improve the legal and procedural framework towards fulfilling the requirements of eGovernment and electronic communication in line with EU regulations. </w:t>
      </w:r>
    </w:p>
    <w:p w14:paraId="025BA666" w14:textId="2A1613B0" w:rsidR="003C7E95" w:rsidRPr="0010486E" w:rsidRDefault="003C7E95" w:rsidP="0010486E">
      <w:pPr>
        <w:pStyle w:val="Subtitle"/>
      </w:pPr>
      <w:r w:rsidRPr="0010486E">
        <w:rPr>
          <w:rStyle w:val="Hyperlink"/>
          <w:color w:val="00B0F0"/>
          <w:sz w:val="22"/>
        </w:rPr>
        <w:t>AKD</w:t>
      </w:r>
    </w:p>
    <w:p w14:paraId="27958E4F" w14:textId="14CDECE0" w:rsidR="003C7E95" w:rsidRPr="003C7E95" w:rsidRDefault="00F6679F" w:rsidP="003C7E95">
      <w:hyperlink r:id="rId130" w:history="1">
        <w:r w:rsidR="003C7E95" w:rsidRPr="0010486E">
          <w:rPr>
            <w:rStyle w:val="Hyperlink"/>
          </w:rPr>
          <w:t>AKD</w:t>
        </w:r>
      </w:hyperlink>
      <w:r w:rsidR="003C7E95" w:rsidRPr="003C7E95">
        <w:t xml:space="preserve"> is a company specialising in the production of documents, smart cards and high-security printed matter as well as the implementation of support IT infrastructure and integral solutions. AKD also provides share services including identification of citizens, according to the Decree on organisational and technical standards for connection to state information infrastructure. AKD manufactures an array of products falling into three principal brands:</w:t>
      </w:r>
    </w:p>
    <w:p w14:paraId="2F8135E8" w14:textId="77777777" w:rsidR="003C7E95" w:rsidRPr="003C7E95" w:rsidRDefault="003C7E95" w:rsidP="00695C62">
      <w:pPr>
        <w:pStyle w:val="BulletPoints"/>
      </w:pPr>
      <w:r w:rsidRPr="003C7E95">
        <w:t>AKD Documents;</w:t>
      </w:r>
    </w:p>
    <w:p w14:paraId="0AFDE186" w14:textId="77777777" w:rsidR="003C7E95" w:rsidRPr="003C7E95" w:rsidRDefault="003C7E95" w:rsidP="00695C62">
      <w:pPr>
        <w:pStyle w:val="BulletPoints"/>
      </w:pPr>
      <w:r w:rsidRPr="003C7E95">
        <w:t>AKD Cards &amp; eSolutions;</w:t>
      </w:r>
    </w:p>
    <w:p w14:paraId="48C175CB" w14:textId="77777777" w:rsidR="003C7E95" w:rsidRPr="003C7E95" w:rsidRDefault="003C7E95" w:rsidP="00695C62">
      <w:pPr>
        <w:pStyle w:val="BulletPoints"/>
      </w:pPr>
      <w:r w:rsidRPr="003C7E95">
        <w:t>AKD Security Printing.</w:t>
      </w:r>
    </w:p>
    <w:p w14:paraId="393B389A" w14:textId="03B1E19B" w:rsidR="009640AE" w:rsidRPr="0010486E" w:rsidRDefault="009B12BE" w:rsidP="0010486E">
      <w:pPr>
        <w:pStyle w:val="Subtitle"/>
      </w:pPr>
      <w:r w:rsidRPr="0010486E">
        <w:rPr>
          <w:rStyle w:val="Hyperlink"/>
          <w:color w:val="00B0F0"/>
          <w:sz w:val="22"/>
        </w:rPr>
        <w:t>CARNet</w:t>
      </w:r>
    </w:p>
    <w:p w14:paraId="1EA2AFB2" w14:textId="39D32113" w:rsidR="009B12BE" w:rsidRPr="009B12BE" w:rsidRDefault="00F6679F" w:rsidP="009B12BE">
      <w:hyperlink r:id="rId131" w:history="1">
        <w:r w:rsidR="009B12BE" w:rsidRPr="0010486E">
          <w:rPr>
            <w:rStyle w:val="Hyperlink"/>
          </w:rPr>
          <w:t>Croatian Academic and Research Network</w:t>
        </w:r>
        <w:r w:rsidR="008C53EA">
          <w:rPr>
            <w:rStyle w:val="Hyperlink"/>
          </w:rPr>
          <w:t xml:space="preserve"> (</w:t>
        </w:r>
        <w:r w:rsidR="009B12BE" w:rsidRPr="0010486E">
          <w:rPr>
            <w:rStyle w:val="Hyperlink"/>
          </w:rPr>
          <w:t>CARNet</w:t>
        </w:r>
      </w:hyperlink>
      <w:r w:rsidR="008C53EA">
        <w:rPr>
          <w:rStyle w:val="Hyperlink"/>
        </w:rPr>
        <w:t>)</w:t>
      </w:r>
      <w:r w:rsidR="009B12BE" w:rsidRPr="009B12BE">
        <w:t xml:space="preserve"> is a public institution that today operates under the Ministry of Science and Education in the field of information and communication technologies and its application in education from network and Internet infrastructure through eServices, to security and user support. CARNet also provides share services according to the Decree on organisational and technical standards for connection to state information infrastructure.</w:t>
      </w:r>
    </w:p>
    <w:p w14:paraId="105C22A7" w14:textId="21F1C0B9" w:rsidR="003730DF" w:rsidRDefault="003730DF" w:rsidP="00FE4D60">
      <w:pPr>
        <w:pStyle w:val="Heading3"/>
      </w:pPr>
      <w:r w:rsidRPr="00F55DE6">
        <w:t>Support</w:t>
      </w:r>
      <w:bookmarkEnd w:id="37"/>
    </w:p>
    <w:p w14:paraId="527B50CC" w14:textId="4656CBD1" w:rsidR="00660D79" w:rsidRDefault="00660D79" w:rsidP="00890DD4">
      <w:pPr>
        <w:pStyle w:val="Subtitle"/>
      </w:pPr>
      <w:r w:rsidRPr="00890DD4">
        <w:t>Information Systems and Information Technology Support Agency</w:t>
      </w:r>
      <w:r w:rsidR="00890DD4" w:rsidRPr="00890DD4">
        <w:t xml:space="preserve"> (APIS IT LLC)</w:t>
      </w:r>
    </w:p>
    <w:p w14:paraId="0AD5F5C8" w14:textId="73A8B7AE" w:rsidR="002B2854" w:rsidRPr="002B2854" w:rsidRDefault="002B2854" w:rsidP="002B2854">
      <w:r w:rsidRPr="002B2854">
        <w:t xml:space="preserve">In the creation of the information environment in Republic of Croatia, the role of </w:t>
      </w:r>
      <w:hyperlink r:id="rId132" w:anchor="/" w:history="1">
        <w:r w:rsidRPr="002B2854">
          <w:rPr>
            <w:rStyle w:val="Hyperlink"/>
          </w:rPr>
          <w:t>APIS IT</w:t>
        </w:r>
      </w:hyperlink>
      <w:r w:rsidRPr="002B2854">
        <w:t xml:space="preserve"> is to develop and monitor the implementation of the directives, norms and policies in e-Government, to give support </w:t>
      </w:r>
      <w:r w:rsidR="008C53EA">
        <w:t xml:space="preserve">to </w:t>
      </w:r>
      <w:r w:rsidRPr="002B2854">
        <w:t>the public administration in development of its own IT strategies, to develop and support common ICT infrastructure, to promote the best practices in developing information systems, including the protection of the personal data</w:t>
      </w:r>
      <w:r w:rsidR="008C53EA">
        <w:t xml:space="preserve"> and</w:t>
      </w:r>
      <w:r w:rsidRPr="002B2854">
        <w:t xml:space="preserve"> use of shared services and access to the information resources of the government administration with corresponding authorization and authentication.</w:t>
      </w:r>
    </w:p>
    <w:p w14:paraId="36A75A99" w14:textId="7EF9DA5A" w:rsidR="001A3505" w:rsidRDefault="001A3505" w:rsidP="00FE4D60">
      <w:pPr>
        <w:pStyle w:val="Heading3"/>
      </w:pPr>
      <w:bookmarkStart w:id="38" w:name="_Toc1035643"/>
      <w:bookmarkStart w:id="39" w:name="_Toc1474978"/>
      <w:r>
        <w:t xml:space="preserve">Base registry </w:t>
      </w:r>
      <w:r w:rsidRPr="00FE4D60">
        <w:t>coordination</w:t>
      </w:r>
      <w:bookmarkEnd w:id="38"/>
      <w:bookmarkEnd w:id="39"/>
    </w:p>
    <w:p w14:paraId="523ABA36" w14:textId="117FC0B0" w:rsidR="00D43A06" w:rsidRDefault="005D3BD9" w:rsidP="005D3BD9">
      <w:pPr>
        <w:pStyle w:val="Subtitle"/>
      </w:pPr>
      <w:r>
        <w:t>Metaregistry</w:t>
      </w:r>
    </w:p>
    <w:p w14:paraId="2DF402F7" w14:textId="130A5635" w:rsidR="005D3BD9" w:rsidRPr="00AF07A6" w:rsidRDefault="00644EE1" w:rsidP="00B20F53">
      <w:r w:rsidRPr="00644EE1">
        <w:t xml:space="preserve">For the </w:t>
      </w:r>
      <w:hyperlink r:id="rId133" w:history="1">
        <w:r w:rsidRPr="00644EE1">
          <w:rPr>
            <w:rStyle w:val="Hyperlink"/>
          </w:rPr>
          <w:t>Metaregistry</w:t>
        </w:r>
      </w:hyperlink>
      <w:r w:rsidRPr="00644EE1">
        <w:t>, the department for e-Croatia in the Ministry of Public Administration is the central government body in charge.</w:t>
      </w:r>
      <w:r>
        <w:t xml:space="preserve"> </w:t>
      </w:r>
      <w:r w:rsidR="00F521F3" w:rsidRPr="00F521F3">
        <w:t xml:space="preserve">The main base registries in Croatia are the </w:t>
      </w:r>
      <w:r w:rsidR="00F521F3" w:rsidRPr="00F521F3">
        <w:lastRenderedPageBreak/>
        <w:t xml:space="preserve">ones holding information on persons, companies, and land. Currently, Croatia does not have a complete catalogue of base registries. Croatia does, however, have an extensive list of public registries which is available through the </w:t>
      </w:r>
      <w:r w:rsidRPr="00B20F53">
        <w:t>Metaregistry</w:t>
      </w:r>
      <w:r w:rsidR="00F521F3">
        <w:t>.</w:t>
      </w:r>
      <w:r w:rsidR="00937E58">
        <w:t xml:space="preserve"> </w:t>
      </w:r>
      <w:r w:rsidR="00937E58" w:rsidRPr="00937E58">
        <w:t>The administration of base registries is handled by different public bodies in Croatia.</w:t>
      </w:r>
    </w:p>
    <w:p w14:paraId="4D327CD8" w14:textId="2CB4FEFF" w:rsidR="003730DF" w:rsidRPr="00F55DE6" w:rsidRDefault="003730DF" w:rsidP="00FE4D60">
      <w:pPr>
        <w:pStyle w:val="Heading3"/>
      </w:pPr>
      <w:bookmarkStart w:id="40" w:name="_Toc1474979"/>
      <w:r w:rsidRPr="00FE4D60">
        <w:t>Audit</w:t>
      </w:r>
      <w:bookmarkEnd w:id="40"/>
    </w:p>
    <w:p w14:paraId="25E97D0B" w14:textId="0E96D4AC" w:rsidR="009A0215" w:rsidRDefault="009A0215" w:rsidP="009A0215">
      <w:pPr>
        <w:pStyle w:val="Subtitle"/>
      </w:pPr>
      <w:bookmarkStart w:id="41" w:name="_Toc1474980"/>
      <w:r w:rsidRPr="0010486E">
        <w:t>State Audit Office</w:t>
      </w:r>
    </w:p>
    <w:p w14:paraId="2BAD36EE" w14:textId="713D6848" w:rsidR="009A0215" w:rsidRPr="009A0215" w:rsidRDefault="009A0215" w:rsidP="009A0215">
      <w:r w:rsidRPr="009A0215">
        <w:t xml:space="preserve">The </w:t>
      </w:r>
      <w:hyperlink r:id="rId134" w:history="1">
        <w:r w:rsidRPr="0010486E">
          <w:rPr>
            <w:rStyle w:val="Hyperlink"/>
          </w:rPr>
          <w:t>State Audit Office</w:t>
        </w:r>
      </w:hyperlink>
      <w:r w:rsidRPr="009A0215">
        <w:t xml:space="preserve"> is the supreme audit institution of Croatia whose authorities and responsibilities lie within the scope of the State Audit Act.</w:t>
      </w:r>
    </w:p>
    <w:p w14:paraId="1991DF04" w14:textId="77777777" w:rsidR="003730DF" w:rsidRPr="00F55DE6" w:rsidRDefault="003730DF" w:rsidP="00FE4D60">
      <w:pPr>
        <w:pStyle w:val="Heading3"/>
      </w:pPr>
      <w:r w:rsidRPr="00F55DE6">
        <w:t xml:space="preserve">Data </w:t>
      </w:r>
      <w:r w:rsidRPr="00FE4D60">
        <w:t>Protection</w:t>
      </w:r>
      <w:bookmarkEnd w:id="41"/>
    </w:p>
    <w:p w14:paraId="5D0A8B57" w14:textId="4FAB9CC2" w:rsidR="009A0215" w:rsidRPr="0010486E" w:rsidRDefault="009A0215" w:rsidP="0010486E">
      <w:pPr>
        <w:pStyle w:val="Subtitle"/>
      </w:pPr>
      <w:r w:rsidRPr="0010486E">
        <w:rPr>
          <w:rStyle w:val="Hyperlink"/>
          <w:color w:val="00B0F0"/>
          <w:sz w:val="22"/>
        </w:rPr>
        <w:t>Agency for the Protection of Personal Data</w:t>
      </w:r>
      <w:r w:rsidRPr="0010486E">
        <w:t xml:space="preserve"> </w:t>
      </w:r>
    </w:p>
    <w:p w14:paraId="11F0672D" w14:textId="559F4099" w:rsidR="005523ED" w:rsidRPr="005523ED" w:rsidRDefault="002F2487" w:rsidP="002F2487">
      <w:r w:rsidRPr="002F2487">
        <w:t xml:space="preserve">The </w:t>
      </w:r>
      <w:hyperlink r:id="rId135" w:history="1">
        <w:r w:rsidRPr="0010486E">
          <w:rPr>
            <w:rStyle w:val="Hyperlink"/>
          </w:rPr>
          <w:t>Croatian Personal Data Protection Agency</w:t>
        </w:r>
      </w:hyperlink>
      <w:r w:rsidRPr="002F2487">
        <w:t xml:space="preserve"> carries out administrative and professional tasks regarding personal data protection. More specifically, it supervises the implementation of personal data laws and regulations, highlights perceived misuse of personal data, decides on the course of action to be taken in case of violation of personal data laws and centrally registers all the Croatian territory’s official personal data. </w:t>
      </w:r>
    </w:p>
    <w:p w14:paraId="4EB2D4F5" w14:textId="77777777" w:rsidR="003730DF" w:rsidRPr="00F55DE6" w:rsidRDefault="003730DF" w:rsidP="001F36DA">
      <w:pPr>
        <w:pStyle w:val="Heading2"/>
      </w:pPr>
      <w:bookmarkStart w:id="42" w:name="_Toc1474981"/>
      <w:r w:rsidRPr="00F55DE6">
        <w:t>Subnational (</w:t>
      </w:r>
      <w:r w:rsidRPr="001F36DA">
        <w:t>federal</w:t>
      </w:r>
      <w:r w:rsidRPr="00F55DE6">
        <w:t>, regional and local)</w:t>
      </w:r>
      <w:bookmarkEnd w:id="42"/>
    </w:p>
    <w:p w14:paraId="3DA089E7" w14:textId="77777777" w:rsidR="005523ED" w:rsidRPr="00F55DE6" w:rsidRDefault="005523ED" w:rsidP="001F36DA">
      <w:pPr>
        <w:pStyle w:val="Heading3"/>
      </w:pPr>
      <w:bookmarkStart w:id="43" w:name="_Toc1474982"/>
      <w:r w:rsidRPr="001F36DA">
        <w:t>Policy</w:t>
      </w:r>
      <w:bookmarkEnd w:id="43"/>
    </w:p>
    <w:p w14:paraId="16778A16" w14:textId="77777777" w:rsidR="001548B4" w:rsidRDefault="001548B4" w:rsidP="001548B4">
      <w:bookmarkStart w:id="44" w:name="_Toc1474983"/>
      <w:r w:rsidRPr="37004213">
        <w:t xml:space="preserve">No responsible organisations were reported to date. </w:t>
      </w:r>
    </w:p>
    <w:p w14:paraId="27CC7E6F" w14:textId="77777777" w:rsidR="005523ED" w:rsidRPr="00F55DE6" w:rsidRDefault="005523ED" w:rsidP="001F36DA">
      <w:pPr>
        <w:pStyle w:val="Heading3"/>
      </w:pPr>
      <w:r w:rsidRPr="001F36DA">
        <w:t>Coordination</w:t>
      </w:r>
      <w:bookmarkEnd w:id="44"/>
    </w:p>
    <w:p w14:paraId="147DEE5C" w14:textId="77777777" w:rsidR="001548B4" w:rsidRDefault="001548B4" w:rsidP="001548B4">
      <w:bookmarkStart w:id="45" w:name="_Toc1474984"/>
      <w:r w:rsidRPr="37004213">
        <w:t xml:space="preserve">No responsible organisations were reported to date. </w:t>
      </w:r>
    </w:p>
    <w:p w14:paraId="0B95E72C" w14:textId="77777777" w:rsidR="005523ED" w:rsidRDefault="005523ED" w:rsidP="001F36DA">
      <w:pPr>
        <w:pStyle w:val="Heading3"/>
      </w:pPr>
      <w:r w:rsidRPr="001F36DA">
        <w:t>Implementation</w:t>
      </w:r>
      <w:bookmarkEnd w:id="45"/>
    </w:p>
    <w:p w14:paraId="753C2415" w14:textId="77777777" w:rsidR="001548B4" w:rsidRDefault="001548B4" w:rsidP="001548B4">
      <w:bookmarkStart w:id="46" w:name="_Toc1474985"/>
      <w:r w:rsidRPr="37004213">
        <w:t xml:space="preserve">No responsible organisations were reported to date. </w:t>
      </w:r>
    </w:p>
    <w:p w14:paraId="6BD65AA8" w14:textId="77777777" w:rsidR="005523ED" w:rsidRPr="00F55DE6" w:rsidRDefault="005523ED" w:rsidP="001F36DA">
      <w:pPr>
        <w:pStyle w:val="Heading3"/>
      </w:pPr>
      <w:r w:rsidRPr="001F36DA">
        <w:t>Support</w:t>
      </w:r>
      <w:bookmarkEnd w:id="46"/>
    </w:p>
    <w:p w14:paraId="6104762E" w14:textId="77777777" w:rsidR="001548B4" w:rsidRDefault="001548B4" w:rsidP="001548B4">
      <w:r w:rsidRPr="37004213">
        <w:t xml:space="preserve">No responsible organisations were reported to date. </w:t>
      </w:r>
    </w:p>
    <w:p w14:paraId="6F181027" w14:textId="77777777" w:rsidR="00260582" w:rsidRDefault="00260582" w:rsidP="00260582">
      <w:pPr>
        <w:pStyle w:val="Heading3"/>
      </w:pPr>
      <w:r>
        <w:t xml:space="preserve">Base registry </w:t>
      </w:r>
      <w:r w:rsidRPr="00FE4D60">
        <w:t>coordination</w:t>
      </w:r>
    </w:p>
    <w:p w14:paraId="51230BED" w14:textId="77777777" w:rsidR="001548B4" w:rsidRDefault="001548B4" w:rsidP="001548B4">
      <w:bookmarkStart w:id="47" w:name="_Toc1474986"/>
      <w:r w:rsidRPr="37004213">
        <w:t xml:space="preserve">No responsible organisations were reported to date. </w:t>
      </w:r>
    </w:p>
    <w:p w14:paraId="3307E210" w14:textId="77777777" w:rsidR="005523ED" w:rsidRPr="00F55DE6" w:rsidRDefault="005523ED" w:rsidP="001F36DA">
      <w:pPr>
        <w:pStyle w:val="Heading3"/>
      </w:pPr>
      <w:r w:rsidRPr="001F36DA">
        <w:t>Audit</w:t>
      </w:r>
      <w:bookmarkEnd w:id="47"/>
    </w:p>
    <w:p w14:paraId="178EFD6A" w14:textId="77777777" w:rsidR="001548B4" w:rsidRDefault="001548B4" w:rsidP="001548B4">
      <w:bookmarkStart w:id="48" w:name="_Toc1474987"/>
      <w:r w:rsidRPr="37004213">
        <w:t xml:space="preserve">No responsible organisations were reported to date. </w:t>
      </w:r>
    </w:p>
    <w:p w14:paraId="346D4955" w14:textId="77777777" w:rsidR="005523ED" w:rsidRPr="00F55DE6" w:rsidRDefault="005523ED" w:rsidP="001F36DA">
      <w:pPr>
        <w:pStyle w:val="Heading3"/>
      </w:pPr>
      <w:r w:rsidRPr="00F55DE6">
        <w:t xml:space="preserve">Data </w:t>
      </w:r>
      <w:r w:rsidRPr="001F36DA">
        <w:t>Protection</w:t>
      </w:r>
      <w:bookmarkEnd w:id="48"/>
    </w:p>
    <w:p w14:paraId="5A953A0E" w14:textId="77777777" w:rsidR="001548B4" w:rsidRDefault="001548B4" w:rsidP="001548B4">
      <w:r w:rsidRPr="37004213">
        <w:t xml:space="preserve">No responsible organisations were reported to date. </w:t>
      </w:r>
    </w:p>
    <w:p w14:paraId="0D742A27" w14:textId="77777777" w:rsidR="005523ED" w:rsidRPr="005523ED" w:rsidRDefault="005523ED" w:rsidP="005523ED">
      <w:pPr>
        <w:pStyle w:val="BodyText"/>
      </w:pPr>
    </w:p>
    <w:p w14:paraId="3C81C57A" w14:textId="77777777" w:rsidR="003730DF" w:rsidRDefault="000A7546" w:rsidP="005523ED">
      <w:pPr>
        <w:pStyle w:val="Heading1"/>
      </w:pPr>
      <w:r>
        <w:br w:type="page"/>
      </w:r>
      <w:bookmarkStart w:id="49" w:name="_Toc13226429"/>
      <w:r w:rsidR="003730DF">
        <w:lastRenderedPageBreak/>
        <w:t xml:space="preserve">Digital Government </w:t>
      </w:r>
      <w:r w:rsidR="00457E8B">
        <w:t>I</w:t>
      </w:r>
      <w:r w:rsidR="003730DF">
        <w:t>nfrastructure</w:t>
      </w:r>
      <w:bookmarkEnd w:id="49"/>
      <w:r w:rsidR="003730DF">
        <w:t xml:space="preserve"> </w:t>
      </w:r>
    </w:p>
    <w:p w14:paraId="5981B2B5" w14:textId="77777777" w:rsidR="003730DF" w:rsidRPr="001F36DA" w:rsidRDefault="003730DF" w:rsidP="001F36DA">
      <w:pPr>
        <w:pStyle w:val="Heading2"/>
      </w:pPr>
      <w:bookmarkStart w:id="50" w:name="_Toc1474989"/>
      <w:r w:rsidRPr="00F55DE6">
        <w:t>Portals</w:t>
      </w:r>
      <w:bookmarkEnd w:id="50"/>
    </w:p>
    <w:p w14:paraId="608E8C8A" w14:textId="5B69717F" w:rsidR="006B1977" w:rsidRDefault="006B1977" w:rsidP="0010486E">
      <w:pPr>
        <w:pStyle w:val="Subtitle"/>
      </w:pPr>
      <w:bookmarkStart w:id="51" w:name="_Toc1474990"/>
      <w:r w:rsidRPr="006B1977">
        <w:t>Central Salary</w:t>
      </w:r>
      <w:r w:rsidR="00DD136B">
        <w:t xml:space="preserve"> Calculation</w:t>
      </w:r>
      <w:r w:rsidRPr="006B1977">
        <w:t xml:space="preserve"> System</w:t>
      </w:r>
    </w:p>
    <w:p w14:paraId="255490ED" w14:textId="2CEFA777" w:rsidR="00016DD4" w:rsidRDefault="00016DD4" w:rsidP="00016DD4">
      <w:r w:rsidRPr="00016DD4">
        <w:t>Croatia implement</w:t>
      </w:r>
      <w:r w:rsidR="00DD136B">
        <w:t>ed</w:t>
      </w:r>
      <w:r w:rsidRPr="00016DD4">
        <w:t xml:space="preserve"> the </w:t>
      </w:r>
      <w:hyperlink r:id="rId136" w:history="1">
        <w:r w:rsidRPr="00016DD4">
          <w:rPr>
            <w:rStyle w:val="Hyperlink"/>
          </w:rPr>
          <w:t>Central Salary System</w:t>
        </w:r>
      </w:hyperlink>
      <w:r w:rsidRPr="00016DD4">
        <w:t xml:space="preserve"> (COP) in all institutions that have salaries financed from the State budget. COP is a web-based application covering salary calculations for the whole public administration. The system gives the Government of Croatia the possibility to manage the system</w:t>
      </w:r>
      <w:r w:rsidR="008C53EA">
        <w:t xml:space="preserve">. It also </w:t>
      </w:r>
      <w:r w:rsidRPr="00016DD4">
        <w:t xml:space="preserve">provides exact data to the Government of salaries paid by all elements. </w:t>
      </w:r>
    </w:p>
    <w:p w14:paraId="45624BCA" w14:textId="550223CB" w:rsidR="007B2C37" w:rsidRPr="00B20F53" w:rsidRDefault="007B2C37" w:rsidP="007B2C37">
      <w:r w:rsidRPr="00B20F53">
        <w:t xml:space="preserve">The system of centralized salary calculation (COP) </w:t>
      </w:r>
      <w:r w:rsidR="008C53EA">
        <w:t>became</w:t>
      </w:r>
      <w:r w:rsidR="008C53EA" w:rsidRPr="00B20F53">
        <w:t xml:space="preserve"> </w:t>
      </w:r>
      <w:r w:rsidRPr="00B20F53">
        <w:t>fully operational in 2018 with 2</w:t>
      </w:r>
      <w:r w:rsidR="007566CD">
        <w:t xml:space="preserve"> </w:t>
      </w:r>
      <w:r w:rsidRPr="00B20F53">
        <w:t>122 registered institutions of COP beneficiaries on 31</w:t>
      </w:r>
      <w:r w:rsidR="00BB7E9D">
        <w:t xml:space="preserve"> December </w:t>
      </w:r>
      <w:r w:rsidRPr="00B20F53">
        <w:t>2018</w:t>
      </w:r>
      <w:r w:rsidR="008C53EA">
        <w:t xml:space="preserve">. It </w:t>
      </w:r>
      <w:r w:rsidRPr="00B20F53">
        <w:t>covers 248</w:t>
      </w:r>
      <w:r w:rsidR="007566CD">
        <w:t xml:space="preserve"> </w:t>
      </w:r>
      <w:r w:rsidRPr="00B20F53">
        <w:t>918 employees, who are paid by the state budget through the COP system.</w:t>
      </w:r>
    </w:p>
    <w:p w14:paraId="130D3226" w14:textId="20A219C8" w:rsidR="007B2C37" w:rsidRPr="007B2C37" w:rsidRDefault="007B2C37" w:rsidP="007B2C37">
      <w:r w:rsidRPr="007B2C37">
        <w:t>In 2018</w:t>
      </w:r>
      <w:r w:rsidR="00613947">
        <w:t>,</w:t>
      </w:r>
      <w:r w:rsidRPr="007B2C37">
        <w:t xml:space="preserve"> the following functionalities were introduced in COP: </w:t>
      </w:r>
    </w:p>
    <w:p w14:paraId="7C49A54E" w14:textId="3441E57B" w:rsidR="007B2C37" w:rsidRPr="007B2C37" w:rsidRDefault="007B2C37" w:rsidP="005A0D93">
      <w:pPr>
        <w:numPr>
          <w:ilvl w:val="0"/>
          <w:numId w:val="43"/>
        </w:numPr>
      </w:pPr>
      <w:r w:rsidRPr="007B2C37">
        <w:t>Connecting all institutions to the system with the functionality of corrective accounting</w:t>
      </w:r>
      <w:r w:rsidR="00A07933">
        <w:t xml:space="preserve">, </w:t>
      </w:r>
      <w:r w:rsidRPr="007B2C37">
        <w:t xml:space="preserve">linked to all instances </w:t>
      </w:r>
      <w:r w:rsidR="00A07933">
        <w:t>since</w:t>
      </w:r>
      <w:r w:rsidRPr="007B2C37">
        <w:t xml:space="preserve"> March 2018 (justice, social, science and higher education, and elementary and secondary education)</w:t>
      </w:r>
      <w:r w:rsidR="00C4211C">
        <w:t>.</w:t>
      </w:r>
    </w:p>
    <w:p w14:paraId="3057A8CF" w14:textId="4837A00E" w:rsidR="007B2C37" w:rsidRPr="007B2C37" w:rsidRDefault="007B2C37" w:rsidP="005A0D93">
      <w:pPr>
        <w:numPr>
          <w:ilvl w:val="0"/>
          <w:numId w:val="43"/>
        </w:numPr>
      </w:pPr>
      <w:r w:rsidRPr="007B2C37">
        <w:t>Connecting all institutions in the system to the functionality of calculating another income</w:t>
      </w:r>
      <w:r w:rsidR="00E87524">
        <w:t xml:space="preserve">: </w:t>
      </w:r>
      <w:r w:rsidRPr="007B2C37">
        <w:t xml:space="preserve">the use of functionality for the user is optional given that there is no statutory obligation. </w:t>
      </w:r>
      <w:r w:rsidR="008C53EA">
        <w:t>F</w:t>
      </w:r>
      <w:r w:rsidRPr="007B2C37">
        <w:t xml:space="preserve">unctionality </w:t>
      </w:r>
      <w:r w:rsidR="008C53EA">
        <w:t>has been</w:t>
      </w:r>
      <w:r w:rsidRPr="007B2C37">
        <w:t xml:space="preserve"> linked to all institutions in the system </w:t>
      </w:r>
      <w:r w:rsidR="00C4211C">
        <w:t>since</w:t>
      </w:r>
      <w:r w:rsidRPr="007B2C37">
        <w:t xml:space="preserve"> June 2018.</w:t>
      </w:r>
    </w:p>
    <w:p w14:paraId="2DF3D043" w14:textId="47D84BE0" w:rsidR="007B2C37" w:rsidRPr="007B2C37" w:rsidRDefault="007B2C37" w:rsidP="005A0D93">
      <w:pPr>
        <w:numPr>
          <w:ilvl w:val="0"/>
          <w:numId w:val="43"/>
        </w:numPr>
      </w:pPr>
      <w:r w:rsidRPr="007B2C37">
        <w:t xml:space="preserve">Linking all institutions in the system to the functionality of sending direct COP orders to the </w:t>
      </w:r>
      <w:r w:rsidR="00C4211C" w:rsidRPr="007B2C37">
        <w:t>ePayme</w:t>
      </w:r>
      <w:r w:rsidR="00C4211C">
        <w:t>n</w:t>
      </w:r>
      <w:r w:rsidR="00C4211C" w:rsidRPr="007B2C37">
        <w:t xml:space="preserve">t </w:t>
      </w:r>
      <w:r w:rsidRPr="007B2C37">
        <w:t>service</w:t>
      </w:r>
      <w:r w:rsidR="00E87524">
        <w:t xml:space="preserve">: </w:t>
      </w:r>
      <w:r w:rsidRPr="007B2C37">
        <w:t xml:space="preserve">the use of functionality is optional given that it depends on the business processes of the user. </w:t>
      </w:r>
      <w:r w:rsidR="008C53EA">
        <w:t>F</w:t>
      </w:r>
      <w:r w:rsidRPr="007B2C37">
        <w:t xml:space="preserve">unctionality </w:t>
      </w:r>
      <w:r w:rsidR="008C53EA">
        <w:t>has been</w:t>
      </w:r>
      <w:r w:rsidRPr="007B2C37">
        <w:t xml:space="preserve"> linked to all institutions in the system </w:t>
      </w:r>
      <w:r w:rsidR="00703050">
        <w:t>s</w:t>
      </w:r>
      <w:r w:rsidRPr="007B2C37">
        <w:t>in</w:t>
      </w:r>
      <w:r w:rsidR="00703050">
        <w:t>ce</w:t>
      </w:r>
      <w:r w:rsidRPr="007B2C37">
        <w:t xml:space="preserve"> June 2018.</w:t>
      </w:r>
    </w:p>
    <w:p w14:paraId="7D89639E" w14:textId="3A93099D" w:rsidR="007B2C37" w:rsidRPr="007B2C37" w:rsidRDefault="007B2C37" w:rsidP="005A0D93">
      <w:pPr>
        <w:numPr>
          <w:ilvl w:val="0"/>
          <w:numId w:val="43"/>
        </w:numPr>
      </w:pPr>
      <w:r w:rsidRPr="007B2C37">
        <w:t>Setting hours for health institutions</w:t>
      </w:r>
      <w:r w:rsidR="00E87524">
        <w:t xml:space="preserve">: </w:t>
      </w:r>
      <w:r w:rsidR="00703050">
        <w:t>a</w:t>
      </w:r>
      <w:r w:rsidRPr="007B2C37">
        <w:t xml:space="preserve">ll hours that are above the specified monthly base hours for a certain period of time are automatically converted into overtime in the application, as well as hours that are less than the monthly base hour for a specified period automatically replenish to the full base hours for the period according to the previously defined rules. </w:t>
      </w:r>
      <w:r w:rsidR="008C53EA">
        <w:t>F</w:t>
      </w:r>
      <w:r w:rsidRPr="007B2C37">
        <w:t xml:space="preserve">unctionality </w:t>
      </w:r>
      <w:r w:rsidR="008C53EA">
        <w:t>has been</w:t>
      </w:r>
      <w:r w:rsidRPr="007B2C37">
        <w:t xml:space="preserve"> linked to the health institution </w:t>
      </w:r>
      <w:r w:rsidR="006B32BD">
        <w:t>since</w:t>
      </w:r>
      <w:r w:rsidRPr="007B2C37">
        <w:t xml:space="preserve"> September 2018.</w:t>
      </w:r>
    </w:p>
    <w:p w14:paraId="1ABF96F7" w14:textId="0169CB84" w:rsidR="007B2C37" w:rsidRPr="007B2C37" w:rsidRDefault="007B2C37" w:rsidP="005A0D93">
      <w:pPr>
        <w:numPr>
          <w:ilvl w:val="0"/>
          <w:numId w:val="43"/>
        </w:numPr>
      </w:pPr>
      <w:r w:rsidRPr="007B2C37">
        <w:t>Amendments to the Regulation on job titles and the complexity of civil service jobs (NN 71/18) - project supplement</w:t>
      </w:r>
      <w:r w:rsidR="008C53EA">
        <w:t>:</w:t>
      </w:r>
      <w:r w:rsidR="006B32BD">
        <w:t xml:space="preserve"> </w:t>
      </w:r>
      <w:r w:rsidR="008C53EA">
        <w:t>F</w:t>
      </w:r>
      <w:r w:rsidRPr="007B2C37">
        <w:t xml:space="preserve">unctionality </w:t>
      </w:r>
      <w:r w:rsidR="008C53EA">
        <w:t>has been</w:t>
      </w:r>
      <w:r w:rsidRPr="007B2C37">
        <w:t xml:space="preserve"> available </w:t>
      </w:r>
      <w:r w:rsidR="006B32BD">
        <w:t>since</w:t>
      </w:r>
      <w:r w:rsidRPr="007B2C37">
        <w:t xml:space="preserve"> August 2018.</w:t>
      </w:r>
    </w:p>
    <w:p w14:paraId="430F513B" w14:textId="3B9E3C83" w:rsidR="007B2C37" w:rsidRPr="007B2C37" w:rsidRDefault="007B2C37" w:rsidP="005A0D93">
      <w:pPr>
        <w:numPr>
          <w:ilvl w:val="0"/>
          <w:numId w:val="43"/>
        </w:numPr>
      </w:pPr>
      <w:r w:rsidRPr="007B2C37">
        <w:t>New elements</w:t>
      </w:r>
      <w:r w:rsidR="008C53EA">
        <w:t>/</w:t>
      </w:r>
      <w:r w:rsidRPr="007B2C37">
        <w:t>awards for work results</w:t>
      </w:r>
      <w:r w:rsidR="008C53EA">
        <w:t>:</w:t>
      </w:r>
      <w:r w:rsidR="006B32BD">
        <w:t xml:space="preserve"> </w:t>
      </w:r>
      <w:r w:rsidR="00E87524">
        <w:t>t</w:t>
      </w:r>
      <w:r w:rsidRPr="007B2C37">
        <w:t>he COP application added the possibility of entering a new reportable element named “Work performance award</w:t>
      </w:r>
      <w:r w:rsidR="008C53EA">
        <w:t>.”</w:t>
      </w:r>
      <w:r w:rsidRPr="007B2C37">
        <w:t xml:space="preserve"> </w:t>
      </w:r>
      <w:r w:rsidR="006B32BD">
        <w:t>The f</w:t>
      </w:r>
      <w:r w:rsidRPr="007B2C37">
        <w:t xml:space="preserve">unctionality </w:t>
      </w:r>
      <w:r w:rsidR="008C53EA">
        <w:t>has been</w:t>
      </w:r>
      <w:r w:rsidRPr="007B2C37">
        <w:t xml:space="preserve"> available </w:t>
      </w:r>
      <w:r w:rsidR="006B32BD">
        <w:t>since</w:t>
      </w:r>
      <w:r w:rsidRPr="007B2C37">
        <w:t xml:space="preserve"> December 2018.</w:t>
      </w:r>
    </w:p>
    <w:p w14:paraId="3DAC138F" w14:textId="5B2BF6D5" w:rsidR="007B2C37" w:rsidRPr="007B2C37" w:rsidRDefault="007B2C37" w:rsidP="005A0D93">
      <w:pPr>
        <w:numPr>
          <w:ilvl w:val="0"/>
          <w:numId w:val="43"/>
        </w:numPr>
      </w:pPr>
      <w:r w:rsidRPr="007B2C37">
        <w:t xml:space="preserve">Automatic update of accounts </w:t>
      </w:r>
      <w:r w:rsidR="008C53EA">
        <w:t xml:space="preserve">and the </w:t>
      </w:r>
      <w:r w:rsidRPr="007B2C37">
        <w:t>merger of Splitska and OTP bank</w:t>
      </w:r>
      <w:r w:rsidR="008C53EA">
        <w:t xml:space="preserve">: </w:t>
      </w:r>
      <w:r w:rsidR="00E87524">
        <w:t>i</w:t>
      </w:r>
      <w:r w:rsidRPr="007B2C37">
        <w:t>t was necessary to make an automatic update of employee accounts, institution accounts, creditor accounts and employee suspension with PNBO and PNBZ change according to submitted tables from OTP bank. Th</w:t>
      </w:r>
      <w:r w:rsidR="008C53EA">
        <w:t>is</w:t>
      </w:r>
      <w:r w:rsidRPr="007B2C37">
        <w:t xml:space="preserve"> process was done in several iterations in December 2018.</w:t>
      </w:r>
    </w:p>
    <w:p w14:paraId="0D772799" w14:textId="3306B509" w:rsidR="007B2C37" w:rsidRPr="007B2C37" w:rsidRDefault="007B2C37" w:rsidP="005A0D93">
      <w:pPr>
        <w:numPr>
          <w:ilvl w:val="0"/>
          <w:numId w:val="43"/>
        </w:numPr>
      </w:pPr>
      <w:r w:rsidRPr="007B2C37">
        <w:t>Chart of accounts/ foundation</w:t>
      </w:r>
      <w:r w:rsidR="008C53EA">
        <w:t xml:space="preserve">: </w:t>
      </w:r>
      <w:r w:rsidR="00E87524">
        <w:t>f</w:t>
      </w:r>
      <w:r w:rsidRPr="007B2C37">
        <w:t xml:space="preserve">unctionality was in the test phase by the end of 2018. </w:t>
      </w:r>
    </w:p>
    <w:p w14:paraId="2F36D979" w14:textId="3FE277C4" w:rsidR="007B2C37" w:rsidRPr="007B2C37" w:rsidRDefault="007B2C37" w:rsidP="005A0D93">
      <w:pPr>
        <w:numPr>
          <w:ilvl w:val="0"/>
          <w:numId w:val="43"/>
        </w:numPr>
      </w:pPr>
      <w:r w:rsidRPr="007B2C37">
        <w:t>Automatic calculation of transport</w:t>
      </w:r>
      <w:r w:rsidR="008C53EA">
        <w:t xml:space="preserve">: </w:t>
      </w:r>
      <w:r w:rsidR="00E87524">
        <w:t>t</w:t>
      </w:r>
      <w:r w:rsidR="008C53EA">
        <w:t>he</w:t>
      </w:r>
      <w:r w:rsidRPr="007B2C37">
        <w:t xml:space="preserve"> application implemented new sub-module “Record templates for calculating transportation” and “Record calculation of transport” that serve to enter the criteria and automatically calculate the amount of transport by the days of absence. Functionality </w:t>
      </w:r>
      <w:r w:rsidR="008C53EA">
        <w:t>remained</w:t>
      </w:r>
      <w:r w:rsidR="008C53EA" w:rsidRPr="007B2C37">
        <w:t xml:space="preserve"> </w:t>
      </w:r>
      <w:r w:rsidRPr="007B2C37">
        <w:t xml:space="preserve">in the test phase </w:t>
      </w:r>
      <w:r w:rsidR="008C53EA">
        <w:t>at</w:t>
      </w:r>
      <w:r w:rsidR="008C53EA" w:rsidRPr="007B2C37">
        <w:t xml:space="preserve"> </w:t>
      </w:r>
      <w:r w:rsidRPr="007B2C37">
        <w:t>the end o</w:t>
      </w:r>
      <w:r w:rsidR="0043463B">
        <w:t>f</w:t>
      </w:r>
      <w:r w:rsidRPr="007B2C37">
        <w:t xml:space="preserve"> 2018.</w:t>
      </w:r>
    </w:p>
    <w:p w14:paraId="6641B5F8" w14:textId="6E19832D" w:rsidR="007B2C37" w:rsidRPr="007B2C37" w:rsidRDefault="007B2C37" w:rsidP="005A0D93">
      <w:pPr>
        <w:numPr>
          <w:ilvl w:val="0"/>
          <w:numId w:val="43"/>
        </w:numPr>
      </w:pPr>
      <w:r w:rsidRPr="007B2C37">
        <w:t>Implementation of functionalities following changes in collective agreements</w:t>
      </w:r>
      <w:r w:rsidR="008C53EA">
        <w:t>:</w:t>
      </w:r>
      <w:r w:rsidRPr="007B2C37">
        <w:t xml:space="preserve"> </w:t>
      </w:r>
    </w:p>
    <w:p w14:paraId="01EEE216" w14:textId="70E51F01" w:rsidR="007B2C37" w:rsidRPr="007B2C37" w:rsidRDefault="007B2C37" w:rsidP="00B20F53">
      <w:pPr>
        <w:ind w:left="1276"/>
      </w:pPr>
      <w:r w:rsidRPr="007B2C37">
        <w:t>- Education System - the Official Gazette published the Collective Agreement for Employees in Primary Institutions (</w:t>
      </w:r>
      <w:r w:rsidR="00CE7F76">
        <w:t>NN</w:t>
      </w:r>
      <w:r w:rsidRPr="007B2C37">
        <w:t xml:space="preserve"> 51/2018) and the Collective Agreement for Employees in Secondary Schools (</w:t>
      </w:r>
      <w:r w:rsidR="00555C5C">
        <w:t>NN</w:t>
      </w:r>
      <w:r w:rsidRPr="007B2C37">
        <w:t xml:space="preserve"> 51/2018), which apply from 1</w:t>
      </w:r>
      <w:r w:rsidR="00F64B16">
        <w:t xml:space="preserve"> May </w:t>
      </w:r>
      <w:r w:rsidRPr="007B2C37">
        <w:t>2018.</w:t>
      </w:r>
    </w:p>
    <w:p w14:paraId="44640430" w14:textId="229D60C7" w:rsidR="007B2C37" w:rsidRPr="007B2C37" w:rsidRDefault="007B2C37" w:rsidP="00B20F53">
      <w:pPr>
        <w:ind w:left="1276"/>
      </w:pPr>
      <w:r w:rsidRPr="007B2C37">
        <w:lastRenderedPageBreak/>
        <w:t>- Social Welfare System</w:t>
      </w:r>
      <w:r w:rsidR="00156F52">
        <w:t xml:space="preserve">: </w:t>
      </w:r>
      <w:r w:rsidRPr="007B2C37">
        <w:t xml:space="preserve">a new Collective Agreement for Social Welfare </w:t>
      </w:r>
      <w:r w:rsidR="00156F52">
        <w:t>was</w:t>
      </w:r>
      <w:r w:rsidRPr="007B2C37">
        <w:t xml:space="preserve"> signed. The Employer Agreement </w:t>
      </w:r>
      <w:r w:rsidR="00156F52">
        <w:t xml:space="preserve">became </w:t>
      </w:r>
      <w:r w:rsidRPr="007B2C37">
        <w:t>applicable</w:t>
      </w:r>
      <w:r w:rsidR="00F64B16">
        <w:t>, effective from 1 June 2018.</w:t>
      </w:r>
    </w:p>
    <w:p w14:paraId="4C0186FF" w14:textId="474F424A" w:rsidR="007B2C37" w:rsidRPr="007B2C37" w:rsidRDefault="007B2C37" w:rsidP="00B20F53">
      <w:pPr>
        <w:ind w:left="1276"/>
      </w:pPr>
      <w:r w:rsidRPr="007B2C37">
        <w:t>- Culture System</w:t>
      </w:r>
      <w:r w:rsidR="00156F52">
        <w:t xml:space="preserve">: </w:t>
      </w:r>
      <w:r w:rsidRPr="007B2C37">
        <w:t>a new Collective Agreement on Employers in Culture Institutions financed from the State Budget (</w:t>
      </w:r>
      <w:r w:rsidR="00555C5C">
        <w:t>NN</w:t>
      </w:r>
      <w:r w:rsidRPr="007B2C37">
        <w:t xml:space="preserve"> 46/2018) </w:t>
      </w:r>
      <w:r w:rsidR="00156F52">
        <w:t>was</w:t>
      </w:r>
      <w:r w:rsidRPr="007B2C37">
        <w:t xml:space="preserve"> published in the Official Gazette, which enter</w:t>
      </w:r>
      <w:r w:rsidR="00F64B16">
        <w:t>ed</w:t>
      </w:r>
      <w:r w:rsidRPr="007B2C37">
        <w:t xml:space="preserve"> into force on the day of signature</w:t>
      </w:r>
      <w:r w:rsidR="00F64B16">
        <w:t xml:space="preserve">, 27 April </w:t>
      </w:r>
      <w:r w:rsidRPr="007B2C37">
        <w:t>2018</w:t>
      </w:r>
      <w:r w:rsidR="00F64B16">
        <w:t>.</w:t>
      </w:r>
    </w:p>
    <w:p w14:paraId="260F345C" w14:textId="46AEEC85" w:rsidR="007B2C37" w:rsidRPr="00016DD4" w:rsidRDefault="007B2C37" w:rsidP="00B20F53">
      <w:pPr>
        <w:ind w:left="1276"/>
      </w:pPr>
      <w:r w:rsidRPr="007B2C37">
        <w:t>- System of Science and Higher Education</w:t>
      </w:r>
      <w:r w:rsidR="00156F52">
        <w:t xml:space="preserve">: </w:t>
      </w:r>
      <w:r w:rsidR="00C55F22">
        <w:t>the</w:t>
      </w:r>
      <w:r w:rsidRPr="007B2C37">
        <w:t xml:space="preserve"> new Collective Agreement on Science and Higher Education (</w:t>
      </w:r>
      <w:r w:rsidR="00555C5C">
        <w:t>NN</w:t>
      </w:r>
      <w:r w:rsidRPr="007B2C37">
        <w:t xml:space="preserve"> 9/2019) was published in the Official Gazette, which enter</w:t>
      </w:r>
      <w:r w:rsidR="00BE72F9">
        <w:t>ed</w:t>
      </w:r>
      <w:r w:rsidRPr="007B2C37">
        <w:t xml:space="preserve"> into force on 27</w:t>
      </w:r>
      <w:r w:rsidR="00BE72F9">
        <w:t xml:space="preserve"> December </w:t>
      </w:r>
      <w:r w:rsidRPr="007B2C37">
        <w:t>2018.</w:t>
      </w:r>
    </w:p>
    <w:p w14:paraId="5F206C47" w14:textId="77777777" w:rsidR="00016DD4" w:rsidRPr="00016DD4" w:rsidRDefault="00016DD4" w:rsidP="00016DD4">
      <w:pPr>
        <w:pStyle w:val="Subtitle"/>
        <w:rPr>
          <w:bCs/>
          <w:iCs/>
        </w:rPr>
      </w:pPr>
      <w:r w:rsidRPr="00016DD4">
        <w:rPr>
          <w:bCs/>
          <w:iCs/>
        </w:rPr>
        <w:t>eCitizen portal</w:t>
      </w:r>
    </w:p>
    <w:p w14:paraId="4A538315" w14:textId="1DF4D82F" w:rsidR="00016DD4" w:rsidRDefault="00016DD4" w:rsidP="00016DD4">
      <w:r w:rsidRPr="00016DD4">
        <w:t>On</w:t>
      </w:r>
      <w:r w:rsidR="00B21ADC">
        <w:t xml:space="preserve"> 10</w:t>
      </w:r>
      <w:r w:rsidRPr="00016DD4">
        <w:t xml:space="preserve"> June 2014 the </w:t>
      </w:r>
      <w:hyperlink r:id="rId137" w:history="1">
        <w:r w:rsidRPr="00016DD4">
          <w:rPr>
            <w:rStyle w:val="Hyperlink"/>
          </w:rPr>
          <w:t>eCitizen</w:t>
        </w:r>
      </w:hyperlink>
      <w:r w:rsidRPr="00016DD4">
        <w:t xml:space="preserve"> </w:t>
      </w:r>
      <w:r w:rsidR="00536F20" w:rsidRPr="00016DD4">
        <w:t xml:space="preserve">platform </w:t>
      </w:r>
      <w:r w:rsidRPr="00016DD4">
        <w:t>was launched</w:t>
      </w:r>
      <w:r w:rsidR="00615961">
        <w:t>, where</w:t>
      </w:r>
      <w:r w:rsidR="00051ED6">
        <w:t xml:space="preserve"> today</w:t>
      </w:r>
      <w:r w:rsidR="00615961">
        <w:t xml:space="preserve"> </w:t>
      </w:r>
      <w:r w:rsidR="00615961" w:rsidRPr="00041ECD">
        <w:t>54 e-services are available to citizens</w:t>
      </w:r>
      <w:r w:rsidRPr="00016DD4">
        <w:t xml:space="preserve">. </w:t>
      </w:r>
      <w:r w:rsidR="00AC131D">
        <w:t>B</w:t>
      </w:r>
      <w:r w:rsidR="00AC131D" w:rsidRPr="00041ECD">
        <w:t>odies and institutions can send to the Personal User Boxes (OKPs) 66 kinds of personali</w:t>
      </w:r>
      <w:r w:rsidR="00AC131D">
        <w:t>s</w:t>
      </w:r>
      <w:r w:rsidR="00AC131D" w:rsidRPr="00041ECD">
        <w:t xml:space="preserve">ed emails with various information and notices, such as information about expiration of personal documents, individual documents </w:t>
      </w:r>
      <w:r w:rsidR="00AC131D">
        <w:t xml:space="preserve">and </w:t>
      </w:r>
      <w:r w:rsidR="00AC131D" w:rsidRPr="00041ECD">
        <w:t xml:space="preserve">status of individual proceedings. </w:t>
      </w:r>
      <w:r w:rsidRPr="00016DD4">
        <w:t>The platform represent</w:t>
      </w:r>
      <w:r w:rsidR="00156F52">
        <w:t>ed</w:t>
      </w:r>
      <w:r w:rsidRPr="00016DD4">
        <w:t xml:space="preserve"> a one</w:t>
      </w:r>
      <w:r w:rsidR="00536F20">
        <w:t>-</w:t>
      </w:r>
      <w:r w:rsidRPr="00016DD4">
        <w:t>stop</w:t>
      </w:r>
      <w:r w:rsidR="00536F20">
        <w:t>-</w:t>
      </w:r>
      <w:r w:rsidRPr="00016DD4">
        <w:t>shop in the virtual world. It consist</w:t>
      </w:r>
      <w:r w:rsidR="00156F52">
        <w:t>ed</w:t>
      </w:r>
      <w:r w:rsidRPr="00016DD4">
        <w:t xml:space="preserve"> of a </w:t>
      </w:r>
      <w:hyperlink r:id="rId138" w:history="1">
        <w:r w:rsidRPr="00D84C4F">
          <w:rPr>
            <w:rStyle w:val="Hyperlink"/>
          </w:rPr>
          <w:t xml:space="preserve">central </w:t>
        </w:r>
        <w:r w:rsidR="00C76F9C" w:rsidRPr="00D84C4F">
          <w:rPr>
            <w:rStyle w:val="Hyperlink"/>
          </w:rPr>
          <w:t xml:space="preserve">state </w:t>
        </w:r>
        <w:r w:rsidRPr="00D84C4F">
          <w:rPr>
            <w:rStyle w:val="Hyperlink"/>
          </w:rPr>
          <w:t>portal</w:t>
        </w:r>
      </w:hyperlink>
      <w:r w:rsidR="00D84C4F">
        <w:t xml:space="preserve">, </w:t>
      </w:r>
      <w:r w:rsidRPr="00016DD4">
        <w:t>a National Identification and Authentication System (NIAS) and a government</w:t>
      </w:r>
      <w:r w:rsidR="00370A4C">
        <w:t>-</w:t>
      </w:r>
      <w:r w:rsidRPr="00016DD4">
        <w:t>issued personal mailbox dedicated to the communication of the government with the citizens. Through that platform</w:t>
      </w:r>
      <w:r w:rsidR="003C4F33">
        <w:t>,</w:t>
      </w:r>
      <w:r w:rsidRPr="00016DD4">
        <w:t xml:space="preserve"> </w:t>
      </w:r>
      <w:r w:rsidR="008B5E74">
        <w:t>the</w:t>
      </w:r>
      <w:r w:rsidR="008B5E74" w:rsidRPr="00016DD4">
        <w:t xml:space="preserve"> </w:t>
      </w:r>
      <w:r w:rsidRPr="00016DD4">
        <w:t>eServices</w:t>
      </w:r>
      <w:r w:rsidR="00C57C0A">
        <w:t xml:space="preserve"> that </w:t>
      </w:r>
      <w:r w:rsidR="00156F52">
        <w:t>were</w:t>
      </w:r>
      <w:r w:rsidR="00C57C0A">
        <w:t xml:space="preserve"> incorporated into the eCitizen system of 28 public sector bodies</w:t>
      </w:r>
      <w:r w:rsidRPr="00016DD4">
        <w:t xml:space="preserve"> </w:t>
      </w:r>
      <w:r w:rsidR="00156F52">
        <w:t>could</w:t>
      </w:r>
      <w:r w:rsidRPr="00016DD4">
        <w:t xml:space="preserve"> be reached, while the identification and authentication </w:t>
      </w:r>
      <w:r w:rsidR="00156F52">
        <w:t>was</w:t>
      </w:r>
      <w:r w:rsidR="00D85F29" w:rsidRPr="00016DD4">
        <w:t xml:space="preserve"> </w:t>
      </w:r>
      <w:r w:rsidRPr="00016DD4">
        <w:t>performed only once</w:t>
      </w:r>
      <w:r w:rsidR="003C481A">
        <w:t>.</w:t>
      </w:r>
      <w:r w:rsidRPr="00016DD4">
        <w:t xml:space="preserve"> NIAS functionalities </w:t>
      </w:r>
      <w:r w:rsidR="00156F52">
        <w:t>were</w:t>
      </w:r>
      <w:r w:rsidRPr="00016DD4">
        <w:t xml:space="preserve"> in line with the STORK project of the EU, ensuring authentication levels from one to four depending on the security level needed by the application. </w:t>
      </w:r>
    </w:p>
    <w:p w14:paraId="558155F9" w14:textId="221EC0EF" w:rsidR="00662392" w:rsidRDefault="00041ECD" w:rsidP="00016DD4">
      <w:r w:rsidRPr="00041ECD">
        <w:t xml:space="preserve">New electronic services implemented in </w:t>
      </w:r>
      <w:r w:rsidR="00AC131D">
        <w:t xml:space="preserve">the </w:t>
      </w:r>
      <w:r w:rsidRPr="00041ECD">
        <w:t xml:space="preserve">eCitizens system during 2018 </w:t>
      </w:r>
      <w:r w:rsidR="00156F52">
        <w:t>were</w:t>
      </w:r>
      <w:r w:rsidRPr="00041ECD">
        <w:t xml:space="preserve">: eNewborn, eSubmission of MZO, </w:t>
      </w:r>
      <w:r w:rsidR="00662392">
        <w:t>o</w:t>
      </w:r>
      <w:r w:rsidRPr="00041ECD">
        <w:t>nline course</w:t>
      </w:r>
      <w:r w:rsidR="00662392">
        <w:t>s</w:t>
      </w:r>
      <w:r w:rsidRPr="00041ECD">
        <w:t>, eExchanges o</w:t>
      </w:r>
      <w:r w:rsidR="00662392">
        <w:t>f</w:t>
      </w:r>
      <w:r w:rsidRPr="00041ECD">
        <w:t xml:space="preserve"> Student Assessment, SKDD eInvestor, e</w:t>
      </w:r>
      <w:r w:rsidR="00035BB5">
        <w:t>I</w:t>
      </w:r>
      <w:r w:rsidRPr="00041ECD">
        <w:t>nsurance of workers' claims, e</w:t>
      </w:r>
      <w:r w:rsidR="00035BB5">
        <w:t>D</w:t>
      </w:r>
      <w:r w:rsidRPr="00041ECD">
        <w:t>etectives, e</w:t>
      </w:r>
      <w:r w:rsidR="00035BB5">
        <w:t>A</w:t>
      </w:r>
      <w:r w:rsidRPr="00041ECD">
        <w:t>griculture</w:t>
      </w:r>
      <w:r w:rsidR="00662392">
        <w:t xml:space="preserve"> and</w:t>
      </w:r>
      <w:r w:rsidRPr="00041ECD">
        <w:t xml:space="preserve"> </w:t>
      </w:r>
      <w:r w:rsidR="00662392">
        <w:t>p</w:t>
      </w:r>
      <w:r w:rsidRPr="00041ECD">
        <w:t xml:space="preserve">rocedures related to </w:t>
      </w:r>
      <w:r w:rsidR="00662392">
        <w:t xml:space="preserve">the </w:t>
      </w:r>
      <w:r w:rsidRPr="00041ECD">
        <w:t xml:space="preserve">membership of the Croatian Chamber of Architects. </w:t>
      </w:r>
    </w:p>
    <w:p w14:paraId="107F69BA" w14:textId="10DC4A86" w:rsidR="00805052" w:rsidRDefault="00041ECD" w:rsidP="00016DD4">
      <w:r w:rsidRPr="00041ECD">
        <w:t>By setting up</w:t>
      </w:r>
      <w:r w:rsidR="00662392">
        <w:t xml:space="preserve"> the</w:t>
      </w:r>
      <w:r w:rsidRPr="00041ECD">
        <w:t xml:space="preserve"> eCitizens System, a major step </w:t>
      </w:r>
      <w:r w:rsidR="00156F52">
        <w:t>was</w:t>
      </w:r>
      <w:r w:rsidRPr="00041ECD">
        <w:t xml:space="preserve"> taken to moderni</w:t>
      </w:r>
      <w:r w:rsidR="00805052">
        <w:t>s</w:t>
      </w:r>
      <w:r w:rsidRPr="00041ECD">
        <w:t xml:space="preserve">e public services and to bring public administration closer to citizens. </w:t>
      </w:r>
    </w:p>
    <w:p w14:paraId="67BA4593" w14:textId="779587B3" w:rsidR="00041ECD" w:rsidRPr="00016DD4" w:rsidRDefault="00041ECD" w:rsidP="00016DD4">
      <w:r w:rsidRPr="00041ECD">
        <w:t>Since the beginning of its operation until 31</w:t>
      </w:r>
      <w:r w:rsidR="00035BB5">
        <w:t xml:space="preserve"> December </w:t>
      </w:r>
      <w:r w:rsidRPr="00041ECD">
        <w:t>2018, there were 648</w:t>
      </w:r>
      <w:r w:rsidR="00B21ADC">
        <w:t xml:space="preserve"> </w:t>
      </w:r>
      <w:r w:rsidRPr="00041ECD">
        <w:t>414 users who used at least one e</w:t>
      </w:r>
      <w:r w:rsidR="00BA0DB8">
        <w:t>S</w:t>
      </w:r>
      <w:r w:rsidRPr="00041ECD">
        <w:t>ervice</w:t>
      </w:r>
      <w:r w:rsidR="00156F52">
        <w:t>,</w:t>
      </w:r>
      <w:r w:rsidRPr="00041ECD">
        <w:t xml:space="preserve"> and as many as 19</w:t>
      </w:r>
      <w:r w:rsidR="00B21ADC">
        <w:t xml:space="preserve"> </w:t>
      </w:r>
      <w:r w:rsidRPr="00041ECD">
        <w:t>436</w:t>
      </w:r>
      <w:r w:rsidR="00B21ADC">
        <w:t xml:space="preserve"> </w:t>
      </w:r>
      <w:r w:rsidRPr="00041ECD">
        <w:t>384 million logins on available e</w:t>
      </w:r>
      <w:r w:rsidR="00BA0DB8">
        <w:t>S</w:t>
      </w:r>
      <w:r w:rsidRPr="00041ECD">
        <w:t>ervices. In 2018</w:t>
      </w:r>
      <w:r w:rsidR="00035BB5">
        <w:t>,</w:t>
      </w:r>
      <w:r w:rsidRPr="00041ECD">
        <w:t xml:space="preserve"> 119</w:t>
      </w:r>
      <w:r w:rsidR="00B21ADC">
        <w:t xml:space="preserve"> </w:t>
      </w:r>
      <w:r w:rsidRPr="00041ECD">
        <w:t>052 Personal User Boxes were opened and 1</w:t>
      </w:r>
      <w:r w:rsidR="00B21ADC">
        <w:t xml:space="preserve"> </w:t>
      </w:r>
      <w:r w:rsidRPr="00041ECD">
        <w:t>173</w:t>
      </w:r>
      <w:r w:rsidR="00B21ADC">
        <w:t xml:space="preserve"> </w:t>
      </w:r>
      <w:r w:rsidRPr="00041ECD">
        <w:t>446 messages were received during the same period.</w:t>
      </w:r>
    </w:p>
    <w:p w14:paraId="7E51D604" w14:textId="117E72E7" w:rsidR="00016DD4" w:rsidRPr="0010486E" w:rsidRDefault="00016DD4" w:rsidP="0010486E">
      <w:pPr>
        <w:pStyle w:val="Subtitle"/>
      </w:pPr>
      <w:r w:rsidRPr="0010486E">
        <w:rPr>
          <w:rStyle w:val="Hyperlink"/>
          <w:color w:val="00B0F0"/>
          <w:sz w:val="22"/>
        </w:rPr>
        <w:t xml:space="preserve">State </w:t>
      </w:r>
      <w:r w:rsidR="00810737" w:rsidRPr="0010486E">
        <w:rPr>
          <w:rStyle w:val="Hyperlink"/>
          <w:color w:val="00B0F0"/>
          <w:sz w:val="22"/>
        </w:rPr>
        <w:t>Administration</w:t>
      </w:r>
      <w:r w:rsidR="00810737" w:rsidRPr="0010486E">
        <w:t xml:space="preserve"> Portal</w:t>
      </w:r>
    </w:p>
    <w:p w14:paraId="6B049149" w14:textId="088F9097" w:rsidR="00975C4E" w:rsidRPr="00975C4E" w:rsidRDefault="00975C4E" w:rsidP="00975C4E">
      <w:r w:rsidRPr="00975C4E">
        <w:t xml:space="preserve">The </w:t>
      </w:r>
      <w:hyperlink r:id="rId139" w:history="1">
        <w:r w:rsidRPr="0010486E">
          <w:rPr>
            <w:rStyle w:val="Hyperlink"/>
          </w:rPr>
          <w:t xml:space="preserve">State </w:t>
        </w:r>
        <w:r w:rsidR="00882BF2" w:rsidRPr="0010486E">
          <w:rPr>
            <w:rStyle w:val="Hyperlink"/>
          </w:rPr>
          <w:t>Administration Portal</w:t>
        </w:r>
      </w:hyperlink>
      <w:r w:rsidR="00882BF2" w:rsidRPr="00975C4E">
        <w:t xml:space="preserve"> </w:t>
      </w:r>
      <w:r w:rsidRPr="00975C4E">
        <w:t>'Central State portal' (My eGovernment Portal) was abolished after the introduction of the eCitizen portal. Prior to this, it represented an innovative development in terms of administration information usage and availability. It connect</w:t>
      </w:r>
      <w:r w:rsidR="00156F52">
        <w:t>ed</w:t>
      </w:r>
      <w:r w:rsidRPr="00975C4E">
        <w:t xml:space="preserve"> citizens and companies with </w:t>
      </w:r>
      <w:r w:rsidR="00156F52">
        <w:t>administration and</w:t>
      </w:r>
      <w:r w:rsidRPr="00975C4E">
        <w:t xml:space="preserve"> making information available in one place and in a user-friendly manner. The portal provide</w:t>
      </w:r>
      <w:r w:rsidR="00156F52">
        <w:t>d</w:t>
      </w:r>
      <w:r w:rsidRPr="00975C4E">
        <w:t xml:space="preserve"> information on Government services intended for citizens and entrepreneurs. By providing access to all eGovernment services, it continue</w:t>
      </w:r>
      <w:r w:rsidR="00156F52">
        <w:t>d</w:t>
      </w:r>
      <w:r w:rsidRPr="00975C4E">
        <w:t xml:space="preserve"> to evolve into a single point of contact between the Government and citizens. </w:t>
      </w:r>
    </w:p>
    <w:p w14:paraId="29468200" w14:textId="06AA9B58" w:rsidR="00975C4E" w:rsidRDefault="00975C4E" w:rsidP="00975C4E">
      <w:r w:rsidRPr="000C0A99">
        <w:t>The portal remain</w:t>
      </w:r>
      <w:r w:rsidR="00156F52">
        <w:t>ed</w:t>
      </w:r>
      <w:r w:rsidRPr="000C0A99">
        <w:t xml:space="preserve"> in the first phase of its development in terms of building a unified synergy platform to integrate the overall Croatian public government system.</w:t>
      </w:r>
      <w:r w:rsidRPr="00975C4E">
        <w:t xml:space="preserve"> </w:t>
      </w:r>
    </w:p>
    <w:p w14:paraId="4149770B" w14:textId="208BB1BC" w:rsidR="002379C7" w:rsidRPr="00975C4E" w:rsidRDefault="002379C7" w:rsidP="00975C4E">
      <w:r w:rsidRPr="002379C7">
        <w:t>Pursuant to the Regulation on Organi</w:t>
      </w:r>
      <w:r w:rsidR="009670DD">
        <w:t>s</w:t>
      </w:r>
      <w:r w:rsidRPr="002379C7">
        <w:t>ation and Technical Standards for Connecting to the State Information Infrastructure (OG 60/2017), the Office of the Prime Minister of the Republic of Croatia coordinate</w:t>
      </w:r>
      <w:r w:rsidR="00156F52">
        <w:t>d</w:t>
      </w:r>
      <w:r w:rsidRPr="002379C7">
        <w:t xml:space="preserve"> the inclusion of the website of the public sector body into the system of the central state portal gov.hr and deliver</w:t>
      </w:r>
      <w:r w:rsidR="00156F52">
        <w:t>ed</w:t>
      </w:r>
      <w:r w:rsidRPr="002379C7">
        <w:t xml:space="preserve"> the Plan of Integration of the Internet Sites. During 2018 activities were carried out to move central government bodies to the Central State Portal using a common content management system on the web pages (GOV.hr). Currently there are 16 ministries and state bodies that uses the GOV.hr platform. Also, the GOV.hr system is used by all Government Offices.</w:t>
      </w:r>
    </w:p>
    <w:p w14:paraId="0A93B21A" w14:textId="17AC538A" w:rsidR="00975C4E" w:rsidRPr="0010486E" w:rsidRDefault="00975C4E" w:rsidP="004B1F3B">
      <w:pPr>
        <w:pStyle w:val="Subtitle"/>
        <w:keepNext/>
        <w:keepLines/>
      </w:pPr>
      <w:r w:rsidRPr="0010486E">
        <w:rPr>
          <w:rStyle w:val="Hyperlink"/>
          <w:color w:val="00B0F0"/>
          <w:sz w:val="22"/>
        </w:rPr>
        <w:lastRenderedPageBreak/>
        <w:t>HITRO.HR</w:t>
      </w:r>
      <w:r w:rsidRPr="0010486E">
        <w:t xml:space="preserve"> portal</w:t>
      </w:r>
    </w:p>
    <w:p w14:paraId="76D89571" w14:textId="5412CA54" w:rsidR="00975C4E" w:rsidRPr="00975C4E" w:rsidRDefault="00975C4E" w:rsidP="004B1F3B">
      <w:pPr>
        <w:keepNext/>
        <w:keepLines/>
      </w:pPr>
      <w:r w:rsidRPr="00975C4E">
        <w:t xml:space="preserve">HITRO.HR </w:t>
      </w:r>
      <w:hyperlink r:id="rId140" w:history="1">
        <w:r w:rsidRPr="0010486E">
          <w:rPr>
            <w:rStyle w:val="Hyperlink"/>
          </w:rPr>
          <w:t>portal</w:t>
        </w:r>
      </w:hyperlink>
      <w:r w:rsidRPr="00975C4E">
        <w:t xml:space="preserve"> is a service provided by the Government to facilitate rapid communication between citizens and businesses with the State administration. </w:t>
      </w:r>
      <w:r w:rsidR="00905840" w:rsidRPr="00E81B0E">
        <w:t xml:space="preserve">There are currently 624 locations of public bodies in HITROnet infrastructure. </w:t>
      </w:r>
      <w:r w:rsidRPr="00975C4E">
        <w:t>This eService infrastructure serves as a one-stop</w:t>
      </w:r>
      <w:r w:rsidR="004A43DD">
        <w:t>-</w:t>
      </w:r>
      <w:r w:rsidRPr="00975C4E">
        <w:t>shop</w:t>
      </w:r>
      <w:r w:rsidR="004A43DD">
        <w:t>,</w:t>
      </w:r>
      <w:r w:rsidRPr="00975C4E">
        <w:t xml:space="preserve"> as it enables citizens and businesses to enjoy quicker</w:t>
      </w:r>
      <w:r w:rsidR="00AB544A">
        <w:t xml:space="preserve"> and</w:t>
      </w:r>
      <w:r w:rsidRPr="00975C4E">
        <w:t xml:space="preserve"> simpler access to information and services in one location. Furthermore, it aims to improve service levels by increasing the speed, efficiency, flexibility and transparency of State administration. </w:t>
      </w:r>
    </w:p>
    <w:p w14:paraId="6DE9FC78" w14:textId="77777777" w:rsidR="00975C4E" w:rsidRPr="00975C4E" w:rsidRDefault="00975C4E" w:rsidP="00975C4E">
      <w:r w:rsidRPr="00975C4E">
        <w:t>Through the use of smart cards and digital signatures, citizens have access to the following services:</w:t>
      </w:r>
    </w:p>
    <w:p w14:paraId="44878181" w14:textId="77777777" w:rsidR="00975C4E" w:rsidRPr="00975C4E" w:rsidRDefault="00975C4E" w:rsidP="00695C62">
      <w:pPr>
        <w:pStyle w:val="BulletPoints"/>
      </w:pPr>
      <w:r w:rsidRPr="00975C4E">
        <w:t>'</w:t>
      </w:r>
      <w:hyperlink r:id="rId141" w:history="1">
        <w:r w:rsidRPr="00975C4E">
          <w:rPr>
            <w:rStyle w:val="Hyperlink"/>
          </w:rPr>
          <w:t>How to start a limited liability company</w:t>
        </w:r>
      </w:hyperlink>
      <w:r w:rsidRPr="00975C4E">
        <w:t>'; '</w:t>
      </w:r>
      <w:hyperlink r:id="rId142" w:history="1">
        <w:r w:rsidRPr="00975C4E">
          <w:rPr>
            <w:rStyle w:val="Hyperlink"/>
          </w:rPr>
          <w:t>How to start a craft business</w:t>
        </w:r>
      </w:hyperlink>
      <w:r w:rsidRPr="00975C4E">
        <w:t xml:space="preserve">': entrepreneurs are able to carry out online the process of business creation. </w:t>
      </w:r>
    </w:p>
    <w:p w14:paraId="1D7FF9B9" w14:textId="53F99B29" w:rsidR="00975C4E" w:rsidRPr="00975C4E" w:rsidRDefault="00F6679F" w:rsidP="00695C62">
      <w:pPr>
        <w:pStyle w:val="BulletPoints"/>
      </w:pPr>
      <w:hyperlink r:id="rId143" w:history="1">
        <w:r w:rsidR="00975C4E" w:rsidRPr="00975C4E">
          <w:rPr>
            <w:rStyle w:val="Hyperlink"/>
          </w:rPr>
          <w:t>eREGOS (Central Registry of Insured Persons)</w:t>
        </w:r>
      </w:hyperlink>
      <w:r w:rsidR="00975C4E" w:rsidRPr="00975C4E">
        <w:t xml:space="preserve">: registered users are able to submit electronically the R-Sm form (the insured person’s specification based on calculated and paid compulsory contributions for pension fund insurance). </w:t>
      </w:r>
    </w:p>
    <w:p w14:paraId="519BE91A" w14:textId="1CE265D8" w:rsidR="00975C4E" w:rsidRPr="00975C4E" w:rsidRDefault="00F6679F" w:rsidP="00695C62">
      <w:pPr>
        <w:pStyle w:val="BulletPoints"/>
      </w:pPr>
      <w:hyperlink r:id="rId144" w:history="1">
        <w:r w:rsidR="00975C4E" w:rsidRPr="00975C4E">
          <w:rPr>
            <w:rStyle w:val="Hyperlink"/>
          </w:rPr>
          <w:t>eTax</w:t>
        </w:r>
      </w:hyperlink>
      <w:r w:rsidR="00975C4E" w:rsidRPr="00975C4E">
        <w:t xml:space="preserve">: taxpayers (legal and natural entities) are able to </w:t>
      </w:r>
      <w:r w:rsidR="00905840" w:rsidRPr="00975C4E">
        <w:t xml:space="preserve">electronically </w:t>
      </w:r>
      <w:r w:rsidR="00975C4E" w:rsidRPr="00975C4E">
        <w:t>submit tax returns and forms.</w:t>
      </w:r>
    </w:p>
    <w:p w14:paraId="654A5B71" w14:textId="70068AD1" w:rsidR="00975C4E" w:rsidRPr="00975C4E" w:rsidRDefault="00F6679F" w:rsidP="00695C62">
      <w:pPr>
        <w:pStyle w:val="BulletPoints"/>
      </w:pPr>
      <w:hyperlink r:id="rId145" w:history="1">
        <w:r w:rsidR="00975C4E" w:rsidRPr="00975C4E">
          <w:rPr>
            <w:rStyle w:val="Hyperlink"/>
          </w:rPr>
          <w:t>eVAT</w:t>
        </w:r>
      </w:hyperlink>
      <w:r w:rsidR="00975C4E" w:rsidRPr="00975C4E">
        <w:t xml:space="preserve">: citizens are able to perform VAT payments online. </w:t>
      </w:r>
    </w:p>
    <w:p w14:paraId="70A2E573" w14:textId="4AA726FA" w:rsidR="00975C4E" w:rsidRDefault="00F6679F" w:rsidP="00695C62">
      <w:pPr>
        <w:pStyle w:val="BulletPoints"/>
      </w:pPr>
      <w:hyperlink r:id="rId146" w:history="1">
        <w:r w:rsidR="00975C4E" w:rsidRPr="00975C4E">
          <w:rPr>
            <w:rStyle w:val="Hyperlink"/>
          </w:rPr>
          <w:t>ePension</w:t>
        </w:r>
      </w:hyperlink>
      <w:r w:rsidR="00975C4E" w:rsidRPr="00975C4E">
        <w:t>: employers and taxpayers (legal and natural entities) are able to register online for pension insurance.</w:t>
      </w:r>
    </w:p>
    <w:p w14:paraId="4C635D6B" w14:textId="62711202" w:rsidR="005C43F9" w:rsidRPr="007D42B1" w:rsidRDefault="005C43F9" w:rsidP="007D7E76">
      <w:r w:rsidRPr="007D7E76">
        <w:t>In addition to locations connected via HITROnet, some sites of public law bodies are connected to the CARNet network. Th</w:t>
      </w:r>
      <w:r w:rsidR="00156F52">
        <w:t>ere</w:t>
      </w:r>
      <w:r w:rsidRPr="007D7E76">
        <w:t xml:space="preserve"> </w:t>
      </w:r>
      <w:r w:rsidR="00156F52">
        <w:t>are</w:t>
      </w:r>
      <w:r w:rsidRPr="007D7E76">
        <w:t xml:space="preserve"> 147 institutions </w:t>
      </w:r>
      <w:r w:rsidR="00156F52">
        <w:t xml:space="preserve">located </w:t>
      </w:r>
      <w:r w:rsidRPr="007D7E76">
        <w:t xml:space="preserve">within the competence of the Ministry of Demography, Family, Youth and Social Policy, 686 locations of the Ministry of Health and Public Health Institutions, 31 locations of the Ministry of Environmental Protection and Energy, 4 locations of the Ministry of </w:t>
      </w:r>
      <w:r w:rsidR="00665CCC" w:rsidRPr="00FF162C">
        <w:t>Defence</w:t>
      </w:r>
      <w:r w:rsidRPr="007D7E76">
        <w:t xml:space="preserve">, 2 locations of the Ministry of the Interior and 124 the locations of the Croatian Pension Insurance Institute. The network is regularly maintained and monitored by its traffic load. Through this network, access to the Internet and secure interconnection of the involved institutions are also provided. It is also possible to link the institutions of the Republic of Croatia to joint EU-wide services provided through the latest generation of TESTAng networks as a common network of EU Member States. Through the HITRONET network Croatian bodies use over 14 different services provided by the European Commission to </w:t>
      </w:r>
      <w:r w:rsidR="00F239AC" w:rsidRPr="00FF162C">
        <w:t>Member States</w:t>
      </w:r>
      <w:r w:rsidRPr="007D7E76">
        <w:t>.</w:t>
      </w:r>
    </w:p>
    <w:p w14:paraId="4A129DF8" w14:textId="381A4501" w:rsidR="006B1977" w:rsidRPr="005D5F11" w:rsidRDefault="00F239AC" w:rsidP="005D5F11">
      <w:pPr>
        <w:pStyle w:val="Subtitle"/>
      </w:pPr>
      <w:r w:rsidRPr="005D5F11">
        <w:t>Judges web service</w:t>
      </w:r>
    </w:p>
    <w:p w14:paraId="649FCE26" w14:textId="26CCD49C" w:rsidR="005D5F11" w:rsidRDefault="00F6679F" w:rsidP="005D5F11">
      <w:hyperlink r:id="rId147" w:history="1">
        <w:r w:rsidR="00EE2A74">
          <w:rPr>
            <w:rStyle w:val="Hyperlink"/>
          </w:rPr>
          <w:t xml:space="preserve">Judges </w:t>
        </w:r>
        <w:r w:rsidR="00156F52">
          <w:rPr>
            <w:rStyle w:val="Hyperlink"/>
          </w:rPr>
          <w:t>W</w:t>
        </w:r>
        <w:r w:rsidR="00EE2A74">
          <w:rPr>
            <w:rStyle w:val="Hyperlink"/>
          </w:rPr>
          <w:t>eb</w:t>
        </w:r>
      </w:hyperlink>
      <w:r w:rsidR="005D5F11" w:rsidRPr="005D5F11">
        <w:t xml:space="preserve"> is an interactive web service providing access to information on all Croatian courts, judges, lawyers, court experts and judicial practices, in order to render the judicial system more transparent and to provide a helpful tool to all actors. By publishing municipal and county courts’ judicial practice, the portal enables transparent insight into court work and judicial practice.</w:t>
      </w:r>
    </w:p>
    <w:p w14:paraId="3319342D" w14:textId="325611A7" w:rsidR="00D00055" w:rsidRDefault="00D00055" w:rsidP="00D00055">
      <w:pPr>
        <w:pStyle w:val="Subtitle"/>
      </w:pPr>
      <w:r>
        <w:t>Portal of Open Data</w:t>
      </w:r>
    </w:p>
    <w:p w14:paraId="5531B6FC" w14:textId="2E623122" w:rsidR="00973B2A" w:rsidRDefault="00D00055" w:rsidP="005921C6">
      <w:pPr>
        <w:pStyle w:val="BodyText"/>
        <w:spacing w:after="0"/>
      </w:pPr>
      <w:r w:rsidRPr="00D00055">
        <w:t xml:space="preserve">In March 2015, the </w:t>
      </w:r>
      <w:hyperlink r:id="rId148" w:history="1">
        <w:r w:rsidRPr="00E35FBE">
          <w:rPr>
            <w:rStyle w:val="Hyperlink"/>
          </w:rPr>
          <w:t>Open Data Portal</w:t>
        </w:r>
      </w:hyperlink>
      <w:r w:rsidRPr="00D00055">
        <w:t xml:space="preserve"> was established</w:t>
      </w:r>
      <w:r w:rsidR="00156F52">
        <w:t>. It</w:t>
      </w:r>
      <w:r w:rsidRPr="00D00055">
        <w:t xml:space="preserve"> provide</w:t>
      </w:r>
      <w:r w:rsidR="00156F52">
        <w:t>d</w:t>
      </w:r>
      <w:r w:rsidRPr="00D00055">
        <w:t xml:space="preserve"> access to data published by public authorities for re-use for commercial and non-commercial purposes</w:t>
      </w:r>
      <w:r w:rsidR="00973B2A">
        <w:t>.</w:t>
      </w:r>
      <w:r w:rsidR="00973B2A" w:rsidRPr="00973B2A">
        <w:t xml:space="preserve"> </w:t>
      </w:r>
      <w:r w:rsidR="00973B2A" w:rsidRPr="00905B24">
        <w:t>It was developed at the Ministry of Administration</w:t>
      </w:r>
      <w:r w:rsidR="00973B2A">
        <w:t xml:space="preserve"> and s</w:t>
      </w:r>
      <w:r w:rsidR="00973B2A" w:rsidRPr="003E6341">
        <w:t xml:space="preserve">ince 2017, the Central </w:t>
      </w:r>
      <w:r w:rsidR="00973B2A">
        <w:t xml:space="preserve">State </w:t>
      </w:r>
      <w:r w:rsidR="00973B2A" w:rsidRPr="003E6341">
        <w:t>Office for the Development of the Digital Society has been in charge of maintaining the Open Data Portal</w:t>
      </w:r>
      <w:r w:rsidR="00973B2A">
        <w:t>.</w:t>
      </w:r>
    </w:p>
    <w:p w14:paraId="061ABA03" w14:textId="62631AF3" w:rsidR="008302C6" w:rsidRDefault="00D00055" w:rsidP="005921C6">
      <w:pPr>
        <w:pStyle w:val="BodyText"/>
        <w:spacing w:after="0"/>
      </w:pPr>
      <w:r w:rsidRPr="00D00055">
        <w:t>Today, 575 datasets from 72 publishers have been published on the portal, which are completely free to use, and in co-operation with the Information Commissioner's Office, education of public authorities is being conducted around the publication of open data.</w:t>
      </w:r>
    </w:p>
    <w:p w14:paraId="6B1C829A" w14:textId="77777777" w:rsidR="008302C6" w:rsidRDefault="00D00055" w:rsidP="005921C6">
      <w:r w:rsidRPr="00D00055">
        <w:t>Of the 575 available data sets, 288 are in formats such as CSV, JSON, XML, meaning they are consistent with Recommendations for adapting data sets for public publishing and reuse (a rating of 3 stars or more).</w:t>
      </w:r>
    </w:p>
    <w:p w14:paraId="1B138DB1" w14:textId="0803A7F7" w:rsidR="00D00055" w:rsidRPr="007D42B1" w:rsidRDefault="00D00055" w:rsidP="005921C6">
      <w:r w:rsidRPr="00D00055">
        <w:t xml:space="preserve">The Open Data Portal is linked to the e-Citizens System and uses the National Identification Authentication System for access to the Portal. In July 2018, the Central </w:t>
      </w:r>
      <w:r w:rsidRPr="00D00055">
        <w:lastRenderedPageBreak/>
        <w:t>State Office for the Development of Digital Society proposed the Open Data Policy to the Government of the Republic of Croatia, which adopted it. Open Data Policy represent</w:t>
      </w:r>
      <w:r w:rsidR="00156F52">
        <w:t>ed</w:t>
      </w:r>
      <w:r w:rsidRPr="00D00055">
        <w:t xml:space="preserve"> the strategic direction of further development of public administration openness and transparency policy, whose implementation aims to create and develop a stimulating environment for opening up data to public authorities and re-u</w:t>
      </w:r>
      <w:r w:rsidR="00B25DD7">
        <w:t>sing</w:t>
      </w:r>
      <w:r w:rsidRPr="00D00055">
        <w:t xml:space="preserve"> them to create new social and economic values.</w:t>
      </w:r>
    </w:p>
    <w:p w14:paraId="40E001B9" w14:textId="2B392B3D" w:rsidR="003730DF" w:rsidRPr="001F36DA" w:rsidRDefault="003730DF" w:rsidP="001F36DA">
      <w:pPr>
        <w:pStyle w:val="Heading2"/>
      </w:pPr>
      <w:r w:rsidRPr="00F55DE6">
        <w:t>Networks</w:t>
      </w:r>
      <w:bookmarkEnd w:id="51"/>
    </w:p>
    <w:p w14:paraId="2E1EB78E" w14:textId="15B7BF03" w:rsidR="00355712" w:rsidRDefault="00355712" w:rsidP="00BA5628">
      <w:pPr>
        <w:pStyle w:val="Subtitle"/>
      </w:pPr>
      <w:bookmarkStart w:id="52" w:name="_Toc1474991"/>
      <w:r w:rsidRPr="00355712">
        <w:t xml:space="preserve">eBulletin board and court networking project </w:t>
      </w:r>
    </w:p>
    <w:p w14:paraId="10E0035E" w14:textId="3D2B5077" w:rsidR="00355712" w:rsidRPr="00355712" w:rsidRDefault="00973B2A" w:rsidP="00355712">
      <w:r>
        <w:t>Th</w:t>
      </w:r>
      <w:r w:rsidR="007635D5">
        <w:t>is</w:t>
      </w:r>
      <w:r w:rsidR="00355712" w:rsidRPr="00355712">
        <w:t xml:space="preserve"> </w:t>
      </w:r>
      <w:hyperlink r:id="rId149" w:history="1">
        <w:r w:rsidR="007635D5">
          <w:rPr>
            <w:rStyle w:val="Hyperlink"/>
          </w:rPr>
          <w:t>was</w:t>
        </w:r>
      </w:hyperlink>
      <w:r w:rsidR="007635D5">
        <w:rPr>
          <w:rStyle w:val="Hyperlink"/>
        </w:rPr>
        <w:t xml:space="preserve"> </w:t>
      </w:r>
      <w:r w:rsidR="00355712" w:rsidRPr="00355712">
        <w:t xml:space="preserve">initiated </w:t>
      </w:r>
      <w:r w:rsidR="007635D5">
        <w:t>to develop</w:t>
      </w:r>
      <w:r w:rsidR="00355712" w:rsidRPr="00355712">
        <w:t xml:space="preserve"> a single intranet and Internet network for judicial bodies which will create prerequisites for the exchange of documents and information within the judiciary. The Ministry of Justice is working on introducing online bulletin boards for its courts across the country. The aim of the project is to become one of the controlling mechanisms in the implementation of anticorruption politics and to reduce the costs of court proceedings.</w:t>
      </w:r>
    </w:p>
    <w:p w14:paraId="5FE67572" w14:textId="780EB95C" w:rsidR="00355712" w:rsidRPr="00355712" w:rsidRDefault="00355712" w:rsidP="00355712">
      <w:pPr>
        <w:pStyle w:val="Subtitle"/>
      </w:pPr>
      <w:r w:rsidRPr="00E9585F">
        <w:t>S</w:t>
      </w:r>
      <w:r w:rsidRPr="00355712">
        <w:t>tuDOM project–System of Local Computer Networks in Students’ Dormitories</w:t>
      </w:r>
    </w:p>
    <w:p w14:paraId="2251F4A4" w14:textId="2CC8A4E7" w:rsidR="00355712" w:rsidRDefault="00355712" w:rsidP="00355712">
      <w:r w:rsidRPr="00355712">
        <w:t xml:space="preserve">Through the </w:t>
      </w:r>
      <w:hyperlink r:id="rId150" w:history="1">
        <w:r w:rsidRPr="005C17B6">
          <w:rPr>
            <w:rStyle w:val="Hyperlink"/>
          </w:rPr>
          <w:t>project</w:t>
        </w:r>
      </w:hyperlink>
      <w:r w:rsidRPr="00355712">
        <w:t xml:space="preserve"> sponsored by the Ministry of Science and Education, all student dormitories are connected to the broadband network.</w:t>
      </w:r>
    </w:p>
    <w:p w14:paraId="29F48E16" w14:textId="2A59DC18" w:rsidR="00CE2E64" w:rsidRPr="00983498" w:rsidRDefault="0055517F" w:rsidP="007D7E76">
      <w:pPr>
        <w:pStyle w:val="Subtitle"/>
      </w:pPr>
      <w:r>
        <w:t>Broadband infrastructure</w:t>
      </w:r>
    </w:p>
    <w:p w14:paraId="25FBAE7F" w14:textId="3D5C35AB" w:rsidR="00CE2E64" w:rsidRPr="00983498" w:rsidRDefault="00CE2E64" w:rsidP="00CE2E64">
      <w:r w:rsidRPr="00983498">
        <w:t xml:space="preserve">In order to achieve the full potential of digital transformation, the Republic of Croatia has provided significant resources for the promotion of broadband infrastructure. With the aim of removing the existing barriers to investing in the mobile network market and enabling the increase of the investment potential of public mobile network operators, the Republic of Croatia has abolished one-off fees for the use of radio frequency spectrum for public mobile networks. Furthermore, the annual fee for the part of the radio frequency spectrum (1900 MHz - 1920 MHz) </w:t>
      </w:r>
      <w:r w:rsidR="007635D5">
        <w:t>was</w:t>
      </w:r>
      <w:r w:rsidRPr="00983498">
        <w:t xml:space="preserve"> abolished, thus opening up the possibility of new market investments and competitiveness. A mechanism was introduced that would equally apply the annual fee for the use of the unused radio frequency spectrum to all operators of public mobile networks in the Republic of Croatia.</w:t>
      </w:r>
    </w:p>
    <w:p w14:paraId="43620312" w14:textId="1A53B4E1" w:rsidR="00CE2E64" w:rsidRPr="00983498" w:rsidRDefault="0055517F" w:rsidP="0055517F">
      <w:pPr>
        <w:pStyle w:val="Subtitle"/>
      </w:pPr>
      <w:r>
        <w:t>Development of the 5G Network</w:t>
      </w:r>
    </w:p>
    <w:p w14:paraId="286AF2E2" w14:textId="1583C3A8" w:rsidR="00CE2E64" w:rsidRPr="00355712" w:rsidRDefault="00CE2E64" w:rsidP="00355712">
      <w:r w:rsidRPr="00983498">
        <w:t>Croatia is one of the first EU countries that tested the 5G network. The planned start of operation of the first fifth generation commercial networks is foreseen for 2020. At present, IoT technology is available in Croatia, and Ericsson Nikola Tesla opened a research and development centre in Osijek, where experts will be engaged in the development of the new 5G technology. The Internet of Things is used</w:t>
      </w:r>
      <w:r w:rsidR="007635D5">
        <w:t xml:space="preserve"> in</w:t>
      </w:r>
      <w:r w:rsidRPr="00983498">
        <w:t xml:space="preserve"> intelligent smart cities solutions (for example, smart parking and more).</w:t>
      </w:r>
    </w:p>
    <w:p w14:paraId="0C2805F6" w14:textId="77777777" w:rsidR="003730DF" w:rsidRPr="00F55DE6" w:rsidRDefault="003730DF" w:rsidP="001F36DA">
      <w:pPr>
        <w:pStyle w:val="Heading2"/>
      </w:pPr>
      <w:r w:rsidRPr="00F55DE6">
        <w:t xml:space="preserve">Data </w:t>
      </w:r>
      <w:r w:rsidRPr="001F36DA">
        <w:t>Exchange</w:t>
      </w:r>
      <w:bookmarkEnd w:id="52"/>
    </w:p>
    <w:p w14:paraId="723DB863" w14:textId="44D7AF5E" w:rsidR="009F45C1" w:rsidRDefault="009F45C1" w:rsidP="007D7E76">
      <w:pPr>
        <w:pStyle w:val="Subtitle"/>
      </w:pPr>
      <w:r w:rsidRPr="009F45C1">
        <w:t>Improving the system of electronic services</w:t>
      </w:r>
    </w:p>
    <w:p w14:paraId="5D4FB143" w14:textId="03BC6BAF" w:rsidR="009F45C1" w:rsidRPr="009F45C1" w:rsidRDefault="009F45C1" w:rsidP="007D7E76">
      <w:r w:rsidRPr="009F45C1">
        <w:t xml:space="preserve">The project </w:t>
      </w:r>
      <w:hyperlink r:id="rId151" w:history="1">
        <w:r w:rsidRPr="0062341B">
          <w:rPr>
            <w:rStyle w:val="Hyperlink"/>
          </w:rPr>
          <w:t>“Improving the system of electronic services”</w:t>
        </w:r>
      </w:hyperlink>
      <w:r w:rsidRPr="009F45C1">
        <w:t xml:space="preserve"> is funded as a direct allocation of funds under Priority Axis 4. "Good Governance", Specific Goal 11.i.1 "Increasing Effectiveness and Capacity in Public Administration through Improving Service Delivery and Human Resources Management" of the Operational Program "Effective Human Resources" 2014-2020. The project implementation period is 18 months since 12</w:t>
      </w:r>
      <w:r w:rsidR="00992219">
        <w:t xml:space="preserve"> February </w:t>
      </w:r>
      <w:r w:rsidRPr="009F45C1">
        <w:t>2019 and the value of the contract is 1</w:t>
      </w:r>
      <w:r w:rsidR="00FF6023">
        <w:t xml:space="preserve"> </w:t>
      </w:r>
      <w:r w:rsidRPr="009F45C1">
        <w:t>800</w:t>
      </w:r>
      <w:r w:rsidR="00FF6023">
        <w:t xml:space="preserve"> </w:t>
      </w:r>
      <w:r w:rsidRPr="009F45C1">
        <w:t>000.00 HRK.</w:t>
      </w:r>
    </w:p>
    <w:p w14:paraId="55503D2B" w14:textId="7AF5B209" w:rsidR="009F45C1" w:rsidRPr="009F45C1" w:rsidRDefault="007635D5" w:rsidP="007D7E76">
      <w:r>
        <w:t>P</w:t>
      </w:r>
      <w:r w:rsidR="009F45C1" w:rsidRPr="009F45C1">
        <w:t>roject goals include defining and adopting the standard for e</w:t>
      </w:r>
      <w:r w:rsidR="00992219">
        <w:t>S</w:t>
      </w:r>
      <w:r w:rsidR="009F45C1" w:rsidRPr="009F45C1">
        <w:t>ervice development in order to improve the quality of existing e</w:t>
      </w:r>
      <w:r w:rsidR="00992219">
        <w:t>S</w:t>
      </w:r>
      <w:r w:rsidR="009F45C1" w:rsidRPr="009F45C1">
        <w:t>ervices and to increase the usage of e</w:t>
      </w:r>
      <w:r w:rsidR="00992219">
        <w:t>S</w:t>
      </w:r>
      <w:r w:rsidR="009F45C1" w:rsidRPr="009F45C1">
        <w:t xml:space="preserve">ervices. </w:t>
      </w:r>
      <w:r w:rsidR="009F45C1" w:rsidRPr="009F45C1">
        <w:lastRenderedPageBreak/>
        <w:t>It will design and develop a standard set of e</w:t>
      </w:r>
      <w:r w:rsidR="00992219">
        <w:t>S</w:t>
      </w:r>
      <w:r w:rsidR="009F45C1" w:rsidRPr="009F45C1">
        <w:t>ervice elements, technology standards for system connectivity, define e</w:t>
      </w:r>
      <w:r w:rsidR="00992219">
        <w:t>S</w:t>
      </w:r>
      <w:r w:rsidR="009F45C1" w:rsidRPr="009F45C1">
        <w:t>ervice implementation process and educate employees.</w:t>
      </w:r>
    </w:p>
    <w:p w14:paraId="02476EB2" w14:textId="05C4AAA4" w:rsidR="009F45C1" w:rsidRDefault="009F45C1" w:rsidP="009F45C1">
      <w:r w:rsidRPr="009F45C1">
        <w:t xml:space="preserve">The project beneficiary is the Central </w:t>
      </w:r>
      <w:r w:rsidR="00992219" w:rsidRPr="009F45C1">
        <w:t xml:space="preserve">State Office </w:t>
      </w:r>
      <w:r w:rsidRPr="009F45C1">
        <w:t xml:space="preserve">for the </w:t>
      </w:r>
      <w:r w:rsidR="00992219" w:rsidRPr="009F45C1">
        <w:t xml:space="preserve">Development </w:t>
      </w:r>
      <w:r w:rsidRPr="009F45C1">
        <w:t xml:space="preserve">of the </w:t>
      </w:r>
      <w:r w:rsidR="00992219" w:rsidRPr="009F45C1">
        <w:t>Digital Society</w:t>
      </w:r>
      <w:r w:rsidRPr="009F45C1">
        <w:t>.</w:t>
      </w:r>
    </w:p>
    <w:p w14:paraId="27B68F52" w14:textId="77777777" w:rsidR="006D04B1" w:rsidRPr="00B453CF" w:rsidRDefault="006D04B1" w:rsidP="006D04B1">
      <w:pPr>
        <w:pStyle w:val="Subtitle"/>
      </w:pPr>
      <w:r w:rsidRPr="00B453CF">
        <w:rPr>
          <w:rStyle w:val="Hyperlink"/>
          <w:color w:val="00B0F0"/>
          <w:sz w:val="22"/>
        </w:rPr>
        <w:t>eCustoms</w:t>
      </w:r>
    </w:p>
    <w:p w14:paraId="21A4F390" w14:textId="77777777" w:rsidR="006D04B1" w:rsidRPr="004E77AB" w:rsidRDefault="006D04B1" w:rsidP="006D04B1">
      <w:r w:rsidRPr="004E77AB">
        <w:t xml:space="preserve">The </w:t>
      </w:r>
      <w:hyperlink r:id="rId152" w:history="1">
        <w:r w:rsidRPr="00B453CF">
          <w:rPr>
            <w:rStyle w:val="Hyperlink"/>
          </w:rPr>
          <w:t>Customs</w:t>
        </w:r>
      </w:hyperlink>
      <w:r w:rsidRPr="004E77AB">
        <w:t xml:space="preserve"> administration offers Internet services to international dispatchers. In addition to dispatching, dispatchers can obtain information on the current charge of their bank guarantees and on the register of customs duties. These services provide considerable savings in dispatcher business operations, faster submission of customs declarations and a lowered risk in business operations of dispatchers. </w:t>
      </w:r>
    </w:p>
    <w:p w14:paraId="6F4E9799" w14:textId="77777777" w:rsidR="006D04B1" w:rsidRPr="004E77AB" w:rsidRDefault="006D04B1" w:rsidP="006D04B1">
      <w:pPr>
        <w:pStyle w:val="Subtitle"/>
      </w:pPr>
      <w:r w:rsidRPr="004E77AB">
        <w:t>Multipurpose Spatial Information System</w:t>
      </w:r>
    </w:p>
    <w:p w14:paraId="351ABE4C" w14:textId="77777777" w:rsidR="006D04B1" w:rsidRPr="004E77AB" w:rsidRDefault="006D04B1" w:rsidP="006D04B1">
      <w:r w:rsidRPr="004E77AB">
        <w:t xml:space="preserve">The application of the Multipurpose Spatial Information System links basic spatial databases into a unique information system which enables users to efficiently use data and build on it. It is maintained by the </w:t>
      </w:r>
      <w:hyperlink r:id="rId153" w:history="1">
        <w:r w:rsidRPr="004E77AB">
          <w:rPr>
            <w:rStyle w:val="Hyperlink"/>
          </w:rPr>
          <w:t>Croatian State Geodetic Directorate</w:t>
        </w:r>
      </w:hyperlink>
      <w:r w:rsidRPr="004E77AB">
        <w:t>.</w:t>
      </w:r>
    </w:p>
    <w:p w14:paraId="28E23632" w14:textId="77777777" w:rsidR="003730DF" w:rsidRPr="00F55DE6" w:rsidRDefault="003730DF" w:rsidP="001F36DA">
      <w:pPr>
        <w:pStyle w:val="Heading2"/>
      </w:pPr>
      <w:bookmarkStart w:id="53" w:name="_Toc1474992"/>
      <w:r w:rsidRPr="00F55DE6">
        <w:t xml:space="preserve">eID and </w:t>
      </w:r>
      <w:r w:rsidRPr="001F36DA">
        <w:t>Trust</w:t>
      </w:r>
      <w:r w:rsidRPr="00F55DE6">
        <w:t xml:space="preserve"> Services</w:t>
      </w:r>
      <w:bookmarkEnd w:id="53"/>
    </w:p>
    <w:p w14:paraId="1C6FFE31" w14:textId="77777777" w:rsidR="00916C18" w:rsidRPr="005C17B6" w:rsidRDefault="00916C18" w:rsidP="00916C18">
      <w:pPr>
        <w:pStyle w:val="Subtitle"/>
      </w:pPr>
      <w:r w:rsidRPr="005C17B6">
        <w:rPr>
          <w:rStyle w:val="Hyperlink"/>
          <w:color w:val="00B0F0"/>
          <w:sz w:val="22"/>
        </w:rPr>
        <w:t>Personal identification number (OIB) system</w:t>
      </w:r>
    </w:p>
    <w:p w14:paraId="0F774DC2" w14:textId="77777777" w:rsidR="00916C18" w:rsidRPr="004E77AB" w:rsidRDefault="00916C18" w:rsidP="00916C18">
      <w:r w:rsidRPr="004E77AB">
        <w:t xml:space="preserve">The </w:t>
      </w:r>
      <w:hyperlink r:id="rId154" w:history="1">
        <w:r w:rsidRPr="005C17B6">
          <w:rPr>
            <w:rStyle w:val="Hyperlink"/>
          </w:rPr>
          <w:t>OIB system</w:t>
        </w:r>
      </w:hyperlink>
      <w:r w:rsidRPr="004E77AB">
        <w:t xml:space="preserve"> offers safe infrastructural and functional services for all central and public institutions in charge of physical and legal entity registration, all institutions obliged to use OIB for their official records, as well as for all citizens and legal entities that are able to use public web applications and SMS services to obtain information about their OIB. </w:t>
      </w:r>
    </w:p>
    <w:p w14:paraId="69439C0E" w14:textId="7B750CE8" w:rsidR="00383854" w:rsidRPr="00383854" w:rsidRDefault="00773C9A" w:rsidP="00383854">
      <w:pPr>
        <w:pStyle w:val="Subtitle"/>
      </w:pPr>
      <w:r>
        <w:t>eCitizens platform</w:t>
      </w:r>
    </w:p>
    <w:p w14:paraId="0BD69C1D" w14:textId="77777777" w:rsidR="006C3749" w:rsidRPr="006C3749" w:rsidRDefault="006C3749" w:rsidP="006C3749">
      <w:r w:rsidRPr="006C3749">
        <w:t xml:space="preserve">The project </w:t>
      </w:r>
      <w:hyperlink r:id="rId155" w:history="1">
        <w:r w:rsidRPr="006C3749">
          <w:rPr>
            <w:rStyle w:val="Hyperlink"/>
          </w:rPr>
          <w:t>'eCitizens'</w:t>
        </w:r>
      </w:hyperlink>
      <w:r w:rsidRPr="006C3749">
        <w:t>, is a platform for the interaction of state institutions with citizens’ trough a single point of contact and one single identification and authentication process. The identification and authentication system (NIAS - National Identification and Authentication System) is in line with the EU STORK project and follows its recommendations. It supports 12 different ways of identification and authentication.</w:t>
      </w:r>
    </w:p>
    <w:p w14:paraId="432FB277" w14:textId="77777777" w:rsidR="006C3749" w:rsidRPr="006C3749" w:rsidRDefault="006C3749" w:rsidP="006C3749">
      <w:r w:rsidRPr="006C3749">
        <w:t xml:space="preserve">Users are able to access all services through NIAS using the electronic identity card, as well with other accepted credentials (with eBanking tokens, etc.). </w:t>
      </w:r>
    </w:p>
    <w:p w14:paraId="17DE6656" w14:textId="77777777" w:rsidR="006C3749" w:rsidRPr="006C3749" w:rsidRDefault="006C3749" w:rsidP="006C3749">
      <w:r w:rsidRPr="006C3749">
        <w:t xml:space="preserve">Other identification and authentication means are the following smart cards that are used to identify the users of eGovernment applications outside of eCitizens platform (eServices): </w:t>
      </w:r>
    </w:p>
    <w:p w14:paraId="4A08A252" w14:textId="77777777" w:rsidR="006C3749" w:rsidRPr="006C3749" w:rsidRDefault="00F6679F" w:rsidP="00695C62">
      <w:pPr>
        <w:pStyle w:val="BulletPoints"/>
        <w:rPr>
          <w:u w:val="single"/>
        </w:rPr>
      </w:pPr>
      <w:hyperlink r:id="rId156" w:history="1">
        <w:r w:rsidR="006C3749" w:rsidRPr="006C3749">
          <w:rPr>
            <w:rStyle w:val="Hyperlink"/>
          </w:rPr>
          <w:t>FINA eCard</w:t>
        </w:r>
      </w:hyperlink>
    </w:p>
    <w:p w14:paraId="4847FCA7" w14:textId="77777777" w:rsidR="006C3749" w:rsidRPr="006C3749" w:rsidRDefault="006C3749" w:rsidP="006C3749">
      <w:r w:rsidRPr="006C3749">
        <w:t xml:space="preserve">The FINA (Financial Agency) eCard provides faster, simpler and more secure access to information and services for businesses. It offers unlimited access to the following eServices, among others: eTax, eVAT, ePension and ePayment. The eCard has a qualified certificate prepared in accordance with the </w:t>
      </w:r>
      <w:hyperlink r:id="rId157" w:history="1">
        <w:r w:rsidRPr="006C3749">
          <w:rPr>
            <w:rStyle w:val="Hyperlink"/>
          </w:rPr>
          <w:t>Electronic Signature Act</w:t>
        </w:r>
      </w:hyperlink>
      <w:r w:rsidRPr="006C3749">
        <w:t xml:space="preserve"> and all related by-laws.</w:t>
      </w:r>
    </w:p>
    <w:p w14:paraId="0CB47CD8" w14:textId="77777777" w:rsidR="006C3749" w:rsidRPr="006C3749" w:rsidRDefault="00F6679F" w:rsidP="00695C62">
      <w:pPr>
        <w:pStyle w:val="BulletPoints"/>
        <w:rPr>
          <w:u w:val="single"/>
        </w:rPr>
      </w:pPr>
      <w:hyperlink r:id="rId158" w:history="1">
        <w:r w:rsidR="006C3749" w:rsidRPr="006C3749">
          <w:rPr>
            <w:rStyle w:val="Hyperlink"/>
          </w:rPr>
          <w:t>SmartX university card</w:t>
        </w:r>
      </w:hyperlink>
    </w:p>
    <w:p w14:paraId="2953FBCE" w14:textId="5EF25D60" w:rsidR="00383854" w:rsidRDefault="006C3749" w:rsidP="006C3749">
      <w:r w:rsidRPr="006C3749">
        <w:t>The SmartX university card is a multifunctional smart card intended for professionals and students at university level. It was created with the primary function to identify natural persons in academia and to give them access to required electronic services. The intention is to reduce costs, to simplify administrative procedures in dealing with students and to facilitate mobility. The card contains the name of the university/faculty and owner, a photo and an ID number printed on the surface. SmartX enables the identification of persons via the magnetic tape, the contactless interface and the contact interface. It has a certificate based on the PKI infrastructure for electronic signature creation.</w:t>
      </w:r>
    </w:p>
    <w:p w14:paraId="472279C6" w14:textId="3EBBF157" w:rsidR="005A6F31" w:rsidRPr="007D42B1" w:rsidRDefault="0085056C" w:rsidP="006C3749">
      <w:r>
        <w:t>Since</w:t>
      </w:r>
      <w:r w:rsidR="005A6F31" w:rsidRPr="007D7E76">
        <w:t xml:space="preserve"> 2018, the use of an electronic identity card (eID) </w:t>
      </w:r>
      <w:r w:rsidR="007635D5">
        <w:t>has been</w:t>
      </w:r>
      <w:r w:rsidR="005A6F31" w:rsidRPr="007D7E76">
        <w:t xml:space="preserve"> encouraged as a high security credential, where citizens can use all eCitizen services, as well as other electronic services in Croatia, regardless of the provider. The benefit of eID is the ability to </w:t>
      </w:r>
      <w:r w:rsidR="005A6F31" w:rsidRPr="007D7E76">
        <w:lastRenderedPageBreak/>
        <w:t>electronically identify and create an advanced electronic signature through the National Identification and Authentication System that delivers a personal data set (Personal Identification Number (PIN), name, last name, etc.).</w:t>
      </w:r>
    </w:p>
    <w:p w14:paraId="5926F6A0" w14:textId="3725D5C3" w:rsidR="003730DF" w:rsidRDefault="003730DF" w:rsidP="001F36DA">
      <w:pPr>
        <w:pStyle w:val="Heading2"/>
      </w:pPr>
      <w:bookmarkStart w:id="54" w:name="_Toc1474993"/>
      <w:r w:rsidRPr="001F36DA">
        <w:t>eProcurement</w:t>
      </w:r>
      <w:bookmarkEnd w:id="54"/>
    </w:p>
    <w:p w14:paraId="48713685" w14:textId="117B4042" w:rsidR="001066DD" w:rsidRDefault="001066DD" w:rsidP="001066DD">
      <w:pPr>
        <w:pStyle w:val="Subtitle"/>
      </w:pPr>
      <w:bookmarkStart w:id="55" w:name="_Toc1474994"/>
      <w:r w:rsidRPr="005C17B6">
        <w:t>Electronic Public Procurement Classifieds (EPPC)</w:t>
      </w:r>
    </w:p>
    <w:p w14:paraId="67757BD5" w14:textId="73DD1E0C" w:rsidR="001066DD" w:rsidRDefault="00F6679F" w:rsidP="001066DD">
      <w:hyperlink r:id="rId159" w:history="1">
        <w:r w:rsidR="001066DD" w:rsidRPr="005C17B6">
          <w:rPr>
            <w:rStyle w:val="Hyperlink"/>
          </w:rPr>
          <w:t>EPPC</w:t>
        </w:r>
      </w:hyperlink>
      <w:r w:rsidR="001066DD" w:rsidRPr="001066DD">
        <w:t xml:space="preserve"> is the national platform</w:t>
      </w:r>
      <w:r w:rsidR="00CF1B7A">
        <w:t xml:space="preserve"> for eProcurement</w:t>
      </w:r>
      <w:r w:rsidR="001066DD" w:rsidRPr="001066DD">
        <w:t xml:space="preserve"> and is managed by the Official Gazette (</w:t>
      </w:r>
      <w:r w:rsidR="001066DD" w:rsidRPr="001066DD">
        <w:rPr>
          <w:i/>
          <w:iCs/>
        </w:rPr>
        <w:t>Narodne Novine</w:t>
      </w:r>
      <w:r w:rsidR="004C318F">
        <w:rPr>
          <w:i/>
          <w:iCs/>
        </w:rPr>
        <w:t xml:space="preserve"> d.d.</w:t>
      </w:r>
      <w:r w:rsidR="001066DD" w:rsidRPr="001066DD">
        <w:t>).</w:t>
      </w:r>
      <w:r w:rsidR="00CF1B7A">
        <w:t xml:space="preserve"> </w:t>
      </w:r>
      <w:r w:rsidR="001066DD" w:rsidRPr="001066DD">
        <w:t>Publication of tenders above the threshold of EUR </w:t>
      </w:r>
      <w:r w:rsidR="00102160">
        <w:t>25</w:t>
      </w:r>
      <w:r w:rsidR="001066DD" w:rsidRPr="001066DD">
        <w:t>,000</w:t>
      </w:r>
      <w:r w:rsidR="003C4622" w:rsidRPr="003C4622">
        <w:t xml:space="preserve"> for goods and services and works </w:t>
      </w:r>
      <w:r w:rsidR="00527800">
        <w:t xml:space="preserve">EUR </w:t>
      </w:r>
      <w:r w:rsidR="003C4622" w:rsidRPr="003C4622">
        <w:t>67,500 are</w:t>
      </w:r>
      <w:r w:rsidR="001066DD" w:rsidRPr="001066DD">
        <w:t xml:space="preserve"> mandatory on the platform. The contracting authority must publish an invitation to tender on the standard forms used for this purpose in the EPPC of the Official Gazette. eNotification is available during the eProcurement pre-award process</w:t>
      </w:r>
      <w:r w:rsidR="00FD286C">
        <w:t>.</w:t>
      </w:r>
      <w:r w:rsidR="007635D5">
        <w:t xml:space="preserve"> The </w:t>
      </w:r>
      <w:r w:rsidR="001066DD" w:rsidRPr="001066DD">
        <w:t xml:space="preserve">eSubmission </w:t>
      </w:r>
      <w:r w:rsidR="003828B3">
        <w:t xml:space="preserve">module </w:t>
      </w:r>
      <w:r w:rsidR="003828B3" w:rsidRPr="003828B3">
        <w:t>is available and obligatory due the</w:t>
      </w:r>
      <w:r w:rsidR="003D710F">
        <w:t xml:space="preserve"> </w:t>
      </w:r>
      <w:r w:rsidR="003828B3" w:rsidRPr="003828B3">
        <w:t>Public procurement law, thus all bids need to be submitted via EPPC platform.</w:t>
      </w:r>
    </w:p>
    <w:p w14:paraId="080578A9" w14:textId="0BFDAE63" w:rsidR="001066DD" w:rsidRPr="001066DD" w:rsidRDefault="001066DD" w:rsidP="001066DD">
      <w:pPr>
        <w:pStyle w:val="Subtitle"/>
        <w:rPr>
          <w:bCs/>
          <w:iCs/>
        </w:rPr>
      </w:pPr>
      <w:r w:rsidRPr="001066DD">
        <w:rPr>
          <w:bCs/>
          <w:iCs/>
        </w:rPr>
        <w:t xml:space="preserve">Electronic </w:t>
      </w:r>
      <w:r w:rsidR="00D25BFF">
        <w:rPr>
          <w:bCs/>
          <w:iCs/>
        </w:rPr>
        <w:t>HZZO</w:t>
      </w:r>
      <w:r w:rsidRPr="001066DD">
        <w:rPr>
          <w:bCs/>
          <w:iCs/>
        </w:rPr>
        <w:t xml:space="preserve"> card for health care practitioners</w:t>
      </w:r>
    </w:p>
    <w:p w14:paraId="3E785BAE" w14:textId="6A0234E5" w:rsidR="001066DD" w:rsidRPr="001066DD" w:rsidRDefault="00C310CC" w:rsidP="00C310CC">
      <w:r w:rsidRPr="00C310CC">
        <w:t xml:space="preserve">The </w:t>
      </w:r>
      <w:hyperlink r:id="rId160" w:history="1">
        <w:r w:rsidRPr="00682C4C">
          <w:rPr>
            <w:rStyle w:val="Hyperlink"/>
          </w:rPr>
          <w:t>CIHI</w:t>
        </w:r>
      </w:hyperlink>
      <w:r w:rsidRPr="00C310CC">
        <w:t xml:space="preserve"> card is issued to all health care practitioners and used to access the health information system. </w:t>
      </w:r>
    </w:p>
    <w:p w14:paraId="3C6FDE86" w14:textId="77777777" w:rsidR="003730DF" w:rsidRPr="00F55DE6" w:rsidRDefault="003730DF" w:rsidP="001F36DA">
      <w:pPr>
        <w:pStyle w:val="Heading2"/>
      </w:pPr>
      <w:r w:rsidRPr="001F36DA">
        <w:t>eInvoicing</w:t>
      </w:r>
      <w:bookmarkEnd w:id="55"/>
    </w:p>
    <w:p w14:paraId="2AB88B87" w14:textId="5EAF3AB8" w:rsidR="005523ED" w:rsidRDefault="00BF07E6" w:rsidP="007D7E76">
      <w:pPr>
        <w:pStyle w:val="Subtitle"/>
      </w:pPr>
      <w:r>
        <w:t>eInvocing platform and management solutions</w:t>
      </w:r>
    </w:p>
    <w:p w14:paraId="03B863E4" w14:textId="04D6AF92" w:rsidR="00A338D2" w:rsidRPr="00A338D2" w:rsidRDefault="007635D5" w:rsidP="007D7E76">
      <w:r>
        <w:rPr>
          <w:rFonts w:eastAsia="Arial"/>
        </w:rPr>
        <w:t>The c</w:t>
      </w:r>
      <w:r w:rsidR="00A338D2" w:rsidRPr="00A338D2">
        <w:rPr>
          <w:rFonts w:eastAsia="Arial"/>
        </w:rPr>
        <w:t xml:space="preserve">entral platform for the exchange of </w:t>
      </w:r>
      <w:hyperlink r:id="rId161" w:history="1">
        <w:r w:rsidR="00A338D2" w:rsidRPr="001E3DB3">
          <w:rPr>
            <w:rStyle w:val="Hyperlink"/>
            <w:rFonts w:eastAsia="Arial"/>
          </w:rPr>
          <w:t>eInvoices</w:t>
        </w:r>
      </w:hyperlink>
      <w:r w:rsidR="00A338D2" w:rsidRPr="00A338D2">
        <w:rPr>
          <w:rFonts w:eastAsia="Arial"/>
        </w:rPr>
        <w:t xml:space="preserve"> is a national platform for eInvoice exchange on which all information intermediaries for eInvoice exchange are obliged to connect (modified 3</w:t>
      </w:r>
      <w:r w:rsidR="001E3DB3">
        <w:rPr>
          <w:rFonts w:eastAsia="Arial"/>
        </w:rPr>
        <w:t>-</w:t>
      </w:r>
      <w:r w:rsidR="00A338D2" w:rsidRPr="00A338D2">
        <w:rPr>
          <w:rFonts w:eastAsia="Arial"/>
        </w:rPr>
        <w:t xml:space="preserve">corner model of eInvoices exchange). </w:t>
      </w:r>
      <w:r w:rsidR="001E3DB3">
        <w:rPr>
          <w:rFonts w:eastAsia="Arial"/>
        </w:rPr>
        <w:t>The c</w:t>
      </w:r>
      <w:r w:rsidR="00A338D2" w:rsidRPr="00A338D2">
        <w:rPr>
          <w:rFonts w:eastAsia="Arial"/>
        </w:rPr>
        <w:t>entral platform</w:t>
      </w:r>
      <w:r w:rsidR="001E3DB3">
        <w:rPr>
          <w:rFonts w:eastAsia="Arial"/>
        </w:rPr>
        <w:t>,</w:t>
      </w:r>
      <w:r w:rsidR="00A338D2" w:rsidRPr="00A338D2">
        <w:rPr>
          <w:rFonts w:eastAsia="Arial"/>
        </w:rPr>
        <w:t xml:space="preserve"> </w:t>
      </w:r>
      <w:r w:rsidR="00A338D2" w:rsidRPr="007D7E76">
        <w:rPr>
          <w:rFonts w:eastAsia="Arial"/>
          <w:i/>
        </w:rPr>
        <w:t>Servis eRačun za državu</w:t>
      </w:r>
      <w:r w:rsidR="00A338D2" w:rsidRPr="00A338D2">
        <w:rPr>
          <w:rFonts w:eastAsia="Arial"/>
        </w:rPr>
        <w:t xml:space="preserve"> as access point</w:t>
      </w:r>
      <w:r w:rsidR="006E3C46">
        <w:rPr>
          <w:rFonts w:eastAsia="Arial"/>
        </w:rPr>
        <w:t>,</w:t>
      </w:r>
      <w:r w:rsidR="00A338D2" w:rsidRPr="00A338D2">
        <w:rPr>
          <w:rFonts w:eastAsia="Arial"/>
        </w:rPr>
        <w:t xml:space="preserve"> will connect public contractors (directly), sectoral contractors (directly) and information intermediaries with their clients/users. This model allows:</w:t>
      </w:r>
    </w:p>
    <w:p w14:paraId="53DCD886" w14:textId="4D291362" w:rsidR="00A338D2" w:rsidRPr="00A338D2" w:rsidRDefault="006E3C46" w:rsidP="00695C62">
      <w:pPr>
        <w:pStyle w:val="BulletPoints"/>
      </w:pPr>
      <w:r w:rsidRPr="00A338D2">
        <w:rPr>
          <w:rFonts w:eastAsia="Arial"/>
        </w:rPr>
        <w:t>Connection of all participants with only one connection point (connection with the access point), w</w:t>
      </w:r>
      <w:r w:rsidR="00A338D2" w:rsidRPr="00A338D2">
        <w:rPr>
          <w:rFonts w:eastAsia="Arial"/>
        </w:rPr>
        <w:t>hich significantly saves the resources needed for integrations</w:t>
      </w:r>
      <w:r>
        <w:rPr>
          <w:rFonts w:eastAsia="Arial"/>
        </w:rPr>
        <w:t>.</w:t>
      </w:r>
    </w:p>
    <w:p w14:paraId="5A6B7D72" w14:textId="60D44561" w:rsidR="00A338D2" w:rsidRPr="00A338D2" w:rsidRDefault="006E3C46" w:rsidP="00695C62">
      <w:pPr>
        <w:pStyle w:val="BulletPoints"/>
      </w:pPr>
      <w:r w:rsidRPr="00A338D2">
        <w:rPr>
          <w:rFonts w:eastAsia="Arial"/>
        </w:rPr>
        <w:t>Standardi</w:t>
      </w:r>
      <w:r>
        <w:rPr>
          <w:rFonts w:eastAsia="Arial"/>
        </w:rPr>
        <w:t>s</w:t>
      </w:r>
      <w:r w:rsidR="00A338D2" w:rsidRPr="00A338D2">
        <w:rPr>
          <w:rFonts w:eastAsia="Arial"/>
        </w:rPr>
        <w:t>ation of the exchange protocol because all participants make a single connection to access point</w:t>
      </w:r>
      <w:r>
        <w:rPr>
          <w:rFonts w:eastAsia="Arial"/>
        </w:rPr>
        <w:t>.</w:t>
      </w:r>
    </w:p>
    <w:p w14:paraId="68B8666A" w14:textId="4A769199" w:rsidR="00A338D2" w:rsidRPr="00A338D2" w:rsidRDefault="006E3C46" w:rsidP="00695C62">
      <w:pPr>
        <w:pStyle w:val="BulletPoints"/>
      </w:pPr>
      <w:r w:rsidRPr="00A338D2">
        <w:rPr>
          <w:rFonts w:eastAsia="Arial"/>
        </w:rPr>
        <w:t>A unique record of all participants (register) with easy switch of sectoral contractor</w:t>
      </w:r>
      <w:r w:rsidR="00A338D2" w:rsidRPr="00A338D2">
        <w:rPr>
          <w:rFonts w:eastAsia="Arial"/>
        </w:rPr>
        <w:t>s from one information intermediary to another</w:t>
      </w:r>
      <w:r>
        <w:rPr>
          <w:rFonts w:eastAsia="Arial"/>
        </w:rPr>
        <w:t>.</w:t>
      </w:r>
    </w:p>
    <w:p w14:paraId="053DCED9" w14:textId="7332CF71" w:rsidR="00A338D2" w:rsidRPr="00A338D2" w:rsidRDefault="006E3C46" w:rsidP="00695C62">
      <w:pPr>
        <w:pStyle w:val="BulletPoints"/>
      </w:pPr>
      <w:r w:rsidRPr="00A338D2">
        <w:rPr>
          <w:rFonts w:eastAsia="Arial"/>
        </w:rPr>
        <w:t xml:space="preserve">A record and a single statistical analysis of all received messages/invoices, regardless of which information intermediary has </w:t>
      </w:r>
      <w:r w:rsidR="007635D5">
        <w:rPr>
          <w:rFonts w:eastAsia="Arial"/>
        </w:rPr>
        <w:t xml:space="preserve">a </w:t>
      </w:r>
      <w:r w:rsidRPr="00A338D2">
        <w:rPr>
          <w:rFonts w:eastAsia="Arial"/>
        </w:rPr>
        <w:t>sectoral contractor chosen, which is a powerful tool for overseeing irregularities</w:t>
      </w:r>
      <w:r w:rsidR="00A338D2" w:rsidRPr="00A338D2">
        <w:rPr>
          <w:rFonts w:eastAsia="Arial"/>
        </w:rPr>
        <w:t>.</w:t>
      </w:r>
    </w:p>
    <w:p w14:paraId="6E8CF8D0" w14:textId="10BBF4FB" w:rsidR="00BF07E6" w:rsidRDefault="00A338D2" w:rsidP="008353D0">
      <w:pPr>
        <w:rPr>
          <w:rFonts w:eastAsia="Arial"/>
        </w:rPr>
      </w:pPr>
      <w:r w:rsidRPr="00A338D2">
        <w:rPr>
          <w:rFonts w:eastAsia="Arial"/>
        </w:rPr>
        <w:t xml:space="preserve">It is not necessary to establish bilateral contractual relations or agreements between all parties in the system; a simple registration to </w:t>
      </w:r>
      <w:r w:rsidRPr="007D7E76">
        <w:rPr>
          <w:rFonts w:eastAsia="Arial"/>
          <w:i/>
        </w:rPr>
        <w:t>Servis eRačun za državu</w:t>
      </w:r>
      <w:r w:rsidRPr="00A338D2">
        <w:rPr>
          <w:rFonts w:eastAsia="Arial"/>
        </w:rPr>
        <w:t xml:space="preserve"> is sufficient to exchange eInvoices with other registered users. </w:t>
      </w:r>
      <w:r w:rsidR="00D2228D">
        <w:rPr>
          <w:rFonts w:eastAsia="Arial"/>
        </w:rPr>
        <w:t xml:space="preserve">The platform </w:t>
      </w:r>
      <w:r w:rsidRPr="00A338D2">
        <w:rPr>
          <w:rFonts w:eastAsia="Arial"/>
        </w:rPr>
        <w:t>is operated by the Financial agency (FINA), a state</w:t>
      </w:r>
      <w:r w:rsidR="00AF7C3E">
        <w:rPr>
          <w:rFonts w:eastAsia="Arial"/>
        </w:rPr>
        <w:t>-</w:t>
      </w:r>
      <w:r w:rsidRPr="00A338D2">
        <w:rPr>
          <w:rFonts w:eastAsia="Arial"/>
        </w:rPr>
        <w:t>owned service provider under the supervision of the Ministry of Economy, Entrepreneurship and Crafts.</w:t>
      </w:r>
    </w:p>
    <w:p w14:paraId="04CD9383" w14:textId="77777777" w:rsidR="003730DF" w:rsidRPr="00F55DE6" w:rsidRDefault="003730DF" w:rsidP="001F36DA">
      <w:pPr>
        <w:pStyle w:val="Heading2"/>
      </w:pPr>
      <w:bookmarkStart w:id="56" w:name="_Toc1474995"/>
      <w:r w:rsidRPr="001F36DA">
        <w:t>ePayment</w:t>
      </w:r>
      <w:bookmarkEnd w:id="56"/>
    </w:p>
    <w:p w14:paraId="7A898456" w14:textId="19261D09" w:rsidR="00E55620" w:rsidRDefault="00E55620" w:rsidP="007D7E76">
      <w:pPr>
        <w:pStyle w:val="Subtitle"/>
      </w:pPr>
      <w:r>
        <w:t>eFee project</w:t>
      </w:r>
    </w:p>
    <w:p w14:paraId="36887151" w14:textId="08ECABDA" w:rsidR="0095273E" w:rsidRPr="0095273E" w:rsidRDefault="0095273E" w:rsidP="007D7E76">
      <w:r w:rsidRPr="0095273E">
        <w:t>The Ministry of Labo</w:t>
      </w:r>
      <w:r w:rsidR="00D2228D">
        <w:t>u</w:t>
      </w:r>
      <w:r w:rsidRPr="0095273E">
        <w:t>r and Pension System</w:t>
      </w:r>
      <w:r w:rsidR="00681E00">
        <w:t xml:space="preserve"> acts</w:t>
      </w:r>
      <w:r w:rsidRPr="0095273E">
        <w:t xml:space="preserve"> as the Operational Program</w:t>
      </w:r>
      <w:r w:rsidR="00681E00">
        <w:t>me</w:t>
      </w:r>
      <w:r w:rsidRPr="0095273E">
        <w:t xml:space="preserve"> Manager for Effective Human Resources program</w:t>
      </w:r>
      <w:r w:rsidR="00681E00">
        <w:t>me</w:t>
      </w:r>
      <w:r w:rsidRPr="0095273E">
        <w:t xml:space="preserve">, announced the call for proposals for the "eFee" project, to be financed as a direct award of non-refundable funds of the European Social Fund (ESF) under Priority Axis 4 - "Good Governance" (UP.04.1.1.14). The Ministry of Administration has </w:t>
      </w:r>
      <w:r w:rsidR="00681E00" w:rsidRPr="0095273E">
        <w:t>applied,</w:t>
      </w:r>
      <w:r w:rsidRPr="0095273E">
        <w:t xml:space="preserve"> and the Project Financing Decision was issued as the basis for signing the Grant Agreement in the amount of 50.523.857,45 kn, of which up to 85% is co-financed by the ESF.</w:t>
      </w:r>
    </w:p>
    <w:p w14:paraId="2B700851" w14:textId="6DA86B62" w:rsidR="0095273E" w:rsidRPr="0095273E" w:rsidRDefault="0095273E" w:rsidP="007D7E76">
      <w:r w:rsidRPr="0095273E">
        <w:lastRenderedPageBreak/>
        <w:t>By executing the eFee project, electronic billing for administrative fees and fees in other regulated procedures will be introduced, which will enable further development of more complex electronic services in eCitizens and eBusiness systems. Through eFees, payments for other types of fees should be available in the future as well. The eFee system will increase the availability and better management of public services. The system will enable the end user to pay the total cost of the service by one payment, and the amount is then distributed through the system to the applicable entities.</w:t>
      </w:r>
    </w:p>
    <w:p w14:paraId="03FBE7BE" w14:textId="06BB6932" w:rsidR="0095273E" w:rsidRPr="0095273E" w:rsidRDefault="0095273E" w:rsidP="007D7E76">
      <w:r w:rsidRPr="0095273E">
        <w:t>This project will also introduce card payments in the State Administration Office, which will be established in the first quarter of 2019, and the first e</w:t>
      </w:r>
      <w:r w:rsidR="00194E26">
        <w:t>S</w:t>
      </w:r>
      <w:r w:rsidRPr="0095273E">
        <w:t>ervices will be integrated in the middle of 2019.</w:t>
      </w:r>
    </w:p>
    <w:p w14:paraId="71F60F1B" w14:textId="77777777" w:rsidR="0095273E" w:rsidRPr="0095273E" w:rsidRDefault="0095273E" w:rsidP="007D7E76">
      <w:r w:rsidRPr="0095273E">
        <w:t>The duration of the project is estimated at 37 months, with the period of eligibility for operating expenses as of October 2017, which means that the project is expected to be completed by November 2020.</w:t>
      </w:r>
    </w:p>
    <w:p w14:paraId="0A3E8197" w14:textId="3B1A153C" w:rsidR="00755519" w:rsidRPr="00F57208" w:rsidRDefault="0095273E" w:rsidP="009C5466">
      <w:r w:rsidRPr="0095273E">
        <w:t>In 2018, the implementation of the project</w:t>
      </w:r>
      <w:r w:rsidR="007635D5">
        <w:t>’</w:t>
      </w:r>
      <w:r w:rsidR="00487581">
        <w:t>s</w:t>
      </w:r>
      <w:r w:rsidRPr="0095273E">
        <w:t xml:space="preserve"> electronic/mobile Signature and electronic/mobile Stamp was initiated</w:t>
      </w:r>
      <w:r w:rsidR="007635D5">
        <w:t xml:space="preserve">. This </w:t>
      </w:r>
      <w:r w:rsidRPr="0095273E">
        <w:t>will significantly facilitate the operations in public administration</w:t>
      </w:r>
      <w:r w:rsidR="00A24B6A">
        <w:t xml:space="preserve"> and can be</w:t>
      </w:r>
      <w:r w:rsidRPr="0095273E">
        <w:t xml:space="preserve"> incorporate</w:t>
      </w:r>
      <w:r w:rsidR="007D4213">
        <w:t>d</w:t>
      </w:r>
      <w:r w:rsidRPr="0095273E">
        <w:t xml:space="preserve"> into </w:t>
      </w:r>
      <w:r w:rsidR="007D4213">
        <w:t xml:space="preserve">the existing </w:t>
      </w:r>
      <w:r w:rsidRPr="0095273E">
        <w:t>e</w:t>
      </w:r>
      <w:r w:rsidR="00CC6FAC">
        <w:t>S</w:t>
      </w:r>
      <w:r w:rsidRPr="0095273E">
        <w:t>ervices</w:t>
      </w:r>
      <w:r w:rsidR="007D4213">
        <w:t>.</w:t>
      </w:r>
      <w:r w:rsidRPr="0095273E">
        <w:t xml:space="preserve"> </w:t>
      </w:r>
    </w:p>
    <w:p w14:paraId="79A971DD" w14:textId="77777777" w:rsidR="003730DF" w:rsidRPr="00F55DE6" w:rsidRDefault="003730DF">
      <w:pPr>
        <w:pStyle w:val="Heading2"/>
      </w:pPr>
      <w:bookmarkStart w:id="57" w:name="_Toc1474996"/>
      <w:r w:rsidRPr="00F55DE6">
        <w:t xml:space="preserve">Knowledge </w:t>
      </w:r>
      <w:r w:rsidRPr="001F36DA">
        <w:t>Management</w:t>
      </w:r>
      <w:bookmarkEnd w:id="57"/>
    </w:p>
    <w:p w14:paraId="50AE70BB" w14:textId="3C7B6853" w:rsidR="00926DE9" w:rsidRDefault="00926DE9" w:rsidP="005C17B6">
      <w:pPr>
        <w:pStyle w:val="Subtitle"/>
        <w:rPr>
          <w:lang w:val="en-US"/>
        </w:rPr>
      </w:pPr>
      <w:bookmarkStart w:id="58" w:name="_Toc1474997"/>
      <w:r w:rsidRPr="00926DE9">
        <w:t xml:space="preserve">The </w:t>
      </w:r>
      <w:r w:rsidRPr="00926DE9">
        <w:rPr>
          <w:lang w:val="en-US"/>
        </w:rPr>
        <w:t>Central State Office for the Development of the Digital Society</w:t>
      </w:r>
    </w:p>
    <w:p w14:paraId="2A5A451A" w14:textId="152B1D07" w:rsidR="00AD2894" w:rsidRPr="003568F5" w:rsidRDefault="00AD2894" w:rsidP="00AD2894">
      <w:pPr>
        <w:rPr>
          <w:lang w:val="en-US"/>
        </w:rPr>
      </w:pPr>
      <w:r w:rsidRPr="003568F5">
        <w:rPr>
          <w:lang w:val="en-US"/>
        </w:rPr>
        <w:t xml:space="preserve">Following the Law on the Organisation and Scope of Ministries and Other Central Government Bodies, which entered into force in November 2016, </w:t>
      </w:r>
      <w:r w:rsidR="007635D5">
        <w:rPr>
          <w:lang w:val="en-US"/>
        </w:rPr>
        <w:t xml:space="preserve">the </w:t>
      </w:r>
      <w:r w:rsidRPr="003568F5">
        <w:t xml:space="preserve">Digital Information-Documentation Office became a part of </w:t>
      </w:r>
      <w:hyperlink r:id="rId162" w:history="1">
        <w:r w:rsidRPr="00AD2894">
          <w:rPr>
            <w:rStyle w:val="Hyperlink"/>
          </w:rPr>
          <w:t xml:space="preserve">The </w:t>
        </w:r>
        <w:r w:rsidRPr="00AD2894">
          <w:rPr>
            <w:rStyle w:val="Hyperlink"/>
            <w:lang w:val="en-US"/>
          </w:rPr>
          <w:t>Central State Office for the Development of the Digital Society</w:t>
        </w:r>
      </w:hyperlink>
      <w:r w:rsidRPr="003568F5">
        <w:rPr>
          <w:lang w:val="en-US"/>
        </w:rPr>
        <w:t>.</w:t>
      </w:r>
    </w:p>
    <w:p w14:paraId="01AEBD71" w14:textId="161E2A6E" w:rsidR="003568F5" w:rsidRPr="003568F5" w:rsidRDefault="00AD2894" w:rsidP="003568F5">
      <w:r>
        <w:t>The f</w:t>
      </w:r>
      <w:r w:rsidR="003568F5" w:rsidRPr="003568F5">
        <w:t>ormer Digital Information-Documentation Office was the official service of the Government for the dissemination of information, documentation and referral. It provide</w:t>
      </w:r>
      <w:r w:rsidR="007635D5">
        <w:t>d</w:t>
      </w:r>
      <w:r w:rsidR="003568F5" w:rsidRPr="003568F5">
        <w:t xml:space="preserve"> a central information and documentation portal for official information and documents of the public domain. Documentation includ</w:t>
      </w:r>
      <w:r w:rsidR="007635D5">
        <w:t>ed</w:t>
      </w:r>
      <w:r w:rsidR="003568F5" w:rsidRPr="003568F5">
        <w:t xml:space="preserve"> laws, regulations, state documents, official studies and other similar data. Storage </w:t>
      </w:r>
      <w:r w:rsidR="007635D5">
        <w:t>was</w:t>
      </w:r>
      <w:r w:rsidR="003568F5" w:rsidRPr="003568F5">
        <w:t xml:space="preserve"> permanently allocated in DAMIR, the Digital Archives of Web Sources of the Republic of Croatia. </w:t>
      </w:r>
      <w:r w:rsidR="000B0EF0">
        <w:t xml:space="preserve">The </w:t>
      </w:r>
      <w:r w:rsidR="003568F5" w:rsidRPr="003568F5">
        <w:t>Digital Information-Documentation Office ensure</w:t>
      </w:r>
      <w:r w:rsidR="007635D5">
        <w:t>d</w:t>
      </w:r>
      <w:r w:rsidR="003568F5" w:rsidRPr="003568F5">
        <w:t xml:space="preserve"> the availability of public official data, information and documents while promoting its use. </w:t>
      </w:r>
    </w:p>
    <w:p w14:paraId="41687B93" w14:textId="05265CAC" w:rsidR="003568F5" w:rsidRPr="005C17B6" w:rsidRDefault="003568F5" w:rsidP="005C17B6">
      <w:pPr>
        <w:pStyle w:val="Subtitle"/>
      </w:pPr>
      <w:r w:rsidRPr="005C17B6">
        <w:rPr>
          <w:rStyle w:val="Hyperlink"/>
          <w:color w:val="00B0F0"/>
          <w:sz w:val="22"/>
        </w:rPr>
        <w:t>Higher Education Institutions Information System - Undergraduate Studies (ISVU)</w:t>
      </w:r>
    </w:p>
    <w:p w14:paraId="2D98D289" w14:textId="2056B535" w:rsidR="003568F5" w:rsidRPr="003568F5" w:rsidRDefault="00F6679F" w:rsidP="003568F5">
      <w:hyperlink r:id="rId163" w:history="1">
        <w:r w:rsidR="003568F5" w:rsidRPr="005C17B6">
          <w:rPr>
            <w:rStyle w:val="Hyperlink"/>
          </w:rPr>
          <w:t>ISVU</w:t>
        </w:r>
      </w:hyperlink>
      <w:r w:rsidR="003568F5" w:rsidRPr="003568F5">
        <w:t xml:space="preserve"> is a network-oriented system intended for the informatisation of all student services at higher education institutions that offer graduate education. It offers access via the Internet, regardless of user data and location, and serves as a powerful integration solution at tertiary level through the creation of a data warehouse. The Ministry of Science and Education provides funding for ISVU development and its daily operations, as well as monitors system performance. </w:t>
      </w:r>
    </w:p>
    <w:p w14:paraId="41BBB414" w14:textId="5C035622" w:rsidR="009D3996" w:rsidRPr="005C17B6" w:rsidRDefault="009D3996" w:rsidP="005C17B6">
      <w:pPr>
        <w:pStyle w:val="Subtitle"/>
      </w:pPr>
      <w:r w:rsidRPr="005C17B6">
        <w:rPr>
          <w:rStyle w:val="Hyperlink"/>
          <w:color w:val="00B0F0"/>
          <w:sz w:val="22"/>
        </w:rPr>
        <w:t>EUROVOC</w:t>
      </w:r>
      <w:r w:rsidRPr="005C17B6">
        <w:t xml:space="preserve"> thesaurus</w:t>
      </w:r>
    </w:p>
    <w:p w14:paraId="06352F5F" w14:textId="5CADA550" w:rsidR="009D3996" w:rsidRPr="009D3996" w:rsidRDefault="00F6679F" w:rsidP="009D3996">
      <w:hyperlink r:id="rId164" w:history="1">
        <w:r w:rsidR="009D3996" w:rsidRPr="005C17B6">
          <w:rPr>
            <w:rStyle w:val="Hyperlink"/>
          </w:rPr>
          <w:t>EuroVoc</w:t>
        </w:r>
      </w:hyperlink>
      <w:r w:rsidR="009D3996" w:rsidRPr="009D3996">
        <w:t xml:space="preserve"> is a multilingual, multidisciplinary thesaurus covering the activities of the EU in general</w:t>
      </w:r>
      <w:r w:rsidR="007A7703">
        <w:t>,</w:t>
      </w:r>
      <w:r w:rsidR="009D3996" w:rsidRPr="009D3996">
        <w:t xml:space="preserve"> and the European Parliament in particular. It contains over 6</w:t>
      </w:r>
      <w:r w:rsidR="007A7703">
        <w:t>,</w:t>
      </w:r>
      <w:r w:rsidR="009D3996" w:rsidRPr="009D3996">
        <w:t>600 structurally organised and controlled terms (descriptors) in 22 EU languages, Croatian among them. The Croatian equivalent (</w:t>
      </w:r>
      <w:r w:rsidR="009D3996" w:rsidRPr="009D3996">
        <w:rPr>
          <w:i/>
          <w:iCs/>
        </w:rPr>
        <w:t>CROVOC</w:t>
      </w:r>
      <w:r w:rsidR="009D3996" w:rsidRPr="009D3996">
        <w:t>) was translated by the</w:t>
      </w:r>
      <w:r w:rsidR="009D3996" w:rsidRPr="009D3996">
        <w:rPr>
          <w:b/>
          <w:bCs/>
        </w:rPr>
        <w:t xml:space="preserve"> </w:t>
      </w:r>
      <w:r w:rsidR="009D3996" w:rsidRPr="009D3996">
        <w:t xml:space="preserve">Digital Information-Documentation Office for subject indexing of official documentation in the Republic of Croatia. </w:t>
      </w:r>
    </w:p>
    <w:p w14:paraId="416710C6" w14:textId="3C297F93" w:rsidR="009D3996" w:rsidRPr="009D3996" w:rsidRDefault="00954D7B" w:rsidP="009D3996">
      <w:r>
        <w:t xml:space="preserve">The </w:t>
      </w:r>
      <w:r w:rsidR="009D3996" w:rsidRPr="009D3996">
        <w:t xml:space="preserve">Digital Information-Documentation Office and the Library of the Croatian Parliament have developed a Croatian Addendum which includes: </w:t>
      </w:r>
    </w:p>
    <w:p w14:paraId="29FB5DCA" w14:textId="77777777" w:rsidR="009D3996" w:rsidRPr="009D3996" w:rsidRDefault="009D3996" w:rsidP="00695C62">
      <w:pPr>
        <w:pStyle w:val="BulletPoints"/>
      </w:pPr>
      <w:r w:rsidRPr="009D3996">
        <w:t xml:space="preserve">A glossary of the names of Croatian governmental bodies, political parties and geographic terms accompanied by the special designation </w:t>
      </w:r>
      <w:r w:rsidRPr="009D3996">
        <w:rPr>
          <w:i/>
          <w:iCs/>
        </w:rPr>
        <w:t>CROVOC</w:t>
      </w:r>
      <w:r w:rsidRPr="009D3996">
        <w:t xml:space="preserve"> added to the end of the hierarchical structure of the thesaurus as a separate field; </w:t>
      </w:r>
    </w:p>
    <w:p w14:paraId="64426676" w14:textId="77D7D876" w:rsidR="004223C4" w:rsidRDefault="009D3996" w:rsidP="00695C62">
      <w:pPr>
        <w:pStyle w:val="BulletPoints"/>
      </w:pPr>
      <w:r w:rsidRPr="009D3996">
        <w:lastRenderedPageBreak/>
        <w:t>Descriptors</w:t>
      </w:r>
      <w:r w:rsidR="008B5791">
        <w:t xml:space="preserve"> are</w:t>
      </w:r>
      <w:r w:rsidRPr="009D3996">
        <w:t xml:space="preserve"> incorporated into the structure of the original accompanied by the special designation </w:t>
      </w:r>
      <w:r w:rsidRPr="009D3996">
        <w:rPr>
          <w:i/>
          <w:iCs/>
        </w:rPr>
        <w:t>CROVOC</w:t>
      </w:r>
      <w:r w:rsidRPr="009D3996">
        <w:t xml:space="preserve">. </w:t>
      </w:r>
      <w:bookmarkEnd w:id="58"/>
    </w:p>
    <w:p w14:paraId="45F3D52C" w14:textId="77777777" w:rsidR="00127CEF" w:rsidRPr="00967917" w:rsidRDefault="00127CEF" w:rsidP="00127CEF">
      <w:pPr>
        <w:pStyle w:val="Subtitle"/>
      </w:pPr>
      <w:r w:rsidRPr="00967917">
        <w:rPr>
          <w:rStyle w:val="Hyperlink"/>
          <w:color w:val="00B0F0"/>
          <w:sz w:val="22"/>
        </w:rPr>
        <w:t>Croatian National Educational Standard (CNES)</w:t>
      </w:r>
    </w:p>
    <w:p w14:paraId="3645D513" w14:textId="1E4E8ACD" w:rsidR="00127CEF" w:rsidRPr="004E77AB" w:rsidRDefault="00127CEF" w:rsidP="00127CEF">
      <w:r w:rsidRPr="004E77AB">
        <w:t xml:space="preserve">The </w:t>
      </w:r>
      <w:hyperlink r:id="rId165" w:history="1">
        <w:r w:rsidRPr="00967917">
          <w:rPr>
            <w:rStyle w:val="Hyperlink"/>
          </w:rPr>
          <w:t>CNES</w:t>
        </w:r>
      </w:hyperlink>
      <w:r w:rsidRPr="004E77AB">
        <w:t xml:space="preserve"> has been created as a basis for changes in the teaching programme and work methods in the elementary school system for the purpose of developing school</w:t>
      </w:r>
      <w:r w:rsidR="008B5791">
        <w:t>s</w:t>
      </w:r>
      <w:r w:rsidRPr="004E77AB">
        <w:t xml:space="preserve"> tailored to pupils. The purpose of the CNES is the unburdening of the workload by abandoning redundant educational programmes, introducing modern teaching methods based on research-based classes and individual and group work, as well as applicable knowledge and skills.</w:t>
      </w:r>
    </w:p>
    <w:p w14:paraId="1E9FCFC4" w14:textId="20610B88" w:rsidR="00127CEF" w:rsidRDefault="003E4F7B" w:rsidP="007D7E76">
      <w:pPr>
        <w:pStyle w:val="Subtitle"/>
        <w:keepNext/>
        <w:keepLines/>
      </w:pPr>
      <w:r>
        <w:t>Project for the</w:t>
      </w:r>
      <w:r w:rsidR="00A807F2">
        <w:t xml:space="preserve"> establishment of integrated systems for the management of official documents</w:t>
      </w:r>
    </w:p>
    <w:p w14:paraId="41538F8D" w14:textId="0A21085E" w:rsidR="004223C4" w:rsidRPr="004223C4" w:rsidRDefault="004223C4" w:rsidP="007D7E76">
      <w:pPr>
        <w:keepNext/>
        <w:keepLines/>
      </w:pPr>
      <w:r w:rsidRPr="004223C4">
        <w:t xml:space="preserve">The </w:t>
      </w:r>
      <w:hyperlink r:id="rId166" w:history="1">
        <w:r w:rsidRPr="003E4F7B">
          <w:rPr>
            <w:rStyle w:val="Hyperlink"/>
          </w:rPr>
          <w:t>project</w:t>
        </w:r>
      </w:hyperlink>
      <w:r w:rsidRPr="004223C4">
        <w:t xml:space="preserve"> is carried out by the Central </w:t>
      </w:r>
      <w:r w:rsidR="003E4F7B" w:rsidRPr="004223C4">
        <w:t xml:space="preserve">State Office </w:t>
      </w:r>
      <w:r w:rsidRPr="004223C4">
        <w:t xml:space="preserve">for the </w:t>
      </w:r>
      <w:r w:rsidR="007635D5">
        <w:t>D</w:t>
      </w:r>
      <w:r w:rsidRPr="004223C4">
        <w:t xml:space="preserve">evelopment of </w:t>
      </w:r>
      <w:r w:rsidR="003E4F7B">
        <w:t>a</w:t>
      </w:r>
      <w:r w:rsidRPr="004223C4">
        <w:t xml:space="preserve"> </w:t>
      </w:r>
      <w:r w:rsidR="007635D5">
        <w:t>D</w:t>
      </w:r>
      <w:r w:rsidRPr="004223C4">
        <w:t xml:space="preserve">igital </w:t>
      </w:r>
      <w:r w:rsidR="007635D5">
        <w:t>S</w:t>
      </w:r>
      <w:r w:rsidRPr="004223C4">
        <w:t xml:space="preserve">ociety. The implementation of the project includes the establishment of </w:t>
      </w:r>
      <w:r w:rsidR="007635D5">
        <w:t>an</w:t>
      </w:r>
      <w:r w:rsidRPr="004223C4">
        <w:t xml:space="preserve"> integrated system for management of official documentation of the Republic of Croatia, availability of documents to end users, development of </w:t>
      </w:r>
      <w:r w:rsidR="008C38BC">
        <w:t xml:space="preserve">the </w:t>
      </w:r>
      <w:r w:rsidRPr="004223C4">
        <w:t xml:space="preserve">search engine </w:t>
      </w:r>
      <w:r w:rsidRPr="007D7E76">
        <w:rPr>
          <w:i/>
        </w:rPr>
        <w:t>Cadial</w:t>
      </w:r>
      <w:r w:rsidRPr="004223C4">
        <w:t xml:space="preserve"> and better awareness of civil servants o</w:t>
      </w:r>
      <w:r w:rsidR="007635D5">
        <w:t>f</w:t>
      </w:r>
      <w:r w:rsidRPr="004223C4">
        <w:t xml:space="preserve"> legal obligations under the </w:t>
      </w:r>
      <w:r w:rsidR="007635D5">
        <w:t>l</w:t>
      </w:r>
      <w:r w:rsidRPr="004223C4">
        <w:t>aw on access to information.</w:t>
      </w:r>
    </w:p>
    <w:p w14:paraId="3DB6F674" w14:textId="2499E27A" w:rsidR="004223C4" w:rsidRPr="004223C4" w:rsidRDefault="004223C4" w:rsidP="007D7E76">
      <w:pPr>
        <w:keepNext/>
        <w:keepLines/>
      </w:pPr>
      <w:r w:rsidRPr="004223C4">
        <w:t xml:space="preserve">The project is funded as a direct allocation of funds under Priority Axis 4. "Good Governance", Specific Goal 11.i.1 "Increasing effectiveness and capacity in public administration through improved service provision and human resources management" of the Operational Program "Effective Human Resources" 2014 to 2020. </w:t>
      </w:r>
    </w:p>
    <w:p w14:paraId="2F199F00" w14:textId="15FBFC67" w:rsidR="004223C4" w:rsidRPr="004223C4" w:rsidRDefault="004223C4" w:rsidP="007D7E76">
      <w:pPr>
        <w:keepNext/>
        <w:keepLines/>
      </w:pPr>
      <w:r w:rsidRPr="004223C4">
        <w:t>The project aim is to ensure a higher level of openness, transparency and availability of official documents through permanent availability</w:t>
      </w:r>
      <w:r w:rsidR="007635D5">
        <w:t>,</w:t>
      </w:r>
      <w:r w:rsidRPr="004223C4">
        <w:t xml:space="preserve"> and the possibility of re-use of public official documents and information to all interested parties under equal conditions, impartial and free of charge.</w:t>
      </w:r>
    </w:p>
    <w:p w14:paraId="5D4F789F" w14:textId="5DF092F7" w:rsidR="004223C4" w:rsidRPr="004223C4" w:rsidRDefault="001550F6" w:rsidP="007D7E76">
      <w:pPr>
        <w:pStyle w:val="Subtitle"/>
      </w:pPr>
      <w:r>
        <w:t>Project for p</w:t>
      </w:r>
      <w:r w:rsidR="00185280" w:rsidRPr="004223C4">
        <w:t>rocess informati</w:t>
      </w:r>
      <w:r>
        <w:t>s</w:t>
      </w:r>
      <w:r w:rsidR="00185280" w:rsidRPr="004223C4">
        <w:t>ation and establishment of an integral electronic service for admission in education institutions</w:t>
      </w:r>
    </w:p>
    <w:p w14:paraId="0D5EE47E" w14:textId="77777777" w:rsidR="00D34B90" w:rsidRDefault="001550F6" w:rsidP="004223C4">
      <w:r>
        <w:t>T</w:t>
      </w:r>
      <w:r w:rsidR="004223C4" w:rsidRPr="004223C4">
        <w:t xml:space="preserve">he </w:t>
      </w:r>
      <w:hyperlink r:id="rId167" w:history="1">
        <w:r w:rsidR="004223C4" w:rsidRPr="00185280">
          <w:rPr>
            <w:rStyle w:val="Hyperlink"/>
          </w:rPr>
          <w:t>project</w:t>
        </w:r>
      </w:hyperlink>
      <w:r>
        <w:t xml:space="preserve">, </w:t>
      </w:r>
      <w:r w:rsidR="004223C4" w:rsidRPr="004223C4">
        <w:t xml:space="preserve">in line with the Ministry of </w:t>
      </w:r>
      <w:r w:rsidR="00A31AB0">
        <w:t>L</w:t>
      </w:r>
      <w:r w:rsidR="004223C4" w:rsidRPr="004223C4">
        <w:t>abo</w:t>
      </w:r>
      <w:r w:rsidR="00A31AB0">
        <w:t>u</w:t>
      </w:r>
      <w:r w:rsidR="004223C4" w:rsidRPr="004223C4">
        <w:t xml:space="preserve">r and pension system as a governance body, was prepared for the purpose of applying for this co-financing project through the European Social Fund within the Operational </w:t>
      </w:r>
      <w:r w:rsidR="00D34B90">
        <w:t>P</w:t>
      </w:r>
      <w:r w:rsidR="004223C4" w:rsidRPr="004223C4">
        <w:t xml:space="preserve">rogram for effective human resources management 2014-2020. The start of implementation is expected at the beginning 2019 and the whole project should be completed within 3 years. </w:t>
      </w:r>
    </w:p>
    <w:p w14:paraId="4CD35316" w14:textId="5A395026" w:rsidR="004223C4" w:rsidRPr="004223C4" w:rsidRDefault="00D34B90" w:rsidP="004223C4">
      <w:r>
        <w:t>The goal of the</w:t>
      </w:r>
      <w:r w:rsidR="004223C4" w:rsidRPr="004223C4">
        <w:t xml:space="preserve"> project </w:t>
      </w:r>
      <w:r>
        <w:t xml:space="preserve">is to </w:t>
      </w:r>
      <w:r w:rsidR="004223C4" w:rsidRPr="004223C4">
        <w:t>digiti</w:t>
      </w:r>
      <w:r>
        <w:t>s</w:t>
      </w:r>
      <w:r w:rsidR="004223C4" w:rsidRPr="004223C4">
        <w:t>e processes in educational institutions and enable Croatian citizens to enrol in program</w:t>
      </w:r>
      <w:r>
        <w:t>me</w:t>
      </w:r>
      <w:r w:rsidR="004223C4" w:rsidRPr="004223C4">
        <w:t>s that these institutions offer through electronic services, entirely without the need for filling out forms. The data required for admission in education institutions will be obtained electronically from the bodies responsible for these data, in accordance with the regulations of the State Information Infrastructure Act.</w:t>
      </w:r>
    </w:p>
    <w:p w14:paraId="2083BC10" w14:textId="77777777" w:rsidR="007920B9" w:rsidRPr="00C64580" w:rsidRDefault="007920B9" w:rsidP="007D7E76">
      <w:pPr>
        <w:pStyle w:val="Heading2"/>
      </w:pPr>
      <w:r w:rsidRPr="00FF162C">
        <w:t>Cross</w:t>
      </w:r>
      <w:r w:rsidRPr="00001DF6">
        <w:t>-</w:t>
      </w:r>
      <w:r w:rsidRPr="00C64580">
        <w:t>border platforms</w:t>
      </w:r>
    </w:p>
    <w:p w14:paraId="55AF90DC" w14:textId="5E3F59DA" w:rsidR="00FF162C" w:rsidRDefault="00FF162C" w:rsidP="007D7E76">
      <w:pPr>
        <w:pStyle w:val="Subtitle"/>
      </w:pPr>
      <w:r>
        <w:t>Cooperation Network</w:t>
      </w:r>
    </w:p>
    <w:p w14:paraId="223E00FC" w14:textId="14FCD325" w:rsidR="00D6307B" w:rsidRDefault="00D6307B" w:rsidP="00D6307B">
      <w:r>
        <w:t xml:space="preserve">Regarding the eID, the process of eIDAS notification (application) of National Identification and Authentication System NIAS with the </w:t>
      </w:r>
      <w:hyperlink r:id="rId168" w:history="1">
        <w:r w:rsidRPr="000A0C39">
          <w:rPr>
            <w:rStyle w:val="Hyperlink"/>
          </w:rPr>
          <w:t>Croatian Electronic Identity Card</w:t>
        </w:r>
      </w:hyperlink>
      <w:r>
        <w:t xml:space="preserve"> (</w:t>
      </w:r>
      <w:r w:rsidRPr="007D7E76">
        <w:rPr>
          <w:i/>
        </w:rPr>
        <w:t>eOI</w:t>
      </w:r>
      <w:r>
        <w:t xml:space="preserve">) as a national scheme for other Member States via the </w:t>
      </w:r>
      <w:hyperlink r:id="rId169" w:history="1">
        <w:r w:rsidRPr="00F06EE4">
          <w:rPr>
            <w:rStyle w:val="Hyperlink"/>
          </w:rPr>
          <w:t>Cooperation Network</w:t>
        </w:r>
      </w:hyperlink>
      <w:r>
        <w:t xml:space="preserve"> is successfully completed. This provided a recognition of electronic identities of Croatian citizens </w:t>
      </w:r>
      <w:r w:rsidR="00ED4C84">
        <w:t>to</w:t>
      </w:r>
      <w:r>
        <w:t xml:space="preserve"> access cross-border public services in the EU</w:t>
      </w:r>
      <w:r w:rsidR="00ED4C84">
        <w:t xml:space="preserve"> online</w:t>
      </w:r>
      <w:r>
        <w:t>.</w:t>
      </w:r>
    </w:p>
    <w:p w14:paraId="3FB888EE" w14:textId="54FD8027" w:rsidR="00D6307B" w:rsidRDefault="00D6307B" w:rsidP="00D6307B">
      <w:r>
        <w:t>In this way, all the prerequisites for login to public e</w:t>
      </w:r>
      <w:r w:rsidR="00F06EE4">
        <w:t>S</w:t>
      </w:r>
      <w:r>
        <w:t xml:space="preserve">ervices that will be provided in other Member States for Croatian citizens with the Croatian Electronic Identity Card (eOI) are fulfilled. Currently, technical connection of the infrastructure is in progress, but all prerequisites, including a detailed check of the technical security criteria, have been met. Among the first cross-border services that Croatian citizens can access with their eID card </w:t>
      </w:r>
      <w:r>
        <w:lastRenderedPageBreak/>
        <w:t xml:space="preserve">will be German services, and soon all other services of the countries (Sweden, Italy, Spain, Estonia, Luxembourg and Belgium) who have successfully configured their systems for providing electronic public services. </w:t>
      </w:r>
    </w:p>
    <w:p w14:paraId="3F73C501" w14:textId="0CA62144" w:rsidR="000C0C2F" w:rsidRPr="00F55DE6" w:rsidRDefault="00D6307B" w:rsidP="007D7E76">
      <w:r>
        <w:t>It is also possible for some EU citizens (from countries which have completed the notification process) to access the electronic services of the Croatian administration.</w:t>
      </w:r>
    </w:p>
    <w:p w14:paraId="1F59A24F" w14:textId="4D696F7E" w:rsidR="003730DF" w:rsidRDefault="003730DF" w:rsidP="007D7E76">
      <w:pPr>
        <w:pStyle w:val="Heading2"/>
        <w:keepLines/>
      </w:pPr>
      <w:bookmarkStart w:id="59" w:name="_Toc1474998"/>
      <w:r w:rsidRPr="00F55DE6">
        <w:t xml:space="preserve">Base </w:t>
      </w:r>
      <w:r w:rsidRPr="001F36DA">
        <w:t>registries</w:t>
      </w:r>
      <w:bookmarkEnd w:id="59"/>
    </w:p>
    <w:p w14:paraId="60E70565" w14:textId="238384C7" w:rsidR="00724F4A" w:rsidRDefault="00724F4A" w:rsidP="007D7E76">
      <w:pPr>
        <w:pStyle w:val="Subtitle"/>
        <w:keepNext/>
        <w:keepLines/>
      </w:pPr>
      <w:r>
        <w:t>Metaregistry</w:t>
      </w:r>
    </w:p>
    <w:p w14:paraId="697DFC72" w14:textId="45BA7EDC" w:rsidR="00F60E9A" w:rsidRDefault="00F60E9A" w:rsidP="007D7E76">
      <w:pPr>
        <w:pStyle w:val="BodyText"/>
        <w:keepNext/>
        <w:keepLines/>
        <w:spacing w:after="0"/>
      </w:pPr>
      <w:r>
        <w:t xml:space="preserve">The </w:t>
      </w:r>
      <w:hyperlink r:id="rId170" w:history="1">
        <w:r w:rsidRPr="000257BD">
          <w:rPr>
            <w:rStyle w:val="Hyperlink"/>
          </w:rPr>
          <w:t>Metaregistry</w:t>
        </w:r>
      </w:hyperlink>
      <w:r w:rsidR="00BA2515">
        <w:t xml:space="preserve"> is a</w:t>
      </w:r>
      <w:r>
        <w:t xml:space="preserve"> public register which is part of the SII and is used to control the system of all public registers. It contains detailed information on public registers, the data they hold, and communicates this to users through a single point. In this way, it provides an overview of the structured public registers, the type of data that is collected and hosted, as well as how to connect with other systems. The Metaregistry makes sure to be in compliance with the applicable regulations on personal data protection, data confidentiality and the right to access information. As previously mentioned, the Metaregistry is still not fully operational, but Croatia’s increased efforts in recent years should ensure its functionality at the earliest convenience.</w:t>
      </w:r>
    </w:p>
    <w:p w14:paraId="07897C05" w14:textId="22567EA0" w:rsidR="00724F4A" w:rsidRDefault="00F60E9A" w:rsidP="006650CF">
      <w:pPr>
        <w:pStyle w:val="BodyText"/>
        <w:keepNext/>
        <w:keepLines/>
        <w:spacing w:after="0"/>
      </w:pPr>
      <w:r>
        <w:t>The Metaregistry is a prerequisite for a country with ‘paperless administration’ ambitions and the realisation of the ‘once-only’ principle. A paperless state creates a single administrative location with connected registration systems to ensure the data availability. This relieves the administrative burden on citizens, who do not have to transfer documents between different institutions themselves.</w:t>
      </w:r>
    </w:p>
    <w:p w14:paraId="3CBEB231" w14:textId="3E4D7F2C" w:rsidR="00A72484" w:rsidRPr="00001DF6" w:rsidRDefault="006650CF" w:rsidP="007D7E76">
      <w:pPr>
        <w:pStyle w:val="Subtitle"/>
      </w:pPr>
      <w:r>
        <w:t>Shared Services Centre (SSC)</w:t>
      </w:r>
    </w:p>
    <w:p w14:paraId="5F4D17AB" w14:textId="0216DA17" w:rsidR="00254B18" w:rsidRPr="004E77AB" w:rsidRDefault="00254B18" w:rsidP="00254B18">
      <w:r w:rsidRPr="004E77AB">
        <w:t xml:space="preserve">According to the Decree, the SSC is an organisational business model for providing shared services to public sector bodies and other users, consisting of a normative framework and a governance structure in accordance with the Regulation and the acts adopted pursuant to this Decree. SSC provides services of common business solutions and common services of information communication technology (hereinafter ICT), and its establishment, extension, maintenance and management is within the competence of the central state administration body responsible for eCroatia affairs.  </w:t>
      </w:r>
    </w:p>
    <w:p w14:paraId="5C4BFFEC" w14:textId="256641F5" w:rsidR="00254B18" w:rsidRDefault="00254B18" w:rsidP="00254B18">
      <w:r w:rsidRPr="004E77AB">
        <w:t>SSC aims to increase the use of ICT in communication between citizens and public administrations through the establishment of an ICT coordination and software solution. The expected outcome is to increase the level of use of eGovernment services by citizens, which is assessed in terms of the frequency of use of eGovernment services by individuals and increasing the number of residents communicating with public institutions. Specific results to be achieved include the functioning of the state cloud and the strengthening of the use of e</w:t>
      </w:r>
      <w:r w:rsidR="00B6124D">
        <w:t>S</w:t>
      </w:r>
      <w:r w:rsidRPr="004E77AB">
        <w:t>ervices in specific sectors defined in the digital strategy, i.e. the increase in the percentage of public institutions integrated in the cloud and the number of complex e</w:t>
      </w:r>
      <w:r w:rsidR="00B6124D">
        <w:t>S</w:t>
      </w:r>
      <w:r w:rsidRPr="004E77AB">
        <w:t>ervices provided to users.</w:t>
      </w:r>
    </w:p>
    <w:p w14:paraId="5D669547" w14:textId="77777777" w:rsidR="00916C18" w:rsidRPr="004C643A" w:rsidRDefault="00916C18" w:rsidP="00916C18">
      <w:pPr>
        <w:pStyle w:val="Subtitle"/>
      </w:pPr>
      <w:r w:rsidRPr="004C643A">
        <w:rPr>
          <w:rStyle w:val="Hyperlink"/>
          <w:color w:val="00B0F0"/>
          <w:sz w:val="22"/>
        </w:rPr>
        <w:t>Cadastral data browser</w:t>
      </w:r>
    </w:p>
    <w:p w14:paraId="4379B52F" w14:textId="77777777" w:rsidR="00916C18" w:rsidRPr="004E77AB" w:rsidRDefault="00916C18" w:rsidP="00916C18">
      <w:r w:rsidRPr="004E77AB">
        <w:t xml:space="preserve">The </w:t>
      </w:r>
      <w:hyperlink r:id="rId171" w:history="1">
        <w:r w:rsidRPr="005C17B6">
          <w:rPr>
            <w:rStyle w:val="Hyperlink"/>
          </w:rPr>
          <w:t>browser for cadastral data</w:t>
        </w:r>
      </w:hyperlink>
      <w:r w:rsidRPr="004E77AB">
        <w:t xml:space="preserve"> provides insight into the central cadastre database of Croatia, which incorporates all cadastral offices. The eCadastre service enables checking of cadastre plots, authentication of data entries, as well as the latest data changes and documentation based on the modifications performed. </w:t>
      </w:r>
    </w:p>
    <w:p w14:paraId="2F28B799" w14:textId="77777777" w:rsidR="00916C18" w:rsidRPr="009A5A00" w:rsidRDefault="00916C18" w:rsidP="00916C18">
      <w:pPr>
        <w:pStyle w:val="Subtitle"/>
      </w:pPr>
      <w:r w:rsidRPr="009A5A00">
        <w:rPr>
          <w:rStyle w:val="Hyperlink"/>
          <w:color w:val="00B0F0"/>
          <w:sz w:val="22"/>
        </w:rPr>
        <w:t>eCourt registry</w:t>
      </w:r>
    </w:p>
    <w:p w14:paraId="48183529" w14:textId="77777777" w:rsidR="00916C18" w:rsidRPr="004E77AB" w:rsidRDefault="00916C18" w:rsidP="00916C18">
      <w:r w:rsidRPr="004E77AB">
        <w:t xml:space="preserve">The </w:t>
      </w:r>
      <w:hyperlink r:id="rId172" w:history="1">
        <w:r w:rsidRPr="009A5A00">
          <w:rPr>
            <w:rStyle w:val="Hyperlink"/>
          </w:rPr>
          <w:t>eCourt registry</w:t>
        </w:r>
      </w:hyperlink>
      <w:r w:rsidRPr="004E77AB">
        <w:t xml:space="preserve"> contains all entities that are being founded, including trading companies, co-ops and institutions. Through automation of certain administrative and accounting judicial operations and access to criminal and minor offence records, it enables simpler registration of business entities (full online company registration) and simpler access to court registry data.</w:t>
      </w:r>
    </w:p>
    <w:p w14:paraId="63BC31CC" w14:textId="77777777" w:rsidR="00916C18" w:rsidRPr="00B453CF" w:rsidRDefault="00916C18" w:rsidP="00916C18">
      <w:pPr>
        <w:pStyle w:val="Subtitle"/>
      </w:pPr>
      <w:r w:rsidRPr="00B453CF">
        <w:rPr>
          <w:rStyle w:val="Hyperlink"/>
          <w:color w:val="00B0F0"/>
          <w:sz w:val="22"/>
        </w:rPr>
        <w:lastRenderedPageBreak/>
        <w:t>eCREW</w:t>
      </w:r>
    </w:p>
    <w:p w14:paraId="45CF3906" w14:textId="77777777" w:rsidR="00916C18" w:rsidRPr="004E77AB" w:rsidRDefault="00916C18" w:rsidP="00916C18">
      <w:r w:rsidRPr="004E77AB">
        <w:t xml:space="preserve">The </w:t>
      </w:r>
      <w:hyperlink r:id="rId173" w:history="1">
        <w:r w:rsidRPr="009A5A00">
          <w:rPr>
            <w:rStyle w:val="Hyperlink"/>
          </w:rPr>
          <w:t>eCREW system</w:t>
        </w:r>
      </w:hyperlink>
      <w:r w:rsidRPr="004E77AB">
        <w:t xml:space="preserve"> enables all legal and natural entities who rent yachts and boats to register, prior to putting out to sea, their crew and passengers via the Internet using smart cards with a digital certificate based on acquired user rights. The aim is to expedite business processes at the Ministry of Maritime Affairs, Transport and Infrastructure with business subjects (charter companies) relating to charter vessels, to secure a complete monitoring over the procedure of renting vessels by all authorised bodies of the State Administration, and in that way, prevent illegal chartering. </w:t>
      </w:r>
    </w:p>
    <w:p w14:paraId="08598443" w14:textId="77777777" w:rsidR="00254B18" w:rsidRPr="00967917" w:rsidRDefault="00254B18" w:rsidP="00254B18">
      <w:pPr>
        <w:pStyle w:val="Subtitle"/>
      </w:pPr>
      <w:r w:rsidRPr="00967917">
        <w:rPr>
          <w:rStyle w:val="Hyperlink"/>
          <w:color w:val="00B0F0"/>
          <w:sz w:val="22"/>
        </w:rPr>
        <w:t>Central Database Registry on Personal Data</w:t>
      </w:r>
    </w:p>
    <w:p w14:paraId="6D33B7E2" w14:textId="5AF3B2EC" w:rsidR="00254B18" w:rsidRDefault="00254B18" w:rsidP="00254B18">
      <w:r w:rsidRPr="004E77AB">
        <w:t xml:space="preserve">Registry offices in the country keep national records on registries of births, marriages and deaths. Data on citizens’ personal status is entered into local databases and replicated into the </w:t>
      </w:r>
      <w:hyperlink r:id="rId174" w:history="1">
        <w:r w:rsidRPr="00967917">
          <w:rPr>
            <w:rStyle w:val="Hyperlink"/>
          </w:rPr>
          <w:t>central registry</w:t>
        </w:r>
      </w:hyperlink>
      <w:r w:rsidRPr="004E77AB">
        <w:t xml:space="preserve"> at the Ministry of Public Administration. </w:t>
      </w:r>
    </w:p>
    <w:p w14:paraId="5223F667" w14:textId="7C1BF3F3" w:rsidR="00A567EB" w:rsidRDefault="00934138" w:rsidP="00D01317">
      <w:pPr>
        <w:pStyle w:val="Subtitle"/>
      </w:pPr>
      <w:r>
        <w:t>Personal Identification Number (OIB/PIN) Registry</w:t>
      </w:r>
    </w:p>
    <w:p w14:paraId="576AAF88" w14:textId="1BD196B5" w:rsidR="00934138" w:rsidRDefault="00C97655" w:rsidP="00254B18">
      <w:r w:rsidRPr="00C97655">
        <w:t>Persona</w:t>
      </w:r>
      <w:r w:rsidR="00AB2465">
        <w:t>l</w:t>
      </w:r>
      <w:r w:rsidRPr="00C97655">
        <w:t xml:space="preserve"> identification numbers are given to natural and legal persons. The </w:t>
      </w:r>
      <w:hyperlink r:id="rId175" w:history="1">
        <w:r w:rsidR="00400B5A" w:rsidRPr="00681C8B">
          <w:rPr>
            <w:rStyle w:val="Hyperlink"/>
          </w:rPr>
          <w:t>Personal Identification Number (OIB/PIN) Registry</w:t>
        </w:r>
      </w:hyperlink>
      <w:r w:rsidR="00400B5A" w:rsidRPr="00C97655">
        <w:t xml:space="preserve"> </w:t>
      </w:r>
      <w:r w:rsidRPr="00C97655">
        <w:t>receives updates on natural persons from the registry of births, deceased and marriage registries and about legal persons from registries of non-profit institutions (8 registries) and from the court registry on legal entities. In doing so, the data exchanged gives a clear indication of changes in the life events and status of Croatia’s citizens. This information is then shared (on request basis or notification basis) with other relevant registries, such as the Pension Registry or the Tax Administration. All relevant government bodies involved in the implementation of the OIB/PIN project carry out the adjustment of its information systems in which it is necessary to include processes related to the personal identification number. The Tax Administration (which also performs duties of a Tax Registry), Land and Commercial Registries are centralised by default.</w:t>
      </w:r>
    </w:p>
    <w:p w14:paraId="64397708" w14:textId="26AF4695" w:rsidR="005B3041" w:rsidRDefault="005B3041" w:rsidP="00D01317">
      <w:pPr>
        <w:pStyle w:val="Subtitle"/>
      </w:pPr>
      <w:r>
        <w:t>HITROnet</w:t>
      </w:r>
    </w:p>
    <w:p w14:paraId="2D338B1C" w14:textId="304AC661" w:rsidR="005B3041" w:rsidRPr="004E77AB" w:rsidRDefault="00F6679F" w:rsidP="00254B18">
      <w:hyperlink r:id="rId176" w:history="1">
        <w:r w:rsidR="002074AB" w:rsidRPr="007157B9">
          <w:rPr>
            <w:rStyle w:val="Hyperlink"/>
          </w:rPr>
          <w:t xml:space="preserve">HITROnet </w:t>
        </w:r>
      </w:hyperlink>
      <w:r w:rsidR="002074AB" w:rsidRPr="002074AB">
        <w:t>is the communication system that represents the backbone of the public administration network. By linking public authorities at national level, it is the core of a comprehensive communications system, which fulfils eGovernment needs and is also one of the infrastructure assumptions for its further development. Access to the network is enabled by a virtual private network model through an internet communication environment.</w:t>
      </w:r>
      <w:r w:rsidR="003A450A" w:rsidRPr="003A450A">
        <w:t xml:space="preserve"> In addition, HITRONet is connected to the sTESTA network (secured Trans-European Services for Telematics between Administrations), a separate network of the European Union, which is Croatia’s point of connection to the European Union.</w:t>
      </w:r>
    </w:p>
    <w:p w14:paraId="70897285" w14:textId="77777777" w:rsidR="00D6307B" w:rsidRPr="007D42B1" w:rsidRDefault="00D6307B" w:rsidP="00AE7EF7"/>
    <w:p w14:paraId="483FD5ED" w14:textId="77777777" w:rsidR="003730DF" w:rsidRDefault="000A7546" w:rsidP="005523ED">
      <w:pPr>
        <w:pStyle w:val="Heading1"/>
      </w:pPr>
      <w:r>
        <w:br w:type="page"/>
      </w:r>
      <w:bookmarkStart w:id="60" w:name="_Toc13226430"/>
      <w:r w:rsidR="003730DF">
        <w:lastRenderedPageBreak/>
        <w:t>Digital Government Services for Citizens</w:t>
      </w:r>
      <w:bookmarkEnd w:id="60"/>
      <w:r w:rsidR="003730DF">
        <w:t xml:space="preserve"> </w:t>
      </w:r>
    </w:p>
    <w:p w14:paraId="107016C5" w14:textId="77777777" w:rsidR="00D80F0E" w:rsidRPr="00D80F0E" w:rsidRDefault="00D80F0E" w:rsidP="00D80F0E">
      <w:bookmarkStart w:id="61" w:name="_Toc1475000"/>
      <w:r w:rsidRPr="00D80F0E">
        <w:t xml:space="preserve">The information in this section presents an overview of the basic public services provided to the citizens. These were identified taking inspiration from </w:t>
      </w:r>
      <w:hyperlink r:id="rId177" w:history="1">
        <w:r w:rsidR="00A70FE7" w:rsidRPr="00D80F0E">
          <w:rPr>
            <w:rStyle w:val="Hyperlink"/>
            <w:szCs w:val="20"/>
          </w:rPr>
          <w:t>Your Europe</w:t>
        </w:r>
      </w:hyperlink>
      <w:r w:rsidRPr="00D80F0E">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37262D9A" w14:textId="77777777" w:rsidR="00D80F0E" w:rsidRPr="00D80F0E" w:rsidRDefault="00D80F0E" w:rsidP="00D80F0E">
      <w:r w:rsidRPr="00D80F0E">
        <w:t>The groups of services for citizens are as follows:</w:t>
      </w:r>
    </w:p>
    <w:p w14:paraId="4EB042F6" w14:textId="77777777" w:rsidR="00D80F0E" w:rsidRPr="00D80F0E" w:rsidRDefault="00D80F0E" w:rsidP="00695C62">
      <w:pPr>
        <w:pStyle w:val="BulletPoints"/>
      </w:pPr>
      <w:r w:rsidRPr="00D80F0E">
        <w:t>Travel</w:t>
      </w:r>
    </w:p>
    <w:p w14:paraId="5B05C549" w14:textId="77777777" w:rsidR="00D80F0E" w:rsidRPr="00D80F0E" w:rsidRDefault="00D80F0E" w:rsidP="00695C62">
      <w:pPr>
        <w:pStyle w:val="BulletPoints"/>
      </w:pPr>
      <w:r w:rsidRPr="00D80F0E">
        <w:t>Work and retirement</w:t>
      </w:r>
    </w:p>
    <w:p w14:paraId="076E6D45" w14:textId="77777777" w:rsidR="00D80F0E" w:rsidRPr="00D80F0E" w:rsidRDefault="00D80F0E" w:rsidP="00695C62">
      <w:pPr>
        <w:pStyle w:val="BulletPoints"/>
      </w:pPr>
      <w:r w:rsidRPr="00D80F0E">
        <w:t>Vehicles</w:t>
      </w:r>
    </w:p>
    <w:p w14:paraId="3262AB30" w14:textId="77777777" w:rsidR="00D80F0E" w:rsidRPr="00D80F0E" w:rsidRDefault="00D80F0E" w:rsidP="00695C62">
      <w:pPr>
        <w:pStyle w:val="BulletPoints"/>
      </w:pPr>
      <w:r w:rsidRPr="00D80F0E">
        <w:t>Residence formalities</w:t>
      </w:r>
    </w:p>
    <w:p w14:paraId="0E4E0FFB" w14:textId="77777777" w:rsidR="00D80F0E" w:rsidRPr="00D80F0E" w:rsidRDefault="00D80F0E" w:rsidP="00695C62">
      <w:pPr>
        <w:pStyle w:val="BulletPoints"/>
      </w:pPr>
      <w:r w:rsidRPr="00D80F0E">
        <w:t>Education and youth</w:t>
      </w:r>
    </w:p>
    <w:p w14:paraId="63C7C4DB" w14:textId="77777777" w:rsidR="00D80F0E" w:rsidRPr="00D80F0E" w:rsidRDefault="00D80F0E" w:rsidP="00695C62">
      <w:pPr>
        <w:pStyle w:val="BulletPoints"/>
      </w:pPr>
      <w:r w:rsidRPr="00D80F0E">
        <w:t>Health</w:t>
      </w:r>
    </w:p>
    <w:p w14:paraId="01D7FA00" w14:textId="77777777" w:rsidR="00D80F0E" w:rsidRPr="00D80F0E" w:rsidRDefault="00D80F0E" w:rsidP="00695C62">
      <w:pPr>
        <w:pStyle w:val="BulletPoints"/>
      </w:pPr>
      <w:r w:rsidRPr="00D80F0E">
        <w:t xml:space="preserve">Family </w:t>
      </w:r>
    </w:p>
    <w:p w14:paraId="26C1C4BC" w14:textId="77777777" w:rsidR="00D80F0E" w:rsidRDefault="00D80F0E" w:rsidP="00695C62">
      <w:pPr>
        <w:pStyle w:val="BulletPoints"/>
        <w:rPr>
          <w:bCs/>
          <w:iCs/>
        </w:rPr>
      </w:pPr>
      <w:r w:rsidRPr="00D80F0E">
        <w:t xml:space="preserve">Consumers    </w:t>
      </w:r>
    </w:p>
    <w:p w14:paraId="53FEBE90" w14:textId="43A83338" w:rsidR="003730DF" w:rsidRDefault="003730DF" w:rsidP="00D80F0E">
      <w:pPr>
        <w:pStyle w:val="Heading2"/>
      </w:pPr>
      <w:r w:rsidRPr="001F36DA">
        <w:t>Travel</w:t>
      </w:r>
      <w:bookmarkEnd w:id="61"/>
      <w:r w:rsidRPr="00391174">
        <w:t xml:space="preserve"> </w:t>
      </w:r>
    </w:p>
    <w:tbl>
      <w:tblPr>
        <w:tblW w:w="4882" w:type="pct"/>
        <w:tblInd w:w="108" w:type="dxa"/>
        <w:tblCellMar>
          <w:top w:w="60" w:type="dxa"/>
          <w:bottom w:w="60" w:type="dxa"/>
        </w:tblCellMar>
        <w:tblLook w:val="01E0" w:firstRow="1" w:lastRow="1" w:firstColumn="1" w:lastColumn="1" w:noHBand="0" w:noVBand="0"/>
      </w:tblPr>
      <w:tblGrid>
        <w:gridCol w:w="1688"/>
        <w:gridCol w:w="7032"/>
      </w:tblGrid>
      <w:tr w:rsidR="00AB3753" w:rsidRPr="00EE7939" w14:paraId="2D828102" w14:textId="77777777" w:rsidTr="008D5B38">
        <w:trPr>
          <w:trHeight w:val="94"/>
        </w:trPr>
        <w:tc>
          <w:tcPr>
            <w:tcW w:w="5000" w:type="pct"/>
            <w:gridSpan w:val="2"/>
            <w:shd w:val="clear" w:color="auto" w:fill="EFFBFF"/>
          </w:tcPr>
          <w:p w14:paraId="799D95A3" w14:textId="2FA87715" w:rsidR="00AB3753" w:rsidRPr="00EE7939" w:rsidRDefault="00795FEB" w:rsidP="006F7757">
            <w:pPr>
              <w:pStyle w:val="Subtitle"/>
            </w:pPr>
            <w:r>
              <w:t>Documents you need for travel in Europe</w:t>
            </w:r>
          </w:p>
        </w:tc>
      </w:tr>
      <w:tr w:rsidR="00AB3753" w:rsidRPr="00AB3753" w14:paraId="32145375" w14:textId="77777777" w:rsidTr="008D5B38">
        <w:trPr>
          <w:trHeight w:val="198"/>
        </w:trPr>
        <w:tc>
          <w:tcPr>
            <w:tcW w:w="5000" w:type="pct"/>
            <w:gridSpan w:val="2"/>
            <w:shd w:val="clear" w:color="auto" w:fill="auto"/>
          </w:tcPr>
          <w:p w14:paraId="029BE7B2" w14:textId="15D4D29A" w:rsidR="00AB3753" w:rsidRPr="00AB3753" w:rsidRDefault="00164174" w:rsidP="00AB3753">
            <w:r w:rsidRPr="00164174">
              <w:rPr>
                <w:b/>
                <w:bCs/>
              </w:rPr>
              <w:t>Passport</w:t>
            </w:r>
          </w:p>
        </w:tc>
      </w:tr>
      <w:tr w:rsidR="00AB3753" w:rsidRPr="00AB3753" w14:paraId="3B7C121C" w14:textId="77777777" w:rsidTr="008D5B38">
        <w:trPr>
          <w:trHeight w:val="198"/>
        </w:trPr>
        <w:tc>
          <w:tcPr>
            <w:tcW w:w="967" w:type="pct"/>
            <w:shd w:val="clear" w:color="auto" w:fill="auto"/>
          </w:tcPr>
          <w:p w14:paraId="50D28765" w14:textId="77777777" w:rsidR="00AB3753" w:rsidRPr="00AB3753" w:rsidRDefault="00AB3753" w:rsidP="00AB3753">
            <w:r w:rsidRPr="00AB3753">
              <w:t>Responsibility:</w:t>
            </w:r>
          </w:p>
        </w:tc>
        <w:tc>
          <w:tcPr>
            <w:tcW w:w="4033" w:type="pct"/>
            <w:shd w:val="clear" w:color="auto" w:fill="auto"/>
          </w:tcPr>
          <w:p w14:paraId="37A12102" w14:textId="04D036CA" w:rsidR="00AB3753" w:rsidRPr="00AB3753" w:rsidRDefault="00164174" w:rsidP="00AB3753">
            <w:r w:rsidRPr="00164174">
              <w:t>Central Government, Ministry of the Interior, County Police offices</w:t>
            </w:r>
          </w:p>
        </w:tc>
      </w:tr>
      <w:tr w:rsidR="00AB3753" w:rsidRPr="00AB3753" w14:paraId="17713631" w14:textId="77777777" w:rsidTr="008D5B38">
        <w:trPr>
          <w:trHeight w:val="37"/>
        </w:trPr>
        <w:tc>
          <w:tcPr>
            <w:tcW w:w="967" w:type="pct"/>
            <w:shd w:val="clear" w:color="auto" w:fill="auto"/>
          </w:tcPr>
          <w:p w14:paraId="21CF817C" w14:textId="77777777" w:rsidR="00AB3753" w:rsidRPr="00AB3753" w:rsidRDefault="00AB3753" w:rsidP="00AB3753">
            <w:r w:rsidRPr="00AB3753">
              <w:t xml:space="preserve">Website: </w:t>
            </w:r>
          </w:p>
        </w:tc>
        <w:tc>
          <w:tcPr>
            <w:tcW w:w="4033" w:type="pct"/>
            <w:shd w:val="clear" w:color="auto" w:fill="auto"/>
          </w:tcPr>
          <w:p w14:paraId="30A72633" w14:textId="3A2E2605" w:rsidR="00AB3753" w:rsidRPr="00AB3753" w:rsidRDefault="008F291F" w:rsidP="00AB3753">
            <w:r w:rsidRPr="008F291F">
              <w:rPr>
                <w:rStyle w:val="Hyperlink"/>
              </w:rPr>
              <w:t>https://mup.gov.hr/putovnica-330/330</w:t>
            </w:r>
          </w:p>
        </w:tc>
      </w:tr>
      <w:tr w:rsidR="00AB3753" w:rsidRPr="00AB3753" w14:paraId="584A6D7E" w14:textId="77777777" w:rsidTr="008D5B38">
        <w:trPr>
          <w:trHeight w:val="242"/>
        </w:trPr>
        <w:tc>
          <w:tcPr>
            <w:tcW w:w="967" w:type="pct"/>
            <w:shd w:val="clear" w:color="auto" w:fill="auto"/>
          </w:tcPr>
          <w:p w14:paraId="6D38AA19" w14:textId="77777777" w:rsidR="00AB3753" w:rsidRPr="00AB3753" w:rsidRDefault="00AB3753" w:rsidP="00AB3753">
            <w:r w:rsidRPr="00AB3753">
              <w:t xml:space="preserve">Description: </w:t>
            </w:r>
          </w:p>
        </w:tc>
        <w:tc>
          <w:tcPr>
            <w:tcW w:w="4033" w:type="pct"/>
            <w:shd w:val="clear" w:color="auto" w:fill="auto"/>
          </w:tcPr>
          <w:p w14:paraId="797710E4" w14:textId="77777777" w:rsidR="00AB3753" w:rsidRDefault="00164174" w:rsidP="00AB3753">
            <w:r w:rsidRPr="00164174">
              <w:t>Passports are issued by the police headquarters or the police station closest to the place of residence of the citizens. The Police Headquarters</w:t>
            </w:r>
            <w:r>
              <w:t>’</w:t>
            </w:r>
            <w:r w:rsidRPr="00164174">
              <w:t xml:space="preserve"> website offers the possibility to obtain and download the paper form for an identity card or passport application.</w:t>
            </w:r>
          </w:p>
          <w:p w14:paraId="31E2790B" w14:textId="1273E7F8" w:rsidR="004C33BE" w:rsidRPr="00AB3753" w:rsidRDefault="00B04673" w:rsidP="00AB3753">
            <w:r>
              <w:t xml:space="preserve">The ePassport </w:t>
            </w:r>
            <w:r w:rsidR="0037415B">
              <w:t xml:space="preserve">service </w:t>
            </w:r>
            <w:r w:rsidRPr="00B04673">
              <w:t>allows submi</w:t>
            </w:r>
            <w:r w:rsidR="00886262">
              <w:t>tt</w:t>
            </w:r>
            <w:r w:rsidRPr="00B04673">
              <w:t>i</w:t>
            </w:r>
            <w:r w:rsidR="00886262">
              <w:t>ng a</w:t>
            </w:r>
            <w:r w:rsidRPr="00B04673">
              <w:t xml:space="preserve"> request</w:t>
            </w:r>
            <w:r w:rsidR="00886262">
              <w:t xml:space="preserve"> for passport t</w:t>
            </w:r>
            <w:r w:rsidR="00835D90">
              <w:t>h</w:t>
            </w:r>
            <w:r w:rsidR="00886262">
              <w:t>roug</w:t>
            </w:r>
            <w:r w:rsidR="00DA0D89">
              <w:t xml:space="preserve">h </w:t>
            </w:r>
            <w:r w:rsidR="00835D90">
              <w:t xml:space="preserve">the </w:t>
            </w:r>
            <w:r w:rsidR="00DA0D89">
              <w:t>eCitizen system.</w:t>
            </w:r>
            <w:r w:rsidR="00886262">
              <w:t xml:space="preserve"> </w:t>
            </w:r>
          </w:p>
        </w:tc>
      </w:tr>
      <w:tr w:rsidR="00372613" w:rsidRPr="00AB3753" w14:paraId="5B506D42" w14:textId="77777777" w:rsidTr="008D5B38">
        <w:trPr>
          <w:trHeight w:val="94"/>
        </w:trPr>
        <w:tc>
          <w:tcPr>
            <w:tcW w:w="5000" w:type="pct"/>
            <w:gridSpan w:val="2"/>
            <w:shd w:val="clear" w:color="auto" w:fill="EFFBFF"/>
          </w:tcPr>
          <w:p w14:paraId="53D2DC0B" w14:textId="77777777" w:rsidR="00372613" w:rsidRPr="00AB3753" w:rsidRDefault="00372613" w:rsidP="00B25DD7">
            <w:pPr>
              <w:pStyle w:val="Subtitle"/>
            </w:pPr>
            <w:bookmarkStart w:id="62" w:name="_Hlk5809114"/>
            <w:r>
              <w:t>Passenger rights</w:t>
            </w:r>
          </w:p>
        </w:tc>
      </w:tr>
      <w:tr w:rsidR="00372613" w:rsidRPr="00AB3753" w14:paraId="397A11D2" w14:textId="77777777" w:rsidTr="008D5B38">
        <w:trPr>
          <w:trHeight w:val="198"/>
        </w:trPr>
        <w:tc>
          <w:tcPr>
            <w:tcW w:w="5000" w:type="pct"/>
            <w:gridSpan w:val="2"/>
            <w:shd w:val="clear" w:color="auto" w:fill="auto"/>
          </w:tcPr>
          <w:p w14:paraId="377C5FF5" w14:textId="7173F015" w:rsidR="00372613" w:rsidRPr="00AB3753" w:rsidRDefault="001B542C" w:rsidP="00B25DD7">
            <w:bookmarkStart w:id="63" w:name="_Hlk5809137"/>
            <w:bookmarkEnd w:id="62"/>
            <w:r>
              <w:rPr>
                <w:b/>
                <w:bCs/>
              </w:rPr>
              <w:t>Air Passengers’ Rights</w:t>
            </w:r>
          </w:p>
        </w:tc>
      </w:tr>
      <w:tr w:rsidR="00372613" w:rsidRPr="00AB3753" w14:paraId="770BE957" w14:textId="77777777" w:rsidTr="008D5B38">
        <w:trPr>
          <w:trHeight w:val="198"/>
        </w:trPr>
        <w:tc>
          <w:tcPr>
            <w:tcW w:w="967" w:type="pct"/>
            <w:shd w:val="clear" w:color="auto" w:fill="auto"/>
          </w:tcPr>
          <w:p w14:paraId="1B0A7AA3" w14:textId="77777777" w:rsidR="00372613" w:rsidRPr="00AB3753" w:rsidRDefault="00372613" w:rsidP="00B25DD7">
            <w:r w:rsidRPr="00AB3753">
              <w:t>Responsibility:</w:t>
            </w:r>
          </w:p>
        </w:tc>
        <w:tc>
          <w:tcPr>
            <w:tcW w:w="4033" w:type="pct"/>
            <w:shd w:val="clear" w:color="auto" w:fill="auto"/>
          </w:tcPr>
          <w:p w14:paraId="7C0F6E6B" w14:textId="2AC5F945" w:rsidR="00372613" w:rsidRPr="00AB3753" w:rsidRDefault="00F91050" w:rsidP="00B25DD7">
            <w:pPr>
              <w:rPr>
                <w:lang w:val="fr-FR"/>
              </w:rPr>
            </w:pPr>
            <w:r w:rsidRPr="00F91050">
              <w:rPr>
                <w:lang w:val="fr-FR"/>
              </w:rPr>
              <w:t>Croatian Civil Aviation Agency</w:t>
            </w:r>
          </w:p>
        </w:tc>
      </w:tr>
      <w:tr w:rsidR="00372613" w:rsidRPr="00AB3753" w14:paraId="5B2F7DEE" w14:textId="77777777" w:rsidTr="008D5B38">
        <w:trPr>
          <w:trHeight w:val="37"/>
        </w:trPr>
        <w:tc>
          <w:tcPr>
            <w:tcW w:w="967" w:type="pct"/>
            <w:shd w:val="clear" w:color="auto" w:fill="auto"/>
          </w:tcPr>
          <w:p w14:paraId="1F03B328" w14:textId="2D897683" w:rsidR="00372613" w:rsidRPr="00AB3753" w:rsidRDefault="00372613" w:rsidP="00D80F0E">
            <w:pPr>
              <w:jc w:val="left"/>
            </w:pPr>
            <w:r w:rsidRPr="00AB3753">
              <w:t xml:space="preserve">Website: </w:t>
            </w:r>
          </w:p>
        </w:tc>
        <w:tc>
          <w:tcPr>
            <w:tcW w:w="4033" w:type="pct"/>
            <w:shd w:val="clear" w:color="auto" w:fill="auto"/>
          </w:tcPr>
          <w:p w14:paraId="6BFCC571" w14:textId="588D2CF0" w:rsidR="00372613" w:rsidRPr="00AB3753" w:rsidRDefault="00F6679F" w:rsidP="00D80F0E">
            <w:pPr>
              <w:jc w:val="left"/>
            </w:pPr>
            <w:hyperlink r:id="rId178" w:history="1">
              <w:r w:rsidR="00835D90" w:rsidRPr="00393FF5">
                <w:rPr>
                  <w:rStyle w:val="Hyperlink"/>
                </w:rPr>
                <w:t>http://www.ccaa.hr/english/prava-putnika_24/</w:t>
              </w:r>
            </w:hyperlink>
            <w:r w:rsidR="00835D90">
              <w:t xml:space="preserve"> </w:t>
            </w:r>
          </w:p>
        </w:tc>
      </w:tr>
      <w:tr w:rsidR="00372613" w:rsidRPr="00AB3753" w14:paraId="15A2CE96" w14:textId="77777777" w:rsidTr="008D5B38">
        <w:trPr>
          <w:trHeight w:val="311"/>
        </w:trPr>
        <w:tc>
          <w:tcPr>
            <w:tcW w:w="967" w:type="pct"/>
            <w:shd w:val="clear" w:color="auto" w:fill="auto"/>
          </w:tcPr>
          <w:p w14:paraId="47FEF34B" w14:textId="77777777" w:rsidR="00372613" w:rsidRPr="00AB3753" w:rsidRDefault="00372613" w:rsidP="00B25DD7">
            <w:r w:rsidRPr="00AB3753">
              <w:t xml:space="preserve">Description: </w:t>
            </w:r>
          </w:p>
        </w:tc>
        <w:tc>
          <w:tcPr>
            <w:tcW w:w="4033" w:type="pct"/>
            <w:shd w:val="clear" w:color="auto" w:fill="auto"/>
          </w:tcPr>
          <w:p w14:paraId="1AC86A4D" w14:textId="73FBCA20" w:rsidR="00372613" w:rsidRPr="00AB3753" w:rsidRDefault="007511F6" w:rsidP="00D42171">
            <w:r>
              <w:t xml:space="preserve">The </w:t>
            </w:r>
            <w:r w:rsidR="00791460" w:rsidRPr="00791460">
              <w:t>Croatian Civil Aviation Agency is the competent national enforcement body for air passengers' rights in following situations</w:t>
            </w:r>
            <w:r w:rsidR="007B44C9">
              <w:t xml:space="preserve">: </w:t>
            </w:r>
            <w:r w:rsidR="00085CB6">
              <w:t>l</w:t>
            </w:r>
            <w:r w:rsidR="007B44C9">
              <w:t>ong delay</w:t>
            </w:r>
            <w:r w:rsidR="00085CB6">
              <w:t>, c</w:t>
            </w:r>
            <w:r w:rsidR="007B44C9">
              <w:t>ancelled flight</w:t>
            </w:r>
            <w:r w:rsidR="00085CB6">
              <w:t xml:space="preserve">, </w:t>
            </w:r>
            <w:r w:rsidR="00D42171">
              <w:t>d</w:t>
            </w:r>
            <w:r w:rsidR="007B44C9">
              <w:t>enied boarding</w:t>
            </w:r>
            <w:r w:rsidR="00D42171">
              <w:t>, d</w:t>
            </w:r>
            <w:r w:rsidR="007B44C9">
              <w:t>owngrading</w:t>
            </w:r>
            <w:r w:rsidR="00D42171">
              <w:t>, i</w:t>
            </w:r>
            <w:r w:rsidR="007B44C9">
              <w:t>nfringement of the rights of disabled persons and persons with reduced mobility</w:t>
            </w:r>
            <w:r w:rsidR="00D42171">
              <w:t xml:space="preserve">. </w:t>
            </w:r>
            <w:r w:rsidR="00AE487D" w:rsidRPr="00AE487D">
              <w:t xml:space="preserve">In the </w:t>
            </w:r>
            <w:r w:rsidR="001B542C" w:rsidRPr="00AE487D">
              <w:t>above</w:t>
            </w:r>
            <w:r w:rsidR="001B542C">
              <w:t>-mentioned</w:t>
            </w:r>
            <w:r w:rsidR="00AE487D" w:rsidRPr="00AE487D">
              <w:t xml:space="preserve"> cases the passenger should first contact the airline or, for issues related to disabled persons or persons with reduced mobility,</w:t>
            </w:r>
            <w:r w:rsidR="00FB7665">
              <w:t xml:space="preserve"> </w:t>
            </w:r>
            <w:r w:rsidR="00AE487D" w:rsidRPr="00AE487D">
              <w:t xml:space="preserve">the airport. If the passenger is not satisfied with their response, or if he/she hasn’t received any response within 30 days of delivery, a complaint can be filed with </w:t>
            </w:r>
            <w:r w:rsidR="007635D5">
              <w:t xml:space="preserve">the </w:t>
            </w:r>
            <w:r w:rsidR="00AE487D" w:rsidRPr="00AE487D">
              <w:t>Croatian Civil Aviation Agency or other Member State’s National Enforcement Body (NEB). Complaints should in principle be filed in the country where the incident took place. If the incident took place at the airport outside the EU, complaint can be filed to NEB in the Member State of flight destination.</w:t>
            </w:r>
          </w:p>
        </w:tc>
      </w:tr>
      <w:tr w:rsidR="00E47865" w:rsidRPr="00AB3753" w14:paraId="4F677F33" w14:textId="77777777" w:rsidTr="008D5B38">
        <w:trPr>
          <w:trHeight w:val="94"/>
        </w:trPr>
        <w:tc>
          <w:tcPr>
            <w:tcW w:w="5000" w:type="pct"/>
            <w:gridSpan w:val="2"/>
            <w:shd w:val="clear" w:color="auto" w:fill="EFFBFF"/>
          </w:tcPr>
          <w:p w14:paraId="4A0F7E27" w14:textId="77777777" w:rsidR="00E47865" w:rsidRPr="00AB3753" w:rsidRDefault="00E47865" w:rsidP="00B25DD7">
            <w:pPr>
              <w:spacing w:before="120" w:after="180"/>
              <w:jc w:val="left"/>
              <w:rPr>
                <w:color w:val="BF3F91"/>
                <w:sz w:val="22"/>
              </w:rPr>
            </w:pPr>
            <w:bookmarkStart w:id="64" w:name="_Hlk5809147"/>
            <w:r w:rsidRPr="000B73C1">
              <w:rPr>
                <w:color w:val="00B0F0"/>
                <w:sz w:val="22"/>
              </w:rPr>
              <w:lastRenderedPageBreak/>
              <w:t>Transport and disability</w:t>
            </w:r>
          </w:p>
        </w:tc>
      </w:tr>
      <w:tr w:rsidR="00E47865" w:rsidRPr="00AB3753" w14:paraId="7F90F5F2" w14:textId="77777777" w:rsidTr="008D5B38">
        <w:trPr>
          <w:trHeight w:val="198"/>
        </w:trPr>
        <w:tc>
          <w:tcPr>
            <w:tcW w:w="5000" w:type="pct"/>
            <w:gridSpan w:val="2"/>
            <w:shd w:val="clear" w:color="auto" w:fill="auto"/>
          </w:tcPr>
          <w:p w14:paraId="5087A9FC" w14:textId="7F4A34B3" w:rsidR="00E47865" w:rsidRPr="00AB3753" w:rsidRDefault="001B542C" w:rsidP="00B25DD7">
            <w:r>
              <w:rPr>
                <w:b/>
                <w:bCs/>
              </w:rPr>
              <w:t>Reduced mobility</w:t>
            </w:r>
          </w:p>
        </w:tc>
      </w:tr>
      <w:tr w:rsidR="00E47865" w:rsidRPr="00AB3753" w14:paraId="15FC9DF4" w14:textId="77777777" w:rsidTr="008D5B38">
        <w:trPr>
          <w:trHeight w:val="198"/>
        </w:trPr>
        <w:tc>
          <w:tcPr>
            <w:tcW w:w="967" w:type="pct"/>
            <w:shd w:val="clear" w:color="auto" w:fill="auto"/>
          </w:tcPr>
          <w:p w14:paraId="7738371A" w14:textId="77777777" w:rsidR="00E47865" w:rsidRPr="00AB3753" w:rsidRDefault="00E47865" w:rsidP="00B25DD7">
            <w:r w:rsidRPr="00AB3753">
              <w:t>Responsibility:</w:t>
            </w:r>
          </w:p>
        </w:tc>
        <w:tc>
          <w:tcPr>
            <w:tcW w:w="4033" w:type="pct"/>
            <w:shd w:val="clear" w:color="auto" w:fill="auto"/>
          </w:tcPr>
          <w:p w14:paraId="42A6D9C1" w14:textId="2673AB01" w:rsidR="00E47865" w:rsidRPr="00AB3753" w:rsidRDefault="00F82111" w:rsidP="00B25DD7">
            <w:pPr>
              <w:rPr>
                <w:lang w:val="fr-FR"/>
              </w:rPr>
            </w:pPr>
            <w:r w:rsidRPr="00F82111">
              <w:rPr>
                <w:lang w:val="fr-FR"/>
              </w:rPr>
              <w:t>Croatian Civil Aviation Agency</w:t>
            </w:r>
          </w:p>
        </w:tc>
      </w:tr>
      <w:tr w:rsidR="00E47865" w:rsidRPr="00AB3753" w14:paraId="48336A7A" w14:textId="77777777" w:rsidTr="008D5B38">
        <w:trPr>
          <w:trHeight w:val="37"/>
        </w:trPr>
        <w:tc>
          <w:tcPr>
            <w:tcW w:w="967" w:type="pct"/>
            <w:shd w:val="clear" w:color="auto" w:fill="auto"/>
          </w:tcPr>
          <w:p w14:paraId="17444F24" w14:textId="77777777" w:rsidR="00E47865" w:rsidRPr="00AB3753" w:rsidRDefault="00E47865" w:rsidP="00B25DD7">
            <w:r w:rsidRPr="00AB3753">
              <w:t xml:space="preserve">Website: </w:t>
            </w:r>
          </w:p>
        </w:tc>
        <w:tc>
          <w:tcPr>
            <w:tcW w:w="4033" w:type="pct"/>
            <w:shd w:val="clear" w:color="auto" w:fill="auto"/>
          </w:tcPr>
          <w:p w14:paraId="329CE614" w14:textId="05948864" w:rsidR="00E47865" w:rsidRPr="00AB3753" w:rsidRDefault="00F6679F" w:rsidP="00B25DD7">
            <w:hyperlink r:id="rId179" w:history="1">
              <w:r w:rsidR="007511F6" w:rsidRPr="00393FF5">
                <w:rPr>
                  <w:rStyle w:val="Hyperlink"/>
                </w:rPr>
                <w:t>http://www.ccaa.hr/english/rights-of-disabled-persons-and-persons-with-reduced-mobility_154/</w:t>
              </w:r>
            </w:hyperlink>
            <w:r w:rsidR="007511F6">
              <w:t xml:space="preserve"> </w:t>
            </w:r>
          </w:p>
        </w:tc>
      </w:tr>
      <w:tr w:rsidR="00E47865" w:rsidRPr="00AB3753" w14:paraId="3B667067" w14:textId="77777777" w:rsidTr="008D5B38">
        <w:trPr>
          <w:trHeight w:val="311"/>
        </w:trPr>
        <w:tc>
          <w:tcPr>
            <w:tcW w:w="967" w:type="pct"/>
            <w:shd w:val="clear" w:color="auto" w:fill="auto"/>
          </w:tcPr>
          <w:p w14:paraId="7788A2A8" w14:textId="77777777" w:rsidR="00E47865" w:rsidRPr="00AB3753" w:rsidRDefault="00E47865" w:rsidP="00B25DD7">
            <w:r w:rsidRPr="00AB3753">
              <w:t xml:space="preserve">Description: </w:t>
            </w:r>
          </w:p>
        </w:tc>
        <w:tc>
          <w:tcPr>
            <w:tcW w:w="4033" w:type="pct"/>
            <w:shd w:val="clear" w:color="auto" w:fill="auto"/>
          </w:tcPr>
          <w:p w14:paraId="5A373DE3" w14:textId="54254171" w:rsidR="0049406A" w:rsidRDefault="007511F6" w:rsidP="0049406A">
            <w:r>
              <w:t xml:space="preserve">The </w:t>
            </w:r>
            <w:r w:rsidR="00730108" w:rsidRPr="00730108">
              <w:t xml:space="preserve">Croatian Civil Aviation Agency is the competent national enforcement body for </w:t>
            </w:r>
            <w:r w:rsidR="008F7B3E" w:rsidRPr="008F7B3E">
              <w:t>infringement of the rights of disabled persons and persons with reduced mobility</w:t>
            </w:r>
            <w:r w:rsidR="008F7B3E">
              <w:t xml:space="preserve">. </w:t>
            </w:r>
            <w:r w:rsidR="0049406A">
              <w:t>Pursuant to Regulation (EC) 1107/2006 of the European Parliament and of the Council of 5 July 2006 concerning the rights of disabled persons and persons with reduced mobility when travelling by air (OJ L 204, 26.7.2006), these persons have a right to free of charge assistance at the airport (departure, arrival, transit) and during the flight (for example, transport of wheelchairs or assistance dogs). In order to enjoy their rights, these persons are required to notify the air carrier on their needs at least 48 hours before the scheduled time of departure of their flight.</w:t>
            </w:r>
          </w:p>
          <w:p w14:paraId="144E02A9" w14:textId="77777777" w:rsidR="0049406A" w:rsidRDefault="0049406A" w:rsidP="0049406A">
            <w:r>
              <w:t>In case of infringement of their rights, passengers should first contact the airline or the airport.</w:t>
            </w:r>
          </w:p>
          <w:p w14:paraId="4FD50D27" w14:textId="473E13BB" w:rsidR="00E47865" w:rsidRPr="00AB3753" w:rsidRDefault="0049406A" w:rsidP="0049406A">
            <w:r>
              <w:t xml:space="preserve">If the passenger is not satisfied with their response, or if he/she doesn’t receive any response within 30 days of delivery, a complaint can be filed with </w:t>
            </w:r>
            <w:r w:rsidR="007635D5">
              <w:t xml:space="preserve">the </w:t>
            </w:r>
            <w:r>
              <w:t>Croatian Civil Aviation Agency.</w:t>
            </w:r>
          </w:p>
        </w:tc>
      </w:tr>
      <w:tr w:rsidR="00423F94" w:rsidRPr="00AB3753" w14:paraId="6619740D" w14:textId="77777777" w:rsidTr="008D5B38">
        <w:trPr>
          <w:trHeight w:val="94"/>
        </w:trPr>
        <w:tc>
          <w:tcPr>
            <w:tcW w:w="5000" w:type="pct"/>
            <w:gridSpan w:val="2"/>
            <w:shd w:val="clear" w:color="auto" w:fill="EFFBFF"/>
          </w:tcPr>
          <w:p w14:paraId="5E61B995" w14:textId="5CD4AF49" w:rsidR="00423F94" w:rsidRPr="00AB3753" w:rsidRDefault="00423F94" w:rsidP="00B25DD7">
            <w:pPr>
              <w:spacing w:before="120" w:after="180"/>
              <w:jc w:val="left"/>
              <w:rPr>
                <w:color w:val="BF3F91"/>
                <w:sz w:val="22"/>
              </w:rPr>
            </w:pPr>
            <w:bookmarkStart w:id="65" w:name="_Hlk5809157"/>
            <w:r w:rsidRPr="000B73C1">
              <w:rPr>
                <w:color w:val="00B0F0"/>
                <w:sz w:val="22"/>
              </w:rPr>
              <w:t xml:space="preserve">Driving </w:t>
            </w:r>
          </w:p>
        </w:tc>
      </w:tr>
      <w:tr w:rsidR="00423F94" w:rsidRPr="00AB3753" w14:paraId="2392A8AA" w14:textId="77777777" w:rsidTr="008D5B38">
        <w:trPr>
          <w:trHeight w:val="198"/>
        </w:trPr>
        <w:tc>
          <w:tcPr>
            <w:tcW w:w="5000" w:type="pct"/>
            <w:gridSpan w:val="2"/>
            <w:shd w:val="clear" w:color="auto" w:fill="auto"/>
          </w:tcPr>
          <w:p w14:paraId="7985F847" w14:textId="2D4F5438" w:rsidR="00423F94" w:rsidRPr="00AB3753" w:rsidRDefault="008F27FB" w:rsidP="00B25DD7">
            <w:r>
              <w:rPr>
                <w:b/>
                <w:bCs/>
              </w:rPr>
              <w:t>International driving permit</w:t>
            </w:r>
          </w:p>
        </w:tc>
      </w:tr>
      <w:tr w:rsidR="00423F94" w:rsidRPr="00AB3753" w14:paraId="2D74B529" w14:textId="77777777" w:rsidTr="008D5B38">
        <w:trPr>
          <w:trHeight w:val="198"/>
        </w:trPr>
        <w:tc>
          <w:tcPr>
            <w:tcW w:w="967" w:type="pct"/>
            <w:shd w:val="clear" w:color="auto" w:fill="auto"/>
          </w:tcPr>
          <w:p w14:paraId="4C5D58C0" w14:textId="77777777" w:rsidR="00423F94" w:rsidRPr="00AB3753" w:rsidRDefault="00423F94" w:rsidP="00B25DD7">
            <w:r w:rsidRPr="00AB3753">
              <w:t>Responsibility:</w:t>
            </w:r>
          </w:p>
        </w:tc>
        <w:tc>
          <w:tcPr>
            <w:tcW w:w="4033" w:type="pct"/>
            <w:shd w:val="clear" w:color="auto" w:fill="auto"/>
          </w:tcPr>
          <w:p w14:paraId="3422932B" w14:textId="287D5448" w:rsidR="00423F94" w:rsidRPr="00AB3753" w:rsidRDefault="00580B0F" w:rsidP="00B25DD7">
            <w:pPr>
              <w:rPr>
                <w:lang w:val="fr-FR"/>
              </w:rPr>
            </w:pPr>
            <w:r>
              <w:rPr>
                <w:lang w:val="fr-FR"/>
              </w:rPr>
              <w:t>Croatian autoclub</w:t>
            </w:r>
          </w:p>
        </w:tc>
      </w:tr>
      <w:tr w:rsidR="00423F94" w:rsidRPr="00AB3753" w14:paraId="7ADE2F47" w14:textId="77777777" w:rsidTr="008D5B38">
        <w:trPr>
          <w:trHeight w:val="37"/>
        </w:trPr>
        <w:tc>
          <w:tcPr>
            <w:tcW w:w="967" w:type="pct"/>
            <w:shd w:val="clear" w:color="auto" w:fill="auto"/>
          </w:tcPr>
          <w:p w14:paraId="7156A5E1" w14:textId="72AD18A7" w:rsidR="00423F94" w:rsidRPr="00AB3753" w:rsidRDefault="00423F94" w:rsidP="00B25DD7">
            <w:r w:rsidRPr="00AB3753">
              <w:t xml:space="preserve">Website: </w:t>
            </w:r>
          </w:p>
        </w:tc>
        <w:tc>
          <w:tcPr>
            <w:tcW w:w="4033" w:type="pct"/>
            <w:shd w:val="clear" w:color="auto" w:fill="auto"/>
          </w:tcPr>
          <w:p w14:paraId="2426AD97" w14:textId="2FAD8CA1" w:rsidR="00423F94" w:rsidRPr="00AB3753" w:rsidRDefault="00F6679F" w:rsidP="00B25DD7">
            <w:hyperlink r:id="rId180" w:history="1">
              <w:r w:rsidR="00E50120" w:rsidRPr="00393FF5">
                <w:rPr>
                  <w:rStyle w:val="Hyperlink"/>
                </w:rPr>
                <w:t>https://www.hak.hr/info/</w:t>
              </w:r>
            </w:hyperlink>
            <w:r w:rsidR="00E50120">
              <w:t xml:space="preserve"> </w:t>
            </w:r>
          </w:p>
        </w:tc>
      </w:tr>
      <w:tr w:rsidR="00423F94" w:rsidRPr="00AB3753" w14:paraId="7EBDAB87" w14:textId="77777777" w:rsidTr="008D5B38">
        <w:trPr>
          <w:trHeight w:val="311"/>
        </w:trPr>
        <w:tc>
          <w:tcPr>
            <w:tcW w:w="967" w:type="pct"/>
            <w:shd w:val="clear" w:color="auto" w:fill="auto"/>
          </w:tcPr>
          <w:p w14:paraId="38C8A430" w14:textId="77777777" w:rsidR="00423F94" w:rsidRPr="00AB3753" w:rsidRDefault="00423F94" w:rsidP="00B25DD7">
            <w:r w:rsidRPr="00AB3753">
              <w:t xml:space="preserve">Description: </w:t>
            </w:r>
          </w:p>
        </w:tc>
        <w:tc>
          <w:tcPr>
            <w:tcW w:w="4033" w:type="pct"/>
            <w:shd w:val="clear" w:color="auto" w:fill="auto"/>
          </w:tcPr>
          <w:p w14:paraId="40FB2C70" w14:textId="275BCBE5" w:rsidR="005C3B57" w:rsidRDefault="00702C82" w:rsidP="005C3B57">
            <w:r>
              <w:t xml:space="preserve">On the website </w:t>
            </w:r>
            <w:r w:rsidR="00E50120">
              <w:t xml:space="preserve">above, </w:t>
            </w:r>
            <w:r w:rsidR="005C3B57">
              <w:t xml:space="preserve">there </w:t>
            </w:r>
            <w:r w:rsidR="00E50120">
              <w:t>is</w:t>
            </w:r>
            <w:r w:rsidR="005C3B57">
              <w:t xml:space="preserve"> available information about</w:t>
            </w:r>
            <w:r w:rsidR="00603882">
              <w:t xml:space="preserve"> </w:t>
            </w:r>
            <w:r w:rsidR="00F06097">
              <w:t xml:space="preserve">the </w:t>
            </w:r>
            <w:r w:rsidR="00603882">
              <w:t>i</w:t>
            </w:r>
            <w:r w:rsidR="005C3B57">
              <w:t>nternational driving permit</w:t>
            </w:r>
            <w:r w:rsidR="00603882">
              <w:t>, p</w:t>
            </w:r>
            <w:r w:rsidR="005C3B57">
              <w:t>ermit to operate a foreign vehicle abroad</w:t>
            </w:r>
            <w:r w:rsidR="00603882">
              <w:t>, i</w:t>
            </w:r>
            <w:r w:rsidR="005C3B57">
              <w:t xml:space="preserve">nternational </w:t>
            </w:r>
            <w:r w:rsidR="00603882">
              <w:t>c</w:t>
            </w:r>
            <w:r w:rsidR="005C3B57">
              <w:t xml:space="preserve">ustoms </w:t>
            </w:r>
            <w:r w:rsidR="00603882">
              <w:t>d</w:t>
            </w:r>
            <w:r w:rsidR="005C3B57">
              <w:t>ocument</w:t>
            </w:r>
            <w:r w:rsidR="00603882">
              <w:t>s</w:t>
            </w:r>
            <w:r w:rsidR="00FD3716">
              <w:t>, v</w:t>
            </w:r>
            <w:r w:rsidR="005C3B57">
              <w:t>ignettes and tolls in Europe</w:t>
            </w:r>
            <w:r w:rsidR="003E00F5">
              <w:t xml:space="preserve">, </w:t>
            </w:r>
            <w:r w:rsidR="00F06097">
              <w:t xml:space="preserve">and </w:t>
            </w:r>
            <w:r w:rsidR="005C3B57">
              <w:t>eco vignettes</w:t>
            </w:r>
            <w:r w:rsidR="003E00F5">
              <w:t>.</w:t>
            </w:r>
          </w:p>
          <w:p w14:paraId="044FA6C6" w14:textId="4B8040A5" w:rsidR="0064551A" w:rsidRPr="00AB3753" w:rsidRDefault="000C2AF8" w:rsidP="0064551A">
            <w:r>
              <w:t xml:space="preserve">There </w:t>
            </w:r>
            <w:r w:rsidR="00F06097">
              <w:t>is</w:t>
            </w:r>
            <w:r>
              <w:t xml:space="preserve"> also </w:t>
            </w:r>
            <w:r w:rsidRPr="000C2AF8">
              <w:t>updated information</w:t>
            </w:r>
            <w:r>
              <w:t xml:space="preserve"> about t</w:t>
            </w:r>
            <w:r w:rsidR="003F174E">
              <w:t>r</w:t>
            </w:r>
            <w:r w:rsidR="0078645B">
              <w:t xml:space="preserve">affic </w:t>
            </w:r>
            <w:r w:rsidR="00E21241">
              <w:t xml:space="preserve">flow and road </w:t>
            </w:r>
            <w:r w:rsidR="0078645B">
              <w:t>conditions</w:t>
            </w:r>
            <w:r w:rsidR="00E21241">
              <w:t xml:space="preserve">, events on road network like </w:t>
            </w:r>
            <w:r w:rsidR="00627C5A">
              <w:t xml:space="preserve">traffic flow, road closures due to </w:t>
            </w:r>
            <w:r w:rsidR="009368FB">
              <w:t>roadworks, temporary traffic regulation</w:t>
            </w:r>
            <w:r w:rsidR="00D17FB9">
              <w:t xml:space="preserve">, road conditions and visibility, </w:t>
            </w:r>
            <w:r w:rsidR="005D4DAC">
              <w:t xml:space="preserve">border crossings, </w:t>
            </w:r>
            <w:r w:rsidR="00C14C35">
              <w:t>ferry traffic</w:t>
            </w:r>
            <w:r w:rsidR="00215C63">
              <w:t xml:space="preserve">, railway traffic, </w:t>
            </w:r>
            <w:r w:rsidR="00FB65A7">
              <w:t>traffic forecast, traffic cams</w:t>
            </w:r>
            <w:r>
              <w:t>.</w:t>
            </w:r>
          </w:p>
        </w:tc>
      </w:tr>
      <w:tr w:rsidR="003E10B9" w:rsidRPr="00AB3753" w14:paraId="30C07EBA" w14:textId="77777777" w:rsidTr="008D5B38">
        <w:trPr>
          <w:trHeight w:val="94"/>
        </w:trPr>
        <w:tc>
          <w:tcPr>
            <w:tcW w:w="5000" w:type="pct"/>
            <w:gridSpan w:val="2"/>
            <w:shd w:val="clear" w:color="auto" w:fill="EFFBFF"/>
          </w:tcPr>
          <w:p w14:paraId="4AE43B37" w14:textId="77777777" w:rsidR="003E10B9" w:rsidRPr="00AB3753" w:rsidRDefault="003E10B9" w:rsidP="00B25DD7">
            <w:pPr>
              <w:spacing w:before="120" w:after="180"/>
              <w:jc w:val="left"/>
              <w:rPr>
                <w:color w:val="BF3F91"/>
                <w:sz w:val="22"/>
              </w:rPr>
            </w:pPr>
            <w:bookmarkStart w:id="66" w:name="_Hlk5809169"/>
            <w:r w:rsidRPr="000B73C1">
              <w:rPr>
                <w:color w:val="00B0F0"/>
                <w:sz w:val="22"/>
              </w:rPr>
              <w:t>What can you take with you?</w:t>
            </w:r>
          </w:p>
        </w:tc>
      </w:tr>
      <w:tr w:rsidR="003E10B9" w:rsidRPr="00AB3753" w14:paraId="6B80C590" w14:textId="77777777" w:rsidTr="008D5B38">
        <w:trPr>
          <w:trHeight w:val="198"/>
        </w:trPr>
        <w:tc>
          <w:tcPr>
            <w:tcW w:w="5000" w:type="pct"/>
            <w:gridSpan w:val="2"/>
            <w:shd w:val="clear" w:color="auto" w:fill="auto"/>
          </w:tcPr>
          <w:p w14:paraId="63CA85ED" w14:textId="51E04C60" w:rsidR="003E10B9" w:rsidRPr="009D7E5E" w:rsidRDefault="009D7E5E" w:rsidP="00B25DD7">
            <w:pPr>
              <w:rPr>
                <w:b/>
              </w:rPr>
            </w:pPr>
            <w:r>
              <w:rPr>
                <w:b/>
              </w:rPr>
              <w:t xml:space="preserve">Various information </w:t>
            </w:r>
          </w:p>
        </w:tc>
      </w:tr>
      <w:tr w:rsidR="003E10B9" w:rsidRPr="00AB3753" w14:paraId="4C32C386" w14:textId="77777777" w:rsidTr="008D5B38">
        <w:trPr>
          <w:trHeight w:val="198"/>
        </w:trPr>
        <w:tc>
          <w:tcPr>
            <w:tcW w:w="967" w:type="pct"/>
            <w:shd w:val="clear" w:color="auto" w:fill="auto"/>
          </w:tcPr>
          <w:p w14:paraId="462817CE" w14:textId="77777777" w:rsidR="003E10B9" w:rsidRPr="00AB3753" w:rsidRDefault="003E10B9" w:rsidP="00B25DD7">
            <w:r w:rsidRPr="00AB3753">
              <w:t>Responsibility:</w:t>
            </w:r>
          </w:p>
        </w:tc>
        <w:tc>
          <w:tcPr>
            <w:tcW w:w="4033" w:type="pct"/>
            <w:shd w:val="clear" w:color="auto" w:fill="auto"/>
          </w:tcPr>
          <w:p w14:paraId="0B26024C" w14:textId="3911DE09" w:rsidR="003E10B9" w:rsidRPr="00E8458A" w:rsidRDefault="00D250AE" w:rsidP="00B25DD7">
            <w:r w:rsidRPr="00E8458A">
              <w:t>Customs Administration</w:t>
            </w:r>
            <w:r w:rsidR="00684D4D" w:rsidRPr="00E8458A">
              <w:t>, Croatian Civil Aviation Agency</w:t>
            </w:r>
          </w:p>
        </w:tc>
      </w:tr>
      <w:tr w:rsidR="003E10B9" w:rsidRPr="00AB3753" w14:paraId="0EB1CC55" w14:textId="77777777" w:rsidTr="008D5B38">
        <w:trPr>
          <w:trHeight w:val="37"/>
        </w:trPr>
        <w:tc>
          <w:tcPr>
            <w:tcW w:w="967" w:type="pct"/>
            <w:shd w:val="clear" w:color="auto" w:fill="auto"/>
          </w:tcPr>
          <w:p w14:paraId="5283C212" w14:textId="09158E7F" w:rsidR="003E10B9" w:rsidRPr="00AB3753" w:rsidRDefault="003E10B9" w:rsidP="00B25DD7">
            <w:r w:rsidRPr="00AB3753">
              <w:t xml:space="preserve">Website: </w:t>
            </w:r>
          </w:p>
        </w:tc>
        <w:tc>
          <w:tcPr>
            <w:tcW w:w="4033" w:type="pct"/>
            <w:shd w:val="clear" w:color="auto" w:fill="auto"/>
          </w:tcPr>
          <w:p w14:paraId="1FF13CAF" w14:textId="5094D0A0" w:rsidR="003E10B9" w:rsidRDefault="009517AB" w:rsidP="008F27FB">
            <w:pPr>
              <w:jc w:val="left"/>
            </w:pPr>
            <w:r>
              <w:t>Pets</w:t>
            </w:r>
            <w:r w:rsidR="00684D4D">
              <w:t>:</w:t>
            </w:r>
            <w:r>
              <w:t xml:space="preserve"> </w:t>
            </w:r>
            <w:hyperlink r:id="rId181" w:history="1">
              <w:r w:rsidRPr="009517AB">
                <w:rPr>
                  <w:rStyle w:val="Hyperlink"/>
                </w:rPr>
                <w:t>https://carina.gov.hr/pristup-informacijama/propisi-i-sporazumi/carinsko-zakonodavstvo/fizicke-osobe-2715/prijenos-zivotinja/2744</w:t>
              </w:r>
            </w:hyperlink>
          </w:p>
          <w:p w14:paraId="1EB07C85" w14:textId="78147A11" w:rsidR="0054057D" w:rsidRPr="00D01317" w:rsidRDefault="009517AB" w:rsidP="008F27FB">
            <w:pPr>
              <w:jc w:val="left"/>
              <w:rPr>
                <w:lang w:val="fr-FR"/>
              </w:rPr>
            </w:pPr>
            <w:r w:rsidRPr="00D01317">
              <w:rPr>
                <w:lang w:val="fr-FR"/>
              </w:rPr>
              <w:t>Plants</w:t>
            </w:r>
            <w:r w:rsidR="00684D4D" w:rsidRPr="00D01317">
              <w:rPr>
                <w:lang w:val="fr-FR"/>
              </w:rPr>
              <w:t>:</w:t>
            </w:r>
            <w:r w:rsidRPr="00D01317">
              <w:rPr>
                <w:lang w:val="fr-FR"/>
              </w:rPr>
              <w:t xml:space="preserve"> </w:t>
            </w:r>
            <w:hyperlink r:id="rId182" w:history="1">
              <w:r w:rsidR="00006D23" w:rsidRPr="00D01317">
                <w:rPr>
                  <w:rStyle w:val="Hyperlink"/>
                  <w:lang w:val="fr-FR"/>
                </w:rPr>
                <w:t>https://carina.gov.hr/pristup-informacijama/propisi-i-sporazumi/carinsko-zakonodavstvo/fizicke-osobe-2715/bilje-i-sjemenje/2775</w:t>
              </w:r>
            </w:hyperlink>
          </w:p>
          <w:p w14:paraId="3735CAC2" w14:textId="346DB72E" w:rsidR="00F46711" w:rsidRDefault="00006D23" w:rsidP="008F27FB">
            <w:pPr>
              <w:jc w:val="left"/>
            </w:pPr>
            <w:r>
              <w:lastRenderedPageBreak/>
              <w:t>Cash</w:t>
            </w:r>
            <w:r w:rsidR="00684D4D">
              <w:t>:</w:t>
            </w:r>
            <w:r>
              <w:t xml:space="preserve"> </w:t>
            </w:r>
            <w:hyperlink r:id="rId183" w:history="1">
              <w:r w:rsidR="009D7E5E" w:rsidRPr="00393FF5">
                <w:rPr>
                  <w:rStyle w:val="Hyperlink"/>
                </w:rPr>
                <w:t>https://carina.gov.hr/pristup-informacijama/propisi-i-sporazumi/carinsko-zakonodavstvo/fizicke-osobe-2715/prijenos-sredstava-i-imovine/2741</w:t>
              </w:r>
            </w:hyperlink>
            <w:r w:rsidR="009D7E5E">
              <w:t xml:space="preserve"> </w:t>
            </w:r>
          </w:p>
          <w:p w14:paraId="01F1E08F" w14:textId="7D7FCDB7" w:rsidR="00F342BE" w:rsidRDefault="00006D23" w:rsidP="008F27FB">
            <w:pPr>
              <w:jc w:val="left"/>
            </w:pPr>
            <w:r>
              <w:t>Items not to take on board</w:t>
            </w:r>
            <w:r w:rsidR="00684D4D">
              <w:t>:</w:t>
            </w:r>
            <w:r>
              <w:t xml:space="preserve"> </w:t>
            </w:r>
            <w:hyperlink r:id="rId184" w:history="1">
              <w:r w:rsidR="00784F8A" w:rsidRPr="00B1333C">
                <w:rPr>
                  <w:rStyle w:val="Hyperlink"/>
                </w:rPr>
                <w:t>http://www.ccaa.hr/english/liquids-dangerous-goods-prohibited-articles_150/</w:t>
              </w:r>
            </w:hyperlink>
          </w:p>
          <w:p w14:paraId="23B916F0" w14:textId="627D0063" w:rsidR="00741E1E" w:rsidRPr="00AB3753" w:rsidRDefault="00F6679F" w:rsidP="00FA7C4B">
            <w:pPr>
              <w:jc w:val="left"/>
            </w:pPr>
            <w:hyperlink r:id="rId185" w:history="1">
              <w:r w:rsidR="009D7E5E" w:rsidRPr="00393FF5">
                <w:rPr>
                  <w:rStyle w:val="Hyperlink"/>
                </w:rPr>
                <w:t>http://www.ccaa.hr/english/list-of-prohibited-articles_142/</w:t>
              </w:r>
            </w:hyperlink>
            <w:r w:rsidR="009D7E5E">
              <w:t xml:space="preserve"> </w:t>
            </w:r>
          </w:p>
        </w:tc>
      </w:tr>
      <w:tr w:rsidR="003E10B9" w:rsidRPr="00AB3753" w14:paraId="096D7771" w14:textId="77777777" w:rsidTr="008D5B38">
        <w:trPr>
          <w:trHeight w:val="311"/>
        </w:trPr>
        <w:tc>
          <w:tcPr>
            <w:tcW w:w="967" w:type="pct"/>
            <w:shd w:val="clear" w:color="auto" w:fill="auto"/>
          </w:tcPr>
          <w:p w14:paraId="55F895DF" w14:textId="77777777" w:rsidR="003E10B9" w:rsidRPr="00AB3753" w:rsidRDefault="003E10B9" w:rsidP="00B25DD7">
            <w:r w:rsidRPr="00AB3753">
              <w:lastRenderedPageBreak/>
              <w:t xml:space="preserve">Description: </w:t>
            </w:r>
          </w:p>
        </w:tc>
        <w:tc>
          <w:tcPr>
            <w:tcW w:w="4033" w:type="pct"/>
            <w:shd w:val="clear" w:color="auto" w:fill="auto"/>
          </w:tcPr>
          <w:p w14:paraId="132EF01D" w14:textId="77777777" w:rsidR="003E10B9" w:rsidRDefault="00516FEC" w:rsidP="00B25DD7">
            <w:r w:rsidRPr="00516FEC">
              <w:t>Pets are allowed to enter the Republic of Croatia only through the</w:t>
            </w:r>
            <w:r>
              <w:t xml:space="preserve"> defined</w:t>
            </w:r>
            <w:r w:rsidRPr="00516FEC">
              <w:t xml:space="preserve"> border crossings</w:t>
            </w:r>
            <w:r w:rsidR="00331209">
              <w:t>.</w:t>
            </w:r>
          </w:p>
          <w:p w14:paraId="42EA504E" w14:textId="77777777" w:rsidR="00BC093C" w:rsidRDefault="00BC093C" w:rsidP="00B25DD7">
            <w:r w:rsidRPr="00BC093C">
              <w:t>Trans</w:t>
            </w:r>
            <w:r w:rsidR="00CC0D8C">
              <w:t>fer</w:t>
            </w:r>
            <w:r w:rsidRPr="00BC093C">
              <w:t xml:space="preserve"> of plants and plant products is possible only through border crossings where a phytosanitary inspection has been established, except where small quantities of products are </w:t>
            </w:r>
            <w:r w:rsidR="004C52BD">
              <w:t>transferred.</w:t>
            </w:r>
          </w:p>
          <w:p w14:paraId="3C9A604E" w14:textId="70CB2A12" w:rsidR="00741E1E" w:rsidRPr="00AB3753" w:rsidRDefault="00850748" w:rsidP="000A3AA3">
            <w:r>
              <w:t>In the case of</w:t>
            </w:r>
            <w:r w:rsidRPr="00850748">
              <w:t xml:space="preserve"> enter</w:t>
            </w:r>
            <w:r>
              <w:t>ing</w:t>
            </w:r>
            <w:r w:rsidRPr="00850748">
              <w:t xml:space="preserve"> or leav</w:t>
            </w:r>
            <w:r>
              <w:t>ing</w:t>
            </w:r>
            <w:r w:rsidRPr="00850748">
              <w:t xml:space="preserve"> the EU with EUR 10</w:t>
            </w:r>
            <w:r w:rsidR="00FA7C4B">
              <w:t>,</w:t>
            </w:r>
            <w:r w:rsidRPr="00850748">
              <w:t>000 euros or more in cash (or the equivalent in other currencies)</w:t>
            </w:r>
            <w:r w:rsidR="000A3AA3">
              <w:t xml:space="preserve">, </w:t>
            </w:r>
            <w:r w:rsidR="006149BC" w:rsidRPr="006149BC">
              <w:t>you must check with the customs authorities in the countries you are leaving, entering and passing through whether you must declare it.</w:t>
            </w:r>
          </w:p>
        </w:tc>
      </w:tr>
      <w:tr w:rsidR="00053B4A" w:rsidRPr="00AB3753" w14:paraId="21290152" w14:textId="77777777" w:rsidTr="008D5B38">
        <w:trPr>
          <w:trHeight w:val="94"/>
        </w:trPr>
        <w:tc>
          <w:tcPr>
            <w:tcW w:w="5000" w:type="pct"/>
            <w:gridSpan w:val="2"/>
            <w:shd w:val="clear" w:color="auto" w:fill="EFFBFF"/>
          </w:tcPr>
          <w:p w14:paraId="389AAE99" w14:textId="77777777" w:rsidR="00053B4A" w:rsidRPr="00AB3753" w:rsidRDefault="00053B4A" w:rsidP="00B25DD7">
            <w:pPr>
              <w:spacing w:before="120" w:after="180"/>
              <w:jc w:val="left"/>
              <w:rPr>
                <w:color w:val="BF3F91"/>
                <w:sz w:val="22"/>
              </w:rPr>
            </w:pPr>
            <w:bookmarkStart w:id="67" w:name="_Hlk5809179"/>
            <w:r w:rsidRPr="000B73C1">
              <w:rPr>
                <w:color w:val="00B0F0"/>
                <w:sz w:val="22"/>
              </w:rPr>
              <w:t>Security and Emergencies</w:t>
            </w:r>
          </w:p>
        </w:tc>
      </w:tr>
      <w:tr w:rsidR="00053B4A" w:rsidRPr="00AB3753" w14:paraId="37FDC4FC" w14:textId="77777777" w:rsidTr="008D5B38">
        <w:trPr>
          <w:trHeight w:val="198"/>
        </w:trPr>
        <w:tc>
          <w:tcPr>
            <w:tcW w:w="5000" w:type="pct"/>
            <w:gridSpan w:val="2"/>
            <w:shd w:val="clear" w:color="auto" w:fill="auto"/>
          </w:tcPr>
          <w:p w14:paraId="3D24632F" w14:textId="2926FAF8" w:rsidR="00053B4A" w:rsidRPr="00AB3753" w:rsidRDefault="00C62FD6" w:rsidP="00B25DD7">
            <w:r>
              <w:rPr>
                <w:b/>
                <w:bCs/>
              </w:rPr>
              <w:t>Security check</w:t>
            </w:r>
          </w:p>
        </w:tc>
      </w:tr>
      <w:tr w:rsidR="00053B4A" w:rsidRPr="00AB3753" w14:paraId="0A977921" w14:textId="77777777" w:rsidTr="008D5B38">
        <w:trPr>
          <w:trHeight w:val="198"/>
        </w:trPr>
        <w:tc>
          <w:tcPr>
            <w:tcW w:w="967" w:type="pct"/>
            <w:shd w:val="clear" w:color="auto" w:fill="auto"/>
          </w:tcPr>
          <w:p w14:paraId="1D7AD941" w14:textId="77777777" w:rsidR="00053B4A" w:rsidRPr="00AB3753" w:rsidRDefault="00053B4A" w:rsidP="00B25DD7">
            <w:r w:rsidRPr="00AB3753">
              <w:t>Responsibility:</w:t>
            </w:r>
          </w:p>
        </w:tc>
        <w:tc>
          <w:tcPr>
            <w:tcW w:w="4033" w:type="pct"/>
            <w:shd w:val="clear" w:color="auto" w:fill="auto"/>
          </w:tcPr>
          <w:p w14:paraId="0CED6710" w14:textId="5026FAF3" w:rsidR="00053B4A" w:rsidRPr="00AB3753" w:rsidRDefault="00FC15B0" w:rsidP="00B25DD7">
            <w:pPr>
              <w:rPr>
                <w:lang w:val="fr-FR"/>
              </w:rPr>
            </w:pPr>
            <w:r w:rsidRPr="00FC15B0">
              <w:rPr>
                <w:lang w:val="fr-FR"/>
              </w:rPr>
              <w:t>Croatian Civil Aviation Agency</w:t>
            </w:r>
          </w:p>
        </w:tc>
      </w:tr>
      <w:tr w:rsidR="00053B4A" w:rsidRPr="00AB3753" w14:paraId="000FF2D6" w14:textId="77777777" w:rsidTr="008D5B38">
        <w:trPr>
          <w:trHeight w:val="37"/>
        </w:trPr>
        <w:tc>
          <w:tcPr>
            <w:tcW w:w="967" w:type="pct"/>
            <w:shd w:val="clear" w:color="auto" w:fill="auto"/>
          </w:tcPr>
          <w:p w14:paraId="700E8FD2" w14:textId="77777777" w:rsidR="00053B4A" w:rsidRPr="00AB3753" w:rsidRDefault="00053B4A" w:rsidP="00B25DD7">
            <w:r w:rsidRPr="00AB3753">
              <w:t xml:space="preserve">Website: </w:t>
            </w:r>
          </w:p>
        </w:tc>
        <w:tc>
          <w:tcPr>
            <w:tcW w:w="4033" w:type="pct"/>
            <w:shd w:val="clear" w:color="auto" w:fill="auto"/>
          </w:tcPr>
          <w:p w14:paraId="79B06B43" w14:textId="4953A13A" w:rsidR="00053B4A" w:rsidRPr="00AB3753" w:rsidRDefault="00F6679F" w:rsidP="00B25DD7">
            <w:hyperlink r:id="rId186" w:history="1">
              <w:r w:rsidR="008E49BA" w:rsidRPr="00393FF5">
                <w:rPr>
                  <w:rStyle w:val="Hyperlink"/>
                </w:rPr>
                <w:t>http://www.ccaa.hr/english/check-in-and-security-check_153/</w:t>
              </w:r>
            </w:hyperlink>
            <w:r w:rsidR="008E49BA">
              <w:t xml:space="preserve"> </w:t>
            </w:r>
          </w:p>
        </w:tc>
      </w:tr>
      <w:tr w:rsidR="00053B4A" w:rsidRPr="00AB3753" w14:paraId="4DBFB423" w14:textId="77777777" w:rsidTr="008D5B38">
        <w:trPr>
          <w:trHeight w:val="311"/>
        </w:trPr>
        <w:tc>
          <w:tcPr>
            <w:tcW w:w="967" w:type="pct"/>
            <w:shd w:val="clear" w:color="auto" w:fill="auto"/>
          </w:tcPr>
          <w:p w14:paraId="7EE3BB34" w14:textId="77777777" w:rsidR="00053B4A" w:rsidRPr="00AB3753" w:rsidRDefault="00053B4A" w:rsidP="00B25DD7">
            <w:r w:rsidRPr="00AB3753">
              <w:t xml:space="preserve">Description: </w:t>
            </w:r>
          </w:p>
        </w:tc>
        <w:tc>
          <w:tcPr>
            <w:tcW w:w="4033" w:type="pct"/>
            <w:shd w:val="clear" w:color="auto" w:fill="auto"/>
          </w:tcPr>
          <w:p w14:paraId="6DE8ED17" w14:textId="3E5DB29D" w:rsidR="00FC15B0" w:rsidRDefault="0074174E" w:rsidP="00FC15B0">
            <w:r w:rsidRPr="0074174E">
              <w:t xml:space="preserve">All passengers, their hand and checked luggage have to undergo security checks before entering into security restricted areas. Security checks are performed at check points, manually, with technical devices and/or by combining both methods. </w:t>
            </w:r>
            <w:r w:rsidR="00FC15B0">
              <w:t>When preparing for the security screening of passengers and hand luggage, store metal jewellery, watches, coins and similar items in the hand luggage in order not to misplace or forget them, or place them in the plastic tray for the x-ray check.</w:t>
            </w:r>
          </w:p>
          <w:p w14:paraId="1BDC820B" w14:textId="77777777" w:rsidR="00FC15B0" w:rsidRDefault="00FC15B0" w:rsidP="00FC15B0">
            <w:r>
              <w:t>When preparing for security screening of passengers and hand luggage, remove the bag with the liquids from the hand luggage.</w:t>
            </w:r>
          </w:p>
          <w:p w14:paraId="7575AF0B" w14:textId="77777777" w:rsidR="00FC15B0" w:rsidRDefault="00FC15B0" w:rsidP="00FC15B0">
            <w:r>
              <w:t>When preparing for the security screening of passengers and hand luggage, remove the laptops and other larger electronic devices (such as gaming consoles, digital photo cameras and recording cameras) from the hand luggage and place them in the plastic tray so they can be separately checked.</w:t>
            </w:r>
          </w:p>
          <w:p w14:paraId="3EC92B0A" w14:textId="77777777" w:rsidR="00FC15B0" w:rsidRDefault="00FC15B0" w:rsidP="00FC15B0">
            <w:r>
              <w:t>Remove your jacket and/or coat and place them in a plastic tray for a separate check.</w:t>
            </w:r>
          </w:p>
          <w:p w14:paraId="0191B454" w14:textId="119A51A8" w:rsidR="00053B4A" w:rsidRPr="00AB3753" w:rsidRDefault="00FC15B0" w:rsidP="00FC15B0">
            <w:r>
              <w:t>Be prepare</w:t>
            </w:r>
            <w:r w:rsidR="00EC6031">
              <w:t>d</w:t>
            </w:r>
            <w:r>
              <w:t xml:space="preserve"> to remove your belt and/or take off your shoes and to place them in the plastic tray for separate check if requested by the security officer.</w:t>
            </w:r>
          </w:p>
        </w:tc>
      </w:tr>
    </w:tbl>
    <w:p w14:paraId="6EE16F81" w14:textId="2E2BA349" w:rsidR="003730DF" w:rsidRDefault="003730DF" w:rsidP="001F36DA">
      <w:pPr>
        <w:pStyle w:val="Heading2"/>
      </w:pPr>
      <w:bookmarkStart w:id="68" w:name="_Toc1475001"/>
      <w:bookmarkEnd w:id="63"/>
      <w:bookmarkEnd w:id="64"/>
      <w:bookmarkEnd w:id="65"/>
      <w:bookmarkEnd w:id="66"/>
      <w:bookmarkEnd w:id="67"/>
      <w:r w:rsidRPr="00DE7566">
        <w:t xml:space="preserve">Work and </w:t>
      </w:r>
      <w:r w:rsidRPr="001F36DA">
        <w:t>retirement</w:t>
      </w:r>
      <w:bookmarkEnd w:id="68"/>
    </w:p>
    <w:tbl>
      <w:tblPr>
        <w:tblW w:w="4882" w:type="pct"/>
        <w:tblInd w:w="108" w:type="dxa"/>
        <w:tblCellMar>
          <w:top w:w="60" w:type="dxa"/>
          <w:bottom w:w="60" w:type="dxa"/>
        </w:tblCellMar>
        <w:tblLook w:val="01E0" w:firstRow="1" w:lastRow="1" w:firstColumn="1" w:lastColumn="1" w:noHBand="0" w:noVBand="0"/>
      </w:tblPr>
      <w:tblGrid>
        <w:gridCol w:w="1688"/>
        <w:gridCol w:w="7032"/>
      </w:tblGrid>
      <w:tr w:rsidR="00160185" w:rsidRPr="00EE7939" w14:paraId="466D3668" w14:textId="77777777" w:rsidTr="008D5B38">
        <w:trPr>
          <w:trHeight w:val="94"/>
        </w:trPr>
        <w:tc>
          <w:tcPr>
            <w:tcW w:w="5000" w:type="pct"/>
            <w:gridSpan w:val="2"/>
            <w:shd w:val="clear" w:color="auto" w:fill="EFFBFF"/>
          </w:tcPr>
          <w:p w14:paraId="0B9AA309" w14:textId="068DB0FD" w:rsidR="00160185" w:rsidRPr="00EE7939" w:rsidRDefault="00DD7059" w:rsidP="006F7757">
            <w:pPr>
              <w:pStyle w:val="Subtitle"/>
              <w:rPr>
                <w:color w:val="BF3F91"/>
              </w:rPr>
            </w:pPr>
            <w:r w:rsidRPr="006F7757">
              <w:t xml:space="preserve">Working abroad, finding a job abroad, retiring </w:t>
            </w:r>
          </w:p>
        </w:tc>
      </w:tr>
      <w:tr w:rsidR="00160185" w:rsidRPr="00AB3753" w14:paraId="662E204C" w14:textId="77777777" w:rsidTr="008D5B38">
        <w:trPr>
          <w:trHeight w:val="198"/>
        </w:trPr>
        <w:tc>
          <w:tcPr>
            <w:tcW w:w="5000" w:type="pct"/>
            <w:gridSpan w:val="2"/>
            <w:shd w:val="clear" w:color="auto" w:fill="auto"/>
          </w:tcPr>
          <w:p w14:paraId="66CD1F14" w14:textId="618A9C41" w:rsidR="00160185" w:rsidRPr="00AB3753" w:rsidRDefault="00DD7059" w:rsidP="00B25DD7">
            <w:r w:rsidRPr="00DD7059">
              <w:rPr>
                <w:b/>
                <w:bCs/>
              </w:rPr>
              <w:t>Job search services by labour offices</w:t>
            </w:r>
          </w:p>
        </w:tc>
      </w:tr>
      <w:tr w:rsidR="00160185" w:rsidRPr="00AB3753" w14:paraId="01FB6B7D" w14:textId="77777777" w:rsidTr="008D5B38">
        <w:trPr>
          <w:trHeight w:val="198"/>
        </w:trPr>
        <w:tc>
          <w:tcPr>
            <w:tcW w:w="968" w:type="pct"/>
            <w:shd w:val="clear" w:color="auto" w:fill="auto"/>
          </w:tcPr>
          <w:p w14:paraId="129A023E" w14:textId="77777777" w:rsidR="00160185" w:rsidRPr="00AB3753" w:rsidRDefault="00160185" w:rsidP="00B25DD7">
            <w:r w:rsidRPr="00AB3753">
              <w:t>Responsibility:</w:t>
            </w:r>
          </w:p>
        </w:tc>
        <w:tc>
          <w:tcPr>
            <w:tcW w:w="4032" w:type="pct"/>
            <w:shd w:val="clear" w:color="auto" w:fill="auto"/>
          </w:tcPr>
          <w:p w14:paraId="3954B6F3" w14:textId="3BE13414" w:rsidR="00160185" w:rsidRPr="00AB3753" w:rsidRDefault="00DD7059" w:rsidP="00B25DD7">
            <w:r w:rsidRPr="00DD7059">
              <w:t>Central Government, Ministry of Economy, Entrepreneurship and Crafts, Ministry of Labour and Pension System, Croatian Employment Service</w:t>
            </w:r>
          </w:p>
        </w:tc>
      </w:tr>
      <w:tr w:rsidR="00160185" w:rsidRPr="00AB3753" w14:paraId="27BAD689" w14:textId="77777777" w:rsidTr="008D5B38">
        <w:trPr>
          <w:trHeight w:val="37"/>
        </w:trPr>
        <w:tc>
          <w:tcPr>
            <w:tcW w:w="968" w:type="pct"/>
            <w:shd w:val="clear" w:color="auto" w:fill="auto"/>
          </w:tcPr>
          <w:p w14:paraId="25573A68" w14:textId="77777777" w:rsidR="00160185" w:rsidRPr="00AB3753" w:rsidRDefault="00160185" w:rsidP="00B25DD7">
            <w:r w:rsidRPr="00AB3753">
              <w:t xml:space="preserve">Website: </w:t>
            </w:r>
          </w:p>
        </w:tc>
        <w:tc>
          <w:tcPr>
            <w:tcW w:w="4032" w:type="pct"/>
            <w:shd w:val="clear" w:color="auto" w:fill="auto"/>
          </w:tcPr>
          <w:p w14:paraId="1E6870C4" w14:textId="3C1A3ABC" w:rsidR="00160185" w:rsidRPr="00AB3753" w:rsidRDefault="00F6679F" w:rsidP="00B25DD7">
            <w:hyperlink r:id="rId187" w:history="1">
              <w:r w:rsidR="00DD7059">
                <w:rPr>
                  <w:rStyle w:val="Hyperlink"/>
                </w:rPr>
                <w:t>http://www.hzz.hr/</w:t>
              </w:r>
            </w:hyperlink>
            <w:r w:rsidR="00DD7059">
              <w:t xml:space="preserve"> </w:t>
            </w:r>
          </w:p>
        </w:tc>
      </w:tr>
      <w:tr w:rsidR="00160185" w:rsidRPr="00AB3753" w14:paraId="0C53FEBC" w14:textId="77777777" w:rsidTr="008D5B38">
        <w:trPr>
          <w:trHeight w:val="242"/>
        </w:trPr>
        <w:tc>
          <w:tcPr>
            <w:tcW w:w="968" w:type="pct"/>
            <w:shd w:val="clear" w:color="auto" w:fill="auto"/>
          </w:tcPr>
          <w:p w14:paraId="45C51C9D" w14:textId="77777777" w:rsidR="00160185" w:rsidRPr="00AB3753" w:rsidRDefault="00160185" w:rsidP="00B25DD7">
            <w:r w:rsidRPr="00AB3753">
              <w:lastRenderedPageBreak/>
              <w:t xml:space="preserve">Description: </w:t>
            </w:r>
          </w:p>
        </w:tc>
        <w:tc>
          <w:tcPr>
            <w:tcW w:w="4032" w:type="pct"/>
            <w:shd w:val="clear" w:color="auto" w:fill="auto"/>
          </w:tcPr>
          <w:p w14:paraId="35E77A85" w14:textId="1E01864F" w:rsidR="00160185" w:rsidRPr="00AB3753" w:rsidRDefault="00767C0E" w:rsidP="00B25DD7">
            <w:r w:rsidRPr="008C5CEF">
              <w:rPr>
                <w:szCs w:val="20"/>
              </w:rPr>
              <w:t>To facilitate job searches, the Croatian Employment Service, i.e. its Regional Departments, introduced the online public service 'Searching for a Job?' with the possibility of free browsing through a list of vacant posts. The web page of the service provides a detailed search for information on available jobs, employers' names, descriptions, dates and expiration of applications, statistics etc. Downloadable forms are also provided.</w:t>
            </w:r>
          </w:p>
        </w:tc>
      </w:tr>
      <w:tr w:rsidR="00AA7333" w:rsidRPr="00AB3753" w14:paraId="4E1381A3" w14:textId="77777777" w:rsidTr="008D5B38">
        <w:trPr>
          <w:trHeight w:val="242"/>
        </w:trPr>
        <w:tc>
          <w:tcPr>
            <w:tcW w:w="5000" w:type="pct"/>
            <w:gridSpan w:val="2"/>
            <w:shd w:val="clear" w:color="auto" w:fill="auto"/>
          </w:tcPr>
          <w:p w14:paraId="7482841F" w14:textId="3BF37FFC" w:rsidR="00AA7333" w:rsidRPr="00D01317" w:rsidRDefault="00B97149" w:rsidP="00B25DD7">
            <w:pPr>
              <w:rPr>
                <w:b/>
              </w:rPr>
            </w:pPr>
            <w:r w:rsidRPr="00D01317">
              <w:rPr>
                <w:b/>
              </w:rPr>
              <w:t>eDetectives</w:t>
            </w:r>
          </w:p>
        </w:tc>
      </w:tr>
      <w:tr w:rsidR="00AA7333" w:rsidRPr="00AB3753" w14:paraId="6A435A45" w14:textId="77777777" w:rsidTr="008D5B38">
        <w:trPr>
          <w:trHeight w:val="242"/>
        </w:trPr>
        <w:tc>
          <w:tcPr>
            <w:tcW w:w="968" w:type="pct"/>
            <w:shd w:val="clear" w:color="auto" w:fill="auto"/>
          </w:tcPr>
          <w:p w14:paraId="3078E16B" w14:textId="4AE3E39E" w:rsidR="00AA7333" w:rsidRPr="00C62FD6" w:rsidRDefault="00B97149" w:rsidP="00B25DD7">
            <w:r w:rsidRPr="00C62FD6">
              <w:t>Responsibility:</w:t>
            </w:r>
          </w:p>
        </w:tc>
        <w:tc>
          <w:tcPr>
            <w:tcW w:w="4032" w:type="pct"/>
            <w:shd w:val="clear" w:color="auto" w:fill="auto"/>
          </w:tcPr>
          <w:p w14:paraId="286CA003" w14:textId="7AD5AD77" w:rsidR="00AA7333" w:rsidRPr="00C62FD6" w:rsidRDefault="00C62FD6" w:rsidP="00B25DD7">
            <w:r w:rsidRPr="00C62FD6">
              <w:t>Ministry of Interior</w:t>
            </w:r>
          </w:p>
        </w:tc>
      </w:tr>
      <w:tr w:rsidR="00AA7333" w:rsidRPr="00AB3753" w14:paraId="62317629" w14:textId="77777777" w:rsidTr="008D5B38">
        <w:trPr>
          <w:trHeight w:val="242"/>
        </w:trPr>
        <w:tc>
          <w:tcPr>
            <w:tcW w:w="968" w:type="pct"/>
            <w:shd w:val="clear" w:color="auto" w:fill="auto"/>
          </w:tcPr>
          <w:p w14:paraId="7F7E89A9" w14:textId="41531454" w:rsidR="00AA7333" w:rsidRDefault="00B97149" w:rsidP="00B25DD7">
            <w:r>
              <w:t>Website:</w:t>
            </w:r>
          </w:p>
        </w:tc>
        <w:tc>
          <w:tcPr>
            <w:tcW w:w="4032" w:type="pct"/>
            <w:shd w:val="clear" w:color="auto" w:fill="auto"/>
          </w:tcPr>
          <w:p w14:paraId="347406B1" w14:textId="52BB7BCD" w:rsidR="00AA7333" w:rsidRPr="00AB3753" w:rsidRDefault="00F6679F" w:rsidP="00B25DD7">
            <w:hyperlink r:id="rId188" w:history="1">
              <w:r w:rsidR="003131EE" w:rsidRPr="005D1DF9">
                <w:rPr>
                  <w:rStyle w:val="Hyperlink"/>
                </w:rPr>
                <w:t>https://pretinac.gov.hr/KorisnickiPretinac/eGradani.html</w:t>
              </w:r>
            </w:hyperlink>
            <w:r w:rsidR="003131EE">
              <w:rPr>
                <w:rStyle w:val="Hyperlink"/>
              </w:rPr>
              <w:t xml:space="preserve"> </w:t>
            </w:r>
          </w:p>
        </w:tc>
      </w:tr>
      <w:tr w:rsidR="00AA7333" w:rsidRPr="00AB3753" w14:paraId="391BA83F" w14:textId="77777777" w:rsidTr="008D5B38">
        <w:trPr>
          <w:trHeight w:val="242"/>
        </w:trPr>
        <w:tc>
          <w:tcPr>
            <w:tcW w:w="968" w:type="pct"/>
            <w:shd w:val="clear" w:color="auto" w:fill="auto"/>
          </w:tcPr>
          <w:p w14:paraId="7A7E4E90" w14:textId="1711EB7B" w:rsidR="00AA7333" w:rsidRDefault="00B97149" w:rsidP="00B25DD7">
            <w:r>
              <w:t>Description:</w:t>
            </w:r>
          </w:p>
        </w:tc>
        <w:tc>
          <w:tcPr>
            <w:tcW w:w="4032" w:type="pct"/>
            <w:shd w:val="clear" w:color="auto" w:fill="auto"/>
          </w:tcPr>
          <w:p w14:paraId="5A98F5D4" w14:textId="38AD01C8" w:rsidR="00AA7333" w:rsidRPr="00AB3753" w:rsidRDefault="00046D16" w:rsidP="00B25DD7">
            <w:r w:rsidRPr="00046D16">
              <w:t>The service allows individuals to submit applications for issuing permission for the work as a private detective and submit a request for a professional exam.</w:t>
            </w:r>
          </w:p>
        </w:tc>
      </w:tr>
      <w:tr w:rsidR="00046D16" w:rsidRPr="00AB3753" w14:paraId="6DC4AD32" w14:textId="77777777" w:rsidTr="008D5B38">
        <w:trPr>
          <w:trHeight w:val="242"/>
        </w:trPr>
        <w:tc>
          <w:tcPr>
            <w:tcW w:w="5000" w:type="pct"/>
            <w:gridSpan w:val="2"/>
            <w:shd w:val="clear" w:color="auto" w:fill="auto"/>
          </w:tcPr>
          <w:p w14:paraId="7D48D29C" w14:textId="144C56D9" w:rsidR="00046D16" w:rsidRPr="00D01317" w:rsidRDefault="00046D16" w:rsidP="00B25DD7">
            <w:pPr>
              <w:rPr>
                <w:b/>
              </w:rPr>
            </w:pPr>
            <w:r w:rsidRPr="00D01317">
              <w:rPr>
                <w:b/>
              </w:rPr>
              <w:t>eSubmission</w:t>
            </w:r>
          </w:p>
        </w:tc>
      </w:tr>
      <w:tr w:rsidR="00046D16" w:rsidRPr="00AB3753" w14:paraId="2AB5B00B" w14:textId="77777777" w:rsidTr="008D5B38">
        <w:trPr>
          <w:trHeight w:val="242"/>
        </w:trPr>
        <w:tc>
          <w:tcPr>
            <w:tcW w:w="968" w:type="pct"/>
            <w:shd w:val="clear" w:color="auto" w:fill="auto"/>
          </w:tcPr>
          <w:p w14:paraId="0AC1D8FB" w14:textId="3694FF8E" w:rsidR="00046D16" w:rsidRDefault="00046D16" w:rsidP="00046D16">
            <w:r>
              <w:t>Responsibility:</w:t>
            </w:r>
          </w:p>
        </w:tc>
        <w:tc>
          <w:tcPr>
            <w:tcW w:w="4032" w:type="pct"/>
            <w:shd w:val="clear" w:color="auto" w:fill="auto"/>
          </w:tcPr>
          <w:p w14:paraId="49ADC6F0" w14:textId="41DB2EE7" w:rsidR="00046D16" w:rsidRPr="00AB3753" w:rsidRDefault="00046D16" w:rsidP="00046D16">
            <w:r>
              <w:t>Ministry of Science and Education</w:t>
            </w:r>
          </w:p>
        </w:tc>
      </w:tr>
      <w:tr w:rsidR="00046D16" w:rsidRPr="00AB3753" w14:paraId="035AB7CD" w14:textId="77777777" w:rsidTr="008D5B38">
        <w:trPr>
          <w:trHeight w:val="242"/>
        </w:trPr>
        <w:tc>
          <w:tcPr>
            <w:tcW w:w="968" w:type="pct"/>
            <w:shd w:val="clear" w:color="auto" w:fill="auto"/>
          </w:tcPr>
          <w:p w14:paraId="7248F392" w14:textId="0D1CC33B" w:rsidR="00046D16" w:rsidRDefault="00046D16" w:rsidP="00046D16">
            <w:r>
              <w:t>Website:</w:t>
            </w:r>
          </w:p>
        </w:tc>
        <w:tc>
          <w:tcPr>
            <w:tcW w:w="4032" w:type="pct"/>
            <w:shd w:val="clear" w:color="auto" w:fill="auto"/>
          </w:tcPr>
          <w:p w14:paraId="73B50A58" w14:textId="223B8085" w:rsidR="00046D16" w:rsidRPr="00AB3753" w:rsidRDefault="00F6679F" w:rsidP="00046D16">
            <w:hyperlink r:id="rId189" w:history="1">
              <w:r w:rsidR="00B27F75" w:rsidRPr="005D1DF9">
                <w:rPr>
                  <w:rStyle w:val="Hyperlink"/>
                </w:rPr>
                <w:t>https://pretinac.gov.hr/KorisnickiPretinac/eGradani.html</w:t>
              </w:r>
            </w:hyperlink>
            <w:r w:rsidR="00B27F75">
              <w:rPr>
                <w:rStyle w:val="Hyperlink"/>
              </w:rPr>
              <w:t xml:space="preserve"> </w:t>
            </w:r>
          </w:p>
        </w:tc>
      </w:tr>
      <w:tr w:rsidR="00046D16" w:rsidRPr="00AB3753" w14:paraId="2200DBCB" w14:textId="77777777" w:rsidTr="008D5B38">
        <w:trPr>
          <w:trHeight w:val="242"/>
        </w:trPr>
        <w:tc>
          <w:tcPr>
            <w:tcW w:w="968" w:type="pct"/>
            <w:shd w:val="clear" w:color="auto" w:fill="auto"/>
          </w:tcPr>
          <w:p w14:paraId="6465DF3D" w14:textId="237A5D57" w:rsidR="00046D16" w:rsidRDefault="00046D16" w:rsidP="00046D16">
            <w:r>
              <w:t>Description:</w:t>
            </w:r>
          </w:p>
        </w:tc>
        <w:tc>
          <w:tcPr>
            <w:tcW w:w="4032" w:type="pct"/>
            <w:shd w:val="clear" w:color="auto" w:fill="auto"/>
          </w:tcPr>
          <w:p w14:paraId="33320BF1" w14:textId="105F06C9" w:rsidR="00046D16" w:rsidRPr="00AB3753" w:rsidRDefault="008C2D3D" w:rsidP="00046D16">
            <w:r>
              <w:t>T</w:t>
            </w:r>
            <w:r w:rsidRPr="008C2D3D">
              <w:t>he service enables physical and legal entities to register a business establishment and to submit other documentation electronically instead of sending them by post; a review of submitted documentation and notification of their receipt and processing are sent to the personal user box.</w:t>
            </w:r>
          </w:p>
        </w:tc>
      </w:tr>
      <w:tr w:rsidR="00967917" w:rsidRPr="00967917" w14:paraId="1C49A07E" w14:textId="77777777" w:rsidTr="008D5B38">
        <w:trPr>
          <w:trHeight w:val="94"/>
        </w:trPr>
        <w:tc>
          <w:tcPr>
            <w:tcW w:w="5000" w:type="pct"/>
            <w:gridSpan w:val="2"/>
            <w:shd w:val="clear" w:color="auto" w:fill="EFFBFF"/>
          </w:tcPr>
          <w:p w14:paraId="146FB399" w14:textId="7FBA7459" w:rsidR="00B2389B" w:rsidRPr="00967917" w:rsidRDefault="00B2389B" w:rsidP="00B25DD7">
            <w:pPr>
              <w:spacing w:before="120" w:after="180"/>
              <w:jc w:val="left"/>
              <w:rPr>
                <w:color w:val="00B0F0"/>
                <w:sz w:val="22"/>
              </w:rPr>
            </w:pPr>
            <w:r w:rsidRPr="00967917">
              <w:rPr>
                <w:color w:val="00B0F0"/>
                <w:sz w:val="22"/>
              </w:rPr>
              <w:t>Professional qualifications</w:t>
            </w:r>
          </w:p>
        </w:tc>
      </w:tr>
      <w:tr w:rsidR="00767C0E" w:rsidRPr="00AB3753" w14:paraId="4A0DEC5A" w14:textId="77777777" w:rsidTr="008D5B38">
        <w:trPr>
          <w:trHeight w:val="198"/>
        </w:trPr>
        <w:tc>
          <w:tcPr>
            <w:tcW w:w="5000" w:type="pct"/>
            <w:gridSpan w:val="2"/>
            <w:shd w:val="clear" w:color="auto" w:fill="auto"/>
          </w:tcPr>
          <w:p w14:paraId="3909DA71" w14:textId="36298C74" w:rsidR="00767C0E" w:rsidRPr="00AB3753" w:rsidRDefault="00B2389B" w:rsidP="00B25DD7">
            <w:r w:rsidRPr="00B2389B">
              <w:rPr>
                <w:b/>
                <w:bCs/>
              </w:rPr>
              <w:t xml:space="preserve">The </w:t>
            </w:r>
            <w:r w:rsidRPr="00B2389B">
              <w:rPr>
                <w:b/>
                <w:bCs/>
                <w:lang w:val="en-US"/>
              </w:rPr>
              <w:t>Central State Office for the Development of the Digital Society</w:t>
            </w:r>
          </w:p>
        </w:tc>
      </w:tr>
      <w:tr w:rsidR="00767C0E" w:rsidRPr="00AB3753" w14:paraId="2E8C7AB8" w14:textId="77777777" w:rsidTr="008D5B38">
        <w:trPr>
          <w:trHeight w:val="198"/>
        </w:trPr>
        <w:tc>
          <w:tcPr>
            <w:tcW w:w="968" w:type="pct"/>
            <w:shd w:val="clear" w:color="auto" w:fill="auto"/>
          </w:tcPr>
          <w:p w14:paraId="13312798" w14:textId="77777777" w:rsidR="00767C0E" w:rsidRPr="00AB3753" w:rsidRDefault="00767C0E" w:rsidP="00B25DD7">
            <w:r w:rsidRPr="00AB3753">
              <w:t>Responsibility:</w:t>
            </w:r>
          </w:p>
        </w:tc>
        <w:tc>
          <w:tcPr>
            <w:tcW w:w="4032" w:type="pct"/>
            <w:shd w:val="clear" w:color="auto" w:fill="auto"/>
          </w:tcPr>
          <w:p w14:paraId="5FC89F19" w14:textId="46C65665" w:rsidR="00767C0E" w:rsidRPr="00AB3753" w:rsidRDefault="00231274" w:rsidP="00B25DD7">
            <w:r>
              <w:t>Central Government</w:t>
            </w:r>
          </w:p>
        </w:tc>
      </w:tr>
      <w:tr w:rsidR="00767C0E" w:rsidRPr="00AB3753" w14:paraId="05C42A8D" w14:textId="77777777" w:rsidTr="008D5B38">
        <w:trPr>
          <w:trHeight w:val="37"/>
        </w:trPr>
        <w:tc>
          <w:tcPr>
            <w:tcW w:w="968" w:type="pct"/>
            <w:shd w:val="clear" w:color="auto" w:fill="auto"/>
          </w:tcPr>
          <w:p w14:paraId="5E4CA940" w14:textId="77777777" w:rsidR="00767C0E" w:rsidRPr="00AB3753" w:rsidRDefault="00767C0E" w:rsidP="00B25DD7">
            <w:r w:rsidRPr="00AB3753">
              <w:t xml:space="preserve">Website: </w:t>
            </w:r>
          </w:p>
        </w:tc>
        <w:tc>
          <w:tcPr>
            <w:tcW w:w="4032" w:type="pct"/>
            <w:shd w:val="clear" w:color="auto" w:fill="auto"/>
          </w:tcPr>
          <w:p w14:paraId="3E05F63C" w14:textId="526271A7" w:rsidR="00767C0E" w:rsidRPr="00AB3753" w:rsidRDefault="00F6679F" w:rsidP="00B25DD7">
            <w:hyperlink r:id="rId190" w:history="1">
              <w:r w:rsidR="00231274">
                <w:rPr>
                  <w:rStyle w:val="Hyperlink"/>
                </w:rPr>
                <w:t>http://www.digured.hr/</w:t>
              </w:r>
            </w:hyperlink>
            <w:r w:rsidR="00231274">
              <w:t xml:space="preserve">; </w:t>
            </w:r>
            <w:hyperlink r:id="rId191" w:history="1">
              <w:r w:rsidR="00231274">
                <w:rPr>
                  <w:rStyle w:val="Hyperlink"/>
                </w:rPr>
                <w:t>https://rdd.gov.hr/</w:t>
              </w:r>
            </w:hyperlink>
          </w:p>
        </w:tc>
      </w:tr>
      <w:tr w:rsidR="00767C0E" w:rsidRPr="00AB3753" w14:paraId="2E2441C7" w14:textId="77777777" w:rsidTr="008D5B38">
        <w:trPr>
          <w:trHeight w:val="242"/>
        </w:trPr>
        <w:tc>
          <w:tcPr>
            <w:tcW w:w="968" w:type="pct"/>
            <w:shd w:val="clear" w:color="auto" w:fill="auto"/>
          </w:tcPr>
          <w:p w14:paraId="51A11307" w14:textId="77777777" w:rsidR="00767C0E" w:rsidRPr="00AB3753" w:rsidRDefault="00767C0E" w:rsidP="00B25DD7">
            <w:r w:rsidRPr="00AB3753">
              <w:t xml:space="preserve">Description: </w:t>
            </w:r>
          </w:p>
        </w:tc>
        <w:tc>
          <w:tcPr>
            <w:tcW w:w="4032" w:type="pct"/>
            <w:shd w:val="clear" w:color="auto" w:fill="auto"/>
          </w:tcPr>
          <w:p w14:paraId="2B63C90A" w14:textId="7DD7750F" w:rsidR="00767C0E" w:rsidRPr="008C5CEF" w:rsidRDefault="00231274" w:rsidP="00B25DD7">
            <w:r w:rsidRPr="008C5CEF">
              <w:rPr>
                <w:szCs w:val="20"/>
              </w:rPr>
              <w:t>Digital Information - Documentation Office is the official service of the Government for the dissemination of information, documentation and referral. It provides a central information and documentation portal for official information and documents of the public domain. Documentation includes laws, regulations, state documents, official studies and other similar data. Storage is permanently allocated in DAMIR, the Digital Archives of Web Sources of the Republic of Croatia. Digital Information-Documentation Office ensures the availability of public official data, information and documents while promoting its use.</w:t>
            </w:r>
            <w:r w:rsidRPr="008C5CEF">
              <w:rPr>
                <w:szCs w:val="20"/>
                <w:lang w:val="en-US" w:eastAsia="el-GR"/>
              </w:rPr>
              <w:t xml:space="preserve"> Following the Law on the Organisation and Scope of Ministries and Other Central Government Bodies, which entered into force in November 2016, </w:t>
            </w:r>
            <w:r w:rsidRPr="008C5CEF">
              <w:rPr>
                <w:szCs w:val="20"/>
              </w:rPr>
              <w:t xml:space="preserve">Digital Information-Documentation Office became a part of The </w:t>
            </w:r>
            <w:r w:rsidRPr="008C5CEF">
              <w:rPr>
                <w:szCs w:val="20"/>
                <w:lang w:val="en-US" w:eastAsia="el-GR"/>
              </w:rPr>
              <w:t>Central State Office for the Development of the Digital Society.</w:t>
            </w:r>
          </w:p>
        </w:tc>
      </w:tr>
      <w:tr w:rsidR="00967917" w:rsidRPr="00967917" w14:paraId="5224CFE3" w14:textId="77777777" w:rsidTr="008D5B38">
        <w:trPr>
          <w:trHeight w:val="94"/>
        </w:trPr>
        <w:tc>
          <w:tcPr>
            <w:tcW w:w="5000" w:type="pct"/>
            <w:gridSpan w:val="2"/>
            <w:shd w:val="clear" w:color="auto" w:fill="EFFBFF"/>
          </w:tcPr>
          <w:p w14:paraId="620AC497" w14:textId="1DD32C9E" w:rsidR="00231274" w:rsidRPr="00967917" w:rsidRDefault="00826D2D" w:rsidP="00967917">
            <w:pPr>
              <w:pStyle w:val="Subtitle"/>
            </w:pPr>
            <w:r w:rsidRPr="00967917">
              <w:t>U</w:t>
            </w:r>
            <w:r w:rsidR="00641D47" w:rsidRPr="00967917">
              <w:t>nemployment and benefits</w:t>
            </w:r>
          </w:p>
        </w:tc>
      </w:tr>
      <w:tr w:rsidR="00231274" w:rsidRPr="00AB3753" w14:paraId="0E425E33" w14:textId="77777777" w:rsidTr="008D5B38">
        <w:trPr>
          <w:trHeight w:val="198"/>
        </w:trPr>
        <w:tc>
          <w:tcPr>
            <w:tcW w:w="5000" w:type="pct"/>
            <w:gridSpan w:val="2"/>
            <w:shd w:val="clear" w:color="auto" w:fill="auto"/>
          </w:tcPr>
          <w:p w14:paraId="69481B0B" w14:textId="646DA3D8" w:rsidR="00231274" w:rsidRPr="00AB3753" w:rsidRDefault="00641D47" w:rsidP="00B25DD7">
            <w:r>
              <w:rPr>
                <w:rStyle w:val="Strong"/>
              </w:rPr>
              <w:t>eTax (legal and natural entities)</w:t>
            </w:r>
          </w:p>
        </w:tc>
      </w:tr>
      <w:tr w:rsidR="00231274" w:rsidRPr="00AB3753" w14:paraId="118E2F5A" w14:textId="77777777" w:rsidTr="008D5B38">
        <w:trPr>
          <w:trHeight w:val="198"/>
        </w:trPr>
        <w:tc>
          <w:tcPr>
            <w:tcW w:w="968" w:type="pct"/>
            <w:shd w:val="clear" w:color="auto" w:fill="auto"/>
          </w:tcPr>
          <w:p w14:paraId="23247EE8" w14:textId="77777777" w:rsidR="00231274" w:rsidRPr="00AB3753" w:rsidRDefault="00231274" w:rsidP="00B25DD7">
            <w:r w:rsidRPr="00AB3753">
              <w:t>Responsibility:</w:t>
            </w:r>
          </w:p>
        </w:tc>
        <w:tc>
          <w:tcPr>
            <w:tcW w:w="4032" w:type="pct"/>
            <w:shd w:val="clear" w:color="auto" w:fill="auto"/>
          </w:tcPr>
          <w:p w14:paraId="4A253C7C" w14:textId="5ACD911E" w:rsidR="00231274" w:rsidRPr="00AB3753" w:rsidRDefault="00641D47" w:rsidP="00B25DD7">
            <w:r w:rsidRPr="00641D47">
              <w:t>Central Government, Ministry of Finance, Tax Administration</w:t>
            </w:r>
          </w:p>
        </w:tc>
      </w:tr>
      <w:tr w:rsidR="00231274" w:rsidRPr="00AB3753" w14:paraId="7D267ACE" w14:textId="77777777" w:rsidTr="008D5B38">
        <w:trPr>
          <w:trHeight w:val="37"/>
        </w:trPr>
        <w:tc>
          <w:tcPr>
            <w:tcW w:w="968" w:type="pct"/>
            <w:shd w:val="clear" w:color="auto" w:fill="auto"/>
          </w:tcPr>
          <w:p w14:paraId="16BB3C0E" w14:textId="77777777" w:rsidR="00231274" w:rsidRPr="00AB3753" w:rsidRDefault="00231274" w:rsidP="00B25DD7">
            <w:r w:rsidRPr="00AB3753">
              <w:t xml:space="preserve">Website: </w:t>
            </w:r>
          </w:p>
        </w:tc>
        <w:tc>
          <w:tcPr>
            <w:tcW w:w="4032" w:type="pct"/>
            <w:shd w:val="clear" w:color="auto" w:fill="auto"/>
          </w:tcPr>
          <w:p w14:paraId="27FBACF2" w14:textId="23E3A6CA" w:rsidR="00231274" w:rsidRPr="00AB3753" w:rsidRDefault="00F6679F" w:rsidP="00B25DD7">
            <w:hyperlink r:id="rId192" w:history="1">
              <w:r w:rsidR="00641D47">
                <w:rPr>
                  <w:rStyle w:val="Hyperlink"/>
                </w:rPr>
                <w:t>http://www.hitro.hr/Default.aspx?sec=37</w:t>
              </w:r>
            </w:hyperlink>
            <w:r w:rsidR="00641D47">
              <w:t xml:space="preserve"> </w:t>
            </w:r>
          </w:p>
        </w:tc>
      </w:tr>
      <w:tr w:rsidR="00231274" w:rsidRPr="00AB3753" w14:paraId="6405807F" w14:textId="77777777" w:rsidTr="008D5B38">
        <w:trPr>
          <w:trHeight w:val="242"/>
        </w:trPr>
        <w:tc>
          <w:tcPr>
            <w:tcW w:w="968" w:type="pct"/>
            <w:shd w:val="clear" w:color="auto" w:fill="auto"/>
          </w:tcPr>
          <w:p w14:paraId="48422832" w14:textId="77777777" w:rsidR="00231274" w:rsidRPr="00AB3753" w:rsidRDefault="00231274" w:rsidP="00B25DD7">
            <w:r w:rsidRPr="00AB3753">
              <w:lastRenderedPageBreak/>
              <w:t xml:space="preserve">Description: </w:t>
            </w:r>
          </w:p>
        </w:tc>
        <w:tc>
          <w:tcPr>
            <w:tcW w:w="4032" w:type="pct"/>
            <w:shd w:val="clear" w:color="auto" w:fill="auto"/>
          </w:tcPr>
          <w:p w14:paraId="2D0CEDA4" w14:textId="66090D18" w:rsidR="00231274" w:rsidRPr="00AB3753" w:rsidRDefault="00672D02" w:rsidP="00B25DD7">
            <w:r w:rsidRPr="008C5CEF">
              <w:rPr>
                <w:szCs w:val="20"/>
              </w:rPr>
              <w:t>The website of the Tax administrations of the Ministry of Finance and the tax administrations of the counties offers the possibility to completely treat the declaration of corporate tax online. The service provides the following: filling of electronic forms; input data validation; electronic signature; sending an electronic form; receiving confirmation of receipt; checking the status of sent and received electronic forms.</w:t>
            </w:r>
          </w:p>
        </w:tc>
      </w:tr>
      <w:tr w:rsidR="009A1DC3" w:rsidRPr="009A1DC3" w14:paraId="4158D928" w14:textId="77777777" w:rsidTr="008D5B38">
        <w:trPr>
          <w:trHeight w:val="242"/>
        </w:trPr>
        <w:tc>
          <w:tcPr>
            <w:tcW w:w="5000" w:type="pct"/>
            <w:gridSpan w:val="2"/>
            <w:shd w:val="clear" w:color="auto" w:fill="auto"/>
          </w:tcPr>
          <w:p w14:paraId="6FAC557F" w14:textId="78F01A3A" w:rsidR="009A1DC3" w:rsidRPr="00D01317" w:rsidRDefault="009A1DC3" w:rsidP="00B25DD7">
            <w:pPr>
              <w:rPr>
                <w:b/>
              </w:rPr>
            </w:pPr>
            <w:r w:rsidRPr="00D01317">
              <w:rPr>
                <w:b/>
              </w:rPr>
              <w:t>eInsurance of Workers’ Claims</w:t>
            </w:r>
          </w:p>
        </w:tc>
      </w:tr>
      <w:tr w:rsidR="009A1DC3" w:rsidRPr="00AB3753" w14:paraId="1FCD8065" w14:textId="77777777" w:rsidTr="008D5B38">
        <w:trPr>
          <w:trHeight w:val="242"/>
        </w:trPr>
        <w:tc>
          <w:tcPr>
            <w:tcW w:w="968" w:type="pct"/>
            <w:shd w:val="clear" w:color="auto" w:fill="auto"/>
          </w:tcPr>
          <w:p w14:paraId="088F9C4A" w14:textId="1AAE0F54" w:rsidR="009A1DC3" w:rsidRDefault="009A1DC3" w:rsidP="00B25DD7">
            <w:r>
              <w:t>Responsibility:</w:t>
            </w:r>
          </w:p>
        </w:tc>
        <w:tc>
          <w:tcPr>
            <w:tcW w:w="4032" w:type="pct"/>
            <w:shd w:val="clear" w:color="auto" w:fill="auto"/>
          </w:tcPr>
          <w:p w14:paraId="086B84AC" w14:textId="5617A4A6" w:rsidR="009A1DC3" w:rsidRPr="00AB3753" w:rsidRDefault="00BF2D9A" w:rsidP="00B25DD7">
            <w:r>
              <w:t>Workers’ Claims Insurance Agency</w:t>
            </w:r>
          </w:p>
        </w:tc>
      </w:tr>
      <w:tr w:rsidR="009A1DC3" w:rsidRPr="00AB3753" w14:paraId="482FA349" w14:textId="77777777" w:rsidTr="008D5B38">
        <w:trPr>
          <w:trHeight w:val="242"/>
        </w:trPr>
        <w:tc>
          <w:tcPr>
            <w:tcW w:w="968" w:type="pct"/>
            <w:shd w:val="clear" w:color="auto" w:fill="auto"/>
          </w:tcPr>
          <w:p w14:paraId="29C3683A" w14:textId="228ED0B3" w:rsidR="009A1DC3" w:rsidRDefault="009A1DC3" w:rsidP="00B25DD7">
            <w:r>
              <w:t>Website:</w:t>
            </w:r>
          </w:p>
        </w:tc>
        <w:tc>
          <w:tcPr>
            <w:tcW w:w="4032" w:type="pct"/>
            <w:shd w:val="clear" w:color="auto" w:fill="auto"/>
          </w:tcPr>
          <w:p w14:paraId="48824220" w14:textId="69B6FDE1" w:rsidR="009A1DC3" w:rsidRPr="00AB3753" w:rsidRDefault="00F6679F" w:rsidP="00B25DD7">
            <w:hyperlink r:id="rId193" w:history="1">
              <w:r w:rsidR="00BF2D9A" w:rsidRPr="00BF2D9A">
                <w:rPr>
                  <w:rStyle w:val="Hyperlink"/>
                </w:rPr>
                <w:t>https://www.aort.hr/</w:t>
              </w:r>
            </w:hyperlink>
          </w:p>
        </w:tc>
      </w:tr>
      <w:tr w:rsidR="009A1DC3" w:rsidRPr="00AB3753" w14:paraId="1EF94B45" w14:textId="77777777" w:rsidTr="008D5B38">
        <w:trPr>
          <w:trHeight w:val="242"/>
        </w:trPr>
        <w:tc>
          <w:tcPr>
            <w:tcW w:w="968" w:type="pct"/>
            <w:shd w:val="clear" w:color="auto" w:fill="auto"/>
          </w:tcPr>
          <w:p w14:paraId="6698034E" w14:textId="5BE92BEE" w:rsidR="009A1DC3" w:rsidRDefault="009A1DC3" w:rsidP="00B25DD7">
            <w:r>
              <w:t>Description:</w:t>
            </w:r>
          </w:p>
        </w:tc>
        <w:tc>
          <w:tcPr>
            <w:tcW w:w="4032" w:type="pct"/>
            <w:shd w:val="clear" w:color="auto" w:fill="auto"/>
          </w:tcPr>
          <w:p w14:paraId="70C3B4BB" w14:textId="3BB2357B" w:rsidR="009A1DC3" w:rsidRPr="00AB3753" w:rsidRDefault="00FB7FC0" w:rsidP="00B25DD7">
            <w:r w:rsidRPr="00FB7FC0">
              <w:t>The service enables that employees submit a request for claiming their rights in the case of the bankruptcy of the employer. The application is submitted to the Agency for securing workers' claims and the decision follows in the administrative procedure.</w:t>
            </w:r>
          </w:p>
        </w:tc>
      </w:tr>
      <w:tr w:rsidR="00672D02" w:rsidRPr="00AB3753" w14:paraId="1A4B148B" w14:textId="77777777" w:rsidTr="008D5B38">
        <w:trPr>
          <w:trHeight w:val="198"/>
        </w:trPr>
        <w:tc>
          <w:tcPr>
            <w:tcW w:w="5000" w:type="pct"/>
            <w:gridSpan w:val="2"/>
            <w:shd w:val="clear" w:color="auto" w:fill="auto"/>
          </w:tcPr>
          <w:p w14:paraId="39F22A3C" w14:textId="4436EE3A" w:rsidR="00672D02" w:rsidRPr="00AB3753" w:rsidRDefault="00672D02" w:rsidP="00B25DD7">
            <w:r>
              <w:rPr>
                <w:rStyle w:val="Strong"/>
              </w:rPr>
              <w:t>ePension</w:t>
            </w:r>
          </w:p>
        </w:tc>
      </w:tr>
      <w:tr w:rsidR="00672D02" w:rsidRPr="00AB3753" w14:paraId="6ABFC5FE" w14:textId="77777777" w:rsidTr="008D5B38">
        <w:trPr>
          <w:trHeight w:val="198"/>
        </w:trPr>
        <w:tc>
          <w:tcPr>
            <w:tcW w:w="968" w:type="pct"/>
            <w:shd w:val="clear" w:color="auto" w:fill="auto"/>
          </w:tcPr>
          <w:p w14:paraId="4D5FDCAE" w14:textId="77777777" w:rsidR="00672D02" w:rsidRPr="00AB3753" w:rsidRDefault="00672D02" w:rsidP="00B25DD7">
            <w:r w:rsidRPr="00AB3753">
              <w:t>Responsibility:</w:t>
            </w:r>
          </w:p>
        </w:tc>
        <w:tc>
          <w:tcPr>
            <w:tcW w:w="4032" w:type="pct"/>
            <w:shd w:val="clear" w:color="auto" w:fill="auto"/>
          </w:tcPr>
          <w:p w14:paraId="71A1E449" w14:textId="028B43F5" w:rsidR="00672D02" w:rsidRPr="00AB3753" w:rsidRDefault="00672D02" w:rsidP="00B25DD7">
            <w:r w:rsidRPr="00641D47">
              <w:t>Central Government</w:t>
            </w:r>
          </w:p>
        </w:tc>
      </w:tr>
      <w:tr w:rsidR="00672D02" w:rsidRPr="00AB3753" w14:paraId="4628EEA9" w14:textId="77777777" w:rsidTr="008D5B38">
        <w:trPr>
          <w:trHeight w:val="37"/>
        </w:trPr>
        <w:tc>
          <w:tcPr>
            <w:tcW w:w="968" w:type="pct"/>
            <w:shd w:val="clear" w:color="auto" w:fill="auto"/>
          </w:tcPr>
          <w:p w14:paraId="5A1B9CAE" w14:textId="77777777" w:rsidR="00672D02" w:rsidRPr="00AB3753" w:rsidRDefault="00672D02" w:rsidP="00B25DD7">
            <w:r w:rsidRPr="00AB3753">
              <w:t xml:space="preserve">Website: </w:t>
            </w:r>
          </w:p>
        </w:tc>
        <w:tc>
          <w:tcPr>
            <w:tcW w:w="4032" w:type="pct"/>
            <w:shd w:val="clear" w:color="auto" w:fill="auto"/>
          </w:tcPr>
          <w:p w14:paraId="70569F44" w14:textId="63DF88D8" w:rsidR="00672D02" w:rsidRPr="00AB3753" w:rsidRDefault="00F6679F" w:rsidP="00B25DD7">
            <w:hyperlink r:id="rId194" w:history="1">
              <w:r w:rsidR="00836BA7">
                <w:rPr>
                  <w:rStyle w:val="Hyperlink"/>
                </w:rPr>
                <w:t>http://www.hitro.hr/Default.aspx?sec=38</w:t>
              </w:r>
            </w:hyperlink>
            <w:r w:rsidR="00836BA7">
              <w:t xml:space="preserve"> </w:t>
            </w:r>
          </w:p>
        </w:tc>
      </w:tr>
      <w:tr w:rsidR="00672D02" w:rsidRPr="00AB3753" w14:paraId="2327BAD5" w14:textId="77777777" w:rsidTr="008D5B38">
        <w:trPr>
          <w:trHeight w:val="242"/>
        </w:trPr>
        <w:tc>
          <w:tcPr>
            <w:tcW w:w="968" w:type="pct"/>
            <w:shd w:val="clear" w:color="auto" w:fill="auto"/>
          </w:tcPr>
          <w:p w14:paraId="2B58A615" w14:textId="77777777" w:rsidR="00672D02" w:rsidRPr="00AB3753" w:rsidRDefault="00672D02" w:rsidP="00B25DD7">
            <w:r w:rsidRPr="00AB3753">
              <w:t xml:space="preserve">Description: </w:t>
            </w:r>
          </w:p>
        </w:tc>
        <w:tc>
          <w:tcPr>
            <w:tcW w:w="4032" w:type="pct"/>
            <w:shd w:val="clear" w:color="auto" w:fill="auto"/>
          </w:tcPr>
          <w:p w14:paraId="02E8418F" w14:textId="712CBF3A" w:rsidR="00672D02" w:rsidRPr="00AB3753" w:rsidRDefault="00836BA7" w:rsidP="00B25DD7">
            <w:r w:rsidRPr="008C5CEF">
              <w:rPr>
                <w:szCs w:val="20"/>
              </w:rPr>
              <w:t>'HITRO.HR' portal is a service provided by the Government to facilitate rapid communication between citizens and businesses with the State administration. This eServices infrastructure serves as a one-stop shop as it enables citizens and businesses to enjoy quicker, simpler access to information and services in one location. In this instance it allows the employers and taxpayers (legal and natural entities) to register online for pension insurance.</w:t>
            </w:r>
          </w:p>
        </w:tc>
      </w:tr>
      <w:tr w:rsidR="002775F4" w:rsidRPr="00AB3753" w14:paraId="32B11F62" w14:textId="77777777" w:rsidTr="008D5B38">
        <w:trPr>
          <w:trHeight w:val="198"/>
        </w:trPr>
        <w:tc>
          <w:tcPr>
            <w:tcW w:w="5000" w:type="pct"/>
            <w:gridSpan w:val="2"/>
            <w:shd w:val="clear" w:color="auto" w:fill="auto"/>
          </w:tcPr>
          <w:p w14:paraId="0E2814C2" w14:textId="3898BF24" w:rsidR="002775F4" w:rsidRPr="00AB3753" w:rsidRDefault="002775F4" w:rsidP="00B25DD7">
            <w:r w:rsidRPr="002775F4">
              <w:rPr>
                <w:b/>
                <w:bCs/>
              </w:rPr>
              <w:t>eRegos (Central Registry of Insured Persons)</w:t>
            </w:r>
          </w:p>
        </w:tc>
      </w:tr>
      <w:tr w:rsidR="002775F4" w:rsidRPr="00AB3753" w14:paraId="76C6A75B" w14:textId="77777777" w:rsidTr="008D5B38">
        <w:trPr>
          <w:trHeight w:val="198"/>
        </w:trPr>
        <w:tc>
          <w:tcPr>
            <w:tcW w:w="968" w:type="pct"/>
            <w:shd w:val="clear" w:color="auto" w:fill="auto"/>
          </w:tcPr>
          <w:p w14:paraId="500DC253" w14:textId="77777777" w:rsidR="002775F4" w:rsidRPr="00AB3753" w:rsidRDefault="002775F4" w:rsidP="00B25DD7">
            <w:r w:rsidRPr="00AB3753">
              <w:t>Responsibility:</w:t>
            </w:r>
          </w:p>
        </w:tc>
        <w:tc>
          <w:tcPr>
            <w:tcW w:w="4032" w:type="pct"/>
            <w:shd w:val="clear" w:color="auto" w:fill="auto"/>
          </w:tcPr>
          <w:p w14:paraId="3AE4CE2F" w14:textId="77777777" w:rsidR="002775F4" w:rsidRPr="00AB3753" w:rsidRDefault="002775F4" w:rsidP="00B25DD7">
            <w:r w:rsidRPr="00641D47">
              <w:t>Central Government</w:t>
            </w:r>
          </w:p>
        </w:tc>
      </w:tr>
      <w:tr w:rsidR="002775F4" w:rsidRPr="00AB3753" w14:paraId="1428CD1F" w14:textId="77777777" w:rsidTr="008D5B38">
        <w:trPr>
          <w:trHeight w:val="37"/>
        </w:trPr>
        <w:tc>
          <w:tcPr>
            <w:tcW w:w="968" w:type="pct"/>
            <w:shd w:val="clear" w:color="auto" w:fill="auto"/>
          </w:tcPr>
          <w:p w14:paraId="3E0F366F" w14:textId="77777777" w:rsidR="002775F4" w:rsidRPr="00AB3753" w:rsidRDefault="002775F4" w:rsidP="00B25DD7">
            <w:r w:rsidRPr="00AB3753">
              <w:t xml:space="preserve">Website: </w:t>
            </w:r>
          </w:p>
        </w:tc>
        <w:tc>
          <w:tcPr>
            <w:tcW w:w="4032" w:type="pct"/>
            <w:shd w:val="clear" w:color="auto" w:fill="auto"/>
          </w:tcPr>
          <w:p w14:paraId="68A81B36" w14:textId="28E295BA" w:rsidR="002775F4" w:rsidRPr="00AB3753" w:rsidRDefault="00F6679F" w:rsidP="00B25DD7">
            <w:hyperlink r:id="rId195" w:history="1">
              <w:r w:rsidR="002775F4">
                <w:rPr>
                  <w:rStyle w:val="Hyperlink"/>
                </w:rPr>
                <w:t>http://www.hitro.hr/Default.aspx?sec=64</w:t>
              </w:r>
            </w:hyperlink>
            <w:r w:rsidR="002775F4">
              <w:t xml:space="preserve"> </w:t>
            </w:r>
          </w:p>
        </w:tc>
      </w:tr>
      <w:tr w:rsidR="002775F4" w:rsidRPr="00AB3753" w14:paraId="5B24584D" w14:textId="77777777" w:rsidTr="008D5B38">
        <w:trPr>
          <w:trHeight w:val="242"/>
        </w:trPr>
        <w:tc>
          <w:tcPr>
            <w:tcW w:w="968" w:type="pct"/>
            <w:shd w:val="clear" w:color="auto" w:fill="auto"/>
          </w:tcPr>
          <w:p w14:paraId="7C51E451" w14:textId="77777777" w:rsidR="002775F4" w:rsidRPr="00AB3753" w:rsidRDefault="002775F4" w:rsidP="00B25DD7">
            <w:r w:rsidRPr="00AB3753">
              <w:t xml:space="preserve">Description: </w:t>
            </w:r>
          </w:p>
        </w:tc>
        <w:tc>
          <w:tcPr>
            <w:tcW w:w="4032" w:type="pct"/>
            <w:shd w:val="clear" w:color="auto" w:fill="auto"/>
          </w:tcPr>
          <w:p w14:paraId="6CB0F142" w14:textId="04E4A69B" w:rsidR="002775F4" w:rsidRPr="00AB3753" w:rsidRDefault="003E5BF4" w:rsidP="00B25DD7">
            <w:r w:rsidRPr="008C5CEF">
              <w:rPr>
                <w:rFonts w:cs="Tahoma"/>
                <w:szCs w:val="20"/>
              </w:rPr>
              <w:t>'HITRO.HR' portal is a service provided by the Government to facilitate rapid communication between citizens and businesses with the State administration. This eServices infrastructure serves as a one-stop shop as it enables citizens and businesses to enjoy quicker, simpler access to information and services in one location. In this instance it allows registered users to submit electronically the R-Sm form (the insured person’s specification based on calculated and paid compulsory contributions for pension fund insurance). Retired persons can now also receive a digital confirmation from the system in regard to their pension.</w:t>
            </w:r>
          </w:p>
        </w:tc>
      </w:tr>
      <w:tr w:rsidR="003E5BF4" w:rsidRPr="00AB3753" w14:paraId="2FB6C6BB" w14:textId="77777777" w:rsidTr="008D5B38">
        <w:trPr>
          <w:trHeight w:val="198"/>
        </w:trPr>
        <w:tc>
          <w:tcPr>
            <w:tcW w:w="5000" w:type="pct"/>
            <w:gridSpan w:val="2"/>
            <w:shd w:val="clear" w:color="auto" w:fill="auto"/>
          </w:tcPr>
          <w:p w14:paraId="36427CB4" w14:textId="0471D40A" w:rsidR="003E5BF4" w:rsidRPr="00AB3753" w:rsidRDefault="003E5BF4" w:rsidP="00B25DD7">
            <w:r w:rsidRPr="003E5BF4">
              <w:rPr>
                <w:b/>
                <w:bCs/>
              </w:rPr>
              <w:t>Income taxes: declaration, notification of assessment</w:t>
            </w:r>
          </w:p>
        </w:tc>
      </w:tr>
      <w:tr w:rsidR="003E5BF4" w:rsidRPr="00AB3753" w14:paraId="2E4C3D73" w14:textId="77777777" w:rsidTr="008D5B38">
        <w:trPr>
          <w:trHeight w:val="198"/>
        </w:trPr>
        <w:tc>
          <w:tcPr>
            <w:tcW w:w="968" w:type="pct"/>
            <w:shd w:val="clear" w:color="auto" w:fill="auto"/>
          </w:tcPr>
          <w:p w14:paraId="11F2B666" w14:textId="77777777" w:rsidR="003E5BF4" w:rsidRPr="00AB3753" w:rsidRDefault="003E5BF4" w:rsidP="00B25DD7">
            <w:r w:rsidRPr="00AB3753">
              <w:t>Responsibility:</w:t>
            </w:r>
          </w:p>
        </w:tc>
        <w:tc>
          <w:tcPr>
            <w:tcW w:w="4032" w:type="pct"/>
            <w:shd w:val="clear" w:color="auto" w:fill="auto"/>
          </w:tcPr>
          <w:p w14:paraId="274C1EF4" w14:textId="283E2385" w:rsidR="003E5BF4" w:rsidRPr="00AB3753" w:rsidRDefault="00BA7680" w:rsidP="00B25DD7">
            <w:r>
              <w:t>Central Government, Ministry of Finance, Tax Administration</w:t>
            </w:r>
          </w:p>
        </w:tc>
      </w:tr>
      <w:tr w:rsidR="003E5BF4" w:rsidRPr="00AB3753" w14:paraId="30345280" w14:textId="77777777" w:rsidTr="008D5B38">
        <w:trPr>
          <w:trHeight w:val="37"/>
        </w:trPr>
        <w:tc>
          <w:tcPr>
            <w:tcW w:w="968" w:type="pct"/>
            <w:shd w:val="clear" w:color="auto" w:fill="auto"/>
          </w:tcPr>
          <w:p w14:paraId="3DDE3134" w14:textId="77777777" w:rsidR="003E5BF4" w:rsidRPr="00AB3753" w:rsidRDefault="003E5BF4" w:rsidP="00B25DD7">
            <w:r w:rsidRPr="00AB3753">
              <w:t xml:space="preserve">Website: </w:t>
            </w:r>
          </w:p>
        </w:tc>
        <w:tc>
          <w:tcPr>
            <w:tcW w:w="4032" w:type="pct"/>
            <w:shd w:val="clear" w:color="auto" w:fill="auto"/>
          </w:tcPr>
          <w:p w14:paraId="10127C39" w14:textId="501490DB" w:rsidR="003E5BF4" w:rsidRPr="00AB3753" w:rsidRDefault="00F6679F" w:rsidP="00B25DD7">
            <w:hyperlink r:id="rId196" w:history="1">
              <w:r w:rsidR="00BA7680">
                <w:rPr>
                  <w:rStyle w:val="Hyperlink"/>
                  <w:rFonts w:cs="Tahoma"/>
                </w:rPr>
                <w:t>http://www.mfin.hr</w:t>
              </w:r>
            </w:hyperlink>
            <w:r w:rsidR="00BA7680">
              <w:t xml:space="preserve">; </w:t>
            </w:r>
            <w:hyperlink r:id="rId197" w:history="1">
              <w:r w:rsidR="00BA7680">
                <w:rPr>
                  <w:rStyle w:val="Hyperlink"/>
                  <w:rFonts w:cs="Tahoma"/>
                </w:rPr>
                <w:t>http://www.mfin.hr/hr/porezi</w:t>
              </w:r>
            </w:hyperlink>
            <w:r w:rsidR="00BA7680">
              <w:t xml:space="preserve"> </w:t>
            </w:r>
          </w:p>
        </w:tc>
      </w:tr>
      <w:tr w:rsidR="003E5BF4" w:rsidRPr="00AB3753" w14:paraId="67FB2D06" w14:textId="77777777" w:rsidTr="008D5B38">
        <w:trPr>
          <w:trHeight w:val="242"/>
        </w:trPr>
        <w:tc>
          <w:tcPr>
            <w:tcW w:w="968" w:type="pct"/>
            <w:shd w:val="clear" w:color="auto" w:fill="auto"/>
          </w:tcPr>
          <w:p w14:paraId="624DD064" w14:textId="77777777" w:rsidR="003E5BF4" w:rsidRPr="00AB3753" w:rsidRDefault="003E5BF4" w:rsidP="00B25DD7">
            <w:r w:rsidRPr="00AB3753">
              <w:t xml:space="preserve">Description: </w:t>
            </w:r>
          </w:p>
        </w:tc>
        <w:tc>
          <w:tcPr>
            <w:tcW w:w="4032" w:type="pct"/>
            <w:shd w:val="clear" w:color="auto" w:fill="auto"/>
          </w:tcPr>
          <w:p w14:paraId="65B9C803" w14:textId="77777777" w:rsidR="00BA7680" w:rsidRPr="008C5CEF" w:rsidRDefault="00BA7680" w:rsidP="00BA7680">
            <w:pPr>
              <w:widowControl w:val="0"/>
              <w:rPr>
                <w:rFonts w:cs="Tahoma"/>
                <w:szCs w:val="20"/>
              </w:rPr>
            </w:pPr>
            <w:r w:rsidRPr="008C5CEF">
              <w:rPr>
                <w:rFonts w:cs="Tahoma"/>
                <w:szCs w:val="20"/>
              </w:rPr>
              <w:t>Taxpayers submit annual tax claims for the previous year to the competent Tax Administration Branch Office, according to the residence, by the end of February of each year. Income tax declaration is performed through an application form for income tax declaration. The Ministry of Finance's Tax Administration website offers the possibility of obtaining and downloading the paper form used to start the procedure for income tax declaration.</w:t>
            </w:r>
          </w:p>
          <w:p w14:paraId="5E4068A3" w14:textId="7CC326F0" w:rsidR="003E5BF4" w:rsidRPr="00AB3753" w:rsidRDefault="003E5BF4" w:rsidP="00B25DD7"/>
        </w:tc>
      </w:tr>
      <w:tr w:rsidR="00BA7680" w:rsidRPr="00AB3753" w14:paraId="52DFDF7A" w14:textId="77777777" w:rsidTr="008D5B38">
        <w:trPr>
          <w:trHeight w:val="198"/>
        </w:trPr>
        <w:tc>
          <w:tcPr>
            <w:tcW w:w="5000" w:type="pct"/>
            <w:gridSpan w:val="2"/>
            <w:shd w:val="clear" w:color="auto" w:fill="auto"/>
          </w:tcPr>
          <w:p w14:paraId="4F92EECC" w14:textId="7776610B" w:rsidR="00BA7680" w:rsidRPr="00AB3753" w:rsidRDefault="00BA7680" w:rsidP="00B25DD7">
            <w:r>
              <w:rPr>
                <w:b/>
                <w:bCs/>
              </w:rPr>
              <w:lastRenderedPageBreak/>
              <w:t>Unemployment benefits</w:t>
            </w:r>
          </w:p>
        </w:tc>
      </w:tr>
      <w:tr w:rsidR="00BA7680" w:rsidRPr="00AB3753" w14:paraId="0F8526A9" w14:textId="77777777" w:rsidTr="008D5B38">
        <w:trPr>
          <w:trHeight w:val="198"/>
        </w:trPr>
        <w:tc>
          <w:tcPr>
            <w:tcW w:w="968" w:type="pct"/>
            <w:shd w:val="clear" w:color="auto" w:fill="auto"/>
          </w:tcPr>
          <w:p w14:paraId="718D1D37" w14:textId="77777777" w:rsidR="00BA7680" w:rsidRPr="00AB3753" w:rsidRDefault="00BA7680" w:rsidP="00B25DD7">
            <w:r w:rsidRPr="00AB3753">
              <w:t>Responsibility:</w:t>
            </w:r>
          </w:p>
        </w:tc>
        <w:tc>
          <w:tcPr>
            <w:tcW w:w="4032" w:type="pct"/>
            <w:shd w:val="clear" w:color="auto" w:fill="auto"/>
          </w:tcPr>
          <w:p w14:paraId="4DA6B546" w14:textId="3CAC0960" w:rsidR="00BA7680" w:rsidRPr="00AB3753" w:rsidRDefault="00AF3675" w:rsidP="00B25DD7">
            <w:r w:rsidRPr="008C5CEF">
              <w:rPr>
                <w:szCs w:val="20"/>
              </w:rPr>
              <w:t>Central Government, Ministry of Economy, Entrepreneurship and Crafts, Ministry of Labour and Insurance System, Croatian Employment Service</w:t>
            </w:r>
          </w:p>
        </w:tc>
      </w:tr>
      <w:tr w:rsidR="00BA7680" w:rsidRPr="00AB3753" w14:paraId="54D7C3E1" w14:textId="77777777" w:rsidTr="008D5B38">
        <w:trPr>
          <w:trHeight w:val="37"/>
        </w:trPr>
        <w:tc>
          <w:tcPr>
            <w:tcW w:w="968" w:type="pct"/>
            <w:shd w:val="clear" w:color="auto" w:fill="auto"/>
          </w:tcPr>
          <w:p w14:paraId="0228C7E9" w14:textId="77777777" w:rsidR="00BA7680" w:rsidRPr="00AB3753" w:rsidRDefault="00BA7680" w:rsidP="00B25DD7">
            <w:r w:rsidRPr="00AB3753">
              <w:t xml:space="preserve">Website: </w:t>
            </w:r>
          </w:p>
        </w:tc>
        <w:tc>
          <w:tcPr>
            <w:tcW w:w="4032" w:type="pct"/>
            <w:shd w:val="clear" w:color="auto" w:fill="auto"/>
          </w:tcPr>
          <w:p w14:paraId="7189F70E" w14:textId="57869CC1" w:rsidR="00BA7680" w:rsidRPr="00AB3753" w:rsidRDefault="00F6679F" w:rsidP="00B25DD7">
            <w:hyperlink r:id="rId198" w:history="1">
              <w:r w:rsidR="00AF3675">
                <w:rPr>
                  <w:rStyle w:val="Hyperlink"/>
                </w:rPr>
                <w:t>https://pretinac.gov.hr/KorisnickiPretinac/eGradani.html</w:t>
              </w:r>
            </w:hyperlink>
            <w:r w:rsidR="00AF3675">
              <w:t xml:space="preserve">   </w:t>
            </w:r>
          </w:p>
        </w:tc>
      </w:tr>
      <w:tr w:rsidR="00BA7680" w:rsidRPr="00AB3753" w14:paraId="2570657F" w14:textId="77777777" w:rsidTr="008D5B38">
        <w:trPr>
          <w:trHeight w:val="242"/>
        </w:trPr>
        <w:tc>
          <w:tcPr>
            <w:tcW w:w="968" w:type="pct"/>
            <w:shd w:val="clear" w:color="auto" w:fill="auto"/>
          </w:tcPr>
          <w:p w14:paraId="74827FF4" w14:textId="77777777" w:rsidR="00BA7680" w:rsidRPr="00AB3753" w:rsidRDefault="00BA7680" w:rsidP="00B25DD7">
            <w:r w:rsidRPr="00AB3753">
              <w:t xml:space="preserve">Description: </w:t>
            </w:r>
          </w:p>
        </w:tc>
        <w:tc>
          <w:tcPr>
            <w:tcW w:w="4032" w:type="pct"/>
            <w:shd w:val="clear" w:color="auto" w:fill="auto"/>
          </w:tcPr>
          <w:p w14:paraId="67AAFB1D" w14:textId="0B170C8B" w:rsidR="00BA7680" w:rsidRPr="00AB3753" w:rsidRDefault="00AF3675" w:rsidP="00B25DD7">
            <w:r>
              <w:t>The website of the Croatian Employment Service offers the possibility to obtain and download the paper form in order to apply for social benefits.</w:t>
            </w:r>
          </w:p>
        </w:tc>
      </w:tr>
      <w:tr w:rsidR="002F1DEB" w:rsidRPr="00AB3753" w14:paraId="157D9E17" w14:textId="77777777" w:rsidTr="008D5B38">
        <w:trPr>
          <w:trHeight w:val="94"/>
        </w:trPr>
        <w:tc>
          <w:tcPr>
            <w:tcW w:w="5000" w:type="pct"/>
            <w:gridSpan w:val="2"/>
            <w:shd w:val="clear" w:color="auto" w:fill="EFFBFF"/>
          </w:tcPr>
          <w:p w14:paraId="05C2993E" w14:textId="77777777" w:rsidR="002F1DEB" w:rsidRPr="00AB3753" w:rsidRDefault="002F1DEB" w:rsidP="00B25DD7">
            <w:pPr>
              <w:spacing w:before="120" w:after="180"/>
              <w:jc w:val="left"/>
              <w:rPr>
                <w:color w:val="BF3F91"/>
                <w:sz w:val="22"/>
              </w:rPr>
            </w:pPr>
            <w:r w:rsidRPr="000B73C1">
              <w:rPr>
                <w:color w:val="00B0F0"/>
                <w:sz w:val="22"/>
              </w:rPr>
              <w:t>Taxes</w:t>
            </w:r>
          </w:p>
        </w:tc>
      </w:tr>
      <w:tr w:rsidR="002F1DEB" w:rsidRPr="00AB3753" w14:paraId="58A92FB1" w14:textId="77777777" w:rsidTr="008D5B38">
        <w:trPr>
          <w:trHeight w:val="198"/>
        </w:trPr>
        <w:tc>
          <w:tcPr>
            <w:tcW w:w="5000" w:type="pct"/>
            <w:gridSpan w:val="2"/>
            <w:shd w:val="clear" w:color="auto" w:fill="auto"/>
          </w:tcPr>
          <w:p w14:paraId="0F26A589" w14:textId="182FF16D" w:rsidR="002F1DEB" w:rsidRPr="00AB3753" w:rsidRDefault="00BF2D9A" w:rsidP="00B25DD7">
            <w:r>
              <w:rPr>
                <w:b/>
                <w:bCs/>
              </w:rPr>
              <w:t>Tax Administration</w:t>
            </w:r>
          </w:p>
        </w:tc>
      </w:tr>
      <w:tr w:rsidR="002F1DEB" w:rsidRPr="00AA5E93" w14:paraId="3FAFBA3C" w14:textId="77777777" w:rsidTr="008D5B38">
        <w:trPr>
          <w:trHeight w:val="198"/>
        </w:trPr>
        <w:tc>
          <w:tcPr>
            <w:tcW w:w="968" w:type="pct"/>
            <w:shd w:val="clear" w:color="auto" w:fill="auto"/>
          </w:tcPr>
          <w:p w14:paraId="6D97789B" w14:textId="77777777" w:rsidR="002F1DEB" w:rsidRPr="00AB3753" w:rsidRDefault="002F1DEB" w:rsidP="00B25DD7">
            <w:r w:rsidRPr="00AB3753">
              <w:t>Responsibility:</w:t>
            </w:r>
          </w:p>
        </w:tc>
        <w:tc>
          <w:tcPr>
            <w:tcW w:w="4032" w:type="pct"/>
            <w:shd w:val="clear" w:color="auto" w:fill="auto"/>
          </w:tcPr>
          <w:p w14:paraId="66FAD44F" w14:textId="3B5274E2" w:rsidR="002F1DEB" w:rsidRPr="00AA5E93" w:rsidRDefault="00C27C3B" w:rsidP="00B25DD7">
            <w:r w:rsidRPr="00C27C3B">
              <w:t>Tax Administration</w:t>
            </w:r>
          </w:p>
        </w:tc>
      </w:tr>
      <w:tr w:rsidR="002F1DEB" w:rsidRPr="00AB3753" w14:paraId="1A0D61B5" w14:textId="77777777" w:rsidTr="008D5B38">
        <w:trPr>
          <w:trHeight w:val="37"/>
        </w:trPr>
        <w:tc>
          <w:tcPr>
            <w:tcW w:w="968" w:type="pct"/>
            <w:shd w:val="clear" w:color="auto" w:fill="auto"/>
          </w:tcPr>
          <w:p w14:paraId="538859FA" w14:textId="77777777" w:rsidR="002F1DEB" w:rsidRPr="00AB3753" w:rsidRDefault="002F1DEB" w:rsidP="00B25DD7">
            <w:r w:rsidRPr="00AB3753">
              <w:t xml:space="preserve">Website: </w:t>
            </w:r>
          </w:p>
        </w:tc>
        <w:tc>
          <w:tcPr>
            <w:tcW w:w="4032" w:type="pct"/>
            <w:shd w:val="clear" w:color="auto" w:fill="auto"/>
          </w:tcPr>
          <w:p w14:paraId="30F09EEB" w14:textId="68802E66" w:rsidR="002F1DEB" w:rsidRPr="00AB3753" w:rsidRDefault="00F6679F" w:rsidP="00B25DD7">
            <w:hyperlink r:id="rId199" w:history="1">
              <w:r w:rsidR="005C2F92" w:rsidRPr="00393FF5">
                <w:rPr>
                  <w:rStyle w:val="Hyperlink"/>
                </w:rPr>
                <w:t>https://www.porezna-uprava.hr/en/EN_o_nama/Pages/default.aspx</w:t>
              </w:r>
            </w:hyperlink>
            <w:r w:rsidR="005C2F92">
              <w:t xml:space="preserve"> </w:t>
            </w:r>
          </w:p>
        </w:tc>
      </w:tr>
      <w:tr w:rsidR="002F1DEB" w:rsidRPr="00AB3753" w14:paraId="7486D575" w14:textId="77777777" w:rsidTr="008D5B38">
        <w:trPr>
          <w:trHeight w:val="311"/>
        </w:trPr>
        <w:tc>
          <w:tcPr>
            <w:tcW w:w="968" w:type="pct"/>
            <w:shd w:val="clear" w:color="auto" w:fill="auto"/>
          </w:tcPr>
          <w:p w14:paraId="0E6A2969" w14:textId="77777777" w:rsidR="002F1DEB" w:rsidRPr="00AB3753" w:rsidRDefault="002F1DEB" w:rsidP="00B25DD7">
            <w:r w:rsidRPr="00AB3753">
              <w:t xml:space="preserve">Description: </w:t>
            </w:r>
          </w:p>
        </w:tc>
        <w:tc>
          <w:tcPr>
            <w:tcW w:w="4032" w:type="pct"/>
            <w:shd w:val="clear" w:color="auto" w:fill="auto"/>
          </w:tcPr>
          <w:p w14:paraId="25B07E67" w14:textId="234F8C61" w:rsidR="00B744F2" w:rsidRDefault="00B744F2" w:rsidP="00B744F2">
            <w:r>
              <w:t>The Tax Administration is the administrative organi</w:t>
            </w:r>
            <w:r w:rsidR="005C2F92">
              <w:t>s</w:t>
            </w:r>
            <w:r>
              <w:t xml:space="preserve">ation within the Ministry of Finance whose basic duty is to implement tax regulations and regulations concerning the payment of obligatory contributions. All residents are obliged to participate in the settlement of public expenses in accordance with their economic abilities. The tax system is based on the principles of equality and equity. </w:t>
            </w:r>
          </w:p>
          <w:p w14:paraId="19C34DA8" w14:textId="71C5F76A" w:rsidR="00703263" w:rsidRPr="00AB3753" w:rsidRDefault="00134342" w:rsidP="00B744F2">
            <w:r>
              <w:t>On the website</w:t>
            </w:r>
            <w:r w:rsidR="00D945EA">
              <w:t xml:space="preserve">, </w:t>
            </w:r>
            <w:r w:rsidR="009A5163">
              <w:t xml:space="preserve">information </w:t>
            </w:r>
            <w:r w:rsidR="00D945EA">
              <w:t xml:space="preserve">is </w:t>
            </w:r>
            <w:r w:rsidR="009A5163">
              <w:t xml:space="preserve">available about </w:t>
            </w:r>
            <w:r w:rsidR="00B744F2">
              <w:t>d</w:t>
            </w:r>
            <w:r w:rsidR="00703263" w:rsidRPr="00703263">
              <w:t>ouble taxation</w:t>
            </w:r>
            <w:r w:rsidR="00B744F2">
              <w:t xml:space="preserve">, VAT for foreign </w:t>
            </w:r>
            <w:r w:rsidR="0088163B">
              <w:t xml:space="preserve">persons, VAT refund, </w:t>
            </w:r>
            <w:r w:rsidR="0099128C">
              <w:t>f</w:t>
            </w:r>
            <w:r w:rsidR="0099128C" w:rsidRPr="0099128C">
              <w:t>oreign passenger carriers</w:t>
            </w:r>
            <w:r w:rsidR="0099128C">
              <w:t xml:space="preserve">, </w:t>
            </w:r>
            <w:r w:rsidR="001028C1">
              <w:t>r</w:t>
            </w:r>
            <w:r w:rsidR="001028C1" w:rsidRPr="001028C1">
              <w:t>ental of real estate by non-residents</w:t>
            </w:r>
            <w:r w:rsidR="00587F01">
              <w:t xml:space="preserve">, </w:t>
            </w:r>
            <w:r w:rsidR="004B77C9" w:rsidRPr="004B77C9">
              <w:t>determination of the residency status for tax purposes</w:t>
            </w:r>
            <w:r w:rsidR="004B77C9">
              <w:t xml:space="preserve">, </w:t>
            </w:r>
            <w:r w:rsidR="00941FE5">
              <w:t>mutual agreement procedure.</w:t>
            </w:r>
          </w:p>
        </w:tc>
      </w:tr>
      <w:tr w:rsidR="000B06EC" w:rsidRPr="00AB3753" w14:paraId="3F5397FB" w14:textId="77777777" w:rsidTr="008D5B38">
        <w:trPr>
          <w:trHeight w:val="198"/>
        </w:trPr>
        <w:tc>
          <w:tcPr>
            <w:tcW w:w="5000" w:type="pct"/>
            <w:gridSpan w:val="2"/>
            <w:shd w:val="clear" w:color="auto" w:fill="auto"/>
          </w:tcPr>
          <w:p w14:paraId="327EA383" w14:textId="77777777" w:rsidR="000B06EC" w:rsidRPr="00AB3753" w:rsidRDefault="000B06EC" w:rsidP="00B25DD7">
            <w:r w:rsidRPr="00160185">
              <w:rPr>
                <w:b/>
                <w:bCs/>
              </w:rPr>
              <w:t>VAT refunds and excise duties</w:t>
            </w:r>
          </w:p>
        </w:tc>
      </w:tr>
      <w:tr w:rsidR="000B06EC" w:rsidRPr="00AB3753" w14:paraId="22A5102D" w14:textId="77777777" w:rsidTr="008D5B38">
        <w:trPr>
          <w:trHeight w:val="198"/>
        </w:trPr>
        <w:tc>
          <w:tcPr>
            <w:tcW w:w="968" w:type="pct"/>
            <w:shd w:val="clear" w:color="auto" w:fill="auto"/>
          </w:tcPr>
          <w:p w14:paraId="04FA454A" w14:textId="77777777" w:rsidR="000B06EC" w:rsidRPr="00AB3753" w:rsidRDefault="000B06EC" w:rsidP="00B25DD7">
            <w:r w:rsidRPr="00AB3753">
              <w:t>Responsibility:</w:t>
            </w:r>
          </w:p>
        </w:tc>
        <w:tc>
          <w:tcPr>
            <w:tcW w:w="4032" w:type="pct"/>
            <w:shd w:val="clear" w:color="auto" w:fill="auto"/>
          </w:tcPr>
          <w:p w14:paraId="1040D7D7" w14:textId="77777777" w:rsidR="000B06EC" w:rsidRPr="00160185" w:rsidRDefault="000B06EC" w:rsidP="00B25DD7">
            <w:r w:rsidRPr="00160185">
              <w:t>Central Government, Ministry of Finance, Tax Administration</w:t>
            </w:r>
          </w:p>
        </w:tc>
      </w:tr>
      <w:tr w:rsidR="000B06EC" w:rsidRPr="00AB3753" w14:paraId="7F81DE76" w14:textId="77777777" w:rsidTr="008D5B38">
        <w:trPr>
          <w:trHeight w:val="37"/>
        </w:trPr>
        <w:tc>
          <w:tcPr>
            <w:tcW w:w="968" w:type="pct"/>
            <w:shd w:val="clear" w:color="auto" w:fill="auto"/>
          </w:tcPr>
          <w:p w14:paraId="316A4340" w14:textId="77777777" w:rsidR="000B06EC" w:rsidRPr="00AB3753" w:rsidRDefault="000B06EC" w:rsidP="00B25DD7">
            <w:r w:rsidRPr="00AB3753">
              <w:t xml:space="preserve">Website: </w:t>
            </w:r>
          </w:p>
        </w:tc>
        <w:tc>
          <w:tcPr>
            <w:tcW w:w="4032" w:type="pct"/>
            <w:shd w:val="clear" w:color="auto" w:fill="auto"/>
          </w:tcPr>
          <w:p w14:paraId="54A2AADE" w14:textId="77777777" w:rsidR="000B06EC" w:rsidRPr="00AB3753" w:rsidRDefault="00F6679F" w:rsidP="00B25DD7">
            <w:hyperlink r:id="rId200" w:history="1">
              <w:r w:rsidR="000B06EC" w:rsidRPr="00160185">
                <w:rPr>
                  <w:rStyle w:val="Hyperlink"/>
                </w:rPr>
                <w:t>http://www.mfin.hr/</w:t>
              </w:r>
            </w:hyperlink>
          </w:p>
        </w:tc>
      </w:tr>
      <w:tr w:rsidR="000B06EC" w:rsidRPr="00AB3753" w14:paraId="5515B070" w14:textId="77777777" w:rsidTr="008D5B38">
        <w:trPr>
          <w:trHeight w:val="311"/>
        </w:trPr>
        <w:tc>
          <w:tcPr>
            <w:tcW w:w="968" w:type="pct"/>
            <w:shd w:val="clear" w:color="auto" w:fill="auto"/>
          </w:tcPr>
          <w:p w14:paraId="34405093" w14:textId="77777777" w:rsidR="000B06EC" w:rsidRPr="00AB3753" w:rsidRDefault="000B06EC" w:rsidP="00B25DD7">
            <w:r w:rsidRPr="00AB3753">
              <w:t xml:space="preserve">Description: </w:t>
            </w:r>
          </w:p>
        </w:tc>
        <w:tc>
          <w:tcPr>
            <w:tcW w:w="4032" w:type="pct"/>
            <w:shd w:val="clear" w:color="auto" w:fill="auto"/>
          </w:tcPr>
          <w:p w14:paraId="225FED0C" w14:textId="77777777" w:rsidR="000B06EC" w:rsidRPr="00AB3753" w:rsidRDefault="000B06EC" w:rsidP="00B25DD7">
            <w:r w:rsidRPr="00160185">
              <w:t>The VAT application form is submitted to the authorised Tax Administration branch office according to the place of residence or the usual residence of a taxpayer. The website of the Tax Administrations of the Ministry of Finance or County tax administrations offers the possibility to completely treat the VAT declaration online. The service provides the following: filling of electronic forms; input data validation; electronic signature; sending an electronic form; receiving confirmation of receipt; checking the status of sent and received electronic forms.</w:t>
            </w:r>
          </w:p>
        </w:tc>
      </w:tr>
    </w:tbl>
    <w:p w14:paraId="597F95DB" w14:textId="4098B4BA" w:rsidR="003730DF" w:rsidRDefault="003730DF" w:rsidP="001F36DA">
      <w:pPr>
        <w:pStyle w:val="Heading2"/>
      </w:pPr>
      <w:bookmarkStart w:id="69" w:name="_Toc1475002"/>
      <w:r w:rsidRPr="001F36DA">
        <w:t>Vehicles</w:t>
      </w:r>
      <w:bookmarkEnd w:id="69"/>
    </w:p>
    <w:tbl>
      <w:tblPr>
        <w:tblW w:w="4882" w:type="pct"/>
        <w:tblInd w:w="108" w:type="dxa"/>
        <w:tblCellMar>
          <w:top w:w="60" w:type="dxa"/>
          <w:bottom w:w="60" w:type="dxa"/>
        </w:tblCellMar>
        <w:tblLook w:val="01E0" w:firstRow="1" w:lastRow="1" w:firstColumn="1" w:lastColumn="1" w:noHBand="0" w:noVBand="0"/>
      </w:tblPr>
      <w:tblGrid>
        <w:gridCol w:w="1688"/>
        <w:gridCol w:w="7032"/>
      </w:tblGrid>
      <w:tr w:rsidR="00A371E5" w:rsidRPr="00AB3753" w14:paraId="4C3A3C54" w14:textId="77777777" w:rsidTr="00007ECC">
        <w:trPr>
          <w:trHeight w:val="94"/>
        </w:trPr>
        <w:tc>
          <w:tcPr>
            <w:tcW w:w="5000" w:type="pct"/>
            <w:gridSpan w:val="2"/>
            <w:shd w:val="clear" w:color="auto" w:fill="EFFBFF"/>
          </w:tcPr>
          <w:p w14:paraId="716F0C5D" w14:textId="77777777" w:rsidR="00A371E5" w:rsidRPr="00AB3753" w:rsidRDefault="00A371E5" w:rsidP="00967917">
            <w:pPr>
              <w:pStyle w:val="Subtitle"/>
            </w:pPr>
            <w:bookmarkStart w:id="70" w:name="_Hlk5809214"/>
            <w:r w:rsidRPr="00A371E5">
              <w:t>Cars</w:t>
            </w:r>
          </w:p>
        </w:tc>
      </w:tr>
      <w:tr w:rsidR="00A371E5" w:rsidRPr="00A371E5" w14:paraId="55004C1C" w14:textId="77777777" w:rsidTr="00007ECC">
        <w:trPr>
          <w:trHeight w:val="94"/>
        </w:trPr>
        <w:tc>
          <w:tcPr>
            <w:tcW w:w="5000" w:type="pct"/>
            <w:gridSpan w:val="2"/>
            <w:shd w:val="clear" w:color="auto" w:fill="auto"/>
          </w:tcPr>
          <w:p w14:paraId="712935C2" w14:textId="1218982D" w:rsidR="00A371E5" w:rsidRPr="00A371E5" w:rsidRDefault="00BF2D9A" w:rsidP="00A371E5">
            <w:pPr>
              <w:rPr>
                <w:b/>
                <w:bCs/>
              </w:rPr>
            </w:pPr>
            <w:r>
              <w:rPr>
                <w:b/>
                <w:bCs/>
              </w:rPr>
              <w:t>Tax on vehicles</w:t>
            </w:r>
          </w:p>
        </w:tc>
      </w:tr>
      <w:tr w:rsidR="00A371E5" w:rsidRPr="00AB3753" w14:paraId="7069FD4C" w14:textId="77777777" w:rsidTr="00007ECC">
        <w:trPr>
          <w:trHeight w:val="198"/>
        </w:trPr>
        <w:tc>
          <w:tcPr>
            <w:tcW w:w="968" w:type="pct"/>
            <w:shd w:val="clear" w:color="auto" w:fill="auto"/>
          </w:tcPr>
          <w:p w14:paraId="0774B919" w14:textId="77777777" w:rsidR="00A371E5" w:rsidRPr="00AB3753" w:rsidRDefault="00A371E5" w:rsidP="00B25DD7">
            <w:r w:rsidRPr="00AB3753">
              <w:t>Responsibility:</w:t>
            </w:r>
          </w:p>
        </w:tc>
        <w:tc>
          <w:tcPr>
            <w:tcW w:w="4032" w:type="pct"/>
            <w:shd w:val="clear" w:color="auto" w:fill="auto"/>
          </w:tcPr>
          <w:p w14:paraId="23EDAF47" w14:textId="54B512F5" w:rsidR="00A371E5" w:rsidRPr="00E8458A" w:rsidRDefault="00E41ABA" w:rsidP="00B25DD7">
            <w:r w:rsidRPr="00E8458A">
              <w:t>Central Government, Ministry of Finance, Tax Administration</w:t>
            </w:r>
          </w:p>
        </w:tc>
      </w:tr>
      <w:tr w:rsidR="00A371E5" w:rsidRPr="00AB3753" w14:paraId="5FDB4A73" w14:textId="77777777" w:rsidTr="00007ECC">
        <w:trPr>
          <w:trHeight w:val="37"/>
        </w:trPr>
        <w:tc>
          <w:tcPr>
            <w:tcW w:w="968" w:type="pct"/>
            <w:shd w:val="clear" w:color="auto" w:fill="auto"/>
          </w:tcPr>
          <w:p w14:paraId="2D2749E4" w14:textId="77777777" w:rsidR="00A371E5" w:rsidRPr="00AB3753" w:rsidRDefault="00A371E5" w:rsidP="00B25DD7">
            <w:r w:rsidRPr="00AB3753">
              <w:t xml:space="preserve">Website: </w:t>
            </w:r>
          </w:p>
        </w:tc>
        <w:tc>
          <w:tcPr>
            <w:tcW w:w="4032" w:type="pct"/>
            <w:shd w:val="clear" w:color="auto" w:fill="auto"/>
          </w:tcPr>
          <w:p w14:paraId="574A7E47" w14:textId="61B7A7A4" w:rsidR="00A371E5" w:rsidRPr="00AB3753" w:rsidRDefault="00F6679F" w:rsidP="00B25DD7">
            <w:hyperlink r:id="rId201" w:history="1">
              <w:r w:rsidR="00D945EA" w:rsidRPr="00393FF5">
                <w:rPr>
                  <w:rStyle w:val="Hyperlink"/>
                </w:rPr>
                <w:t>https://e-carina.carina.hr/ppmv/</w:t>
              </w:r>
            </w:hyperlink>
            <w:r w:rsidR="00D945EA">
              <w:t xml:space="preserve"> </w:t>
            </w:r>
          </w:p>
        </w:tc>
      </w:tr>
      <w:tr w:rsidR="00A371E5" w:rsidRPr="00AB3753" w14:paraId="04F2A038" w14:textId="77777777" w:rsidTr="00007ECC">
        <w:trPr>
          <w:trHeight w:val="311"/>
        </w:trPr>
        <w:tc>
          <w:tcPr>
            <w:tcW w:w="968" w:type="pct"/>
            <w:shd w:val="clear" w:color="auto" w:fill="auto"/>
          </w:tcPr>
          <w:p w14:paraId="7AC403C0" w14:textId="77777777" w:rsidR="00A371E5" w:rsidRPr="00AB3753" w:rsidRDefault="00A371E5" w:rsidP="00B25DD7">
            <w:r w:rsidRPr="00AB3753">
              <w:t xml:space="preserve">Description: </w:t>
            </w:r>
          </w:p>
        </w:tc>
        <w:tc>
          <w:tcPr>
            <w:tcW w:w="4032" w:type="pct"/>
            <w:shd w:val="clear" w:color="auto" w:fill="auto"/>
          </w:tcPr>
          <w:p w14:paraId="4CD0E51E" w14:textId="3DC03A60" w:rsidR="00AD6506" w:rsidRPr="00AB3753" w:rsidRDefault="004357B7" w:rsidP="00B25DD7">
            <w:r>
              <w:t>The</w:t>
            </w:r>
            <w:r w:rsidR="003D4BD9">
              <w:t xml:space="preserve"> eCitizen portal</w:t>
            </w:r>
            <w:r w:rsidR="00DC54E5">
              <w:t xml:space="preserve"> </w:t>
            </w:r>
            <w:r w:rsidR="00AD6506" w:rsidRPr="00AD6506">
              <w:t xml:space="preserve">allows individuals to submit electronic tax invoices for the calculation and payment of special tax on motor vehicles when importing, entering, purchasing from a </w:t>
            </w:r>
            <w:r w:rsidR="00203320">
              <w:t xml:space="preserve">trader, </w:t>
            </w:r>
            <w:r w:rsidR="00AD6506" w:rsidRPr="00AD6506">
              <w:t xml:space="preserve">for </w:t>
            </w:r>
            <w:r w:rsidR="00AD6506" w:rsidRPr="00AD6506">
              <w:lastRenderedPageBreak/>
              <w:t xml:space="preserve">registration and use on roads in the Republic of Croatia. </w:t>
            </w:r>
            <w:r w:rsidR="00B82732">
              <w:t xml:space="preserve">Service </w:t>
            </w:r>
            <w:r w:rsidR="00AD6506" w:rsidRPr="00AD6506">
              <w:t xml:space="preserve">covers a tax solution notice with an informative copy of the </w:t>
            </w:r>
            <w:r w:rsidR="00146881">
              <w:t>document</w:t>
            </w:r>
            <w:r w:rsidR="00AD6506" w:rsidRPr="00AD6506">
              <w:t>.</w:t>
            </w:r>
          </w:p>
        </w:tc>
      </w:tr>
      <w:bookmarkEnd w:id="70"/>
      <w:tr w:rsidR="003C1281" w:rsidRPr="00EE7939" w14:paraId="2132BB36" w14:textId="77777777" w:rsidTr="00007ECC">
        <w:trPr>
          <w:trHeight w:val="94"/>
        </w:trPr>
        <w:tc>
          <w:tcPr>
            <w:tcW w:w="5000" w:type="pct"/>
            <w:gridSpan w:val="2"/>
            <w:shd w:val="clear" w:color="auto" w:fill="EFFBFF"/>
          </w:tcPr>
          <w:p w14:paraId="653AF0BF" w14:textId="1F2FFB74" w:rsidR="003C1281" w:rsidRPr="00EE7939" w:rsidRDefault="003C1281" w:rsidP="00967917">
            <w:pPr>
              <w:pStyle w:val="Subtitle"/>
            </w:pPr>
            <w:r>
              <w:lastRenderedPageBreak/>
              <w:t>Driving Licence</w:t>
            </w:r>
          </w:p>
        </w:tc>
      </w:tr>
      <w:tr w:rsidR="003C1281" w:rsidRPr="00AB3753" w14:paraId="13D4832D" w14:textId="77777777" w:rsidTr="00007ECC">
        <w:trPr>
          <w:trHeight w:val="198"/>
        </w:trPr>
        <w:tc>
          <w:tcPr>
            <w:tcW w:w="5000" w:type="pct"/>
            <w:gridSpan w:val="2"/>
            <w:shd w:val="clear" w:color="auto" w:fill="auto"/>
          </w:tcPr>
          <w:p w14:paraId="3244C8B5" w14:textId="45184C04" w:rsidR="003C1281" w:rsidRPr="00AB3753" w:rsidRDefault="003C1281" w:rsidP="00B25DD7">
            <w:r w:rsidRPr="003C1281">
              <w:rPr>
                <w:b/>
                <w:bCs/>
              </w:rPr>
              <w:t>Driver’s licence</w:t>
            </w:r>
          </w:p>
        </w:tc>
      </w:tr>
      <w:tr w:rsidR="003C1281" w:rsidRPr="00AB3753" w14:paraId="6CD3F13E" w14:textId="77777777" w:rsidTr="00007ECC">
        <w:trPr>
          <w:trHeight w:val="198"/>
        </w:trPr>
        <w:tc>
          <w:tcPr>
            <w:tcW w:w="968" w:type="pct"/>
            <w:shd w:val="clear" w:color="auto" w:fill="auto"/>
          </w:tcPr>
          <w:p w14:paraId="5AB90A65" w14:textId="77777777" w:rsidR="003C1281" w:rsidRPr="00AB3753" w:rsidRDefault="003C1281" w:rsidP="00B25DD7">
            <w:r w:rsidRPr="00AB3753">
              <w:t>Responsibility:</w:t>
            </w:r>
          </w:p>
        </w:tc>
        <w:tc>
          <w:tcPr>
            <w:tcW w:w="4032" w:type="pct"/>
            <w:shd w:val="clear" w:color="auto" w:fill="auto"/>
          </w:tcPr>
          <w:p w14:paraId="07D0B59D" w14:textId="3BE08E39" w:rsidR="003C1281" w:rsidRPr="00AB3753" w:rsidRDefault="004861F2" w:rsidP="00B25DD7">
            <w:r>
              <w:t>Central Government, Ministry of the Interior, County Police offices</w:t>
            </w:r>
          </w:p>
        </w:tc>
      </w:tr>
      <w:tr w:rsidR="003C1281" w:rsidRPr="00AB3753" w14:paraId="3FF47140" w14:textId="77777777" w:rsidTr="00007ECC">
        <w:trPr>
          <w:trHeight w:val="37"/>
        </w:trPr>
        <w:tc>
          <w:tcPr>
            <w:tcW w:w="968" w:type="pct"/>
            <w:shd w:val="clear" w:color="auto" w:fill="auto"/>
          </w:tcPr>
          <w:p w14:paraId="19DAD3FB" w14:textId="77777777" w:rsidR="003C1281" w:rsidRPr="00AB3753" w:rsidRDefault="003C1281" w:rsidP="00B25DD7">
            <w:r w:rsidRPr="00AB3753">
              <w:t xml:space="preserve">Website: </w:t>
            </w:r>
          </w:p>
        </w:tc>
        <w:tc>
          <w:tcPr>
            <w:tcW w:w="4032" w:type="pct"/>
            <w:shd w:val="clear" w:color="auto" w:fill="auto"/>
          </w:tcPr>
          <w:p w14:paraId="7B0312C8" w14:textId="4DB97850" w:rsidR="003C1281" w:rsidRPr="00AB3753" w:rsidRDefault="00F6679F" w:rsidP="00B25DD7">
            <w:hyperlink r:id="rId202" w:history="1">
              <w:r w:rsidR="004861F2">
                <w:rPr>
                  <w:rStyle w:val="Hyperlink"/>
                </w:rPr>
                <w:t>https://pretinac.gov.hr/KorisnickiPretinac/eGradani.html</w:t>
              </w:r>
            </w:hyperlink>
            <w:r w:rsidR="004861F2">
              <w:t xml:space="preserve"> </w:t>
            </w:r>
          </w:p>
        </w:tc>
      </w:tr>
      <w:tr w:rsidR="003C1281" w:rsidRPr="00AB3753" w14:paraId="40760A3F" w14:textId="77777777" w:rsidTr="00007ECC">
        <w:trPr>
          <w:trHeight w:val="242"/>
        </w:trPr>
        <w:tc>
          <w:tcPr>
            <w:tcW w:w="968" w:type="pct"/>
            <w:shd w:val="clear" w:color="auto" w:fill="auto"/>
          </w:tcPr>
          <w:p w14:paraId="1FA981FD" w14:textId="77777777" w:rsidR="003C1281" w:rsidRPr="00AB3753" w:rsidRDefault="003C1281" w:rsidP="00B25DD7">
            <w:r w:rsidRPr="00AB3753">
              <w:t xml:space="preserve">Description: </w:t>
            </w:r>
          </w:p>
        </w:tc>
        <w:tc>
          <w:tcPr>
            <w:tcW w:w="4032" w:type="pct"/>
            <w:shd w:val="clear" w:color="auto" w:fill="auto"/>
          </w:tcPr>
          <w:p w14:paraId="44EC834D" w14:textId="66328CE5" w:rsidR="003C1281" w:rsidRPr="00AB3753" w:rsidRDefault="004861F2" w:rsidP="00B25DD7">
            <w:r>
              <w:rPr>
                <w:color w:val="auto"/>
                <w:szCs w:val="20"/>
              </w:rPr>
              <w:t>Request for issuing a driving licence is submitted on a predefined form to the police headquarters or police station closest to the place of residence. The Police Headquarters' website offers the possibility to obtain and download the paper form for a driver's licence application.</w:t>
            </w:r>
          </w:p>
        </w:tc>
      </w:tr>
      <w:tr w:rsidR="00965667" w:rsidRPr="00AB3753" w14:paraId="1817C6B2" w14:textId="77777777" w:rsidTr="00007ECC">
        <w:trPr>
          <w:trHeight w:val="94"/>
        </w:trPr>
        <w:tc>
          <w:tcPr>
            <w:tcW w:w="5000" w:type="pct"/>
            <w:gridSpan w:val="2"/>
            <w:shd w:val="clear" w:color="auto" w:fill="EFFBFF"/>
          </w:tcPr>
          <w:p w14:paraId="67C55341" w14:textId="77777777" w:rsidR="00965667" w:rsidRPr="00AB3753" w:rsidRDefault="00965667" w:rsidP="00B25DD7">
            <w:pPr>
              <w:spacing w:before="120" w:after="180"/>
              <w:jc w:val="left"/>
              <w:rPr>
                <w:color w:val="BF3F91"/>
                <w:sz w:val="22"/>
              </w:rPr>
            </w:pPr>
            <w:bookmarkStart w:id="71" w:name="_Hlk5809240"/>
            <w:r w:rsidRPr="000B73C1">
              <w:rPr>
                <w:color w:val="00B0F0"/>
                <w:sz w:val="22"/>
              </w:rPr>
              <w:t>Insurance</w:t>
            </w:r>
          </w:p>
        </w:tc>
      </w:tr>
      <w:tr w:rsidR="00965667" w:rsidRPr="00AB3753" w14:paraId="06E239EE" w14:textId="77777777" w:rsidTr="00007ECC">
        <w:trPr>
          <w:trHeight w:val="198"/>
        </w:trPr>
        <w:tc>
          <w:tcPr>
            <w:tcW w:w="5000" w:type="pct"/>
            <w:gridSpan w:val="2"/>
            <w:shd w:val="clear" w:color="auto" w:fill="auto"/>
          </w:tcPr>
          <w:p w14:paraId="632E6B96" w14:textId="13CDA143" w:rsidR="00965667" w:rsidRPr="00AB3753" w:rsidRDefault="00B703B2" w:rsidP="00B25DD7">
            <w:r>
              <w:rPr>
                <w:b/>
                <w:bCs/>
              </w:rPr>
              <w:t>Liability</w:t>
            </w:r>
          </w:p>
        </w:tc>
      </w:tr>
      <w:tr w:rsidR="00965667" w:rsidRPr="00AB3753" w14:paraId="1DFD361B" w14:textId="77777777" w:rsidTr="00007ECC">
        <w:trPr>
          <w:trHeight w:val="198"/>
        </w:trPr>
        <w:tc>
          <w:tcPr>
            <w:tcW w:w="968" w:type="pct"/>
            <w:shd w:val="clear" w:color="auto" w:fill="auto"/>
          </w:tcPr>
          <w:p w14:paraId="2FD50A2C" w14:textId="77777777" w:rsidR="00965667" w:rsidRPr="00AB3753" w:rsidRDefault="00965667" w:rsidP="00B25DD7">
            <w:r w:rsidRPr="00AB3753">
              <w:t>Responsibility:</w:t>
            </w:r>
          </w:p>
        </w:tc>
        <w:tc>
          <w:tcPr>
            <w:tcW w:w="4032" w:type="pct"/>
            <w:shd w:val="clear" w:color="auto" w:fill="auto"/>
          </w:tcPr>
          <w:p w14:paraId="1AF401FE" w14:textId="25A7571E" w:rsidR="00965667" w:rsidRPr="00AB3753" w:rsidRDefault="008E52AD" w:rsidP="00B25DD7">
            <w:pPr>
              <w:rPr>
                <w:lang w:val="fr-FR"/>
              </w:rPr>
            </w:pPr>
            <w:r w:rsidRPr="008E52AD">
              <w:rPr>
                <w:lang w:val="fr-FR"/>
              </w:rPr>
              <w:t>Croatian Insurance Bureau</w:t>
            </w:r>
          </w:p>
        </w:tc>
      </w:tr>
      <w:tr w:rsidR="00965667" w:rsidRPr="00AB3753" w14:paraId="57EA2923" w14:textId="77777777" w:rsidTr="00007ECC">
        <w:trPr>
          <w:trHeight w:val="37"/>
        </w:trPr>
        <w:tc>
          <w:tcPr>
            <w:tcW w:w="968" w:type="pct"/>
            <w:shd w:val="clear" w:color="auto" w:fill="auto"/>
          </w:tcPr>
          <w:p w14:paraId="16117291" w14:textId="77777777" w:rsidR="00965667" w:rsidRPr="00AB3753" w:rsidRDefault="00965667" w:rsidP="00B25DD7">
            <w:r w:rsidRPr="00AB3753">
              <w:t xml:space="preserve">Website: </w:t>
            </w:r>
          </w:p>
        </w:tc>
        <w:tc>
          <w:tcPr>
            <w:tcW w:w="4032" w:type="pct"/>
            <w:shd w:val="clear" w:color="auto" w:fill="auto"/>
          </w:tcPr>
          <w:p w14:paraId="3664E677" w14:textId="03005627" w:rsidR="00965667" w:rsidRPr="00AB3753" w:rsidRDefault="00F6679F" w:rsidP="00B25DD7">
            <w:hyperlink r:id="rId203" w:history="1">
              <w:r w:rsidR="0075554B" w:rsidRPr="00393FF5">
                <w:rPr>
                  <w:rStyle w:val="Hyperlink"/>
                </w:rPr>
                <w:t>https://www.huo.hr/eng/</w:t>
              </w:r>
            </w:hyperlink>
            <w:r w:rsidR="0075554B">
              <w:t xml:space="preserve"> </w:t>
            </w:r>
          </w:p>
        </w:tc>
      </w:tr>
      <w:tr w:rsidR="00965667" w:rsidRPr="00AB3753" w14:paraId="4E012704" w14:textId="77777777" w:rsidTr="00007ECC">
        <w:trPr>
          <w:trHeight w:val="311"/>
        </w:trPr>
        <w:tc>
          <w:tcPr>
            <w:tcW w:w="968" w:type="pct"/>
            <w:shd w:val="clear" w:color="auto" w:fill="auto"/>
          </w:tcPr>
          <w:p w14:paraId="4D390F9C" w14:textId="77777777" w:rsidR="00965667" w:rsidRPr="00AB3753" w:rsidRDefault="00965667" w:rsidP="00B25DD7">
            <w:r w:rsidRPr="00AB3753">
              <w:t xml:space="preserve">Description: </w:t>
            </w:r>
          </w:p>
        </w:tc>
        <w:tc>
          <w:tcPr>
            <w:tcW w:w="4032" w:type="pct"/>
            <w:shd w:val="clear" w:color="auto" w:fill="auto"/>
          </w:tcPr>
          <w:p w14:paraId="2118C318" w14:textId="6C95C4EB" w:rsidR="00965667" w:rsidRPr="00AB3753" w:rsidRDefault="00B71B7E" w:rsidP="00B633C8">
            <w:r w:rsidRPr="00B71B7E">
              <w:t>Motor Third Party Liability Insurance Register of Vehicles Registered in Croatia</w:t>
            </w:r>
            <w:r w:rsidR="00B633C8">
              <w:t xml:space="preserve"> service enables making enquiries on the motor third party liability insurance of vehicles registered in Croatia.</w:t>
            </w:r>
            <w:r w:rsidR="009A62D2">
              <w:t xml:space="preserve"> </w:t>
            </w:r>
            <w:r w:rsidR="00B633C8">
              <w:t>The information on the motor third party liability insurance of the vehicle correspond to the data contained in the Central Vehicle Register.</w:t>
            </w:r>
          </w:p>
        </w:tc>
      </w:tr>
      <w:bookmarkEnd w:id="71"/>
      <w:tr w:rsidR="004861F2" w:rsidRPr="00EE7939" w14:paraId="3DD5A5DB" w14:textId="77777777" w:rsidTr="00007ECC">
        <w:trPr>
          <w:trHeight w:val="94"/>
        </w:trPr>
        <w:tc>
          <w:tcPr>
            <w:tcW w:w="5000" w:type="pct"/>
            <w:gridSpan w:val="2"/>
            <w:shd w:val="clear" w:color="auto" w:fill="EFFBFF"/>
          </w:tcPr>
          <w:p w14:paraId="46080C88" w14:textId="58DC2B87" w:rsidR="004861F2" w:rsidRPr="00EE7939" w:rsidRDefault="004861F2" w:rsidP="00967917">
            <w:pPr>
              <w:pStyle w:val="Subtitle"/>
            </w:pPr>
            <w:r>
              <w:t>Registration</w:t>
            </w:r>
          </w:p>
        </w:tc>
      </w:tr>
      <w:tr w:rsidR="004861F2" w:rsidRPr="00AB3753" w14:paraId="25D57905" w14:textId="77777777" w:rsidTr="00007ECC">
        <w:trPr>
          <w:trHeight w:val="198"/>
        </w:trPr>
        <w:tc>
          <w:tcPr>
            <w:tcW w:w="5000" w:type="pct"/>
            <w:gridSpan w:val="2"/>
            <w:shd w:val="clear" w:color="auto" w:fill="auto"/>
          </w:tcPr>
          <w:p w14:paraId="4848A457" w14:textId="7D600D20" w:rsidR="004861F2" w:rsidRPr="00AB3753" w:rsidRDefault="00545A88" w:rsidP="00B25DD7">
            <w:r w:rsidRPr="00545A88">
              <w:rPr>
                <w:b/>
                <w:bCs/>
              </w:rPr>
              <w:t>Car registration (new, used, imported cars)</w:t>
            </w:r>
          </w:p>
        </w:tc>
      </w:tr>
      <w:tr w:rsidR="004861F2" w:rsidRPr="00AB3753" w14:paraId="68E23515" w14:textId="77777777" w:rsidTr="00007ECC">
        <w:trPr>
          <w:trHeight w:val="198"/>
        </w:trPr>
        <w:tc>
          <w:tcPr>
            <w:tcW w:w="968" w:type="pct"/>
            <w:shd w:val="clear" w:color="auto" w:fill="auto"/>
          </w:tcPr>
          <w:p w14:paraId="09907F60" w14:textId="77777777" w:rsidR="004861F2" w:rsidRPr="00AB3753" w:rsidRDefault="004861F2" w:rsidP="00B25DD7">
            <w:r w:rsidRPr="00AB3753">
              <w:t>Responsibility:</w:t>
            </w:r>
          </w:p>
        </w:tc>
        <w:tc>
          <w:tcPr>
            <w:tcW w:w="4032" w:type="pct"/>
            <w:shd w:val="clear" w:color="auto" w:fill="auto"/>
          </w:tcPr>
          <w:p w14:paraId="07732F17" w14:textId="77777777" w:rsidR="004861F2" w:rsidRPr="00AB3753" w:rsidRDefault="004861F2" w:rsidP="00B25DD7">
            <w:r>
              <w:t>Central Government, Ministry of the Interior, County Police offices</w:t>
            </w:r>
          </w:p>
        </w:tc>
      </w:tr>
      <w:tr w:rsidR="004861F2" w:rsidRPr="00AB3753" w14:paraId="4DA6159F" w14:textId="77777777" w:rsidTr="00007ECC">
        <w:trPr>
          <w:trHeight w:val="37"/>
        </w:trPr>
        <w:tc>
          <w:tcPr>
            <w:tcW w:w="968" w:type="pct"/>
            <w:shd w:val="clear" w:color="auto" w:fill="auto"/>
          </w:tcPr>
          <w:p w14:paraId="491B5B84" w14:textId="77777777" w:rsidR="004861F2" w:rsidRPr="00AB3753" w:rsidRDefault="004861F2" w:rsidP="00B25DD7">
            <w:r w:rsidRPr="00AB3753">
              <w:t xml:space="preserve">Website: </w:t>
            </w:r>
          </w:p>
        </w:tc>
        <w:tc>
          <w:tcPr>
            <w:tcW w:w="4032" w:type="pct"/>
            <w:shd w:val="clear" w:color="auto" w:fill="auto"/>
          </w:tcPr>
          <w:p w14:paraId="3992BE94" w14:textId="2D7EA6C1" w:rsidR="004861F2" w:rsidRPr="00AB3753" w:rsidRDefault="00F6679F" w:rsidP="00B25DD7">
            <w:hyperlink r:id="rId204" w:history="1">
              <w:r w:rsidR="00545A88">
                <w:rPr>
                  <w:rStyle w:val="Hyperlink"/>
                </w:rPr>
                <w:t>http://www.policija.hr/45.aspx</w:t>
              </w:r>
            </w:hyperlink>
            <w:r w:rsidR="00545A88">
              <w:t xml:space="preserve"> </w:t>
            </w:r>
          </w:p>
        </w:tc>
      </w:tr>
      <w:tr w:rsidR="004861F2" w:rsidRPr="00AB3753" w14:paraId="70B31D52" w14:textId="77777777" w:rsidTr="00007ECC">
        <w:trPr>
          <w:trHeight w:val="242"/>
        </w:trPr>
        <w:tc>
          <w:tcPr>
            <w:tcW w:w="968" w:type="pct"/>
            <w:shd w:val="clear" w:color="auto" w:fill="auto"/>
          </w:tcPr>
          <w:p w14:paraId="77985724" w14:textId="77777777" w:rsidR="004861F2" w:rsidRPr="00AB3753" w:rsidRDefault="004861F2" w:rsidP="00B25DD7">
            <w:r w:rsidRPr="00AB3753">
              <w:t xml:space="preserve">Description: </w:t>
            </w:r>
          </w:p>
        </w:tc>
        <w:tc>
          <w:tcPr>
            <w:tcW w:w="4032" w:type="pct"/>
            <w:shd w:val="clear" w:color="auto" w:fill="auto"/>
          </w:tcPr>
          <w:p w14:paraId="2A53ECE0" w14:textId="162B5F29" w:rsidR="004861F2" w:rsidRPr="00AB3753" w:rsidRDefault="00545A88" w:rsidP="00B25DD7">
            <w:r w:rsidRPr="008C5CEF">
              <w:rPr>
                <w:szCs w:val="20"/>
              </w:rPr>
              <w:t>Owners of new and unregistered vehicles can complete the technical check-up of a car at an authorised check-up station. They can also pay for public roads excises, obligatory insurance (with the insurance companies represented in some stations), obtain traffic licences and car documents necessary to the police headquarters in order to issue registration plates for a complete registration process. Owners of registered cars can have the registration extended at check-up stations, and therefore are not obliged to go to a police station. The information necessary to start the procedure of registering a new, used or imported car (application) are available on a Police Administration website.</w:t>
            </w:r>
          </w:p>
        </w:tc>
      </w:tr>
    </w:tbl>
    <w:p w14:paraId="0EA4E547" w14:textId="45B61056" w:rsidR="003730DF" w:rsidRDefault="003730DF" w:rsidP="008C5CEF">
      <w:pPr>
        <w:pStyle w:val="Heading2"/>
        <w:keepLines/>
      </w:pPr>
      <w:bookmarkStart w:id="72" w:name="_Toc1475003"/>
      <w:r w:rsidRPr="00DE7566">
        <w:lastRenderedPageBreak/>
        <w:t xml:space="preserve">Residence </w:t>
      </w:r>
      <w:r w:rsidRPr="001F36DA">
        <w:t>formalities</w:t>
      </w:r>
      <w:bookmarkEnd w:id="72"/>
    </w:p>
    <w:tbl>
      <w:tblPr>
        <w:tblW w:w="4882" w:type="pct"/>
        <w:tblInd w:w="108" w:type="dxa"/>
        <w:tblCellMar>
          <w:top w:w="60" w:type="dxa"/>
          <w:bottom w:w="60" w:type="dxa"/>
        </w:tblCellMar>
        <w:tblLook w:val="01E0" w:firstRow="1" w:lastRow="1" w:firstColumn="1" w:lastColumn="1" w:noHBand="0" w:noVBand="0"/>
      </w:tblPr>
      <w:tblGrid>
        <w:gridCol w:w="1688"/>
        <w:gridCol w:w="7032"/>
      </w:tblGrid>
      <w:tr w:rsidR="0087121B" w:rsidRPr="00AB3753" w14:paraId="19C1E3C7" w14:textId="77777777" w:rsidTr="00007ECC">
        <w:trPr>
          <w:trHeight w:val="94"/>
        </w:trPr>
        <w:tc>
          <w:tcPr>
            <w:tcW w:w="5000" w:type="pct"/>
            <w:gridSpan w:val="2"/>
            <w:shd w:val="clear" w:color="auto" w:fill="EFFBFF"/>
          </w:tcPr>
          <w:p w14:paraId="7CD8870C" w14:textId="77777777" w:rsidR="0087121B" w:rsidRPr="00AB3753" w:rsidRDefault="0087121B" w:rsidP="008C5CEF">
            <w:pPr>
              <w:pStyle w:val="Subtitle"/>
              <w:keepNext/>
              <w:keepLines/>
            </w:pPr>
            <w:r w:rsidRPr="0087121B">
              <w:t>Residence rights</w:t>
            </w:r>
          </w:p>
        </w:tc>
      </w:tr>
      <w:tr w:rsidR="0087121B" w:rsidRPr="0087121B" w14:paraId="067748DC" w14:textId="77777777" w:rsidTr="00007ECC">
        <w:trPr>
          <w:trHeight w:val="94"/>
        </w:trPr>
        <w:tc>
          <w:tcPr>
            <w:tcW w:w="5000" w:type="pct"/>
            <w:gridSpan w:val="2"/>
            <w:shd w:val="clear" w:color="auto" w:fill="auto"/>
          </w:tcPr>
          <w:p w14:paraId="3E4C0C0E" w14:textId="3AE008D4" w:rsidR="0087121B" w:rsidRPr="0087121B" w:rsidRDefault="00B703B2" w:rsidP="008C5CEF">
            <w:pPr>
              <w:keepNext/>
              <w:keepLines/>
              <w:rPr>
                <w:b/>
                <w:bCs/>
              </w:rPr>
            </w:pPr>
            <w:r>
              <w:rPr>
                <w:b/>
                <w:bCs/>
              </w:rPr>
              <w:t>Stay in Croatia</w:t>
            </w:r>
          </w:p>
        </w:tc>
      </w:tr>
      <w:tr w:rsidR="0087121B" w:rsidRPr="00AB3753" w14:paraId="4A5C8DCE" w14:textId="77777777" w:rsidTr="00007ECC">
        <w:trPr>
          <w:trHeight w:val="198"/>
        </w:trPr>
        <w:tc>
          <w:tcPr>
            <w:tcW w:w="968" w:type="pct"/>
            <w:shd w:val="clear" w:color="auto" w:fill="auto"/>
          </w:tcPr>
          <w:p w14:paraId="2932D63F" w14:textId="77777777" w:rsidR="0087121B" w:rsidRPr="00AB3753" w:rsidRDefault="0087121B" w:rsidP="008C5CEF">
            <w:pPr>
              <w:keepNext/>
              <w:keepLines/>
            </w:pPr>
            <w:r w:rsidRPr="00AB3753">
              <w:t>Responsibility:</w:t>
            </w:r>
          </w:p>
        </w:tc>
        <w:tc>
          <w:tcPr>
            <w:tcW w:w="4032" w:type="pct"/>
            <w:shd w:val="clear" w:color="auto" w:fill="auto"/>
          </w:tcPr>
          <w:p w14:paraId="1E51FCD1" w14:textId="286D0F51" w:rsidR="0087121B" w:rsidRPr="00AB3753" w:rsidRDefault="00D41BB4" w:rsidP="008C5CEF">
            <w:pPr>
              <w:keepNext/>
              <w:keepLines/>
              <w:rPr>
                <w:lang w:val="fr-FR"/>
              </w:rPr>
            </w:pPr>
            <w:r>
              <w:rPr>
                <w:lang w:val="fr-FR"/>
              </w:rPr>
              <w:t>Ministry of interior</w:t>
            </w:r>
          </w:p>
        </w:tc>
      </w:tr>
      <w:tr w:rsidR="0087121B" w:rsidRPr="00AB3753" w14:paraId="292A80E1" w14:textId="77777777" w:rsidTr="00007ECC">
        <w:trPr>
          <w:trHeight w:val="37"/>
        </w:trPr>
        <w:tc>
          <w:tcPr>
            <w:tcW w:w="968" w:type="pct"/>
            <w:shd w:val="clear" w:color="auto" w:fill="auto"/>
          </w:tcPr>
          <w:p w14:paraId="5BB8F44C" w14:textId="77777777" w:rsidR="0087121B" w:rsidRPr="00AB3753" w:rsidRDefault="0087121B" w:rsidP="008C5CEF">
            <w:pPr>
              <w:keepNext/>
              <w:keepLines/>
            </w:pPr>
            <w:r w:rsidRPr="00AB3753">
              <w:t xml:space="preserve">Website: </w:t>
            </w:r>
          </w:p>
        </w:tc>
        <w:tc>
          <w:tcPr>
            <w:tcW w:w="4032" w:type="pct"/>
            <w:shd w:val="clear" w:color="auto" w:fill="auto"/>
          </w:tcPr>
          <w:p w14:paraId="6180E6FE" w14:textId="4371F04C" w:rsidR="0087121B" w:rsidRPr="00AB3753" w:rsidRDefault="00F6679F" w:rsidP="008C5CEF">
            <w:pPr>
              <w:keepNext/>
              <w:keepLines/>
            </w:pPr>
            <w:hyperlink r:id="rId205" w:history="1">
              <w:r w:rsidR="00B703B2" w:rsidRPr="00393FF5">
                <w:rPr>
                  <w:rStyle w:val="Hyperlink"/>
                </w:rPr>
                <w:t>https://mup.gov.hr/aliens-281621/stay-and-work/281622</w:t>
              </w:r>
            </w:hyperlink>
            <w:r w:rsidR="00B703B2">
              <w:t xml:space="preserve"> </w:t>
            </w:r>
          </w:p>
        </w:tc>
      </w:tr>
      <w:tr w:rsidR="0087121B" w:rsidRPr="00AB3753" w14:paraId="2F9FE3E4" w14:textId="77777777" w:rsidTr="00007ECC">
        <w:trPr>
          <w:trHeight w:val="311"/>
        </w:trPr>
        <w:tc>
          <w:tcPr>
            <w:tcW w:w="968" w:type="pct"/>
            <w:shd w:val="clear" w:color="auto" w:fill="auto"/>
          </w:tcPr>
          <w:p w14:paraId="5E9F1313" w14:textId="77777777" w:rsidR="0087121B" w:rsidRPr="00AB3753" w:rsidRDefault="0087121B" w:rsidP="00B25DD7">
            <w:r w:rsidRPr="00AB3753">
              <w:t xml:space="preserve">Description: </w:t>
            </w:r>
          </w:p>
        </w:tc>
        <w:tc>
          <w:tcPr>
            <w:tcW w:w="4032" w:type="pct"/>
            <w:shd w:val="clear" w:color="auto" w:fill="auto"/>
          </w:tcPr>
          <w:p w14:paraId="599CC14C" w14:textId="6943E005" w:rsidR="00A5337C" w:rsidRDefault="00A5337C" w:rsidP="00B25DD7">
            <w:r w:rsidRPr="00A5337C">
              <w:t>The conditions for granting temporary or permanent stay to foreigners are regulated by the Foreigners Act (Official Gazette no. 130/2011, 74/2013) and accompanying bylaws.</w:t>
            </w:r>
            <w:r w:rsidR="006E4890">
              <w:t xml:space="preserve"> </w:t>
            </w:r>
            <w:r w:rsidR="006E4890" w:rsidRPr="006E4890">
              <w:t>The Foreigners Act divides the foreigners who wish to stay or work in Croatia into several categories. The documents submitted with the application depend on the category. Those categories are:</w:t>
            </w:r>
            <w:r w:rsidR="00AB7707">
              <w:t xml:space="preserve"> </w:t>
            </w:r>
            <w:r w:rsidR="00AB7707" w:rsidRPr="00AB7707">
              <w:t>short-term stay registration procedure</w:t>
            </w:r>
            <w:r w:rsidR="00AB7707">
              <w:t xml:space="preserve">, </w:t>
            </w:r>
            <w:r w:rsidR="00AB7707" w:rsidRPr="00AB7707">
              <w:t xml:space="preserve">nationals of </w:t>
            </w:r>
            <w:r w:rsidR="00AB7707">
              <w:t>EEA</w:t>
            </w:r>
            <w:r w:rsidR="00AB7707" w:rsidRPr="00AB7707">
              <w:t xml:space="preserve"> member states and their family members</w:t>
            </w:r>
            <w:r w:rsidR="00AB7707">
              <w:t xml:space="preserve">, </w:t>
            </w:r>
            <w:r w:rsidR="00C048C0" w:rsidRPr="00C048C0">
              <w:t xml:space="preserve">third-country nationals with permanent residence in an </w:t>
            </w:r>
            <w:r w:rsidR="00F854A3">
              <w:t>EEA</w:t>
            </w:r>
            <w:r w:rsidR="00C048C0" w:rsidRPr="00C048C0">
              <w:t xml:space="preserve"> member state and their family members</w:t>
            </w:r>
            <w:r w:rsidR="00C048C0">
              <w:t xml:space="preserve">, </w:t>
            </w:r>
            <w:r w:rsidR="00814A6D" w:rsidRPr="00814A6D">
              <w:t>highly-qualified third-country nationals</w:t>
            </w:r>
            <w:r w:rsidR="00814A6D">
              <w:t xml:space="preserve">, </w:t>
            </w:r>
            <w:r w:rsidR="00814A6D" w:rsidRPr="00814A6D">
              <w:t>third-country nationals</w:t>
            </w:r>
            <w:r w:rsidR="00814A6D">
              <w:t>.</w:t>
            </w:r>
          </w:p>
          <w:p w14:paraId="039442A4" w14:textId="77777777" w:rsidR="00915940" w:rsidRDefault="00915940" w:rsidP="00915940">
            <w:r>
              <w:t>Short-term stay is a stay of a foreign national of up to 90 days in any period of 180 days on the basis of a visa or without a visa.</w:t>
            </w:r>
          </w:p>
          <w:p w14:paraId="37220740" w14:textId="77777777" w:rsidR="00915940" w:rsidRDefault="00915940" w:rsidP="00915940">
            <w:r>
              <w:t>All foreign nationals who are not exempted from this obligation under the provisions of the Foreigners Act must register for a short-term stay.</w:t>
            </w:r>
            <w:r w:rsidR="00E541BA">
              <w:t xml:space="preserve"> </w:t>
            </w:r>
          </w:p>
          <w:p w14:paraId="50270058" w14:textId="77777777" w:rsidR="0070044F" w:rsidRDefault="0070044F" w:rsidP="0070044F">
            <w:r>
              <w:t>Highly-qualified third-country nationals have to submit their application for work and residence permit at the diplomatic mission/consular post of Croatia or at the police administration/station in their intended place of residence.</w:t>
            </w:r>
          </w:p>
          <w:p w14:paraId="17ABA9DB" w14:textId="034504A4" w:rsidR="0070044F" w:rsidRPr="00AB3753" w:rsidRDefault="0070044F" w:rsidP="0070044F">
            <w:r>
              <w:t>Residence and work permit (the EU Blue Card) simultaneously grants temporary residence and work in Croatia.</w:t>
            </w:r>
          </w:p>
        </w:tc>
      </w:tr>
      <w:tr w:rsidR="00987055" w:rsidRPr="00AB3753" w14:paraId="79118654" w14:textId="77777777" w:rsidTr="00007ECC">
        <w:trPr>
          <w:trHeight w:val="94"/>
        </w:trPr>
        <w:tc>
          <w:tcPr>
            <w:tcW w:w="5000" w:type="pct"/>
            <w:gridSpan w:val="2"/>
            <w:shd w:val="clear" w:color="auto" w:fill="EFFBFF"/>
          </w:tcPr>
          <w:p w14:paraId="3766AD42" w14:textId="77777777" w:rsidR="00987055" w:rsidRPr="000B73C1" w:rsidRDefault="00987055" w:rsidP="00B25DD7">
            <w:pPr>
              <w:spacing w:before="120" w:after="180"/>
              <w:jc w:val="left"/>
              <w:rPr>
                <w:color w:val="00B0F0"/>
                <w:sz w:val="22"/>
              </w:rPr>
            </w:pPr>
            <w:r w:rsidRPr="000B73C1">
              <w:rPr>
                <w:color w:val="00B0F0"/>
                <w:sz w:val="22"/>
              </w:rPr>
              <w:t>Family residence rights</w:t>
            </w:r>
          </w:p>
        </w:tc>
      </w:tr>
      <w:tr w:rsidR="00987055" w:rsidRPr="00AB3753" w14:paraId="3768442D" w14:textId="77777777" w:rsidTr="00007ECC">
        <w:trPr>
          <w:trHeight w:val="198"/>
        </w:trPr>
        <w:tc>
          <w:tcPr>
            <w:tcW w:w="5000" w:type="pct"/>
            <w:gridSpan w:val="2"/>
            <w:shd w:val="clear" w:color="auto" w:fill="auto"/>
          </w:tcPr>
          <w:p w14:paraId="305B3E0D" w14:textId="7FCD8C0E" w:rsidR="00987055" w:rsidRPr="00AB3753" w:rsidRDefault="001A0ACC" w:rsidP="00B25DD7">
            <w:r>
              <w:rPr>
                <w:b/>
                <w:bCs/>
              </w:rPr>
              <w:t>Registration of stay</w:t>
            </w:r>
          </w:p>
        </w:tc>
      </w:tr>
      <w:tr w:rsidR="00987055" w:rsidRPr="00AB3753" w14:paraId="3F2B317B" w14:textId="77777777" w:rsidTr="00007ECC">
        <w:trPr>
          <w:trHeight w:val="198"/>
        </w:trPr>
        <w:tc>
          <w:tcPr>
            <w:tcW w:w="968" w:type="pct"/>
            <w:shd w:val="clear" w:color="auto" w:fill="auto"/>
          </w:tcPr>
          <w:p w14:paraId="360C48D1" w14:textId="77777777" w:rsidR="00987055" w:rsidRPr="00AB3753" w:rsidRDefault="00987055" w:rsidP="00B25DD7">
            <w:r w:rsidRPr="00AB3753">
              <w:t>Responsibility:</w:t>
            </w:r>
          </w:p>
        </w:tc>
        <w:tc>
          <w:tcPr>
            <w:tcW w:w="4032" w:type="pct"/>
            <w:shd w:val="clear" w:color="auto" w:fill="auto"/>
          </w:tcPr>
          <w:p w14:paraId="105244EF" w14:textId="1AD31EA3" w:rsidR="00987055" w:rsidRPr="00AB3753" w:rsidRDefault="000751A6" w:rsidP="00B25DD7">
            <w:pPr>
              <w:rPr>
                <w:lang w:val="fr-FR"/>
              </w:rPr>
            </w:pPr>
            <w:r>
              <w:rPr>
                <w:lang w:val="fr-FR"/>
              </w:rPr>
              <w:t>P</w:t>
            </w:r>
            <w:r w:rsidRPr="000751A6">
              <w:rPr>
                <w:lang w:val="fr-FR"/>
              </w:rPr>
              <w:t>olice station</w:t>
            </w:r>
            <w:r>
              <w:rPr>
                <w:lang w:val="fr-FR"/>
              </w:rPr>
              <w:t xml:space="preserve">, </w:t>
            </w:r>
            <w:r w:rsidRPr="000751A6">
              <w:rPr>
                <w:lang w:val="fr-FR"/>
              </w:rPr>
              <w:t>diplomatic mission/consular post</w:t>
            </w:r>
          </w:p>
        </w:tc>
      </w:tr>
      <w:tr w:rsidR="00987055" w:rsidRPr="00AB3753" w14:paraId="2D57FACE" w14:textId="77777777" w:rsidTr="00007ECC">
        <w:trPr>
          <w:trHeight w:val="37"/>
        </w:trPr>
        <w:tc>
          <w:tcPr>
            <w:tcW w:w="968" w:type="pct"/>
            <w:shd w:val="clear" w:color="auto" w:fill="auto"/>
          </w:tcPr>
          <w:p w14:paraId="77161F69" w14:textId="77777777" w:rsidR="00987055" w:rsidRPr="00AB3753" w:rsidRDefault="00987055" w:rsidP="00B25DD7">
            <w:r w:rsidRPr="00AB3753">
              <w:t xml:space="preserve">Website: </w:t>
            </w:r>
          </w:p>
        </w:tc>
        <w:tc>
          <w:tcPr>
            <w:tcW w:w="4032" w:type="pct"/>
            <w:shd w:val="clear" w:color="auto" w:fill="auto"/>
          </w:tcPr>
          <w:p w14:paraId="26BFF648" w14:textId="5A22F407" w:rsidR="00987055" w:rsidRPr="00AB3753" w:rsidRDefault="00F6679F" w:rsidP="00B25DD7">
            <w:hyperlink r:id="rId206" w:history="1">
              <w:r w:rsidR="005F5956" w:rsidRPr="00393FF5">
                <w:rPr>
                  <w:rStyle w:val="Hyperlink"/>
                </w:rPr>
                <w:t>http://www.mvep.hr/en/consular-information/stay-of-aliens/granting-stay-in-croatia-/</w:t>
              </w:r>
            </w:hyperlink>
            <w:r w:rsidR="005F5956">
              <w:t xml:space="preserve"> </w:t>
            </w:r>
          </w:p>
        </w:tc>
      </w:tr>
      <w:tr w:rsidR="00987055" w:rsidRPr="00AB3753" w14:paraId="57036A1D" w14:textId="77777777" w:rsidTr="00007ECC">
        <w:trPr>
          <w:trHeight w:val="311"/>
        </w:trPr>
        <w:tc>
          <w:tcPr>
            <w:tcW w:w="968" w:type="pct"/>
            <w:shd w:val="clear" w:color="auto" w:fill="auto"/>
          </w:tcPr>
          <w:p w14:paraId="233D71BA" w14:textId="77777777" w:rsidR="00987055" w:rsidRPr="00AB3753" w:rsidRDefault="00987055" w:rsidP="00B25DD7">
            <w:r w:rsidRPr="00AB3753">
              <w:t xml:space="preserve">Description: </w:t>
            </w:r>
          </w:p>
        </w:tc>
        <w:tc>
          <w:tcPr>
            <w:tcW w:w="4032" w:type="pct"/>
            <w:shd w:val="clear" w:color="auto" w:fill="auto"/>
          </w:tcPr>
          <w:p w14:paraId="1C3E5C6D" w14:textId="77777777" w:rsidR="002D501D" w:rsidRDefault="002D501D" w:rsidP="002D501D">
            <w:r>
              <w:t>Nationals of EEA member states or the Swiss Confederation and their family members, or family members of Croatian nationals intending to stay in Croatia longer than three months have to register temporary residence no later than eight days before the end of the three-month stay at the competent police administration or police station depending on the address.</w:t>
            </w:r>
          </w:p>
          <w:p w14:paraId="007583CA" w14:textId="77777777" w:rsidR="00987055" w:rsidRDefault="002D501D" w:rsidP="002D501D">
            <w:r>
              <w:t>Certificate of registered temporary residence is issued in the form of a biometric residence permit valid for up to five years.</w:t>
            </w:r>
          </w:p>
          <w:p w14:paraId="0740AB97" w14:textId="23402BAC" w:rsidR="00F854A3" w:rsidRPr="00AB3753" w:rsidRDefault="00F854A3" w:rsidP="002D501D">
            <w:r>
              <w:t>T</w:t>
            </w:r>
            <w:r w:rsidRPr="00F854A3">
              <w:t xml:space="preserve">hird-country nationals with permanent residence in an </w:t>
            </w:r>
            <w:r>
              <w:t>EEA</w:t>
            </w:r>
            <w:r w:rsidRPr="00F854A3">
              <w:t xml:space="preserve"> member state and their family members</w:t>
            </w:r>
            <w:r w:rsidR="00EB7000">
              <w:t xml:space="preserve"> </w:t>
            </w:r>
            <w:r w:rsidR="00EB7000" w:rsidRPr="00EB7000">
              <w:t>can submit their temporary residence application at the diplomatic mission/consular post of Croatia in the EEA member state they have permanent residence in or at the police administration/station in Croatia.</w:t>
            </w:r>
          </w:p>
        </w:tc>
      </w:tr>
      <w:tr w:rsidR="00545A88" w:rsidRPr="00EE7939" w14:paraId="3A80302F" w14:textId="77777777" w:rsidTr="00007ECC">
        <w:trPr>
          <w:trHeight w:val="94"/>
        </w:trPr>
        <w:tc>
          <w:tcPr>
            <w:tcW w:w="5000" w:type="pct"/>
            <w:gridSpan w:val="2"/>
            <w:shd w:val="clear" w:color="auto" w:fill="EFFBFF"/>
          </w:tcPr>
          <w:p w14:paraId="6D964FCC" w14:textId="2E26D0F8" w:rsidR="00545A88" w:rsidRPr="00EE7939" w:rsidRDefault="00587AB9" w:rsidP="008C5CEF">
            <w:pPr>
              <w:pStyle w:val="Subtitle"/>
              <w:keepNext/>
              <w:keepLines/>
            </w:pPr>
            <w:r w:rsidRPr="00587AB9">
              <w:lastRenderedPageBreak/>
              <w:t>Documents and formalities</w:t>
            </w:r>
          </w:p>
        </w:tc>
      </w:tr>
      <w:tr w:rsidR="00545A88" w:rsidRPr="00AB3753" w14:paraId="44D94364" w14:textId="77777777" w:rsidTr="00007ECC">
        <w:trPr>
          <w:trHeight w:val="198"/>
        </w:trPr>
        <w:tc>
          <w:tcPr>
            <w:tcW w:w="5000" w:type="pct"/>
            <w:gridSpan w:val="2"/>
            <w:shd w:val="clear" w:color="auto" w:fill="auto"/>
          </w:tcPr>
          <w:p w14:paraId="62C54447" w14:textId="720786DB" w:rsidR="00545A88" w:rsidRPr="00AB3753" w:rsidRDefault="00587AB9" w:rsidP="008C5CEF">
            <w:pPr>
              <w:keepNext/>
              <w:keepLines/>
            </w:pPr>
            <w:r w:rsidRPr="00587AB9">
              <w:rPr>
                <w:b/>
                <w:bCs/>
              </w:rPr>
              <w:t>Announcement of moving (change of address)</w:t>
            </w:r>
          </w:p>
        </w:tc>
      </w:tr>
      <w:tr w:rsidR="00545A88" w:rsidRPr="00AB3753" w14:paraId="6B5E03D1" w14:textId="77777777" w:rsidTr="00007ECC">
        <w:trPr>
          <w:trHeight w:val="198"/>
        </w:trPr>
        <w:tc>
          <w:tcPr>
            <w:tcW w:w="968" w:type="pct"/>
            <w:shd w:val="clear" w:color="auto" w:fill="auto"/>
          </w:tcPr>
          <w:p w14:paraId="5DFB26DF" w14:textId="77777777" w:rsidR="00545A88" w:rsidRPr="00AB3753" w:rsidRDefault="00545A88" w:rsidP="00B25DD7">
            <w:r w:rsidRPr="00AB3753">
              <w:t>Responsibility:</w:t>
            </w:r>
          </w:p>
        </w:tc>
        <w:tc>
          <w:tcPr>
            <w:tcW w:w="4032" w:type="pct"/>
            <w:shd w:val="clear" w:color="auto" w:fill="auto"/>
          </w:tcPr>
          <w:p w14:paraId="070F2729" w14:textId="77777777" w:rsidR="00545A88" w:rsidRPr="00AB3753" w:rsidRDefault="00545A88" w:rsidP="00B25DD7">
            <w:r>
              <w:t>Central Government, Ministry of the Interior, County Police offices</w:t>
            </w:r>
          </w:p>
        </w:tc>
      </w:tr>
      <w:tr w:rsidR="00545A88" w:rsidRPr="00AB3753" w14:paraId="30BC65AC" w14:textId="77777777" w:rsidTr="00007ECC">
        <w:trPr>
          <w:trHeight w:val="37"/>
        </w:trPr>
        <w:tc>
          <w:tcPr>
            <w:tcW w:w="968" w:type="pct"/>
            <w:shd w:val="clear" w:color="auto" w:fill="auto"/>
          </w:tcPr>
          <w:p w14:paraId="10C56469" w14:textId="77777777" w:rsidR="00545A88" w:rsidRPr="00AB3753" w:rsidRDefault="00545A88" w:rsidP="00B25DD7">
            <w:r w:rsidRPr="00AB3753">
              <w:t xml:space="preserve">Website: </w:t>
            </w:r>
          </w:p>
        </w:tc>
        <w:tc>
          <w:tcPr>
            <w:tcW w:w="4032" w:type="pct"/>
            <w:shd w:val="clear" w:color="auto" w:fill="auto"/>
          </w:tcPr>
          <w:p w14:paraId="7FA9D0CE" w14:textId="2B6984B6" w:rsidR="00545A88" w:rsidRPr="00AB3753" w:rsidRDefault="00F6679F" w:rsidP="00B25DD7">
            <w:hyperlink r:id="rId207" w:history="1">
              <w:r w:rsidR="00587AB9">
                <w:rPr>
                  <w:rStyle w:val="Hyperlink"/>
                </w:rPr>
                <w:t>https://pretinac.gov.hr/KorisnickiPretinac/eGradani.html</w:t>
              </w:r>
            </w:hyperlink>
            <w:r w:rsidR="00587AB9">
              <w:t xml:space="preserve">   </w:t>
            </w:r>
          </w:p>
        </w:tc>
      </w:tr>
      <w:tr w:rsidR="00545A88" w:rsidRPr="00AB3753" w14:paraId="3E22E13B" w14:textId="77777777" w:rsidTr="00007ECC">
        <w:trPr>
          <w:trHeight w:val="242"/>
        </w:trPr>
        <w:tc>
          <w:tcPr>
            <w:tcW w:w="968" w:type="pct"/>
            <w:shd w:val="clear" w:color="auto" w:fill="auto"/>
          </w:tcPr>
          <w:p w14:paraId="4695549F" w14:textId="77777777" w:rsidR="00545A88" w:rsidRPr="00AB3753" w:rsidRDefault="00545A88" w:rsidP="00B25DD7">
            <w:r w:rsidRPr="00AB3753">
              <w:t xml:space="preserve">Description: </w:t>
            </w:r>
          </w:p>
        </w:tc>
        <w:tc>
          <w:tcPr>
            <w:tcW w:w="4032" w:type="pct"/>
            <w:shd w:val="clear" w:color="auto" w:fill="auto"/>
          </w:tcPr>
          <w:p w14:paraId="69DC2922" w14:textId="6E7E1D5C" w:rsidR="00545A88" w:rsidRPr="00AB3753" w:rsidRDefault="00587AB9" w:rsidP="00B25DD7">
            <w:r w:rsidRPr="008C5CEF">
              <w:rPr>
                <w:szCs w:val="20"/>
              </w:rPr>
              <w:t>The application is submitted to police headquarters/stations according to the place where citizens want to register or move out from and thus change address. The standard procedure to create an official moving announcement is organised by police offices in counties. The website of the Police headquarters offers the possibility to obtain and download the paper form needed to start the procedure to officially announce a change of residence.</w:t>
            </w:r>
          </w:p>
        </w:tc>
      </w:tr>
      <w:tr w:rsidR="00587AB9" w:rsidRPr="00AB3753" w14:paraId="0FAE2244" w14:textId="77777777" w:rsidTr="00007ECC">
        <w:trPr>
          <w:trHeight w:val="198"/>
        </w:trPr>
        <w:tc>
          <w:tcPr>
            <w:tcW w:w="5000" w:type="pct"/>
            <w:gridSpan w:val="2"/>
            <w:shd w:val="clear" w:color="auto" w:fill="auto"/>
          </w:tcPr>
          <w:p w14:paraId="16B0976E" w14:textId="052B84C5" w:rsidR="00587AB9" w:rsidRPr="00AB3753" w:rsidRDefault="00032403" w:rsidP="00B25DD7">
            <w:r w:rsidRPr="00032403">
              <w:rPr>
                <w:b/>
                <w:bCs/>
              </w:rPr>
              <w:t>Certificates (birth, marriage): request and delivery</w:t>
            </w:r>
          </w:p>
        </w:tc>
      </w:tr>
      <w:tr w:rsidR="00587AB9" w:rsidRPr="00AB3753" w14:paraId="0FD69045" w14:textId="77777777" w:rsidTr="00007ECC">
        <w:trPr>
          <w:trHeight w:val="198"/>
        </w:trPr>
        <w:tc>
          <w:tcPr>
            <w:tcW w:w="968" w:type="pct"/>
            <w:shd w:val="clear" w:color="auto" w:fill="auto"/>
          </w:tcPr>
          <w:p w14:paraId="2665533C" w14:textId="77777777" w:rsidR="00587AB9" w:rsidRPr="00AB3753" w:rsidRDefault="00587AB9" w:rsidP="00B25DD7">
            <w:r w:rsidRPr="00AB3753">
              <w:t>Responsibility:</w:t>
            </w:r>
          </w:p>
        </w:tc>
        <w:tc>
          <w:tcPr>
            <w:tcW w:w="4032" w:type="pct"/>
            <w:shd w:val="clear" w:color="auto" w:fill="auto"/>
          </w:tcPr>
          <w:p w14:paraId="1836F80C" w14:textId="74173C0B" w:rsidR="00587AB9" w:rsidRPr="00AB3753" w:rsidRDefault="00032403" w:rsidP="00B25DD7">
            <w:r>
              <w:t>Central Government, Ministry of Public Administration, Public Administration Office in Counties</w:t>
            </w:r>
          </w:p>
        </w:tc>
      </w:tr>
      <w:tr w:rsidR="00587AB9" w:rsidRPr="00AB3753" w14:paraId="2C43BE4D" w14:textId="77777777" w:rsidTr="00007ECC">
        <w:trPr>
          <w:trHeight w:val="37"/>
        </w:trPr>
        <w:tc>
          <w:tcPr>
            <w:tcW w:w="968" w:type="pct"/>
            <w:shd w:val="clear" w:color="auto" w:fill="auto"/>
          </w:tcPr>
          <w:p w14:paraId="35696B7A" w14:textId="77777777" w:rsidR="00587AB9" w:rsidRPr="00AB3753" w:rsidRDefault="00587AB9" w:rsidP="00B25DD7">
            <w:r w:rsidRPr="00AB3753">
              <w:t xml:space="preserve">Website: </w:t>
            </w:r>
          </w:p>
        </w:tc>
        <w:tc>
          <w:tcPr>
            <w:tcW w:w="4032" w:type="pct"/>
            <w:shd w:val="clear" w:color="auto" w:fill="auto"/>
          </w:tcPr>
          <w:p w14:paraId="284CFAF1" w14:textId="08530952" w:rsidR="00587AB9" w:rsidRPr="00AB3753" w:rsidRDefault="00F6679F" w:rsidP="00B25DD7">
            <w:hyperlink r:id="rId208" w:history="1">
              <w:r w:rsidR="00032403">
                <w:rPr>
                  <w:rStyle w:val="Hyperlink"/>
                </w:rPr>
                <w:t>https://pretinac.gov.hr/KorisnickiPretinac/eGradani.html</w:t>
              </w:r>
            </w:hyperlink>
            <w:r w:rsidR="00032403">
              <w:t xml:space="preserve">    </w:t>
            </w:r>
          </w:p>
        </w:tc>
      </w:tr>
      <w:tr w:rsidR="00587AB9" w:rsidRPr="00AB3753" w14:paraId="6E23EC8B" w14:textId="77777777" w:rsidTr="00007ECC">
        <w:trPr>
          <w:trHeight w:val="242"/>
        </w:trPr>
        <w:tc>
          <w:tcPr>
            <w:tcW w:w="968" w:type="pct"/>
            <w:shd w:val="clear" w:color="auto" w:fill="auto"/>
          </w:tcPr>
          <w:p w14:paraId="3DE86624" w14:textId="77777777" w:rsidR="00587AB9" w:rsidRPr="008C5CEF" w:rsidRDefault="00587AB9" w:rsidP="00B25DD7">
            <w:r w:rsidRPr="008C5CEF">
              <w:t xml:space="preserve">Description: </w:t>
            </w:r>
          </w:p>
        </w:tc>
        <w:tc>
          <w:tcPr>
            <w:tcW w:w="4032" w:type="pct"/>
            <w:shd w:val="clear" w:color="auto" w:fill="auto"/>
          </w:tcPr>
          <w:p w14:paraId="17A34893" w14:textId="6B7DD416" w:rsidR="00587AB9" w:rsidRPr="008C5CEF" w:rsidRDefault="00032403" w:rsidP="00B25DD7">
            <w:r w:rsidRPr="008C5CEF">
              <w:rPr>
                <w:szCs w:val="20"/>
              </w:rPr>
              <w:t>The central authority of state administration for this service is the Ministry of Public Administration which offers the possibility to obtain and download the paper form to start the procedure for birth and marriage certificates. The standard procedure to obtain certificates from registry books is organised by registry offices in cities and municipalities or by an online service.</w:t>
            </w:r>
          </w:p>
        </w:tc>
      </w:tr>
      <w:tr w:rsidR="00DF2888" w:rsidRPr="00AB3753" w14:paraId="45CD7971" w14:textId="77777777" w:rsidTr="00007ECC">
        <w:trPr>
          <w:trHeight w:val="198"/>
        </w:trPr>
        <w:tc>
          <w:tcPr>
            <w:tcW w:w="5000" w:type="pct"/>
            <w:gridSpan w:val="2"/>
            <w:shd w:val="clear" w:color="auto" w:fill="auto"/>
          </w:tcPr>
          <w:p w14:paraId="70CB6423" w14:textId="6E714CBD" w:rsidR="00DF2888" w:rsidRPr="00AB3753" w:rsidRDefault="0065237A" w:rsidP="00B25DD7">
            <w:r w:rsidRPr="0065237A">
              <w:rPr>
                <w:b/>
                <w:bCs/>
              </w:rPr>
              <w:t>Declaration to the police (e.g. in case of theft)</w:t>
            </w:r>
          </w:p>
        </w:tc>
      </w:tr>
      <w:tr w:rsidR="00DF2888" w:rsidRPr="00AB3753" w14:paraId="76959749" w14:textId="77777777" w:rsidTr="00007ECC">
        <w:trPr>
          <w:trHeight w:val="198"/>
        </w:trPr>
        <w:tc>
          <w:tcPr>
            <w:tcW w:w="968" w:type="pct"/>
            <w:shd w:val="clear" w:color="auto" w:fill="auto"/>
          </w:tcPr>
          <w:p w14:paraId="76B8BF16" w14:textId="77777777" w:rsidR="00DF2888" w:rsidRPr="00AB3753" w:rsidRDefault="00DF2888" w:rsidP="00B25DD7">
            <w:r w:rsidRPr="00AB3753">
              <w:t>Responsibility:</w:t>
            </w:r>
          </w:p>
        </w:tc>
        <w:tc>
          <w:tcPr>
            <w:tcW w:w="4032" w:type="pct"/>
            <w:shd w:val="clear" w:color="auto" w:fill="auto"/>
          </w:tcPr>
          <w:p w14:paraId="2887A36F" w14:textId="0EB786AD" w:rsidR="00DF2888" w:rsidRPr="00AB3753" w:rsidRDefault="0065237A" w:rsidP="00B25DD7">
            <w:r>
              <w:t xml:space="preserve">Central Government, Ministry of the Interior, County Police Offices </w:t>
            </w:r>
          </w:p>
        </w:tc>
      </w:tr>
      <w:tr w:rsidR="00DF2888" w:rsidRPr="00AB3753" w14:paraId="73D1BFBB" w14:textId="77777777" w:rsidTr="00007ECC">
        <w:trPr>
          <w:trHeight w:val="37"/>
        </w:trPr>
        <w:tc>
          <w:tcPr>
            <w:tcW w:w="968" w:type="pct"/>
            <w:shd w:val="clear" w:color="auto" w:fill="auto"/>
          </w:tcPr>
          <w:p w14:paraId="63D9D409" w14:textId="77777777" w:rsidR="00DF2888" w:rsidRPr="00AB3753" w:rsidRDefault="00DF2888" w:rsidP="00B25DD7">
            <w:r w:rsidRPr="00AB3753">
              <w:t xml:space="preserve">Website: </w:t>
            </w:r>
          </w:p>
        </w:tc>
        <w:tc>
          <w:tcPr>
            <w:tcW w:w="4032" w:type="pct"/>
            <w:shd w:val="clear" w:color="auto" w:fill="auto"/>
          </w:tcPr>
          <w:p w14:paraId="36A85BAD" w14:textId="689F7CDF" w:rsidR="00DF2888" w:rsidRPr="00AB3753" w:rsidRDefault="00F6679F" w:rsidP="00B25DD7">
            <w:hyperlink r:id="rId209" w:history="1">
              <w:r w:rsidR="0065237A">
                <w:rPr>
                  <w:rStyle w:val="Hyperlink"/>
                  <w:szCs w:val="20"/>
                </w:rPr>
                <w:t>http://www.mup.hr/</w:t>
              </w:r>
            </w:hyperlink>
            <w:r w:rsidR="0065237A">
              <w:rPr>
                <w:szCs w:val="20"/>
              </w:rPr>
              <w:t xml:space="preserve"> </w:t>
            </w:r>
          </w:p>
        </w:tc>
      </w:tr>
      <w:tr w:rsidR="00DF2888" w:rsidRPr="00AB3753" w14:paraId="21F2FC80" w14:textId="77777777" w:rsidTr="00007ECC">
        <w:trPr>
          <w:trHeight w:val="242"/>
        </w:trPr>
        <w:tc>
          <w:tcPr>
            <w:tcW w:w="968" w:type="pct"/>
            <w:shd w:val="clear" w:color="auto" w:fill="auto"/>
          </w:tcPr>
          <w:p w14:paraId="50B55880" w14:textId="77777777" w:rsidR="00DF2888" w:rsidRPr="00AB3753" w:rsidRDefault="00DF2888" w:rsidP="00B25DD7">
            <w:r w:rsidRPr="00AB3753">
              <w:t xml:space="preserve">Description: </w:t>
            </w:r>
          </w:p>
        </w:tc>
        <w:tc>
          <w:tcPr>
            <w:tcW w:w="4032" w:type="pct"/>
            <w:shd w:val="clear" w:color="auto" w:fill="auto"/>
          </w:tcPr>
          <w:p w14:paraId="5811122C" w14:textId="1B3FAB0B" w:rsidR="00DF2888" w:rsidRPr="00AB3753" w:rsidRDefault="0065237A" w:rsidP="00B25DD7">
            <w:r>
              <w:t xml:space="preserve">Criminal offences prosecuted </w:t>
            </w:r>
            <w:r w:rsidRPr="001C7E20">
              <w:rPr>
                <w:i/>
              </w:rPr>
              <w:t>ex officio</w:t>
            </w:r>
            <w:r>
              <w:t xml:space="preserve"> are filed by the Attorney General, as defined by law. However, criminal offences are usually reported to the police. The police file all information on the offence to the competent Attorney General's Office without delay. The Attorney General Office is a State body that builds charges against all criminal offences prosecuted </w:t>
            </w:r>
            <w:r w:rsidRPr="001C7E20">
              <w:rPr>
                <w:i/>
              </w:rPr>
              <w:t>ex officio</w:t>
            </w:r>
            <w:r>
              <w:t>. State bodies and corporations are obliged by law to report criminal activities. County Police offices conduct this service under the authority of the Ministry of the Interior. The information necessary to start the procedure for filing an official personal property theft report is available on a publicly accessible website of the Police Headquarters and police stations.</w:t>
            </w:r>
          </w:p>
        </w:tc>
      </w:tr>
      <w:tr w:rsidR="0065237A" w:rsidRPr="00AB3753" w14:paraId="18F41830" w14:textId="77777777" w:rsidTr="00007ECC">
        <w:trPr>
          <w:trHeight w:val="198"/>
        </w:trPr>
        <w:tc>
          <w:tcPr>
            <w:tcW w:w="5000" w:type="pct"/>
            <w:gridSpan w:val="2"/>
            <w:shd w:val="clear" w:color="auto" w:fill="auto"/>
          </w:tcPr>
          <w:p w14:paraId="24A2E9E7" w14:textId="322B452B" w:rsidR="0065237A" w:rsidRPr="00AB3753" w:rsidRDefault="0065237A" w:rsidP="00B25DD7">
            <w:r>
              <w:rPr>
                <w:b/>
                <w:bCs/>
              </w:rPr>
              <w:t>eResidence</w:t>
            </w:r>
          </w:p>
        </w:tc>
      </w:tr>
      <w:tr w:rsidR="0065237A" w:rsidRPr="00AB3753" w14:paraId="0C203F06" w14:textId="77777777" w:rsidTr="00007ECC">
        <w:trPr>
          <w:trHeight w:val="198"/>
        </w:trPr>
        <w:tc>
          <w:tcPr>
            <w:tcW w:w="968" w:type="pct"/>
            <w:shd w:val="clear" w:color="auto" w:fill="auto"/>
          </w:tcPr>
          <w:p w14:paraId="6750B809" w14:textId="77777777" w:rsidR="0065237A" w:rsidRPr="00AB3753" w:rsidRDefault="0065237A" w:rsidP="00B25DD7">
            <w:r w:rsidRPr="00AB3753">
              <w:t>Responsibility:</w:t>
            </w:r>
          </w:p>
        </w:tc>
        <w:tc>
          <w:tcPr>
            <w:tcW w:w="4032" w:type="pct"/>
            <w:shd w:val="clear" w:color="auto" w:fill="auto"/>
          </w:tcPr>
          <w:p w14:paraId="1EB11FDE" w14:textId="44DFC78E" w:rsidR="0065237A" w:rsidRPr="00AB3753" w:rsidRDefault="00B96D1E" w:rsidP="00B25DD7">
            <w:r>
              <w:t>Central Government, Ministry of the Interior, County Police Offices</w:t>
            </w:r>
          </w:p>
        </w:tc>
      </w:tr>
      <w:tr w:rsidR="0065237A" w:rsidRPr="00AB3753" w14:paraId="27DFADC5" w14:textId="77777777" w:rsidTr="00007ECC">
        <w:trPr>
          <w:trHeight w:val="37"/>
        </w:trPr>
        <w:tc>
          <w:tcPr>
            <w:tcW w:w="968" w:type="pct"/>
            <w:shd w:val="clear" w:color="auto" w:fill="auto"/>
          </w:tcPr>
          <w:p w14:paraId="4C1E8592" w14:textId="77777777" w:rsidR="0065237A" w:rsidRPr="00AB3753" w:rsidRDefault="0065237A" w:rsidP="00B25DD7">
            <w:r w:rsidRPr="00AB3753">
              <w:t xml:space="preserve">Website: </w:t>
            </w:r>
          </w:p>
        </w:tc>
        <w:tc>
          <w:tcPr>
            <w:tcW w:w="4032" w:type="pct"/>
            <w:shd w:val="clear" w:color="auto" w:fill="auto"/>
          </w:tcPr>
          <w:p w14:paraId="49F71B50" w14:textId="688AAAE3" w:rsidR="0065237A" w:rsidRPr="00AB3753" w:rsidRDefault="00F6679F" w:rsidP="00B25DD7">
            <w:hyperlink r:id="rId210" w:history="1">
              <w:r w:rsidR="00B96D1E">
                <w:rPr>
                  <w:rStyle w:val="Hyperlink"/>
                  <w:szCs w:val="20"/>
                </w:rPr>
                <w:t>https://pretinac.gov.hr/KorisnickiPretinac/eGradani.html</w:t>
              </w:r>
            </w:hyperlink>
            <w:r w:rsidR="00B96D1E">
              <w:rPr>
                <w:szCs w:val="20"/>
              </w:rPr>
              <w:t xml:space="preserve">  </w:t>
            </w:r>
          </w:p>
        </w:tc>
      </w:tr>
      <w:tr w:rsidR="0065237A" w:rsidRPr="00AB3753" w14:paraId="42D9D667" w14:textId="77777777" w:rsidTr="00007ECC">
        <w:trPr>
          <w:trHeight w:val="242"/>
        </w:trPr>
        <w:tc>
          <w:tcPr>
            <w:tcW w:w="968" w:type="pct"/>
            <w:shd w:val="clear" w:color="auto" w:fill="auto"/>
          </w:tcPr>
          <w:p w14:paraId="4B1A3303" w14:textId="77777777" w:rsidR="0065237A" w:rsidRPr="00AB3753" w:rsidRDefault="0065237A" w:rsidP="00B25DD7">
            <w:r w:rsidRPr="00AB3753">
              <w:t xml:space="preserve">Description: </w:t>
            </w:r>
          </w:p>
        </w:tc>
        <w:tc>
          <w:tcPr>
            <w:tcW w:w="4032" w:type="pct"/>
            <w:shd w:val="clear" w:color="auto" w:fill="auto"/>
          </w:tcPr>
          <w:p w14:paraId="4723C8C4" w14:textId="1825704A" w:rsidR="0065237A" w:rsidRPr="00AB3753" w:rsidRDefault="00B96D1E" w:rsidP="00B25DD7">
            <w:r>
              <w:t>Online application of the residence (Croatian citizens only).</w:t>
            </w:r>
          </w:p>
        </w:tc>
      </w:tr>
      <w:tr w:rsidR="00B96D1E" w:rsidRPr="00AB3753" w14:paraId="00F38486" w14:textId="77777777" w:rsidTr="00007ECC">
        <w:trPr>
          <w:trHeight w:val="198"/>
        </w:trPr>
        <w:tc>
          <w:tcPr>
            <w:tcW w:w="5000" w:type="pct"/>
            <w:gridSpan w:val="2"/>
            <w:shd w:val="clear" w:color="auto" w:fill="auto"/>
          </w:tcPr>
          <w:p w14:paraId="1D9BE6D7" w14:textId="02209E39" w:rsidR="00B96D1E" w:rsidRPr="00AB3753" w:rsidRDefault="00C10750" w:rsidP="00B25DD7">
            <w:r w:rsidRPr="00C10750">
              <w:rPr>
                <w:b/>
                <w:bCs/>
              </w:rPr>
              <w:t>Housing (building and housing, environment)</w:t>
            </w:r>
          </w:p>
        </w:tc>
      </w:tr>
      <w:tr w:rsidR="00B96D1E" w:rsidRPr="00AB3753" w14:paraId="253FCC9E" w14:textId="77777777" w:rsidTr="00007ECC">
        <w:trPr>
          <w:trHeight w:val="198"/>
        </w:trPr>
        <w:tc>
          <w:tcPr>
            <w:tcW w:w="968" w:type="pct"/>
            <w:shd w:val="clear" w:color="auto" w:fill="auto"/>
          </w:tcPr>
          <w:p w14:paraId="192FC7EC" w14:textId="77777777" w:rsidR="00B96D1E" w:rsidRPr="00AB3753" w:rsidRDefault="00B96D1E" w:rsidP="00B25DD7">
            <w:r w:rsidRPr="00AB3753">
              <w:t>Responsibility:</w:t>
            </w:r>
          </w:p>
        </w:tc>
        <w:tc>
          <w:tcPr>
            <w:tcW w:w="4032" w:type="pct"/>
            <w:shd w:val="clear" w:color="auto" w:fill="auto"/>
          </w:tcPr>
          <w:p w14:paraId="591567E6" w14:textId="5B3A757A" w:rsidR="00B96D1E" w:rsidRPr="00AB3753" w:rsidRDefault="00C10750" w:rsidP="00B25DD7">
            <w:r w:rsidRPr="00C10750">
              <w:t>Central Government, Ministry of Public Administration, State Administration Office in a county responsible for construction affairs, the Ministry of Environment and Energy.</w:t>
            </w:r>
          </w:p>
        </w:tc>
      </w:tr>
      <w:tr w:rsidR="00B96D1E" w:rsidRPr="00AB3753" w14:paraId="31C07087" w14:textId="77777777" w:rsidTr="00007ECC">
        <w:trPr>
          <w:trHeight w:val="37"/>
        </w:trPr>
        <w:tc>
          <w:tcPr>
            <w:tcW w:w="968" w:type="pct"/>
            <w:shd w:val="clear" w:color="auto" w:fill="auto"/>
          </w:tcPr>
          <w:p w14:paraId="1B999454" w14:textId="77777777" w:rsidR="00B96D1E" w:rsidRPr="00AB3753" w:rsidRDefault="00B96D1E" w:rsidP="00B25DD7">
            <w:r w:rsidRPr="00AB3753">
              <w:t xml:space="preserve">Website: </w:t>
            </w:r>
          </w:p>
        </w:tc>
        <w:tc>
          <w:tcPr>
            <w:tcW w:w="4032" w:type="pct"/>
            <w:shd w:val="clear" w:color="auto" w:fill="auto"/>
          </w:tcPr>
          <w:p w14:paraId="6DDC2691" w14:textId="77777777" w:rsidR="00B96D1E" w:rsidRPr="00AB3753" w:rsidRDefault="00F6679F" w:rsidP="00B25DD7">
            <w:hyperlink r:id="rId211" w:history="1">
              <w:r w:rsidR="00B96D1E">
                <w:rPr>
                  <w:rStyle w:val="Hyperlink"/>
                  <w:szCs w:val="20"/>
                </w:rPr>
                <w:t>https://pretinac.gov.hr/KorisnickiPretinac/eGradani.html</w:t>
              </w:r>
            </w:hyperlink>
            <w:r w:rsidR="00B96D1E">
              <w:rPr>
                <w:szCs w:val="20"/>
              </w:rPr>
              <w:t xml:space="preserve">  </w:t>
            </w:r>
          </w:p>
        </w:tc>
      </w:tr>
      <w:tr w:rsidR="00B96D1E" w:rsidRPr="00AB3753" w14:paraId="43FDB1E1" w14:textId="77777777" w:rsidTr="00007ECC">
        <w:trPr>
          <w:trHeight w:val="242"/>
        </w:trPr>
        <w:tc>
          <w:tcPr>
            <w:tcW w:w="968" w:type="pct"/>
            <w:shd w:val="clear" w:color="auto" w:fill="auto"/>
          </w:tcPr>
          <w:p w14:paraId="3EA9BB97" w14:textId="77777777" w:rsidR="00B96D1E" w:rsidRPr="00AB3753" w:rsidRDefault="00B96D1E" w:rsidP="00B25DD7">
            <w:r w:rsidRPr="00AB3753">
              <w:lastRenderedPageBreak/>
              <w:t xml:space="preserve">Description: </w:t>
            </w:r>
          </w:p>
        </w:tc>
        <w:tc>
          <w:tcPr>
            <w:tcW w:w="4032" w:type="pct"/>
            <w:shd w:val="clear" w:color="auto" w:fill="auto"/>
          </w:tcPr>
          <w:p w14:paraId="108E73D0" w14:textId="2E5EFAD2" w:rsidR="00B96D1E" w:rsidRPr="00AB3753" w:rsidRDefault="00F331F1" w:rsidP="00B25DD7">
            <w:r>
              <w:t>The standard procedure for issuing a building permit is organised by the State Administration Office of a county, responsible for construction affairs, and in special cases, the Ministry of Environmental and Nature Protection. The information necessary to start the procedure to obtain an environment-related permit (including reporting) is available on the Ministry website.</w:t>
            </w:r>
          </w:p>
        </w:tc>
      </w:tr>
      <w:tr w:rsidR="00F331F1" w:rsidRPr="00EE7939" w14:paraId="5E1F3F98" w14:textId="77777777" w:rsidTr="00007ECC">
        <w:trPr>
          <w:trHeight w:val="94"/>
        </w:trPr>
        <w:tc>
          <w:tcPr>
            <w:tcW w:w="5000" w:type="pct"/>
            <w:gridSpan w:val="2"/>
            <w:shd w:val="clear" w:color="auto" w:fill="EFFBFF"/>
          </w:tcPr>
          <w:p w14:paraId="0B65DEC1" w14:textId="01DA1EB1" w:rsidR="00F331F1" w:rsidRPr="00EE7939" w:rsidRDefault="00F331F1" w:rsidP="00EE7D0B">
            <w:pPr>
              <w:pStyle w:val="Subtitle"/>
              <w:keepNext/>
            </w:pPr>
            <w:r>
              <w:t xml:space="preserve">Elections </w:t>
            </w:r>
          </w:p>
        </w:tc>
      </w:tr>
      <w:tr w:rsidR="00F331F1" w:rsidRPr="00AB3753" w14:paraId="3B6A942E" w14:textId="77777777" w:rsidTr="00007ECC">
        <w:trPr>
          <w:trHeight w:val="198"/>
        </w:trPr>
        <w:tc>
          <w:tcPr>
            <w:tcW w:w="5000" w:type="pct"/>
            <w:gridSpan w:val="2"/>
            <w:shd w:val="clear" w:color="auto" w:fill="auto"/>
          </w:tcPr>
          <w:p w14:paraId="6FD78DDF" w14:textId="7E3F961E" w:rsidR="00F331F1" w:rsidRPr="00AB3753" w:rsidRDefault="00C97687" w:rsidP="00EE7D0B">
            <w:pPr>
              <w:keepNext/>
            </w:pPr>
            <w:r w:rsidRPr="00C97687">
              <w:rPr>
                <w:b/>
                <w:bCs/>
              </w:rPr>
              <w:t>eVoters</w:t>
            </w:r>
          </w:p>
        </w:tc>
      </w:tr>
      <w:tr w:rsidR="00F331F1" w:rsidRPr="00AB3753" w14:paraId="695DC72C" w14:textId="77777777" w:rsidTr="00007ECC">
        <w:trPr>
          <w:trHeight w:val="198"/>
        </w:trPr>
        <w:tc>
          <w:tcPr>
            <w:tcW w:w="968" w:type="pct"/>
            <w:shd w:val="clear" w:color="auto" w:fill="auto"/>
          </w:tcPr>
          <w:p w14:paraId="02C37F68" w14:textId="77777777" w:rsidR="00F331F1" w:rsidRPr="00AB3753" w:rsidRDefault="00F331F1" w:rsidP="00EE7D0B">
            <w:pPr>
              <w:keepNext/>
            </w:pPr>
            <w:r w:rsidRPr="00AB3753">
              <w:t>Responsibility:</w:t>
            </w:r>
          </w:p>
        </w:tc>
        <w:tc>
          <w:tcPr>
            <w:tcW w:w="4032" w:type="pct"/>
            <w:shd w:val="clear" w:color="auto" w:fill="auto"/>
          </w:tcPr>
          <w:p w14:paraId="20FB7254" w14:textId="4DD2F44D" w:rsidR="00F331F1" w:rsidRPr="00AB3753" w:rsidRDefault="00C97687" w:rsidP="00B25DD7">
            <w:r w:rsidRPr="00C97687">
              <w:t>Central Government, Ministry of the Public Administration, Ministry of Foreign and European Affairs</w:t>
            </w:r>
          </w:p>
        </w:tc>
      </w:tr>
      <w:tr w:rsidR="00F331F1" w:rsidRPr="00AB3753" w14:paraId="66BB5FE7" w14:textId="77777777" w:rsidTr="00007ECC">
        <w:trPr>
          <w:trHeight w:val="37"/>
        </w:trPr>
        <w:tc>
          <w:tcPr>
            <w:tcW w:w="968" w:type="pct"/>
            <w:shd w:val="clear" w:color="auto" w:fill="auto"/>
          </w:tcPr>
          <w:p w14:paraId="4DAEDED7" w14:textId="77777777" w:rsidR="00F331F1" w:rsidRPr="00AB3753" w:rsidRDefault="00F331F1" w:rsidP="00B25DD7">
            <w:r w:rsidRPr="00AB3753">
              <w:t xml:space="preserve">Website: </w:t>
            </w:r>
          </w:p>
        </w:tc>
        <w:tc>
          <w:tcPr>
            <w:tcW w:w="4032" w:type="pct"/>
            <w:shd w:val="clear" w:color="auto" w:fill="auto"/>
          </w:tcPr>
          <w:p w14:paraId="48A7C19C" w14:textId="76DF2163" w:rsidR="00F331F1" w:rsidRPr="00AB3753" w:rsidRDefault="00F6679F" w:rsidP="00B25DD7">
            <w:hyperlink r:id="rId212" w:history="1">
              <w:r w:rsidR="00C97687" w:rsidRPr="00C97687">
                <w:rPr>
                  <w:rStyle w:val="Hyperlink"/>
                </w:rPr>
                <w:t>https://pretinac.gov.hr/KorisnickiPretinac/eGradani.html</w:t>
              </w:r>
            </w:hyperlink>
            <w:r w:rsidR="00C97687" w:rsidRPr="00C97687">
              <w:t xml:space="preserve">  </w:t>
            </w:r>
          </w:p>
        </w:tc>
      </w:tr>
      <w:tr w:rsidR="00F331F1" w:rsidRPr="00AB3753" w14:paraId="6A905FDE" w14:textId="77777777" w:rsidTr="00007ECC">
        <w:trPr>
          <w:trHeight w:val="242"/>
        </w:trPr>
        <w:tc>
          <w:tcPr>
            <w:tcW w:w="968" w:type="pct"/>
            <w:shd w:val="clear" w:color="auto" w:fill="auto"/>
          </w:tcPr>
          <w:p w14:paraId="3D5AFFC7" w14:textId="77777777" w:rsidR="00F331F1" w:rsidRPr="00AB3753" w:rsidRDefault="00F331F1" w:rsidP="00B25DD7">
            <w:r w:rsidRPr="00AB3753">
              <w:t xml:space="preserve">Description: </w:t>
            </w:r>
          </w:p>
        </w:tc>
        <w:tc>
          <w:tcPr>
            <w:tcW w:w="4032" w:type="pct"/>
            <w:shd w:val="clear" w:color="auto" w:fill="auto"/>
          </w:tcPr>
          <w:p w14:paraId="67134D7B" w14:textId="293849FE" w:rsidR="00F331F1" w:rsidRPr="00AB3753" w:rsidRDefault="00C97687" w:rsidP="00B25DD7">
            <w:r w:rsidRPr="00C421A3">
              <w:rPr>
                <w:szCs w:val="20"/>
              </w:rPr>
              <w:t xml:space="preserve">Registered voters are able to change the place of voting either in Republic of Croatia or abroad and to register for voting.   </w:t>
            </w:r>
          </w:p>
        </w:tc>
      </w:tr>
    </w:tbl>
    <w:p w14:paraId="66FC8BCA" w14:textId="0510B058" w:rsidR="003730DF" w:rsidRDefault="003730DF" w:rsidP="001F36DA">
      <w:pPr>
        <w:pStyle w:val="Heading2"/>
      </w:pPr>
      <w:bookmarkStart w:id="73" w:name="_Toc1475004"/>
      <w:r w:rsidRPr="00DE7566">
        <w:t xml:space="preserve">Education and </w:t>
      </w:r>
      <w:r w:rsidRPr="001F36DA">
        <w:t>youth</w:t>
      </w:r>
      <w:bookmarkEnd w:id="73"/>
      <w:r w:rsidRPr="00DE7566">
        <w:t xml:space="preserve"> </w:t>
      </w:r>
    </w:p>
    <w:tbl>
      <w:tblPr>
        <w:tblW w:w="4882" w:type="pct"/>
        <w:tblInd w:w="108" w:type="dxa"/>
        <w:tblCellMar>
          <w:top w:w="60" w:type="dxa"/>
          <w:bottom w:w="60" w:type="dxa"/>
        </w:tblCellMar>
        <w:tblLook w:val="01E0" w:firstRow="1" w:lastRow="1" w:firstColumn="1" w:lastColumn="1" w:noHBand="0" w:noVBand="0"/>
      </w:tblPr>
      <w:tblGrid>
        <w:gridCol w:w="1688"/>
        <w:gridCol w:w="7032"/>
      </w:tblGrid>
      <w:tr w:rsidR="00353838" w:rsidRPr="00EE7939" w14:paraId="648EB983" w14:textId="77777777" w:rsidTr="00007ECC">
        <w:trPr>
          <w:trHeight w:val="94"/>
        </w:trPr>
        <w:tc>
          <w:tcPr>
            <w:tcW w:w="5000" w:type="pct"/>
            <w:gridSpan w:val="2"/>
            <w:shd w:val="clear" w:color="auto" w:fill="EFFBFF"/>
          </w:tcPr>
          <w:p w14:paraId="406101CC" w14:textId="46117344" w:rsidR="00353838" w:rsidRPr="00EE7939" w:rsidRDefault="00353838" w:rsidP="00967917">
            <w:pPr>
              <w:pStyle w:val="Subtitle"/>
            </w:pPr>
            <w:r>
              <w:t>School</w:t>
            </w:r>
            <w:r w:rsidR="00987055">
              <w:t xml:space="preserve"> and</w:t>
            </w:r>
            <w:r>
              <w:t xml:space="preserve"> university</w:t>
            </w:r>
          </w:p>
        </w:tc>
      </w:tr>
      <w:tr w:rsidR="00353838" w:rsidRPr="00AB3753" w14:paraId="23EF8531" w14:textId="77777777" w:rsidTr="00007ECC">
        <w:trPr>
          <w:trHeight w:val="198"/>
        </w:trPr>
        <w:tc>
          <w:tcPr>
            <w:tcW w:w="5000" w:type="pct"/>
            <w:gridSpan w:val="2"/>
            <w:shd w:val="clear" w:color="auto" w:fill="auto"/>
          </w:tcPr>
          <w:p w14:paraId="526FBE97" w14:textId="6F9D2E51" w:rsidR="00353838" w:rsidRPr="00AB3753" w:rsidRDefault="006E2015" w:rsidP="00B25DD7">
            <w:r w:rsidRPr="006E2015">
              <w:rPr>
                <w:b/>
                <w:bCs/>
              </w:rPr>
              <w:t>Enrolment to study program</w:t>
            </w:r>
            <w:r w:rsidR="004F57EB">
              <w:rPr>
                <w:b/>
                <w:bCs/>
              </w:rPr>
              <w:t>me</w:t>
            </w:r>
            <w:r w:rsidRPr="006E2015">
              <w:rPr>
                <w:b/>
                <w:bCs/>
              </w:rPr>
              <w:t>s</w:t>
            </w:r>
          </w:p>
        </w:tc>
      </w:tr>
      <w:tr w:rsidR="00353838" w:rsidRPr="00AB3753" w14:paraId="56FE9B3E" w14:textId="77777777" w:rsidTr="00007ECC">
        <w:trPr>
          <w:trHeight w:val="198"/>
        </w:trPr>
        <w:tc>
          <w:tcPr>
            <w:tcW w:w="968" w:type="pct"/>
            <w:shd w:val="clear" w:color="auto" w:fill="auto"/>
          </w:tcPr>
          <w:p w14:paraId="36D57694" w14:textId="77777777" w:rsidR="00353838" w:rsidRPr="00AB3753" w:rsidRDefault="00353838" w:rsidP="00B25DD7">
            <w:r w:rsidRPr="00AB3753">
              <w:t>Responsibility:</w:t>
            </w:r>
          </w:p>
        </w:tc>
        <w:tc>
          <w:tcPr>
            <w:tcW w:w="4032" w:type="pct"/>
            <w:shd w:val="clear" w:color="auto" w:fill="auto"/>
          </w:tcPr>
          <w:p w14:paraId="3632D413" w14:textId="50003720" w:rsidR="00353838" w:rsidRPr="00AB3753" w:rsidRDefault="006E2015" w:rsidP="00B25DD7">
            <w:r>
              <w:t>Central Government, Ministry of Science and Education</w:t>
            </w:r>
          </w:p>
        </w:tc>
      </w:tr>
      <w:tr w:rsidR="00353838" w:rsidRPr="00AB3753" w14:paraId="541E42E5" w14:textId="77777777" w:rsidTr="00007ECC">
        <w:trPr>
          <w:trHeight w:val="37"/>
        </w:trPr>
        <w:tc>
          <w:tcPr>
            <w:tcW w:w="968" w:type="pct"/>
            <w:shd w:val="clear" w:color="auto" w:fill="auto"/>
          </w:tcPr>
          <w:p w14:paraId="00967829" w14:textId="77777777" w:rsidR="00353838" w:rsidRPr="00AB3753" w:rsidRDefault="00353838" w:rsidP="00B25DD7">
            <w:r w:rsidRPr="00AB3753">
              <w:t xml:space="preserve">Website: </w:t>
            </w:r>
          </w:p>
        </w:tc>
        <w:tc>
          <w:tcPr>
            <w:tcW w:w="4032" w:type="pct"/>
            <w:shd w:val="clear" w:color="auto" w:fill="auto"/>
          </w:tcPr>
          <w:p w14:paraId="278C802F" w14:textId="055CC033" w:rsidR="00353838" w:rsidRPr="00AB3753" w:rsidRDefault="00F6679F" w:rsidP="00B25DD7">
            <w:hyperlink r:id="rId213" w:history="1">
              <w:r w:rsidR="006E2015">
                <w:rPr>
                  <w:rStyle w:val="Hyperlink"/>
                </w:rPr>
                <w:t>https://diplomski.studij.hr/</w:t>
              </w:r>
            </w:hyperlink>
            <w:r w:rsidR="006E2015">
              <w:t xml:space="preserve"> </w:t>
            </w:r>
          </w:p>
        </w:tc>
      </w:tr>
      <w:tr w:rsidR="00C421A3" w:rsidRPr="00C421A3" w14:paraId="245AD666" w14:textId="77777777" w:rsidTr="00007ECC">
        <w:trPr>
          <w:trHeight w:val="242"/>
        </w:trPr>
        <w:tc>
          <w:tcPr>
            <w:tcW w:w="968" w:type="pct"/>
            <w:shd w:val="clear" w:color="auto" w:fill="auto"/>
          </w:tcPr>
          <w:p w14:paraId="27F93CE6" w14:textId="77777777" w:rsidR="00353838" w:rsidRPr="00C421A3" w:rsidRDefault="00353838" w:rsidP="00B25DD7">
            <w:r w:rsidRPr="00C421A3">
              <w:t xml:space="preserve">Description: </w:t>
            </w:r>
          </w:p>
        </w:tc>
        <w:tc>
          <w:tcPr>
            <w:tcW w:w="4032" w:type="pct"/>
            <w:shd w:val="clear" w:color="auto" w:fill="auto"/>
          </w:tcPr>
          <w:p w14:paraId="1FA1FC5A" w14:textId="085CDDD6" w:rsidR="00353838" w:rsidRPr="00C421A3" w:rsidRDefault="006E2015" w:rsidP="00B25DD7">
            <w:r w:rsidRPr="00C421A3">
              <w:rPr>
                <w:szCs w:val="20"/>
              </w:rPr>
              <w:t>Electronic enrolment to the study programs in Republic of Croatia.</w:t>
            </w:r>
          </w:p>
        </w:tc>
      </w:tr>
      <w:tr w:rsidR="004F57EB" w:rsidRPr="00AB3753" w14:paraId="73C53AED" w14:textId="77777777" w:rsidTr="00007ECC">
        <w:trPr>
          <w:trHeight w:val="198"/>
        </w:trPr>
        <w:tc>
          <w:tcPr>
            <w:tcW w:w="5000" w:type="pct"/>
            <w:gridSpan w:val="2"/>
            <w:shd w:val="clear" w:color="auto" w:fill="auto"/>
          </w:tcPr>
          <w:p w14:paraId="0E371FA2" w14:textId="5C45958A" w:rsidR="004F57EB" w:rsidRPr="00AB3753" w:rsidRDefault="004F57EB" w:rsidP="00B25DD7">
            <w:r w:rsidRPr="004F57EB">
              <w:rPr>
                <w:b/>
                <w:bCs/>
              </w:rPr>
              <w:t>Enrolment in higher education/university</w:t>
            </w:r>
          </w:p>
        </w:tc>
      </w:tr>
      <w:tr w:rsidR="004F57EB" w:rsidRPr="00AB3753" w14:paraId="43A8C792" w14:textId="77777777" w:rsidTr="00007ECC">
        <w:trPr>
          <w:trHeight w:val="198"/>
        </w:trPr>
        <w:tc>
          <w:tcPr>
            <w:tcW w:w="968" w:type="pct"/>
            <w:shd w:val="clear" w:color="auto" w:fill="auto"/>
          </w:tcPr>
          <w:p w14:paraId="70729553" w14:textId="77777777" w:rsidR="004F57EB" w:rsidRPr="00AB3753" w:rsidRDefault="004F57EB" w:rsidP="00B25DD7">
            <w:r w:rsidRPr="00AB3753">
              <w:t>Responsibility:</w:t>
            </w:r>
          </w:p>
        </w:tc>
        <w:tc>
          <w:tcPr>
            <w:tcW w:w="4032" w:type="pct"/>
            <w:shd w:val="clear" w:color="auto" w:fill="auto"/>
          </w:tcPr>
          <w:p w14:paraId="76D77B79" w14:textId="77777777" w:rsidR="004F57EB" w:rsidRPr="00AB3753" w:rsidRDefault="004F57EB" w:rsidP="00B25DD7">
            <w:r>
              <w:t>Central Government, Ministry of Science and Education</w:t>
            </w:r>
          </w:p>
        </w:tc>
      </w:tr>
      <w:tr w:rsidR="004F57EB" w:rsidRPr="00AB3753" w14:paraId="24CAA957" w14:textId="77777777" w:rsidTr="00007ECC">
        <w:trPr>
          <w:trHeight w:val="37"/>
        </w:trPr>
        <w:tc>
          <w:tcPr>
            <w:tcW w:w="968" w:type="pct"/>
            <w:shd w:val="clear" w:color="auto" w:fill="auto"/>
          </w:tcPr>
          <w:p w14:paraId="3CFCF432" w14:textId="77777777" w:rsidR="004F57EB" w:rsidRPr="00AB3753" w:rsidRDefault="004F57EB" w:rsidP="00B25DD7">
            <w:r w:rsidRPr="00AB3753">
              <w:t xml:space="preserve">Website: </w:t>
            </w:r>
          </w:p>
        </w:tc>
        <w:tc>
          <w:tcPr>
            <w:tcW w:w="4032" w:type="pct"/>
            <w:shd w:val="clear" w:color="auto" w:fill="auto"/>
          </w:tcPr>
          <w:p w14:paraId="4F30F8EE" w14:textId="13FD3CA9" w:rsidR="004F57EB" w:rsidRPr="00AB3753" w:rsidRDefault="00F6679F" w:rsidP="00B25DD7">
            <w:hyperlink r:id="rId214" w:history="1">
              <w:r w:rsidR="00E36433">
                <w:rPr>
                  <w:rStyle w:val="Hyperlink"/>
                </w:rPr>
                <w:t>https://mzo.hr/</w:t>
              </w:r>
            </w:hyperlink>
            <w:r w:rsidR="00E36433">
              <w:t xml:space="preserve">   </w:t>
            </w:r>
          </w:p>
        </w:tc>
      </w:tr>
      <w:tr w:rsidR="00C421A3" w:rsidRPr="00C421A3" w14:paraId="0593F464" w14:textId="77777777" w:rsidTr="00007ECC">
        <w:trPr>
          <w:trHeight w:val="242"/>
        </w:trPr>
        <w:tc>
          <w:tcPr>
            <w:tcW w:w="968" w:type="pct"/>
            <w:shd w:val="clear" w:color="auto" w:fill="auto"/>
          </w:tcPr>
          <w:p w14:paraId="0DCF3125" w14:textId="77777777" w:rsidR="004F57EB" w:rsidRPr="00C421A3" w:rsidRDefault="004F57EB" w:rsidP="00B25DD7">
            <w:r w:rsidRPr="00C421A3">
              <w:t xml:space="preserve">Description: </w:t>
            </w:r>
          </w:p>
        </w:tc>
        <w:tc>
          <w:tcPr>
            <w:tcW w:w="4032" w:type="pct"/>
            <w:shd w:val="clear" w:color="auto" w:fill="auto"/>
          </w:tcPr>
          <w:p w14:paraId="609D174E" w14:textId="02E92703" w:rsidR="004F57EB" w:rsidRPr="00C421A3" w:rsidRDefault="00E36433" w:rsidP="00B25DD7">
            <w:r w:rsidRPr="00C421A3">
              <w:rPr>
                <w:szCs w:val="20"/>
              </w:rPr>
              <w:t>The Ministry of Science and Education introduced a National Information System of Applications for Higher Education Institutions. Thanks to the state graduation exam and this particular system, high school graduates are able to undertake all activities related to enrolment at desired higher education institutions at their own school.</w:t>
            </w:r>
          </w:p>
        </w:tc>
      </w:tr>
      <w:tr w:rsidR="00FB0546" w:rsidRPr="00AB3753" w14:paraId="2F172C78" w14:textId="77777777" w:rsidTr="00007ECC">
        <w:trPr>
          <w:trHeight w:val="198"/>
        </w:trPr>
        <w:tc>
          <w:tcPr>
            <w:tcW w:w="5000" w:type="pct"/>
            <w:gridSpan w:val="2"/>
            <w:shd w:val="clear" w:color="auto" w:fill="auto"/>
          </w:tcPr>
          <w:p w14:paraId="1F0C1F3D" w14:textId="5888662A" w:rsidR="00FB0546" w:rsidRPr="00AB3753" w:rsidRDefault="00FB0546" w:rsidP="00B25DD7">
            <w:r>
              <w:rPr>
                <w:rStyle w:val="Strong"/>
              </w:rPr>
              <w:t>eCertificate of enrolment to a university</w:t>
            </w:r>
          </w:p>
        </w:tc>
      </w:tr>
      <w:tr w:rsidR="00FB0546" w:rsidRPr="00AB3753" w14:paraId="77BBA90A" w14:textId="77777777" w:rsidTr="00007ECC">
        <w:trPr>
          <w:trHeight w:val="198"/>
        </w:trPr>
        <w:tc>
          <w:tcPr>
            <w:tcW w:w="968" w:type="pct"/>
            <w:shd w:val="clear" w:color="auto" w:fill="auto"/>
          </w:tcPr>
          <w:p w14:paraId="2711D21C" w14:textId="77777777" w:rsidR="00FB0546" w:rsidRPr="00AB3753" w:rsidRDefault="00FB0546" w:rsidP="00B25DD7">
            <w:r w:rsidRPr="00AB3753">
              <w:t>Responsibility:</w:t>
            </w:r>
          </w:p>
        </w:tc>
        <w:tc>
          <w:tcPr>
            <w:tcW w:w="4032" w:type="pct"/>
            <w:shd w:val="clear" w:color="auto" w:fill="auto"/>
          </w:tcPr>
          <w:p w14:paraId="71B63FD4" w14:textId="2BF8AD37" w:rsidR="00FB0546" w:rsidRPr="00AB3753" w:rsidRDefault="00FB0546" w:rsidP="00B25DD7">
            <w:r>
              <w:t>Ministry of Science and Education</w:t>
            </w:r>
          </w:p>
        </w:tc>
      </w:tr>
      <w:tr w:rsidR="00FB0546" w:rsidRPr="00AB3753" w14:paraId="0F426AA8" w14:textId="77777777" w:rsidTr="00007ECC">
        <w:trPr>
          <w:trHeight w:val="37"/>
        </w:trPr>
        <w:tc>
          <w:tcPr>
            <w:tcW w:w="968" w:type="pct"/>
            <w:shd w:val="clear" w:color="auto" w:fill="auto"/>
          </w:tcPr>
          <w:p w14:paraId="7550DCBD" w14:textId="77777777" w:rsidR="00FB0546" w:rsidRPr="00AB3753" w:rsidRDefault="00FB0546" w:rsidP="00B25DD7">
            <w:r w:rsidRPr="00AB3753">
              <w:t xml:space="preserve">Website: </w:t>
            </w:r>
          </w:p>
        </w:tc>
        <w:tc>
          <w:tcPr>
            <w:tcW w:w="4032" w:type="pct"/>
            <w:shd w:val="clear" w:color="auto" w:fill="auto"/>
          </w:tcPr>
          <w:p w14:paraId="3A314575" w14:textId="2DD40DCD" w:rsidR="00FB0546" w:rsidRPr="00AB3753" w:rsidRDefault="00F6679F" w:rsidP="00B25DD7">
            <w:hyperlink r:id="rId215" w:history="1">
              <w:r w:rsidR="007266F2">
                <w:rPr>
                  <w:rStyle w:val="Hyperlink"/>
                </w:rPr>
                <w:t>http://www.srce.unizg.hr/</w:t>
              </w:r>
            </w:hyperlink>
            <w:r w:rsidR="007266F2">
              <w:rPr>
                <w:rStyle w:val="Hyperlink"/>
              </w:rPr>
              <w:t xml:space="preserve"> </w:t>
            </w:r>
          </w:p>
        </w:tc>
      </w:tr>
      <w:tr w:rsidR="00C421A3" w:rsidRPr="00C421A3" w14:paraId="3F89E4CD" w14:textId="77777777" w:rsidTr="00007ECC">
        <w:trPr>
          <w:trHeight w:val="242"/>
        </w:trPr>
        <w:tc>
          <w:tcPr>
            <w:tcW w:w="968" w:type="pct"/>
            <w:shd w:val="clear" w:color="auto" w:fill="auto"/>
          </w:tcPr>
          <w:p w14:paraId="020257A6" w14:textId="77777777" w:rsidR="00FB0546" w:rsidRPr="00C421A3" w:rsidRDefault="00FB0546" w:rsidP="00B25DD7">
            <w:r w:rsidRPr="00C421A3">
              <w:t xml:space="preserve">Description: </w:t>
            </w:r>
          </w:p>
        </w:tc>
        <w:tc>
          <w:tcPr>
            <w:tcW w:w="4032" w:type="pct"/>
            <w:shd w:val="clear" w:color="auto" w:fill="auto"/>
          </w:tcPr>
          <w:p w14:paraId="2EE919A7" w14:textId="25C5E417" w:rsidR="00FB0546" w:rsidRPr="00C421A3" w:rsidRDefault="005007B8" w:rsidP="00B25DD7">
            <w:r w:rsidRPr="00C421A3">
              <w:rPr>
                <w:szCs w:val="20"/>
              </w:rPr>
              <w:t>Electronic service in which the students are able to obtain e-certificate to confirm their status as a student.</w:t>
            </w:r>
          </w:p>
        </w:tc>
      </w:tr>
      <w:tr w:rsidR="005007B8" w:rsidRPr="00AB3753" w14:paraId="6B8B1010" w14:textId="77777777" w:rsidTr="00007ECC">
        <w:trPr>
          <w:trHeight w:val="198"/>
        </w:trPr>
        <w:tc>
          <w:tcPr>
            <w:tcW w:w="5000" w:type="pct"/>
            <w:gridSpan w:val="2"/>
            <w:shd w:val="clear" w:color="auto" w:fill="auto"/>
          </w:tcPr>
          <w:p w14:paraId="359335FE" w14:textId="14BAC84C" w:rsidR="005007B8" w:rsidRPr="00B665C5" w:rsidRDefault="00B665C5" w:rsidP="00B25DD7">
            <w:pPr>
              <w:rPr>
                <w:i/>
              </w:rPr>
            </w:pPr>
            <w:r w:rsidRPr="00B665C5">
              <w:rPr>
                <w:b/>
                <w:bCs/>
                <w:i/>
              </w:rPr>
              <w:t>eUsmjeravanje</w:t>
            </w:r>
          </w:p>
        </w:tc>
      </w:tr>
      <w:tr w:rsidR="005007B8" w:rsidRPr="00AB3753" w14:paraId="67E081D6" w14:textId="77777777" w:rsidTr="00007ECC">
        <w:trPr>
          <w:trHeight w:val="198"/>
        </w:trPr>
        <w:tc>
          <w:tcPr>
            <w:tcW w:w="968" w:type="pct"/>
            <w:shd w:val="clear" w:color="auto" w:fill="auto"/>
          </w:tcPr>
          <w:p w14:paraId="50F417E5" w14:textId="77777777" w:rsidR="005007B8" w:rsidRPr="00AB3753" w:rsidRDefault="005007B8" w:rsidP="00B25DD7">
            <w:r w:rsidRPr="00AB3753">
              <w:t>Responsibility:</w:t>
            </w:r>
          </w:p>
        </w:tc>
        <w:tc>
          <w:tcPr>
            <w:tcW w:w="4032" w:type="pct"/>
            <w:shd w:val="clear" w:color="auto" w:fill="auto"/>
          </w:tcPr>
          <w:p w14:paraId="3F457D30" w14:textId="18860E7D" w:rsidR="005007B8" w:rsidRPr="00AB3753" w:rsidRDefault="00B665C5" w:rsidP="00B25DD7">
            <w:r>
              <w:t>The Croatian Employment Service, Central Government, Ministry of Science and Education</w:t>
            </w:r>
          </w:p>
        </w:tc>
      </w:tr>
      <w:tr w:rsidR="005007B8" w:rsidRPr="00AB3753" w14:paraId="37E0ADB0" w14:textId="77777777" w:rsidTr="00007ECC">
        <w:trPr>
          <w:trHeight w:val="37"/>
        </w:trPr>
        <w:tc>
          <w:tcPr>
            <w:tcW w:w="968" w:type="pct"/>
            <w:shd w:val="clear" w:color="auto" w:fill="auto"/>
          </w:tcPr>
          <w:p w14:paraId="2AE1E20F" w14:textId="77777777" w:rsidR="005007B8" w:rsidRPr="00AB3753" w:rsidRDefault="005007B8" w:rsidP="00B25DD7">
            <w:r w:rsidRPr="00AB3753">
              <w:t xml:space="preserve">Website: </w:t>
            </w:r>
          </w:p>
        </w:tc>
        <w:tc>
          <w:tcPr>
            <w:tcW w:w="4032" w:type="pct"/>
            <w:shd w:val="clear" w:color="auto" w:fill="auto"/>
          </w:tcPr>
          <w:p w14:paraId="36AA21D5" w14:textId="0CDF6932" w:rsidR="005007B8" w:rsidRPr="00AB3753" w:rsidRDefault="00F6679F" w:rsidP="00B25DD7">
            <w:hyperlink r:id="rId216" w:history="1">
              <w:r w:rsidR="00B665C5">
                <w:rPr>
                  <w:rStyle w:val="Hyperlink"/>
                </w:rPr>
                <w:t>http://e-usmjeravanje.hzz.hr/obrazovanje</w:t>
              </w:r>
            </w:hyperlink>
            <w:r w:rsidR="00B665C5">
              <w:t xml:space="preserve"> </w:t>
            </w:r>
          </w:p>
        </w:tc>
      </w:tr>
      <w:tr w:rsidR="00C421A3" w:rsidRPr="00C421A3" w14:paraId="31C6EF23" w14:textId="77777777" w:rsidTr="00007ECC">
        <w:trPr>
          <w:trHeight w:val="242"/>
        </w:trPr>
        <w:tc>
          <w:tcPr>
            <w:tcW w:w="968" w:type="pct"/>
            <w:shd w:val="clear" w:color="auto" w:fill="auto"/>
          </w:tcPr>
          <w:p w14:paraId="41741373" w14:textId="77777777" w:rsidR="005007B8" w:rsidRPr="00C421A3" w:rsidRDefault="005007B8" w:rsidP="00B25DD7">
            <w:r w:rsidRPr="00C421A3">
              <w:t xml:space="preserve">Description: </w:t>
            </w:r>
          </w:p>
        </w:tc>
        <w:tc>
          <w:tcPr>
            <w:tcW w:w="4032" w:type="pct"/>
            <w:shd w:val="clear" w:color="auto" w:fill="auto"/>
          </w:tcPr>
          <w:p w14:paraId="1D1B0CCE" w14:textId="607E05EB" w:rsidR="005007B8" w:rsidRPr="00C421A3" w:rsidRDefault="00B665C5" w:rsidP="00B25DD7">
            <w:r w:rsidRPr="00C421A3">
              <w:rPr>
                <w:szCs w:val="20"/>
              </w:rPr>
              <w:t xml:space="preserve">A portal where you can find information and tools to help manage a career such as information needed to choose an occupation, school and studies, information on vacancies, skills needed for job search </w:t>
            </w:r>
            <w:r w:rsidRPr="00C421A3">
              <w:rPr>
                <w:szCs w:val="20"/>
              </w:rPr>
              <w:lastRenderedPageBreak/>
              <w:t>and many others that will help you easily manage your career. Furthermore, you can find the tools that will help you make a self-assessment of their own interests and competencies and to facilitate the choice of a profession. Moreover, the information for final year students of primary schools is available to help them to choose for the first time their profession and the high school (secondary level of education).</w:t>
            </w:r>
          </w:p>
        </w:tc>
      </w:tr>
      <w:tr w:rsidR="00B665C5" w:rsidRPr="00AB3753" w14:paraId="158E86E6" w14:textId="77777777" w:rsidTr="00007ECC">
        <w:trPr>
          <w:trHeight w:val="198"/>
        </w:trPr>
        <w:tc>
          <w:tcPr>
            <w:tcW w:w="5000" w:type="pct"/>
            <w:gridSpan w:val="2"/>
            <w:shd w:val="clear" w:color="auto" w:fill="auto"/>
          </w:tcPr>
          <w:p w14:paraId="01E6FD42" w14:textId="5E6B8ADC" w:rsidR="00B665C5" w:rsidRPr="00AB3753" w:rsidRDefault="001B0C47" w:rsidP="00B25DD7">
            <w:r w:rsidRPr="001B0C47">
              <w:rPr>
                <w:rStyle w:val="Strong"/>
              </w:rPr>
              <w:lastRenderedPageBreak/>
              <w:t>Higher Education Institutions Information System (ISVU)</w:t>
            </w:r>
          </w:p>
        </w:tc>
      </w:tr>
      <w:tr w:rsidR="00B665C5" w:rsidRPr="00AB3753" w14:paraId="0501C79B" w14:textId="77777777" w:rsidTr="00007ECC">
        <w:trPr>
          <w:trHeight w:val="198"/>
        </w:trPr>
        <w:tc>
          <w:tcPr>
            <w:tcW w:w="968" w:type="pct"/>
            <w:shd w:val="clear" w:color="auto" w:fill="auto"/>
          </w:tcPr>
          <w:p w14:paraId="17D9E8B2" w14:textId="77777777" w:rsidR="00B665C5" w:rsidRPr="00AB3753" w:rsidRDefault="00B665C5" w:rsidP="00B25DD7">
            <w:r w:rsidRPr="00AB3753">
              <w:t>Responsibility:</w:t>
            </w:r>
          </w:p>
        </w:tc>
        <w:tc>
          <w:tcPr>
            <w:tcW w:w="4032" w:type="pct"/>
            <w:shd w:val="clear" w:color="auto" w:fill="auto"/>
          </w:tcPr>
          <w:p w14:paraId="1DC0B58E" w14:textId="77777777" w:rsidR="00B665C5" w:rsidRPr="00AB3753" w:rsidRDefault="00B665C5" w:rsidP="00B25DD7">
            <w:r>
              <w:t>Ministry of Science and Education</w:t>
            </w:r>
          </w:p>
        </w:tc>
      </w:tr>
      <w:tr w:rsidR="00B665C5" w:rsidRPr="00AB3753" w14:paraId="073AA724" w14:textId="77777777" w:rsidTr="00007ECC">
        <w:trPr>
          <w:trHeight w:val="37"/>
        </w:trPr>
        <w:tc>
          <w:tcPr>
            <w:tcW w:w="968" w:type="pct"/>
            <w:shd w:val="clear" w:color="auto" w:fill="auto"/>
          </w:tcPr>
          <w:p w14:paraId="30532F92" w14:textId="77777777" w:rsidR="00B665C5" w:rsidRPr="00AB3753" w:rsidRDefault="00B665C5" w:rsidP="00B25DD7">
            <w:r w:rsidRPr="00AB3753">
              <w:t xml:space="preserve">Website: </w:t>
            </w:r>
          </w:p>
        </w:tc>
        <w:tc>
          <w:tcPr>
            <w:tcW w:w="4032" w:type="pct"/>
            <w:shd w:val="clear" w:color="auto" w:fill="auto"/>
          </w:tcPr>
          <w:p w14:paraId="0254B89A" w14:textId="5BAFB618" w:rsidR="00B665C5" w:rsidRPr="00AB3753" w:rsidRDefault="00F6679F" w:rsidP="00B25DD7">
            <w:hyperlink r:id="rId217" w:history="1">
              <w:r w:rsidR="00FE684C">
                <w:rPr>
                  <w:rStyle w:val="Hyperlink"/>
                </w:rPr>
                <w:t>http://www.isvu.hr/javno/hr/index.shtml</w:t>
              </w:r>
            </w:hyperlink>
            <w:r w:rsidR="00FE684C">
              <w:t xml:space="preserve"> </w:t>
            </w:r>
          </w:p>
        </w:tc>
      </w:tr>
      <w:tr w:rsidR="00C421A3" w:rsidRPr="00C421A3" w14:paraId="140919F5" w14:textId="77777777" w:rsidTr="00007ECC">
        <w:trPr>
          <w:trHeight w:val="242"/>
        </w:trPr>
        <w:tc>
          <w:tcPr>
            <w:tcW w:w="968" w:type="pct"/>
            <w:shd w:val="clear" w:color="auto" w:fill="auto"/>
          </w:tcPr>
          <w:p w14:paraId="702AD696" w14:textId="77777777" w:rsidR="00B665C5" w:rsidRPr="00C421A3" w:rsidRDefault="00B665C5" w:rsidP="00B25DD7">
            <w:r w:rsidRPr="00C421A3">
              <w:t xml:space="preserve">Description: </w:t>
            </w:r>
          </w:p>
        </w:tc>
        <w:tc>
          <w:tcPr>
            <w:tcW w:w="4032" w:type="pct"/>
            <w:shd w:val="clear" w:color="auto" w:fill="auto"/>
          </w:tcPr>
          <w:p w14:paraId="36772667" w14:textId="3C5285DB" w:rsidR="00B665C5" w:rsidRPr="00C421A3" w:rsidRDefault="00962F12" w:rsidP="00B25DD7">
            <w:r w:rsidRPr="00C421A3">
              <w:rPr>
                <w:szCs w:val="20"/>
              </w:rPr>
              <w:t>ISVU is a network-oriented system intended for the informatisation of all student services at higher education institutions that offer graduate education. It offers access via the Internet, regardless of user data and location, and serves as a powerful integration solution at tertiary level through the creation of a data warehouse. The Ministry of Science, Education and Sports provides funding for ISVU development and its daily operations, as well as monitors system performance.</w:t>
            </w:r>
          </w:p>
        </w:tc>
      </w:tr>
      <w:tr w:rsidR="00D641D3" w:rsidRPr="00AB3753" w14:paraId="149F9624" w14:textId="77777777" w:rsidTr="00007ECC">
        <w:trPr>
          <w:trHeight w:val="242"/>
        </w:trPr>
        <w:tc>
          <w:tcPr>
            <w:tcW w:w="5000" w:type="pct"/>
            <w:gridSpan w:val="2"/>
            <w:shd w:val="clear" w:color="auto" w:fill="auto"/>
          </w:tcPr>
          <w:p w14:paraId="1BC2A0CD" w14:textId="086A6E88" w:rsidR="00D641D3" w:rsidRPr="00D01317" w:rsidRDefault="00D641D3" w:rsidP="00B25DD7">
            <w:pPr>
              <w:rPr>
                <w:b/>
              </w:rPr>
            </w:pPr>
            <w:r w:rsidRPr="00D01317">
              <w:rPr>
                <w:b/>
              </w:rPr>
              <w:t>Online Courses (SRCE)</w:t>
            </w:r>
          </w:p>
        </w:tc>
      </w:tr>
      <w:tr w:rsidR="00D641D3" w:rsidRPr="00AB3753" w14:paraId="24853431" w14:textId="77777777" w:rsidTr="00007ECC">
        <w:trPr>
          <w:trHeight w:val="242"/>
        </w:trPr>
        <w:tc>
          <w:tcPr>
            <w:tcW w:w="968" w:type="pct"/>
            <w:shd w:val="clear" w:color="auto" w:fill="auto"/>
          </w:tcPr>
          <w:p w14:paraId="2EEA9653" w14:textId="2384AB34" w:rsidR="00D641D3" w:rsidRDefault="00D641D3" w:rsidP="00D641D3">
            <w:r>
              <w:t>Responsibility:</w:t>
            </w:r>
          </w:p>
        </w:tc>
        <w:tc>
          <w:tcPr>
            <w:tcW w:w="4032" w:type="pct"/>
            <w:shd w:val="clear" w:color="auto" w:fill="auto"/>
          </w:tcPr>
          <w:p w14:paraId="7895C3CB" w14:textId="7BD09523" w:rsidR="00D641D3" w:rsidRPr="00AB3753" w:rsidRDefault="004437CB" w:rsidP="00D641D3">
            <w:r w:rsidRPr="004437CB">
              <w:t>University Computing Cent</w:t>
            </w:r>
            <w:r w:rsidR="00186E24">
              <w:t>re</w:t>
            </w:r>
            <w:r w:rsidRPr="004437CB">
              <w:t xml:space="preserve"> (SRCE)</w:t>
            </w:r>
          </w:p>
        </w:tc>
      </w:tr>
      <w:tr w:rsidR="00D641D3" w:rsidRPr="00AB3753" w14:paraId="66879088" w14:textId="77777777" w:rsidTr="00007ECC">
        <w:trPr>
          <w:trHeight w:val="242"/>
        </w:trPr>
        <w:tc>
          <w:tcPr>
            <w:tcW w:w="968" w:type="pct"/>
            <w:shd w:val="clear" w:color="auto" w:fill="auto"/>
          </w:tcPr>
          <w:p w14:paraId="06D0BAEF" w14:textId="33A8B126" w:rsidR="00D641D3" w:rsidRDefault="00D641D3" w:rsidP="00D641D3">
            <w:r>
              <w:t xml:space="preserve">Website: </w:t>
            </w:r>
          </w:p>
        </w:tc>
        <w:tc>
          <w:tcPr>
            <w:tcW w:w="4032" w:type="pct"/>
            <w:shd w:val="clear" w:color="auto" w:fill="auto"/>
          </w:tcPr>
          <w:p w14:paraId="10A0090A" w14:textId="792840FD" w:rsidR="00D641D3" w:rsidRPr="00AB3753" w:rsidRDefault="00F6679F" w:rsidP="00D641D3">
            <w:hyperlink r:id="rId218" w:history="1">
              <w:r w:rsidR="00CC3611" w:rsidRPr="005D1DF9">
                <w:rPr>
                  <w:rStyle w:val="Hyperlink"/>
                </w:rPr>
                <w:t>https://www.srce.unizg.hr/en/university-zagreb-university-computing-centre-srce</w:t>
              </w:r>
            </w:hyperlink>
            <w:r w:rsidR="00CC3611">
              <w:t xml:space="preserve"> </w:t>
            </w:r>
          </w:p>
        </w:tc>
      </w:tr>
      <w:tr w:rsidR="00D641D3" w:rsidRPr="00AB3753" w14:paraId="0DF8AFFF" w14:textId="77777777" w:rsidTr="00007ECC">
        <w:trPr>
          <w:trHeight w:val="242"/>
        </w:trPr>
        <w:tc>
          <w:tcPr>
            <w:tcW w:w="968" w:type="pct"/>
            <w:shd w:val="clear" w:color="auto" w:fill="auto"/>
          </w:tcPr>
          <w:p w14:paraId="56E30F07" w14:textId="69A0CEAD" w:rsidR="00D641D3" w:rsidRDefault="00D641D3" w:rsidP="00D641D3">
            <w:r>
              <w:t xml:space="preserve">Description: </w:t>
            </w:r>
          </w:p>
        </w:tc>
        <w:tc>
          <w:tcPr>
            <w:tcW w:w="4032" w:type="pct"/>
            <w:shd w:val="clear" w:color="auto" w:fill="auto"/>
          </w:tcPr>
          <w:p w14:paraId="5FC46F8F" w14:textId="3479028D" w:rsidR="00D641D3" w:rsidRPr="00AB3753" w:rsidRDefault="00421321" w:rsidP="00D641D3">
            <w:r>
              <w:t>T</w:t>
            </w:r>
            <w:r w:rsidRPr="004437CB">
              <w:t>he service enables users to access the courses developed by the University Computing Cent</w:t>
            </w:r>
            <w:r w:rsidR="00186E24">
              <w:t>re</w:t>
            </w:r>
            <w:r w:rsidRPr="004437CB">
              <w:t xml:space="preserve"> (SRCE) via the e</w:t>
            </w:r>
            <w:r w:rsidR="00186E24">
              <w:t>L</w:t>
            </w:r>
            <w:r w:rsidRPr="004437CB">
              <w:t>earning system. Courses are designed for anyone wishing to expand their knowledge in the area of ICT.</w:t>
            </w:r>
          </w:p>
        </w:tc>
      </w:tr>
      <w:tr w:rsidR="004437CB" w:rsidRPr="00AB3753" w14:paraId="0D3F8939" w14:textId="77777777" w:rsidTr="00007ECC">
        <w:trPr>
          <w:trHeight w:val="242"/>
        </w:trPr>
        <w:tc>
          <w:tcPr>
            <w:tcW w:w="5000" w:type="pct"/>
            <w:gridSpan w:val="2"/>
            <w:shd w:val="clear" w:color="auto" w:fill="auto"/>
          </w:tcPr>
          <w:p w14:paraId="1AC18607" w14:textId="79800FF9" w:rsidR="004437CB" w:rsidRDefault="004437CB" w:rsidP="00D641D3">
            <w:r w:rsidRPr="00D01317">
              <w:rPr>
                <w:b/>
              </w:rPr>
              <w:t>eExchange of student grades</w:t>
            </w:r>
          </w:p>
        </w:tc>
      </w:tr>
      <w:tr w:rsidR="004437CB" w:rsidRPr="00AB3753" w14:paraId="397766C9" w14:textId="77777777" w:rsidTr="00007ECC">
        <w:trPr>
          <w:trHeight w:val="242"/>
        </w:trPr>
        <w:tc>
          <w:tcPr>
            <w:tcW w:w="968" w:type="pct"/>
            <w:shd w:val="clear" w:color="auto" w:fill="auto"/>
          </w:tcPr>
          <w:p w14:paraId="0093A804" w14:textId="4FB811F6" w:rsidR="004437CB" w:rsidRDefault="004437CB" w:rsidP="004437CB">
            <w:r>
              <w:t>Responsibility:</w:t>
            </w:r>
          </w:p>
        </w:tc>
        <w:tc>
          <w:tcPr>
            <w:tcW w:w="4032" w:type="pct"/>
            <w:shd w:val="clear" w:color="auto" w:fill="auto"/>
          </w:tcPr>
          <w:p w14:paraId="3BA1639E" w14:textId="79C376C9" w:rsidR="004437CB" w:rsidRDefault="001A0ACC" w:rsidP="004437CB">
            <w:r>
              <w:t>Agency for Science and Higher Education</w:t>
            </w:r>
          </w:p>
        </w:tc>
      </w:tr>
      <w:tr w:rsidR="004437CB" w:rsidRPr="00AB3753" w14:paraId="06DF87B0" w14:textId="77777777" w:rsidTr="00007ECC">
        <w:trPr>
          <w:trHeight w:val="242"/>
        </w:trPr>
        <w:tc>
          <w:tcPr>
            <w:tcW w:w="968" w:type="pct"/>
            <w:shd w:val="clear" w:color="auto" w:fill="auto"/>
          </w:tcPr>
          <w:p w14:paraId="5F8A0FF7" w14:textId="6395D84A" w:rsidR="004437CB" w:rsidRDefault="004437CB" w:rsidP="004437CB">
            <w:r>
              <w:t xml:space="preserve">Website: </w:t>
            </w:r>
          </w:p>
        </w:tc>
        <w:tc>
          <w:tcPr>
            <w:tcW w:w="4032" w:type="pct"/>
            <w:shd w:val="clear" w:color="auto" w:fill="auto"/>
          </w:tcPr>
          <w:p w14:paraId="4E93603B" w14:textId="373E9CFC" w:rsidR="004437CB" w:rsidRDefault="00F6679F" w:rsidP="004437CB">
            <w:hyperlink r:id="rId219" w:history="1">
              <w:r w:rsidR="00F36B66">
                <w:rPr>
                  <w:rStyle w:val="Hyperlink"/>
                </w:rPr>
                <w:t>https://pretinac.gov.hr/KorisnickiPretinac/eGradani.html</w:t>
              </w:r>
            </w:hyperlink>
            <w:r w:rsidR="00F36B66">
              <w:t xml:space="preserve"> </w:t>
            </w:r>
          </w:p>
        </w:tc>
      </w:tr>
      <w:tr w:rsidR="004437CB" w:rsidRPr="00AB3753" w14:paraId="33D34192" w14:textId="77777777" w:rsidTr="00007ECC">
        <w:trPr>
          <w:trHeight w:val="242"/>
        </w:trPr>
        <w:tc>
          <w:tcPr>
            <w:tcW w:w="968" w:type="pct"/>
            <w:shd w:val="clear" w:color="auto" w:fill="auto"/>
          </w:tcPr>
          <w:p w14:paraId="24FD35C2" w14:textId="06978B7E" w:rsidR="004437CB" w:rsidRDefault="004437CB" w:rsidP="004437CB">
            <w:r>
              <w:t xml:space="preserve">Description: </w:t>
            </w:r>
          </w:p>
        </w:tc>
        <w:tc>
          <w:tcPr>
            <w:tcW w:w="4032" w:type="pct"/>
            <w:shd w:val="clear" w:color="auto" w:fill="auto"/>
          </w:tcPr>
          <w:p w14:paraId="21040F7F" w14:textId="1ADA7BE5" w:rsidR="004437CB" w:rsidRDefault="00CC3611" w:rsidP="004437CB">
            <w:r>
              <w:t>T</w:t>
            </w:r>
            <w:r w:rsidR="00421321" w:rsidRPr="00421321">
              <w:t>he service allows student</w:t>
            </w:r>
            <w:r w:rsidR="00A355DA">
              <w:t>s</w:t>
            </w:r>
            <w:r w:rsidR="00421321" w:rsidRPr="00421321">
              <w:t xml:space="preserve"> to download transcripts of grades obtained at the college institution in the Republic of Croatia and send </w:t>
            </w:r>
            <w:r w:rsidR="00A355DA">
              <w:t>them</w:t>
            </w:r>
            <w:r w:rsidR="00421321" w:rsidRPr="00421321">
              <w:t xml:space="preserve"> to another college institution.</w:t>
            </w:r>
          </w:p>
        </w:tc>
      </w:tr>
      <w:tr w:rsidR="00962F12" w14:paraId="7350B3C6" w14:textId="77777777" w:rsidTr="00D01317">
        <w:trPr>
          <w:trHeight w:val="198"/>
        </w:trPr>
        <w:tc>
          <w:tcPr>
            <w:tcW w:w="5000" w:type="pct"/>
            <w:gridSpan w:val="2"/>
            <w:hideMark/>
          </w:tcPr>
          <w:p w14:paraId="5CCE599D" w14:textId="77777777" w:rsidR="00962F12" w:rsidRDefault="00962F12" w:rsidP="00C421A3">
            <w:pPr>
              <w:pStyle w:val="tabletext"/>
              <w:rPr>
                <w:szCs w:val="20"/>
              </w:rPr>
            </w:pPr>
            <w:r>
              <w:rPr>
                <w:rStyle w:val="Strong"/>
              </w:rPr>
              <w:t>Public libraries (availability of catalogues, search tools)</w:t>
            </w:r>
          </w:p>
        </w:tc>
      </w:tr>
      <w:tr w:rsidR="00962F12" w14:paraId="3024C31E" w14:textId="77777777" w:rsidTr="008D5B38">
        <w:trPr>
          <w:trHeight w:val="198"/>
        </w:trPr>
        <w:tc>
          <w:tcPr>
            <w:tcW w:w="968" w:type="pct"/>
            <w:hideMark/>
          </w:tcPr>
          <w:p w14:paraId="7A0DA7AA" w14:textId="77777777" w:rsidR="00962F12" w:rsidRDefault="00962F12" w:rsidP="00C421A3">
            <w:pPr>
              <w:pStyle w:val="tabletext"/>
            </w:pPr>
            <w:r>
              <w:t>Responsibility:</w:t>
            </w:r>
          </w:p>
        </w:tc>
        <w:tc>
          <w:tcPr>
            <w:tcW w:w="4032" w:type="pct"/>
            <w:hideMark/>
          </w:tcPr>
          <w:p w14:paraId="78E624F5" w14:textId="77777777" w:rsidR="00962F12" w:rsidRDefault="00962F12" w:rsidP="00C421A3">
            <w:pPr>
              <w:pStyle w:val="tabletext"/>
            </w:pPr>
            <w:r>
              <w:t>Central Government, Ministry of Science and Education, Ministry of Culture</w:t>
            </w:r>
          </w:p>
        </w:tc>
      </w:tr>
      <w:tr w:rsidR="00962F12" w14:paraId="086A2FA2" w14:textId="77777777" w:rsidTr="008D5B38">
        <w:trPr>
          <w:trHeight w:val="37"/>
        </w:trPr>
        <w:tc>
          <w:tcPr>
            <w:tcW w:w="968" w:type="pct"/>
            <w:hideMark/>
          </w:tcPr>
          <w:p w14:paraId="0D5E0FF9" w14:textId="77777777" w:rsidR="00962F12" w:rsidRDefault="00962F12" w:rsidP="00C421A3">
            <w:pPr>
              <w:pStyle w:val="tabletext"/>
            </w:pPr>
            <w:r>
              <w:t xml:space="preserve">Website: </w:t>
            </w:r>
          </w:p>
        </w:tc>
        <w:tc>
          <w:tcPr>
            <w:tcW w:w="4032" w:type="pct"/>
            <w:hideMark/>
          </w:tcPr>
          <w:p w14:paraId="6C976E2A" w14:textId="77777777" w:rsidR="00962F12" w:rsidRDefault="00F6679F" w:rsidP="00C421A3">
            <w:pPr>
              <w:pStyle w:val="tabletext"/>
            </w:pPr>
            <w:hyperlink r:id="rId220" w:history="1">
              <w:r w:rsidR="00962F12">
                <w:rPr>
                  <w:rStyle w:val="Hyperlink"/>
                </w:rPr>
                <w:t>https://mzo.hr/</w:t>
              </w:r>
            </w:hyperlink>
            <w:r w:rsidR="00962F12">
              <w:t xml:space="preserve">; </w:t>
            </w:r>
            <w:hyperlink r:id="rId221" w:history="1">
              <w:r w:rsidR="00962F12">
                <w:rPr>
                  <w:rStyle w:val="Hyperlink"/>
                </w:rPr>
                <w:t>http://www.min-kulture.hr/</w:t>
              </w:r>
            </w:hyperlink>
          </w:p>
        </w:tc>
      </w:tr>
      <w:tr w:rsidR="00C421A3" w:rsidRPr="00C421A3" w14:paraId="5CFA8C89" w14:textId="77777777" w:rsidTr="008D5B38">
        <w:trPr>
          <w:trHeight w:val="913"/>
        </w:trPr>
        <w:tc>
          <w:tcPr>
            <w:tcW w:w="968" w:type="pct"/>
            <w:hideMark/>
          </w:tcPr>
          <w:p w14:paraId="6CB1FC64" w14:textId="77777777" w:rsidR="00962F12" w:rsidRPr="00C421A3" w:rsidRDefault="00962F12" w:rsidP="00C421A3">
            <w:pPr>
              <w:pStyle w:val="tabletext"/>
            </w:pPr>
            <w:r w:rsidRPr="00C421A3">
              <w:t xml:space="preserve">Description: </w:t>
            </w:r>
          </w:p>
        </w:tc>
        <w:tc>
          <w:tcPr>
            <w:tcW w:w="4032" w:type="pct"/>
            <w:hideMark/>
          </w:tcPr>
          <w:p w14:paraId="05A33542" w14:textId="77777777" w:rsidR="00962F12" w:rsidRPr="00C421A3" w:rsidRDefault="00962F12">
            <w:pPr>
              <w:widowControl w:val="0"/>
              <w:rPr>
                <w:szCs w:val="20"/>
              </w:rPr>
            </w:pPr>
            <w:r w:rsidRPr="00C421A3">
              <w:rPr>
                <w:szCs w:val="20"/>
              </w:rPr>
              <w:t>Libraries in scientific and educational institutions are under the competence of the Ministry of Science and Education public libraries are under the competence of the Ministry of Culture. Public libraries offer content and catalogue search.</w:t>
            </w:r>
          </w:p>
          <w:p w14:paraId="032C7E6B" w14:textId="42FD2C8F" w:rsidR="00AD369C" w:rsidRPr="00C421A3" w:rsidRDefault="00AD369C">
            <w:pPr>
              <w:widowControl w:val="0"/>
              <w:rPr>
                <w:szCs w:val="20"/>
              </w:rPr>
            </w:pPr>
          </w:p>
        </w:tc>
      </w:tr>
      <w:tr w:rsidR="00962F12" w14:paraId="6D590985" w14:textId="77777777" w:rsidTr="008D5B38">
        <w:trPr>
          <w:trHeight w:val="198"/>
        </w:trPr>
        <w:tc>
          <w:tcPr>
            <w:tcW w:w="5000" w:type="pct"/>
            <w:gridSpan w:val="2"/>
            <w:hideMark/>
          </w:tcPr>
          <w:p w14:paraId="2A006CC2" w14:textId="4A112902" w:rsidR="00962F12" w:rsidRDefault="00962F12" w:rsidP="00C421A3">
            <w:pPr>
              <w:pStyle w:val="tabletext"/>
              <w:rPr>
                <w:szCs w:val="20"/>
              </w:rPr>
            </w:pPr>
            <w:r>
              <w:rPr>
                <w:rStyle w:val="Strong"/>
              </w:rPr>
              <w:t>Student grants</w:t>
            </w:r>
          </w:p>
        </w:tc>
      </w:tr>
      <w:tr w:rsidR="00962F12" w14:paraId="5BAB69B7" w14:textId="77777777" w:rsidTr="008D5B38">
        <w:trPr>
          <w:trHeight w:val="198"/>
        </w:trPr>
        <w:tc>
          <w:tcPr>
            <w:tcW w:w="968" w:type="pct"/>
            <w:hideMark/>
          </w:tcPr>
          <w:p w14:paraId="0BCF1241" w14:textId="77777777" w:rsidR="00962F12" w:rsidRDefault="00962F12" w:rsidP="00C421A3">
            <w:pPr>
              <w:pStyle w:val="tabletext"/>
            </w:pPr>
            <w:r>
              <w:t>Responsibility:</w:t>
            </w:r>
          </w:p>
        </w:tc>
        <w:tc>
          <w:tcPr>
            <w:tcW w:w="4032" w:type="pct"/>
            <w:hideMark/>
          </w:tcPr>
          <w:p w14:paraId="21FC007C" w14:textId="77777777" w:rsidR="00962F12" w:rsidRDefault="00962F12" w:rsidP="00C421A3">
            <w:pPr>
              <w:pStyle w:val="tabletext"/>
            </w:pPr>
            <w:r>
              <w:t>Central Government, Ministry of Science and Education</w:t>
            </w:r>
          </w:p>
        </w:tc>
      </w:tr>
      <w:tr w:rsidR="00962F12" w14:paraId="34AF200B" w14:textId="77777777" w:rsidTr="008D5B38">
        <w:trPr>
          <w:trHeight w:val="37"/>
        </w:trPr>
        <w:tc>
          <w:tcPr>
            <w:tcW w:w="968" w:type="pct"/>
            <w:hideMark/>
          </w:tcPr>
          <w:p w14:paraId="5A03750F" w14:textId="77777777" w:rsidR="00962F12" w:rsidRDefault="00962F12" w:rsidP="00C421A3">
            <w:pPr>
              <w:pStyle w:val="tabletext"/>
            </w:pPr>
            <w:r>
              <w:t xml:space="preserve">Website: </w:t>
            </w:r>
          </w:p>
        </w:tc>
        <w:tc>
          <w:tcPr>
            <w:tcW w:w="4032" w:type="pct"/>
            <w:hideMark/>
          </w:tcPr>
          <w:p w14:paraId="51AEA9A6" w14:textId="77777777" w:rsidR="00962F12" w:rsidRDefault="00F6679F" w:rsidP="00C421A3">
            <w:pPr>
              <w:pStyle w:val="tabletext"/>
            </w:pPr>
            <w:hyperlink r:id="rId222" w:history="1">
              <w:r w:rsidR="00962F12">
                <w:rPr>
                  <w:rStyle w:val="Hyperlink"/>
                </w:rPr>
                <w:t>http://public.mzos.hr/</w:t>
              </w:r>
            </w:hyperlink>
          </w:p>
        </w:tc>
      </w:tr>
      <w:tr w:rsidR="00C421A3" w:rsidRPr="00C421A3" w14:paraId="3D0081C2" w14:textId="77777777" w:rsidTr="008D5B38">
        <w:trPr>
          <w:trHeight w:val="913"/>
        </w:trPr>
        <w:tc>
          <w:tcPr>
            <w:tcW w:w="968" w:type="pct"/>
            <w:hideMark/>
          </w:tcPr>
          <w:p w14:paraId="3D6D1E90" w14:textId="77777777" w:rsidR="00962F12" w:rsidRPr="00C421A3" w:rsidRDefault="00962F12" w:rsidP="00C421A3">
            <w:pPr>
              <w:pStyle w:val="tabletext"/>
            </w:pPr>
            <w:r w:rsidRPr="00C421A3">
              <w:lastRenderedPageBreak/>
              <w:t xml:space="preserve">Description: </w:t>
            </w:r>
          </w:p>
        </w:tc>
        <w:tc>
          <w:tcPr>
            <w:tcW w:w="4032" w:type="pct"/>
            <w:hideMark/>
          </w:tcPr>
          <w:p w14:paraId="1E3A489D" w14:textId="77777777" w:rsidR="00962F12" w:rsidRPr="00C421A3" w:rsidRDefault="00962F12">
            <w:pPr>
              <w:widowControl w:val="0"/>
              <w:rPr>
                <w:szCs w:val="20"/>
              </w:rPr>
            </w:pPr>
            <w:r w:rsidRPr="00C421A3">
              <w:rPr>
                <w:szCs w:val="20"/>
              </w:rPr>
              <w:t>The Ministry provides grants for student accommodation, meals and other needs according to criteria set out in the legislation. The Ministry website offers the possibility to download an official electronic form to start the application procedure for student grants in higher education.</w:t>
            </w:r>
          </w:p>
        </w:tc>
      </w:tr>
      <w:tr w:rsidR="00AE1B16" w:rsidRPr="00AB3753" w14:paraId="3C1E199D" w14:textId="77777777" w:rsidTr="00007ECC">
        <w:trPr>
          <w:trHeight w:val="94"/>
        </w:trPr>
        <w:tc>
          <w:tcPr>
            <w:tcW w:w="5000" w:type="pct"/>
            <w:gridSpan w:val="2"/>
            <w:shd w:val="clear" w:color="auto" w:fill="EFFBFF"/>
          </w:tcPr>
          <w:p w14:paraId="53B40484" w14:textId="77777777" w:rsidR="00AE1B16" w:rsidRPr="00AB3753" w:rsidRDefault="00AE1B16" w:rsidP="00EE7D0B">
            <w:pPr>
              <w:keepNext/>
              <w:spacing w:before="120" w:after="180"/>
              <w:jc w:val="left"/>
              <w:rPr>
                <w:color w:val="BF3F91"/>
                <w:sz w:val="22"/>
              </w:rPr>
            </w:pPr>
            <w:r w:rsidRPr="000B73C1">
              <w:rPr>
                <w:color w:val="00B0F0"/>
                <w:sz w:val="22"/>
              </w:rPr>
              <w:t>Traineeships</w:t>
            </w:r>
          </w:p>
        </w:tc>
      </w:tr>
      <w:tr w:rsidR="00AE1B16" w:rsidRPr="00AB3753" w14:paraId="7106A0AF" w14:textId="77777777" w:rsidTr="00007ECC">
        <w:trPr>
          <w:trHeight w:val="198"/>
        </w:trPr>
        <w:tc>
          <w:tcPr>
            <w:tcW w:w="5000" w:type="pct"/>
            <w:gridSpan w:val="2"/>
            <w:shd w:val="clear" w:color="auto" w:fill="auto"/>
          </w:tcPr>
          <w:p w14:paraId="69C977D2" w14:textId="1703BE72" w:rsidR="00AE1B16" w:rsidRPr="00AB3753" w:rsidRDefault="009C08C8" w:rsidP="00EE7D0B">
            <w:pPr>
              <w:keepNext/>
            </w:pPr>
            <w:r>
              <w:rPr>
                <w:b/>
                <w:bCs/>
              </w:rPr>
              <w:t>Programme for mobility</w:t>
            </w:r>
          </w:p>
        </w:tc>
      </w:tr>
      <w:tr w:rsidR="00AE1B16" w:rsidRPr="00AB3753" w14:paraId="64936A09" w14:textId="77777777" w:rsidTr="00007ECC">
        <w:trPr>
          <w:trHeight w:val="198"/>
        </w:trPr>
        <w:tc>
          <w:tcPr>
            <w:tcW w:w="968" w:type="pct"/>
            <w:shd w:val="clear" w:color="auto" w:fill="auto"/>
          </w:tcPr>
          <w:p w14:paraId="264F3AE8" w14:textId="77777777" w:rsidR="00AE1B16" w:rsidRPr="00AB3753" w:rsidRDefault="00AE1B16" w:rsidP="00EE7D0B">
            <w:pPr>
              <w:keepNext/>
            </w:pPr>
            <w:r w:rsidRPr="00AB3753">
              <w:t>Responsibility:</w:t>
            </w:r>
          </w:p>
        </w:tc>
        <w:tc>
          <w:tcPr>
            <w:tcW w:w="4032" w:type="pct"/>
            <w:shd w:val="clear" w:color="auto" w:fill="auto"/>
          </w:tcPr>
          <w:p w14:paraId="4893AE52" w14:textId="0BA17FC3" w:rsidR="00AE1B16" w:rsidRPr="00E8458A" w:rsidRDefault="008F3D31" w:rsidP="00EE7D0B">
            <w:pPr>
              <w:keepNext/>
            </w:pPr>
            <w:r w:rsidRPr="00E8458A">
              <w:t>Agency for mobility and EU programmes</w:t>
            </w:r>
          </w:p>
        </w:tc>
      </w:tr>
      <w:tr w:rsidR="00AE1B16" w:rsidRPr="00AB3753" w14:paraId="290F6027" w14:textId="77777777" w:rsidTr="00007ECC">
        <w:trPr>
          <w:trHeight w:val="37"/>
        </w:trPr>
        <w:tc>
          <w:tcPr>
            <w:tcW w:w="968" w:type="pct"/>
            <w:shd w:val="clear" w:color="auto" w:fill="auto"/>
          </w:tcPr>
          <w:p w14:paraId="0657CAD7" w14:textId="77777777" w:rsidR="00AE1B16" w:rsidRPr="00AB3753" w:rsidRDefault="00AE1B16" w:rsidP="00EE7D0B">
            <w:pPr>
              <w:keepNext/>
            </w:pPr>
            <w:r w:rsidRPr="00AB3753">
              <w:t xml:space="preserve">Website: </w:t>
            </w:r>
          </w:p>
        </w:tc>
        <w:tc>
          <w:tcPr>
            <w:tcW w:w="4032" w:type="pct"/>
            <w:shd w:val="clear" w:color="auto" w:fill="auto"/>
          </w:tcPr>
          <w:p w14:paraId="710D5F56" w14:textId="4E27FBD4" w:rsidR="00AE1B16" w:rsidRPr="00AB3753" w:rsidRDefault="00F6679F" w:rsidP="00EE7D0B">
            <w:pPr>
              <w:keepNext/>
            </w:pPr>
            <w:hyperlink r:id="rId223" w:history="1">
              <w:r w:rsidR="001C7E20" w:rsidRPr="00393FF5">
                <w:rPr>
                  <w:rStyle w:val="Hyperlink"/>
                </w:rPr>
                <w:t>http://www.mobilnost.hr/hr/</w:t>
              </w:r>
            </w:hyperlink>
            <w:r w:rsidR="001C7E20">
              <w:t xml:space="preserve"> </w:t>
            </w:r>
          </w:p>
        </w:tc>
      </w:tr>
      <w:tr w:rsidR="00AE1B16" w:rsidRPr="00AB3753" w14:paraId="4CB564AF" w14:textId="77777777" w:rsidTr="00007ECC">
        <w:trPr>
          <w:trHeight w:val="311"/>
        </w:trPr>
        <w:tc>
          <w:tcPr>
            <w:tcW w:w="968" w:type="pct"/>
            <w:shd w:val="clear" w:color="auto" w:fill="auto"/>
          </w:tcPr>
          <w:p w14:paraId="4DE88006" w14:textId="77777777" w:rsidR="00AE1B16" w:rsidRPr="00AB3753" w:rsidRDefault="00AE1B16" w:rsidP="00EE7D0B">
            <w:pPr>
              <w:keepNext/>
            </w:pPr>
            <w:r w:rsidRPr="00AB3753">
              <w:t xml:space="preserve">Description: </w:t>
            </w:r>
          </w:p>
        </w:tc>
        <w:tc>
          <w:tcPr>
            <w:tcW w:w="4032" w:type="pct"/>
            <w:shd w:val="clear" w:color="auto" w:fill="auto"/>
          </w:tcPr>
          <w:p w14:paraId="6B84476F" w14:textId="315ECF6E" w:rsidR="00AE1B16" w:rsidRPr="00AB3753" w:rsidRDefault="001D4401" w:rsidP="00EE7D0B">
            <w:pPr>
              <w:keepNext/>
            </w:pPr>
            <w:r>
              <w:t>The Agency for Mobility and EU Programmes is the National Agency responsible for the implementation of the Erasmus+ programme in Croatia. Apart from implementing the Programme, by selecting the applications - project proposals, performing contractuali</w:t>
            </w:r>
            <w:r w:rsidR="003F3D11">
              <w:t>s</w:t>
            </w:r>
            <w:r>
              <w:t>ation and financing, and monitoring the reali</w:t>
            </w:r>
            <w:r w:rsidR="003F3D11">
              <w:t>s</w:t>
            </w:r>
            <w:r>
              <w:t>ation of projects, the Agency also promotes the Programme and assists applicants and beneficiaries in their process of creating a project idea and running the project. Republic of Croatia is a full participant to the Programme.</w:t>
            </w:r>
          </w:p>
        </w:tc>
      </w:tr>
      <w:tr w:rsidR="00962F12" w:rsidRPr="00EE7939" w14:paraId="055E281C" w14:textId="77777777" w:rsidTr="00007ECC">
        <w:trPr>
          <w:trHeight w:val="94"/>
        </w:trPr>
        <w:tc>
          <w:tcPr>
            <w:tcW w:w="5000" w:type="pct"/>
            <w:gridSpan w:val="2"/>
            <w:shd w:val="clear" w:color="auto" w:fill="EFFBFF"/>
          </w:tcPr>
          <w:p w14:paraId="350E6C51" w14:textId="21039733" w:rsidR="00962F12" w:rsidRPr="00EE7939" w:rsidRDefault="00962F12" w:rsidP="00967917">
            <w:pPr>
              <w:pStyle w:val="Subtitle"/>
            </w:pPr>
            <w:r>
              <w:t>Researchers</w:t>
            </w:r>
          </w:p>
        </w:tc>
      </w:tr>
      <w:tr w:rsidR="00AD369C" w14:paraId="55901959" w14:textId="77777777" w:rsidTr="00007ECC">
        <w:trPr>
          <w:trHeight w:val="198"/>
        </w:trPr>
        <w:tc>
          <w:tcPr>
            <w:tcW w:w="5000" w:type="pct"/>
            <w:gridSpan w:val="2"/>
            <w:hideMark/>
          </w:tcPr>
          <w:p w14:paraId="0285796E" w14:textId="77777777" w:rsidR="00AD369C" w:rsidRDefault="00AD369C" w:rsidP="00C421A3">
            <w:pPr>
              <w:pStyle w:val="tabletext"/>
              <w:rPr>
                <w:szCs w:val="20"/>
              </w:rPr>
            </w:pPr>
            <w:r>
              <w:rPr>
                <w:rStyle w:val="Strong"/>
              </w:rPr>
              <w:t>Information and assistance to researchers</w:t>
            </w:r>
          </w:p>
        </w:tc>
      </w:tr>
      <w:tr w:rsidR="00C421A3" w:rsidRPr="00C421A3" w14:paraId="02198C14" w14:textId="77777777" w:rsidTr="00007ECC">
        <w:trPr>
          <w:trHeight w:val="198"/>
        </w:trPr>
        <w:tc>
          <w:tcPr>
            <w:tcW w:w="968" w:type="pct"/>
            <w:hideMark/>
          </w:tcPr>
          <w:p w14:paraId="14294181" w14:textId="77777777" w:rsidR="00AD369C" w:rsidRPr="00C421A3" w:rsidRDefault="00AD369C" w:rsidP="00C421A3">
            <w:pPr>
              <w:pStyle w:val="tabletext"/>
            </w:pPr>
            <w:r w:rsidRPr="00C421A3">
              <w:t>Responsibility:</w:t>
            </w:r>
          </w:p>
        </w:tc>
        <w:tc>
          <w:tcPr>
            <w:tcW w:w="4032" w:type="pct"/>
            <w:hideMark/>
          </w:tcPr>
          <w:p w14:paraId="0DC2B800" w14:textId="77777777" w:rsidR="00AD369C" w:rsidRPr="00C421A3" w:rsidRDefault="00AD369C" w:rsidP="00C421A3">
            <w:pPr>
              <w:pStyle w:val="tabletext"/>
            </w:pPr>
            <w:r w:rsidRPr="00C421A3">
              <w:t>EURAXESS Croatia</w:t>
            </w:r>
          </w:p>
        </w:tc>
      </w:tr>
      <w:tr w:rsidR="00AD369C" w14:paraId="1D94DD9C" w14:textId="77777777" w:rsidTr="00007ECC">
        <w:trPr>
          <w:trHeight w:val="37"/>
        </w:trPr>
        <w:tc>
          <w:tcPr>
            <w:tcW w:w="968" w:type="pct"/>
            <w:hideMark/>
          </w:tcPr>
          <w:p w14:paraId="291F97F6" w14:textId="77777777" w:rsidR="00AD369C" w:rsidRDefault="00AD369C" w:rsidP="00C421A3">
            <w:pPr>
              <w:pStyle w:val="tabletext"/>
            </w:pPr>
            <w:r w:rsidRPr="00C421A3">
              <w:t xml:space="preserve">Website: </w:t>
            </w:r>
          </w:p>
        </w:tc>
        <w:tc>
          <w:tcPr>
            <w:tcW w:w="4032" w:type="pct"/>
            <w:hideMark/>
          </w:tcPr>
          <w:p w14:paraId="3C1570CB" w14:textId="77777777" w:rsidR="00AD369C" w:rsidRDefault="00F6679F" w:rsidP="00C421A3">
            <w:pPr>
              <w:pStyle w:val="tabletext"/>
            </w:pPr>
            <w:hyperlink r:id="rId224" w:history="1">
              <w:r w:rsidR="00AD369C">
                <w:rPr>
                  <w:rStyle w:val="Hyperlink"/>
                </w:rPr>
                <w:t>https://www.euraxess.hr/</w:t>
              </w:r>
            </w:hyperlink>
            <w:r w:rsidR="00AD369C">
              <w:t xml:space="preserve"> </w:t>
            </w:r>
          </w:p>
        </w:tc>
      </w:tr>
      <w:tr w:rsidR="00C421A3" w:rsidRPr="00C421A3" w14:paraId="1D30F6B9" w14:textId="77777777" w:rsidTr="00007ECC">
        <w:trPr>
          <w:trHeight w:val="913"/>
        </w:trPr>
        <w:tc>
          <w:tcPr>
            <w:tcW w:w="968" w:type="pct"/>
            <w:hideMark/>
          </w:tcPr>
          <w:p w14:paraId="7306768C" w14:textId="77777777" w:rsidR="00AD369C" w:rsidRPr="00C421A3" w:rsidRDefault="00AD369C" w:rsidP="00C421A3">
            <w:pPr>
              <w:pStyle w:val="tabletext"/>
            </w:pPr>
            <w:r w:rsidRPr="00C421A3">
              <w:t xml:space="preserve">Description: </w:t>
            </w:r>
          </w:p>
        </w:tc>
        <w:tc>
          <w:tcPr>
            <w:tcW w:w="4032" w:type="pct"/>
            <w:hideMark/>
          </w:tcPr>
          <w:p w14:paraId="59FEC0A2" w14:textId="77777777" w:rsidR="00AD369C" w:rsidRPr="00C421A3" w:rsidRDefault="00AD369C">
            <w:pPr>
              <w:widowControl w:val="0"/>
              <w:rPr>
                <w:szCs w:val="20"/>
              </w:rPr>
            </w:pPr>
            <w:r w:rsidRPr="00C421A3">
              <w:rPr>
                <w:szCs w:val="20"/>
              </w:rPr>
              <w:t>EURAXESS Croatia provides information and assistance to mobile researchers – by means of the web portal and with the support of our national EURAXESS Service Centres. Researchers can find a research position in Croatia and learn all about administrative procedures. Croatian researchers who wish to continue with their research work in Europe can also find information and assistance relating to research and mobility, including Research Job Vacancies as well as Grants and Fellowships.</w:t>
            </w:r>
          </w:p>
        </w:tc>
      </w:tr>
      <w:tr w:rsidR="00B14268" w14:paraId="21A96917" w14:textId="77777777" w:rsidTr="00007ECC">
        <w:trPr>
          <w:trHeight w:val="198"/>
        </w:trPr>
        <w:tc>
          <w:tcPr>
            <w:tcW w:w="5000" w:type="pct"/>
            <w:gridSpan w:val="2"/>
            <w:hideMark/>
          </w:tcPr>
          <w:p w14:paraId="399EF1A7" w14:textId="77777777" w:rsidR="00B14268" w:rsidRDefault="00B14268" w:rsidP="00C421A3">
            <w:pPr>
              <w:pStyle w:val="tabletext"/>
              <w:rPr>
                <w:szCs w:val="20"/>
              </w:rPr>
            </w:pPr>
            <w:r>
              <w:rPr>
                <w:rStyle w:val="Strong"/>
              </w:rPr>
              <w:t>International Fellowship Mobility Programme for Experienced Researchers in Croatia</w:t>
            </w:r>
          </w:p>
        </w:tc>
      </w:tr>
      <w:tr w:rsidR="00C421A3" w:rsidRPr="00C421A3" w14:paraId="73997353" w14:textId="77777777" w:rsidTr="00007ECC">
        <w:trPr>
          <w:trHeight w:val="198"/>
        </w:trPr>
        <w:tc>
          <w:tcPr>
            <w:tcW w:w="968" w:type="pct"/>
            <w:hideMark/>
          </w:tcPr>
          <w:p w14:paraId="7B314D86" w14:textId="77777777" w:rsidR="00B14268" w:rsidRPr="00C421A3" w:rsidRDefault="00B14268" w:rsidP="00C421A3">
            <w:pPr>
              <w:pStyle w:val="tabletext"/>
            </w:pPr>
            <w:r w:rsidRPr="00C421A3">
              <w:t>Responsibility:</w:t>
            </w:r>
          </w:p>
        </w:tc>
        <w:tc>
          <w:tcPr>
            <w:tcW w:w="4032" w:type="pct"/>
            <w:hideMark/>
          </w:tcPr>
          <w:p w14:paraId="2D781A66" w14:textId="77777777" w:rsidR="00B14268" w:rsidRPr="00C421A3" w:rsidRDefault="00B14268" w:rsidP="00C421A3">
            <w:pPr>
              <w:pStyle w:val="tabletext"/>
            </w:pPr>
            <w:r w:rsidRPr="00C421A3">
              <w:t>Ministry of Science and Education</w:t>
            </w:r>
          </w:p>
        </w:tc>
      </w:tr>
      <w:tr w:rsidR="00B14268" w14:paraId="43B870FA" w14:textId="77777777" w:rsidTr="00007ECC">
        <w:trPr>
          <w:trHeight w:val="37"/>
        </w:trPr>
        <w:tc>
          <w:tcPr>
            <w:tcW w:w="968" w:type="pct"/>
            <w:hideMark/>
          </w:tcPr>
          <w:p w14:paraId="60EA20CD" w14:textId="77777777" w:rsidR="00B14268" w:rsidRDefault="00B14268" w:rsidP="00C421A3">
            <w:pPr>
              <w:pStyle w:val="tabletext"/>
            </w:pPr>
            <w:r w:rsidRPr="00C421A3">
              <w:t xml:space="preserve">Website: </w:t>
            </w:r>
          </w:p>
        </w:tc>
        <w:tc>
          <w:tcPr>
            <w:tcW w:w="4032" w:type="pct"/>
            <w:hideMark/>
          </w:tcPr>
          <w:p w14:paraId="10F936D0" w14:textId="77777777" w:rsidR="00B14268" w:rsidRDefault="00F6679F" w:rsidP="00C421A3">
            <w:pPr>
              <w:pStyle w:val="tabletext"/>
            </w:pPr>
            <w:hyperlink r:id="rId225" w:history="1">
              <w:r w:rsidR="00B14268">
                <w:rPr>
                  <w:rStyle w:val="Hyperlink"/>
                </w:rPr>
                <w:t>http://www.newfelpro.hr/default.aspx?id=63</w:t>
              </w:r>
            </w:hyperlink>
            <w:r w:rsidR="00B14268">
              <w:t xml:space="preserve"> </w:t>
            </w:r>
          </w:p>
        </w:tc>
      </w:tr>
      <w:tr w:rsidR="00C421A3" w:rsidRPr="00C421A3" w14:paraId="3EB70C27" w14:textId="77777777" w:rsidTr="00007ECC">
        <w:trPr>
          <w:trHeight w:val="913"/>
        </w:trPr>
        <w:tc>
          <w:tcPr>
            <w:tcW w:w="968" w:type="pct"/>
            <w:hideMark/>
          </w:tcPr>
          <w:p w14:paraId="15D2EF21" w14:textId="77777777" w:rsidR="00B14268" w:rsidRPr="00C421A3" w:rsidRDefault="00B14268" w:rsidP="00C421A3">
            <w:pPr>
              <w:pStyle w:val="tabletext"/>
            </w:pPr>
            <w:r w:rsidRPr="00C421A3">
              <w:t xml:space="preserve">Description: </w:t>
            </w:r>
          </w:p>
        </w:tc>
        <w:tc>
          <w:tcPr>
            <w:tcW w:w="4032" w:type="pct"/>
            <w:hideMark/>
          </w:tcPr>
          <w:p w14:paraId="582C8354" w14:textId="77777777" w:rsidR="00B14268" w:rsidRPr="00C421A3" w:rsidRDefault="00B14268">
            <w:pPr>
              <w:widowControl w:val="0"/>
              <w:rPr>
                <w:szCs w:val="20"/>
              </w:rPr>
            </w:pPr>
            <w:r w:rsidRPr="00C421A3">
              <w:rPr>
                <w:szCs w:val="20"/>
              </w:rPr>
              <w:t xml:space="preserve">The new International Fellowship Mobility Programme for Experienced Researchers in Croatia – NEWFELPRO is a fellowship project of the Government of the Republic of Croatia and the Ministry of Science, Education and Sport (MSES). Project duration is from 2013 to 2017 and registrations are performed via the web portal. </w:t>
            </w:r>
          </w:p>
        </w:tc>
      </w:tr>
      <w:tr w:rsidR="00962F12" w:rsidRPr="00AB3753" w14:paraId="05D5FE4E" w14:textId="77777777" w:rsidTr="00007ECC">
        <w:trPr>
          <w:trHeight w:val="198"/>
        </w:trPr>
        <w:tc>
          <w:tcPr>
            <w:tcW w:w="5000" w:type="pct"/>
            <w:gridSpan w:val="2"/>
            <w:shd w:val="clear" w:color="auto" w:fill="auto"/>
          </w:tcPr>
          <w:p w14:paraId="083574FF" w14:textId="404451B0" w:rsidR="00962F12" w:rsidRPr="00AB3753" w:rsidRDefault="007F2AE4" w:rsidP="00B25DD7">
            <w:r>
              <w:rPr>
                <w:rStyle w:val="Strong"/>
              </w:rPr>
              <w:t>Public libraries (availability of catalogues, search tools)</w:t>
            </w:r>
          </w:p>
        </w:tc>
      </w:tr>
      <w:tr w:rsidR="00962F12" w:rsidRPr="00AB3753" w14:paraId="74630F88" w14:textId="77777777" w:rsidTr="00007ECC">
        <w:trPr>
          <w:trHeight w:val="198"/>
        </w:trPr>
        <w:tc>
          <w:tcPr>
            <w:tcW w:w="968" w:type="pct"/>
            <w:shd w:val="clear" w:color="auto" w:fill="auto"/>
          </w:tcPr>
          <w:p w14:paraId="7D89BB7E" w14:textId="77777777" w:rsidR="00962F12" w:rsidRPr="00AB3753" w:rsidRDefault="00962F12" w:rsidP="00B25DD7">
            <w:r w:rsidRPr="00AB3753">
              <w:t>Responsibility:</w:t>
            </w:r>
          </w:p>
        </w:tc>
        <w:tc>
          <w:tcPr>
            <w:tcW w:w="4032" w:type="pct"/>
            <w:shd w:val="clear" w:color="auto" w:fill="auto"/>
          </w:tcPr>
          <w:p w14:paraId="27EAC3B7" w14:textId="0A1F225A" w:rsidR="00962F12" w:rsidRPr="00AB3753" w:rsidRDefault="007F2AE4" w:rsidP="00B25DD7">
            <w:r>
              <w:t>Central Government, Ministry of Science and Education, Ministry of Culture</w:t>
            </w:r>
          </w:p>
        </w:tc>
      </w:tr>
      <w:tr w:rsidR="00962F12" w:rsidRPr="00AB3753" w14:paraId="2EC6F8A3" w14:textId="77777777" w:rsidTr="00007ECC">
        <w:trPr>
          <w:trHeight w:val="37"/>
        </w:trPr>
        <w:tc>
          <w:tcPr>
            <w:tcW w:w="968" w:type="pct"/>
            <w:shd w:val="clear" w:color="auto" w:fill="auto"/>
          </w:tcPr>
          <w:p w14:paraId="1757BC42" w14:textId="77777777" w:rsidR="00962F12" w:rsidRPr="00AB3753" w:rsidRDefault="00962F12" w:rsidP="00B25DD7">
            <w:r w:rsidRPr="00AB3753">
              <w:t xml:space="preserve">Website: </w:t>
            </w:r>
          </w:p>
        </w:tc>
        <w:tc>
          <w:tcPr>
            <w:tcW w:w="4032" w:type="pct"/>
            <w:shd w:val="clear" w:color="auto" w:fill="auto"/>
          </w:tcPr>
          <w:p w14:paraId="1BDE0087" w14:textId="22B948E1" w:rsidR="00962F12" w:rsidRPr="00AB3753" w:rsidRDefault="00F6679F" w:rsidP="00B25DD7">
            <w:hyperlink r:id="rId226" w:history="1">
              <w:r w:rsidR="007F2AE4">
                <w:rPr>
                  <w:rStyle w:val="Hyperlink"/>
                </w:rPr>
                <w:t>https://mzo.hr/</w:t>
              </w:r>
            </w:hyperlink>
            <w:r w:rsidR="007F2AE4">
              <w:t xml:space="preserve">; </w:t>
            </w:r>
            <w:hyperlink r:id="rId227" w:history="1">
              <w:r w:rsidR="007F2AE4">
                <w:rPr>
                  <w:rStyle w:val="Hyperlink"/>
                </w:rPr>
                <w:t>http://www.min-kulture.hr/</w:t>
              </w:r>
            </w:hyperlink>
            <w:r w:rsidR="007F2AE4">
              <w:t xml:space="preserve"> </w:t>
            </w:r>
          </w:p>
        </w:tc>
      </w:tr>
      <w:tr w:rsidR="00C421A3" w:rsidRPr="00C421A3" w14:paraId="3B451792" w14:textId="77777777" w:rsidTr="00007ECC">
        <w:trPr>
          <w:trHeight w:val="242"/>
        </w:trPr>
        <w:tc>
          <w:tcPr>
            <w:tcW w:w="968" w:type="pct"/>
            <w:shd w:val="clear" w:color="auto" w:fill="auto"/>
          </w:tcPr>
          <w:p w14:paraId="223D4488" w14:textId="77777777" w:rsidR="00962F12" w:rsidRPr="00C421A3" w:rsidRDefault="00962F12" w:rsidP="00B25DD7">
            <w:r w:rsidRPr="00C421A3">
              <w:t xml:space="preserve">Description: </w:t>
            </w:r>
          </w:p>
        </w:tc>
        <w:tc>
          <w:tcPr>
            <w:tcW w:w="4032" w:type="pct"/>
            <w:shd w:val="clear" w:color="auto" w:fill="auto"/>
          </w:tcPr>
          <w:p w14:paraId="237ADB8B" w14:textId="4CA68FD1" w:rsidR="00962F12" w:rsidRPr="00C421A3" w:rsidRDefault="007F2AE4" w:rsidP="00B25DD7">
            <w:r w:rsidRPr="00C421A3">
              <w:rPr>
                <w:szCs w:val="20"/>
              </w:rPr>
              <w:t xml:space="preserve">Libraries in scientific and educational institutions are under the competence of the Ministry of Science and Education; public libraries </w:t>
            </w:r>
            <w:r w:rsidRPr="00C421A3">
              <w:rPr>
                <w:szCs w:val="20"/>
              </w:rPr>
              <w:lastRenderedPageBreak/>
              <w:t>are under the competence of the Ministry of Culture. Public libraries offer content and catalogue search.</w:t>
            </w:r>
          </w:p>
        </w:tc>
      </w:tr>
      <w:tr w:rsidR="007F2AE4" w:rsidRPr="00AB3753" w14:paraId="2A0CB272" w14:textId="77777777" w:rsidTr="00007ECC">
        <w:trPr>
          <w:trHeight w:val="198"/>
        </w:trPr>
        <w:tc>
          <w:tcPr>
            <w:tcW w:w="5000" w:type="pct"/>
            <w:gridSpan w:val="2"/>
            <w:shd w:val="clear" w:color="auto" w:fill="auto"/>
          </w:tcPr>
          <w:p w14:paraId="0F7F848C" w14:textId="72589CCE" w:rsidR="007F2AE4" w:rsidRPr="00AB3753" w:rsidRDefault="00C75195" w:rsidP="00B25DD7">
            <w:r>
              <w:rPr>
                <w:rStyle w:val="Strong"/>
              </w:rPr>
              <w:lastRenderedPageBreak/>
              <w:t>Research support portal</w:t>
            </w:r>
          </w:p>
        </w:tc>
      </w:tr>
      <w:tr w:rsidR="007F2AE4" w:rsidRPr="00AB3753" w14:paraId="2138F2E0" w14:textId="77777777" w:rsidTr="00007ECC">
        <w:trPr>
          <w:trHeight w:val="198"/>
        </w:trPr>
        <w:tc>
          <w:tcPr>
            <w:tcW w:w="968" w:type="pct"/>
            <w:shd w:val="clear" w:color="auto" w:fill="auto"/>
          </w:tcPr>
          <w:p w14:paraId="4426931C" w14:textId="77777777" w:rsidR="007F2AE4" w:rsidRPr="00AB3753" w:rsidRDefault="007F2AE4" w:rsidP="00B25DD7">
            <w:r w:rsidRPr="00AB3753">
              <w:t>Responsibility:</w:t>
            </w:r>
          </w:p>
        </w:tc>
        <w:tc>
          <w:tcPr>
            <w:tcW w:w="4032" w:type="pct"/>
            <w:shd w:val="clear" w:color="auto" w:fill="auto"/>
          </w:tcPr>
          <w:p w14:paraId="16E66EE5" w14:textId="1180EB48" w:rsidR="007F2AE4" w:rsidRPr="00AB3753" w:rsidRDefault="007F2AE4" w:rsidP="00B25DD7">
            <w:r>
              <w:t>Ministry of Science and Education</w:t>
            </w:r>
          </w:p>
        </w:tc>
      </w:tr>
      <w:tr w:rsidR="007F2AE4" w:rsidRPr="00AB3753" w14:paraId="481023DA" w14:textId="77777777" w:rsidTr="00007ECC">
        <w:trPr>
          <w:trHeight w:val="37"/>
        </w:trPr>
        <w:tc>
          <w:tcPr>
            <w:tcW w:w="968" w:type="pct"/>
            <w:shd w:val="clear" w:color="auto" w:fill="auto"/>
          </w:tcPr>
          <w:p w14:paraId="20CA513F" w14:textId="77777777" w:rsidR="007F2AE4" w:rsidRPr="00AB3753" w:rsidRDefault="007F2AE4" w:rsidP="00B25DD7">
            <w:r w:rsidRPr="00AB3753">
              <w:t xml:space="preserve">Website: </w:t>
            </w:r>
          </w:p>
        </w:tc>
        <w:tc>
          <w:tcPr>
            <w:tcW w:w="4032" w:type="pct"/>
            <w:shd w:val="clear" w:color="auto" w:fill="auto"/>
          </w:tcPr>
          <w:p w14:paraId="0C9B9783" w14:textId="01A9C7CA" w:rsidR="007F2AE4" w:rsidRPr="00AB3753" w:rsidRDefault="00F6679F" w:rsidP="00B25DD7">
            <w:hyperlink r:id="rId228" w:history="1">
              <w:r w:rsidR="005B670F">
                <w:rPr>
                  <w:rStyle w:val="Hyperlink"/>
                </w:rPr>
                <w:t>http://public.mzos.hr/Default.aspx?sec=2481</w:t>
              </w:r>
            </w:hyperlink>
            <w:r w:rsidR="005B670F">
              <w:t xml:space="preserve"> </w:t>
            </w:r>
          </w:p>
        </w:tc>
      </w:tr>
      <w:tr w:rsidR="00C421A3" w:rsidRPr="00C421A3" w14:paraId="347762E2" w14:textId="77777777" w:rsidTr="00007ECC">
        <w:trPr>
          <w:trHeight w:val="242"/>
        </w:trPr>
        <w:tc>
          <w:tcPr>
            <w:tcW w:w="968" w:type="pct"/>
            <w:shd w:val="clear" w:color="auto" w:fill="auto"/>
          </w:tcPr>
          <w:p w14:paraId="2E3C42EE" w14:textId="77777777" w:rsidR="007F2AE4" w:rsidRPr="00C421A3" w:rsidRDefault="007F2AE4" w:rsidP="00B25DD7">
            <w:r w:rsidRPr="00C421A3">
              <w:t xml:space="preserve">Description: </w:t>
            </w:r>
          </w:p>
        </w:tc>
        <w:tc>
          <w:tcPr>
            <w:tcW w:w="4032" w:type="pct"/>
            <w:shd w:val="clear" w:color="auto" w:fill="auto"/>
          </w:tcPr>
          <w:p w14:paraId="58E06B0B" w14:textId="42CBF930" w:rsidR="007F2AE4" w:rsidRPr="00C421A3" w:rsidRDefault="00A20B2F" w:rsidP="00B25DD7">
            <w:r w:rsidRPr="00C421A3">
              <w:rPr>
                <w:szCs w:val="20"/>
              </w:rPr>
              <w:t xml:space="preserve">The web pages of the Ministry of Science and Education provide detailed information on science policy in Croatia and on the research infrastructure in Croatia. </w:t>
            </w:r>
          </w:p>
        </w:tc>
      </w:tr>
      <w:tr w:rsidR="00BB21E0" w:rsidRPr="00AB3753" w14:paraId="15B47C2E" w14:textId="77777777" w:rsidTr="008D5B38">
        <w:trPr>
          <w:trHeight w:val="94"/>
        </w:trPr>
        <w:tc>
          <w:tcPr>
            <w:tcW w:w="5000" w:type="pct"/>
            <w:gridSpan w:val="2"/>
            <w:shd w:val="clear" w:color="auto" w:fill="EFFBFF"/>
          </w:tcPr>
          <w:p w14:paraId="43A46B48" w14:textId="77777777" w:rsidR="00BB21E0" w:rsidRPr="000B73C1" w:rsidRDefault="00BB21E0" w:rsidP="00B25DD7">
            <w:pPr>
              <w:spacing w:before="120" w:after="180"/>
              <w:jc w:val="left"/>
              <w:rPr>
                <w:color w:val="00B0F0"/>
                <w:sz w:val="22"/>
              </w:rPr>
            </w:pPr>
            <w:r w:rsidRPr="000B73C1">
              <w:rPr>
                <w:color w:val="00B0F0"/>
                <w:sz w:val="22"/>
              </w:rPr>
              <w:t>Volunteering</w:t>
            </w:r>
          </w:p>
        </w:tc>
      </w:tr>
      <w:tr w:rsidR="00BB21E0" w:rsidRPr="00AB3753" w14:paraId="297F060A" w14:textId="77777777" w:rsidTr="008D5B38">
        <w:trPr>
          <w:trHeight w:val="198"/>
        </w:trPr>
        <w:tc>
          <w:tcPr>
            <w:tcW w:w="5000" w:type="pct"/>
            <w:gridSpan w:val="2"/>
            <w:shd w:val="clear" w:color="auto" w:fill="auto"/>
          </w:tcPr>
          <w:p w14:paraId="480CAE14" w14:textId="19156576" w:rsidR="00BB21E0" w:rsidRPr="00AB3753" w:rsidRDefault="009C08C8" w:rsidP="00B25DD7">
            <w:r>
              <w:rPr>
                <w:b/>
                <w:bCs/>
              </w:rPr>
              <w:t>Volunteer camps</w:t>
            </w:r>
          </w:p>
        </w:tc>
      </w:tr>
      <w:tr w:rsidR="00BB21E0" w:rsidRPr="00AB3753" w14:paraId="11A4B699" w14:textId="77777777" w:rsidTr="008D5B38">
        <w:trPr>
          <w:trHeight w:val="198"/>
        </w:trPr>
        <w:tc>
          <w:tcPr>
            <w:tcW w:w="968" w:type="pct"/>
            <w:shd w:val="clear" w:color="auto" w:fill="auto"/>
          </w:tcPr>
          <w:p w14:paraId="09178022" w14:textId="77777777" w:rsidR="00BB21E0" w:rsidRPr="00AB3753" w:rsidRDefault="00BB21E0" w:rsidP="00B25DD7">
            <w:r w:rsidRPr="00AB3753">
              <w:t>Responsibility:</w:t>
            </w:r>
          </w:p>
        </w:tc>
        <w:tc>
          <w:tcPr>
            <w:tcW w:w="4032" w:type="pct"/>
            <w:shd w:val="clear" w:color="auto" w:fill="auto"/>
          </w:tcPr>
          <w:p w14:paraId="659B4B4D" w14:textId="66711ECE" w:rsidR="00BB21E0" w:rsidRPr="00AB3753" w:rsidRDefault="00C45DF6" w:rsidP="00B25DD7">
            <w:pPr>
              <w:rPr>
                <w:lang w:val="fr-FR"/>
              </w:rPr>
            </w:pPr>
            <w:r w:rsidRPr="00C45DF6">
              <w:rPr>
                <w:lang w:val="fr-FR"/>
              </w:rPr>
              <w:t>Volunteer</w:t>
            </w:r>
            <w:r>
              <w:rPr>
                <w:lang w:val="fr-FR"/>
              </w:rPr>
              <w:t xml:space="preserve"> center Zagreb</w:t>
            </w:r>
          </w:p>
        </w:tc>
      </w:tr>
      <w:tr w:rsidR="00BB21E0" w:rsidRPr="00AB3753" w14:paraId="25B99F45" w14:textId="77777777" w:rsidTr="008D5B38">
        <w:trPr>
          <w:trHeight w:val="37"/>
        </w:trPr>
        <w:tc>
          <w:tcPr>
            <w:tcW w:w="968" w:type="pct"/>
            <w:shd w:val="clear" w:color="auto" w:fill="auto"/>
          </w:tcPr>
          <w:p w14:paraId="76FDB517" w14:textId="77777777" w:rsidR="00BB21E0" w:rsidRPr="00AB3753" w:rsidRDefault="00BB21E0" w:rsidP="00B25DD7">
            <w:r w:rsidRPr="00AB3753">
              <w:t xml:space="preserve">Website: </w:t>
            </w:r>
          </w:p>
        </w:tc>
        <w:tc>
          <w:tcPr>
            <w:tcW w:w="4032" w:type="pct"/>
            <w:shd w:val="clear" w:color="auto" w:fill="auto"/>
          </w:tcPr>
          <w:p w14:paraId="7E192551" w14:textId="4B1E93F5" w:rsidR="00BB21E0" w:rsidRPr="00AB3753" w:rsidRDefault="00F6679F" w:rsidP="00B25DD7">
            <w:hyperlink r:id="rId229" w:history="1">
              <w:r w:rsidR="001C7E20" w:rsidRPr="00393FF5">
                <w:rPr>
                  <w:rStyle w:val="Hyperlink"/>
                </w:rPr>
                <w:t>https://www.vcz.hr</w:t>
              </w:r>
            </w:hyperlink>
            <w:r w:rsidR="001C7E20">
              <w:t xml:space="preserve"> </w:t>
            </w:r>
          </w:p>
        </w:tc>
      </w:tr>
      <w:tr w:rsidR="00BB21E0" w:rsidRPr="00AB3753" w14:paraId="5E38D16D" w14:textId="77777777" w:rsidTr="008D5B38">
        <w:trPr>
          <w:trHeight w:val="311"/>
        </w:trPr>
        <w:tc>
          <w:tcPr>
            <w:tcW w:w="968" w:type="pct"/>
            <w:shd w:val="clear" w:color="auto" w:fill="auto"/>
          </w:tcPr>
          <w:p w14:paraId="5D1FE3DF" w14:textId="77777777" w:rsidR="00BB21E0" w:rsidRPr="00AB3753" w:rsidRDefault="00BB21E0" w:rsidP="00B25DD7">
            <w:r w:rsidRPr="00AB3753">
              <w:t xml:space="preserve">Description: </w:t>
            </w:r>
          </w:p>
        </w:tc>
        <w:tc>
          <w:tcPr>
            <w:tcW w:w="4032" w:type="pct"/>
            <w:shd w:val="clear" w:color="auto" w:fill="auto"/>
          </w:tcPr>
          <w:p w14:paraId="2B75B8A1" w14:textId="1F50DD67" w:rsidR="00BB21E0" w:rsidRPr="00AB3753" w:rsidRDefault="00FB2442" w:rsidP="00B25DD7">
            <w:r w:rsidRPr="00FB2442">
              <w:t>You can search the base of international volunteer camps</w:t>
            </w:r>
            <w:r w:rsidR="00742BCB">
              <w:t xml:space="preserve"> and </w:t>
            </w:r>
            <w:r w:rsidR="00742BCB" w:rsidRPr="00742BCB">
              <w:t>apply for an international volunteer camp</w:t>
            </w:r>
            <w:r w:rsidR="00742BCB">
              <w:t>.</w:t>
            </w:r>
          </w:p>
        </w:tc>
      </w:tr>
    </w:tbl>
    <w:p w14:paraId="018BAAAA" w14:textId="54CB94E8" w:rsidR="003730DF" w:rsidRDefault="003730DF" w:rsidP="001F36DA">
      <w:pPr>
        <w:pStyle w:val="Heading2"/>
      </w:pPr>
      <w:bookmarkStart w:id="74" w:name="_Toc1475005"/>
      <w:r w:rsidRPr="00DE7566">
        <w:t>Health</w:t>
      </w:r>
      <w:bookmarkEnd w:id="74"/>
      <w:r w:rsidRPr="00DE7566">
        <w:t xml:space="preserve"> </w:t>
      </w:r>
    </w:p>
    <w:tbl>
      <w:tblPr>
        <w:tblW w:w="4882" w:type="pct"/>
        <w:tblInd w:w="108" w:type="dxa"/>
        <w:tblCellMar>
          <w:top w:w="60" w:type="dxa"/>
          <w:bottom w:w="60" w:type="dxa"/>
        </w:tblCellMar>
        <w:tblLook w:val="01E0" w:firstRow="1" w:lastRow="1" w:firstColumn="1" w:lastColumn="1" w:noHBand="0" w:noVBand="0"/>
      </w:tblPr>
      <w:tblGrid>
        <w:gridCol w:w="1767"/>
        <w:gridCol w:w="113"/>
        <w:gridCol w:w="6840"/>
      </w:tblGrid>
      <w:tr w:rsidR="00A20B2F" w:rsidRPr="00EE7939" w14:paraId="4455410D" w14:textId="77777777" w:rsidTr="008D5B38">
        <w:trPr>
          <w:trHeight w:val="94"/>
        </w:trPr>
        <w:tc>
          <w:tcPr>
            <w:tcW w:w="5000" w:type="pct"/>
            <w:gridSpan w:val="3"/>
            <w:shd w:val="clear" w:color="auto" w:fill="EFFBFF"/>
          </w:tcPr>
          <w:p w14:paraId="132D1A43" w14:textId="5A8DCDB9" w:rsidR="00A20B2F" w:rsidRPr="00EE7939" w:rsidRDefault="005D09BB" w:rsidP="00967917">
            <w:pPr>
              <w:pStyle w:val="Subtitle"/>
            </w:pPr>
            <w:r>
              <w:t>H</w:t>
            </w:r>
            <w:r w:rsidR="000831D2" w:rsidRPr="000831D2">
              <w:t>ealthcare</w:t>
            </w:r>
          </w:p>
        </w:tc>
      </w:tr>
      <w:tr w:rsidR="00A20B2F" w:rsidRPr="00AB3753" w14:paraId="363687D3" w14:textId="77777777" w:rsidTr="008D5B38">
        <w:trPr>
          <w:trHeight w:val="198"/>
        </w:trPr>
        <w:tc>
          <w:tcPr>
            <w:tcW w:w="5000" w:type="pct"/>
            <w:gridSpan w:val="3"/>
            <w:shd w:val="clear" w:color="auto" w:fill="auto"/>
          </w:tcPr>
          <w:p w14:paraId="15AD58DB" w14:textId="51B65AF6" w:rsidR="00A20B2F" w:rsidRPr="00AB3753" w:rsidRDefault="000831D2" w:rsidP="00B25DD7">
            <w:r>
              <w:rPr>
                <w:rStyle w:val="Strong"/>
                <w:color w:val="auto"/>
                <w:szCs w:val="20"/>
              </w:rPr>
              <w:t>eHealth service</w:t>
            </w:r>
          </w:p>
        </w:tc>
      </w:tr>
      <w:tr w:rsidR="00C421A3" w:rsidRPr="00C421A3" w14:paraId="4C44D1F9" w14:textId="77777777" w:rsidTr="008D5B38">
        <w:trPr>
          <w:trHeight w:val="198"/>
        </w:trPr>
        <w:tc>
          <w:tcPr>
            <w:tcW w:w="1078" w:type="pct"/>
            <w:gridSpan w:val="2"/>
            <w:shd w:val="clear" w:color="auto" w:fill="auto"/>
          </w:tcPr>
          <w:p w14:paraId="65058151" w14:textId="77777777" w:rsidR="00A20B2F" w:rsidRPr="00C421A3" w:rsidRDefault="00A20B2F" w:rsidP="00B25DD7">
            <w:r w:rsidRPr="00C421A3">
              <w:t>Responsibility:</w:t>
            </w:r>
          </w:p>
        </w:tc>
        <w:tc>
          <w:tcPr>
            <w:tcW w:w="3922" w:type="pct"/>
            <w:shd w:val="clear" w:color="auto" w:fill="auto"/>
          </w:tcPr>
          <w:p w14:paraId="1F3EEE33" w14:textId="0A6E6981" w:rsidR="00A20B2F" w:rsidRPr="00C421A3" w:rsidRDefault="000831D2" w:rsidP="00B25DD7">
            <w:r w:rsidRPr="00C421A3">
              <w:rPr>
                <w:szCs w:val="20"/>
              </w:rPr>
              <w:t>Croatian Institute for Health Insurance</w:t>
            </w:r>
          </w:p>
        </w:tc>
      </w:tr>
      <w:tr w:rsidR="00A20B2F" w:rsidRPr="00AB3753" w14:paraId="1A15A45E" w14:textId="77777777" w:rsidTr="008D5B38">
        <w:trPr>
          <w:trHeight w:val="37"/>
        </w:trPr>
        <w:tc>
          <w:tcPr>
            <w:tcW w:w="1078" w:type="pct"/>
            <w:gridSpan w:val="2"/>
            <w:shd w:val="clear" w:color="auto" w:fill="auto"/>
          </w:tcPr>
          <w:p w14:paraId="0738272F" w14:textId="77777777" w:rsidR="00A20B2F" w:rsidRPr="00AB3753" w:rsidRDefault="00A20B2F" w:rsidP="00B25DD7">
            <w:r w:rsidRPr="00AB3753">
              <w:t xml:space="preserve">Website: </w:t>
            </w:r>
          </w:p>
        </w:tc>
        <w:tc>
          <w:tcPr>
            <w:tcW w:w="3922" w:type="pct"/>
            <w:shd w:val="clear" w:color="auto" w:fill="auto"/>
          </w:tcPr>
          <w:p w14:paraId="1043F4DE" w14:textId="5F43B3D9" w:rsidR="00A20B2F" w:rsidRPr="00AB3753" w:rsidRDefault="00F6679F" w:rsidP="00B25DD7">
            <w:hyperlink r:id="rId230" w:history="1">
              <w:r w:rsidR="000831D2">
                <w:rPr>
                  <w:rStyle w:val="Hyperlink"/>
                  <w:szCs w:val="20"/>
                </w:rPr>
                <w:t>http://www.hitro.hr/Default.aspx?sec=55</w:t>
              </w:r>
            </w:hyperlink>
            <w:r w:rsidR="000831D2">
              <w:rPr>
                <w:szCs w:val="20"/>
              </w:rPr>
              <w:t xml:space="preserve"> </w:t>
            </w:r>
          </w:p>
        </w:tc>
      </w:tr>
      <w:tr w:rsidR="00C421A3" w:rsidRPr="00C421A3" w14:paraId="53BCBE87" w14:textId="77777777" w:rsidTr="008D5B38">
        <w:trPr>
          <w:trHeight w:val="242"/>
        </w:trPr>
        <w:tc>
          <w:tcPr>
            <w:tcW w:w="1078" w:type="pct"/>
            <w:gridSpan w:val="2"/>
            <w:shd w:val="clear" w:color="auto" w:fill="auto"/>
          </w:tcPr>
          <w:p w14:paraId="4B4F7B12" w14:textId="77777777" w:rsidR="00A20B2F" w:rsidRPr="00C421A3" w:rsidRDefault="00A20B2F" w:rsidP="00B25DD7">
            <w:r w:rsidRPr="00C421A3">
              <w:t xml:space="preserve">Description: </w:t>
            </w:r>
          </w:p>
        </w:tc>
        <w:tc>
          <w:tcPr>
            <w:tcW w:w="3922" w:type="pct"/>
            <w:shd w:val="clear" w:color="auto" w:fill="auto"/>
          </w:tcPr>
          <w:p w14:paraId="433141F9" w14:textId="5B20D9CD" w:rsidR="00A20B2F" w:rsidRPr="00C421A3" w:rsidRDefault="000831D2" w:rsidP="00B25DD7">
            <w:r w:rsidRPr="00C421A3">
              <w:rPr>
                <w:szCs w:val="20"/>
              </w:rPr>
              <w:t>By providing the eHealth service, the Croatian Institute for Health Insurance allows electronic initiation of the procedure for determining the status of the insured person in the compulsory health insurance system (through the submission of eRegistrations). The service is intended to be used by the legal entities registered with the Croatian Institute for Health Insurance and it allows for submission of application for registration and deregistration, of insured persons, and change of information about the insured persons in an electronic manner. Registration for the service is also available as an online service.</w:t>
            </w:r>
          </w:p>
        </w:tc>
      </w:tr>
      <w:tr w:rsidR="00A65C99" w:rsidRPr="00AB3753" w14:paraId="3F76EFE7" w14:textId="77777777" w:rsidTr="008D5B38">
        <w:trPr>
          <w:trHeight w:val="242"/>
        </w:trPr>
        <w:tc>
          <w:tcPr>
            <w:tcW w:w="5000" w:type="pct"/>
            <w:gridSpan w:val="3"/>
            <w:shd w:val="clear" w:color="auto" w:fill="auto"/>
          </w:tcPr>
          <w:p w14:paraId="40776553" w14:textId="7278FB6A" w:rsidR="00A65C99" w:rsidRPr="00D01317" w:rsidRDefault="00A65C99" w:rsidP="00B25DD7">
            <w:pPr>
              <w:rPr>
                <w:b/>
              </w:rPr>
            </w:pPr>
            <w:r w:rsidRPr="00D01317">
              <w:rPr>
                <w:b/>
              </w:rPr>
              <w:t>ePrescriptions</w:t>
            </w:r>
          </w:p>
        </w:tc>
      </w:tr>
      <w:tr w:rsidR="00A65C99" w:rsidRPr="00AB3753" w14:paraId="5352B1FE" w14:textId="77777777" w:rsidTr="00D01317">
        <w:trPr>
          <w:trHeight w:val="242"/>
        </w:trPr>
        <w:tc>
          <w:tcPr>
            <w:tcW w:w="1078" w:type="pct"/>
            <w:gridSpan w:val="2"/>
            <w:shd w:val="clear" w:color="auto" w:fill="auto"/>
          </w:tcPr>
          <w:p w14:paraId="13F13920" w14:textId="14C44368" w:rsidR="00A65C99" w:rsidRDefault="00A65C99" w:rsidP="00A65C99">
            <w:r w:rsidRPr="00AB3753">
              <w:t>Responsibility:</w:t>
            </w:r>
          </w:p>
        </w:tc>
        <w:tc>
          <w:tcPr>
            <w:tcW w:w="3922" w:type="pct"/>
            <w:shd w:val="clear" w:color="auto" w:fill="auto"/>
          </w:tcPr>
          <w:p w14:paraId="28294BEE" w14:textId="7AE2F415" w:rsidR="00A65C99" w:rsidRPr="00AB3753" w:rsidRDefault="00D57368" w:rsidP="00A65C99">
            <w:r w:rsidRPr="00D57368">
              <w:t>Central Health Information System of the Republic of Croatia (CEZIH)</w:t>
            </w:r>
          </w:p>
        </w:tc>
      </w:tr>
      <w:tr w:rsidR="00A65C99" w:rsidRPr="00AB3753" w14:paraId="7453E610" w14:textId="77777777" w:rsidTr="00D01317">
        <w:trPr>
          <w:trHeight w:val="242"/>
        </w:trPr>
        <w:tc>
          <w:tcPr>
            <w:tcW w:w="1078" w:type="pct"/>
            <w:gridSpan w:val="2"/>
            <w:shd w:val="clear" w:color="auto" w:fill="auto"/>
          </w:tcPr>
          <w:p w14:paraId="4472FE58" w14:textId="485AB7B6" w:rsidR="00A65C99" w:rsidRDefault="00A65C99" w:rsidP="00A65C99">
            <w:r w:rsidRPr="00AB3753">
              <w:t xml:space="preserve">Website: </w:t>
            </w:r>
          </w:p>
        </w:tc>
        <w:tc>
          <w:tcPr>
            <w:tcW w:w="3922" w:type="pct"/>
            <w:shd w:val="clear" w:color="auto" w:fill="auto"/>
          </w:tcPr>
          <w:p w14:paraId="0A943F7A" w14:textId="56D917EF" w:rsidR="00A65C99" w:rsidRPr="00AB3753" w:rsidRDefault="00F6679F" w:rsidP="00A65C99">
            <w:hyperlink r:id="rId231" w:history="1">
              <w:r w:rsidR="00A065FD">
                <w:rPr>
                  <w:rStyle w:val="Hyperlink"/>
                </w:rPr>
                <w:t>https://www.hzzo.hr/nacionalna-kontaktna-tocka-ncp/eu-recepti-2/</w:t>
              </w:r>
            </w:hyperlink>
            <w:r w:rsidR="00A065FD">
              <w:t xml:space="preserve"> </w:t>
            </w:r>
          </w:p>
        </w:tc>
      </w:tr>
      <w:tr w:rsidR="00A65C99" w:rsidRPr="00AB3753" w14:paraId="2F4C8F9E" w14:textId="77777777" w:rsidTr="00D01317">
        <w:trPr>
          <w:trHeight w:val="242"/>
        </w:trPr>
        <w:tc>
          <w:tcPr>
            <w:tcW w:w="1078" w:type="pct"/>
            <w:gridSpan w:val="2"/>
            <w:shd w:val="clear" w:color="auto" w:fill="auto"/>
          </w:tcPr>
          <w:p w14:paraId="351A8E47" w14:textId="5B468D2B" w:rsidR="00A65C99" w:rsidRDefault="00A65C99" w:rsidP="00A65C99">
            <w:r w:rsidRPr="00AB3753">
              <w:t xml:space="preserve">Description: </w:t>
            </w:r>
          </w:p>
        </w:tc>
        <w:tc>
          <w:tcPr>
            <w:tcW w:w="3922" w:type="pct"/>
            <w:shd w:val="clear" w:color="auto" w:fill="auto"/>
          </w:tcPr>
          <w:p w14:paraId="56D11CD9" w14:textId="3AC2FCEF" w:rsidR="00A65C99" w:rsidRPr="00AB3753" w:rsidRDefault="00401E9A" w:rsidP="00A65C99">
            <w:r>
              <w:t>P</w:t>
            </w:r>
            <w:r w:rsidR="00F75AE6" w:rsidRPr="00F75AE6">
              <w:t>rimary health care system</w:t>
            </w:r>
            <w:r>
              <w:t xml:space="preserve"> allows</w:t>
            </w:r>
            <w:r w:rsidR="00FD1679">
              <w:t xml:space="preserve"> that</w:t>
            </w:r>
            <w:r w:rsidR="00F75AE6" w:rsidRPr="00F75AE6">
              <w:t xml:space="preserve"> medicines from the HZZO's Main List of Medicines and the Supplementary List of HZZO Medicines are prescribed on e-prescriptions</w:t>
            </w:r>
            <w:r w:rsidR="00FD1679">
              <w:t xml:space="preserve">. </w:t>
            </w:r>
            <w:r w:rsidR="00F75AE6" w:rsidRPr="00F75AE6">
              <w:t xml:space="preserve">The E-prescription for a particular medicine on the list is electronically transferred to the system by the selected primary health care medical practitioner, and the insured person </w:t>
            </w:r>
            <w:r w:rsidR="00C62AD4">
              <w:t>to</w:t>
            </w:r>
            <w:r w:rsidR="00F75AE6" w:rsidRPr="00F75AE6">
              <w:t xml:space="preserve"> whom the medication is prescribed </w:t>
            </w:r>
            <w:r w:rsidR="00A4261D">
              <w:t>can pick up</w:t>
            </w:r>
            <w:r w:rsidR="00F75AE6" w:rsidRPr="00F75AE6">
              <w:t xml:space="preserve"> </w:t>
            </w:r>
            <w:r w:rsidR="00A4261D">
              <w:t>the medication at</w:t>
            </w:r>
            <w:r w:rsidR="00F75AE6" w:rsidRPr="00F75AE6">
              <w:t xml:space="preserve"> any pharmacy in the Republic of Croatia.</w:t>
            </w:r>
          </w:p>
        </w:tc>
      </w:tr>
      <w:tr w:rsidR="007F406A" w:rsidRPr="00AB3753" w14:paraId="3B7A7598" w14:textId="77777777" w:rsidTr="008D5B38">
        <w:trPr>
          <w:trHeight w:val="242"/>
        </w:trPr>
        <w:tc>
          <w:tcPr>
            <w:tcW w:w="5000" w:type="pct"/>
            <w:gridSpan w:val="3"/>
            <w:shd w:val="clear" w:color="auto" w:fill="auto"/>
          </w:tcPr>
          <w:p w14:paraId="3AED44F0" w14:textId="6EC36738" w:rsidR="007F406A" w:rsidRPr="00D01317" w:rsidRDefault="007F406A" w:rsidP="006C486F">
            <w:pPr>
              <w:keepNext/>
              <w:keepLines/>
              <w:rPr>
                <w:b/>
              </w:rPr>
            </w:pPr>
            <w:r w:rsidRPr="00D01317">
              <w:rPr>
                <w:b/>
              </w:rPr>
              <w:lastRenderedPageBreak/>
              <w:t>eHealth Record</w:t>
            </w:r>
          </w:p>
        </w:tc>
      </w:tr>
      <w:tr w:rsidR="007F406A" w:rsidRPr="00AB3753" w14:paraId="1DF93E63" w14:textId="77777777" w:rsidTr="00D01317">
        <w:trPr>
          <w:trHeight w:val="242"/>
        </w:trPr>
        <w:tc>
          <w:tcPr>
            <w:tcW w:w="1078" w:type="pct"/>
            <w:gridSpan w:val="2"/>
            <w:shd w:val="clear" w:color="auto" w:fill="auto"/>
          </w:tcPr>
          <w:p w14:paraId="46A0FFBB" w14:textId="2C189E2E" w:rsidR="007F406A" w:rsidRDefault="007F406A" w:rsidP="006C486F">
            <w:pPr>
              <w:keepNext/>
              <w:keepLines/>
            </w:pPr>
            <w:r w:rsidRPr="00AB3753">
              <w:t>Responsibility:</w:t>
            </w:r>
          </w:p>
        </w:tc>
        <w:tc>
          <w:tcPr>
            <w:tcW w:w="3922" w:type="pct"/>
            <w:shd w:val="clear" w:color="auto" w:fill="auto"/>
          </w:tcPr>
          <w:p w14:paraId="297F9163" w14:textId="15CC3D14" w:rsidR="007F406A" w:rsidRPr="00AB3753" w:rsidRDefault="001B0E58" w:rsidP="006C486F">
            <w:pPr>
              <w:keepNext/>
              <w:keepLines/>
            </w:pPr>
            <w:r w:rsidRPr="00D57368">
              <w:t>Central Health Information System of the Republic of Croatia (CEZIH)</w:t>
            </w:r>
          </w:p>
        </w:tc>
      </w:tr>
      <w:tr w:rsidR="007F406A" w:rsidRPr="00AB3753" w14:paraId="3E818524" w14:textId="77777777" w:rsidTr="00D01317">
        <w:trPr>
          <w:trHeight w:val="242"/>
        </w:trPr>
        <w:tc>
          <w:tcPr>
            <w:tcW w:w="1078" w:type="pct"/>
            <w:gridSpan w:val="2"/>
            <w:shd w:val="clear" w:color="auto" w:fill="auto"/>
          </w:tcPr>
          <w:p w14:paraId="45BB6E79" w14:textId="47791244" w:rsidR="007F406A" w:rsidRDefault="007F406A" w:rsidP="007F406A">
            <w:r w:rsidRPr="00AB3753">
              <w:t xml:space="preserve">Website: </w:t>
            </w:r>
          </w:p>
        </w:tc>
        <w:tc>
          <w:tcPr>
            <w:tcW w:w="3922" w:type="pct"/>
            <w:shd w:val="clear" w:color="auto" w:fill="auto"/>
          </w:tcPr>
          <w:p w14:paraId="4289E0CA" w14:textId="3EF56126" w:rsidR="007F406A" w:rsidRPr="00AB3753" w:rsidRDefault="00F6679F" w:rsidP="007F406A">
            <w:hyperlink r:id="rId232" w:history="1">
              <w:r w:rsidR="00302538" w:rsidRPr="005D1DF9">
                <w:rPr>
                  <w:rStyle w:val="Hyperlink"/>
                </w:rPr>
                <w:t>http://www.cezih.hr/</w:t>
              </w:r>
            </w:hyperlink>
            <w:r w:rsidR="00302538">
              <w:t xml:space="preserve"> </w:t>
            </w:r>
          </w:p>
        </w:tc>
      </w:tr>
      <w:tr w:rsidR="007F406A" w:rsidRPr="00AB3753" w14:paraId="13297616" w14:textId="77777777" w:rsidTr="00D01317">
        <w:trPr>
          <w:trHeight w:val="242"/>
        </w:trPr>
        <w:tc>
          <w:tcPr>
            <w:tcW w:w="1078" w:type="pct"/>
            <w:gridSpan w:val="2"/>
            <w:shd w:val="clear" w:color="auto" w:fill="auto"/>
          </w:tcPr>
          <w:p w14:paraId="349CCFD2" w14:textId="0ABEA674" w:rsidR="007F406A" w:rsidRDefault="007F406A" w:rsidP="007F406A">
            <w:r w:rsidRPr="00AB3753">
              <w:t xml:space="preserve">Description: </w:t>
            </w:r>
          </w:p>
        </w:tc>
        <w:tc>
          <w:tcPr>
            <w:tcW w:w="3922" w:type="pct"/>
            <w:shd w:val="clear" w:color="auto" w:fill="auto"/>
          </w:tcPr>
          <w:p w14:paraId="7EDD844D" w14:textId="06461E5F" w:rsidR="007F406A" w:rsidRPr="00AB3753" w:rsidRDefault="00C71F59" w:rsidP="007F406A">
            <w:r w:rsidRPr="00C71F59">
              <w:t>The Central Electronic Health Record of the patient, eHealth Record, is a consolidated and structured set of personal health records collected and stored in the CEZIH, accessible only by authorized doctors participating in the treatment of the patient and for whom the patient has given his/her consent. Data is collected through well-established services, such as ePrescriptions or eReferrals, through a secure virtual private network, and maximum security guarantees a whole range of security measures, including encrypted data traffic and a smart identification card through which authorized healthcare workers access the system</w:t>
            </w:r>
          </w:p>
        </w:tc>
      </w:tr>
      <w:tr w:rsidR="00566584" w:rsidRPr="00AB3753" w14:paraId="6549AE27" w14:textId="77777777" w:rsidTr="008D5B38">
        <w:trPr>
          <w:trHeight w:val="198"/>
        </w:trPr>
        <w:tc>
          <w:tcPr>
            <w:tcW w:w="5000" w:type="pct"/>
            <w:gridSpan w:val="3"/>
            <w:shd w:val="clear" w:color="auto" w:fill="auto"/>
          </w:tcPr>
          <w:p w14:paraId="3C6E0F31" w14:textId="5F02BCB8" w:rsidR="00566584" w:rsidRPr="00AB3753" w:rsidRDefault="00566584" w:rsidP="00B25DD7">
            <w:r w:rsidRPr="00566584">
              <w:rPr>
                <w:b/>
                <w:bCs/>
                <w:color w:val="auto"/>
                <w:szCs w:val="20"/>
              </w:rPr>
              <w:t>Health related services (interactive advice on the availability of services in different hospitals; appointments for hospitals)</w:t>
            </w:r>
          </w:p>
        </w:tc>
      </w:tr>
      <w:tr w:rsidR="00566584" w:rsidRPr="00AB3753" w14:paraId="5F455C8E" w14:textId="77777777" w:rsidTr="008D5B38">
        <w:trPr>
          <w:trHeight w:val="198"/>
        </w:trPr>
        <w:tc>
          <w:tcPr>
            <w:tcW w:w="1078" w:type="pct"/>
            <w:gridSpan w:val="2"/>
            <w:shd w:val="clear" w:color="auto" w:fill="auto"/>
          </w:tcPr>
          <w:p w14:paraId="56AB08D3" w14:textId="77777777" w:rsidR="00566584" w:rsidRPr="00AB3753" w:rsidRDefault="00566584" w:rsidP="00B25DD7">
            <w:r w:rsidRPr="00AB3753">
              <w:t>Responsibility:</w:t>
            </w:r>
          </w:p>
        </w:tc>
        <w:tc>
          <w:tcPr>
            <w:tcW w:w="3922" w:type="pct"/>
            <w:shd w:val="clear" w:color="auto" w:fill="auto"/>
          </w:tcPr>
          <w:p w14:paraId="7A7E6DC0" w14:textId="1BC0ABD9" w:rsidR="00566584" w:rsidRPr="00AB3753" w:rsidRDefault="00566584" w:rsidP="00B25DD7">
            <w:r>
              <w:rPr>
                <w:color w:val="auto"/>
                <w:szCs w:val="20"/>
              </w:rPr>
              <w:t>Central Government, Ministry of Health, various hospitals</w:t>
            </w:r>
          </w:p>
        </w:tc>
      </w:tr>
      <w:tr w:rsidR="00566584" w:rsidRPr="00AB3753" w14:paraId="1C8F19C6" w14:textId="77777777" w:rsidTr="008D5B38">
        <w:trPr>
          <w:trHeight w:val="37"/>
        </w:trPr>
        <w:tc>
          <w:tcPr>
            <w:tcW w:w="1078" w:type="pct"/>
            <w:gridSpan w:val="2"/>
            <w:shd w:val="clear" w:color="auto" w:fill="auto"/>
          </w:tcPr>
          <w:p w14:paraId="02FC8C88" w14:textId="77777777" w:rsidR="00566584" w:rsidRPr="00AB3753" w:rsidRDefault="00566584" w:rsidP="00B25DD7">
            <w:r w:rsidRPr="00AB3753">
              <w:t xml:space="preserve">Website: </w:t>
            </w:r>
          </w:p>
        </w:tc>
        <w:tc>
          <w:tcPr>
            <w:tcW w:w="3922" w:type="pct"/>
            <w:shd w:val="clear" w:color="auto" w:fill="auto"/>
          </w:tcPr>
          <w:p w14:paraId="2DA7E1D3" w14:textId="5848C920" w:rsidR="00566584" w:rsidRPr="00AB3753" w:rsidRDefault="00F6679F" w:rsidP="00B25DD7">
            <w:hyperlink r:id="rId233" w:history="1">
              <w:r w:rsidR="00566584">
                <w:rPr>
                  <w:rStyle w:val="Hyperlink"/>
                  <w:szCs w:val="20"/>
                </w:rPr>
                <w:t>https://zdravstvo.gov.hr/</w:t>
              </w:r>
            </w:hyperlink>
          </w:p>
        </w:tc>
      </w:tr>
      <w:tr w:rsidR="006C486F" w:rsidRPr="006C486F" w14:paraId="3FC2C879" w14:textId="77777777" w:rsidTr="008D5B38">
        <w:trPr>
          <w:trHeight w:val="242"/>
        </w:trPr>
        <w:tc>
          <w:tcPr>
            <w:tcW w:w="1078" w:type="pct"/>
            <w:gridSpan w:val="2"/>
            <w:shd w:val="clear" w:color="auto" w:fill="auto"/>
          </w:tcPr>
          <w:p w14:paraId="38DC7B4D" w14:textId="77777777" w:rsidR="00566584" w:rsidRPr="006C486F" w:rsidRDefault="00566584" w:rsidP="00B25DD7">
            <w:r w:rsidRPr="006C486F">
              <w:t xml:space="preserve">Description: </w:t>
            </w:r>
          </w:p>
        </w:tc>
        <w:tc>
          <w:tcPr>
            <w:tcW w:w="3922" w:type="pct"/>
            <w:shd w:val="clear" w:color="auto" w:fill="auto"/>
          </w:tcPr>
          <w:p w14:paraId="7D72FF8D" w14:textId="77DD5E30" w:rsidR="00566584" w:rsidRPr="006C486F" w:rsidRDefault="000F010B" w:rsidP="00B25DD7">
            <w:r w:rsidRPr="006C486F">
              <w:rPr>
                <w:szCs w:val="20"/>
              </w:rPr>
              <w:t>Health related services include standard procedures for interactive consulting of available hospital services and interactive appointments for hospitals. They are organised by hospitals and health centres.</w:t>
            </w:r>
          </w:p>
        </w:tc>
      </w:tr>
      <w:tr w:rsidR="000F010B" w14:paraId="669A9D65" w14:textId="77777777" w:rsidTr="008D5B38">
        <w:trPr>
          <w:trHeight w:val="198"/>
        </w:trPr>
        <w:tc>
          <w:tcPr>
            <w:tcW w:w="5000" w:type="pct"/>
            <w:gridSpan w:val="3"/>
            <w:hideMark/>
          </w:tcPr>
          <w:p w14:paraId="62F831C7" w14:textId="77777777" w:rsidR="000F010B" w:rsidRDefault="000F010B">
            <w:pPr>
              <w:rPr>
                <w:color w:val="auto"/>
                <w:szCs w:val="20"/>
              </w:rPr>
            </w:pPr>
            <w:r>
              <w:rPr>
                <w:b/>
                <w:bCs/>
                <w:color w:val="auto"/>
                <w:szCs w:val="20"/>
              </w:rPr>
              <w:t>Health portal</w:t>
            </w:r>
          </w:p>
        </w:tc>
      </w:tr>
      <w:tr w:rsidR="000F010B" w14:paraId="3121CB68" w14:textId="77777777" w:rsidTr="008D5B38">
        <w:trPr>
          <w:trHeight w:val="198"/>
        </w:trPr>
        <w:tc>
          <w:tcPr>
            <w:tcW w:w="1013" w:type="pct"/>
            <w:hideMark/>
          </w:tcPr>
          <w:p w14:paraId="5495206E" w14:textId="77777777" w:rsidR="000F010B" w:rsidRDefault="000F010B">
            <w:pPr>
              <w:rPr>
                <w:color w:val="auto"/>
                <w:szCs w:val="20"/>
              </w:rPr>
            </w:pPr>
            <w:r>
              <w:rPr>
                <w:color w:val="auto"/>
                <w:szCs w:val="20"/>
              </w:rPr>
              <w:t>Responsibility:</w:t>
            </w:r>
          </w:p>
        </w:tc>
        <w:tc>
          <w:tcPr>
            <w:tcW w:w="3987" w:type="pct"/>
            <w:gridSpan w:val="2"/>
            <w:hideMark/>
          </w:tcPr>
          <w:p w14:paraId="7809F5A6" w14:textId="77777777" w:rsidR="000F010B" w:rsidRDefault="000F010B">
            <w:pPr>
              <w:rPr>
                <w:color w:val="auto"/>
                <w:szCs w:val="20"/>
              </w:rPr>
            </w:pPr>
            <w:r>
              <w:rPr>
                <w:color w:val="auto"/>
                <w:szCs w:val="20"/>
              </w:rPr>
              <w:t>Croatian Institute for Health Insurance</w:t>
            </w:r>
          </w:p>
        </w:tc>
      </w:tr>
      <w:tr w:rsidR="000F010B" w14:paraId="6D39C778" w14:textId="77777777" w:rsidTr="008D5B38">
        <w:trPr>
          <w:trHeight w:val="37"/>
        </w:trPr>
        <w:tc>
          <w:tcPr>
            <w:tcW w:w="1013" w:type="pct"/>
            <w:hideMark/>
          </w:tcPr>
          <w:p w14:paraId="7885100C" w14:textId="77777777" w:rsidR="000F010B" w:rsidRDefault="000F010B">
            <w:pPr>
              <w:rPr>
                <w:color w:val="auto"/>
                <w:szCs w:val="20"/>
              </w:rPr>
            </w:pPr>
            <w:r>
              <w:rPr>
                <w:color w:val="auto"/>
                <w:szCs w:val="20"/>
              </w:rPr>
              <w:t xml:space="preserve">Website: </w:t>
            </w:r>
          </w:p>
        </w:tc>
        <w:tc>
          <w:tcPr>
            <w:tcW w:w="3987" w:type="pct"/>
            <w:gridSpan w:val="2"/>
            <w:hideMark/>
          </w:tcPr>
          <w:p w14:paraId="23C59033" w14:textId="77777777" w:rsidR="000F010B" w:rsidRDefault="000F010B">
            <w:pPr>
              <w:rPr>
                <w:color w:val="000000"/>
                <w:szCs w:val="20"/>
              </w:rPr>
            </w:pPr>
            <w:r>
              <w:rPr>
                <w:rStyle w:val="Hyperlink"/>
                <w:szCs w:val="20"/>
              </w:rPr>
              <w:t xml:space="preserve">https://portal.zdravlje.hr/portalzdravlja/frontend/login.html </w:t>
            </w:r>
          </w:p>
        </w:tc>
      </w:tr>
      <w:tr w:rsidR="000F010B" w14:paraId="719AA085" w14:textId="77777777" w:rsidTr="008D5B38">
        <w:trPr>
          <w:trHeight w:val="491"/>
        </w:trPr>
        <w:tc>
          <w:tcPr>
            <w:tcW w:w="1013" w:type="pct"/>
            <w:hideMark/>
          </w:tcPr>
          <w:p w14:paraId="5CA649B8" w14:textId="77777777" w:rsidR="000F010B" w:rsidRDefault="000F010B">
            <w:pPr>
              <w:rPr>
                <w:color w:val="auto"/>
                <w:szCs w:val="20"/>
              </w:rPr>
            </w:pPr>
            <w:r>
              <w:rPr>
                <w:color w:val="auto"/>
                <w:szCs w:val="20"/>
              </w:rPr>
              <w:t xml:space="preserve">Description: </w:t>
            </w:r>
          </w:p>
        </w:tc>
        <w:tc>
          <w:tcPr>
            <w:tcW w:w="3987" w:type="pct"/>
            <w:gridSpan w:val="2"/>
            <w:hideMark/>
          </w:tcPr>
          <w:p w14:paraId="7266ECE2" w14:textId="77777777" w:rsidR="000F010B" w:rsidRDefault="000F010B">
            <w:pPr>
              <w:rPr>
                <w:color w:val="auto"/>
                <w:szCs w:val="20"/>
              </w:rPr>
            </w:pPr>
            <w:r>
              <w:rPr>
                <w:color w:val="auto"/>
                <w:szCs w:val="20"/>
              </w:rPr>
              <w:t>Users are able to see incoming medical appointments in health institutions and to cancel it. Also, they have access to Patient Summary and prescribed medication in last 6 months.</w:t>
            </w:r>
          </w:p>
        </w:tc>
      </w:tr>
      <w:tr w:rsidR="000F010B" w14:paraId="6159E062" w14:textId="77777777" w:rsidTr="008D5B38">
        <w:trPr>
          <w:trHeight w:val="198"/>
        </w:trPr>
        <w:tc>
          <w:tcPr>
            <w:tcW w:w="5000" w:type="pct"/>
            <w:gridSpan w:val="3"/>
            <w:hideMark/>
          </w:tcPr>
          <w:p w14:paraId="5812B941" w14:textId="77777777" w:rsidR="000F010B" w:rsidRDefault="000F010B">
            <w:pPr>
              <w:rPr>
                <w:b/>
                <w:bCs/>
                <w:color w:val="auto"/>
                <w:szCs w:val="20"/>
              </w:rPr>
            </w:pPr>
            <w:r>
              <w:rPr>
                <w:b/>
                <w:bCs/>
                <w:color w:val="auto"/>
                <w:szCs w:val="20"/>
              </w:rPr>
              <w:t>Medical costs (reimbursement or direct settlement)</w:t>
            </w:r>
          </w:p>
        </w:tc>
      </w:tr>
      <w:tr w:rsidR="000F010B" w14:paraId="45902FCD" w14:textId="77777777" w:rsidTr="008D5B38">
        <w:trPr>
          <w:trHeight w:val="198"/>
        </w:trPr>
        <w:tc>
          <w:tcPr>
            <w:tcW w:w="1013" w:type="pct"/>
            <w:hideMark/>
          </w:tcPr>
          <w:p w14:paraId="5001ED69" w14:textId="77777777" w:rsidR="000F010B" w:rsidRDefault="000F010B">
            <w:pPr>
              <w:rPr>
                <w:color w:val="auto"/>
                <w:szCs w:val="20"/>
              </w:rPr>
            </w:pPr>
            <w:r>
              <w:rPr>
                <w:color w:val="auto"/>
                <w:szCs w:val="20"/>
              </w:rPr>
              <w:t>Responsibility:</w:t>
            </w:r>
          </w:p>
        </w:tc>
        <w:tc>
          <w:tcPr>
            <w:tcW w:w="3987" w:type="pct"/>
            <w:gridSpan w:val="2"/>
            <w:hideMark/>
          </w:tcPr>
          <w:p w14:paraId="74FDBEDE" w14:textId="77777777" w:rsidR="000F010B" w:rsidRDefault="000F010B">
            <w:pPr>
              <w:rPr>
                <w:color w:val="auto"/>
                <w:szCs w:val="20"/>
              </w:rPr>
            </w:pPr>
            <w:r>
              <w:rPr>
                <w:color w:val="auto"/>
                <w:szCs w:val="20"/>
              </w:rPr>
              <w:t>Central Government, Croatian Institute for Health Insurance</w:t>
            </w:r>
          </w:p>
        </w:tc>
      </w:tr>
      <w:tr w:rsidR="000F010B" w14:paraId="0C16BC72" w14:textId="77777777" w:rsidTr="008D5B38">
        <w:trPr>
          <w:trHeight w:val="37"/>
        </w:trPr>
        <w:tc>
          <w:tcPr>
            <w:tcW w:w="1013" w:type="pct"/>
            <w:hideMark/>
          </w:tcPr>
          <w:p w14:paraId="4786ADB4" w14:textId="77777777" w:rsidR="000F010B" w:rsidRDefault="000F010B">
            <w:pPr>
              <w:rPr>
                <w:color w:val="000000"/>
                <w:szCs w:val="20"/>
              </w:rPr>
            </w:pPr>
            <w:r>
              <w:rPr>
                <w:szCs w:val="20"/>
              </w:rPr>
              <w:t xml:space="preserve">Website: </w:t>
            </w:r>
          </w:p>
        </w:tc>
        <w:tc>
          <w:tcPr>
            <w:tcW w:w="3987" w:type="pct"/>
            <w:gridSpan w:val="2"/>
            <w:hideMark/>
          </w:tcPr>
          <w:p w14:paraId="14C2B141" w14:textId="77777777" w:rsidR="000F010B" w:rsidRDefault="00F6679F">
            <w:pPr>
              <w:rPr>
                <w:szCs w:val="20"/>
              </w:rPr>
            </w:pPr>
            <w:hyperlink r:id="rId234" w:history="1">
              <w:r w:rsidR="000F010B">
                <w:rPr>
                  <w:rStyle w:val="Hyperlink"/>
                  <w:szCs w:val="20"/>
                </w:rPr>
                <w:t>http://www.hzzo-net.hr</w:t>
              </w:r>
            </w:hyperlink>
          </w:p>
        </w:tc>
      </w:tr>
      <w:tr w:rsidR="006C486F" w:rsidRPr="006C486F" w14:paraId="4F870596" w14:textId="77777777" w:rsidTr="008D5B38">
        <w:trPr>
          <w:trHeight w:val="1016"/>
        </w:trPr>
        <w:tc>
          <w:tcPr>
            <w:tcW w:w="1013" w:type="pct"/>
            <w:hideMark/>
          </w:tcPr>
          <w:p w14:paraId="5F480CDF" w14:textId="77777777" w:rsidR="000F010B" w:rsidRPr="006C486F" w:rsidRDefault="000F010B">
            <w:pPr>
              <w:rPr>
                <w:szCs w:val="20"/>
              </w:rPr>
            </w:pPr>
            <w:r w:rsidRPr="006C486F">
              <w:rPr>
                <w:szCs w:val="20"/>
              </w:rPr>
              <w:t xml:space="preserve">Description: </w:t>
            </w:r>
          </w:p>
        </w:tc>
        <w:tc>
          <w:tcPr>
            <w:tcW w:w="3987" w:type="pct"/>
            <w:gridSpan w:val="2"/>
            <w:hideMark/>
          </w:tcPr>
          <w:p w14:paraId="6A22AE56" w14:textId="77777777" w:rsidR="000F010B" w:rsidRPr="006C486F" w:rsidRDefault="000F010B">
            <w:pPr>
              <w:rPr>
                <w:szCs w:val="20"/>
              </w:rPr>
            </w:pPr>
            <w:r w:rsidRPr="006C486F">
              <w:rPr>
                <w:szCs w:val="20"/>
              </w:rPr>
              <w:t>The request for exemption from treatment costs and reimbursement of transport costs after using medical services beyond the place of residence is submitted to the Institute for Health Insurance's District Office, or its Branch Office closest to the insured person's residence. Online information and forms to download are provided.</w:t>
            </w:r>
          </w:p>
        </w:tc>
      </w:tr>
      <w:tr w:rsidR="000F010B" w14:paraId="13DB145C" w14:textId="77777777" w:rsidTr="008D5B38">
        <w:trPr>
          <w:trHeight w:val="198"/>
        </w:trPr>
        <w:tc>
          <w:tcPr>
            <w:tcW w:w="5000" w:type="pct"/>
            <w:gridSpan w:val="3"/>
            <w:hideMark/>
          </w:tcPr>
          <w:p w14:paraId="09EE3E5C" w14:textId="77777777" w:rsidR="000F010B" w:rsidRDefault="000F010B">
            <w:pPr>
              <w:rPr>
                <w:color w:val="auto"/>
                <w:szCs w:val="20"/>
              </w:rPr>
            </w:pPr>
            <w:r>
              <w:rPr>
                <w:b/>
                <w:bCs/>
                <w:color w:val="auto"/>
                <w:szCs w:val="20"/>
              </w:rPr>
              <w:t>Medical prescriptions</w:t>
            </w:r>
          </w:p>
        </w:tc>
      </w:tr>
      <w:tr w:rsidR="000F010B" w14:paraId="7FBEF955" w14:textId="77777777" w:rsidTr="008D5B38">
        <w:trPr>
          <w:trHeight w:val="198"/>
        </w:trPr>
        <w:tc>
          <w:tcPr>
            <w:tcW w:w="1013" w:type="pct"/>
            <w:hideMark/>
          </w:tcPr>
          <w:p w14:paraId="56A8C518" w14:textId="77777777" w:rsidR="000F010B" w:rsidRDefault="000F010B">
            <w:pPr>
              <w:rPr>
                <w:color w:val="auto"/>
                <w:szCs w:val="20"/>
              </w:rPr>
            </w:pPr>
            <w:r>
              <w:rPr>
                <w:color w:val="auto"/>
                <w:szCs w:val="20"/>
              </w:rPr>
              <w:t>Responsibility:</w:t>
            </w:r>
          </w:p>
        </w:tc>
        <w:tc>
          <w:tcPr>
            <w:tcW w:w="3987" w:type="pct"/>
            <w:gridSpan w:val="2"/>
            <w:hideMark/>
          </w:tcPr>
          <w:p w14:paraId="239E01FD" w14:textId="77777777" w:rsidR="000F010B" w:rsidRDefault="000F010B">
            <w:pPr>
              <w:rPr>
                <w:color w:val="auto"/>
                <w:szCs w:val="20"/>
              </w:rPr>
            </w:pPr>
            <w:r>
              <w:rPr>
                <w:color w:val="auto"/>
                <w:szCs w:val="20"/>
              </w:rPr>
              <w:t>Croatian Institute for Health Insurance, Croatian Health Insurance Fund (CHIF)</w:t>
            </w:r>
          </w:p>
        </w:tc>
      </w:tr>
      <w:tr w:rsidR="000F010B" w14:paraId="5DF214B2" w14:textId="77777777" w:rsidTr="008D5B38">
        <w:trPr>
          <w:trHeight w:val="37"/>
        </w:trPr>
        <w:tc>
          <w:tcPr>
            <w:tcW w:w="1013" w:type="pct"/>
            <w:hideMark/>
          </w:tcPr>
          <w:p w14:paraId="5C703B72" w14:textId="77777777" w:rsidR="000F010B" w:rsidRDefault="000F010B">
            <w:pPr>
              <w:rPr>
                <w:color w:val="auto"/>
                <w:szCs w:val="20"/>
              </w:rPr>
            </w:pPr>
            <w:r>
              <w:rPr>
                <w:color w:val="auto"/>
                <w:szCs w:val="20"/>
              </w:rPr>
              <w:t xml:space="preserve">Website: </w:t>
            </w:r>
          </w:p>
        </w:tc>
        <w:tc>
          <w:tcPr>
            <w:tcW w:w="3987" w:type="pct"/>
            <w:gridSpan w:val="2"/>
            <w:hideMark/>
          </w:tcPr>
          <w:p w14:paraId="58A57122" w14:textId="77777777" w:rsidR="000F010B" w:rsidRDefault="00F6679F">
            <w:pPr>
              <w:rPr>
                <w:color w:val="000000"/>
                <w:szCs w:val="20"/>
              </w:rPr>
            </w:pPr>
            <w:hyperlink r:id="rId235" w:history="1">
              <w:r w:rsidR="000F010B">
                <w:rPr>
                  <w:rStyle w:val="Hyperlink"/>
                  <w:szCs w:val="20"/>
                </w:rPr>
                <w:t>https://pretinac.gov.hr/KorisnickiPretinac/eGradani.html</w:t>
              </w:r>
            </w:hyperlink>
            <w:r w:rsidR="000F010B">
              <w:rPr>
                <w:szCs w:val="20"/>
              </w:rPr>
              <w:t xml:space="preserve">  </w:t>
            </w:r>
          </w:p>
        </w:tc>
      </w:tr>
      <w:tr w:rsidR="000F010B" w14:paraId="0F3669C1" w14:textId="77777777" w:rsidTr="008D5B38">
        <w:trPr>
          <w:trHeight w:val="315"/>
        </w:trPr>
        <w:tc>
          <w:tcPr>
            <w:tcW w:w="1013" w:type="pct"/>
            <w:hideMark/>
          </w:tcPr>
          <w:p w14:paraId="2B10C75C" w14:textId="77777777" w:rsidR="000F010B" w:rsidRDefault="000F010B">
            <w:pPr>
              <w:rPr>
                <w:color w:val="auto"/>
                <w:szCs w:val="20"/>
              </w:rPr>
            </w:pPr>
            <w:r>
              <w:rPr>
                <w:color w:val="auto"/>
                <w:szCs w:val="20"/>
              </w:rPr>
              <w:t xml:space="preserve">Description: </w:t>
            </w:r>
          </w:p>
        </w:tc>
        <w:tc>
          <w:tcPr>
            <w:tcW w:w="3987" w:type="pct"/>
            <w:gridSpan w:val="2"/>
            <w:hideMark/>
          </w:tcPr>
          <w:p w14:paraId="3DBCCDF8" w14:textId="77777777" w:rsidR="000F010B" w:rsidRDefault="000F010B">
            <w:pPr>
              <w:rPr>
                <w:color w:val="auto"/>
                <w:szCs w:val="20"/>
              </w:rPr>
            </w:pPr>
            <w:r>
              <w:rPr>
                <w:color w:val="auto"/>
                <w:szCs w:val="20"/>
              </w:rPr>
              <w:t xml:space="preserve">Users are able to check prescribed medications in the last 6 months.  </w:t>
            </w:r>
          </w:p>
        </w:tc>
      </w:tr>
      <w:tr w:rsidR="000F010B" w14:paraId="1CC03385" w14:textId="77777777" w:rsidTr="008D5B38">
        <w:trPr>
          <w:trHeight w:val="198"/>
        </w:trPr>
        <w:tc>
          <w:tcPr>
            <w:tcW w:w="5000" w:type="pct"/>
            <w:gridSpan w:val="3"/>
            <w:hideMark/>
          </w:tcPr>
          <w:p w14:paraId="3583CF9B" w14:textId="77777777" w:rsidR="000F010B" w:rsidRDefault="000F010B" w:rsidP="006C486F">
            <w:pPr>
              <w:keepNext/>
              <w:keepLines/>
              <w:rPr>
                <w:color w:val="auto"/>
                <w:szCs w:val="20"/>
              </w:rPr>
            </w:pPr>
            <w:r>
              <w:rPr>
                <w:b/>
                <w:bCs/>
                <w:color w:val="auto"/>
                <w:szCs w:val="20"/>
              </w:rPr>
              <w:lastRenderedPageBreak/>
              <w:t>Verify chosen GP</w:t>
            </w:r>
          </w:p>
        </w:tc>
      </w:tr>
      <w:tr w:rsidR="006C486F" w:rsidRPr="006C486F" w14:paraId="29BC3A38" w14:textId="77777777" w:rsidTr="008D5B38">
        <w:trPr>
          <w:trHeight w:val="198"/>
        </w:trPr>
        <w:tc>
          <w:tcPr>
            <w:tcW w:w="1013" w:type="pct"/>
            <w:hideMark/>
          </w:tcPr>
          <w:p w14:paraId="1485305D" w14:textId="77777777" w:rsidR="000F010B" w:rsidRPr="006C486F" w:rsidRDefault="000F010B" w:rsidP="006C486F">
            <w:pPr>
              <w:keepNext/>
              <w:keepLines/>
              <w:rPr>
                <w:szCs w:val="20"/>
              </w:rPr>
            </w:pPr>
            <w:r w:rsidRPr="006C486F">
              <w:rPr>
                <w:szCs w:val="20"/>
              </w:rPr>
              <w:t>Responsibility:</w:t>
            </w:r>
          </w:p>
        </w:tc>
        <w:tc>
          <w:tcPr>
            <w:tcW w:w="3987" w:type="pct"/>
            <w:gridSpan w:val="2"/>
            <w:hideMark/>
          </w:tcPr>
          <w:p w14:paraId="549D185B" w14:textId="77777777" w:rsidR="000F010B" w:rsidRPr="006C486F" w:rsidRDefault="000F010B" w:rsidP="006C486F">
            <w:pPr>
              <w:keepNext/>
              <w:keepLines/>
              <w:rPr>
                <w:szCs w:val="20"/>
              </w:rPr>
            </w:pPr>
            <w:r w:rsidRPr="006C486F">
              <w:rPr>
                <w:szCs w:val="20"/>
              </w:rPr>
              <w:t>Croatian Institute for Health Insurance, Croatian Health Insurance Fund (CHIF)</w:t>
            </w:r>
          </w:p>
        </w:tc>
      </w:tr>
      <w:tr w:rsidR="000F010B" w14:paraId="7BEA327C" w14:textId="77777777" w:rsidTr="008D5B38">
        <w:trPr>
          <w:trHeight w:val="37"/>
        </w:trPr>
        <w:tc>
          <w:tcPr>
            <w:tcW w:w="1013" w:type="pct"/>
            <w:hideMark/>
          </w:tcPr>
          <w:p w14:paraId="3512440C" w14:textId="77777777" w:rsidR="000F010B" w:rsidRDefault="000F010B">
            <w:pPr>
              <w:rPr>
                <w:color w:val="auto"/>
                <w:szCs w:val="20"/>
              </w:rPr>
            </w:pPr>
            <w:r>
              <w:rPr>
                <w:color w:val="auto"/>
                <w:szCs w:val="20"/>
              </w:rPr>
              <w:t xml:space="preserve">Website: </w:t>
            </w:r>
          </w:p>
        </w:tc>
        <w:tc>
          <w:tcPr>
            <w:tcW w:w="3987" w:type="pct"/>
            <w:gridSpan w:val="2"/>
            <w:hideMark/>
          </w:tcPr>
          <w:p w14:paraId="18C941B3" w14:textId="77777777" w:rsidR="000F010B" w:rsidRDefault="00F6679F">
            <w:pPr>
              <w:rPr>
                <w:color w:val="000000"/>
                <w:szCs w:val="20"/>
              </w:rPr>
            </w:pPr>
            <w:hyperlink r:id="rId236" w:history="1">
              <w:r w:rsidR="000F010B">
                <w:rPr>
                  <w:rStyle w:val="Hyperlink"/>
                  <w:szCs w:val="20"/>
                </w:rPr>
                <w:t>https://hzzo.gov.hr/e-usluge/izabranilijecnik/default.aspx</w:t>
              </w:r>
            </w:hyperlink>
            <w:r w:rsidR="000F010B">
              <w:rPr>
                <w:szCs w:val="20"/>
              </w:rPr>
              <w:t xml:space="preserve"> </w:t>
            </w:r>
          </w:p>
        </w:tc>
      </w:tr>
      <w:tr w:rsidR="006C486F" w:rsidRPr="006C486F" w14:paraId="10741D6B" w14:textId="77777777" w:rsidTr="008D5B38">
        <w:trPr>
          <w:trHeight w:val="295"/>
        </w:trPr>
        <w:tc>
          <w:tcPr>
            <w:tcW w:w="1013" w:type="pct"/>
            <w:hideMark/>
          </w:tcPr>
          <w:p w14:paraId="629FC3AB" w14:textId="77777777" w:rsidR="000F010B" w:rsidRPr="006C486F" w:rsidRDefault="000F010B">
            <w:pPr>
              <w:rPr>
                <w:szCs w:val="20"/>
              </w:rPr>
            </w:pPr>
            <w:r w:rsidRPr="006C486F">
              <w:rPr>
                <w:szCs w:val="20"/>
              </w:rPr>
              <w:t xml:space="preserve">Description: </w:t>
            </w:r>
          </w:p>
        </w:tc>
        <w:tc>
          <w:tcPr>
            <w:tcW w:w="3987" w:type="pct"/>
            <w:gridSpan w:val="2"/>
            <w:hideMark/>
          </w:tcPr>
          <w:p w14:paraId="26226472" w14:textId="65BD9563" w:rsidR="000F010B" w:rsidRPr="006C486F" w:rsidRDefault="000F010B">
            <w:pPr>
              <w:rPr>
                <w:szCs w:val="20"/>
              </w:rPr>
            </w:pPr>
            <w:r w:rsidRPr="006C486F">
              <w:rPr>
                <w:szCs w:val="20"/>
              </w:rPr>
              <w:t xml:space="preserve">Users are able to verify </w:t>
            </w:r>
            <w:r w:rsidR="005E3150">
              <w:rPr>
                <w:szCs w:val="20"/>
              </w:rPr>
              <w:t xml:space="preserve">their </w:t>
            </w:r>
            <w:r w:rsidRPr="006C486F">
              <w:rPr>
                <w:szCs w:val="20"/>
              </w:rPr>
              <w:t>selected GP</w:t>
            </w:r>
            <w:r w:rsidR="005E3150">
              <w:rPr>
                <w:szCs w:val="20"/>
              </w:rPr>
              <w:t>.</w:t>
            </w:r>
          </w:p>
        </w:tc>
      </w:tr>
      <w:tr w:rsidR="00E32E3B" w:rsidRPr="00AB3753" w14:paraId="7E7ACDF1" w14:textId="77777777" w:rsidTr="008D5B38">
        <w:trPr>
          <w:trHeight w:val="94"/>
        </w:trPr>
        <w:tc>
          <w:tcPr>
            <w:tcW w:w="5000" w:type="pct"/>
            <w:gridSpan w:val="3"/>
            <w:shd w:val="clear" w:color="auto" w:fill="EFFBFF"/>
          </w:tcPr>
          <w:p w14:paraId="11F4FC2C" w14:textId="425019A9" w:rsidR="00E32E3B" w:rsidRPr="000B73C1" w:rsidRDefault="00DA2BB4" w:rsidP="00B25DD7">
            <w:pPr>
              <w:spacing w:before="120" w:after="180"/>
              <w:jc w:val="left"/>
              <w:rPr>
                <w:color w:val="00B0F0"/>
                <w:sz w:val="22"/>
              </w:rPr>
            </w:pPr>
            <w:bookmarkStart w:id="75" w:name="_Toc1475006"/>
            <w:r>
              <w:rPr>
                <w:color w:val="00B0F0"/>
                <w:sz w:val="22"/>
              </w:rPr>
              <w:t>M</w:t>
            </w:r>
            <w:r w:rsidR="00E32E3B" w:rsidRPr="000B73C1">
              <w:rPr>
                <w:color w:val="00B0F0"/>
                <w:sz w:val="22"/>
              </w:rPr>
              <w:t>edical treatment abroad</w:t>
            </w:r>
          </w:p>
        </w:tc>
      </w:tr>
      <w:tr w:rsidR="00E32E3B" w:rsidRPr="00AB3753" w14:paraId="2F754E7C" w14:textId="77777777" w:rsidTr="008D5B38">
        <w:trPr>
          <w:trHeight w:val="198"/>
        </w:trPr>
        <w:tc>
          <w:tcPr>
            <w:tcW w:w="5000" w:type="pct"/>
            <w:gridSpan w:val="3"/>
            <w:shd w:val="clear" w:color="auto" w:fill="auto"/>
          </w:tcPr>
          <w:p w14:paraId="483B8BF7" w14:textId="458FE620" w:rsidR="00E32E3B" w:rsidRPr="00AB3753" w:rsidRDefault="005D09BB" w:rsidP="00B25DD7">
            <w:r>
              <w:rPr>
                <w:b/>
                <w:bCs/>
              </w:rPr>
              <w:t>Regulation on treatment abroad</w:t>
            </w:r>
          </w:p>
        </w:tc>
      </w:tr>
      <w:tr w:rsidR="00E32E3B" w:rsidRPr="00AB3753" w14:paraId="2C153455" w14:textId="77777777" w:rsidTr="008D5B38">
        <w:trPr>
          <w:trHeight w:val="198"/>
        </w:trPr>
        <w:tc>
          <w:tcPr>
            <w:tcW w:w="1013" w:type="pct"/>
            <w:shd w:val="clear" w:color="auto" w:fill="auto"/>
          </w:tcPr>
          <w:p w14:paraId="4250B706" w14:textId="77777777" w:rsidR="00E32E3B" w:rsidRPr="00AB3753" w:rsidRDefault="00E32E3B" w:rsidP="00B25DD7">
            <w:r w:rsidRPr="00AB3753">
              <w:t>Responsibility:</w:t>
            </w:r>
          </w:p>
        </w:tc>
        <w:tc>
          <w:tcPr>
            <w:tcW w:w="3987" w:type="pct"/>
            <w:gridSpan w:val="2"/>
            <w:shd w:val="clear" w:color="auto" w:fill="auto"/>
          </w:tcPr>
          <w:p w14:paraId="2D8A4210" w14:textId="1896B276" w:rsidR="00E32E3B" w:rsidRPr="00AB3753" w:rsidRDefault="00DE25C1" w:rsidP="00B25DD7">
            <w:pPr>
              <w:rPr>
                <w:lang w:val="fr-FR"/>
              </w:rPr>
            </w:pPr>
            <w:r w:rsidRPr="00DE25C1">
              <w:rPr>
                <w:lang w:val="fr-FR"/>
              </w:rPr>
              <w:t>Croatian Health Insurance Fund</w:t>
            </w:r>
          </w:p>
        </w:tc>
      </w:tr>
      <w:tr w:rsidR="00E32E3B" w:rsidRPr="00AB3753" w14:paraId="361C9577" w14:textId="77777777" w:rsidTr="008D5B38">
        <w:trPr>
          <w:trHeight w:val="37"/>
        </w:trPr>
        <w:tc>
          <w:tcPr>
            <w:tcW w:w="1013" w:type="pct"/>
            <w:shd w:val="clear" w:color="auto" w:fill="auto"/>
          </w:tcPr>
          <w:p w14:paraId="44857686" w14:textId="77777777" w:rsidR="00E32E3B" w:rsidRPr="00AB3753" w:rsidRDefault="00E32E3B" w:rsidP="00B25DD7">
            <w:r w:rsidRPr="00AB3753">
              <w:t xml:space="preserve">Website: </w:t>
            </w:r>
          </w:p>
        </w:tc>
        <w:tc>
          <w:tcPr>
            <w:tcW w:w="3987" w:type="pct"/>
            <w:gridSpan w:val="2"/>
            <w:shd w:val="clear" w:color="auto" w:fill="auto"/>
          </w:tcPr>
          <w:p w14:paraId="4F20BDC2" w14:textId="7B4499E3" w:rsidR="00E32E3B" w:rsidRPr="00AB3753" w:rsidRDefault="00F6679F" w:rsidP="00B25DD7">
            <w:hyperlink r:id="rId237" w:history="1">
              <w:r w:rsidR="00A86170" w:rsidRPr="00393FF5">
                <w:rPr>
                  <w:rStyle w:val="Hyperlink"/>
                </w:rPr>
                <w:t>https://www.hzzo.hr/lijecenje-u-inozemstvu/</w:t>
              </w:r>
            </w:hyperlink>
            <w:r w:rsidR="00A86170">
              <w:t xml:space="preserve"> </w:t>
            </w:r>
          </w:p>
        </w:tc>
      </w:tr>
      <w:tr w:rsidR="00E32E3B" w:rsidRPr="00AB3753" w14:paraId="1DBF0E97" w14:textId="77777777" w:rsidTr="008D5B38">
        <w:trPr>
          <w:trHeight w:val="311"/>
        </w:trPr>
        <w:tc>
          <w:tcPr>
            <w:tcW w:w="1013" w:type="pct"/>
            <w:shd w:val="clear" w:color="auto" w:fill="auto"/>
          </w:tcPr>
          <w:p w14:paraId="019ED5D8" w14:textId="77777777" w:rsidR="00E32E3B" w:rsidRPr="00AB3753" w:rsidRDefault="00E32E3B" w:rsidP="00B25DD7">
            <w:r w:rsidRPr="00AB3753">
              <w:t xml:space="preserve">Description: </w:t>
            </w:r>
          </w:p>
        </w:tc>
        <w:tc>
          <w:tcPr>
            <w:tcW w:w="3987" w:type="pct"/>
            <w:gridSpan w:val="2"/>
            <w:shd w:val="clear" w:color="auto" w:fill="auto"/>
          </w:tcPr>
          <w:p w14:paraId="457E6A41" w14:textId="78BA8B9D" w:rsidR="00E32E3B" w:rsidRPr="00AB3753" w:rsidRDefault="00166C8A" w:rsidP="00B25DD7">
            <w:r w:rsidRPr="00166C8A">
              <w:t xml:space="preserve">Pursuant to Regulation 883/2004, the </w:t>
            </w:r>
            <w:r>
              <w:t>CHI</w:t>
            </w:r>
            <w:r w:rsidR="003D3FC9">
              <w:t>F</w:t>
            </w:r>
            <w:r w:rsidRPr="00166C8A">
              <w:t xml:space="preserve"> will cover the costs of the planned treatment of the insured person only if it has been granted approval for the planned treatment (Article 20 of Regulation 883/2004). Treatment will be granted if it is foreseen in the Croatian compulsory health insurance system and if the same treatment </w:t>
            </w:r>
            <w:r w:rsidR="005D09BB" w:rsidRPr="00166C8A">
              <w:t>can</w:t>
            </w:r>
            <w:r w:rsidR="005D09BB">
              <w:t>n</w:t>
            </w:r>
            <w:r w:rsidR="005D09BB" w:rsidRPr="00166C8A">
              <w:t>ot</w:t>
            </w:r>
            <w:r w:rsidRPr="00166C8A">
              <w:t xml:space="preserve"> be performed in the Republic of Croatia within a medically justified period, it will take into account the health status and possible course of the illness of the insured person. </w:t>
            </w:r>
          </w:p>
        </w:tc>
      </w:tr>
      <w:tr w:rsidR="00890FCC" w:rsidRPr="00AB3753" w14:paraId="0D2D32BF" w14:textId="77777777" w:rsidTr="008D5B38">
        <w:trPr>
          <w:trHeight w:val="94"/>
        </w:trPr>
        <w:tc>
          <w:tcPr>
            <w:tcW w:w="5000" w:type="pct"/>
            <w:gridSpan w:val="3"/>
            <w:shd w:val="clear" w:color="auto" w:fill="EFFBFF"/>
          </w:tcPr>
          <w:p w14:paraId="3A6343CF" w14:textId="77777777" w:rsidR="00890FCC" w:rsidRPr="00AB3753" w:rsidRDefault="00890FCC" w:rsidP="00B25DD7">
            <w:pPr>
              <w:spacing w:before="120" w:after="180"/>
              <w:jc w:val="left"/>
              <w:rPr>
                <w:color w:val="BF3F91"/>
                <w:sz w:val="22"/>
              </w:rPr>
            </w:pPr>
            <w:r w:rsidRPr="000B73C1">
              <w:rPr>
                <w:color w:val="00B0F0"/>
                <w:sz w:val="22"/>
              </w:rPr>
              <w:t>When living abroad</w:t>
            </w:r>
          </w:p>
        </w:tc>
      </w:tr>
      <w:tr w:rsidR="00890FCC" w:rsidRPr="00AB3753" w14:paraId="1E95298A" w14:textId="77777777" w:rsidTr="008D5B38">
        <w:trPr>
          <w:trHeight w:val="198"/>
        </w:trPr>
        <w:tc>
          <w:tcPr>
            <w:tcW w:w="5000" w:type="pct"/>
            <w:gridSpan w:val="3"/>
            <w:shd w:val="clear" w:color="auto" w:fill="auto"/>
          </w:tcPr>
          <w:p w14:paraId="1A0074FF" w14:textId="7F2270EC" w:rsidR="00890FCC" w:rsidRPr="00195795" w:rsidRDefault="00195795" w:rsidP="00B25DD7">
            <w:pPr>
              <w:rPr>
                <w:b/>
              </w:rPr>
            </w:pPr>
            <w:r w:rsidRPr="00195795">
              <w:rPr>
                <w:b/>
              </w:rPr>
              <w:t>Social security</w:t>
            </w:r>
          </w:p>
        </w:tc>
      </w:tr>
      <w:tr w:rsidR="00890FCC" w:rsidRPr="00AB3753" w14:paraId="171ED462" w14:textId="77777777" w:rsidTr="008D5B38">
        <w:trPr>
          <w:trHeight w:val="198"/>
        </w:trPr>
        <w:tc>
          <w:tcPr>
            <w:tcW w:w="1013" w:type="pct"/>
            <w:shd w:val="clear" w:color="auto" w:fill="auto"/>
          </w:tcPr>
          <w:p w14:paraId="5B6750DF" w14:textId="77777777" w:rsidR="00890FCC" w:rsidRPr="00AB3753" w:rsidRDefault="00890FCC" w:rsidP="00B25DD7">
            <w:r w:rsidRPr="00AB3753">
              <w:t>Responsibility:</w:t>
            </w:r>
          </w:p>
        </w:tc>
        <w:tc>
          <w:tcPr>
            <w:tcW w:w="3987" w:type="pct"/>
            <w:gridSpan w:val="2"/>
            <w:shd w:val="clear" w:color="auto" w:fill="auto"/>
          </w:tcPr>
          <w:p w14:paraId="25966EA1" w14:textId="4CF52AAE" w:rsidR="00890FCC" w:rsidRPr="00AB3753" w:rsidRDefault="00DA62E7" w:rsidP="00B25DD7">
            <w:pPr>
              <w:rPr>
                <w:lang w:val="fr-FR"/>
              </w:rPr>
            </w:pPr>
            <w:r w:rsidRPr="00DA62E7">
              <w:rPr>
                <w:lang w:val="fr-FR"/>
              </w:rPr>
              <w:t>Croatian Health Insurance Fund</w:t>
            </w:r>
          </w:p>
        </w:tc>
      </w:tr>
      <w:tr w:rsidR="00890FCC" w:rsidRPr="00AB3753" w14:paraId="2C94B19C" w14:textId="77777777" w:rsidTr="008D5B38">
        <w:trPr>
          <w:trHeight w:val="37"/>
        </w:trPr>
        <w:tc>
          <w:tcPr>
            <w:tcW w:w="1013" w:type="pct"/>
            <w:shd w:val="clear" w:color="auto" w:fill="auto"/>
          </w:tcPr>
          <w:p w14:paraId="14C6686E" w14:textId="77777777" w:rsidR="00890FCC" w:rsidRPr="00AB3753" w:rsidRDefault="00890FCC" w:rsidP="00B25DD7">
            <w:r w:rsidRPr="00AB3753">
              <w:t xml:space="preserve">Website: </w:t>
            </w:r>
          </w:p>
        </w:tc>
        <w:tc>
          <w:tcPr>
            <w:tcW w:w="3987" w:type="pct"/>
            <w:gridSpan w:val="2"/>
            <w:shd w:val="clear" w:color="auto" w:fill="auto"/>
          </w:tcPr>
          <w:p w14:paraId="1AA0F99D" w14:textId="1FDDF77D" w:rsidR="00890FCC" w:rsidRPr="00AB3753" w:rsidRDefault="00F6679F" w:rsidP="00B25DD7">
            <w:hyperlink r:id="rId238" w:history="1">
              <w:r w:rsidR="00A86170" w:rsidRPr="00393FF5">
                <w:rPr>
                  <w:rStyle w:val="Hyperlink"/>
                </w:rPr>
                <w:t>https://www.hzzo.hr/lijecenje-u-inozemstvu/vasa-prava/</w:t>
              </w:r>
            </w:hyperlink>
            <w:r w:rsidR="00A86170">
              <w:t xml:space="preserve"> </w:t>
            </w:r>
          </w:p>
        </w:tc>
      </w:tr>
      <w:tr w:rsidR="00890FCC" w:rsidRPr="00AB3753" w14:paraId="0784C6D7" w14:textId="77777777" w:rsidTr="008D5B38">
        <w:trPr>
          <w:trHeight w:val="311"/>
        </w:trPr>
        <w:tc>
          <w:tcPr>
            <w:tcW w:w="1013" w:type="pct"/>
            <w:shd w:val="clear" w:color="auto" w:fill="auto"/>
          </w:tcPr>
          <w:p w14:paraId="5F6E82A4" w14:textId="77777777" w:rsidR="00890FCC" w:rsidRPr="00AB3753" w:rsidRDefault="00890FCC" w:rsidP="00B25DD7">
            <w:r w:rsidRPr="00AB3753">
              <w:t xml:space="preserve">Description: </w:t>
            </w:r>
          </w:p>
        </w:tc>
        <w:tc>
          <w:tcPr>
            <w:tcW w:w="3987" w:type="pct"/>
            <w:gridSpan w:val="2"/>
            <w:shd w:val="clear" w:color="auto" w:fill="auto"/>
          </w:tcPr>
          <w:p w14:paraId="2D96A6AB" w14:textId="4B1325CE" w:rsidR="00890FCC" w:rsidRPr="00AB3753" w:rsidRDefault="00F839E5" w:rsidP="00B25DD7">
            <w:r w:rsidRPr="00F839E5">
              <w:t xml:space="preserve">The </w:t>
            </w:r>
            <w:r>
              <w:t xml:space="preserve">rights from </w:t>
            </w:r>
            <w:r w:rsidRPr="00F839E5">
              <w:t>health care</w:t>
            </w:r>
            <w:r>
              <w:t xml:space="preserve"> system</w:t>
            </w:r>
            <w:r w:rsidRPr="00F839E5">
              <w:t xml:space="preserve"> depend on the state of temporary residence or whether health services are used in a Member State of the European Union, in a country with which the Republic of Croatia has concluded a social security contract (a contract) or a country with which such a contract is not concluded</w:t>
            </w:r>
            <w:r w:rsidR="00DA62E7">
              <w:t>.</w:t>
            </w:r>
          </w:p>
        </w:tc>
      </w:tr>
    </w:tbl>
    <w:p w14:paraId="661EECE9" w14:textId="6E4DB8D8" w:rsidR="003730DF" w:rsidRDefault="003730DF" w:rsidP="001F36DA">
      <w:pPr>
        <w:pStyle w:val="Heading2"/>
      </w:pPr>
      <w:r w:rsidRPr="001F36DA">
        <w:t>Family</w:t>
      </w:r>
      <w:bookmarkEnd w:id="75"/>
      <w:r w:rsidRPr="00DE7566">
        <w:t xml:space="preserve"> </w:t>
      </w:r>
    </w:p>
    <w:tbl>
      <w:tblPr>
        <w:tblW w:w="4881" w:type="pct"/>
        <w:tblInd w:w="108" w:type="dxa"/>
        <w:tblCellMar>
          <w:top w:w="60" w:type="dxa"/>
          <w:bottom w:w="60" w:type="dxa"/>
        </w:tblCellMar>
        <w:tblLook w:val="01E0" w:firstRow="1" w:lastRow="1" w:firstColumn="1" w:lastColumn="1" w:noHBand="0" w:noVBand="0"/>
      </w:tblPr>
      <w:tblGrid>
        <w:gridCol w:w="1688"/>
        <w:gridCol w:w="7030"/>
      </w:tblGrid>
      <w:tr w:rsidR="006D5373" w:rsidRPr="00EE7939" w14:paraId="5463269E" w14:textId="77777777" w:rsidTr="008D5B38">
        <w:trPr>
          <w:trHeight w:val="94"/>
        </w:trPr>
        <w:tc>
          <w:tcPr>
            <w:tcW w:w="5000" w:type="pct"/>
            <w:gridSpan w:val="2"/>
            <w:shd w:val="clear" w:color="auto" w:fill="EFFBFF"/>
          </w:tcPr>
          <w:p w14:paraId="6C27F807" w14:textId="316C8592" w:rsidR="006D5373" w:rsidRPr="00EE7939" w:rsidRDefault="006D5373" w:rsidP="00967917">
            <w:pPr>
              <w:pStyle w:val="Subtitle"/>
            </w:pPr>
            <w:r>
              <w:t>Children</w:t>
            </w:r>
            <w:r w:rsidR="00A86170">
              <w:t xml:space="preserve"> and</w:t>
            </w:r>
            <w:r>
              <w:t xml:space="preserve"> </w:t>
            </w:r>
            <w:r w:rsidR="00A86170">
              <w:t>C</w:t>
            </w:r>
            <w:r>
              <w:t>ouples</w:t>
            </w:r>
          </w:p>
        </w:tc>
      </w:tr>
      <w:tr w:rsidR="006D5373" w14:paraId="6DAE8BBF" w14:textId="77777777" w:rsidTr="008D5B38">
        <w:trPr>
          <w:trHeight w:val="198"/>
        </w:trPr>
        <w:tc>
          <w:tcPr>
            <w:tcW w:w="5000" w:type="pct"/>
            <w:gridSpan w:val="2"/>
            <w:hideMark/>
          </w:tcPr>
          <w:p w14:paraId="66052021" w14:textId="77777777" w:rsidR="006D5373" w:rsidRDefault="006D5373">
            <w:pPr>
              <w:rPr>
                <w:b/>
                <w:bCs/>
                <w:color w:val="auto"/>
                <w:szCs w:val="20"/>
              </w:rPr>
            </w:pPr>
            <w:r>
              <w:rPr>
                <w:b/>
                <w:bCs/>
                <w:color w:val="auto"/>
                <w:szCs w:val="20"/>
              </w:rPr>
              <w:t>Child allowances</w:t>
            </w:r>
          </w:p>
        </w:tc>
      </w:tr>
      <w:tr w:rsidR="006D5373" w14:paraId="0B8C6D1F" w14:textId="77777777" w:rsidTr="008D5B38">
        <w:trPr>
          <w:trHeight w:val="198"/>
        </w:trPr>
        <w:tc>
          <w:tcPr>
            <w:tcW w:w="966" w:type="pct"/>
            <w:hideMark/>
          </w:tcPr>
          <w:p w14:paraId="5C33FE98" w14:textId="77777777" w:rsidR="006D5373" w:rsidRDefault="006D5373">
            <w:pPr>
              <w:rPr>
                <w:color w:val="auto"/>
                <w:szCs w:val="20"/>
              </w:rPr>
            </w:pPr>
            <w:r>
              <w:rPr>
                <w:color w:val="auto"/>
                <w:szCs w:val="20"/>
              </w:rPr>
              <w:t>Responsibility:</w:t>
            </w:r>
          </w:p>
        </w:tc>
        <w:tc>
          <w:tcPr>
            <w:tcW w:w="4034" w:type="pct"/>
            <w:hideMark/>
          </w:tcPr>
          <w:p w14:paraId="51BAEFC0" w14:textId="77777777" w:rsidR="006D5373" w:rsidRDefault="006D5373">
            <w:pPr>
              <w:rPr>
                <w:color w:val="auto"/>
                <w:szCs w:val="20"/>
              </w:rPr>
            </w:pPr>
            <w:r>
              <w:rPr>
                <w:color w:val="auto"/>
                <w:szCs w:val="20"/>
              </w:rPr>
              <w:t>Central Government, Ministry of Health, Ministry of Demography, Family, Youth and Social Policy, Croatian Institute for Health Insurance, Croatian Institute for Pension Insurance</w:t>
            </w:r>
          </w:p>
        </w:tc>
      </w:tr>
      <w:tr w:rsidR="006D5373" w14:paraId="5F2391BF" w14:textId="77777777" w:rsidTr="008D5B38">
        <w:trPr>
          <w:trHeight w:val="37"/>
        </w:trPr>
        <w:tc>
          <w:tcPr>
            <w:tcW w:w="966" w:type="pct"/>
            <w:hideMark/>
          </w:tcPr>
          <w:p w14:paraId="254305F8" w14:textId="77777777" w:rsidR="006D5373" w:rsidRDefault="006D5373">
            <w:pPr>
              <w:rPr>
                <w:color w:val="auto"/>
                <w:szCs w:val="20"/>
              </w:rPr>
            </w:pPr>
            <w:r>
              <w:rPr>
                <w:color w:val="auto"/>
                <w:szCs w:val="20"/>
              </w:rPr>
              <w:t xml:space="preserve">Website: </w:t>
            </w:r>
          </w:p>
        </w:tc>
        <w:tc>
          <w:tcPr>
            <w:tcW w:w="4034" w:type="pct"/>
            <w:hideMark/>
          </w:tcPr>
          <w:p w14:paraId="1748CE6B" w14:textId="77777777" w:rsidR="006D5373" w:rsidRDefault="00F6679F">
            <w:pPr>
              <w:rPr>
                <w:color w:val="000000"/>
                <w:szCs w:val="20"/>
              </w:rPr>
            </w:pPr>
            <w:hyperlink r:id="rId239" w:history="1">
              <w:r w:rsidR="006D5373">
                <w:rPr>
                  <w:rStyle w:val="Hyperlink"/>
                  <w:szCs w:val="20"/>
                </w:rPr>
                <w:t>http://www.hzzo-net.hr/</w:t>
              </w:r>
            </w:hyperlink>
            <w:r w:rsidR="006D5373">
              <w:rPr>
                <w:szCs w:val="20"/>
              </w:rPr>
              <w:t xml:space="preserve">; </w:t>
            </w:r>
            <w:hyperlink r:id="rId240" w:history="1">
              <w:r w:rsidR="006D5373">
                <w:rPr>
                  <w:rStyle w:val="Hyperlink"/>
                  <w:szCs w:val="20"/>
                </w:rPr>
                <w:t>http://www.mirovinsko.hr</w:t>
              </w:r>
            </w:hyperlink>
          </w:p>
        </w:tc>
      </w:tr>
      <w:tr w:rsidR="006D5373" w14:paraId="2D2D1DCB" w14:textId="77777777" w:rsidTr="008D5B38">
        <w:trPr>
          <w:trHeight w:val="639"/>
        </w:trPr>
        <w:tc>
          <w:tcPr>
            <w:tcW w:w="966" w:type="pct"/>
            <w:hideMark/>
          </w:tcPr>
          <w:p w14:paraId="729B3309" w14:textId="77777777" w:rsidR="006D5373" w:rsidRDefault="006D5373">
            <w:pPr>
              <w:rPr>
                <w:color w:val="auto"/>
                <w:szCs w:val="20"/>
              </w:rPr>
            </w:pPr>
            <w:r>
              <w:rPr>
                <w:color w:val="auto"/>
                <w:szCs w:val="20"/>
              </w:rPr>
              <w:t xml:space="preserve">Description: </w:t>
            </w:r>
          </w:p>
        </w:tc>
        <w:tc>
          <w:tcPr>
            <w:tcW w:w="4034" w:type="pct"/>
            <w:hideMark/>
          </w:tcPr>
          <w:p w14:paraId="4701DAA1" w14:textId="77777777" w:rsidR="006D5373" w:rsidRDefault="006D5373">
            <w:pPr>
              <w:rPr>
                <w:color w:val="auto"/>
                <w:szCs w:val="20"/>
              </w:rPr>
            </w:pPr>
            <w:r>
              <w:rPr>
                <w:color w:val="auto"/>
                <w:szCs w:val="20"/>
              </w:rPr>
              <w:t>All the necessary procedures related to child allowances are managed by the Croatian Institute for Pension Insurance. Online information and forms to download are provided.</w:t>
            </w:r>
          </w:p>
        </w:tc>
      </w:tr>
      <w:tr w:rsidR="00DF307D" w:rsidRPr="00AB3753" w14:paraId="0469E553" w14:textId="77777777" w:rsidTr="008D5B38">
        <w:trPr>
          <w:trHeight w:val="311"/>
        </w:trPr>
        <w:tc>
          <w:tcPr>
            <w:tcW w:w="5000" w:type="pct"/>
            <w:gridSpan w:val="2"/>
            <w:shd w:val="clear" w:color="auto" w:fill="auto"/>
          </w:tcPr>
          <w:p w14:paraId="3A485822" w14:textId="001E1C22" w:rsidR="00DF307D" w:rsidRPr="00D01317" w:rsidRDefault="00DF307D" w:rsidP="005E3150">
            <w:pPr>
              <w:keepNext/>
              <w:keepLines/>
              <w:rPr>
                <w:b/>
              </w:rPr>
            </w:pPr>
            <w:r w:rsidRPr="00D01317">
              <w:rPr>
                <w:b/>
              </w:rPr>
              <w:lastRenderedPageBreak/>
              <w:t>eNewborn</w:t>
            </w:r>
          </w:p>
        </w:tc>
      </w:tr>
      <w:tr w:rsidR="00DF307D" w:rsidRPr="00AB3753" w14:paraId="7311C357" w14:textId="77777777" w:rsidTr="00D01317">
        <w:trPr>
          <w:trHeight w:val="311"/>
        </w:trPr>
        <w:tc>
          <w:tcPr>
            <w:tcW w:w="966" w:type="pct"/>
            <w:shd w:val="clear" w:color="auto" w:fill="auto"/>
          </w:tcPr>
          <w:p w14:paraId="2C8A0D87" w14:textId="41A9ACD5" w:rsidR="00DF307D" w:rsidRDefault="00DF307D" w:rsidP="005E3150">
            <w:pPr>
              <w:keepNext/>
              <w:keepLines/>
            </w:pPr>
            <w:r>
              <w:rPr>
                <w:color w:val="auto"/>
                <w:szCs w:val="20"/>
              </w:rPr>
              <w:t>Responsibility:</w:t>
            </w:r>
          </w:p>
        </w:tc>
        <w:tc>
          <w:tcPr>
            <w:tcW w:w="4034" w:type="pct"/>
            <w:shd w:val="clear" w:color="auto" w:fill="auto"/>
          </w:tcPr>
          <w:p w14:paraId="4735B947" w14:textId="027F78CF" w:rsidR="00DF307D" w:rsidRPr="00AB3753" w:rsidRDefault="00195795" w:rsidP="005E3150">
            <w:pPr>
              <w:keepNext/>
              <w:keepLines/>
            </w:pPr>
            <w:r>
              <w:t>Ministry of Administration</w:t>
            </w:r>
          </w:p>
        </w:tc>
      </w:tr>
      <w:tr w:rsidR="00DF307D" w:rsidRPr="00AB3753" w14:paraId="664D61D7" w14:textId="77777777" w:rsidTr="00D01317">
        <w:trPr>
          <w:trHeight w:val="311"/>
        </w:trPr>
        <w:tc>
          <w:tcPr>
            <w:tcW w:w="966" w:type="pct"/>
            <w:shd w:val="clear" w:color="auto" w:fill="auto"/>
          </w:tcPr>
          <w:p w14:paraId="1192ACBA" w14:textId="25583BB7" w:rsidR="00DF307D" w:rsidRDefault="00DF307D" w:rsidP="005E3150">
            <w:pPr>
              <w:keepNext/>
              <w:keepLines/>
            </w:pPr>
            <w:r>
              <w:rPr>
                <w:color w:val="auto"/>
                <w:szCs w:val="20"/>
              </w:rPr>
              <w:t xml:space="preserve">Website: </w:t>
            </w:r>
          </w:p>
        </w:tc>
        <w:tc>
          <w:tcPr>
            <w:tcW w:w="4034" w:type="pct"/>
            <w:shd w:val="clear" w:color="auto" w:fill="auto"/>
          </w:tcPr>
          <w:p w14:paraId="42F9054E" w14:textId="78B7F6D6" w:rsidR="00DF307D" w:rsidRPr="00AB3753" w:rsidRDefault="00F6679F" w:rsidP="005E3150">
            <w:pPr>
              <w:keepNext/>
              <w:keepLines/>
            </w:pPr>
            <w:hyperlink r:id="rId241" w:history="1">
              <w:r w:rsidR="002C5309">
                <w:rPr>
                  <w:rStyle w:val="Hyperlink"/>
                </w:rPr>
                <w:t>https://pretinac.gov.hr/KorisnickiPretinac/eGradani.html</w:t>
              </w:r>
            </w:hyperlink>
            <w:r w:rsidR="002C5309">
              <w:t xml:space="preserve"> </w:t>
            </w:r>
          </w:p>
        </w:tc>
      </w:tr>
      <w:tr w:rsidR="00DF307D" w:rsidRPr="00AB3753" w14:paraId="1FA9C51F" w14:textId="77777777" w:rsidTr="00D01317">
        <w:trPr>
          <w:trHeight w:val="311"/>
        </w:trPr>
        <w:tc>
          <w:tcPr>
            <w:tcW w:w="966" w:type="pct"/>
            <w:shd w:val="clear" w:color="auto" w:fill="auto"/>
          </w:tcPr>
          <w:p w14:paraId="78FB3644" w14:textId="44F7A37D" w:rsidR="00DF307D" w:rsidRDefault="00DF307D" w:rsidP="00DF307D">
            <w:r>
              <w:rPr>
                <w:color w:val="auto"/>
                <w:szCs w:val="20"/>
              </w:rPr>
              <w:t xml:space="preserve">Description: </w:t>
            </w:r>
          </w:p>
        </w:tc>
        <w:tc>
          <w:tcPr>
            <w:tcW w:w="4034" w:type="pct"/>
            <w:shd w:val="clear" w:color="auto" w:fill="auto"/>
          </w:tcPr>
          <w:p w14:paraId="585DC05E" w14:textId="018E59EC" w:rsidR="00DF307D" w:rsidRPr="00AB3753" w:rsidRDefault="002C5309" w:rsidP="00DF307D">
            <w:r>
              <w:t>T</w:t>
            </w:r>
            <w:r w:rsidRPr="00DF307D">
              <w:t>he service allows parents to register the child's name and birth date by using a signing certificate on a personal e-identity card. Service is available in all home birth registries in the country and allows parents to enrol a child in the birth of a child, register the child in the register of citizenship, register a child's residence with parents, regulate child health insurance, apply for one-time financial support for a newborn child from the Croatian Institute of Health Insurance. Service involves connecting different registries run by different institutions and is available in Croatia as of 31 January 2018. via the Internet.</w:t>
            </w:r>
          </w:p>
        </w:tc>
      </w:tr>
      <w:tr w:rsidR="006D5373" w14:paraId="4D56200A" w14:textId="77777777" w:rsidTr="008D5B38">
        <w:trPr>
          <w:trHeight w:val="198"/>
        </w:trPr>
        <w:tc>
          <w:tcPr>
            <w:tcW w:w="5000" w:type="pct"/>
            <w:gridSpan w:val="2"/>
            <w:hideMark/>
          </w:tcPr>
          <w:p w14:paraId="36DCBD47" w14:textId="77777777" w:rsidR="006D5373" w:rsidRDefault="006D5373">
            <w:pPr>
              <w:rPr>
                <w:color w:val="auto"/>
                <w:szCs w:val="20"/>
              </w:rPr>
            </w:pPr>
            <w:r>
              <w:rPr>
                <w:b/>
                <w:bCs/>
                <w:color w:val="auto"/>
                <w:szCs w:val="20"/>
              </w:rPr>
              <w:t>Certificates (birth, marriage): request and delivery</w:t>
            </w:r>
          </w:p>
        </w:tc>
      </w:tr>
      <w:tr w:rsidR="006D5373" w14:paraId="7454FAFE" w14:textId="77777777" w:rsidTr="008D5B38">
        <w:trPr>
          <w:trHeight w:val="198"/>
        </w:trPr>
        <w:tc>
          <w:tcPr>
            <w:tcW w:w="966" w:type="pct"/>
            <w:hideMark/>
          </w:tcPr>
          <w:p w14:paraId="7C17F1E7" w14:textId="77777777" w:rsidR="006D5373" w:rsidRDefault="006D5373">
            <w:pPr>
              <w:rPr>
                <w:color w:val="auto"/>
                <w:szCs w:val="20"/>
              </w:rPr>
            </w:pPr>
            <w:r>
              <w:rPr>
                <w:color w:val="auto"/>
                <w:szCs w:val="20"/>
              </w:rPr>
              <w:t>Responsibility:</w:t>
            </w:r>
          </w:p>
        </w:tc>
        <w:tc>
          <w:tcPr>
            <w:tcW w:w="4034" w:type="pct"/>
            <w:hideMark/>
          </w:tcPr>
          <w:p w14:paraId="3DA815B1" w14:textId="77777777" w:rsidR="006D5373" w:rsidRDefault="006D5373">
            <w:pPr>
              <w:rPr>
                <w:color w:val="auto"/>
                <w:szCs w:val="20"/>
              </w:rPr>
            </w:pPr>
            <w:r>
              <w:rPr>
                <w:color w:val="auto"/>
                <w:szCs w:val="20"/>
              </w:rPr>
              <w:t>Central Government, Ministry of Public Administration, Public Administration Office in Counties</w:t>
            </w:r>
          </w:p>
        </w:tc>
      </w:tr>
      <w:tr w:rsidR="006D5373" w14:paraId="16F4B0C1" w14:textId="77777777" w:rsidTr="008D5B38">
        <w:trPr>
          <w:trHeight w:val="37"/>
        </w:trPr>
        <w:tc>
          <w:tcPr>
            <w:tcW w:w="966" w:type="pct"/>
            <w:hideMark/>
          </w:tcPr>
          <w:p w14:paraId="7B2DDE5A" w14:textId="77777777" w:rsidR="006D5373" w:rsidRDefault="006D5373">
            <w:pPr>
              <w:rPr>
                <w:color w:val="auto"/>
                <w:szCs w:val="20"/>
              </w:rPr>
            </w:pPr>
            <w:r>
              <w:rPr>
                <w:color w:val="auto"/>
                <w:szCs w:val="20"/>
              </w:rPr>
              <w:t xml:space="preserve">Website: </w:t>
            </w:r>
          </w:p>
        </w:tc>
        <w:tc>
          <w:tcPr>
            <w:tcW w:w="4034" w:type="pct"/>
            <w:hideMark/>
          </w:tcPr>
          <w:p w14:paraId="29B81B1B" w14:textId="77777777" w:rsidR="006D5373" w:rsidRDefault="00F6679F">
            <w:pPr>
              <w:rPr>
                <w:color w:val="000000"/>
                <w:szCs w:val="20"/>
              </w:rPr>
            </w:pPr>
            <w:hyperlink r:id="rId242" w:history="1">
              <w:r w:rsidR="006D5373">
                <w:rPr>
                  <w:rStyle w:val="Hyperlink"/>
                  <w:szCs w:val="20"/>
                </w:rPr>
                <w:t>https://pretinac.gov.hr/KorisnickiPretinac/eGradani.html</w:t>
              </w:r>
            </w:hyperlink>
            <w:r w:rsidR="006D5373">
              <w:rPr>
                <w:szCs w:val="20"/>
              </w:rPr>
              <w:t xml:space="preserve">  </w:t>
            </w:r>
          </w:p>
        </w:tc>
      </w:tr>
      <w:tr w:rsidR="005E3150" w:rsidRPr="005E3150" w14:paraId="7768284C" w14:textId="77777777" w:rsidTr="008D5B38">
        <w:trPr>
          <w:trHeight w:val="913"/>
        </w:trPr>
        <w:tc>
          <w:tcPr>
            <w:tcW w:w="966" w:type="pct"/>
            <w:hideMark/>
          </w:tcPr>
          <w:p w14:paraId="442D9CB4" w14:textId="77777777" w:rsidR="006D5373" w:rsidRPr="005E3150" w:rsidRDefault="006D5373">
            <w:pPr>
              <w:rPr>
                <w:szCs w:val="20"/>
              </w:rPr>
            </w:pPr>
            <w:r w:rsidRPr="005E3150">
              <w:rPr>
                <w:szCs w:val="20"/>
              </w:rPr>
              <w:t xml:space="preserve">Description: </w:t>
            </w:r>
          </w:p>
        </w:tc>
        <w:tc>
          <w:tcPr>
            <w:tcW w:w="4034" w:type="pct"/>
            <w:hideMark/>
          </w:tcPr>
          <w:p w14:paraId="24E16EE6" w14:textId="77777777" w:rsidR="006D5373" w:rsidRPr="005E3150" w:rsidRDefault="006D5373">
            <w:pPr>
              <w:rPr>
                <w:szCs w:val="20"/>
              </w:rPr>
            </w:pPr>
            <w:r w:rsidRPr="005E3150">
              <w:rPr>
                <w:szCs w:val="20"/>
              </w:rPr>
              <w:t>The central authority of state administration for this service is the Ministry of Public Administration which offers the possibility to obtain and download the paper form to start the procedure for birth and marriage certificates. The standard procedure to obtain certificates from registry books is organised by registry offices in cities and municipalities, or by an online service.</w:t>
            </w:r>
          </w:p>
        </w:tc>
      </w:tr>
      <w:tr w:rsidR="000F3902" w:rsidRPr="00AB3753" w14:paraId="122A70E0" w14:textId="77777777" w:rsidTr="008D5B38">
        <w:trPr>
          <w:trHeight w:val="94"/>
        </w:trPr>
        <w:tc>
          <w:tcPr>
            <w:tcW w:w="5000" w:type="pct"/>
            <w:gridSpan w:val="2"/>
            <w:shd w:val="clear" w:color="auto" w:fill="EFFBFF"/>
          </w:tcPr>
          <w:p w14:paraId="3EEC8155" w14:textId="71077B6C" w:rsidR="000F3902" w:rsidRPr="00AB3753" w:rsidRDefault="00195795" w:rsidP="00B25DD7">
            <w:pPr>
              <w:spacing w:before="120" w:after="180"/>
              <w:jc w:val="left"/>
              <w:rPr>
                <w:color w:val="BF3F91"/>
                <w:sz w:val="22"/>
              </w:rPr>
            </w:pPr>
            <w:bookmarkStart w:id="76" w:name="_Hlk5809325"/>
            <w:r>
              <w:rPr>
                <w:color w:val="00B0F0"/>
                <w:sz w:val="22"/>
              </w:rPr>
              <w:t>I</w:t>
            </w:r>
            <w:r w:rsidR="000F3902" w:rsidRPr="000B73C1">
              <w:rPr>
                <w:color w:val="00B0F0"/>
                <w:sz w:val="22"/>
              </w:rPr>
              <w:t>nheritance</w:t>
            </w:r>
          </w:p>
        </w:tc>
      </w:tr>
      <w:tr w:rsidR="000F3902" w:rsidRPr="00AB3753" w14:paraId="006C8880" w14:textId="77777777" w:rsidTr="008D5B38">
        <w:trPr>
          <w:trHeight w:val="198"/>
        </w:trPr>
        <w:tc>
          <w:tcPr>
            <w:tcW w:w="5000" w:type="pct"/>
            <w:gridSpan w:val="2"/>
            <w:shd w:val="clear" w:color="auto" w:fill="auto"/>
          </w:tcPr>
          <w:p w14:paraId="0138F06F" w14:textId="75FDACDB" w:rsidR="000F3902" w:rsidRPr="00195795" w:rsidRDefault="00195795" w:rsidP="00B25DD7">
            <w:pPr>
              <w:rPr>
                <w:b/>
              </w:rPr>
            </w:pPr>
            <w:r w:rsidRPr="00195795">
              <w:rPr>
                <w:b/>
              </w:rPr>
              <w:t>Inheritance</w:t>
            </w:r>
          </w:p>
        </w:tc>
      </w:tr>
      <w:tr w:rsidR="000F3902" w:rsidRPr="00AB3753" w14:paraId="7D3F6D15" w14:textId="77777777" w:rsidTr="008D5B38">
        <w:trPr>
          <w:trHeight w:val="198"/>
        </w:trPr>
        <w:tc>
          <w:tcPr>
            <w:tcW w:w="966" w:type="pct"/>
            <w:shd w:val="clear" w:color="auto" w:fill="auto"/>
          </w:tcPr>
          <w:p w14:paraId="5EBD567D" w14:textId="77777777" w:rsidR="000F3902" w:rsidRPr="00AB3753" w:rsidRDefault="000F3902" w:rsidP="00B25DD7">
            <w:r w:rsidRPr="00AB3753">
              <w:t>Responsibility:</w:t>
            </w:r>
          </w:p>
        </w:tc>
        <w:tc>
          <w:tcPr>
            <w:tcW w:w="4034" w:type="pct"/>
            <w:shd w:val="clear" w:color="auto" w:fill="auto"/>
          </w:tcPr>
          <w:p w14:paraId="20ABE365" w14:textId="04CF881D" w:rsidR="000F3902" w:rsidRPr="00AB3753" w:rsidRDefault="00BE41EB" w:rsidP="00B25DD7">
            <w:pPr>
              <w:rPr>
                <w:lang w:val="fr-FR"/>
              </w:rPr>
            </w:pPr>
            <w:r>
              <w:rPr>
                <w:lang w:val="fr-FR"/>
              </w:rPr>
              <w:t xml:space="preserve">Ministry of </w:t>
            </w:r>
            <w:r w:rsidR="00195795">
              <w:rPr>
                <w:lang w:val="fr-FR"/>
              </w:rPr>
              <w:t>J</w:t>
            </w:r>
            <w:r>
              <w:rPr>
                <w:lang w:val="fr-FR"/>
              </w:rPr>
              <w:t>ustice</w:t>
            </w:r>
          </w:p>
        </w:tc>
      </w:tr>
      <w:tr w:rsidR="000F3902" w:rsidRPr="00AB3753" w14:paraId="5821CBD1" w14:textId="77777777" w:rsidTr="008D5B38">
        <w:trPr>
          <w:trHeight w:val="37"/>
        </w:trPr>
        <w:tc>
          <w:tcPr>
            <w:tcW w:w="966" w:type="pct"/>
            <w:shd w:val="clear" w:color="auto" w:fill="auto"/>
          </w:tcPr>
          <w:p w14:paraId="0548C534" w14:textId="2D5C457E" w:rsidR="000F3902" w:rsidRPr="00AB3753" w:rsidRDefault="000F3902" w:rsidP="00B25DD7">
            <w:r w:rsidRPr="00AB3753">
              <w:t xml:space="preserve">Website: </w:t>
            </w:r>
          </w:p>
        </w:tc>
        <w:tc>
          <w:tcPr>
            <w:tcW w:w="4034" w:type="pct"/>
            <w:shd w:val="clear" w:color="auto" w:fill="auto"/>
          </w:tcPr>
          <w:p w14:paraId="53C2180F" w14:textId="5034A9CF" w:rsidR="000F3902" w:rsidRPr="00AB3753" w:rsidRDefault="00F6679F" w:rsidP="00B25DD7">
            <w:hyperlink r:id="rId243" w:history="1">
              <w:r w:rsidR="00195795" w:rsidRPr="00393FF5">
                <w:rPr>
                  <w:rStyle w:val="Hyperlink"/>
                </w:rPr>
                <w:t>https://e-justice.europa.eu/content_succession-166-hr.do</w:t>
              </w:r>
            </w:hyperlink>
            <w:r w:rsidR="00195795">
              <w:t xml:space="preserve"> </w:t>
            </w:r>
          </w:p>
        </w:tc>
      </w:tr>
      <w:tr w:rsidR="000F3902" w:rsidRPr="00AB3753" w14:paraId="0193433F" w14:textId="77777777" w:rsidTr="008D5B38">
        <w:trPr>
          <w:trHeight w:val="311"/>
        </w:trPr>
        <w:tc>
          <w:tcPr>
            <w:tcW w:w="966" w:type="pct"/>
            <w:shd w:val="clear" w:color="auto" w:fill="auto"/>
          </w:tcPr>
          <w:p w14:paraId="2394FEFF" w14:textId="77777777" w:rsidR="000F3902" w:rsidRPr="00AB3753" w:rsidRDefault="000F3902" w:rsidP="00B25DD7">
            <w:r w:rsidRPr="00AB3753">
              <w:t xml:space="preserve">Description: </w:t>
            </w:r>
          </w:p>
        </w:tc>
        <w:tc>
          <w:tcPr>
            <w:tcW w:w="4034" w:type="pct"/>
            <w:shd w:val="clear" w:color="auto" w:fill="auto"/>
          </w:tcPr>
          <w:p w14:paraId="26074FF5" w14:textId="6F4A4F40" w:rsidR="000F3902" w:rsidRPr="00AB3753" w:rsidRDefault="00507F96" w:rsidP="00B25DD7">
            <w:r>
              <w:t>L</w:t>
            </w:r>
            <w:r w:rsidR="00725312" w:rsidRPr="00725312">
              <w:t xml:space="preserve">egal settlement of the international </w:t>
            </w:r>
            <w:r>
              <w:t>testament</w:t>
            </w:r>
            <w:r w:rsidR="00725312" w:rsidRPr="00725312">
              <w:t xml:space="preserve"> or inheritance</w:t>
            </w:r>
            <w:r w:rsidR="00195795">
              <w:t>.</w:t>
            </w:r>
          </w:p>
        </w:tc>
      </w:tr>
    </w:tbl>
    <w:p w14:paraId="4B73867B" w14:textId="25535306" w:rsidR="003730DF" w:rsidRDefault="003730DF" w:rsidP="001F36DA">
      <w:pPr>
        <w:pStyle w:val="Heading2"/>
      </w:pPr>
      <w:bookmarkStart w:id="77" w:name="_Toc1475007"/>
      <w:bookmarkEnd w:id="76"/>
      <w:r w:rsidRPr="001F36DA">
        <w:t>Consumers</w:t>
      </w:r>
      <w:bookmarkEnd w:id="77"/>
    </w:p>
    <w:tbl>
      <w:tblPr>
        <w:tblW w:w="4882" w:type="pct"/>
        <w:tblInd w:w="108" w:type="dxa"/>
        <w:tblCellMar>
          <w:top w:w="60" w:type="dxa"/>
          <w:bottom w:w="60" w:type="dxa"/>
        </w:tblCellMar>
        <w:tblLook w:val="01E0" w:firstRow="1" w:lastRow="1" w:firstColumn="1" w:lastColumn="1" w:noHBand="0" w:noVBand="0"/>
      </w:tblPr>
      <w:tblGrid>
        <w:gridCol w:w="1688"/>
        <w:gridCol w:w="7032"/>
      </w:tblGrid>
      <w:tr w:rsidR="006D5373" w:rsidRPr="00EE7939" w14:paraId="7D7A27D9" w14:textId="77777777" w:rsidTr="008D5B38">
        <w:trPr>
          <w:trHeight w:val="94"/>
        </w:trPr>
        <w:tc>
          <w:tcPr>
            <w:tcW w:w="5000" w:type="pct"/>
            <w:gridSpan w:val="2"/>
            <w:shd w:val="clear" w:color="auto" w:fill="EFFBFF"/>
          </w:tcPr>
          <w:p w14:paraId="360F2138" w14:textId="255EA585" w:rsidR="006D5373" w:rsidRPr="00EE7939" w:rsidRDefault="0090649D" w:rsidP="00967917">
            <w:pPr>
              <w:pStyle w:val="Subtitle"/>
            </w:pPr>
            <w:r w:rsidRPr="0090649D">
              <w:t>Shopping</w:t>
            </w:r>
          </w:p>
        </w:tc>
      </w:tr>
      <w:tr w:rsidR="0090649D" w14:paraId="6A1B6360" w14:textId="77777777" w:rsidTr="008D5B38">
        <w:trPr>
          <w:trHeight w:val="198"/>
        </w:trPr>
        <w:tc>
          <w:tcPr>
            <w:tcW w:w="5000" w:type="pct"/>
            <w:gridSpan w:val="2"/>
            <w:hideMark/>
          </w:tcPr>
          <w:p w14:paraId="2EB4D350" w14:textId="77777777" w:rsidR="0090649D" w:rsidRDefault="0090649D">
            <w:pPr>
              <w:rPr>
                <w:color w:val="auto"/>
                <w:szCs w:val="20"/>
              </w:rPr>
            </w:pPr>
            <w:r>
              <w:rPr>
                <w:b/>
                <w:bCs/>
                <w:color w:val="auto"/>
                <w:szCs w:val="20"/>
              </w:rPr>
              <w:t>eCrew</w:t>
            </w:r>
          </w:p>
        </w:tc>
      </w:tr>
      <w:tr w:rsidR="0090649D" w14:paraId="6CF14155" w14:textId="77777777" w:rsidTr="008D5B38">
        <w:trPr>
          <w:trHeight w:val="198"/>
        </w:trPr>
        <w:tc>
          <w:tcPr>
            <w:tcW w:w="968" w:type="pct"/>
            <w:hideMark/>
          </w:tcPr>
          <w:p w14:paraId="37C0465F" w14:textId="77777777" w:rsidR="0090649D" w:rsidRDefault="0090649D">
            <w:pPr>
              <w:rPr>
                <w:color w:val="auto"/>
                <w:szCs w:val="20"/>
              </w:rPr>
            </w:pPr>
            <w:r>
              <w:rPr>
                <w:color w:val="auto"/>
                <w:szCs w:val="20"/>
              </w:rPr>
              <w:t>Responsibility:</w:t>
            </w:r>
          </w:p>
        </w:tc>
        <w:tc>
          <w:tcPr>
            <w:tcW w:w="4032" w:type="pct"/>
            <w:hideMark/>
          </w:tcPr>
          <w:p w14:paraId="665884F3" w14:textId="77777777" w:rsidR="0090649D" w:rsidRDefault="0090649D">
            <w:pPr>
              <w:rPr>
                <w:color w:val="auto"/>
                <w:szCs w:val="20"/>
              </w:rPr>
            </w:pPr>
            <w:r>
              <w:rPr>
                <w:rStyle w:val="Strong"/>
                <w:rFonts w:cs="Arial"/>
                <w:b w:val="0"/>
                <w:color w:val="auto"/>
                <w:szCs w:val="20"/>
                <w:shd w:val="clear" w:color="auto" w:fill="FFFFFF"/>
              </w:rPr>
              <w:t>Ministry of the Sea, Transport and Infrastructure</w:t>
            </w:r>
          </w:p>
        </w:tc>
      </w:tr>
      <w:tr w:rsidR="0090649D" w14:paraId="29222D13" w14:textId="77777777" w:rsidTr="008D5B38">
        <w:trPr>
          <w:trHeight w:val="37"/>
        </w:trPr>
        <w:tc>
          <w:tcPr>
            <w:tcW w:w="968" w:type="pct"/>
            <w:hideMark/>
          </w:tcPr>
          <w:p w14:paraId="7E6438A9" w14:textId="77777777" w:rsidR="0090649D" w:rsidRDefault="0090649D">
            <w:pPr>
              <w:rPr>
                <w:color w:val="auto"/>
                <w:szCs w:val="20"/>
              </w:rPr>
            </w:pPr>
            <w:r>
              <w:rPr>
                <w:color w:val="auto"/>
                <w:szCs w:val="20"/>
              </w:rPr>
              <w:t xml:space="preserve">Website: </w:t>
            </w:r>
          </w:p>
        </w:tc>
        <w:tc>
          <w:tcPr>
            <w:tcW w:w="4032" w:type="pct"/>
            <w:hideMark/>
          </w:tcPr>
          <w:p w14:paraId="65DEA30E" w14:textId="77777777" w:rsidR="0090649D" w:rsidRDefault="00F6679F">
            <w:pPr>
              <w:rPr>
                <w:color w:val="000000"/>
                <w:szCs w:val="20"/>
              </w:rPr>
            </w:pPr>
            <w:hyperlink r:id="rId244" w:history="1">
              <w:r w:rsidR="0090649D">
                <w:rPr>
                  <w:rStyle w:val="Hyperlink"/>
                  <w:szCs w:val="20"/>
                </w:rPr>
                <w:t>http://www.mppi.hr/default.aspx?id=7397</w:t>
              </w:r>
            </w:hyperlink>
            <w:r w:rsidR="0090649D">
              <w:rPr>
                <w:szCs w:val="20"/>
              </w:rPr>
              <w:t xml:space="preserve"> </w:t>
            </w:r>
          </w:p>
        </w:tc>
      </w:tr>
      <w:tr w:rsidR="005E3150" w:rsidRPr="005E3150" w14:paraId="769A39AE" w14:textId="77777777" w:rsidTr="008D5B38">
        <w:trPr>
          <w:trHeight w:val="913"/>
        </w:trPr>
        <w:tc>
          <w:tcPr>
            <w:tcW w:w="968" w:type="pct"/>
            <w:hideMark/>
          </w:tcPr>
          <w:p w14:paraId="1F27F557" w14:textId="77777777" w:rsidR="0090649D" w:rsidRPr="005E3150" w:rsidRDefault="0090649D">
            <w:pPr>
              <w:rPr>
                <w:szCs w:val="20"/>
              </w:rPr>
            </w:pPr>
            <w:r w:rsidRPr="005E3150">
              <w:rPr>
                <w:szCs w:val="20"/>
              </w:rPr>
              <w:t xml:space="preserve">Description: </w:t>
            </w:r>
          </w:p>
        </w:tc>
        <w:tc>
          <w:tcPr>
            <w:tcW w:w="4032" w:type="pct"/>
          </w:tcPr>
          <w:p w14:paraId="5AFBD05D" w14:textId="77777777" w:rsidR="0090649D" w:rsidRPr="005E3150" w:rsidRDefault="0090649D">
            <w:pPr>
              <w:rPr>
                <w:szCs w:val="20"/>
              </w:rPr>
            </w:pPr>
            <w:r w:rsidRPr="005E3150">
              <w:rPr>
                <w:szCs w:val="20"/>
              </w:rPr>
              <w:t xml:space="preserve">This system enables all legal and natural entities who rent yachts and boats to register, prior to putting it out to sea, their crew and passengers online. The eCREW system enables all legal and natural entities who rent yachts and boats to register, prior to putting out to sea, their crew and passengers via the Internet using smart cards with a digital certificate based on acquired user rights. The aim is to expedite business processes at the </w:t>
            </w:r>
            <w:r w:rsidRPr="005E3150">
              <w:rPr>
                <w:rStyle w:val="Strong"/>
                <w:rFonts w:cs="Arial"/>
                <w:b w:val="0"/>
                <w:szCs w:val="20"/>
                <w:shd w:val="clear" w:color="auto" w:fill="FFFFFF"/>
              </w:rPr>
              <w:t>Ministry of the Sea, Transport and Infrastructure</w:t>
            </w:r>
            <w:r w:rsidRPr="005E3150">
              <w:rPr>
                <w:szCs w:val="20"/>
              </w:rPr>
              <w:t xml:space="preserve">, Transport and Infrastructure with business subjects (charter companies) relating to charter vessels, to secure </w:t>
            </w:r>
            <w:r w:rsidRPr="005E3150">
              <w:rPr>
                <w:szCs w:val="20"/>
              </w:rPr>
              <w:lastRenderedPageBreak/>
              <w:t>a complete monitoring over the procedure of renting vessels by all authorised bodies of the State Administration, and in that way, prevent illegal chartering.</w:t>
            </w:r>
          </w:p>
          <w:p w14:paraId="09755DC0" w14:textId="77777777" w:rsidR="0090649D" w:rsidRPr="005E3150" w:rsidRDefault="0090649D">
            <w:pPr>
              <w:rPr>
                <w:szCs w:val="20"/>
              </w:rPr>
            </w:pPr>
          </w:p>
        </w:tc>
      </w:tr>
      <w:tr w:rsidR="00996FBB" w:rsidRPr="00AB3753" w14:paraId="6BFB8C8D" w14:textId="77777777" w:rsidTr="008D5B38">
        <w:trPr>
          <w:trHeight w:val="94"/>
        </w:trPr>
        <w:tc>
          <w:tcPr>
            <w:tcW w:w="5000" w:type="pct"/>
            <w:gridSpan w:val="2"/>
            <w:shd w:val="clear" w:color="auto" w:fill="EFFBFF"/>
          </w:tcPr>
          <w:p w14:paraId="2D77E792" w14:textId="77777777" w:rsidR="00996FBB" w:rsidRPr="00AB3753" w:rsidRDefault="00996FBB" w:rsidP="00B25DD7">
            <w:pPr>
              <w:spacing w:before="120" w:after="180"/>
              <w:jc w:val="left"/>
              <w:rPr>
                <w:color w:val="BF3F91"/>
                <w:sz w:val="22"/>
              </w:rPr>
            </w:pPr>
            <w:r w:rsidRPr="000B73C1">
              <w:rPr>
                <w:color w:val="00B0F0"/>
                <w:sz w:val="22"/>
              </w:rPr>
              <w:lastRenderedPageBreak/>
              <w:t>Unfair treatment</w:t>
            </w:r>
          </w:p>
        </w:tc>
      </w:tr>
      <w:tr w:rsidR="00996FBB" w:rsidRPr="00AB3753" w14:paraId="76C8187D" w14:textId="77777777" w:rsidTr="008D5B38">
        <w:trPr>
          <w:trHeight w:val="198"/>
        </w:trPr>
        <w:tc>
          <w:tcPr>
            <w:tcW w:w="5000" w:type="pct"/>
            <w:gridSpan w:val="2"/>
            <w:shd w:val="clear" w:color="auto" w:fill="auto"/>
          </w:tcPr>
          <w:p w14:paraId="2C4BE620" w14:textId="5951EFC3" w:rsidR="00996FBB" w:rsidRPr="00AB3753" w:rsidRDefault="00404FC3" w:rsidP="00B25DD7">
            <w:r>
              <w:rPr>
                <w:b/>
                <w:bCs/>
              </w:rPr>
              <w:t>Digital Chamber</w:t>
            </w:r>
          </w:p>
        </w:tc>
      </w:tr>
      <w:tr w:rsidR="00996FBB" w:rsidRPr="00AB3753" w14:paraId="6C152BBE" w14:textId="77777777" w:rsidTr="008D5B38">
        <w:trPr>
          <w:trHeight w:val="198"/>
        </w:trPr>
        <w:tc>
          <w:tcPr>
            <w:tcW w:w="968" w:type="pct"/>
            <w:shd w:val="clear" w:color="auto" w:fill="auto"/>
          </w:tcPr>
          <w:p w14:paraId="75605C75" w14:textId="77777777" w:rsidR="00996FBB" w:rsidRPr="00AB3753" w:rsidRDefault="00996FBB" w:rsidP="00B25DD7">
            <w:r w:rsidRPr="00AB3753">
              <w:t>Responsibility:</w:t>
            </w:r>
          </w:p>
        </w:tc>
        <w:tc>
          <w:tcPr>
            <w:tcW w:w="4032" w:type="pct"/>
            <w:shd w:val="clear" w:color="auto" w:fill="auto"/>
          </w:tcPr>
          <w:p w14:paraId="0CC7E7D2" w14:textId="2B72C1F9" w:rsidR="00996FBB" w:rsidRPr="00C84E42" w:rsidRDefault="00007ECC" w:rsidP="00B25DD7">
            <w:r w:rsidRPr="00C84E42">
              <w:t>Croatian Chamber of Commerce (HGK)</w:t>
            </w:r>
          </w:p>
        </w:tc>
      </w:tr>
      <w:tr w:rsidR="00996FBB" w:rsidRPr="00AB3753" w14:paraId="7B6945F1" w14:textId="77777777" w:rsidTr="008D5B38">
        <w:trPr>
          <w:trHeight w:val="37"/>
        </w:trPr>
        <w:tc>
          <w:tcPr>
            <w:tcW w:w="968" w:type="pct"/>
            <w:shd w:val="clear" w:color="auto" w:fill="auto"/>
          </w:tcPr>
          <w:p w14:paraId="033C0AAB" w14:textId="77777777" w:rsidR="00996FBB" w:rsidRPr="00AB3753" w:rsidRDefault="00996FBB" w:rsidP="00B25DD7">
            <w:r w:rsidRPr="00AB3753">
              <w:t xml:space="preserve">Website: </w:t>
            </w:r>
          </w:p>
        </w:tc>
        <w:tc>
          <w:tcPr>
            <w:tcW w:w="4032" w:type="pct"/>
            <w:shd w:val="clear" w:color="auto" w:fill="auto"/>
          </w:tcPr>
          <w:p w14:paraId="3171F24D" w14:textId="37E2B16C" w:rsidR="00996FBB" w:rsidRPr="00AB3753" w:rsidRDefault="00F6679F" w:rsidP="00B25DD7">
            <w:hyperlink r:id="rId245" w:history="1">
              <w:r w:rsidR="00874BA9" w:rsidRPr="005D1DF9">
                <w:rPr>
                  <w:rStyle w:val="Hyperlink"/>
                </w:rPr>
                <w:t>https://www.hgk.hr/</w:t>
              </w:r>
            </w:hyperlink>
            <w:r w:rsidR="00874BA9">
              <w:t xml:space="preserve"> </w:t>
            </w:r>
          </w:p>
        </w:tc>
      </w:tr>
      <w:tr w:rsidR="00996FBB" w:rsidRPr="00AB3753" w14:paraId="4A9A57CE" w14:textId="77777777" w:rsidTr="008D5B38">
        <w:trPr>
          <w:trHeight w:val="311"/>
        </w:trPr>
        <w:tc>
          <w:tcPr>
            <w:tcW w:w="968" w:type="pct"/>
            <w:shd w:val="clear" w:color="auto" w:fill="auto"/>
          </w:tcPr>
          <w:p w14:paraId="10AD3AD2" w14:textId="77777777" w:rsidR="00996FBB" w:rsidRPr="00AB3753" w:rsidRDefault="00996FBB" w:rsidP="00B25DD7">
            <w:r w:rsidRPr="00AB3753">
              <w:t xml:space="preserve">Description: </w:t>
            </w:r>
          </w:p>
        </w:tc>
        <w:tc>
          <w:tcPr>
            <w:tcW w:w="4032" w:type="pct"/>
            <w:shd w:val="clear" w:color="auto" w:fill="auto"/>
          </w:tcPr>
          <w:p w14:paraId="60B63EF6" w14:textId="0D708986" w:rsidR="00996FBB" w:rsidRPr="00AB3753" w:rsidRDefault="00007ECC" w:rsidP="00B25DD7">
            <w:r w:rsidRPr="00007ECC">
              <w:t>In the field of eEconomy, the Digital Chamber project was contracted as a new information and communication platform for e-services of the Croatian Chamber of Commerce (HGK), available to the business community and to public administration and citizens. Its seven e</w:t>
            </w:r>
            <w:r w:rsidR="00E9010C">
              <w:t>S</w:t>
            </w:r>
            <w:r w:rsidRPr="00007ECC">
              <w:t>ervices will accelerate communication and enhance customer relations, digiti</w:t>
            </w:r>
            <w:r w:rsidR="00E9010C">
              <w:t>s</w:t>
            </w:r>
            <w:r w:rsidRPr="00007ECC">
              <w:t>e the issuance of a public authority document and enable more active participation of businessmen in creating and changing legislative and regulatory frameworks</w:t>
            </w:r>
            <w:r w:rsidR="00E9010C">
              <w:t>.</w:t>
            </w:r>
          </w:p>
        </w:tc>
      </w:tr>
      <w:tr w:rsidR="00FD0CE4" w:rsidRPr="00AB3753" w14:paraId="3CE182D0" w14:textId="77777777" w:rsidTr="008D5B38">
        <w:trPr>
          <w:trHeight w:val="94"/>
        </w:trPr>
        <w:tc>
          <w:tcPr>
            <w:tcW w:w="5000" w:type="pct"/>
            <w:gridSpan w:val="2"/>
            <w:shd w:val="clear" w:color="auto" w:fill="EFFBFF"/>
          </w:tcPr>
          <w:p w14:paraId="32FA06BE" w14:textId="77777777" w:rsidR="00FD0CE4" w:rsidRPr="00AB3753" w:rsidRDefault="00FD0CE4" w:rsidP="00B25DD7">
            <w:pPr>
              <w:spacing w:before="120" w:after="180"/>
              <w:jc w:val="left"/>
              <w:rPr>
                <w:color w:val="BF3F91"/>
                <w:sz w:val="22"/>
              </w:rPr>
            </w:pPr>
            <w:r w:rsidRPr="000B73C1">
              <w:rPr>
                <w:color w:val="00B0F0"/>
                <w:sz w:val="22"/>
              </w:rPr>
              <w:t>Energy supply</w:t>
            </w:r>
          </w:p>
        </w:tc>
      </w:tr>
      <w:tr w:rsidR="00FD0CE4" w:rsidRPr="00AB3753" w14:paraId="480FA48D" w14:textId="77777777" w:rsidTr="008D5B38">
        <w:trPr>
          <w:trHeight w:val="198"/>
        </w:trPr>
        <w:tc>
          <w:tcPr>
            <w:tcW w:w="5000" w:type="pct"/>
            <w:gridSpan w:val="2"/>
            <w:shd w:val="clear" w:color="auto" w:fill="auto"/>
          </w:tcPr>
          <w:p w14:paraId="32642C98" w14:textId="6E547BA6" w:rsidR="00FD0CE4" w:rsidRPr="00AB3753" w:rsidRDefault="004B4C35" w:rsidP="00B25DD7">
            <w:r>
              <w:rPr>
                <w:b/>
                <w:bCs/>
              </w:rPr>
              <w:t>Energy consumption</w:t>
            </w:r>
          </w:p>
        </w:tc>
      </w:tr>
      <w:tr w:rsidR="00FD0CE4" w:rsidRPr="00AB3753" w14:paraId="625B592B" w14:textId="77777777" w:rsidTr="008D5B38">
        <w:trPr>
          <w:trHeight w:val="198"/>
        </w:trPr>
        <w:tc>
          <w:tcPr>
            <w:tcW w:w="968" w:type="pct"/>
            <w:shd w:val="clear" w:color="auto" w:fill="auto"/>
          </w:tcPr>
          <w:p w14:paraId="1B288D31" w14:textId="77777777" w:rsidR="00FD0CE4" w:rsidRPr="00AB3753" w:rsidRDefault="00FD0CE4" w:rsidP="00B25DD7">
            <w:r w:rsidRPr="00AB3753">
              <w:t>Responsibility:</w:t>
            </w:r>
          </w:p>
        </w:tc>
        <w:tc>
          <w:tcPr>
            <w:tcW w:w="4032" w:type="pct"/>
            <w:shd w:val="clear" w:color="auto" w:fill="auto"/>
          </w:tcPr>
          <w:p w14:paraId="7DBD4DB7" w14:textId="19D3875D" w:rsidR="00FD0CE4" w:rsidRPr="00AB3753" w:rsidRDefault="00E95C9F" w:rsidP="00B25DD7">
            <w:pPr>
              <w:rPr>
                <w:lang w:val="fr-FR"/>
              </w:rPr>
            </w:pPr>
            <w:r w:rsidRPr="00E95C9F">
              <w:rPr>
                <w:lang w:val="fr-FR"/>
              </w:rPr>
              <w:t>Hrvatska elektroprivreda (HEP Group)</w:t>
            </w:r>
          </w:p>
        </w:tc>
      </w:tr>
      <w:tr w:rsidR="00FD0CE4" w:rsidRPr="00AB3753" w14:paraId="05DB9E29" w14:textId="77777777" w:rsidTr="008D5B38">
        <w:trPr>
          <w:trHeight w:val="37"/>
        </w:trPr>
        <w:tc>
          <w:tcPr>
            <w:tcW w:w="968" w:type="pct"/>
            <w:shd w:val="clear" w:color="auto" w:fill="auto"/>
          </w:tcPr>
          <w:p w14:paraId="6578B1D7" w14:textId="77777777" w:rsidR="00FD0CE4" w:rsidRPr="00AB3753" w:rsidRDefault="00FD0CE4" w:rsidP="00B25DD7">
            <w:r w:rsidRPr="00AB3753">
              <w:t xml:space="preserve">Website: </w:t>
            </w:r>
          </w:p>
        </w:tc>
        <w:tc>
          <w:tcPr>
            <w:tcW w:w="4032" w:type="pct"/>
            <w:shd w:val="clear" w:color="auto" w:fill="auto"/>
          </w:tcPr>
          <w:p w14:paraId="624B8289" w14:textId="474250B1" w:rsidR="00FD0CE4" w:rsidRPr="00AB3753" w:rsidRDefault="00F6679F" w:rsidP="00B25DD7">
            <w:hyperlink r:id="rId246" w:history="1">
              <w:r w:rsidR="00BE3ED9" w:rsidRPr="00393FF5">
                <w:rPr>
                  <w:rStyle w:val="Hyperlink"/>
                </w:rPr>
                <w:t>https://hepi.hep.hr/</w:t>
              </w:r>
            </w:hyperlink>
            <w:r w:rsidR="00BE3ED9">
              <w:t xml:space="preserve"> </w:t>
            </w:r>
          </w:p>
        </w:tc>
      </w:tr>
      <w:tr w:rsidR="005E3150" w:rsidRPr="005E3150" w14:paraId="06BFCC8B" w14:textId="77777777" w:rsidTr="008D5B38">
        <w:trPr>
          <w:trHeight w:val="311"/>
        </w:trPr>
        <w:tc>
          <w:tcPr>
            <w:tcW w:w="968" w:type="pct"/>
            <w:shd w:val="clear" w:color="auto" w:fill="auto"/>
          </w:tcPr>
          <w:p w14:paraId="554F3CF2" w14:textId="77777777" w:rsidR="00FD0CE4" w:rsidRPr="005E3150" w:rsidRDefault="00FD0CE4" w:rsidP="00B25DD7">
            <w:r w:rsidRPr="005E3150">
              <w:t xml:space="preserve">Description: </w:t>
            </w:r>
          </w:p>
        </w:tc>
        <w:tc>
          <w:tcPr>
            <w:tcW w:w="4032" w:type="pct"/>
            <w:shd w:val="clear" w:color="auto" w:fill="auto"/>
          </w:tcPr>
          <w:p w14:paraId="5BE1F6A4" w14:textId="4D055F08" w:rsidR="00FD0CE4" w:rsidRPr="005E3150" w:rsidRDefault="00906835" w:rsidP="00B25DD7">
            <w:r w:rsidRPr="005E3150">
              <w:t>Market supplier in HEP Group is HEP Opskrba (HEP Supply), which offers customers the product Hepi alongside with a lower electricity price, as well as a number of other benefits such as paying the bill by the middle of next month, loyalty rewards, online reviews of bills and payments, print of bills and slips, and the consumption overview in previous periods, exemption from paying supply fee for customers who agree with HEP to read the meters themselves etc.</w:t>
            </w:r>
          </w:p>
        </w:tc>
      </w:tr>
    </w:tbl>
    <w:p w14:paraId="08A4D1BE" w14:textId="77777777" w:rsidR="006D5373" w:rsidRPr="006D5373" w:rsidRDefault="006D5373" w:rsidP="006D5373">
      <w:pPr>
        <w:pStyle w:val="BodyText"/>
      </w:pPr>
    </w:p>
    <w:p w14:paraId="199CDDB4" w14:textId="77777777" w:rsidR="003730DF" w:rsidRDefault="000A7546" w:rsidP="005523ED">
      <w:pPr>
        <w:pStyle w:val="Heading1"/>
      </w:pPr>
      <w:r>
        <w:br w:type="page"/>
      </w:r>
      <w:bookmarkStart w:id="78" w:name="_Toc13226431"/>
      <w:r w:rsidR="003730DF">
        <w:lastRenderedPageBreak/>
        <w:t>Digital Government Services for Businesses</w:t>
      </w:r>
      <w:bookmarkEnd w:id="78"/>
      <w:r w:rsidR="003730DF">
        <w:t xml:space="preserve"> </w:t>
      </w:r>
    </w:p>
    <w:p w14:paraId="0FC326DB" w14:textId="77777777" w:rsidR="006427DD" w:rsidRPr="006427DD" w:rsidRDefault="006427DD" w:rsidP="006427DD">
      <w:bookmarkStart w:id="79" w:name="_Toc1475009"/>
      <w:r w:rsidRPr="006427DD">
        <w:t xml:space="preserve">The information in this section presents an overview of the basic public services provided to the Businesses. These were identified taking inspiration </w:t>
      </w:r>
      <w:r w:rsidRPr="006427DD">
        <w:rPr>
          <w:szCs w:val="20"/>
        </w:rPr>
        <w:t xml:space="preserve">from </w:t>
      </w:r>
      <w:hyperlink r:id="rId247" w:history="1">
        <w:r w:rsidRPr="006427DD">
          <w:rPr>
            <w:rStyle w:val="Hyperlink"/>
            <w:szCs w:val="20"/>
          </w:rPr>
          <w:t>Your Europe</w:t>
        </w:r>
      </w:hyperlink>
      <w:r w:rsidRPr="006427DD">
        <w:rPr>
          <w:szCs w:val="20"/>
        </w:rPr>
        <w:t>, a</w:t>
      </w:r>
      <w:r w:rsidRPr="006427DD">
        <w:t xml:space="preserve">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4CB66145" w14:textId="77777777" w:rsidR="006427DD" w:rsidRPr="006427DD" w:rsidRDefault="006427DD" w:rsidP="006427DD">
      <w:r w:rsidRPr="006427DD">
        <w:t>The groups of services for businesses are as follows:</w:t>
      </w:r>
    </w:p>
    <w:p w14:paraId="0BBE795F" w14:textId="77777777" w:rsidR="006427DD" w:rsidRPr="006427DD" w:rsidRDefault="006427DD" w:rsidP="00695C62">
      <w:pPr>
        <w:pStyle w:val="BulletPoints"/>
      </w:pPr>
      <w:r w:rsidRPr="006427DD">
        <w:t>Running a business</w:t>
      </w:r>
    </w:p>
    <w:p w14:paraId="2542FB2B" w14:textId="77777777" w:rsidR="006427DD" w:rsidRPr="006427DD" w:rsidRDefault="006427DD" w:rsidP="00695C62">
      <w:pPr>
        <w:pStyle w:val="BulletPoints"/>
      </w:pPr>
      <w:r w:rsidRPr="006427DD">
        <w:t>Taxation</w:t>
      </w:r>
    </w:p>
    <w:p w14:paraId="15AA694E" w14:textId="77777777" w:rsidR="006427DD" w:rsidRPr="006427DD" w:rsidRDefault="006427DD" w:rsidP="00695C62">
      <w:pPr>
        <w:pStyle w:val="BulletPoints"/>
      </w:pPr>
      <w:r w:rsidRPr="006427DD">
        <w:t>Selling in the EU</w:t>
      </w:r>
    </w:p>
    <w:p w14:paraId="45969028" w14:textId="77777777" w:rsidR="006427DD" w:rsidRPr="006427DD" w:rsidRDefault="006427DD" w:rsidP="00695C62">
      <w:pPr>
        <w:pStyle w:val="BulletPoints"/>
      </w:pPr>
      <w:r w:rsidRPr="006427DD">
        <w:t>Human Resources</w:t>
      </w:r>
    </w:p>
    <w:p w14:paraId="3C251890" w14:textId="77777777" w:rsidR="006427DD" w:rsidRPr="006427DD" w:rsidRDefault="006427DD" w:rsidP="00695C62">
      <w:pPr>
        <w:pStyle w:val="BulletPoints"/>
      </w:pPr>
      <w:r w:rsidRPr="006427DD">
        <w:t>Product requirements</w:t>
      </w:r>
    </w:p>
    <w:p w14:paraId="762C1178" w14:textId="77777777" w:rsidR="006427DD" w:rsidRPr="006427DD" w:rsidRDefault="006427DD" w:rsidP="00695C62">
      <w:pPr>
        <w:pStyle w:val="BulletPoints"/>
      </w:pPr>
      <w:r w:rsidRPr="006427DD">
        <w:t>Financing and Funding</w:t>
      </w:r>
    </w:p>
    <w:p w14:paraId="13A71B89" w14:textId="77777777" w:rsidR="006427DD" w:rsidRPr="006427DD" w:rsidRDefault="006427DD" w:rsidP="00695C62">
      <w:pPr>
        <w:pStyle w:val="BulletPoints"/>
      </w:pPr>
      <w:r w:rsidRPr="006427DD">
        <w:t>Dealing with Customers</w:t>
      </w:r>
    </w:p>
    <w:p w14:paraId="31F1F784" w14:textId="5F51E15E" w:rsidR="003730DF" w:rsidRDefault="003730DF" w:rsidP="001F36DA">
      <w:pPr>
        <w:pStyle w:val="Heading2"/>
      </w:pPr>
      <w:r w:rsidRPr="001F36DA">
        <w:t>Running a business</w:t>
      </w:r>
      <w:bookmarkEnd w:id="79"/>
    </w:p>
    <w:tbl>
      <w:tblPr>
        <w:tblW w:w="4882" w:type="pct"/>
        <w:tblInd w:w="108" w:type="dxa"/>
        <w:tblLayout w:type="fixed"/>
        <w:tblCellMar>
          <w:top w:w="60" w:type="dxa"/>
          <w:bottom w:w="60" w:type="dxa"/>
        </w:tblCellMar>
        <w:tblLook w:val="01E0" w:firstRow="1" w:lastRow="1" w:firstColumn="1" w:lastColumn="1" w:noHBand="0" w:noVBand="0"/>
      </w:tblPr>
      <w:tblGrid>
        <w:gridCol w:w="1800"/>
        <w:gridCol w:w="6920"/>
      </w:tblGrid>
      <w:tr w:rsidR="00471F04" w:rsidRPr="00AB3753" w14:paraId="6C9B8DB2" w14:textId="77777777" w:rsidTr="00DD018C">
        <w:trPr>
          <w:trHeight w:val="94"/>
        </w:trPr>
        <w:tc>
          <w:tcPr>
            <w:tcW w:w="5000" w:type="pct"/>
            <w:gridSpan w:val="2"/>
            <w:shd w:val="clear" w:color="auto" w:fill="EFFBFF"/>
          </w:tcPr>
          <w:p w14:paraId="25C0B2E4" w14:textId="77777777" w:rsidR="00471F04" w:rsidRPr="00AB3753" w:rsidRDefault="00471F04" w:rsidP="00471F04">
            <w:pPr>
              <w:pStyle w:val="Subtitle"/>
            </w:pPr>
            <w:r w:rsidRPr="00471F04">
              <w:t>Intellectual property</w:t>
            </w:r>
          </w:p>
        </w:tc>
      </w:tr>
      <w:tr w:rsidR="00471F04" w:rsidRPr="00471F04" w14:paraId="2B93F065" w14:textId="77777777" w:rsidTr="00DD018C">
        <w:trPr>
          <w:trHeight w:val="94"/>
        </w:trPr>
        <w:tc>
          <w:tcPr>
            <w:tcW w:w="5000" w:type="pct"/>
            <w:gridSpan w:val="2"/>
            <w:shd w:val="clear" w:color="auto" w:fill="auto"/>
          </w:tcPr>
          <w:p w14:paraId="2697E0B3" w14:textId="16D44349" w:rsidR="00471F04" w:rsidRPr="00471F04" w:rsidRDefault="00DD018C" w:rsidP="00471F04">
            <w:pPr>
              <w:rPr>
                <w:b/>
                <w:bCs/>
                <w:color w:val="auto"/>
                <w:szCs w:val="20"/>
              </w:rPr>
            </w:pPr>
            <w:r>
              <w:rPr>
                <w:b/>
                <w:bCs/>
                <w:color w:val="auto"/>
                <w:szCs w:val="20"/>
              </w:rPr>
              <w:t>eFiling</w:t>
            </w:r>
          </w:p>
        </w:tc>
      </w:tr>
      <w:tr w:rsidR="00471F04" w:rsidRPr="004A2363" w14:paraId="77D1DEE2" w14:textId="77777777" w:rsidTr="00DD018C">
        <w:trPr>
          <w:trHeight w:val="198"/>
        </w:trPr>
        <w:tc>
          <w:tcPr>
            <w:tcW w:w="1032" w:type="pct"/>
            <w:shd w:val="clear" w:color="auto" w:fill="auto"/>
          </w:tcPr>
          <w:p w14:paraId="657A2376" w14:textId="77777777" w:rsidR="00471F04" w:rsidRPr="00AB3753" w:rsidRDefault="00471F04" w:rsidP="00B25DD7">
            <w:r w:rsidRPr="00AB3753">
              <w:t>Responsibility:</w:t>
            </w:r>
          </w:p>
        </w:tc>
        <w:tc>
          <w:tcPr>
            <w:tcW w:w="3968" w:type="pct"/>
            <w:shd w:val="clear" w:color="auto" w:fill="auto"/>
          </w:tcPr>
          <w:p w14:paraId="19AF5EBB" w14:textId="28528EA0" w:rsidR="00471F04" w:rsidRPr="004A2363" w:rsidRDefault="00187967" w:rsidP="00B25DD7">
            <w:r w:rsidRPr="00187967">
              <w:t>The State Intellectual Property Office of the Republic of Croatia</w:t>
            </w:r>
          </w:p>
        </w:tc>
      </w:tr>
      <w:tr w:rsidR="00471F04" w:rsidRPr="00AB3753" w14:paraId="1C484F1B" w14:textId="77777777" w:rsidTr="00DD018C">
        <w:trPr>
          <w:trHeight w:val="37"/>
        </w:trPr>
        <w:tc>
          <w:tcPr>
            <w:tcW w:w="1032" w:type="pct"/>
            <w:shd w:val="clear" w:color="auto" w:fill="auto"/>
          </w:tcPr>
          <w:p w14:paraId="496071B9" w14:textId="77777777" w:rsidR="00471F04" w:rsidRPr="00AB3753" w:rsidRDefault="00471F04" w:rsidP="00B25DD7">
            <w:r w:rsidRPr="00AB3753">
              <w:t xml:space="preserve">Website: </w:t>
            </w:r>
          </w:p>
        </w:tc>
        <w:tc>
          <w:tcPr>
            <w:tcW w:w="3968" w:type="pct"/>
            <w:shd w:val="clear" w:color="auto" w:fill="auto"/>
          </w:tcPr>
          <w:p w14:paraId="13F79629" w14:textId="69D6AD90" w:rsidR="00471F04" w:rsidRPr="00AB3753" w:rsidRDefault="00F6679F" w:rsidP="00B25DD7">
            <w:hyperlink r:id="rId248" w:history="1">
              <w:r w:rsidR="00BE3ED9" w:rsidRPr="00393FF5">
                <w:rPr>
                  <w:rStyle w:val="Hyperlink"/>
                </w:rPr>
                <w:t>www.dziv.hr</w:t>
              </w:r>
            </w:hyperlink>
            <w:r w:rsidR="00BE3ED9">
              <w:t xml:space="preserve"> </w:t>
            </w:r>
          </w:p>
        </w:tc>
      </w:tr>
      <w:tr w:rsidR="00471F04" w:rsidRPr="00AB3753" w14:paraId="4B73BFC9" w14:textId="77777777" w:rsidTr="00DD018C">
        <w:trPr>
          <w:trHeight w:val="311"/>
        </w:trPr>
        <w:tc>
          <w:tcPr>
            <w:tcW w:w="1032" w:type="pct"/>
            <w:shd w:val="clear" w:color="auto" w:fill="auto"/>
          </w:tcPr>
          <w:p w14:paraId="1D0F78BB" w14:textId="77777777" w:rsidR="00471F04" w:rsidRPr="00AB3753" w:rsidRDefault="00471F04" w:rsidP="00B25DD7">
            <w:r w:rsidRPr="00AB3753">
              <w:t xml:space="preserve">Description: </w:t>
            </w:r>
          </w:p>
        </w:tc>
        <w:tc>
          <w:tcPr>
            <w:tcW w:w="3968" w:type="pct"/>
            <w:shd w:val="clear" w:color="auto" w:fill="auto"/>
          </w:tcPr>
          <w:p w14:paraId="652D378B" w14:textId="77777777" w:rsidR="00471F04" w:rsidRDefault="00483B09" w:rsidP="00B25DD7">
            <w:r w:rsidRPr="00483B09">
              <w:t>e-Filing is an electronic service enabling filing an application for the registration of industrial property rights via the Internet.</w:t>
            </w:r>
          </w:p>
          <w:p w14:paraId="75976111" w14:textId="62C484A1" w:rsidR="007E57AD" w:rsidRPr="00AB3753" w:rsidRDefault="007E57AD" w:rsidP="00B25DD7">
            <w:r w:rsidRPr="007E57AD">
              <w:t>The Croatian Intellectual Property Gazette is the official gazette of the State Intellectual Property Office of the Republic of Croatia. The Gazette publishes all the information, prescribed by the relevant laws and regulations, relating to the industrial property granting procedure concerning granted rights and subsequent changes made in connection with such right</w:t>
            </w:r>
            <w:r w:rsidR="000329A9">
              <w:t>s</w:t>
            </w:r>
            <w:r w:rsidRPr="007E57AD">
              <w:t>, as well as other official information</w:t>
            </w:r>
            <w:r>
              <w:t>.</w:t>
            </w:r>
          </w:p>
        </w:tc>
      </w:tr>
      <w:tr w:rsidR="00C01785" w:rsidRPr="00EE7939" w14:paraId="0A753BC7" w14:textId="77777777" w:rsidTr="00DD018C">
        <w:trPr>
          <w:trHeight w:val="94"/>
        </w:trPr>
        <w:tc>
          <w:tcPr>
            <w:tcW w:w="5000" w:type="pct"/>
            <w:gridSpan w:val="2"/>
            <w:shd w:val="clear" w:color="auto" w:fill="EFFBFF"/>
          </w:tcPr>
          <w:p w14:paraId="0247758C" w14:textId="2C80ABF7" w:rsidR="00C01785" w:rsidRPr="00EE7939" w:rsidRDefault="00C01785" w:rsidP="00471F04">
            <w:pPr>
              <w:pStyle w:val="Subtitle"/>
            </w:pPr>
            <w:r>
              <w:t xml:space="preserve">Start-ups, </w:t>
            </w:r>
            <w:r w:rsidR="00FD7725">
              <w:t>Developing a business</w:t>
            </w:r>
          </w:p>
        </w:tc>
      </w:tr>
      <w:tr w:rsidR="00E80CB4" w14:paraId="525039AF" w14:textId="77777777" w:rsidTr="00DD018C">
        <w:trPr>
          <w:trHeight w:val="198"/>
        </w:trPr>
        <w:tc>
          <w:tcPr>
            <w:tcW w:w="5000" w:type="pct"/>
            <w:gridSpan w:val="2"/>
            <w:hideMark/>
          </w:tcPr>
          <w:p w14:paraId="6B310315" w14:textId="0239AD14" w:rsidR="00E80CB4" w:rsidRPr="00B949BC" w:rsidRDefault="00E80CB4" w:rsidP="00B25DD7">
            <w:pPr>
              <w:rPr>
                <w:b/>
                <w:color w:val="auto"/>
                <w:szCs w:val="20"/>
              </w:rPr>
            </w:pPr>
            <w:r>
              <w:rPr>
                <w:b/>
                <w:color w:val="auto"/>
                <w:szCs w:val="20"/>
              </w:rPr>
              <w:t>START</w:t>
            </w:r>
          </w:p>
        </w:tc>
      </w:tr>
      <w:tr w:rsidR="00E80CB4" w14:paraId="24951523" w14:textId="77777777" w:rsidTr="00DD018C">
        <w:trPr>
          <w:trHeight w:val="198"/>
        </w:trPr>
        <w:tc>
          <w:tcPr>
            <w:tcW w:w="1032" w:type="pct"/>
          </w:tcPr>
          <w:p w14:paraId="6AC1CE8E" w14:textId="689FFEAF" w:rsidR="00E80CB4" w:rsidRDefault="00E80CB4" w:rsidP="00B25DD7">
            <w:pPr>
              <w:rPr>
                <w:color w:val="auto"/>
                <w:szCs w:val="20"/>
              </w:rPr>
            </w:pPr>
            <w:r w:rsidRPr="00AB3753">
              <w:t>Responsibility:</w:t>
            </w:r>
            <w:r w:rsidR="00102E97">
              <w:t xml:space="preserve"> </w:t>
            </w:r>
          </w:p>
        </w:tc>
        <w:tc>
          <w:tcPr>
            <w:tcW w:w="3968" w:type="pct"/>
          </w:tcPr>
          <w:p w14:paraId="281E1194" w14:textId="68F380F2" w:rsidR="00E80CB4" w:rsidRDefault="00695991" w:rsidP="00B25DD7">
            <w:pPr>
              <w:rPr>
                <w:color w:val="auto"/>
                <w:szCs w:val="20"/>
              </w:rPr>
            </w:pPr>
            <w:r w:rsidRPr="00695991">
              <w:rPr>
                <w:color w:val="auto"/>
                <w:szCs w:val="20"/>
              </w:rPr>
              <w:t>Ministry of Economy, Entrepreneurship and Crafts</w:t>
            </w:r>
          </w:p>
        </w:tc>
      </w:tr>
      <w:tr w:rsidR="00E80CB4" w14:paraId="54BDC577" w14:textId="77777777" w:rsidTr="00DD018C">
        <w:trPr>
          <w:trHeight w:val="198"/>
        </w:trPr>
        <w:tc>
          <w:tcPr>
            <w:tcW w:w="1032" w:type="pct"/>
          </w:tcPr>
          <w:p w14:paraId="0658A64D" w14:textId="77777777" w:rsidR="00E80CB4" w:rsidRDefault="00E80CB4" w:rsidP="00B25DD7">
            <w:pPr>
              <w:rPr>
                <w:color w:val="auto"/>
                <w:szCs w:val="20"/>
              </w:rPr>
            </w:pPr>
            <w:r w:rsidRPr="00AB3753">
              <w:t xml:space="preserve">Website: </w:t>
            </w:r>
          </w:p>
        </w:tc>
        <w:tc>
          <w:tcPr>
            <w:tcW w:w="3968" w:type="pct"/>
          </w:tcPr>
          <w:p w14:paraId="11F08F7F" w14:textId="1D4D1242" w:rsidR="00E80CB4" w:rsidRDefault="00F6679F" w:rsidP="00B25DD7">
            <w:pPr>
              <w:rPr>
                <w:color w:val="auto"/>
                <w:szCs w:val="20"/>
              </w:rPr>
            </w:pPr>
            <w:hyperlink r:id="rId249" w:history="1">
              <w:r w:rsidR="00DD018C" w:rsidRPr="00393FF5">
                <w:rPr>
                  <w:rStyle w:val="Hyperlink"/>
                </w:rPr>
                <w:t>https://www.mingo.hr/page/ministar-horvat-u-2019-godini-moramo-napraviti-radikalne-promjene-kako-bismo-olaksali-poslovanje</w:t>
              </w:r>
            </w:hyperlink>
            <w:r w:rsidR="00DD018C">
              <w:t xml:space="preserve"> </w:t>
            </w:r>
          </w:p>
        </w:tc>
      </w:tr>
      <w:tr w:rsidR="00E80CB4" w14:paraId="639EDA82" w14:textId="77777777" w:rsidTr="00DD018C">
        <w:trPr>
          <w:trHeight w:val="198"/>
        </w:trPr>
        <w:tc>
          <w:tcPr>
            <w:tcW w:w="1032" w:type="pct"/>
          </w:tcPr>
          <w:p w14:paraId="0F4D4744" w14:textId="77777777" w:rsidR="00E80CB4" w:rsidRDefault="00E80CB4" w:rsidP="00B25DD7">
            <w:pPr>
              <w:rPr>
                <w:color w:val="auto"/>
                <w:szCs w:val="20"/>
              </w:rPr>
            </w:pPr>
            <w:r w:rsidRPr="00AB3753">
              <w:t xml:space="preserve">Description: </w:t>
            </w:r>
          </w:p>
        </w:tc>
        <w:tc>
          <w:tcPr>
            <w:tcW w:w="3968" w:type="pct"/>
          </w:tcPr>
          <w:p w14:paraId="22B3B7CC" w14:textId="2B5A17C0" w:rsidR="00E80CB4" w:rsidRDefault="00F72A1B" w:rsidP="00F72A1B">
            <w:pPr>
              <w:rPr>
                <w:color w:val="auto"/>
                <w:szCs w:val="20"/>
              </w:rPr>
            </w:pPr>
            <w:r w:rsidRPr="00F72A1B">
              <w:rPr>
                <w:color w:val="auto"/>
                <w:szCs w:val="20"/>
              </w:rPr>
              <w:t xml:space="preserve">START system will cover these functionalities: reservation of company name, verification of tax debt, registration into the Court register (Ministry of Justice), registration into the Craft register (Ministry of Economy, Entrepreneurship and Crafts), registration into the Register of business entities (Central Bureau of Statistics), registration into the Business register (Croatian Chamber of Economy), registration for pension and health insurance (Croatian Pension Insurance Institute and Croatian Health Insurance Fund), registration into the Register of taxpayers (Tax Administration), submission of requests for registration to the VAT system (Tax </w:t>
            </w:r>
            <w:r w:rsidRPr="00F72A1B">
              <w:rPr>
                <w:color w:val="auto"/>
                <w:szCs w:val="20"/>
              </w:rPr>
              <w:lastRenderedPageBreak/>
              <w:t>Administration), sending requests for opening bank accounts (banks) and electronic payment of fees. Electronic business startup will be enabled for a simple company with a limited liability, company with a limited liability and crafts, for domestic and foreign individuals. The project is currently in phase of defining a detailed project plan with all the technical aspects for data exchange between the participating stakeholders.</w:t>
            </w:r>
          </w:p>
        </w:tc>
      </w:tr>
      <w:tr w:rsidR="00850D0A" w14:paraId="3D2B6D8C" w14:textId="77777777" w:rsidTr="00DD018C">
        <w:trPr>
          <w:trHeight w:val="198"/>
        </w:trPr>
        <w:tc>
          <w:tcPr>
            <w:tcW w:w="5000" w:type="pct"/>
            <w:gridSpan w:val="2"/>
            <w:hideMark/>
          </w:tcPr>
          <w:p w14:paraId="7B5313CC" w14:textId="76AEDAD2" w:rsidR="00850D0A" w:rsidRPr="00C84E42" w:rsidRDefault="00850D0A" w:rsidP="00B25DD7">
            <w:pPr>
              <w:rPr>
                <w:b/>
                <w:color w:val="auto"/>
                <w:szCs w:val="20"/>
              </w:rPr>
            </w:pPr>
            <w:r w:rsidRPr="00C84E42">
              <w:rPr>
                <w:b/>
                <w:color w:val="auto"/>
                <w:szCs w:val="20"/>
              </w:rPr>
              <w:lastRenderedPageBreak/>
              <w:t>eBusiness</w:t>
            </w:r>
          </w:p>
        </w:tc>
      </w:tr>
      <w:tr w:rsidR="00850D0A" w14:paraId="0A1D1642" w14:textId="77777777" w:rsidTr="00DD018C">
        <w:trPr>
          <w:trHeight w:val="198"/>
        </w:trPr>
        <w:tc>
          <w:tcPr>
            <w:tcW w:w="1032" w:type="pct"/>
          </w:tcPr>
          <w:p w14:paraId="23B8F10E" w14:textId="49626528" w:rsidR="00850D0A" w:rsidRDefault="00850D0A" w:rsidP="00850D0A">
            <w:pPr>
              <w:rPr>
                <w:color w:val="auto"/>
                <w:szCs w:val="20"/>
              </w:rPr>
            </w:pPr>
            <w:r w:rsidRPr="00AB3753">
              <w:t>Responsibility:</w:t>
            </w:r>
          </w:p>
        </w:tc>
        <w:tc>
          <w:tcPr>
            <w:tcW w:w="3968" w:type="pct"/>
          </w:tcPr>
          <w:p w14:paraId="09046ED8" w14:textId="72B23DD9" w:rsidR="00850D0A" w:rsidRDefault="003A7ACE" w:rsidP="00850D0A">
            <w:pPr>
              <w:rPr>
                <w:color w:val="auto"/>
                <w:szCs w:val="20"/>
              </w:rPr>
            </w:pPr>
            <w:r>
              <w:rPr>
                <w:color w:val="auto"/>
                <w:szCs w:val="20"/>
              </w:rPr>
              <w:t xml:space="preserve">Ministry of </w:t>
            </w:r>
            <w:r w:rsidR="000329A9">
              <w:rPr>
                <w:color w:val="auto"/>
                <w:szCs w:val="20"/>
              </w:rPr>
              <w:t>A</w:t>
            </w:r>
            <w:r>
              <w:rPr>
                <w:color w:val="auto"/>
                <w:szCs w:val="20"/>
              </w:rPr>
              <w:t>dministration</w:t>
            </w:r>
          </w:p>
        </w:tc>
      </w:tr>
      <w:tr w:rsidR="00850D0A" w14:paraId="292FB8BF" w14:textId="77777777" w:rsidTr="00DD018C">
        <w:trPr>
          <w:trHeight w:val="198"/>
        </w:trPr>
        <w:tc>
          <w:tcPr>
            <w:tcW w:w="1032" w:type="pct"/>
          </w:tcPr>
          <w:p w14:paraId="16A0AD11" w14:textId="5ECF7DE8" w:rsidR="00850D0A" w:rsidRDefault="00850D0A" w:rsidP="00850D0A">
            <w:pPr>
              <w:rPr>
                <w:color w:val="auto"/>
                <w:szCs w:val="20"/>
              </w:rPr>
            </w:pPr>
            <w:r w:rsidRPr="00AB3753">
              <w:t xml:space="preserve">Website: </w:t>
            </w:r>
          </w:p>
        </w:tc>
        <w:tc>
          <w:tcPr>
            <w:tcW w:w="3968" w:type="pct"/>
          </w:tcPr>
          <w:p w14:paraId="2D1C13C8" w14:textId="45F1D101" w:rsidR="00850D0A" w:rsidRDefault="00F6679F" w:rsidP="00850D0A">
            <w:pPr>
              <w:rPr>
                <w:color w:val="auto"/>
                <w:szCs w:val="20"/>
              </w:rPr>
            </w:pPr>
            <w:hyperlink r:id="rId250" w:history="1">
              <w:r w:rsidR="00DD018C" w:rsidRPr="00393FF5">
                <w:rPr>
                  <w:rStyle w:val="Hyperlink"/>
                </w:rPr>
                <w:t>https://uprava.gov.hr/vijesti/uvodimo-e-poslovanje-za-poduzetnike-i-obrtnike/14818</w:t>
              </w:r>
            </w:hyperlink>
            <w:r w:rsidR="00DD018C">
              <w:t xml:space="preserve"> </w:t>
            </w:r>
          </w:p>
        </w:tc>
      </w:tr>
      <w:tr w:rsidR="00850D0A" w14:paraId="37B00045" w14:textId="77777777" w:rsidTr="00DD018C">
        <w:trPr>
          <w:trHeight w:val="198"/>
        </w:trPr>
        <w:tc>
          <w:tcPr>
            <w:tcW w:w="1032" w:type="pct"/>
          </w:tcPr>
          <w:p w14:paraId="45A33FA4" w14:textId="591E06F8" w:rsidR="00850D0A" w:rsidRDefault="00850D0A" w:rsidP="00850D0A">
            <w:pPr>
              <w:rPr>
                <w:color w:val="auto"/>
                <w:szCs w:val="20"/>
              </w:rPr>
            </w:pPr>
            <w:r w:rsidRPr="00AB3753">
              <w:t xml:space="preserve">Description: </w:t>
            </w:r>
          </w:p>
        </w:tc>
        <w:tc>
          <w:tcPr>
            <w:tcW w:w="3968" w:type="pct"/>
          </w:tcPr>
          <w:p w14:paraId="22CD43D5" w14:textId="3EFE8B40" w:rsidR="00850D0A" w:rsidRDefault="00EE0AA8" w:rsidP="00850D0A">
            <w:pPr>
              <w:rPr>
                <w:color w:val="auto"/>
                <w:szCs w:val="20"/>
              </w:rPr>
            </w:pPr>
            <w:r>
              <w:rPr>
                <w:color w:val="auto"/>
                <w:szCs w:val="20"/>
              </w:rPr>
              <w:t>A</w:t>
            </w:r>
            <w:r w:rsidR="008B731D" w:rsidRPr="008B731D">
              <w:rPr>
                <w:color w:val="auto"/>
                <w:szCs w:val="20"/>
              </w:rPr>
              <w:t xml:space="preserve"> centrali</w:t>
            </w:r>
            <w:r w:rsidR="005E3150">
              <w:rPr>
                <w:color w:val="auto"/>
                <w:szCs w:val="20"/>
              </w:rPr>
              <w:t>s</w:t>
            </w:r>
            <w:r w:rsidR="008B731D" w:rsidRPr="008B731D">
              <w:rPr>
                <w:color w:val="auto"/>
                <w:szCs w:val="20"/>
              </w:rPr>
              <w:t>ed access to electronic services for business users, with the possibility of downloading documentation on computer, such as tax documents, health insurance, and retirement plans.</w:t>
            </w:r>
            <w:r w:rsidR="00E80CB4">
              <w:t xml:space="preserve"> </w:t>
            </w:r>
            <w:r w:rsidR="00E80CB4" w:rsidRPr="00E80CB4">
              <w:rPr>
                <w:color w:val="auto"/>
                <w:szCs w:val="20"/>
              </w:rPr>
              <w:t>Through e-Authorizations that will, in fact, be an upgrade of NIAS within e-Business, it will be supported procuration and legal representation. This will enable eCitizens to enable older members of their families who do not like or want to use digital technologies to give a member of their family a power of attorney to use e-services in e-Citizen system.</w:t>
            </w:r>
          </w:p>
        </w:tc>
      </w:tr>
      <w:tr w:rsidR="00C01785" w14:paraId="16AA68CF" w14:textId="77777777" w:rsidTr="00DD018C">
        <w:trPr>
          <w:trHeight w:val="198"/>
        </w:trPr>
        <w:tc>
          <w:tcPr>
            <w:tcW w:w="5000" w:type="pct"/>
            <w:gridSpan w:val="2"/>
            <w:hideMark/>
          </w:tcPr>
          <w:p w14:paraId="55E393D0" w14:textId="77777777" w:rsidR="00C01785" w:rsidRDefault="00C01785">
            <w:pPr>
              <w:rPr>
                <w:color w:val="auto"/>
                <w:szCs w:val="20"/>
              </w:rPr>
            </w:pPr>
            <w:r>
              <w:rPr>
                <w:b/>
                <w:bCs/>
                <w:color w:val="auto"/>
                <w:szCs w:val="20"/>
              </w:rPr>
              <w:t>FINA eCard</w:t>
            </w:r>
          </w:p>
        </w:tc>
      </w:tr>
      <w:tr w:rsidR="00C01785" w14:paraId="7AC7C7E0" w14:textId="77777777" w:rsidTr="00DD018C">
        <w:trPr>
          <w:trHeight w:val="198"/>
        </w:trPr>
        <w:tc>
          <w:tcPr>
            <w:tcW w:w="1032" w:type="pct"/>
            <w:hideMark/>
          </w:tcPr>
          <w:p w14:paraId="2283834D" w14:textId="77777777" w:rsidR="00C01785" w:rsidRDefault="00C01785">
            <w:pPr>
              <w:rPr>
                <w:color w:val="auto"/>
                <w:szCs w:val="20"/>
              </w:rPr>
            </w:pPr>
            <w:r>
              <w:rPr>
                <w:color w:val="auto"/>
                <w:szCs w:val="20"/>
              </w:rPr>
              <w:t>Responsibility:</w:t>
            </w:r>
          </w:p>
        </w:tc>
        <w:tc>
          <w:tcPr>
            <w:tcW w:w="3968" w:type="pct"/>
            <w:hideMark/>
          </w:tcPr>
          <w:p w14:paraId="2A50D9FF" w14:textId="77777777" w:rsidR="00C01785" w:rsidRDefault="00C01785">
            <w:pPr>
              <w:rPr>
                <w:color w:val="auto"/>
                <w:szCs w:val="20"/>
              </w:rPr>
            </w:pPr>
            <w:r>
              <w:rPr>
                <w:color w:val="auto"/>
                <w:szCs w:val="20"/>
              </w:rPr>
              <w:t>FINA (Financial Agency)</w:t>
            </w:r>
          </w:p>
        </w:tc>
      </w:tr>
      <w:tr w:rsidR="00C01785" w14:paraId="2C2D26C3" w14:textId="77777777" w:rsidTr="00DD018C">
        <w:trPr>
          <w:trHeight w:val="37"/>
        </w:trPr>
        <w:tc>
          <w:tcPr>
            <w:tcW w:w="1032" w:type="pct"/>
            <w:hideMark/>
          </w:tcPr>
          <w:p w14:paraId="5D4BDE13" w14:textId="77777777" w:rsidR="00C01785" w:rsidRDefault="00C01785">
            <w:pPr>
              <w:rPr>
                <w:color w:val="auto"/>
                <w:szCs w:val="20"/>
              </w:rPr>
            </w:pPr>
            <w:r>
              <w:rPr>
                <w:color w:val="auto"/>
                <w:szCs w:val="20"/>
              </w:rPr>
              <w:t xml:space="preserve">Website: </w:t>
            </w:r>
          </w:p>
        </w:tc>
        <w:tc>
          <w:tcPr>
            <w:tcW w:w="3968" w:type="pct"/>
            <w:hideMark/>
          </w:tcPr>
          <w:p w14:paraId="429368ED" w14:textId="77777777" w:rsidR="00C01785" w:rsidRDefault="00F6679F">
            <w:pPr>
              <w:rPr>
                <w:color w:val="000000"/>
                <w:szCs w:val="20"/>
              </w:rPr>
            </w:pPr>
            <w:hyperlink r:id="rId251" w:history="1">
              <w:r w:rsidR="00C01785">
                <w:rPr>
                  <w:rStyle w:val="Hyperlink"/>
                  <w:szCs w:val="20"/>
                </w:rPr>
                <w:t>http://www.hitro.hr/Default.aspx?sec=24</w:t>
              </w:r>
            </w:hyperlink>
          </w:p>
        </w:tc>
      </w:tr>
      <w:tr w:rsidR="00C01785" w14:paraId="21C9EB85" w14:textId="77777777" w:rsidTr="00DD018C">
        <w:trPr>
          <w:trHeight w:val="913"/>
        </w:trPr>
        <w:tc>
          <w:tcPr>
            <w:tcW w:w="1032" w:type="pct"/>
            <w:hideMark/>
          </w:tcPr>
          <w:p w14:paraId="5B34D86F" w14:textId="77777777" w:rsidR="00C01785" w:rsidRDefault="00C01785">
            <w:pPr>
              <w:rPr>
                <w:color w:val="auto"/>
                <w:szCs w:val="20"/>
              </w:rPr>
            </w:pPr>
            <w:r>
              <w:rPr>
                <w:color w:val="auto"/>
                <w:szCs w:val="20"/>
              </w:rPr>
              <w:t xml:space="preserve">Description: </w:t>
            </w:r>
          </w:p>
        </w:tc>
        <w:tc>
          <w:tcPr>
            <w:tcW w:w="3968" w:type="pct"/>
            <w:hideMark/>
          </w:tcPr>
          <w:p w14:paraId="1560131D" w14:textId="77777777" w:rsidR="00C01785" w:rsidRDefault="00C01785">
            <w:pPr>
              <w:rPr>
                <w:color w:val="auto"/>
                <w:szCs w:val="20"/>
              </w:rPr>
            </w:pPr>
            <w:r>
              <w:rPr>
                <w:color w:val="auto"/>
                <w:szCs w:val="20"/>
              </w:rPr>
              <w:t>The FINA (Financial Agency) eCard provides faster, simpler and more secure access to information and services for businesses. It offers unlimited access to the following eServices, among others: eTax, eVAT, ePension and ePayment.</w:t>
            </w:r>
          </w:p>
        </w:tc>
      </w:tr>
      <w:tr w:rsidR="00C01785" w14:paraId="4089342A" w14:textId="77777777" w:rsidTr="00DD018C">
        <w:trPr>
          <w:trHeight w:val="198"/>
        </w:trPr>
        <w:tc>
          <w:tcPr>
            <w:tcW w:w="5000" w:type="pct"/>
            <w:gridSpan w:val="2"/>
            <w:hideMark/>
          </w:tcPr>
          <w:p w14:paraId="5A5D18B1" w14:textId="77777777" w:rsidR="00C01785" w:rsidRDefault="00C01785">
            <w:pPr>
              <w:rPr>
                <w:color w:val="auto"/>
                <w:szCs w:val="20"/>
              </w:rPr>
            </w:pPr>
            <w:r>
              <w:rPr>
                <w:b/>
                <w:bCs/>
                <w:color w:val="auto"/>
                <w:szCs w:val="20"/>
              </w:rPr>
              <w:t>How to start a limited liability company</w:t>
            </w:r>
          </w:p>
        </w:tc>
      </w:tr>
      <w:tr w:rsidR="00C01785" w14:paraId="1AE00024" w14:textId="77777777" w:rsidTr="00DD018C">
        <w:trPr>
          <w:trHeight w:val="198"/>
        </w:trPr>
        <w:tc>
          <w:tcPr>
            <w:tcW w:w="1032" w:type="pct"/>
            <w:hideMark/>
          </w:tcPr>
          <w:p w14:paraId="6AA2FE61" w14:textId="77777777" w:rsidR="00C01785" w:rsidRDefault="00C01785">
            <w:pPr>
              <w:rPr>
                <w:color w:val="auto"/>
                <w:szCs w:val="20"/>
              </w:rPr>
            </w:pPr>
            <w:r>
              <w:rPr>
                <w:color w:val="auto"/>
                <w:szCs w:val="20"/>
              </w:rPr>
              <w:t>Responsibility:</w:t>
            </w:r>
          </w:p>
        </w:tc>
        <w:tc>
          <w:tcPr>
            <w:tcW w:w="3968" w:type="pct"/>
            <w:hideMark/>
          </w:tcPr>
          <w:p w14:paraId="0A05C840" w14:textId="77777777" w:rsidR="00C01785" w:rsidRDefault="00C01785">
            <w:pPr>
              <w:rPr>
                <w:color w:val="auto"/>
                <w:szCs w:val="20"/>
              </w:rPr>
            </w:pPr>
            <w:r>
              <w:rPr>
                <w:color w:val="auto"/>
                <w:szCs w:val="20"/>
              </w:rPr>
              <w:t>Central Government</w:t>
            </w:r>
          </w:p>
        </w:tc>
      </w:tr>
      <w:tr w:rsidR="00C01785" w14:paraId="67D85D87" w14:textId="77777777" w:rsidTr="00DD018C">
        <w:trPr>
          <w:trHeight w:val="37"/>
        </w:trPr>
        <w:tc>
          <w:tcPr>
            <w:tcW w:w="1032" w:type="pct"/>
            <w:hideMark/>
          </w:tcPr>
          <w:p w14:paraId="1E722418" w14:textId="77777777" w:rsidR="00C01785" w:rsidRDefault="00C01785">
            <w:pPr>
              <w:rPr>
                <w:color w:val="auto"/>
                <w:szCs w:val="20"/>
              </w:rPr>
            </w:pPr>
            <w:r>
              <w:rPr>
                <w:color w:val="auto"/>
                <w:szCs w:val="20"/>
              </w:rPr>
              <w:t xml:space="preserve">Website: </w:t>
            </w:r>
          </w:p>
        </w:tc>
        <w:tc>
          <w:tcPr>
            <w:tcW w:w="3968" w:type="pct"/>
            <w:hideMark/>
          </w:tcPr>
          <w:p w14:paraId="1BDF7D58" w14:textId="77777777" w:rsidR="00C01785" w:rsidRDefault="00F6679F">
            <w:pPr>
              <w:rPr>
                <w:color w:val="000000"/>
                <w:szCs w:val="20"/>
              </w:rPr>
            </w:pPr>
            <w:hyperlink r:id="rId252" w:history="1">
              <w:r w:rsidR="00C01785">
                <w:rPr>
                  <w:rStyle w:val="Hyperlink"/>
                  <w:szCs w:val="20"/>
                </w:rPr>
                <w:t>http://www.hitro.hr/Default.aspx?sec=22</w:t>
              </w:r>
            </w:hyperlink>
          </w:p>
        </w:tc>
      </w:tr>
      <w:tr w:rsidR="00C01785" w14:paraId="230D3822" w14:textId="77777777" w:rsidTr="00DD018C">
        <w:trPr>
          <w:trHeight w:val="913"/>
        </w:trPr>
        <w:tc>
          <w:tcPr>
            <w:tcW w:w="1032" w:type="pct"/>
            <w:hideMark/>
          </w:tcPr>
          <w:p w14:paraId="7288E599" w14:textId="77777777" w:rsidR="00C01785" w:rsidRDefault="00C01785">
            <w:pPr>
              <w:rPr>
                <w:color w:val="auto"/>
                <w:szCs w:val="20"/>
              </w:rPr>
            </w:pPr>
            <w:r>
              <w:rPr>
                <w:color w:val="auto"/>
                <w:szCs w:val="20"/>
              </w:rPr>
              <w:t xml:space="preserve">Description: </w:t>
            </w:r>
          </w:p>
        </w:tc>
        <w:tc>
          <w:tcPr>
            <w:tcW w:w="3968" w:type="pct"/>
            <w:hideMark/>
          </w:tcPr>
          <w:p w14:paraId="08DD0B75" w14:textId="77777777" w:rsidR="00C01785" w:rsidRDefault="00C01785">
            <w:pPr>
              <w:rPr>
                <w:color w:val="auto"/>
                <w:szCs w:val="20"/>
              </w:rPr>
            </w:pPr>
            <w:r>
              <w:rPr>
                <w:color w:val="auto"/>
                <w:szCs w:val="20"/>
              </w:rPr>
              <w:t xml:space="preserve">'HITRO.HR' portal is a service provided by the Government to facilitate rapid communication between citizens and businesses with the State administration. In this instance, it allows entrepreneurs to carry out online the process of this particular type of business creation. </w:t>
            </w:r>
          </w:p>
        </w:tc>
      </w:tr>
      <w:tr w:rsidR="00C01785" w14:paraId="2994731B" w14:textId="77777777" w:rsidTr="00DD018C">
        <w:trPr>
          <w:trHeight w:val="198"/>
        </w:trPr>
        <w:tc>
          <w:tcPr>
            <w:tcW w:w="5000" w:type="pct"/>
            <w:gridSpan w:val="2"/>
            <w:hideMark/>
          </w:tcPr>
          <w:p w14:paraId="4D2F45C5" w14:textId="77777777" w:rsidR="00C01785" w:rsidRDefault="00C01785">
            <w:pPr>
              <w:rPr>
                <w:color w:val="auto"/>
                <w:szCs w:val="20"/>
              </w:rPr>
            </w:pPr>
            <w:r>
              <w:rPr>
                <w:b/>
                <w:bCs/>
                <w:color w:val="auto"/>
                <w:szCs w:val="20"/>
              </w:rPr>
              <w:t>How to start a craft business</w:t>
            </w:r>
          </w:p>
        </w:tc>
      </w:tr>
      <w:tr w:rsidR="00C01785" w14:paraId="1A57F4EF" w14:textId="77777777" w:rsidTr="00DD018C">
        <w:trPr>
          <w:trHeight w:val="198"/>
        </w:trPr>
        <w:tc>
          <w:tcPr>
            <w:tcW w:w="1032" w:type="pct"/>
            <w:hideMark/>
          </w:tcPr>
          <w:p w14:paraId="3F1092CC" w14:textId="77777777" w:rsidR="00C01785" w:rsidRDefault="00C01785">
            <w:pPr>
              <w:rPr>
                <w:color w:val="auto"/>
                <w:szCs w:val="20"/>
              </w:rPr>
            </w:pPr>
            <w:r>
              <w:rPr>
                <w:color w:val="auto"/>
                <w:szCs w:val="20"/>
              </w:rPr>
              <w:t>Responsibility:</w:t>
            </w:r>
          </w:p>
        </w:tc>
        <w:tc>
          <w:tcPr>
            <w:tcW w:w="3968" w:type="pct"/>
            <w:hideMark/>
          </w:tcPr>
          <w:p w14:paraId="79DC7A97" w14:textId="77777777" w:rsidR="00C01785" w:rsidRDefault="00C01785">
            <w:pPr>
              <w:rPr>
                <w:color w:val="auto"/>
                <w:szCs w:val="20"/>
              </w:rPr>
            </w:pPr>
            <w:r>
              <w:rPr>
                <w:color w:val="auto"/>
                <w:szCs w:val="20"/>
              </w:rPr>
              <w:t xml:space="preserve">Central Government </w:t>
            </w:r>
          </w:p>
        </w:tc>
      </w:tr>
      <w:tr w:rsidR="00C01785" w14:paraId="6B9987F6" w14:textId="77777777" w:rsidTr="00DD018C">
        <w:trPr>
          <w:trHeight w:val="37"/>
        </w:trPr>
        <w:tc>
          <w:tcPr>
            <w:tcW w:w="1032" w:type="pct"/>
            <w:hideMark/>
          </w:tcPr>
          <w:p w14:paraId="3B5C34E3" w14:textId="77777777" w:rsidR="00C01785" w:rsidRDefault="00C01785">
            <w:pPr>
              <w:rPr>
                <w:color w:val="000000"/>
                <w:szCs w:val="20"/>
              </w:rPr>
            </w:pPr>
            <w:r>
              <w:rPr>
                <w:szCs w:val="20"/>
              </w:rPr>
              <w:t xml:space="preserve">Website: </w:t>
            </w:r>
          </w:p>
        </w:tc>
        <w:tc>
          <w:tcPr>
            <w:tcW w:w="3968" w:type="pct"/>
            <w:hideMark/>
          </w:tcPr>
          <w:p w14:paraId="5B65CDEB" w14:textId="77777777" w:rsidR="00C01785" w:rsidRDefault="00F6679F">
            <w:pPr>
              <w:rPr>
                <w:szCs w:val="20"/>
              </w:rPr>
            </w:pPr>
            <w:hyperlink r:id="rId253" w:history="1">
              <w:r w:rsidR="00C01785">
                <w:rPr>
                  <w:rStyle w:val="Hyperlink"/>
                  <w:szCs w:val="20"/>
                </w:rPr>
                <w:t>http://www.hitro.hr/Default.aspx?sec=23</w:t>
              </w:r>
            </w:hyperlink>
          </w:p>
        </w:tc>
      </w:tr>
      <w:tr w:rsidR="00C01785" w14:paraId="6A3381A8" w14:textId="77777777" w:rsidTr="00DD018C">
        <w:trPr>
          <w:trHeight w:val="913"/>
        </w:trPr>
        <w:tc>
          <w:tcPr>
            <w:tcW w:w="1032" w:type="pct"/>
            <w:hideMark/>
          </w:tcPr>
          <w:p w14:paraId="7C01CF2A" w14:textId="77777777" w:rsidR="00C01785" w:rsidRDefault="00C01785">
            <w:pPr>
              <w:rPr>
                <w:color w:val="auto"/>
                <w:szCs w:val="20"/>
              </w:rPr>
            </w:pPr>
            <w:r>
              <w:rPr>
                <w:color w:val="auto"/>
                <w:szCs w:val="20"/>
              </w:rPr>
              <w:t xml:space="preserve">Description: </w:t>
            </w:r>
          </w:p>
        </w:tc>
        <w:tc>
          <w:tcPr>
            <w:tcW w:w="3968" w:type="pct"/>
          </w:tcPr>
          <w:p w14:paraId="73B7B8A5" w14:textId="7A7728CF" w:rsidR="00C01785" w:rsidRDefault="00C01785">
            <w:pPr>
              <w:rPr>
                <w:color w:val="auto"/>
                <w:szCs w:val="20"/>
              </w:rPr>
            </w:pPr>
            <w:r>
              <w:rPr>
                <w:color w:val="auto"/>
                <w:szCs w:val="20"/>
              </w:rPr>
              <w:t xml:space="preserve">'HITRO.HR' portal is a service provided by the Government to facilitate rapid communication between citizens and businesses with the State administration. In this instance, it allows entrepreneurs to carry out online the process of this particular type of business creation. </w:t>
            </w:r>
          </w:p>
        </w:tc>
      </w:tr>
      <w:tr w:rsidR="00C01785" w14:paraId="49527CD9" w14:textId="77777777" w:rsidTr="00DD018C">
        <w:trPr>
          <w:trHeight w:val="198"/>
        </w:trPr>
        <w:tc>
          <w:tcPr>
            <w:tcW w:w="5000" w:type="pct"/>
            <w:gridSpan w:val="2"/>
            <w:hideMark/>
          </w:tcPr>
          <w:p w14:paraId="550203A4" w14:textId="77777777" w:rsidR="00C01785" w:rsidRDefault="00C01785">
            <w:pPr>
              <w:rPr>
                <w:color w:val="auto"/>
                <w:szCs w:val="20"/>
              </w:rPr>
            </w:pPr>
            <w:r>
              <w:rPr>
                <w:b/>
                <w:bCs/>
                <w:color w:val="auto"/>
                <w:szCs w:val="20"/>
              </w:rPr>
              <w:t>Registration of a new company</w:t>
            </w:r>
          </w:p>
        </w:tc>
      </w:tr>
      <w:tr w:rsidR="00C01785" w14:paraId="1752C537" w14:textId="77777777" w:rsidTr="00DD018C">
        <w:trPr>
          <w:trHeight w:val="198"/>
        </w:trPr>
        <w:tc>
          <w:tcPr>
            <w:tcW w:w="1032" w:type="pct"/>
            <w:hideMark/>
          </w:tcPr>
          <w:p w14:paraId="7C8C7B9A" w14:textId="77777777" w:rsidR="00C01785" w:rsidRDefault="00C01785">
            <w:pPr>
              <w:rPr>
                <w:color w:val="auto"/>
                <w:szCs w:val="20"/>
              </w:rPr>
            </w:pPr>
            <w:r>
              <w:rPr>
                <w:color w:val="auto"/>
                <w:szCs w:val="20"/>
              </w:rPr>
              <w:t>Responsibility:</w:t>
            </w:r>
          </w:p>
        </w:tc>
        <w:tc>
          <w:tcPr>
            <w:tcW w:w="3968" w:type="pct"/>
            <w:hideMark/>
          </w:tcPr>
          <w:p w14:paraId="346EBCEE" w14:textId="77777777" w:rsidR="00C01785" w:rsidRDefault="00C01785">
            <w:pPr>
              <w:rPr>
                <w:color w:val="auto"/>
                <w:szCs w:val="20"/>
              </w:rPr>
            </w:pPr>
            <w:r>
              <w:rPr>
                <w:color w:val="auto"/>
                <w:szCs w:val="20"/>
              </w:rPr>
              <w:t>Central Government</w:t>
            </w:r>
          </w:p>
        </w:tc>
      </w:tr>
      <w:tr w:rsidR="00C01785" w14:paraId="60E01718" w14:textId="77777777" w:rsidTr="00DD018C">
        <w:trPr>
          <w:trHeight w:val="37"/>
        </w:trPr>
        <w:tc>
          <w:tcPr>
            <w:tcW w:w="1032" w:type="pct"/>
            <w:hideMark/>
          </w:tcPr>
          <w:p w14:paraId="5D647EC9" w14:textId="77777777" w:rsidR="00C01785" w:rsidRDefault="00C01785">
            <w:pPr>
              <w:rPr>
                <w:color w:val="000000"/>
                <w:szCs w:val="20"/>
              </w:rPr>
            </w:pPr>
            <w:r>
              <w:rPr>
                <w:szCs w:val="20"/>
              </w:rPr>
              <w:t xml:space="preserve">Website: </w:t>
            </w:r>
          </w:p>
        </w:tc>
        <w:tc>
          <w:tcPr>
            <w:tcW w:w="3968" w:type="pct"/>
            <w:hideMark/>
          </w:tcPr>
          <w:p w14:paraId="7360BA83" w14:textId="77777777" w:rsidR="00C01785" w:rsidRDefault="00F6679F">
            <w:pPr>
              <w:rPr>
                <w:szCs w:val="20"/>
              </w:rPr>
            </w:pPr>
            <w:hyperlink r:id="rId254" w:history="1">
              <w:r w:rsidR="00C01785">
                <w:rPr>
                  <w:rStyle w:val="Hyperlink"/>
                  <w:szCs w:val="20"/>
                </w:rPr>
                <w:t>http://www.mingo.hr/</w:t>
              </w:r>
            </w:hyperlink>
            <w:r w:rsidR="00C01785">
              <w:rPr>
                <w:szCs w:val="20"/>
              </w:rPr>
              <w:t xml:space="preserve">; </w:t>
            </w:r>
            <w:hyperlink r:id="rId255" w:history="1">
              <w:r w:rsidR="00C01785">
                <w:rPr>
                  <w:rStyle w:val="Hyperlink"/>
                  <w:szCs w:val="20"/>
                </w:rPr>
                <w:t>https://sudreg.pravosudje.hr/</w:t>
              </w:r>
            </w:hyperlink>
          </w:p>
        </w:tc>
      </w:tr>
      <w:tr w:rsidR="00C01785" w14:paraId="2829D8E8" w14:textId="77777777" w:rsidTr="00DD018C">
        <w:trPr>
          <w:trHeight w:val="913"/>
        </w:trPr>
        <w:tc>
          <w:tcPr>
            <w:tcW w:w="1032" w:type="pct"/>
            <w:hideMark/>
          </w:tcPr>
          <w:p w14:paraId="0FE2D5F4" w14:textId="77777777" w:rsidR="00C01785" w:rsidRDefault="00C01785">
            <w:pPr>
              <w:rPr>
                <w:color w:val="auto"/>
                <w:szCs w:val="20"/>
              </w:rPr>
            </w:pPr>
            <w:r>
              <w:rPr>
                <w:color w:val="auto"/>
                <w:szCs w:val="20"/>
              </w:rPr>
              <w:lastRenderedPageBreak/>
              <w:t xml:space="preserve">Description: </w:t>
            </w:r>
          </w:p>
        </w:tc>
        <w:tc>
          <w:tcPr>
            <w:tcW w:w="3968" w:type="pct"/>
            <w:hideMark/>
          </w:tcPr>
          <w:p w14:paraId="0C36AA24" w14:textId="77777777" w:rsidR="00C01785" w:rsidRDefault="00C01785">
            <w:pPr>
              <w:rPr>
                <w:color w:val="auto"/>
                <w:szCs w:val="20"/>
              </w:rPr>
            </w:pPr>
            <w:r>
              <w:rPr>
                <w:color w:val="auto"/>
                <w:szCs w:val="20"/>
              </w:rPr>
              <w:t>The website for new business registration is publicly accessible for authorised users (notaries) only. The registration website offers the possibility to download an official electronic form in order to start the procedure to register a new business. The court can issue an electronic document of registration. Further on in the process, i.e. for opening a business financial account, the bank would still require a paper registration document. At the moment, a service is available just for registration of companies with limited liability. The Court has to treat the case within 24 hours from submission.</w:t>
            </w:r>
          </w:p>
        </w:tc>
      </w:tr>
      <w:tr w:rsidR="003E0B7B" w:rsidRPr="00AB3753" w14:paraId="05FA5E5A" w14:textId="77777777" w:rsidTr="00DD018C">
        <w:trPr>
          <w:trHeight w:val="311"/>
        </w:trPr>
        <w:tc>
          <w:tcPr>
            <w:tcW w:w="5000" w:type="pct"/>
            <w:gridSpan w:val="2"/>
            <w:shd w:val="clear" w:color="auto" w:fill="auto"/>
          </w:tcPr>
          <w:p w14:paraId="24199F20" w14:textId="7E87BFF1" w:rsidR="003E0B7B" w:rsidRPr="00C84E42" w:rsidRDefault="003E0B7B" w:rsidP="00B25DD7">
            <w:pPr>
              <w:rPr>
                <w:b/>
              </w:rPr>
            </w:pPr>
            <w:r w:rsidRPr="00C84E42">
              <w:rPr>
                <w:b/>
              </w:rPr>
              <w:t>Membership to Croatian Chamber of Architects</w:t>
            </w:r>
          </w:p>
        </w:tc>
      </w:tr>
      <w:tr w:rsidR="003E0B7B" w:rsidRPr="00AB3753" w14:paraId="704352EC" w14:textId="77777777" w:rsidTr="00DD018C">
        <w:trPr>
          <w:trHeight w:val="311"/>
        </w:trPr>
        <w:tc>
          <w:tcPr>
            <w:tcW w:w="1032" w:type="pct"/>
            <w:shd w:val="clear" w:color="auto" w:fill="auto"/>
          </w:tcPr>
          <w:p w14:paraId="54EC62BF" w14:textId="5C573F55" w:rsidR="003E0B7B" w:rsidRDefault="003E0B7B" w:rsidP="003E0B7B">
            <w:r>
              <w:rPr>
                <w:color w:val="auto"/>
                <w:szCs w:val="20"/>
              </w:rPr>
              <w:t>Responsibility:</w:t>
            </w:r>
          </w:p>
        </w:tc>
        <w:tc>
          <w:tcPr>
            <w:tcW w:w="3968" w:type="pct"/>
            <w:shd w:val="clear" w:color="auto" w:fill="auto"/>
          </w:tcPr>
          <w:p w14:paraId="0B950DE9" w14:textId="0BBE9676" w:rsidR="00DD018C" w:rsidRPr="00AB3753" w:rsidRDefault="00DD018C" w:rsidP="003E0B7B">
            <w:r>
              <w:t>Croatian Chamber of Architects</w:t>
            </w:r>
          </w:p>
        </w:tc>
      </w:tr>
      <w:tr w:rsidR="003E0B7B" w:rsidRPr="00AB3753" w14:paraId="0AE126A4" w14:textId="77777777" w:rsidTr="00DD018C">
        <w:trPr>
          <w:trHeight w:val="311"/>
        </w:trPr>
        <w:tc>
          <w:tcPr>
            <w:tcW w:w="1032" w:type="pct"/>
            <w:shd w:val="clear" w:color="auto" w:fill="auto"/>
          </w:tcPr>
          <w:p w14:paraId="7EBA4482" w14:textId="1A2596F1" w:rsidR="003E0B7B" w:rsidRDefault="003E0B7B" w:rsidP="003E0B7B">
            <w:r>
              <w:rPr>
                <w:szCs w:val="20"/>
              </w:rPr>
              <w:t xml:space="preserve">Website: </w:t>
            </w:r>
          </w:p>
        </w:tc>
        <w:tc>
          <w:tcPr>
            <w:tcW w:w="3968" w:type="pct"/>
            <w:shd w:val="clear" w:color="auto" w:fill="auto"/>
          </w:tcPr>
          <w:p w14:paraId="4AE33E7D" w14:textId="6C1B8A88" w:rsidR="003E0B7B" w:rsidRPr="00AB3753" w:rsidRDefault="00F6679F" w:rsidP="003E0B7B">
            <w:hyperlink r:id="rId256" w:history="1">
              <w:r w:rsidR="00F44402">
                <w:rPr>
                  <w:rStyle w:val="Hyperlink"/>
                </w:rPr>
                <w:t>https://pretinac.gov.hr/KorisnickiPretinac/eGradani.html</w:t>
              </w:r>
            </w:hyperlink>
            <w:r w:rsidR="00F44402">
              <w:t xml:space="preserve"> </w:t>
            </w:r>
          </w:p>
        </w:tc>
      </w:tr>
      <w:tr w:rsidR="003E0B7B" w:rsidRPr="00AB3753" w14:paraId="4DC37E9A" w14:textId="77777777" w:rsidTr="00DD018C">
        <w:trPr>
          <w:trHeight w:val="311"/>
        </w:trPr>
        <w:tc>
          <w:tcPr>
            <w:tcW w:w="1032" w:type="pct"/>
            <w:shd w:val="clear" w:color="auto" w:fill="auto"/>
          </w:tcPr>
          <w:p w14:paraId="10E35584" w14:textId="2F1C6714" w:rsidR="003E0B7B" w:rsidRDefault="003E0B7B" w:rsidP="003E0B7B">
            <w:r>
              <w:rPr>
                <w:color w:val="auto"/>
                <w:szCs w:val="20"/>
              </w:rPr>
              <w:t xml:space="preserve">Description: </w:t>
            </w:r>
          </w:p>
        </w:tc>
        <w:tc>
          <w:tcPr>
            <w:tcW w:w="3968" w:type="pct"/>
            <w:shd w:val="clear" w:color="auto" w:fill="auto"/>
          </w:tcPr>
          <w:p w14:paraId="7C546C16" w14:textId="558850C0" w:rsidR="003E0B7B" w:rsidRPr="00AB3753" w:rsidRDefault="00F44402" w:rsidP="003E0B7B">
            <w:r>
              <w:t>P</w:t>
            </w:r>
            <w:r w:rsidRPr="00B60730">
              <w:t>hysical entities can submit their applications to register self-employed business activities.</w:t>
            </w:r>
          </w:p>
        </w:tc>
      </w:tr>
      <w:tr w:rsidR="00C01785" w14:paraId="20F0E2C6" w14:textId="77777777" w:rsidTr="00DD018C">
        <w:trPr>
          <w:trHeight w:val="198"/>
        </w:trPr>
        <w:tc>
          <w:tcPr>
            <w:tcW w:w="5000" w:type="pct"/>
            <w:gridSpan w:val="2"/>
            <w:hideMark/>
          </w:tcPr>
          <w:p w14:paraId="68730E1A" w14:textId="77777777" w:rsidR="00C01785" w:rsidRDefault="00C01785">
            <w:pPr>
              <w:rPr>
                <w:color w:val="000000"/>
                <w:szCs w:val="20"/>
              </w:rPr>
            </w:pPr>
            <w:r>
              <w:rPr>
                <w:b/>
                <w:bCs/>
                <w:szCs w:val="20"/>
              </w:rPr>
              <w:t>Sole trader registration</w:t>
            </w:r>
          </w:p>
        </w:tc>
      </w:tr>
      <w:tr w:rsidR="00C01785" w14:paraId="2A55D287" w14:textId="77777777" w:rsidTr="00DD018C">
        <w:trPr>
          <w:trHeight w:val="198"/>
        </w:trPr>
        <w:tc>
          <w:tcPr>
            <w:tcW w:w="1032" w:type="pct"/>
            <w:hideMark/>
          </w:tcPr>
          <w:p w14:paraId="54388BE9" w14:textId="77777777" w:rsidR="00C01785" w:rsidRDefault="00C01785">
            <w:pPr>
              <w:rPr>
                <w:color w:val="auto"/>
                <w:szCs w:val="20"/>
              </w:rPr>
            </w:pPr>
            <w:r>
              <w:rPr>
                <w:color w:val="auto"/>
                <w:szCs w:val="20"/>
              </w:rPr>
              <w:t>Responsibility:</w:t>
            </w:r>
          </w:p>
        </w:tc>
        <w:tc>
          <w:tcPr>
            <w:tcW w:w="3968" w:type="pct"/>
            <w:hideMark/>
          </w:tcPr>
          <w:p w14:paraId="185C5C83" w14:textId="77777777" w:rsidR="00C01785" w:rsidRDefault="00C01785">
            <w:pPr>
              <w:rPr>
                <w:color w:val="auto"/>
                <w:szCs w:val="20"/>
              </w:rPr>
            </w:pPr>
            <w:r>
              <w:rPr>
                <w:color w:val="auto"/>
                <w:szCs w:val="20"/>
              </w:rPr>
              <w:t>Central Government, Ministry of Economy, Entrepreneurship and Crafts</w:t>
            </w:r>
          </w:p>
        </w:tc>
      </w:tr>
      <w:tr w:rsidR="00C01785" w14:paraId="1627482E" w14:textId="77777777" w:rsidTr="00DD018C">
        <w:trPr>
          <w:trHeight w:val="37"/>
        </w:trPr>
        <w:tc>
          <w:tcPr>
            <w:tcW w:w="1032" w:type="pct"/>
            <w:hideMark/>
          </w:tcPr>
          <w:p w14:paraId="397A3CB7" w14:textId="77777777" w:rsidR="00C01785" w:rsidRDefault="00C01785">
            <w:pPr>
              <w:rPr>
                <w:color w:val="auto"/>
                <w:szCs w:val="20"/>
              </w:rPr>
            </w:pPr>
            <w:r>
              <w:rPr>
                <w:color w:val="auto"/>
                <w:szCs w:val="20"/>
              </w:rPr>
              <w:t xml:space="preserve">Website: </w:t>
            </w:r>
          </w:p>
        </w:tc>
        <w:tc>
          <w:tcPr>
            <w:tcW w:w="3968" w:type="pct"/>
            <w:hideMark/>
          </w:tcPr>
          <w:p w14:paraId="217810C0" w14:textId="77777777" w:rsidR="00C01785" w:rsidRDefault="00F6679F">
            <w:pPr>
              <w:rPr>
                <w:color w:val="000000"/>
                <w:szCs w:val="20"/>
              </w:rPr>
            </w:pPr>
            <w:hyperlink r:id="rId257" w:history="1">
              <w:r w:rsidR="00C01785">
                <w:rPr>
                  <w:rStyle w:val="Hyperlink"/>
                  <w:szCs w:val="20"/>
                </w:rPr>
                <w:t>https://e-obrt.minpo.hr/</w:t>
              </w:r>
            </w:hyperlink>
          </w:p>
        </w:tc>
      </w:tr>
      <w:tr w:rsidR="00C01785" w14:paraId="5AC896F8" w14:textId="77777777" w:rsidTr="00DD018C">
        <w:trPr>
          <w:trHeight w:val="333"/>
        </w:trPr>
        <w:tc>
          <w:tcPr>
            <w:tcW w:w="1032" w:type="pct"/>
            <w:hideMark/>
          </w:tcPr>
          <w:p w14:paraId="7C08C98D" w14:textId="77777777" w:rsidR="00C01785" w:rsidRDefault="00C01785">
            <w:pPr>
              <w:rPr>
                <w:color w:val="auto"/>
                <w:szCs w:val="20"/>
              </w:rPr>
            </w:pPr>
            <w:r>
              <w:rPr>
                <w:color w:val="auto"/>
                <w:szCs w:val="20"/>
              </w:rPr>
              <w:t xml:space="preserve">Description: </w:t>
            </w:r>
          </w:p>
        </w:tc>
        <w:tc>
          <w:tcPr>
            <w:tcW w:w="3968" w:type="pct"/>
            <w:hideMark/>
          </w:tcPr>
          <w:p w14:paraId="782912F1" w14:textId="77777777" w:rsidR="00C01785" w:rsidRDefault="00C01785">
            <w:pPr>
              <w:rPr>
                <w:color w:val="auto"/>
                <w:szCs w:val="20"/>
              </w:rPr>
            </w:pPr>
            <w:r>
              <w:rPr>
                <w:color w:val="auto"/>
                <w:szCs w:val="20"/>
              </w:rPr>
              <w:t xml:space="preserve">Users can start a craft business and set up as a Sole Trader online.  </w:t>
            </w:r>
          </w:p>
        </w:tc>
      </w:tr>
    </w:tbl>
    <w:p w14:paraId="2AB1547A" w14:textId="18772D0B" w:rsidR="003730DF" w:rsidRDefault="003730DF" w:rsidP="001F36DA">
      <w:pPr>
        <w:pStyle w:val="Heading2"/>
      </w:pPr>
      <w:bookmarkStart w:id="80" w:name="_Toc1475010"/>
      <w:r w:rsidRPr="001F36DA">
        <w:t>Taxation</w:t>
      </w:r>
      <w:bookmarkEnd w:id="80"/>
    </w:p>
    <w:tbl>
      <w:tblPr>
        <w:tblW w:w="4882" w:type="pct"/>
        <w:tblInd w:w="108" w:type="dxa"/>
        <w:tblCellMar>
          <w:top w:w="60" w:type="dxa"/>
          <w:bottom w:w="60" w:type="dxa"/>
        </w:tblCellMar>
        <w:tblLook w:val="01E0" w:firstRow="1" w:lastRow="1" w:firstColumn="1" w:lastColumn="1" w:noHBand="0" w:noVBand="0"/>
      </w:tblPr>
      <w:tblGrid>
        <w:gridCol w:w="1688"/>
        <w:gridCol w:w="7032"/>
      </w:tblGrid>
      <w:tr w:rsidR="000C5743" w:rsidRPr="00EE7939" w14:paraId="6677E880" w14:textId="77777777" w:rsidTr="008D5B38">
        <w:trPr>
          <w:trHeight w:val="94"/>
        </w:trPr>
        <w:tc>
          <w:tcPr>
            <w:tcW w:w="5000" w:type="pct"/>
            <w:gridSpan w:val="2"/>
            <w:shd w:val="clear" w:color="auto" w:fill="EFFBFF"/>
          </w:tcPr>
          <w:p w14:paraId="731E24D5" w14:textId="650BCABC" w:rsidR="000C5743" w:rsidRPr="00EE7939" w:rsidRDefault="00471F04" w:rsidP="00B81037">
            <w:pPr>
              <w:pStyle w:val="Subtitle"/>
            </w:pPr>
            <w:r>
              <w:t>Excise duties, VAT and business tax</w:t>
            </w:r>
          </w:p>
        </w:tc>
      </w:tr>
      <w:tr w:rsidR="000C5743" w14:paraId="65001BEB" w14:textId="77777777" w:rsidTr="008D5B38">
        <w:trPr>
          <w:trHeight w:val="198"/>
        </w:trPr>
        <w:tc>
          <w:tcPr>
            <w:tcW w:w="5000" w:type="pct"/>
            <w:gridSpan w:val="2"/>
            <w:hideMark/>
          </w:tcPr>
          <w:p w14:paraId="4F8CBB73" w14:textId="77777777" w:rsidR="000C5743" w:rsidRDefault="000C5743">
            <w:pPr>
              <w:rPr>
                <w:color w:val="auto"/>
                <w:szCs w:val="20"/>
              </w:rPr>
            </w:pPr>
            <w:r>
              <w:rPr>
                <w:b/>
                <w:bCs/>
                <w:color w:val="auto"/>
                <w:szCs w:val="20"/>
              </w:rPr>
              <w:t>eInvoice</w:t>
            </w:r>
          </w:p>
        </w:tc>
      </w:tr>
      <w:tr w:rsidR="000C5743" w14:paraId="0AB831C0" w14:textId="77777777" w:rsidTr="008D5B38">
        <w:trPr>
          <w:trHeight w:val="198"/>
        </w:trPr>
        <w:tc>
          <w:tcPr>
            <w:tcW w:w="968" w:type="pct"/>
            <w:hideMark/>
          </w:tcPr>
          <w:p w14:paraId="503BEAD9" w14:textId="77777777" w:rsidR="000C5743" w:rsidRDefault="000C5743">
            <w:pPr>
              <w:rPr>
                <w:color w:val="auto"/>
                <w:szCs w:val="20"/>
              </w:rPr>
            </w:pPr>
            <w:r>
              <w:rPr>
                <w:color w:val="auto"/>
                <w:szCs w:val="20"/>
              </w:rPr>
              <w:t>Responsibility:</w:t>
            </w:r>
          </w:p>
        </w:tc>
        <w:tc>
          <w:tcPr>
            <w:tcW w:w="4032" w:type="pct"/>
            <w:hideMark/>
          </w:tcPr>
          <w:p w14:paraId="25AD76ED" w14:textId="77777777" w:rsidR="000C5743" w:rsidRDefault="000C5743">
            <w:pPr>
              <w:rPr>
                <w:color w:val="auto"/>
                <w:szCs w:val="20"/>
              </w:rPr>
            </w:pPr>
            <w:r>
              <w:rPr>
                <w:color w:val="auto"/>
                <w:szCs w:val="20"/>
              </w:rPr>
              <w:t>FINA (Financial Agency)</w:t>
            </w:r>
          </w:p>
        </w:tc>
      </w:tr>
      <w:tr w:rsidR="000C5743" w14:paraId="60DF4BB6" w14:textId="77777777" w:rsidTr="008D5B38">
        <w:trPr>
          <w:trHeight w:val="37"/>
        </w:trPr>
        <w:tc>
          <w:tcPr>
            <w:tcW w:w="968" w:type="pct"/>
            <w:hideMark/>
          </w:tcPr>
          <w:p w14:paraId="57594972" w14:textId="77777777" w:rsidR="000C5743" w:rsidRDefault="000C5743">
            <w:pPr>
              <w:rPr>
                <w:color w:val="auto"/>
                <w:szCs w:val="20"/>
              </w:rPr>
            </w:pPr>
            <w:r>
              <w:rPr>
                <w:color w:val="auto"/>
                <w:szCs w:val="20"/>
              </w:rPr>
              <w:t xml:space="preserve">Website: </w:t>
            </w:r>
          </w:p>
        </w:tc>
        <w:tc>
          <w:tcPr>
            <w:tcW w:w="4032" w:type="pct"/>
            <w:hideMark/>
          </w:tcPr>
          <w:p w14:paraId="17638B2F" w14:textId="77777777" w:rsidR="000C5743" w:rsidRDefault="00F6679F">
            <w:pPr>
              <w:rPr>
                <w:color w:val="000000"/>
                <w:szCs w:val="20"/>
              </w:rPr>
            </w:pPr>
            <w:hyperlink r:id="rId258" w:history="1">
              <w:r w:rsidR="000C5743">
                <w:rPr>
                  <w:rStyle w:val="Hyperlink"/>
                  <w:szCs w:val="20"/>
                </w:rPr>
                <w:t>http://www.fina.hr/Default.aspx?sec=1149</w:t>
              </w:r>
            </w:hyperlink>
          </w:p>
        </w:tc>
      </w:tr>
      <w:tr w:rsidR="000C5743" w14:paraId="692DCDD3" w14:textId="77777777" w:rsidTr="008D5B38">
        <w:trPr>
          <w:trHeight w:val="913"/>
        </w:trPr>
        <w:tc>
          <w:tcPr>
            <w:tcW w:w="968" w:type="pct"/>
            <w:hideMark/>
          </w:tcPr>
          <w:p w14:paraId="71686373" w14:textId="77777777" w:rsidR="000C5743" w:rsidRDefault="000C5743">
            <w:pPr>
              <w:rPr>
                <w:color w:val="auto"/>
                <w:szCs w:val="20"/>
              </w:rPr>
            </w:pPr>
            <w:r>
              <w:rPr>
                <w:color w:val="auto"/>
                <w:szCs w:val="20"/>
              </w:rPr>
              <w:t xml:space="preserve">Description: </w:t>
            </w:r>
          </w:p>
        </w:tc>
        <w:tc>
          <w:tcPr>
            <w:tcW w:w="4032" w:type="pct"/>
            <w:hideMark/>
          </w:tcPr>
          <w:p w14:paraId="4CBC26EA" w14:textId="77777777" w:rsidR="000C5743" w:rsidRDefault="000C5743">
            <w:pPr>
              <w:rPr>
                <w:color w:val="auto"/>
                <w:szCs w:val="20"/>
              </w:rPr>
            </w:pPr>
            <w:r>
              <w:rPr>
                <w:color w:val="auto"/>
                <w:szCs w:val="20"/>
              </w:rPr>
              <w:t>Fina’s eInvoice system enables entry, signature, sending and timestamping of eInvoices, receipt of certificates of receiving eInvoices, change of eInvoice status, receipt, archiving and search of eInvoices, use of templates, graphic personalisation of eInvoices (logo), and their matching to payment orders. The eInvoice service is connected with the Internet banking services provided by banks having a business cooperation contract with Fina in place, which enables automated preparation of electronic payment orders for purchased goods and services.</w:t>
            </w:r>
          </w:p>
        </w:tc>
      </w:tr>
      <w:tr w:rsidR="005112F7" w14:paraId="393F1B17" w14:textId="77777777" w:rsidTr="008D5B38">
        <w:trPr>
          <w:trHeight w:val="198"/>
        </w:trPr>
        <w:tc>
          <w:tcPr>
            <w:tcW w:w="5000" w:type="pct"/>
            <w:gridSpan w:val="2"/>
            <w:hideMark/>
          </w:tcPr>
          <w:p w14:paraId="78002958" w14:textId="77777777" w:rsidR="005112F7" w:rsidRDefault="005112F7">
            <w:pPr>
              <w:rPr>
                <w:color w:val="auto"/>
                <w:szCs w:val="20"/>
              </w:rPr>
            </w:pPr>
            <w:r>
              <w:rPr>
                <w:b/>
                <w:bCs/>
                <w:color w:val="auto"/>
                <w:szCs w:val="20"/>
              </w:rPr>
              <w:t>Electronic Payments (ePayment)</w:t>
            </w:r>
          </w:p>
        </w:tc>
      </w:tr>
      <w:tr w:rsidR="005112F7" w14:paraId="21509943" w14:textId="77777777" w:rsidTr="008D5B38">
        <w:trPr>
          <w:trHeight w:val="198"/>
        </w:trPr>
        <w:tc>
          <w:tcPr>
            <w:tcW w:w="968" w:type="pct"/>
            <w:hideMark/>
          </w:tcPr>
          <w:p w14:paraId="44FF2097" w14:textId="77777777" w:rsidR="005112F7" w:rsidRDefault="005112F7">
            <w:pPr>
              <w:rPr>
                <w:color w:val="auto"/>
                <w:szCs w:val="20"/>
              </w:rPr>
            </w:pPr>
            <w:r>
              <w:rPr>
                <w:color w:val="auto"/>
                <w:szCs w:val="20"/>
              </w:rPr>
              <w:t>Responsibility:</w:t>
            </w:r>
          </w:p>
        </w:tc>
        <w:tc>
          <w:tcPr>
            <w:tcW w:w="4032" w:type="pct"/>
            <w:hideMark/>
          </w:tcPr>
          <w:p w14:paraId="0A921587" w14:textId="77777777" w:rsidR="005112F7" w:rsidRDefault="005112F7">
            <w:pPr>
              <w:rPr>
                <w:color w:val="auto"/>
                <w:szCs w:val="20"/>
              </w:rPr>
            </w:pPr>
            <w:r>
              <w:rPr>
                <w:color w:val="auto"/>
                <w:szCs w:val="20"/>
              </w:rPr>
              <w:t>FINA (Financial Agency)</w:t>
            </w:r>
          </w:p>
        </w:tc>
      </w:tr>
      <w:tr w:rsidR="005112F7" w14:paraId="203FAB8F" w14:textId="77777777" w:rsidTr="008D5B38">
        <w:trPr>
          <w:trHeight w:val="37"/>
        </w:trPr>
        <w:tc>
          <w:tcPr>
            <w:tcW w:w="968" w:type="pct"/>
            <w:hideMark/>
          </w:tcPr>
          <w:p w14:paraId="2C14622D" w14:textId="77777777" w:rsidR="005112F7" w:rsidRDefault="005112F7">
            <w:pPr>
              <w:rPr>
                <w:color w:val="auto"/>
                <w:szCs w:val="20"/>
              </w:rPr>
            </w:pPr>
            <w:r>
              <w:rPr>
                <w:color w:val="auto"/>
                <w:szCs w:val="20"/>
              </w:rPr>
              <w:t xml:space="preserve">Website: </w:t>
            </w:r>
          </w:p>
        </w:tc>
        <w:tc>
          <w:tcPr>
            <w:tcW w:w="4032" w:type="pct"/>
            <w:hideMark/>
          </w:tcPr>
          <w:p w14:paraId="25073316" w14:textId="77777777" w:rsidR="005112F7" w:rsidRDefault="00F6679F">
            <w:pPr>
              <w:rPr>
                <w:color w:val="000000"/>
                <w:szCs w:val="20"/>
              </w:rPr>
            </w:pPr>
            <w:hyperlink r:id="rId259" w:history="1">
              <w:r w:rsidR="005112F7">
                <w:rPr>
                  <w:rStyle w:val="Hyperlink"/>
                  <w:szCs w:val="20"/>
                </w:rPr>
                <w:t>http://www.fina.hr/Default.aspx?sec=1149</w:t>
              </w:r>
            </w:hyperlink>
          </w:p>
        </w:tc>
      </w:tr>
      <w:tr w:rsidR="005112F7" w14:paraId="6DEFB050" w14:textId="77777777" w:rsidTr="008D5B38">
        <w:trPr>
          <w:trHeight w:val="210"/>
        </w:trPr>
        <w:tc>
          <w:tcPr>
            <w:tcW w:w="968" w:type="pct"/>
            <w:hideMark/>
          </w:tcPr>
          <w:p w14:paraId="45A55B40" w14:textId="77777777" w:rsidR="005112F7" w:rsidRDefault="005112F7">
            <w:pPr>
              <w:rPr>
                <w:color w:val="auto"/>
                <w:szCs w:val="20"/>
              </w:rPr>
            </w:pPr>
            <w:r>
              <w:rPr>
                <w:color w:val="auto"/>
                <w:szCs w:val="20"/>
              </w:rPr>
              <w:t xml:space="preserve">Description: </w:t>
            </w:r>
          </w:p>
        </w:tc>
        <w:tc>
          <w:tcPr>
            <w:tcW w:w="4032" w:type="pct"/>
            <w:hideMark/>
          </w:tcPr>
          <w:p w14:paraId="73AA78F8" w14:textId="77777777" w:rsidR="005112F7" w:rsidRDefault="005112F7">
            <w:pPr>
              <w:rPr>
                <w:color w:val="auto"/>
                <w:szCs w:val="20"/>
              </w:rPr>
            </w:pPr>
            <w:r>
              <w:rPr>
                <w:color w:val="auto"/>
                <w:szCs w:val="20"/>
              </w:rPr>
              <w:t>Fina’s ePayment service enables our customers to make HRK payments out of several transaction accounts held with different banks by using a single card/USB stick and PIN. Payment transactions are possible 24 hours a day, from your own office or home, but are also compliant with the highest data security, protection, confidentiality, and accuracy and non-repudiation requirements.</w:t>
            </w:r>
          </w:p>
        </w:tc>
      </w:tr>
      <w:tr w:rsidR="005112F7" w14:paraId="3A39D0BC" w14:textId="77777777" w:rsidTr="008D5B38">
        <w:trPr>
          <w:trHeight w:val="198"/>
        </w:trPr>
        <w:tc>
          <w:tcPr>
            <w:tcW w:w="5000" w:type="pct"/>
            <w:gridSpan w:val="2"/>
            <w:hideMark/>
          </w:tcPr>
          <w:p w14:paraId="1F4BCE66" w14:textId="77777777" w:rsidR="005112F7" w:rsidRDefault="005112F7">
            <w:pPr>
              <w:rPr>
                <w:color w:val="auto"/>
                <w:szCs w:val="20"/>
              </w:rPr>
            </w:pPr>
            <w:r>
              <w:rPr>
                <w:b/>
                <w:bCs/>
                <w:color w:val="auto"/>
                <w:szCs w:val="20"/>
              </w:rPr>
              <w:lastRenderedPageBreak/>
              <w:t>VAT: declaration, notification</w:t>
            </w:r>
          </w:p>
        </w:tc>
      </w:tr>
      <w:tr w:rsidR="005112F7" w14:paraId="3CB91364" w14:textId="77777777" w:rsidTr="008D5B38">
        <w:trPr>
          <w:trHeight w:val="198"/>
        </w:trPr>
        <w:tc>
          <w:tcPr>
            <w:tcW w:w="968" w:type="pct"/>
            <w:hideMark/>
          </w:tcPr>
          <w:p w14:paraId="5709802E" w14:textId="77777777" w:rsidR="005112F7" w:rsidRDefault="005112F7">
            <w:pPr>
              <w:rPr>
                <w:color w:val="auto"/>
                <w:szCs w:val="20"/>
              </w:rPr>
            </w:pPr>
            <w:r>
              <w:rPr>
                <w:color w:val="auto"/>
                <w:szCs w:val="20"/>
              </w:rPr>
              <w:t>Responsibility:</w:t>
            </w:r>
          </w:p>
        </w:tc>
        <w:tc>
          <w:tcPr>
            <w:tcW w:w="4032" w:type="pct"/>
            <w:hideMark/>
          </w:tcPr>
          <w:p w14:paraId="22875448" w14:textId="77777777" w:rsidR="005112F7" w:rsidRDefault="005112F7">
            <w:pPr>
              <w:rPr>
                <w:color w:val="auto"/>
                <w:szCs w:val="20"/>
              </w:rPr>
            </w:pPr>
            <w:r>
              <w:rPr>
                <w:color w:val="auto"/>
                <w:szCs w:val="20"/>
              </w:rPr>
              <w:t>Central Government, Ministry of Finance, Tax Administration</w:t>
            </w:r>
          </w:p>
        </w:tc>
      </w:tr>
      <w:tr w:rsidR="005112F7" w14:paraId="0D3D13D3" w14:textId="77777777" w:rsidTr="008D5B38">
        <w:trPr>
          <w:trHeight w:val="37"/>
        </w:trPr>
        <w:tc>
          <w:tcPr>
            <w:tcW w:w="968" w:type="pct"/>
            <w:hideMark/>
          </w:tcPr>
          <w:p w14:paraId="2329B6E0" w14:textId="77777777" w:rsidR="005112F7" w:rsidRDefault="005112F7">
            <w:pPr>
              <w:rPr>
                <w:color w:val="auto"/>
                <w:szCs w:val="20"/>
              </w:rPr>
            </w:pPr>
            <w:r>
              <w:rPr>
                <w:color w:val="auto"/>
                <w:szCs w:val="20"/>
              </w:rPr>
              <w:t xml:space="preserve">Website: </w:t>
            </w:r>
          </w:p>
        </w:tc>
        <w:tc>
          <w:tcPr>
            <w:tcW w:w="4032" w:type="pct"/>
            <w:hideMark/>
          </w:tcPr>
          <w:p w14:paraId="12597729" w14:textId="77777777" w:rsidR="005112F7" w:rsidRDefault="00F6679F">
            <w:pPr>
              <w:rPr>
                <w:color w:val="000000"/>
                <w:szCs w:val="20"/>
              </w:rPr>
            </w:pPr>
            <w:hyperlink r:id="rId260" w:history="1">
              <w:r w:rsidR="005112F7">
                <w:rPr>
                  <w:rStyle w:val="Hyperlink"/>
                  <w:szCs w:val="20"/>
                </w:rPr>
                <w:t>http://www.mfin.hr/</w:t>
              </w:r>
            </w:hyperlink>
            <w:r w:rsidR="005112F7">
              <w:rPr>
                <w:szCs w:val="20"/>
              </w:rPr>
              <w:t xml:space="preserve"> </w:t>
            </w:r>
          </w:p>
        </w:tc>
      </w:tr>
      <w:tr w:rsidR="005112F7" w14:paraId="4E97B5BF" w14:textId="77777777" w:rsidTr="008D5B38">
        <w:trPr>
          <w:trHeight w:val="913"/>
        </w:trPr>
        <w:tc>
          <w:tcPr>
            <w:tcW w:w="968" w:type="pct"/>
            <w:hideMark/>
          </w:tcPr>
          <w:p w14:paraId="7B2E3468" w14:textId="77777777" w:rsidR="005112F7" w:rsidRDefault="005112F7">
            <w:pPr>
              <w:rPr>
                <w:color w:val="auto"/>
                <w:szCs w:val="20"/>
              </w:rPr>
            </w:pPr>
            <w:r>
              <w:rPr>
                <w:color w:val="auto"/>
                <w:szCs w:val="20"/>
              </w:rPr>
              <w:t xml:space="preserve">Description: </w:t>
            </w:r>
          </w:p>
        </w:tc>
        <w:tc>
          <w:tcPr>
            <w:tcW w:w="4032" w:type="pct"/>
            <w:hideMark/>
          </w:tcPr>
          <w:p w14:paraId="369D60CF" w14:textId="77777777" w:rsidR="005112F7" w:rsidRDefault="005112F7">
            <w:pPr>
              <w:rPr>
                <w:color w:val="auto"/>
                <w:szCs w:val="20"/>
              </w:rPr>
            </w:pPr>
            <w:r>
              <w:rPr>
                <w:color w:val="auto"/>
                <w:szCs w:val="20"/>
              </w:rPr>
              <w:t>The VAT application form is submitted to the authorised Tax Administration branch office according to the place of residence or the usual residence of a taxpayer. The website of the Tax Administrations of the Ministry of Finance or County tax administrations offers the possibility to completely treat the VAT declaration online. The service provides the following: filling of electronic forms; input data validation; electronic signature; sending an electronic form; receiving confirmation of receipt; checking the status of sent and received electronic forms.</w:t>
            </w:r>
          </w:p>
        </w:tc>
      </w:tr>
      <w:tr w:rsidR="005112F7" w14:paraId="493D04EC" w14:textId="77777777" w:rsidTr="008D5B38">
        <w:trPr>
          <w:trHeight w:val="198"/>
        </w:trPr>
        <w:tc>
          <w:tcPr>
            <w:tcW w:w="5000" w:type="pct"/>
            <w:gridSpan w:val="2"/>
            <w:hideMark/>
          </w:tcPr>
          <w:p w14:paraId="7F53B468" w14:textId="77777777" w:rsidR="005112F7" w:rsidRDefault="005112F7">
            <w:pPr>
              <w:rPr>
                <w:color w:val="auto"/>
                <w:szCs w:val="20"/>
              </w:rPr>
            </w:pPr>
            <w:r>
              <w:rPr>
                <w:b/>
                <w:bCs/>
                <w:color w:val="auto"/>
                <w:szCs w:val="20"/>
              </w:rPr>
              <w:t>Corporate tax: declaration, notification</w:t>
            </w:r>
          </w:p>
        </w:tc>
      </w:tr>
      <w:tr w:rsidR="005112F7" w14:paraId="122B2505" w14:textId="77777777" w:rsidTr="008D5B38">
        <w:trPr>
          <w:trHeight w:val="198"/>
        </w:trPr>
        <w:tc>
          <w:tcPr>
            <w:tcW w:w="968" w:type="pct"/>
            <w:hideMark/>
          </w:tcPr>
          <w:p w14:paraId="44F2B769" w14:textId="77777777" w:rsidR="005112F7" w:rsidRDefault="005112F7">
            <w:pPr>
              <w:rPr>
                <w:color w:val="auto"/>
                <w:szCs w:val="20"/>
              </w:rPr>
            </w:pPr>
            <w:r>
              <w:rPr>
                <w:color w:val="auto"/>
                <w:szCs w:val="20"/>
              </w:rPr>
              <w:t>Responsibility:</w:t>
            </w:r>
          </w:p>
        </w:tc>
        <w:tc>
          <w:tcPr>
            <w:tcW w:w="4032" w:type="pct"/>
            <w:hideMark/>
          </w:tcPr>
          <w:p w14:paraId="2E7323A4" w14:textId="77777777" w:rsidR="005112F7" w:rsidRDefault="005112F7">
            <w:pPr>
              <w:rPr>
                <w:color w:val="auto"/>
                <w:szCs w:val="20"/>
              </w:rPr>
            </w:pPr>
            <w:r>
              <w:rPr>
                <w:color w:val="auto"/>
                <w:szCs w:val="20"/>
              </w:rPr>
              <w:t>Central Government, Ministry of Finance, Tax Administration</w:t>
            </w:r>
          </w:p>
        </w:tc>
      </w:tr>
      <w:tr w:rsidR="005112F7" w14:paraId="080C0B51" w14:textId="77777777" w:rsidTr="008D5B38">
        <w:trPr>
          <w:trHeight w:val="37"/>
        </w:trPr>
        <w:tc>
          <w:tcPr>
            <w:tcW w:w="968" w:type="pct"/>
            <w:hideMark/>
          </w:tcPr>
          <w:p w14:paraId="1C37ED83" w14:textId="77777777" w:rsidR="005112F7" w:rsidRDefault="005112F7">
            <w:pPr>
              <w:rPr>
                <w:color w:val="auto"/>
                <w:szCs w:val="20"/>
              </w:rPr>
            </w:pPr>
            <w:r>
              <w:rPr>
                <w:color w:val="auto"/>
                <w:szCs w:val="20"/>
              </w:rPr>
              <w:t xml:space="preserve">Website: </w:t>
            </w:r>
          </w:p>
        </w:tc>
        <w:tc>
          <w:tcPr>
            <w:tcW w:w="4032" w:type="pct"/>
            <w:hideMark/>
          </w:tcPr>
          <w:p w14:paraId="289F7303" w14:textId="77777777" w:rsidR="005112F7" w:rsidRDefault="005112F7">
            <w:pPr>
              <w:rPr>
                <w:color w:val="000000"/>
                <w:szCs w:val="20"/>
              </w:rPr>
            </w:pPr>
            <w:r>
              <w:rPr>
                <w:szCs w:val="20"/>
              </w:rPr>
              <w:t xml:space="preserve"> </w:t>
            </w:r>
            <w:hyperlink r:id="rId261" w:history="1">
              <w:r>
                <w:rPr>
                  <w:rStyle w:val="Hyperlink"/>
                  <w:szCs w:val="20"/>
                </w:rPr>
                <w:t>http://www.mfin.hr/</w:t>
              </w:r>
            </w:hyperlink>
            <w:r>
              <w:rPr>
                <w:szCs w:val="20"/>
              </w:rPr>
              <w:t xml:space="preserve"> </w:t>
            </w:r>
          </w:p>
        </w:tc>
      </w:tr>
      <w:tr w:rsidR="005112F7" w14:paraId="07DD87EF" w14:textId="77777777" w:rsidTr="008D5B38">
        <w:trPr>
          <w:trHeight w:val="913"/>
        </w:trPr>
        <w:tc>
          <w:tcPr>
            <w:tcW w:w="968" w:type="pct"/>
            <w:hideMark/>
          </w:tcPr>
          <w:p w14:paraId="511AD201" w14:textId="77777777" w:rsidR="005112F7" w:rsidRDefault="005112F7">
            <w:pPr>
              <w:rPr>
                <w:color w:val="auto"/>
                <w:szCs w:val="20"/>
              </w:rPr>
            </w:pPr>
            <w:r>
              <w:rPr>
                <w:color w:val="auto"/>
                <w:szCs w:val="20"/>
              </w:rPr>
              <w:t xml:space="preserve">Description: </w:t>
            </w:r>
          </w:p>
        </w:tc>
        <w:tc>
          <w:tcPr>
            <w:tcW w:w="4032" w:type="pct"/>
            <w:hideMark/>
          </w:tcPr>
          <w:p w14:paraId="0CF75751" w14:textId="77777777" w:rsidR="005112F7" w:rsidRDefault="005112F7">
            <w:pPr>
              <w:rPr>
                <w:color w:val="auto"/>
                <w:szCs w:val="20"/>
              </w:rPr>
            </w:pPr>
            <w:r>
              <w:rPr>
                <w:color w:val="auto"/>
                <w:szCs w:val="20"/>
              </w:rPr>
              <w:t>The website of the Tax administrations of the Ministry of Finance and the tax administrations of the counties offers the possibility to completely treat the declaration of corporate tax online. The service provides the following: filling of electronic forms; input data validation; electronic signature; sending an electronic form; receiving confirmation of receipt; checking the status of sent and received electronic forms.</w:t>
            </w:r>
          </w:p>
        </w:tc>
      </w:tr>
      <w:tr w:rsidR="005112F7" w14:paraId="2301221A" w14:textId="77777777" w:rsidTr="008D5B38">
        <w:trPr>
          <w:trHeight w:val="198"/>
        </w:trPr>
        <w:tc>
          <w:tcPr>
            <w:tcW w:w="5000" w:type="pct"/>
            <w:gridSpan w:val="2"/>
            <w:hideMark/>
          </w:tcPr>
          <w:p w14:paraId="58B49691" w14:textId="77777777" w:rsidR="005112F7" w:rsidRDefault="005112F7">
            <w:pPr>
              <w:rPr>
                <w:color w:val="auto"/>
                <w:szCs w:val="20"/>
              </w:rPr>
            </w:pPr>
            <w:r>
              <w:rPr>
                <w:b/>
                <w:bCs/>
                <w:color w:val="auto"/>
                <w:szCs w:val="20"/>
              </w:rPr>
              <w:t>eTax (legal and natural entities)</w:t>
            </w:r>
          </w:p>
        </w:tc>
      </w:tr>
      <w:tr w:rsidR="005112F7" w14:paraId="7C76E26D" w14:textId="77777777" w:rsidTr="008D5B38">
        <w:trPr>
          <w:trHeight w:val="198"/>
        </w:trPr>
        <w:tc>
          <w:tcPr>
            <w:tcW w:w="968" w:type="pct"/>
            <w:hideMark/>
          </w:tcPr>
          <w:p w14:paraId="7D8608B9" w14:textId="77777777" w:rsidR="005112F7" w:rsidRDefault="005112F7">
            <w:pPr>
              <w:rPr>
                <w:color w:val="auto"/>
                <w:szCs w:val="20"/>
              </w:rPr>
            </w:pPr>
            <w:r>
              <w:rPr>
                <w:color w:val="auto"/>
                <w:szCs w:val="20"/>
              </w:rPr>
              <w:t>Responsibility:</w:t>
            </w:r>
          </w:p>
        </w:tc>
        <w:tc>
          <w:tcPr>
            <w:tcW w:w="4032" w:type="pct"/>
            <w:hideMark/>
          </w:tcPr>
          <w:p w14:paraId="1A0993C6" w14:textId="77777777" w:rsidR="005112F7" w:rsidRDefault="005112F7">
            <w:pPr>
              <w:rPr>
                <w:color w:val="auto"/>
                <w:szCs w:val="20"/>
              </w:rPr>
            </w:pPr>
            <w:r>
              <w:rPr>
                <w:color w:val="auto"/>
                <w:szCs w:val="20"/>
              </w:rPr>
              <w:t>Central Government, Ministry of Finance, Tax Administration</w:t>
            </w:r>
          </w:p>
        </w:tc>
      </w:tr>
      <w:tr w:rsidR="005112F7" w14:paraId="48B5878A" w14:textId="77777777" w:rsidTr="008D5B38">
        <w:trPr>
          <w:trHeight w:val="37"/>
        </w:trPr>
        <w:tc>
          <w:tcPr>
            <w:tcW w:w="968" w:type="pct"/>
            <w:hideMark/>
          </w:tcPr>
          <w:p w14:paraId="77D96515" w14:textId="77777777" w:rsidR="005112F7" w:rsidRDefault="005112F7">
            <w:pPr>
              <w:rPr>
                <w:color w:val="auto"/>
                <w:szCs w:val="20"/>
              </w:rPr>
            </w:pPr>
            <w:r>
              <w:rPr>
                <w:color w:val="auto"/>
                <w:szCs w:val="20"/>
              </w:rPr>
              <w:t xml:space="preserve">Website: </w:t>
            </w:r>
          </w:p>
        </w:tc>
        <w:tc>
          <w:tcPr>
            <w:tcW w:w="4032" w:type="pct"/>
            <w:hideMark/>
          </w:tcPr>
          <w:p w14:paraId="6A07CFA3" w14:textId="77777777" w:rsidR="005112F7" w:rsidRDefault="00F6679F">
            <w:pPr>
              <w:rPr>
                <w:color w:val="000000"/>
                <w:szCs w:val="20"/>
              </w:rPr>
            </w:pPr>
            <w:hyperlink r:id="rId262" w:history="1">
              <w:r w:rsidR="005112F7">
                <w:rPr>
                  <w:rStyle w:val="Hyperlink"/>
                  <w:szCs w:val="20"/>
                </w:rPr>
                <w:t>http://www.hitro.hr/Default.aspx?sec=37</w:t>
              </w:r>
            </w:hyperlink>
          </w:p>
        </w:tc>
      </w:tr>
      <w:tr w:rsidR="005112F7" w14:paraId="1C45F273" w14:textId="77777777" w:rsidTr="008D5B38">
        <w:trPr>
          <w:trHeight w:val="913"/>
        </w:trPr>
        <w:tc>
          <w:tcPr>
            <w:tcW w:w="968" w:type="pct"/>
            <w:hideMark/>
          </w:tcPr>
          <w:p w14:paraId="771DA57A" w14:textId="77777777" w:rsidR="005112F7" w:rsidRDefault="005112F7">
            <w:pPr>
              <w:rPr>
                <w:color w:val="auto"/>
                <w:szCs w:val="20"/>
              </w:rPr>
            </w:pPr>
            <w:r>
              <w:rPr>
                <w:color w:val="auto"/>
                <w:szCs w:val="20"/>
              </w:rPr>
              <w:t xml:space="preserve">Description: </w:t>
            </w:r>
          </w:p>
        </w:tc>
        <w:tc>
          <w:tcPr>
            <w:tcW w:w="4032" w:type="pct"/>
            <w:hideMark/>
          </w:tcPr>
          <w:p w14:paraId="47622C2F" w14:textId="77777777" w:rsidR="005112F7" w:rsidRDefault="005112F7">
            <w:pPr>
              <w:rPr>
                <w:color w:val="auto"/>
                <w:szCs w:val="20"/>
              </w:rPr>
            </w:pPr>
            <w:r>
              <w:rPr>
                <w:color w:val="auto"/>
                <w:szCs w:val="20"/>
              </w:rPr>
              <w:t>The website of the Tax administrations of the Ministry of Finance and the tax administrations of the counties offers the possibility to completely treat the declaration of corporate tax online. The service provides the following: filling of electronic forms; input data validation; electronic signature; sending an electronic form; receiving confirmation of receipt; checking the status of sent and received electronic forms.</w:t>
            </w:r>
          </w:p>
        </w:tc>
      </w:tr>
      <w:tr w:rsidR="005112F7" w14:paraId="6276787F" w14:textId="77777777" w:rsidTr="008D5B38">
        <w:trPr>
          <w:trHeight w:val="198"/>
        </w:trPr>
        <w:tc>
          <w:tcPr>
            <w:tcW w:w="5000" w:type="pct"/>
            <w:gridSpan w:val="2"/>
            <w:hideMark/>
          </w:tcPr>
          <w:p w14:paraId="08EC0B34" w14:textId="3730142A" w:rsidR="005112F7" w:rsidRDefault="005F1318" w:rsidP="00B25DD7">
            <w:pPr>
              <w:rPr>
                <w:color w:val="auto"/>
                <w:szCs w:val="20"/>
              </w:rPr>
            </w:pPr>
            <w:r>
              <w:rPr>
                <w:b/>
                <w:bCs/>
                <w:color w:val="auto"/>
                <w:szCs w:val="20"/>
              </w:rPr>
              <w:t>Customs declarations</w:t>
            </w:r>
          </w:p>
        </w:tc>
      </w:tr>
      <w:tr w:rsidR="005112F7" w14:paraId="3A88C142" w14:textId="77777777" w:rsidTr="008D5B38">
        <w:trPr>
          <w:trHeight w:val="198"/>
        </w:trPr>
        <w:tc>
          <w:tcPr>
            <w:tcW w:w="968" w:type="pct"/>
            <w:hideMark/>
          </w:tcPr>
          <w:p w14:paraId="75F97939" w14:textId="77777777" w:rsidR="005112F7" w:rsidRDefault="005112F7" w:rsidP="00B25DD7">
            <w:pPr>
              <w:rPr>
                <w:color w:val="auto"/>
                <w:szCs w:val="20"/>
              </w:rPr>
            </w:pPr>
            <w:r>
              <w:rPr>
                <w:color w:val="auto"/>
                <w:szCs w:val="20"/>
              </w:rPr>
              <w:t>Responsibility:</w:t>
            </w:r>
          </w:p>
        </w:tc>
        <w:tc>
          <w:tcPr>
            <w:tcW w:w="4032" w:type="pct"/>
            <w:hideMark/>
          </w:tcPr>
          <w:p w14:paraId="7EAC7EC8" w14:textId="1BB2ED9A" w:rsidR="005112F7" w:rsidRDefault="005112F7" w:rsidP="00B25DD7">
            <w:pPr>
              <w:rPr>
                <w:color w:val="auto"/>
                <w:szCs w:val="20"/>
              </w:rPr>
            </w:pPr>
            <w:r>
              <w:rPr>
                <w:color w:val="auto"/>
                <w:szCs w:val="20"/>
              </w:rPr>
              <w:t xml:space="preserve">Central Government, Ministry of Finance, </w:t>
            </w:r>
            <w:r w:rsidR="005F1318">
              <w:rPr>
                <w:color w:val="auto"/>
                <w:szCs w:val="20"/>
              </w:rPr>
              <w:t>Customs</w:t>
            </w:r>
            <w:r>
              <w:rPr>
                <w:color w:val="auto"/>
                <w:szCs w:val="20"/>
              </w:rPr>
              <w:t xml:space="preserve"> Administration</w:t>
            </w:r>
          </w:p>
        </w:tc>
      </w:tr>
      <w:tr w:rsidR="005112F7" w14:paraId="47194647" w14:textId="77777777" w:rsidTr="008D5B38">
        <w:trPr>
          <w:trHeight w:val="37"/>
        </w:trPr>
        <w:tc>
          <w:tcPr>
            <w:tcW w:w="968" w:type="pct"/>
            <w:hideMark/>
          </w:tcPr>
          <w:p w14:paraId="2B6ACB88" w14:textId="77777777" w:rsidR="005112F7" w:rsidRDefault="005112F7" w:rsidP="00B25DD7">
            <w:pPr>
              <w:rPr>
                <w:color w:val="auto"/>
                <w:szCs w:val="20"/>
              </w:rPr>
            </w:pPr>
            <w:r>
              <w:rPr>
                <w:color w:val="auto"/>
                <w:szCs w:val="20"/>
              </w:rPr>
              <w:t xml:space="preserve">Website: </w:t>
            </w:r>
          </w:p>
        </w:tc>
        <w:tc>
          <w:tcPr>
            <w:tcW w:w="4032" w:type="pct"/>
            <w:hideMark/>
          </w:tcPr>
          <w:p w14:paraId="3B0EEFFB" w14:textId="415E0C6F" w:rsidR="005112F7" w:rsidRDefault="00F6679F" w:rsidP="00B25DD7">
            <w:pPr>
              <w:rPr>
                <w:color w:val="000000"/>
                <w:szCs w:val="20"/>
              </w:rPr>
            </w:pPr>
            <w:hyperlink r:id="rId263" w:history="1">
              <w:r w:rsidR="005F1318" w:rsidRPr="00F05A7E">
                <w:rPr>
                  <w:rStyle w:val="Hyperlink"/>
                  <w:szCs w:val="20"/>
                </w:rPr>
                <w:t>http://www.carina.hr/</w:t>
              </w:r>
            </w:hyperlink>
          </w:p>
        </w:tc>
      </w:tr>
      <w:tr w:rsidR="005112F7" w14:paraId="218AB395" w14:textId="77777777" w:rsidTr="008D5B38">
        <w:trPr>
          <w:trHeight w:val="913"/>
        </w:trPr>
        <w:tc>
          <w:tcPr>
            <w:tcW w:w="968" w:type="pct"/>
            <w:hideMark/>
          </w:tcPr>
          <w:p w14:paraId="2FA9E052" w14:textId="77777777" w:rsidR="005112F7" w:rsidRDefault="005112F7" w:rsidP="00B25DD7">
            <w:pPr>
              <w:rPr>
                <w:color w:val="auto"/>
                <w:szCs w:val="20"/>
              </w:rPr>
            </w:pPr>
            <w:r>
              <w:rPr>
                <w:color w:val="auto"/>
                <w:szCs w:val="20"/>
              </w:rPr>
              <w:t xml:space="preserve">Description: </w:t>
            </w:r>
          </w:p>
        </w:tc>
        <w:tc>
          <w:tcPr>
            <w:tcW w:w="4032" w:type="pct"/>
            <w:hideMark/>
          </w:tcPr>
          <w:p w14:paraId="230F6B0E" w14:textId="408A207E" w:rsidR="005112F7" w:rsidRDefault="005F1318" w:rsidP="00B25DD7">
            <w:pPr>
              <w:rPr>
                <w:color w:val="auto"/>
                <w:szCs w:val="20"/>
              </w:rPr>
            </w:pPr>
            <w:r>
              <w:rPr>
                <w:color w:val="auto"/>
                <w:szCs w:val="20"/>
              </w:rPr>
              <w:t>The website of the Customs Administration offers the possibility to obtain and download the paper form to start the procedure for customs declaration.</w:t>
            </w:r>
          </w:p>
        </w:tc>
      </w:tr>
    </w:tbl>
    <w:p w14:paraId="700297C5" w14:textId="7C9A1168" w:rsidR="003730DF" w:rsidRDefault="003730DF" w:rsidP="00173F4D">
      <w:pPr>
        <w:pStyle w:val="Heading2"/>
        <w:keepLines/>
      </w:pPr>
      <w:bookmarkStart w:id="81" w:name="_Toc1475011"/>
      <w:r w:rsidRPr="001F36DA">
        <w:lastRenderedPageBreak/>
        <w:t>Selling in the EU</w:t>
      </w:r>
      <w:bookmarkEnd w:id="81"/>
    </w:p>
    <w:tbl>
      <w:tblPr>
        <w:tblW w:w="4942" w:type="pct"/>
        <w:tblInd w:w="108" w:type="dxa"/>
        <w:tblCellMar>
          <w:top w:w="60" w:type="dxa"/>
          <w:bottom w:w="60" w:type="dxa"/>
        </w:tblCellMar>
        <w:tblLook w:val="01E0" w:firstRow="1" w:lastRow="1" w:firstColumn="1" w:lastColumn="1" w:noHBand="0" w:noVBand="0"/>
      </w:tblPr>
      <w:tblGrid>
        <w:gridCol w:w="1688"/>
        <w:gridCol w:w="7033"/>
        <w:gridCol w:w="106"/>
      </w:tblGrid>
      <w:tr w:rsidR="005F1318" w:rsidRPr="00EE7939" w14:paraId="59F13F9A" w14:textId="77777777" w:rsidTr="008D5B38">
        <w:trPr>
          <w:gridAfter w:val="1"/>
          <w:wAfter w:w="60" w:type="pct"/>
          <w:trHeight w:val="94"/>
        </w:trPr>
        <w:tc>
          <w:tcPr>
            <w:tcW w:w="4940" w:type="pct"/>
            <w:gridSpan w:val="2"/>
            <w:shd w:val="clear" w:color="auto" w:fill="EFFBFF"/>
          </w:tcPr>
          <w:p w14:paraId="74BB8BDB" w14:textId="43C1AEDB" w:rsidR="005F1318" w:rsidRPr="00EE7939" w:rsidRDefault="00B81037" w:rsidP="00173F4D">
            <w:pPr>
              <w:pStyle w:val="Subtitle"/>
              <w:keepNext/>
              <w:keepLines/>
            </w:pPr>
            <w:r>
              <w:t>Public contracts</w:t>
            </w:r>
          </w:p>
        </w:tc>
      </w:tr>
      <w:tr w:rsidR="005F1318" w14:paraId="0872F3C3" w14:textId="77777777" w:rsidTr="008D5B38">
        <w:trPr>
          <w:gridAfter w:val="1"/>
          <w:wAfter w:w="60" w:type="pct"/>
          <w:trHeight w:val="198"/>
        </w:trPr>
        <w:tc>
          <w:tcPr>
            <w:tcW w:w="4940" w:type="pct"/>
            <w:gridSpan w:val="2"/>
            <w:hideMark/>
          </w:tcPr>
          <w:p w14:paraId="1721D848" w14:textId="7A9F59CC" w:rsidR="005F1318" w:rsidRDefault="004D6E31" w:rsidP="00173F4D">
            <w:pPr>
              <w:keepNext/>
              <w:keepLines/>
              <w:rPr>
                <w:color w:val="auto"/>
                <w:szCs w:val="20"/>
              </w:rPr>
            </w:pPr>
            <w:r w:rsidRPr="004D6E31">
              <w:rPr>
                <w:b/>
                <w:bCs/>
                <w:color w:val="auto"/>
                <w:szCs w:val="20"/>
              </w:rPr>
              <w:t>Electronic delivery</w:t>
            </w:r>
          </w:p>
        </w:tc>
      </w:tr>
      <w:tr w:rsidR="004D6E31" w14:paraId="58EE4A0D" w14:textId="77777777" w:rsidTr="008D5B38">
        <w:trPr>
          <w:gridAfter w:val="1"/>
          <w:wAfter w:w="60" w:type="pct"/>
          <w:trHeight w:val="198"/>
        </w:trPr>
        <w:tc>
          <w:tcPr>
            <w:tcW w:w="956" w:type="pct"/>
            <w:hideMark/>
          </w:tcPr>
          <w:p w14:paraId="36449EEF" w14:textId="77777777" w:rsidR="004D6E31" w:rsidRDefault="004D6E31" w:rsidP="00173F4D">
            <w:pPr>
              <w:keepNext/>
              <w:keepLines/>
              <w:rPr>
                <w:color w:val="auto"/>
                <w:szCs w:val="20"/>
              </w:rPr>
            </w:pPr>
            <w:r>
              <w:rPr>
                <w:color w:val="auto"/>
                <w:szCs w:val="20"/>
              </w:rPr>
              <w:t>Responsibility:</w:t>
            </w:r>
          </w:p>
        </w:tc>
        <w:tc>
          <w:tcPr>
            <w:tcW w:w="3984" w:type="pct"/>
            <w:hideMark/>
          </w:tcPr>
          <w:p w14:paraId="0191FEF2" w14:textId="77777777" w:rsidR="004D6E31" w:rsidRDefault="004D6E31" w:rsidP="00173F4D">
            <w:pPr>
              <w:keepNext/>
              <w:keepLines/>
              <w:rPr>
                <w:color w:val="auto"/>
                <w:szCs w:val="20"/>
              </w:rPr>
            </w:pPr>
            <w:r>
              <w:rPr>
                <w:color w:val="auto"/>
                <w:szCs w:val="20"/>
              </w:rPr>
              <w:t>Customs Administration</w:t>
            </w:r>
          </w:p>
        </w:tc>
      </w:tr>
      <w:tr w:rsidR="004D6E31" w14:paraId="2B4F4D09" w14:textId="77777777" w:rsidTr="008D5B38">
        <w:trPr>
          <w:gridAfter w:val="1"/>
          <w:wAfter w:w="60" w:type="pct"/>
          <w:trHeight w:val="37"/>
        </w:trPr>
        <w:tc>
          <w:tcPr>
            <w:tcW w:w="956" w:type="pct"/>
            <w:hideMark/>
          </w:tcPr>
          <w:p w14:paraId="489BC125" w14:textId="77777777" w:rsidR="004D6E31" w:rsidRDefault="004D6E31" w:rsidP="00173F4D">
            <w:pPr>
              <w:keepNext/>
              <w:keepLines/>
              <w:rPr>
                <w:color w:val="auto"/>
                <w:szCs w:val="20"/>
              </w:rPr>
            </w:pPr>
            <w:r>
              <w:rPr>
                <w:color w:val="auto"/>
                <w:szCs w:val="20"/>
              </w:rPr>
              <w:t xml:space="preserve">Website: </w:t>
            </w:r>
          </w:p>
        </w:tc>
        <w:tc>
          <w:tcPr>
            <w:tcW w:w="3984" w:type="pct"/>
            <w:hideMark/>
          </w:tcPr>
          <w:p w14:paraId="1A4D8761" w14:textId="77777777" w:rsidR="004D6E31" w:rsidRDefault="00F6679F" w:rsidP="00173F4D">
            <w:pPr>
              <w:keepNext/>
              <w:keepLines/>
              <w:rPr>
                <w:color w:val="000000"/>
                <w:szCs w:val="20"/>
              </w:rPr>
            </w:pPr>
            <w:hyperlink r:id="rId264" w:history="1">
              <w:r w:rsidR="004D6E31">
                <w:rPr>
                  <w:rStyle w:val="Hyperlink"/>
                  <w:szCs w:val="20"/>
                </w:rPr>
                <w:t>https://carina.gov.hr/</w:t>
              </w:r>
            </w:hyperlink>
            <w:r w:rsidR="004D6E31">
              <w:rPr>
                <w:szCs w:val="20"/>
              </w:rPr>
              <w:t xml:space="preserve"> </w:t>
            </w:r>
          </w:p>
        </w:tc>
      </w:tr>
      <w:tr w:rsidR="004D6E31" w14:paraId="38BFD892" w14:textId="77777777" w:rsidTr="008D5B38">
        <w:trPr>
          <w:gridAfter w:val="1"/>
          <w:wAfter w:w="60" w:type="pct"/>
          <w:trHeight w:val="913"/>
        </w:trPr>
        <w:tc>
          <w:tcPr>
            <w:tcW w:w="956" w:type="pct"/>
            <w:hideMark/>
          </w:tcPr>
          <w:p w14:paraId="1C4B1FF9" w14:textId="77777777" w:rsidR="004D6E31" w:rsidRDefault="004D6E31">
            <w:pPr>
              <w:rPr>
                <w:color w:val="auto"/>
                <w:szCs w:val="20"/>
              </w:rPr>
            </w:pPr>
            <w:r>
              <w:rPr>
                <w:color w:val="auto"/>
                <w:szCs w:val="20"/>
              </w:rPr>
              <w:t xml:space="preserve">Description: </w:t>
            </w:r>
          </w:p>
        </w:tc>
        <w:tc>
          <w:tcPr>
            <w:tcW w:w="3984" w:type="pct"/>
            <w:hideMark/>
          </w:tcPr>
          <w:p w14:paraId="091654CC" w14:textId="77777777" w:rsidR="004D6E31" w:rsidRDefault="004D6E31">
            <w:pPr>
              <w:rPr>
                <w:color w:val="auto"/>
                <w:szCs w:val="20"/>
              </w:rPr>
            </w:pPr>
            <w:r>
              <w:rPr>
                <w:color w:val="auto"/>
                <w:szCs w:val="20"/>
              </w:rPr>
              <w:t xml:space="preserve">The Customs Administration offers Internet services to international dispatchers. In addition to dispatching, dispatchers can obtain information on the current charge of their bank guarantees and on the register of customs duties. These services provide considerable savings in dispatcher business operations, faster submission of customs declarations and a lowered risk in business operations of dispatchers. </w:t>
            </w:r>
          </w:p>
        </w:tc>
      </w:tr>
      <w:tr w:rsidR="009C722F" w14:paraId="62B9B969" w14:textId="77777777" w:rsidTr="008D5B38">
        <w:trPr>
          <w:gridAfter w:val="1"/>
          <w:wAfter w:w="60" w:type="pct"/>
          <w:trHeight w:val="198"/>
        </w:trPr>
        <w:tc>
          <w:tcPr>
            <w:tcW w:w="4940" w:type="pct"/>
            <w:gridSpan w:val="2"/>
            <w:hideMark/>
          </w:tcPr>
          <w:p w14:paraId="199776EA" w14:textId="77777777" w:rsidR="009C722F" w:rsidRDefault="009C722F" w:rsidP="00B25DD7">
            <w:pPr>
              <w:rPr>
                <w:b/>
                <w:bCs/>
                <w:color w:val="auto"/>
                <w:szCs w:val="20"/>
              </w:rPr>
            </w:pPr>
            <w:r>
              <w:rPr>
                <w:b/>
                <w:bCs/>
                <w:color w:val="auto"/>
                <w:szCs w:val="20"/>
              </w:rPr>
              <w:t>Public procurement/eProcurement</w:t>
            </w:r>
          </w:p>
        </w:tc>
      </w:tr>
      <w:tr w:rsidR="009C722F" w14:paraId="782A2611" w14:textId="77777777" w:rsidTr="008D5B38">
        <w:trPr>
          <w:gridAfter w:val="1"/>
          <w:wAfter w:w="60" w:type="pct"/>
          <w:trHeight w:val="720"/>
        </w:trPr>
        <w:tc>
          <w:tcPr>
            <w:tcW w:w="956" w:type="pct"/>
            <w:hideMark/>
          </w:tcPr>
          <w:p w14:paraId="0A0AD926" w14:textId="77777777" w:rsidR="009C722F" w:rsidRDefault="009C722F" w:rsidP="00B25DD7">
            <w:pPr>
              <w:rPr>
                <w:color w:val="auto"/>
                <w:szCs w:val="20"/>
              </w:rPr>
            </w:pPr>
            <w:r>
              <w:rPr>
                <w:color w:val="auto"/>
                <w:szCs w:val="20"/>
              </w:rPr>
              <w:t>Responsibility:</w:t>
            </w:r>
          </w:p>
        </w:tc>
        <w:tc>
          <w:tcPr>
            <w:tcW w:w="3984" w:type="pct"/>
            <w:hideMark/>
          </w:tcPr>
          <w:p w14:paraId="5D393EC6" w14:textId="77777777" w:rsidR="009C722F" w:rsidRDefault="009C722F" w:rsidP="00B25DD7">
            <w:pPr>
              <w:rPr>
                <w:color w:val="auto"/>
                <w:szCs w:val="20"/>
              </w:rPr>
            </w:pPr>
            <w:r>
              <w:rPr>
                <w:color w:val="auto"/>
                <w:szCs w:val="20"/>
              </w:rPr>
              <w:t xml:space="preserve">Central Government, Ministry of Economy, Entrepreneurship and Crafts, Ministry of Labour and Pension System, Electronic Public Procurement Classifieds </w:t>
            </w:r>
          </w:p>
        </w:tc>
      </w:tr>
      <w:tr w:rsidR="009C722F" w14:paraId="7D35357C" w14:textId="77777777" w:rsidTr="008D5B38">
        <w:trPr>
          <w:gridAfter w:val="1"/>
          <w:wAfter w:w="60" w:type="pct"/>
          <w:trHeight w:val="37"/>
        </w:trPr>
        <w:tc>
          <w:tcPr>
            <w:tcW w:w="956" w:type="pct"/>
            <w:hideMark/>
          </w:tcPr>
          <w:p w14:paraId="040348D9" w14:textId="77777777" w:rsidR="009C722F" w:rsidRDefault="009C722F" w:rsidP="00B25DD7">
            <w:pPr>
              <w:rPr>
                <w:color w:val="auto"/>
                <w:szCs w:val="20"/>
              </w:rPr>
            </w:pPr>
            <w:r>
              <w:rPr>
                <w:color w:val="auto"/>
                <w:szCs w:val="20"/>
              </w:rPr>
              <w:t xml:space="preserve">Website: </w:t>
            </w:r>
          </w:p>
        </w:tc>
        <w:tc>
          <w:tcPr>
            <w:tcW w:w="3984" w:type="pct"/>
            <w:hideMark/>
          </w:tcPr>
          <w:p w14:paraId="0D0E6B40" w14:textId="77777777" w:rsidR="009C722F" w:rsidRDefault="00F6679F" w:rsidP="00B25DD7">
            <w:pPr>
              <w:rPr>
                <w:color w:val="000000"/>
                <w:szCs w:val="20"/>
              </w:rPr>
            </w:pPr>
            <w:hyperlink r:id="rId265" w:history="1">
              <w:r w:rsidR="009C722F">
                <w:rPr>
                  <w:rStyle w:val="Hyperlink"/>
                  <w:szCs w:val="20"/>
                </w:rPr>
                <w:t>http://www.javnanabava.hr/</w:t>
              </w:r>
            </w:hyperlink>
            <w:r w:rsidR="009C722F">
              <w:rPr>
                <w:szCs w:val="20"/>
              </w:rPr>
              <w:t xml:space="preserve">  </w:t>
            </w:r>
          </w:p>
        </w:tc>
      </w:tr>
      <w:tr w:rsidR="009C722F" w14:paraId="72EE6C03" w14:textId="77777777" w:rsidTr="008D5B38">
        <w:trPr>
          <w:gridAfter w:val="1"/>
          <w:wAfter w:w="60" w:type="pct"/>
          <w:trHeight w:val="913"/>
        </w:trPr>
        <w:tc>
          <w:tcPr>
            <w:tcW w:w="956" w:type="pct"/>
            <w:hideMark/>
          </w:tcPr>
          <w:p w14:paraId="7D51E1EF" w14:textId="77777777" w:rsidR="009C722F" w:rsidRDefault="009C722F" w:rsidP="00B25DD7">
            <w:pPr>
              <w:rPr>
                <w:color w:val="auto"/>
                <w:szCs w:val="20"/>
              </w:rPr>
            </w:pPr>
            <w:r>
              <w:rPr>
                <w:color w:val="auto"/>
                <w:szCs w:val="20"/>
              </w:rPr>
              <w:t xml:space="preserve">Description: </w:t>
            </w:r>
          </w:p>
        </w:tc>
        <w:tc>
          <w:tcPr>
            <w:tcW w:w="3984" w:type="pct"/>
            <w:hideMark/>
          </w:tcPr>
          <w:p w14:paraId="495592D2" w14:textId="77777777" w:rsidR="009C722F" w:rsidRDefault="009C722F" w:rsidP="00B25DD7">
            <w:pPr>
              <w:rPr>
                <w:color w:val="auto"/>
                <w:szCs w:val="20"/>
              </w:rPr>
            </w:pPr>
            <w:r>
              <w:rPr>
                <w:color w:val="auto"/>
                <w:szCs w:val="20"/>
              </w:rPr>
              <w:t>The Electronic Public Procurement Classifieds is a state-owned company which maintains an electronic system of public procurement publications. The website, managed by the Ministry of Economy, Entrepreneurship and Crafts offers the possibility to download an official electronic form in order to start the tender procedure.</w:t>
            </w:r>
          </w:p>
        </w:tc>
      </w:tr>
      <w:tr w:rsidR="00041471" w:rsidRPr="00AB3753" w14:paraId="0914CE38" w14:textId="77777777" w:rsidTr="008D5B38">
        <w:trPr>
          <w:trHeight w:val="94"/>
        </w:trPr>
        <w:tc>
          <w:tcPr>
            <w:tcW w:w="5000" w:type="pct"/>
            <w:gridSpan w:val="3"/>
            <w:shd w:val="clear" w:color="auto" w:fill="EFFBFF"/>
          </w:tcPr>
          <w:p w14:paraId="5791A286" w14:textId="77777777" w:rsidR="00041471" w:rsidRPr="00AB3753" w:rsidRDefault="00041471" w:rsidP="00B25DD7">
            <w:pPr>
              <w:spacing w:before="120" w:after="180"/>
              <w:jc w:val="left"/>
              <w:rPr>
                <w:color w:val="BF3F91"/>
                <w:sz w:val="22"/>
              </w:rPr>
            </w:pPr>
            <w:r w:rsidRPr="000B73C1">
              <w:rPr>
                <w:color w:val="00B0F0"/>
                <w:sz w:val="22"/>
              </w:rPr>
              <w:t>Selling goods and services</w:t>
            </w:r>
          </w:p>
        </w:tc>
      </w:tr>
      <w:tr w:rsidR="00041471" w:rsidRPr="00AB3753" w14:paraId="40529DFE" w14:textId="77777777" w:rsidTr="008D5B38">
        <w:trPr>
          <w:trHeight w:val="198"/>
        </w:trPr>
        <w:tc>
          <w:tcPr>
            <w:tcW w:w="5000" w:type="pct"/>
            <w:gridSpan w:val="3"/>
            <w:shd w:val="clear" w:color="auto" w:fill="auto"/>
          </w:tcPr>
          <w:p w14:paraId="7E37DE28" w14:textId="605BE371" w:rsidR="00041471" w:rsidRPr="009E5713" w:rsidRDefault="00DD018C" w:rsidP="00B25DD7">
            <w:pPr>
              <w:rPr>
                <w:b/>
              </w:rPr>
            </w:pPr>
            <w:r>
              <w:rPr>
                <w:b/>
              </w:rPr>
              <w:t>Single Point of Contact</w:t>
            </w:r>
          </w:p>
        </w:tc>
      </w:tr>
      <w:tr w:rsidR="00041471" w:rsidRPr="009A15D2" w14:paraId="04E38AEB" w14:textId="77777777" w:rsidTr="008D5B38">
        <w:trPr>
          <w:trHeight w:val="198"/>
        </w:trPr>
        <w:tc>
          <w:tcPr>
            <w:tcW w:w="956" w:type="pct"/>
            <w:shd w:val="clear" w:color="auto" w:fill="auto"/>
          </w:tcPr>
          <w:p w14:paraId="3C83DDAF" w14:textId="77777777" w:rsidR="00041471" w:rsidRPr="00AB3753" w:rsidRDefault="00041471" w:rsidP="00B25DD7">
            <w:r w:rsidRPr="00AB3753">
              <w:t>Responsibility:</w:t>
            </w:r>
          </w:p>
        </w:tc>
        <w:tc>
          <w:tcPr>
            <w:tcW w:w="4044" w:type="pct"/>
            <w:gridSpan w:val="2"/>
            <w:shd w:val="clear" w:color="auto" w:fill="auto"/>
          </w:tcPr>
          <w:p w14:paraId="29DC5632" w14:textId="6ADCD511" w:rsidR="00041471" w:rsidRPr="009A15D2" w:rsidRDefault="00C16065" w:rsidP="00B25DD7">
            <w:r w:rsidRPr="00C16065">
              <w:t>Ministry of Economy</w:t>
            </w:r>
            <w:r>
              <w:t xml:space="preserve">, </w:t>
            </w:r>
            <w:r w:rsidRPr="00C16065">
              <w:t>Entrepreneurship and Crafts</w:t>
            </w:r>
          </w:p>
        </w:tc>
      </w:tr>
      <w:tr w:rsidR="00041471" w:rsidRPr="00AB3753" w14:paraId="0284939D" w14:textId="77777777" w:rsidTr="008D5B38">
        <w:trPr>
          <w:trHeight w:val="37"/>
        </w:trPr>
        <w:tc>
          <w:tcPr>
            <w:tcW w:w="956" w:type="pct"/>
            <w:shd w:val="clear" w:color="auto" w:fill="auto"/>
          </w:tcPr>
          <w:p w14:paraId="2855092D" w14:textId="77777777" w:rsidR="00041471" w:rsidRPr="00AB3753" w:rsidRDefault="00041471" w:rsidP="00B25DD7">
            <w:r w:rsidRPr="00AB3753">
              <w:t xml:space="preserve">Website: </w:t>
            </w:r>
          </w:p>
        </w:tc>
        <w:tc>
          <w:tcPr>
            <w:tcW w:w="4044" w:type="pct"/>
            <w:gridSpan w:val="2"/>
            <w:shd w:val="clear" w:color="auto" w:fill="auto"/>
          </w:tcPr>
          <w:p w14:paraId="48765EAC" w14:textId="12AF916E" w:rsidR="00041471" w:rsidRDefault="00F6679F" w:rsidP="00B25DD7">
            <w:hyperlink r:id="rId266" w:history="1">
              <w:r w:rsidR="00421B1B" w:rsidRPr="00B1333C">
                <w:rPr>
                  <w:rStyle w:val="Hyperlink"/>
                </w:rPr>
                <w:t>https://www.mingo.hr/page/kategorija/kako-poslovati-u-eu</w:t>
              </w:r>
            </w:hyperlink>
            <w:r w:rsidR="008E2C74">
              <w:t>;</w:t>
            </w:r>
          </w:p>
          <w:p w14:paraId="614DD8D7" w14:textId="31833C5D" w:rsidR="00421B1B" w:rsidRPr="00AB3753" w:rsidRDefault="00F6679F" w:rsidP="00B25DD7">
            <w:hyperlink r:id="rId267" w:history="1">
              <w:r w:rsidR="008E2C74" w:rsidRPr="00393FF5">
                <w:rPr>
                  <w:rStyle w:val="Hyperlink"/>
                </w:rPr>
                <w:t>http://psc.hr/</w:t>
              </w:r>
            </w:hyperlink>
            <w:r w:rsidR="008E2C74">
              <w:t xml:space="preserve"> </w:t>
            </w:r>
          </w:p>
        </w:tc>
      </w:tr>
      <w:tr w:rsidR="00041471" w:rsidRPr="00AB3753" w14:paraId="22737E7D" w14:textId="77777777" w:rsidTr="008D5B38">
        <w:trPr>
          <w:trHeight w:val="311"/>
        </w:trPr>
        <w:tc>
          <w:tcPr>
            <w:tcW w:w="956" w:type="pct"/>
            <w:shd w:val="clear" w:color="auto" w:fill="auto"/>
          </w:tcPr>
          <w:p w14:paraId="331FA9E7" w14:textId="77777777" w:rsidR="00041471" w:rsidRPr="00AB3753" w:rsidRDefault="00041471" w:rsidP="00B25DD7">
            <w:r w:rsidRPr="00AB3753">
              <w:t xml:space="preserve">Description: </w:t>
            </w:r>
          </w:p>
        </w:tc>
        <w:tc>
          <w:tcPr>
            <w:tcW w:w="4044" w:type="pct"/>
            <w:gridSpan w:val="2"/>
            <w:shd w:val="clear" w:color="auto" w:fill="auto"/>
          </w:tcPr>
          <w:p w14:paraId="7AEE4859" w14:textId="77777777" w:rsidR="00041471" w:rsidRDefault="004053BD" w:rsidP="00B25DD7">
            <w:r>
              <w:t>Information about h</w:t>
            </w:r>
            <w:r w:rsidRPr="004053BD">
              <w:t>ow to do business in the EU</w:t>
            </w:r>
          </w:p>
          <w:p w14:paraId="60C5E1C7" w14:textId="2C3972E1" w:rsidR="007255E9" w:rsidRPr="00AB3753" w:rsidRDefault="00A95745" w:rsidP="00B25DD7">
            <w:r w:rsidRPr="00A95745">
              <w:t>The Single Point of Contact (PSC.HR) offers answers to start a business in Croatia - all in one place. It also provides information on how to do business in the EU, given that the internal market opens up many business opportunities.</w:t>
            </w:r>
          </w:p>
        </w:tc>
      </w:tr>
    </w:tbl>
    <w:p w14:paraId="2E855D66" w14:textId="15588665" w:rsidR="003730DF" w:rsidRDefault="003730DF" w:rsidP="001F36DA">
      <w:pPr>
        <w:pStyle w:val="Heading2"/>
      </w:pPr>
      <w:bookmarkStart w:id="82" w:name="_Toc1475012"/>
      <w:r w:rsidRPr="001F36DA">
        <w:t>Human Resources</w:t>
      </w:r>
      <w:bookmarkEnd w:id="82"/>
    </w:p>
    <w:tbl>
      <w:tblPr>
        <w:tblW w:w="4942" w:type="pct"/>
        <w:tblInd w:w="108" w:type="dxa"/>
        <w:tblCellMar>
          <w:top w:w="60" w:type="dxa"/>
          <w:bottom w:w="60" w:type="dxa"/>
        </w:tblCellMar>
        <w:tblLook w:val="01E0" w:firstRow="1" w:lastRow="1" w:firstColumn="1" w:lastColumn="1" w:noHBand="0" w:noVBand="0"/>
      </w:tblPr>
      <w:tblGrid>
        <w:gridCol w:w="1688"/>
        <w:gridCol w:w="7139"/>
      </w:tblGrid>
      <w:tr w:rsidR="00DA3FEF" w:rsidRPr="00EE7939" w14:paraId="52548243" w14:textId="77777777" w:rsidTr="008D5B38">
        <w:trPr>
          <w:trHeight w:val="94"/>
        </w:trPr>
        <w:tc>
          <w:tcPr>
            <w:tcW w:w="5000" w:type="pct"/>
            <w:gridSpan w:val="2"/>
            <w:shd w:val="clear" w:color="auto" w:fill="EFFBFF"/>
          </w:tcPr>
          <w:p w14:paraId="58A879C6" w14:textId="608CA9B1" w:rsidR="00DA3FEF" w:rsidRPr="00EE7939" w:rsidRDefault="006418BE" w:rsidP="006418BE">
            <w:pPr>
              <w:pStyle w:val="Subtitle"/>
            </w:pPr>
            <w:r>
              <w:t>Employment contracts</w:t>
            </w:r>
          </w:p>
        </w:tc>
      </w:tr>
      <w:tr w:rsidR="00DA3FEF" w14:paraId="58DA941F" w14:textId="77777777" w:rsidTr="008D5B38">
        <w:trPr>
          <w:trHeight w:val="198"/>
        </w:trPr>
        <w:tc>
          <w:tcPr>
            <w:tcW w:w="5000" w:type="pct"/>
            <w:gridSpan w:val="2"/>
            <w:hideMark/>
          </w:tcPr>
          <w:p w14:paraId="1DFEF3C5" w14:textId="77777777" w:rsidR="00DA3FEF" w:rsidRDefault="00DA3FEF">
            <w:pPr>
              <w:rPr>
                <w:color w:val="auto"/>
                <w:szCs w:val="20"/>
              </w:rPr>
            </w:pPr>
            <w:r>
              <w:rPr>
                <w:b/>
                <w:bCs/>
                <w:color w:val="auto"/>
                <w:szCs w:val="20"/>
              </w:rPr>
              <w:t>Central Salary System (COP)</w:t>
            </w:r>
          </w:p>
        </w:tc>
      </w:tr>
      <w:tr w:rsidR="00DA3FEF" w14:paraId="476F4A28" w14:textId="77777777" w:rsidTr="008D5B38">
        <w:trPr>
          <w:trHeight w:val="198"/>
        </w:trPr>
        <w:tc>
          <w:tcPr>
            <w:tcW w:w="956" w:type="pct"/>
            <w:hideMark/>
          </w:tcPr>
          <w:p w14:paraId="54715502" w14:textId="77777777" w:rsidR="00DA3FEF" w:rsidRDefault="00DA3FEF">
            <w:pPr>
              <w:rPr>
                <w:color w:val="auto"/>
                <w:szCs w:val="20"/>
              </w:rPr>
            </w:pPr>
            <w:r>
              <w:rPr>
                <w:color w:val="auto"/>
                <w:szCs w:val="20"/>
              </w:rPr>
              <w:t>Responsibility:</w:t>
            </w:r>
          </w:p>
        </w:tc>
        <w:tc>
          <w:tcPr>
            <w:tcW w:w="4044" w:type="pct"/>
            <w:hideMark/>
          </w:tcPr>
          <w:p w14:paraId="1AD70F36" w14:textId="77777777" w:rsidR="00DA3FEF" w:rsidRDefault="00DA3FEF">
            <w:pPr>
              <w:rPr>
                <w:color w:val="auto"/>
                <w:szCs w:val="20"/>
              </w:rPr>
            </w:pPr>
            <w:r>
              <w:rPr>
                <w:color w:val="auto"/>
                <w:szCs w:val="20"/>
              </w:rPr>
              <w:t>Ministry of Public Administration</w:t>
            </w:r>
          </w:p>
        </w:tc>
      </w:tr>
      <w:tr w:rsidR="00DA3FEF" w14:paraId="04A2A2B8" w14:textId="77777777" w:rsidTr="008D5B38">
        <w:trPr>
          <w:trHeight w:val="37"/>
        </w:trPr>
        <w:tc>
          <w:tcPr>
            <w:tcW w:w="956" w:type="pct"/>
            <w:hideMark/>
          </w:tcPr>
          <w:p w14:paraId="137CBB92" w14:textId="77777777" w:rsidR="00DA3FEF" w:rsidRDefault="00DA3FEF">
            <w:pPr>
              <w:rPr>
                <w:color w:val="auto"/>
                <w:szCs w:val="20"/>
              </w:rPr>
            </w:pPr>
            <w:r>
              <w:rPr>
                <w:color w:val="auto"/>
                <w:szCs w:val="20"/>
              </w:rPr>
              <w:t xml:space="preserve">Website: </w:t>
            </w:r>
          </w:p>
        </w:tc>
        <w:tc>
          <w:tcPr>
            <w:tcW w:w="4044" w:type="pct"/>
            <w:hideMark/>
          </w:tcPr>
          <w:p w14:paraId="33349E1E" w14:textId="77777777" w:rsidR="00DA3FEF" w:rsidRDefault="00F6679F">
            <w:pPr>
              <w:rPr>
                <w:color w:val="000000"/>
                <w:szCs w:val="20"/>
              </w:rPr>
            </w:pPr>
            <w:hyperlink r:id="rId268" w:history="1">
              <w:r w:rsidR="00DA3FEF">
                <w:rPr>
                  <w:rStyle w:val="Hyperlink"/>
                  <w:szCs w:val="20"/>
                </w:rPr>
                <w:t>https://uprava.gov.hr/centralni-obracun-placa/12961</w:t>
              </w:r>
            </w:hyperlink>
          </w:p>
        </w:tc>
      </w:tr>
      <w:tr w:rsidR="00DA3FEF" w14:paraId="52A87188" w14:textId="77777777" w:rsidTr="008D5B38">
        <w:trPr>
          <w:trHeight w:val="1475"/>
        </w:trPr>
        <w:tc>
          <w:tcPr>
            <w:tcW w:w="956" w:type="pct"/>
            <w:hideMark/>
          </w:tcPr>
          <w:p w14:paraId="6E491AB3" w14:textId="77777777" w:rsidR="00DA3FEF" w:rsidRDefault="00DA3FEF">
            <w:pPr>
              <w:rPr>
                <w:color w:val="auto"/>
                <w:szCs w:val="20"/>
              </w:rPr>
            </w:pPr>
            <w:r>
              <w:rPr>
                <w:color w:val="auto"/>
                <w:szCs w:val="20"/>
              </w:rPr>
              <w:lastRenderedPageBreak/>
              <w:t xml:space="preserve">Description: </w:t>
            </w:r>
          </w:p>
        </w:tc>
        <w:tc>
          <w:tcPr>
            <w:tcW w:w="4044" w:type="pct"/>
            <w:hideMark/>
          </w:tcPr>
          <w:p w14:paraId="0592252A" w14:textId="3D8A5083" w:rsidR="00DA3FEF" w:rsidRDefault="00DA3FEF">
            <w:pPr>
              <w:rPr>
                <w:color w:val="auto"/>
                <w:szCs w:val="20"/>
              </w:rPr>
            </w:pPr>
            <w:r>
              <w:rPr>
                <w:color w:val="auto"/>
                <w:szCs w:val="20"/>
              </w:rPr>
              <w:t xml:space="preserve">Croatia managed to implement the Central Salary System (COP) in 2180 institution of the public administration out of 2200 institutions that have salaries financed from the State budget. The COP is a </w:t>
            </w:r>
            <w:r w:rsidR="00C93CA6">
              <w:rPr>
                <w:color w:val="auto"/>
                <w:szCs w:val="20"/>
              </w:rPr>
              <w:t>web-based</w:t>
            </w:r>
            <w:r>
              <w:rPr>
                <w:color w:val="auto"/>
                <w:szCs w:val="20"/>
              </w:rPr>
              <w:t xml:space="preserve"> application covering salary calculations for the whole public administration. The system gives the Government of Croatia the possibility to manage the system, it provides exact data to the Government of salaries paid by all elements. </w:t>
            </w:r>
          </w:p>
        </w:tc>
      </w:tr>
      <w:tr w:rsidR="00DA3FEF" w14:paraId="767000DB" w14:textId="77777777" w:rsidTr="008D5B38">
        <w:trPr>
          <w:trHeight w:val="87"/>
        </w:trPr>
        <w:tc>
          <w:tcPr>
            <w:tcW w:w="5000" w:type="pct"/>
            <w:gridSpan w:val="2"/>
            <w:hideMark/>
          </w:tcPr>
          <w:p w14:paraId="23184DDE" w14:textId="77777777" w:rsidR="00DA3FEF" w:rsidRDefault="00DA3FEF">
            <w:pPr>
              <w:rPr>
                <w:b/>
                <w:bCs/>
                <w:color w:val="auto"/>
                <w:szCs w:val="20"/>
              </w:rPr>
            </w:pPr>
            <w:r>
              <w:rPr>
                <w:b/>
                <w:bCs/>
                <w:color w:val="auto"/>
                <w:szCs w:val="20"/>
              </w:rPr>
              <w:t>ePension</w:t>
            </w:r>
          </w:p>
        </w:tc>
      </w:tr>
      <w:tr w:rsidR="00DA3FEF" w14:paraId="0CB7BBCF" w14:textId="77777777" w:rsidTr="008D5B38">
        <w:trPr>
          <w:trHeight w:val="198"/>
        </w:trPr>
        <w:tc>
          <w:tcPr>
            <w:tcW w:w="956" w:type="pct"/>
            <w:hideMark/>
          </w:tcPr>
          <w:p w14:paraId="41DDCF23" w14:textId="77777777" w:rsidR="00DA3FEF" w:rsidRDefault="00DA3FEF">
            <w:pPr>
              <w:rPr>
                <w:color w:val="auto"/>
                <w:szCs w:val="20"/>
              </w:rPr>
            </w:pPr>
            <w:r>
              <w:rPr>
                <w:color w:val="auto"/>
                <w:szCs w:val="20"/>
              </w:rPr>
              <w:t>Responsibility:</w:t>
            </w:r>
          </w:p>
        </w:tc>
        <w:tc>
          <w:tcPr>
            <w:tcW w:w="4044" w:type="pct"/>
            <w:hideMark/>
          </w:tcPr>
          <w:p w14:paraId="75605C09" w14:textId="77777777" w:rsidR="00DA3FEF" w:rsidRDefault="00DA3FEF">
            <w:pPr>
              <w:rPr>
                <w:color w:val="auto"/>
                <w:szCs w:val="20"/>
              </w:rPr>
            </w:pPr>
            <w:r>
              <w:rPr>
                <w:color w:val="auto"/>
                <w:szCs w:val="20"/>
              </w:rPr>
              <w:t xml:space="preserve">Central Government </w:t>
            </w:r>
          </w:p>
        </w:tc>
      </w:tr>
      <w:tr w:rsidR="00DA3FEF" w14:paraId="49DE08BD" w14:textId="77777777" w:rsidTr="008D5B38">
        <w:trPr>
          <w:trHeight w:val="37"/>
        </w:trPr>
        <w:tc>
          <w:tcPr>
            <w:tcW w:w="956" w:type="pct"/>
            <w:hideMark/>
          </w:tcPr>
          <w:p w14:paraId="7FACB575" w14:textId="77777777" w:rsidR="00DA3FEF" w:rsidRDefault="00DA3FEF">
            <w:pPr>
              <w:rPr>
                <w:color w:val="000000"/>
                <w:szCs w:val="20"/>
              </w:rPr>
            </w:pPr>
            <w:r>
              <w:rPr>
                <w:szCs w:val="20"/>
              </w:rPr>
              <w:t xml:space="preserve">Website: </w:t>
            </w:r>
          </w:p>
        </w:tc>
        <w:tc>
          <w:tcPr>
            <w:tcW w:w="4044" w:type="pct"/>
            <w:hideMark/>
          </w:tcPr>
          <w:p w14:paraId="1FBA51BA" w14:textId="77777777" w:rsidR="00DA3FEF" w:rsidRDefault="00F6679F">
            <w:pPr>
              <w:rPr>
                <w:szCs w:val="20"/>
              </w:rPr>
            </w:pPr>
            <w:hyperlink r:id="rId269" w:history="1">
              <w:r w:rsidR="00DA3FEF">
                <w:rPr>
                  <w:rStyle w:val="Hyperlink"/>
                  <w:szCs w:val="20"/>
                </w:rPr>
                <w:t>http://www.hitro.hr/Default.aspx?sec=38</w:t>
              </w:r>
            </w:hyperlink>
          </w:p>
        </w:tc>
      </w:tr>
      <w:tr w:rsidR="00DA3FEF" w14:paraId="5004F35B" w14:textId="77777777" w:rsidTr="008D5B38">
        <w:trPr>
          <w:trHeight w:val="913"/>
        </w:trPr>
        <w:tc>
          <w:tcPr>
            <w:tcW w:w="956" w:type="pct"/>
            <w:hideMark/>
          </w:tcPr>
          <w:p w14:paraId="66020F07" w14:textId="77777777" w:rsidR="00DA3FEF" w:rsidRDefault="00DA3FEF">
            <w:pPr>
              <w:rPr>
                <w:color w:val="auto"/>
                <w:szCs w:val="20"/>
              </w:rPr>
            </w:pPr>
            <w:r>
              <w:rPr>
                <w:color w:val="auto"/>
                <w:szCs w:val="20"/>
              </w:rPr>
              <w:t xml:space="preserve">Description: </w:t>
            </w:r>
          </w:p>
        </w:tc>
        <w:tc>
          <w:tcPr>
            <w:tcW w:w="4044" w:type="pct"/>
            <w:hideMark/>
          </w:tcPr>
          <w:p w14:paraId="78076D9C" w14:textId="77777777" w:rsidR="00DA3FEF" w:rsidRDefault="00DA3FEF">
            <w:pPr>
              <w:rPr>
                <w:color w:val="auto"/>
                <w:szCs w:val="20"/>
              </w:rPr>
            </w:pPr>
            <w:r>
              <w:rPr>
                <w:color w:val="auto"/>
                <w:szCs w:val="20"/>
              </w:rPr>
              <w:t xml:space="preserve">'HITRO.HR' portal is a service provided by the Government to facilitate rapid communication between citizens and businesses with the State administration. This eServices infrastructure serves as a one-stop shop as it enables citizens and businesses to enjoy quicker, simpler access to information and services in one location. In this instance it allows the employers and taxpayers (legal and natural entities) to register online for pension insurance. </w:t>
            </w:r>
          </w:p>
        </w:tc>
      </w:tr>
      <w:tr w:rsidR="00DA3FEF" w14:paraId="2A692143" w14:textId="77777777" w:rsidTr="008D5B38">
        <w:trPr>
          <w:trHeight w:val="198"/>
        </w:trPr>
        <w:tc>
          <w:tcPr>
            <w:tcW w:w="5000" w:type="pct"/>
            <w:gridSpan w:val="2"/>
            <w:hideMark/>
          </w:tcPr>
          <w:p w14:paraId="68F8C34C" w14:textId="77777777" w:rsidR="00DA3FEF" w:rsidRDefault="00DA3FEF">
            <w:pPr>
              <w:rPr>
                <w:color w:val="auto"/>
                <w:szCs w:val="20"/>
              </w:rPr>
            </w:pPr>
            <w:r>
              <w:rPr>
                <w:b/>
                <w:bCs/>
                <w:color w:val="auto"/>
                <w:szCs w:val="20"/>
              </w:rPr>
              <w:t>Social contributions for employees</w:t>
            </w:r>
          </w:p>
        </w:tc>
      </w:tr>
      <w:tr w:rsidR="00DA3FEF" w14:paraId="34F70C85" w14:textId="77777777" w:rsidTr="008D5B38">
        <w:trPr>
          <w:trHeight w:val="198"/>
        </w:trPr>
        <w:tc>
          <w:tcPr>
            <w:tcW w:w="956" w:type="pct"/>
            <w:hideMark/>
          </w:tcPr>
          <w:p w14:paraId="1E2DDB56" w14:textId="77777777" w:rsidR="00DA3FEF" w:rsidRDefault="00DA3FEF">
            <w:pPr>
              <w:rPr>
                <w:color w:val="auto"/>
                <w:szCs w:val="20"/>
              </w:rPr>
            </w:pPr>
            <w:r>
              <w:rPr>
                <w:color w:val="auto"/>
                <w:szCs w:val="20"/>
              </w:rPr>
              <w:t>Responsibility:</w:t>
            </w:r>
          </w:p>
        </w:tc>
        <w:tc>
          <w:tcPr>
            <w:tcW w:w="4044" w:type="pct"/>
            <w:hideMark/>
          </w:tcPr>
          <w:p w14:paraId="60443D78" w14:textId="77777777" w:rsidR="00DA3FEF" w:rsidRDefault="00DA3FEF">
            <w:pPr>
              <w:rPr>
                <w:color w:val="auto"/>
                <w:szCs w:val="20"/>
              </w:rPr>
            </w:pPr>
            <w:r>
              <w:rPr>
                <w:color w:val="auto"/>
                <w:szCs w:val="20"/>
              </w:rPr>
              <w:t>Central Government, Croatian Institute for Health Insurance, Croatian Institute for Pension Insurance</w:t>
            </w:r>
          </w:p>
        </w:tc>
      </w:tr>
      <w:tr w:rsidR="00DA3FEF" w14:paraId="2B4ED1E4" w14:textId="77777777" w:rsidTr="008D5B38">
        <w:trPr>
          <w:trHeight w:val="37"/>
        </w:trPr>
        <w:tc>
          <w:tcPr>
            <w:tcW w:w="956" w:type="pct"/>
            <w:hideMark/>
          </w:tcPr>
          <w:p w14:paraId="04A821B0" w14:textId="77777777" w:rsidR="00DA3FEF" w:rsidRDefault="00DA3FEF">
            <w:pPr>
              <w:rPr>
                <w:color w:val="auto"/>
                <w:szCs w:val="20"/>
              </w:rPr>
            </w:pPr>
            <w:r>
              <w:rPr>
                <w:color w:val="auto"/>
                <w:szCs w:val="20"/>
              </w:rPr>
              <w:t xml:space="preserve">Website: </w:t>
            </w:r>
          </w:p>
        </w:tc>
        <w:tc>
          <w:tcPr>
            <w:tcW w:w="4044" w:type="pct"/>
            <w:hideMark/>
          </w:tcPr>
          <w:p w14:paraId="41210879" w14:textId="77777777" w:rsidR="00DA3FEF" w:rsidRDefault="00F6679F">
            <w:pPr>
              <w:rPr>
                <w:color w:val="000000"/>
                <w:szCs w:val="20"/>
              </w:rPr>
            </w:pPr>
            <w:hyperlink r:id="rId270" w:history="1">
              <w:r w:rsidR="00DA3FEF">
                <w:rPr>
                  <w:rStyle w:val="Hyperlink"/>
                  <w:szCs w:val="20"/>
                </w:rPr>
                <w:t>http://www.hzzo-net.hr</w:t>
              </w:r>
            </w:hyperlink>
            <w:r w:rsidR="00DA3FEF">
              <w:rPr>
                <w:szCs w:val="20"/>
              </w:rPr>
              <w:t>;</w:t>
            </w:r>
            <w:hyperlink r:id="rId271" w:history="1">
              <w:r w:rsidR="00DA3FEF">
                <w:rPr>
                  <w:rStyle w:val="Hyperlink"/>
                  <w:szCs w:val="20"/>
                </w:rPr>
                <w:t xml:space="preserve"> http://www.mirovinsko.hr</w:t>
              </w:r>
            </w:hyperlink>
          </w:p>
        </w:tc>
      </w:tr>
      <w:tr w:rsidR="00DA3FEF" w14:paraId="0D942E20" w14:textId="77777777" w:rsidTr="008D5B38">
        <w:trPr>
          <w:trHeight w:val="913"/>
        </w:trPr>
        <w:tc>
          <w:tcPr>
            <w:tcW w:w="956" w:type="pct"/>
            <w:hideMark/>
          </w:tcPr>
          <w:p w14:paraId="09D6D9B2" w14:textId="77777777" w:rsidR="00DA3FEF" w:rsidRDefault="00DA3FEF">
            <w:pPr>
              <w:rPr>
                <w:color w:val="auto"/>
                <w:szCs w:val="20"/>
              </w:rPr>
            </w:pPr>
            <w:r>
              <w:rPr>
                <w:color w:val="auto"/>
                <w:szCs w:val="20"/>
              </w:rPr>
              <w:t xml:space="preserve">Description: </w:t>
            </w:r>
          </w:p>
        </w:tc>
        <w:tc>
          <w:tcPr>
            <w:tcW w:w="4044" w:type="pct"/>
            <w:hideMark/>
          </w:tcPr>
          <w:p w14:paraId="126A282E" w14:textId="77777777" w:rsidR="00DA3FEF" w:rsidRDefault="00DA3FEF">
            <w:pPr>
              <w:rPr>
                <w:color w:val="auto"/>
                <w:szCs w:val="20"/>
              </w:rPr>
            </w:pPr>
            <w:r>
              <w:rPr>
                <w:color w:val="auto"/>
                <w:szCs w:val="20"/>
              </w:rPr>
              <w:t>The standard procedure to obtain social contributions for employees is organised by the Croatian Institute for Health Insurance or by branch offices according to the place of residence of a physical or legal entity. The Croatian Institute for Pension Insurance through its service application allows eApplications to be submitted to the retirement insurance system. The website offers the possibility of downloading an official electronic form to start the procedure to declare social contributions for employees.</w:t>
            </w:r>
          </w:p>
        </w:tc>
      </w:tr>
      <w:tr w:rsidR="00141011" w:rsidRPr="00AB3753" w14:paraId="5508C822" w14:textId="77777777" w:rsidTr="008D5B38">
        <w:trPr>
          <w:trHeight w:val="94"/>
        </w:trPr>
        <w:tc>
          <w:tcPr>
            <w:tcW w:w="5000" w:type="pct"/>
            <w:gridSpan w:val="2"/>
            <w:shd w:val="clear" w:color="auto" w:fill="EFFBFF"/>
          </w:tcPr>
          <w:p w14:paraId="18356FA5" w14:textId="77777777" w:rsidR="00141011" w:rsidRPr="00AB3753" w:rsidRDefault="00141011" w:rsidP="00B25DD7">
            <w:pPr>
              <w:spacing w:before="120" w:after="180"/>
              <w:jc w:val="left"/>
              <w:rPr>
                <w:color w:val="BF3F91"/>
                <w:sz w:val="22"/>
              </w:rPr>
            </w:pPr>
            <w:r w:rsidRPr="000B73C1">
              <w:rPr>
                <w:color w:val="00B0F0"/>
                <w:sz w:val="22"/>
              </w:rPr>
              <w:t>Working hours, holiday and leave</w:t>
            </w:r>
          </w:p>
        </w:tc>
      </w:tr>
      <w:tr w:rsidR="00141011" w:rsidRPr="00AB3753" w14:paraId="14EC3AA0" w14:textId="77777777" w:rsidTr="008D5B38">
        <w:trPr>
          <w:trHeight w:val="198"/>
        </w:trPr>
        <w:tc>
          <w:tcPr>
            <w:tcW w:w="5000" w:type="pct"/>
            <w:gridSpan w:val="2"/>
            <w:shd w:val="clear" w:color="auto" w:fill="auto"/>
          </w:tcPr>
          <w:p w14:paraId="4CF2AD39" w14:textId="7CD8E957" w:rsidR="00141011" w:rsidRPr="00AB3753" w:rsidRDefault="00582FFB" w:rsidP="00B25DD7">
            <w:r>
              <w:rPr>
                <w:b/>
                <w:bCs/>
              </w:rPr>
              <w:t>Information on working hours</w:t>
            </w:r>
            <w:r w:rsidR="008E2C74">
              <w:rPr>
                <w:b/>
                <w:bCs/>
              </w:rPr>
              <w:t>, holiday and leave</w:t>
            </w:r>
          </w:p>
        </w:tc>
      </w:tr>
      <w:tr w:rsidR="00141011" w:rsidRPr="00AB3753" w14:paraId="18A3976E" w14:textId="77777777" w:rsidTr="008D5B38">
        <w:trPr>
          <w:trHeight w:val="198"/>
        </w:trPr>
        <w:tc>
          <w:tcPr>
            <w:tcW w:w="956" w:type="pct"/>
            <w:shd w:val="clear" w:color="auto" w:fill="auto"/>
          </w:tcPr>
          <w:p w14:paraId="4591DA93" w14:textId="77777777" w:rsidR="00141011" w:rsidRPr="00AB3753" w:rsidRDefault="00141011" w:rsidP="00B25DD7">
            <w:r w:rsidRPr="00AB3753">
              <w:t>Responsibility:</w:t>
            </w:r>
          </w:p>
        </w:tc>
        <w:tc>
          <w:tcPr>
            <w:tcW w:w="4044" w:type="pct"/>
            <w:shd w:val="clear" w:color="auto" w:fill="auto"/>
          </w:tcPr>
          <w:p w14:paraId="077B1A10" w14:textId="6165BC69" w:rsidR="00141011" w:rsidRPr="00E8458A" w:rsidRDefault="00195C85" w:rsidP="00B25DD7">
            <w:r w:rsidRPr="00E8458A">
              <w:t>Ministry of Labo</w:t>
            </w:r>
            <w:r w:rsidR="005E32E8">
              <w:t>u</w:t>
            </w:r>
            <w:r w:rsidRPr="00E8458A">
              <w:t>r and Pension System</w:t>
            </w:r>
          </w:p>
        </w:tc>
      </w:tr>
      <w:tr w:rsidR="00141011" w:rsidRPr="00AB3753" w14:paraId="727984E4" w14:textId="77777777" w:rsidTr="008D5B38">
        <w:trPr>
          <w:trHeight w:val="37"/>
        </w:trPr>
        <w:tc>
          <w:tcPr>
            <w:tcW w:w="956" w:type="pct"/>
            <w:shd w:val="clear" w:color="auto" w:fill="auto"/>
          </w:tcPr>
          <w:p w14:paraId="56F5129A" w14:textId="77777777" w:rsidR="00141011" w:rsidRPr="00AB3753" w:rsidRDefault="00141011" w:rsidP="00B25DD7">
            <w:r w:rsidRPr="00AB3753">
              <w:t xml:space="preserve">Website: </w:t>
            </w:r>
          </w:p>
        </w:tc>
        <w:tc>
          <w:tcPr>
            <w:tcW w:w="4044" w:type="pct"/>
            <w:shd w:val="clear" w:color="auto" w:fill="auto"/>
          </w:tcPr>
          <w:p w14:paraId="12D78E44" w14:textId="59610D99" w:rsidR="00141011" w:rsidRPr="00AB3753" w:rsidRDefault="00F6679F" w:rsidP="00B25DD7">
            <w:hyperlink r:id="rId272" w:history="1">
              <w:r w:rsidR="008E2C74" w:rsidRPr="00393FF5">
                <w:rPr>
                  <w:rStyle w:val="Hyperlink"/>
                </w:rPr>
                <w:t>http://www.mrms.hr/pitanje/radno-vrijeme/</w:t>
              </w:r>
            </w:hyperlink>
            <w:r w:rsidR="008E2C74">
              <w:t xml:space="preserve"> </w:t>
            </w:r>
          </w:p>
        </w:tc>
      </w:tr>
      <w:tr w:rsidR="00141011" w:rsidRPr="00AB3753" w14:paraId="2D8E3B5E" w14:textId="77777777" w:rsidTr="008D5B38">
        <w:trPr>
          <w:trHeight w:val="311"/>
        </w:trPr>
        <w:tc>
          <w:tcPr>
            <w:tcW w:w="956" w:type="pct"/>
            <w:shd w:val="clear" w:color="auto" w:fill="auto"/>
          </w:tcPr>
          <w:p w14:paraId="3AEC15E4" w14:textId="77777777" w:rsidR="00141011" w:rsidRPr="00AB3753" w:rsidRDefault="00141011" w:rsidP="00B25DD7">
            <w:r w:rsidRPr="00AB3753">
              <w:t xml:space="preserve">Description: </w:t>
            </w:r>
          </w:p>
        </w:tc>
        <w:tc>
          <w:tcPr>
            <w:tcW w:w="4044" w:type="pct"/>
            <w:shd w:val="clear" w:color="auto" w:fill="auto"/>
          </w:tcPr>
          <w:p w14:paraId="0E10976F" w14:textId="33A1CDED" w:rsidR="00141011" w:rsidRPr="00AB3753" w:rsidRDefault="005E32E8" w:rsidP="00B25DD7">
            <w:r>
              <w:t>Information on w</w:t>
            </w:r>
            <w:r w:rsidR="0076179F" w:rsidRPr="0076179F">
              <w:t>orking hours, holiday and leave</w:t>
            </w:r>
            <w:r>
              <w:t>.</w:t>
            </w:r>
          </w:p>
        </w:tc>
      </w:tr>
      <w:tr w:rsidR="000E3639" w:rsidRPr="00AB3753" w14:paraId="5DDDC322" w14:textId="77777777" w:rsidTr="008D5B38">
        <w:trPr>
          <w:trHeight w:val="94"/>
        </w:trPr>
        <w:tc>
          <w:tcPr>
            <w:tcW w:w="5000" w:type="pct"/>
            <w:gridSpan w:val="2"/>
            <w:shd w:val="clear" w:color="auto" w:fill="EFFBFF"/>
          </w:tcPr>
          <w:p w14:paraId="0F056AC5" w14:textId="77777777" w:rsidR="000E3639" w:rsidRPr="00AB3753" w:rsidRDefault="000E3639" w:rsidP="00B25DD7">
            <w:pPr>
              <w:pStyle w:val="Subtitle"/>
            </w:pPr>
            <w:r>
              <w:t>Transport sector workers</w:t>
            </w:r>
          </w:p>
        </w:tc>
      </w:tr>
      <w:tr w:rsidR="000E3639" w:rsidRPr="00AB3753" w14:paraId="05ED33B5" w14:textId="77777777" w:rsidTr="008D5B38">
        <w:trPr>
          <w:trHeight w:val="198"/>
        </w:trPr>
        <w:tc>
          <w:tcPr>
            <w:tcW w:w="5000" w:type="pct"/>
            <w:gridSpan w:val="2"/>
            <w:shd w:val="clear" w:color="auto" w:fill="auto"/>
          </w:tcPr>
          <w:p w14:paraId="1F93D8B4" w14:textId="5C221505" w:rsidR="000E3639" w:rsidRPr="00AB3753" w:rsidRDefault="00582FFB" w:rsidP="00B25DD7">
            <w:r>
              <w:rPr>
                <w:b/>
                <w:bCs/>
              </w:rPr>
              <w:t>Information from transport sector workers</w:t>
            </w:r>
          </w:p>
        </w:tc>
      </w:tr>
      <w:tr w:rsidR="000E3639" w:rsidRPr="00AB3753" w14:paraId="109C6C29" w14:textId="77777777" w:rsidTr="008D5B38">
        <w:trPr>
          <w:trHeight w:val="198"/>
        </w:trPr>
        <w:tc>
          <w:tcPr>
            <w:tcW w:w="956" w:type="pct"/>
            <w:shd w:val="clear" w:color="auto" w:fill="auto"/>
          </w:tcPr>
          <w:p w14:paraId="77E550B6" w14:textId="77777777" w:rsidR="000E3639" w:rsidRPr="00AB3753" w:rsidRDefault="000E3639" w:rsidP="00B25DD7">
            <w:r w:rsidRPr="00AB3753">
              <w:t>Responsibility:</w:t>
            </w:r>
          </w:p>
        </w:tc>
        <w:tc>
          <w:tcPr>
            <w:tcW w:w="4044" w:type="pct"/>
            <w:shd w:val="clear" w:color="auto" w:fill="auto"/>
          </w:tcPr>
          <w:p w14:paraId="33564B88" w14:textId="0F343D66" w:rsidR="000E3639" w:rsidRPr="00E8458A" w:rsidRDefault="005755C0" w:rsidP="00B25DD7">
            <w:r w:rsidRPr="00E8458A">
              <w:t>Ministry of the Sea, Transport and Infrastructure</w:t>
            </w:r>
          </w:p>
        </w:tc>
      </w:tr>
      <w:tr w:rsidR="000E3639" w:rsidRPr="00AB3753" w14:paraId="329EF0B6" w14:textId="77777777" w:rsidTr="008D5B38">
        <w:trPr>
          <w:trHeight w:val="37"/>
        </w:trPr>
        <w:tc>
          <w:tcPr>
            <w:tcW w:w="956" w:type="pct"/>
            <w:shd w:val="clear" w:color="auto" w:fill="auto"/>
          </w:tcPr>
          <w:p w14:paraId="5BEE2CDF" w14:textId="77777777" w:rsidR="000E3639" w:rsidRPr="00AB3753" w:rsidRDefault="000E3639" w:rsidP="00B25DD7">
            <w:r w:rsidRPr="00AB3753">
              <w:t xml:space="preserve">Website: </w:t>
            </w:r>
          </w:p>
        </w:tc>
        <w:tc>
          <w:tcPr>
            <w:tcW w:w="4044" w:type="pct"/>
            <w:shd w:val="clear" w:color="auto" w:fill="auto"/>
          </w:tcPr>
          <w:p w14:paraId="6045310E" w14:textId="4800E001" w:rsidR="000E3639" w:rsidRDefault="00F6679F" w:rsidP="00B25DD7">
            <w:hyperlink r:id="rId273" w:history="1">
              <w:r w:rsidR="00BB6909" w:rsidRPr="00776490">
                <w:rPr>
                  <w:rStyle w:val="Hyperlink"/>
                </w:rPr>
                <w:t>http://mppi.hr/default.aspx?id=9460</w:t>
              </w:r>
            </w:hyperlink>
            <w:r w:rsidR="008E2C74">
              <w:t>;</w:t>
            </w:r>
          </w:p>
          <w:p w14:paraId="6C786254" w14:textId="649E58A2" w:rsidR="00BB6909" w:rsidRDefault="00F6679F" w:rsidP="00B25DD7">
            <w:hyperlink r:id="rId274" w:history="1">
              <w:r w:rsidR="00154919" w:rsidRPr="00776490">
                <w:rPr>
                  <w:rStyle w:val="Hyperlink"/>
                </w:rPr>
                <w:t>http://mppi.hr/default.aspx?id=9709</w:t>
              </w:r>
            </w:hyperlink>
            <w:r w:rsidR="008E2C74">
              <w:t>;</w:t>
            </w:r>
          </w:p>
          <w:p w14:paraId="5B3C47E5" w14:textId="57240619" w:rsidR="00154919" w:rsidRPr="00AB3753" w:rsidRDefault="00F6679F" w:rsidP="00B25DD7">
            <w:hyperlink r:id="rId275" w:history="1">
              <w:r w:rsidR="008E2C74" w:rsidRPr="00393FF5">
                <w:rPr>
                  <w:rStyle w:val="Hyperlink"/>
                </w:rPr>
                <w:t>http://mppi.hr/default.aspx?id=4421</w:t>
              </w:r>
            </w:hyperlink>
            <w:r w:rsidR="008E2C74">
              <w:t xml:space="preserve"> </w:t>
            </w:r>
          </w:p>
        </w:tc>
      </w:tr>
      <w:tr w:rsidR="000E3639" w:rsidRPr="00AB3753" w14:paraId="41EC0B5C" w14:textId="77777777" w:rsidTr="008D5B38">
        <w:trPr>
          <w:trHeight w:val="311"/>
        </w:trPr>
        <w:tc>
          <w:tcPr>
            <w:tcW w:w="956" w:type="pct"/>
            <w:shd w:val="clear" w:color="auto" w:fill="auto"/>
          </w:tcPr>
          <w:p w14:paraId="16854BC3" w14:textId="77777777" w:rsidR="000E3639" w:rsidRPr="00AB3753" w:rsidRDefault="000E3639" w:rsidP="00B25DD7">
            <w:r w:rsidRPr="00AB3753">
              <w:t xml:space="preserve">Description: </w:t>
            </w:r>
          </w:p>
        </w:tc>
        <w:tc>
          <w:tcPr>
            <w:tcW w:w="4044" w:type="pct"/>
            <w:shd w:val="clear" w:color="auto" w:fill="auto"/>
          </w:tcPr>
          <w:p w14:paraId="4C68C709" w14:textId="642200A6" w:rsidR="000E3639" w:rsidRDefault="009945FF" w:rsidP="00B25DD7">
            <w:r>
              <w:t>Information about r</w:t>
            </w:r>
            <w:r w:rsidRPr="009945FF">
              <w:t>oad transportation workers</w:t>
            </w:r>
            <w:r w:rsidR="004B7B54">
              <w:t xml:space="preserve"> and their </w:t>
            </w:r>
            <w:r w:rsidR="004B7B54" w:rsidRPr="004B7B54">
              <w:t>working time</w:t>
            </w:r>
            <w:r w:rsidR="009B21EB">
              <w:t>.</w:t>
            </w:r>
          </w:p>
          <w:p w14:paraId="26AF1E79" w14:textId="67AF045B" w:rsidR="00322E2B" w:rsidRDefault="00322E2B" w:rsidP="00B25DD7">
            <w:r>
              <w:t>Information about r</w:t>
            </w:r>
            <w:r w:rsidRPr="00322E2B">
              <w:t>ail staff</w:t>
            </w:r>
            <w:r>
              <w:t xml:space="preserve"> and their </w:t>
            </w:r>
            <w:r w:rsidRPr="004B7B54">
              <w:t>working time</w:t>
            </w:r>
            <w:r w:rsidR="00582FFB">
              <w:t>.</w:t>
            </w:r>
          </w:p>
          <w:p w14:paraId="12B842EC" w14:textId="40471503" w:rsidR="00AE0520" w:rsidRPr="00AB3753" w:rsidRDefault="00AE0520" w:rsidP="00B25DD7">
            <w:r>
              <w:t>Information for s</w:t>
            </w:r>
            <w:r w:rsidRPr="00AE0520">
              <w:t>eafarers</w:t>
            </w:r>
            <w:r w:rsidR="00582FFB">
              <w:t>.</w:t>
            </w:r>
          </w:p>
        </w:tc>
      </w:tr>
      <w:tr w:rsidR="000E321A" w:rsidRPr="00AB3753" w14:paraId="69BB141C" w14:textId="77777777" w:rsidTr="008D5B38">
        <w:trPr>
          <w:trHeight w:val="94"/>
        </w:trPr>
        <w:tc>
          <w:tcPr>
            <w:tcW w:w="5000" w:type="pct"/>
            <w:gridSpan w:val="2"/>
            <w:shd w:val="clear" w:color="auto" w:fill="EFFBFF"/>
          </w:tcPr>
          <w:p w14:paraId="5DF060B6" w14:textId="77777777" w:rsidR="000E321A" w:rsidRPr="00AB3753" w:rsidRDefault="000E321A" w:rsidP="00B25DD7">
            <w:pPr>
              <w:pStyle w:val="Subtitle"/>
              <w:rPr>
                <w:color w:val="BF3F91"/>
              </w:rPr>
            </w:pPr>
            <w:r w:rsidRPr="000B73C1">
              <w:lastRenderedPageBreak/>
              <w:t>Social security and health</w:t>
            </w:r>
          </w:p>
        </w:tc>
      </w:tr>
      <w:tr w:rsidR="000E321A" w:rsidRPr="00AB3753" w14:paraId="0967A9D4" w14:textId="77777777" w:rsidTr="008D5B38">
        <w:trPr>
          <w:trHeight w:val="198"/>
        </w:trPr>
        <w:tc>
          <w:tcPr>
            <w:tcW w:w="5000" w:type="pct"/>
            <w:gridSpan w:val="2"/>
            <w:shd w:val="clear" w:color="auto" w:fill="auto"/>
          </w:tcPr>
          <w:p w14:paraId="48FF68E3" w14:textId="7B8FEE45" w:rsidR="000E321A" w:rsidRPr="00AF2757" w:rsidRDefault="003C67D9" w:rsidP="00B25DD7">
            <w:pPr>
              <w:rPr>
                <w:b/>
              </w:rPr>
            </w:pPr>
            <w:r>
              <w:rPr>
                <w:b/>
              </w:rPr>
              <w:t>Posting staff abroad</w:t>
            </w:r>
          </w:p>
        </w:tc>
      </w:tr>
      <w:tr w:rsidR="000E321A" w:rsidRPr="00974151" w14:paraId="546D24A7" w14:textId="77777777" w:rsidTr="008D5B38">
        <w:trPr>
          <w:trHeight w:val="198"/>
        </w:trPr>
        <w:tc>
          <w:tcPr>
            <w:tcW w:w="956" w:type="pct"/>
            <w:shd w:val="clear" w:color="auto" w:fill="auto"/>
          </w:tcPr>
          <w:p w14:paraId="68EAE9ED" w14:textId="77777777" w:rsidR="000E321A" w:rsidRPr="00AB3753" w:rsidRDefault="000E321A" w:rsidP="00B25DD7">
            <w:r w:rsidRPr="00AB3753">
              <w:t>Responsibility:</w:t>
            </w:r>
          </w:p>
        </w:tc>
        <w:tc>
          <w:tcPr>
            <w:tcW w:w="4044" w:type="pct"/>
            <w:shd w:val="clear" w:color="auto" w:fill="auto"/>
          </w:tcPr>
          <w:p w14:paraId="171D26FB" w14:textId="4FAA0A79" w:rsidR="000E321A" w:rsidRPr="00974151" w:rsidRDefault="008E299C" w:rsidP="00B25DD7">
            <w:r w:rsidRPr="008E299C">
              <w:t xml:space="preserve">Croatian </w:t>
            </w:r>
            <w:r w:rsidR="00497903" w:rsidRPr="008E299C">
              <w:t>Pension Insurance Institute</w:t>
            </w:r>
          </w:p>
        </w:tc>
      </w:tr>
      <w:tr w:rsidR="000E321A" w:rsidRPr="00AB3753" w14:paraId="7566ED32" w14:textId="77777777" w:rsidTr="008D5B38">
        <w:trPr>
          <w:trHeight w:val="37"/>
        </w:trPr>
        <w:tc>
          <w:tcPr>
            <w:tcW w:w="956" w:type="pct"/>
            <w:shd w:val="clear" w:color="auto" w:fill="auto"/>
          </w:tcPr>
          <w:p w14:paraId="7A2400B8" w14:textId="77777777" w:rsidR="000E321A" w:rsidRPr="00AB3753" w:rsidRDefault="000E321A" w:rsidP="00B25DD7">
            <w:r w:rsidRPr="00AB3753">
              <w:t xml:space="preserve">Website: </w:t>
            </w:r>
          </w:p>
        </w:tc>
        <w:tc>
          <w:tcPr>
            <w:tcW w:w="4044" w:type="pct"/>
            <w:shd w:val="clear" w:color="auto" w:fill="auto"/>
          </w:tcPr>
          <w:p w14:paraId="523C7BD1" w14:textId="0AFFAB7B" w:rsidR="000E321A" w:rsidRPr="00AB3753" w:rsidRDefault="00F6679F" w:rsidP="00B25DD7">
            <w:hyperlink r:id="rId276" w:history="1">
              <w:r w:rsidR="00016B88" w:rsidRPr="00393FF5">
                <w:rPr>
                  <w:rStyle w:val="Hyperlink"/>
                </w:rPr>
                <w:t>http://www.mirovinsko.hr/</w:t>
              </w:r>
            </w:hyperlink>
            <w:r w:rsidR="00016B88">
              <w:t xml:space="preserve"> </w:t>
            </w:r>
            <w:hyperlink r:id="rId277" w:history="1"/>
          </w:p>
        </w:tc>
      </w:tr>
      <w:tr w:rsidR="000E321A" w:rsidRPr="00AB3753" w14:paraId="26F9B350" w14:textId="77777777" w:rsidTr="008D5B38">
        <w:trPr>
          <w:trHeight w:val="311"/>
        </w:trPr>
        <w:tc>
          <w:tcPr>
            <w:tcW w:w="956" w:type="pct"/>
            <w:shd w:val="clear" w:color="auto" w:fill="auto"/>
          </w:tcPr>
          <w:p w14:paraId="08A68311" w14:textId="77777777" w:rsidR="000E321A" w:rsidRPr="00AB3753" w:rsidRDefault="000E321A" w:rsidP="00B25DD7">
            <w:r w:rsidRPr="00AB3753">
              <w:t xml:space="preserve">Description: </w:t>
            </w:r>
          </w:p>
        </w:tc>
        <w:tc>
          <w:tcPr>
            <w:tcW w:w="4044" w:type="pct"/>
            <w:shd w:val="clear" w:color="auto" w:fill="auto"/>
          </w:tcPr>
          <w:p w14:paraId="76FEC5DD" w14:textId="4F75C0B1" w:rsidR="000E321A" w:rsidRPr="00AB3753" w:rsidRDefault="008E299C" w:rsidP="00B25DD7">
            <w:r w:rsidRPr="008E299C">
              <w:t>Information about posting staff abroad</w:t>
            </w:r>
            <w:r w:rsidR="00EF5221">
              <w:t xml:space="preserve"> and their social security status</w:t>
            </w:r>
            <w:r w:rsidR="00582FFB">
              <w:t>.</w:t>
            </w:r>
          </w:p>
        </w:tc>
      </w:tr>
      <w:tr w:rsidR="004D2C07" w:rsidRPr="00AB3753" w14:paraId="66C72771" w14:textId="77777777" w:rsidTr="008D5B38">
        <w:trPr>
          <w:trHeight w:val="94"/>
        </w:trPr>
        <w:tc>
          <w:tcPr>
            <w:tcW w:w="5000" w:type="pct"/>
            <w:gridSpan w:val="2"/>
            <w:shd w:val="clear" w:color="auto" w:fill="EFFBFF"/>
          </w:tcPr>
          <w:p w14:paraId="163E1563" w14:textId="77777777" w:rsidR="004D2C07" w:rsidRPr="00AB3753" w:rsidRDefault="004D2C07" w:rsidP="00B25DD7">
            <w:pPr>
              <w:pStyle w:val="Subtitle"/>
              <w:rPr>
                <w:color w:val="BF3F91"/>
              </w:rPr>
            </w:pPr>
            <w:bookmarkStart w:id="83" w:name="_Hlk5809422"/>
            <w:r w:rsidRPr="000B73C1">
              <w:t>Equal treatment and qualification</w:t>
            </w:r>
          </w:p>
        </w:tc>
      </w:tr>
      <w:tr w:rsidR="004D2C07" w:rsidRPr="00AB3753" w14:paraId="36D8C0F9" w14:textId="77777777" w:rsidTr="008D5B38">
        <w:trPr>
          <w:trHeight w:val="198"/>
        </w:trPr>
        <w:tc>
          <w:tcPr>
            <w:tcW w:w="5000" w:type="pct"/>
            <w:gridSpan w:val="2"/>
            <w:shd w:val="clear" w:color="auto" w:fill="auto"/>
          </w:tcPr>
          <w:p w14:paraId="014107E6" w14:textId="1802EBA3" w:rsidR="004D2C07" w:rsidRPr="00AB3753" w:rsidRDefault="00016B88" w:rsidP="00B25DD7">
            <w:r>
              <w:rPr>
                <w:b/>
                <w:bCs/>
              </w:rPr>
              <w:t>Foreign education qualification</w:t>
            </w:r>
          </w:p>
        </w:tc>
      </w:tr>
      <w:tr w:rsidR="004D2C07" w:rsidRPr="00AB3753" w14:paraId="02749394" w14:textId="77777777" w:rsidTr="008D5B38">
        <w:trPr>
          <w:trHeight w:val="198"/>
        </w:trPr>
        <w:tc>
          <w:tcPr>
            <w:tcW w:w="956" w:type="pct"/>
            <w:shd w:val="clear" w:color="auto" w:fill="auto"/>
          </w:tcPr>
          <w:p w14:paraId="346FCFB3" w14:textId="77777777" w:rsidR="004D2C07" w:rsidRPr="00AB3753" w:rsidRDefault="004D2C07" w:rsidP="00B25DD7">
            <w:r w:rsidRPr="00AB3753">
              <w:t>Responsibility:</w:t>
            </w:r>
          </w:p>
        </w:tc>
        <w:tc>
          <w:tcPr>
            <w:tcW w:w="4044" w:type="pct"/>
            <w:shd w:val="clear" w:color="auto" w:fill="auto"/>
          </w:tcPr>
          <w:p w14:paraId="407FD0A8" w14:textId="0F2B02CB" w:rsidR="004D2C07" w:rsidRPr="00E8458A" w:rsidRDefault="00E94C37" w:rsidP="00B25DD7">
            <w:r w:rsidRPr="00E8458A">
              <w:t>The Croatian Agency for Science and Higher Education</w:t>
            </w:r>
          </w:p>
        </w:tc>
      </w:tr>
      <w:tr w:rsidR="004D2C07" w:rsidRPr="00AB3753" w14:paraId="3501B40A" w14:textId="77777777" w:rsidTr="008D5B38">
        <w:trPr>
          <w:trHeight w:val="37"/>
        </w:trPr>
        <w:tc>
          <w:tcPr>
            <w:tcW w:w="956" w:type="pct"/>
            <w:shd w:val="clear" w:color="auto" w:fill="auto"/>
          </w:tcPr>
          <w:p w14:paraId="4D4E4060" w14:textId="77777777" w:rsidR="004D2C07" w:rsidRPr="00AB3753" w:rsidRDefault="004D2C07" w:rsidP="00B25DD7">
            <w:r w:rsidRPr="00AB3753">
              <w:t xml:space="preserve">Website: </w:t>
            </w:r>
          </w:p>
        </w:tc>
        <w:tc>
          <w:tcPr>
            <w:tcW w:w="4044" w:type="pct"/>
            <w:shd w:val="clear" w:color="auto" w:fill="auto"/>
          </w:tcPr>
          <w:p w14:paraId="4E0871C7" w14:textId="451809D8" w:rsidR="004D2C07" w:rsidRPr="00AB3753" w:rsidRDefault="00F6679F" w:rsidP="00B25DD7">
            <w:hyperlink r:id="rId278" w:history="1">
              <w:r w:rsidR="009B21EB" w:rsidRPr="00393FF5">
                <w:rPr>
                  <w:rStyle w:val="Hyperlink"/>
                </w:rPr>
                <w:t>https://www.azvo.hr/hr/ured-enic-naric/priznavanje-kvalifikacija</w:t>
              </w:r>
            </w:hyperlink>
            <w:r w:rsidR="009B21EB">
              <w:t xml:space="preserve"> </w:t>
            </w:r>
          </w:p>
        </w:tc>
      </w:tr>
      <w:tr w:rsidR="004D2C07" w:rsidRPr="00AB3753" w14:paraId="06991B7B" w14:textId="77777777" w:rsidTr="008D5B38">
        <w:trPr>
          <w:trHeight w:val="311"/>
        </w:trPr>
        <w:tc>
          <w:tcPr>
            <w:tcW w:w="956" w:type="pct"/>
            <w:shd w:val="clear" w:color="auto" w:fill="auto"/>
          </w:tcPr>
          <w:p w14:paraId="1D64A7D2" w14:textId="77777777" w:rsidR="004D2C07" w:rsidRPr="00AB3753" w:rsidRDefault="004D2C07" w:rsidP="00B25DD7">
            <w:r w:rsidRPr="00AB3753">
              <w:t xml:space="preserve">Description: </w:t>
            </w:r>
          </w:p>
        </w:tc>
        <w:tc>
          <w:tcPr>
            <w:tcW w:w="4044" w:type="pct"/>
            <w:shd w:val="clear" w:color="auto" w:fill="auto"/>
          </w:tcPr>
          <w:p w14:paraId="3986E201" w14:textId="0D623A0B" w:rsidR="004D2C07" w:rsidRPr="00AB3753" w:rsidRDefault="00A63CC5" w:rsidP="00B25DD7">
            <w:r w:rsidRPr="00E8458A">
              <w:t>Recognition of foreign education qualifications in Croatia</w:t>
            </w:r>
            <w:r w:rsidR="00016B88">
              <w:t>.</w:t>
            </w:r>
          </w:p>
        </w:tc>
      </w:tr>
    </w:tbl>
    <w:p w14:paraId="4D5CDD35" w14:textId="2286BAC5" w:rsidR="003730DF" w:rsidRDefault="003730DF" w:rsidP="001F36DA">
      <w:pPr>
        <w:pStyle w:val="Heading2"/>
      </w:pPr>
      <w:bookmarkStart w:id="84" w:name="_Toc1475013"/>
      <w:bookmarkEnd w:id="83"/>
      <w:r w:rsidRPr="001F36DA">
        <w:t>Product requirements</w:t>
      </w:r>
      <w:bookmarkEnd w:id="84"/>
    </w:p>
    <w:tbl>
      <w:tblPr>
        <w:tblW w:w="4959" w:type="pct"/>
        <w:tblInd w:w="108" w:type="dxa"/>
        <w:tblCellMar>
          <w:top w:w="60" w:type="dxa"/>
          <w:bottom w:w="60" w:type="dxa"/>
        </w:tblCellMar>
        <w:tblLook w:val="01E0" w:firstRow="1" w:lastRow="1" w:firstColumn="1" w:lastColumn="1" w:noHBand="0" w:noVBand="0"/>
      </w:tblPr>
      <w:tblGrid>
        <w:gridCol w:w="1688"/>
        <w:gridCol w:w="7170"/>
      </w:tblGrid>
      <w:tr w:rsidR="00DA3FEF" w:rsidRPr="00EE7939" w14:paraId="43C6DC70" w14:textId="77777777" w:rsidTr="008D5B38">
        <w:trPr>
          <w:trHeight w:val="94"/>
        </w:trPr>
        <w:tc>
          <w:tcPr>
            <w:tcW w:w="5000" w:type="pct"/>
            <w:gridSpan w:val="2"/>
            <w:shd w:val="clear" w:color="auto" w:fill="EFFBFF"/>
          </w:tcPr>
          <w:p w14:paraId="2049A18A" w14:textId="1601C8BC" w:rsidR="00DA3FEF" w:rsidRPr="00EE7939" w:rsidRDefault="001E7894" w:rsidP="004D2C07">
            <w:pPr>
              <w:pStyle w:val="Subtitle"/>
            </w:pPr>
            <w:r w:rsidRPr="001E7894">
              <w:t xml:space="preserve">CE marking, </w:t>
            </w:r>
            <w:r w:rsidR="004D2C07">
              <w:t>Standards in Europe</w:t>
            </w:r>
          </w:p>
        </w:tc>
      </w:tr>
      <w:tr w:rsidR="001E7894" w14:paraId="19E7C85E" w14:textId="77777777" w:rsidTr="008D5B38">
        <w:trPr>
          <w:trHeight w:val="198"/>
        </w:trPr>
        <w:tc>
          <w:tcPr>
            <w:tcW w:w="5000" w:type="pct"/>
            <w:gridSpan w:val="2"/>
            <w:hideMark/>
          </w:tcPr>
          <w:p w14:paraId="5F7801BE" w14:textId="77777777" w:rsidR="001E7894" w:rsidRDefault="001E7894">
            <w:pPr>
              <w:rPr>
                <w:color w:val="auto"/>
                <w:szCs w:val="20"/>
              </w:rPr>
            </w:pPr>
            <w:r>
              <w:rPr>
                <w:b/>
                <w:color w:val="auto"/>
              </w:rPr>
              <w:t xml:space="preserve">The </w:t>
            </w:r>
            <w:r>
              <w:rPr>
                <w:rStyle w:val="Strong"/>
                <w:color w:val="auto"/>
              </w:rPr>
              <w:t>Central State Office for the Development of the Digital Society</w:t>
            </w:r>
          </w:p>
        </w:tc>
      </w:tr>
      <w:tr w:rsidR="001E7894" w14:paraId="5EB9C538" w14:textId="77777777" w:rsidTr="008D5B38">
        <w:trPr>
          <w:trHeight w:val="198"/>
        </w:trPr>
        <w:tc>
          <w:tcPr>
            <w:tcW w:w="953" w:type="pct"/>
            <w:hideMark/>
          </w:tcPr>
          <w:p w14:paraId="6BFE78AA" w14:textId="77777777" w:rsidR="001E7894" w:rsidRDefault="001E7894">
            <w:pPr>
              <w:rPr>
                <w:color w:val="auto"/>
                <w:szCs w:val="20"/>
              </w:rPr>
            </w:pPr>
            <w:r>
              <w:rPr>
                <w:color w:val="auto"/>
                <w:szCs w:val="20"/>
              </w:rPr>
              <w:t>Responsibility:</w:t>
            </w:r>
          </w:p>
        </w:tc>
        <w:tc>
          <w:tcPr>
            <w:tcW w:w="4047" w:type="pct"/>
            <w:hideMark/>
          </w:tcPr>
          <w:p w14:paraId="1C680CA5" w14:textId="77777777" w:rsidR="001E7894" w:rsidRDefault="001E7894">
            <w:pPr>
              <w:rPr>
                <w:color w:val="auto"/>
                <w:szCs w:val="20"/>
              </w:rPr>
            </w:pPr>
            <w:r>
              <w:rPr>
                <w:color w:val="auto"/>
                <w:szCs w:val="20"/>
              </w:rPr>
              <w:t xml:space="preserve">Central Government </w:t>
            </w:r>
          </w:p>
        </w:tc>
      </w:tr>
      <w:tr w:rsidR="001E7894" w14:paraId="23A93756" w14:textId="77777777" w:rsidTr="008D5B38">
        <w:trPr>
          <w:trHeight w:val="37"/>
        </w:trPr>
        <w:tc>
          <w:tcPr>
            <w:tcW w:w="953" w:type="pct"/>
            <w:hideMark/>
          </w:tcPr>
          <w:p w14:paraId="17CFE6CA" w14:textId="77777777" w:rsidR="001E7894" w:rsidRDefault="001E7894">
            <w:pPr>
              <w:rPr>
                <w:color w:val="auto"/>
                <w:szCs w:val="20"/>
              </w:rPr>
            </w:pPr>
            <w:r>
              <w:rPr>
                <w:color w:val="auto"/>
                <w:szCs w:val="20"/>
              </w:rPr>
              <w:t xml:space="preserve">Website: </w:t>
            </w:r>
          </w:p>
        </w:tc>
        <w:tc>
          <w:tcPr>
            <w:tcW w:w="4047" w:type="pct"/>
            <w:hideMark/>
          </w:tcPr>
          <w:p w14:paraId="1DD58703" w14:textId="77777777" w:rsidR="001E7894" w:rsidRDefault="00F6679F">
            <w:pPr>
              <w:rPr>
                <w:color w:val="000000"/>
                <w:szCs w:val="20"/>
              </w:rPr>
            </w:pPr>
            <w:hyperlink r:id="rId279" w:history="1">
              <w:r w:rsidR="001E7894">
                <w:rPr>
                  <w:rStyle w:val="Hyperlink"/>
                  <w:szCs w:val="20"/>
                </w:rPr>
                <w:t>http://www.digured.hr/</w:t>
              </w:r>
            </w:hyperlink>
            <w:r w:rsidR="001E7894">
              <w:rPr>
                <w:szCs w:val="20"/>
              </w:rPr>
              <w:t xml:space="preserve">; </w:t>
            </w:r>
            <w:hyperlink r:id="rId280" w:history="1">
              <w:r w:rsidR="001E7894">
                <w:rPr>
                  <w:rStyle w:val="Hyperlink"/>
                  <w:szCs w:val="20"/>
                </w:rPr>
                <w:t>https://rdd.gov.hr/</w:t>
              </w:r>
            </w:hyperlink>
          </w:p>
        </w:tc>
      </w:tr>
      <w:tr w:rsidR="001E7894" w14:paraId="5BAB9B0B" w14:textId="77777777" w:rsidTr="008D5B38">
        <w:trPr>
          <w:trHeight w:val="913"/>
        </w:trPr>
        <w:tc>
          <w:tcPr>
            <w:tcW w:w="953" w:type="pct"/>
            <w:hideMark/>
          </w:tcPr>
          <w:p w14:paraId="2DBCAF64" w14:textId="77777777" w:rsidR="001E7894" w:rsidRDefault="001E7894">
            <w:pPr>
              <w:rPr>
                <w:color w:val="auto"/>
                <w:szCs w:val="20"/>
              </w:rPr>
            </w:pPr>
            <w:r>
              <w:rPr>
                <w:color w:val="auto"/>
                <w:szCs w:val="20"/>
              </w:rPr>
              <w:t xml:space="preserve">Description: </w:t>
            </w:r>
          </w:p>
        </w:tc>
        <w:tc>
          <w:tcPr>
            <w:tcW w:w="4047" w:type="pct"/>
            <w:hideMark/>
          </w:tcPr>
          <w:p w14:paraId="3AA15E4E" w14:textId="77777777" w:rsidR="001E7894" w:rsidRDefault="001E7894">
            <w:pPr>
              <w:rPr>
                <w:color w:val="auto"/>
                <w:szCs w:val="20"/>
              </w:rPr>
            </w:pPr>
            <w:r>
              <w:rPr>
                <w:color w:val="auto"/>
              </w:rPr>
              <w:t xml:space="preserve">Former Digital Information-Documentation Office was integrated in December 2016 within the </w:t>
            </w:r>
            <w:r>
              <w:rPr>
                <w:rStyle w:val="Strong"/>
                <w:b w:val="0"/>
                <w:color w:val="auto"/>
              </w:rPr>
              <w:t>Central State Office for the Development of the Digital Society</w:t>
            </w:r>
            <w:r>
              <w:rPr>
                <w:color w:val="auto"/>
                <w:szCs w:val="20"/>
              </w:rPr>
              <w:t xml:space="preserve"> as the official service of the Government for the dissemination of information, documentation and referral. It provides a central information and documentation portal for official information and documents of the public domain. Documentation includes laws, regulations, state documents, official studies and other similar data. Storage is permanently allocated in DAMIR, the Digital Archives of Web Sources of the Republic of Croatia. The Office ensures the availability of public official data, information and documents while promoting its use.</w:t>
            </w:r>
          </w:p>
        </w:tc>
      </w:tr>
      <w:tr w:rsidR="00B00EBB" w:rsidRPr="00AB3753" w14:paraId="1E417B6A" w14:textId="77777777" w:rsidTr="008D5B38">
        <w:trPr>
          <w:trHeight w:val="94"/>
        </w:trPr>
        <w:tc>
          <w:tcPr>
            <w:tcW w:w="5000" w:type="pct"/>
            <w:gridSpan w:val="2"/>
            <w:shd w:val="clear" w:color="auto" w:fill="EFFBFF"/>
          </w:tcPr>
          <w:p w14:paraId="23BCD4EE" w14:textId="77777777" w:rsidR="00B00EBB" w:rsidRPr="00AB3753" w:rsidRDefault="00B00EBB" w:rsidP="00B25DD7">
            <w:pPr>
              <w:pStyle w:val="Subtitle"/>
              <w:rPr>
                <w:color w:val="BF3F91"/>
              </w:rPr>
            </w:pPr>
            <w:bookmarkStart w:id="85" w:name="_Hlk5809436"/>
            <w:r w:rsidRPr="000B73C1">
              <w:t>Product rules and specifications</w:t>
            </w:r>
          </w:p>
        </w:tc>
      </w:tr>
      <w:tr w:rsidR="00B00EBB" w:rsidRPr="00AB3753" w14:paraId="140D4524" w14:textId="77777777" w:rsidTr="008D5B38">
        <w:trPr>
          <w:trHeight w:val="198"/>
        </w:trPr>
        <w:tc>
          <w:tcPr>
            <w:tcW w:w="5000" w:type="pct"/>
            <w:gridSpan w:val="2"/>
            <w:shd w:val="clear" w:color="auto" w:fill="auto"/>
          </w:tcPr>
          <w:p w14:paraId="512859E3" w14:textId="5836BA87" w:rsidR="00B00EBB" w:rsidRPr="00AB3753" w:rsidRDefault="00610E96" w:rsidP="00B25DD7">
            <w:r>
              <w:rPr>
                <w:b/>
                <w:bCs/>
              </w:rPr>
              <w:t>Harmonisation</w:t>
            </w:r>
          </w:p>
        </w:tc>
      </w:tr>
      <w:tr w:rsidR="00B00EBB" w:rsidRPr="00AB3753" w14:paraId="0CC0BC63" w14:textId="77777777" w:rsidTr="008D5B38">
        <w:trPr>
          <w:trHeight w:val="198"/>
        </w:trPr>
        <w:tc>
          <w:tcPr>
            <w:tcW w:w="953" w:type="pct"/>
            <w:shd w:val="clear" w:color="auto" w:fill="auto"/>
          </w:tcPr>
          <w:p w14:paraId="5C222A3A" w14:textId="77777777" w:rsidR="00B00EBB" w:rsidRPr="00AB3753" w:rsidRDefault="00B00EBB" w:rsidP="00B25DD7">
            <w:r w:rsidRPr="00AB3753">
              <w:t>Responsibility:</w:t>
            </w:r>
          </w:p>
        </w:tc>
        <w:tc>
          <w:tcPr>
            <w:tcW w:w="4047" w:type="pct"/>
            <w:shd w:val="clear" w:color="auto" w:fill="auto"/>
          </w:tcPr>
          <w:p w14:paraId="25BADD19" w14:textId="2FC931AC" w:rsidR="00B00EBB" w:rsidRPr="00E8458A" w:rsidRDefault="00B94596" w:rsidP="00B25DD7">
            <w:r w:rsidRPr="00E8458A">
              <w:t xml:space="preserve">Ministry of </w:t>
            </w:r>
            <w:r w:rsidR="00497903">
              <w:t>Economy</w:t>
            </w:r>
            <w:r w:rsidRPr="00E8458A">
              <w:t xml:space="preserve">, </w:t>
            </w:r>
            <w:r w:rsidR="00497903">
              <w:t>E</w:t>
            </w:r>
            <w:r w:rsidRPr="00E8458A">
              <w:t>ntrepreneurship and</w:t>
            </w:r>
            <w:r w:rsidR="00D57407" w:rsidRPr="00E8458A">
              <w:t xml:space="preserve"> </w:t>
            </w:r>
            <w:r w:rsidR="00497903">
              <w:t>C</w:t>
            </w:r>
            <w:r w:rsidRPr="00E8458A">
              <w:t>rafts</w:t>
            </w:r>
          </w:p>
        </w:tc>
      </w:tr>
      <w:tr w:rsidR="00B00EBB" w:rsidRPr="00AB3753" w14:paraId="179D0FA0" w14:textId="77777777" w:rsidTr="008D5B38">
        <w:trPr>
          <w:trHeight w:val="37"/>
        </w:trPr>
        <w:tc>
          <w:tcPr>
            <w:tcW w:w="953" w:type="pct"/>
            <w:shd w:val="clear" w:color="auto" w:fill="auto"/>
          </w:tcPr>
          <w:p w14:paraId="5907CD33" w14:textId="77777777" w:rsidR="00B00EBB" w:rsidRPr="00AB3753" w:rsidRDefault="00B00EBB" w:rsidP="00B25DD7">
            <w:r w:rsidRPr="00AB3753">
              <w:t xml:space="preserve">Website: </w:t>
            </w:r>
          </w:p>
        </w:tc>
        <w:tc>
          <w:tcPr>
            <w:tcW w:w="4047" w:type="pct"/>
            <w:shd w:val="clear" w:color="auto" w:fill="auto"/>
          </w:tcPr>
          <w:p w14:paraId="1B57EFF3" w14:textId="1BC83F53" w:rsidR="00B00EBB" w:rsidRPr="00AB3753" w:rsidRDefault="00F6679F" w:rsidP="00B25DD7">
            <w:hyperlink r:id="rId281" w:history="1">
              <w:r w:rsidR="00497903" w:rsidRPr="00393FF5">
                <w:rPr>
                  <w:rStyle w:val="Hyperlink"/>
                </w:rPr>
                <w:t>https://www.mingo.hr/page/kategorija/harmonizirani-proizvodi</w:t>
              </w:r>
            </w:hyperlink>
            <w:r w:rsidR="00497903">
              <w:t xml:space="preserve"> </w:t>
            </w:r>
          </w:p>
        </w:tc>
      </w:tr>
      <w:tr w:rsidR="00B00EBB" w:rsidRPr="00AB3753" w14:paraId="3238CAFC" w14:textId="77777777" w:rsidTr="008D5B38">
        <w:trPr>
          <w:trHeight w:val="311"/>
        </w:trPr>
        <w:tc>
          <w:tcPr>
            <w:tcW w:w="953" w:type="pct"/>
            <w:shd w:val="clear" w:color="auto" w:fill="auto"/>
          </w:tcPr>
          <w:p w14:paraId="7F6D3880" w14:textId="77777777" w:rsidR="00B00EBB" w:rsidRPr="00AB3753" w:rsidRDefault="00B00EBB" w:rsidP="00B25DD7">
            <w:r w:rsidRPr="00AB3753">
              <w:t xml:space="preserve">Description: </w:t>
            </w:r>
          </w:p>
        </w:tc>
        <w:tc>
          <w:tcPr>
            <w:tcW w:w="4047" w:type="pct"/>
            <w:shd w:val="clear" w:color="auto" w:fill="auto"/>
          </w:tcPr>
          <w:p w14:paraId="1C1D7C5D" w14:textId="17FA934F" w:rsidR="00B00EBB" w:rsidRPr="00AB3753" w:rsidRDefault="001F6A12" w:rsidP="00B25DD7">
            <w:r w:rsidRPr="001F6A12">
              <w:t>Product rules and specifications</w:t>
            </w:r>
            <w:r w:rsidR="00722E64">
              <w:t xml:space="preserve"> - h</w:t>
            </w:r>
            <w:r w:rsidR="00722E64" w:rsidRPr="00722E64">
              <w:t>armoni</w:t>
            </w:r>
            <w:r w:rsidR="00016B88">
              <w:t>s</w:t>
            </w:r>
            <w:r w:rsidR="00722E64" w:rsidRPr="00722E64">
              <w:t>ation of national technical regulations for placing products on the EU market</w:t>
            </w:r>
            <w:r w:rsidR="00016B88">
              <w:t>.</w:t>
            </w:r>
          </w:p>
        </w:tc>
      </w:tr>
      <w:bookmarkEnd w:id="85"/>
      <w:tr w:rsidR="001E7894" w:rsidRPr="00EE7939" w14:paraId="4698A995" w14:textId="77777777" w:rsidTr="008D5B38">
        <w:trPr>
          <w:trHeight w:val="94"/>
        </w:trPr>
        <w:tc>
          <w:tcPr>
            <w:tcW w:w="5000" w:type="pct"/>
            <w:gridSpan w:val="2"/>
            <w:shd w:val="clear" w:color="auto" w:fill="EFFBFF"/>
          </w:tcPr>
          <w:p w14:paraId="650331C1" w14:textId="029581F5" w:rsidR="001E7894" w:rsidRPr="00EE7939" w:rsidRDefault="001E7894" w:rsidP="00173F4D">
            <w:pPr>
              <w:pStyle w:val="Subtitle"/>
              <w:keepNext/>
              <w:keepLines/>
            </w:pPr>
            <w:r>
              <w:lastRenderedPageBreak/>
              <w:t>Chemicals (REACH)</w:t>
            </w:r>
          </w:p>
        </w:tc>
      </w:tr>
      <w:tr w:rsidR="004D2EC6" w14:paraId="40A8F872" w14:textId="77777777" w:rsidTr="008D5B38">
        <w:trPr>
          <w:trHeight w:val="198"/>
        </w:trPr>
        <w:tc>
          <w:tcPr>
            <w:tcW w:w="5000" w:type="pct"/>
            <w:gridSpan w:val="2"/>
            <w:hideMark/>
          </w:tcPr>
          <w:p w14:paraId="0576FBDD" w14:textId="77777777" w:rsidR="004D2EC6" w:rsidRDefault="004D2EC6" w:rsidP="00173F4D">
            <w:pPr>
              <w:keepNext/>
              <w:keepLines/>
              <w:rPr>
                <w:b/>
                <w:bCs/>
                <w:color w:val="auto"/>
                <w:szCs w:val="20"/>
              </w:rPr>
            </w:pPr>
            <w:r>
              <w:rPr>
                <w:b/>
                <w:bCs/>
                <w:color w:val="auto"/>
                <w:szCs w:val="20"/>
              </w:rPr>
              <w:t>Croatia REACH (Registration, Evaluation, Authorisation and Restriction of Chemicals, EU Regulation no 1907/2006) Helpdesk</w:t>
            </w:r>
          </w:p>
        </w:tc>
      </w:tr>
      <w:tr w:rsidR="004D2EC6" w14:paraId="78B4D0E6" w14:textId="77777777" w:rsidTr="008D5B38">
        <w:trPr>
          <w:trHeight w:val="198"/>
        </w:trPr>
        <w:tc>
          <w:tcPr>
            <w:tcW w:w="953" w:type="pct"/>
            <w:hideMark/>
          </w:tcPr>
          <w:p w14:paraId="2D4FF8DE" w14:textId="77777777" w:rsidR="004D2EC6" w:rsidRDefault="004D2EC6" w:rsidP="00173F4D">
            <w:pPr>
              <w:keepNext/>
              <w:keepLines/>
              <w:rPr>
                <w:color w:val="auto"/>
                <w:szCs w:val="20"/>
              </w:rPr>
            </w:pPr>
            <w:r>
              <w:rPr>
                <w:color w:val="auto"/>
                <w:szCs w:val="20"/>
              </w:rPr>
              <w:t>Responsibility:</w:t>
            </w:r>
          </w:p>
        </w:tc>
        <w:tc>
          <w:tcPr>
            <w:tcW w:w="4047" w:type="pct"/>
            <w:hideMark/>
          </w:tcPr>
          <w:p w14:paraId="700B331D" w14:textId="77777777" w:rsidR="004D2EC6" w:rsidRDefault="004D2EC6" w:rsidP="00173F4D">
            <w:pPr>
              <w:keepNext/>
              <w:keepLines/>
              <w:rPr>
                <w:color w:val="auto"/>
                <w:szCs w:val="20"/>
              </w:rPr>
            </w:pPr>
            <w:r>
              <w:rPr>
                <w:color w:val="auto"/>
                <w:szCs w:val="20"/>
              </w:rPr>
              <w:t xml:space="preserve">Ministry of Health, </w:t>
            </w:r>
            <w:r>
              <w:rPr>
                <w:rFonts w:cs="Arial"/>
                <w:color w:val="auto"/>
                <w:szCs w:val="20"/>
                <w:shd w:val="clear" w:color="auto" w:fill="FFFFFF"/>
              </w:rPr>
              <w:t>The Ministry of Environment and Energy</w:t>
            </w:r>
            <w:r>
              <w:rPr>
                <w:color w:val="auto"/>
                <w:szCs w:val="20"/>
              </w:rPr>
              <w:t xml:space="preserve"> - Conventions, Ministry of Agriculture (PPP), Ministry of Economy, Entrepreneurship and Crafts (Chemical weapons )</w:t>
            </w:r>
          </w:p>
        </w:tc>
      </w:tr>
      <w:tr w:rsidR="004D2EC6" w14:paraId="268B83E8" w14:textId="77777777" w:rsidTr="008D5B38">
        <w:trPr>
          <w:trHeight w:val="133"/>
        </w:trPr>
        <w:tc>
          <w:tcPr>
            <w:tcW w:w="953" w:type="pct"/>
            <w:hideMark/>
          </w:tcPr>
          <w:p w14:paraId="4BBF0103" w14:textId="77777777" w:rsidR="004D2EC6" w:rsidRDefault="004D2EC6">
            <w:pPr>
              <w:rPr>
                <w:color w:val="auto"/>
                <w:szCs w:val="20"/>
              </w:rPr>
            </w:pPr>
            <w:r>
              <w:rPr>
                <w:color w:val="auto"/>
                <w:szCs w:val="20"/>
              </w:rPr>
              <w:t xml:space="preserve">Website: </w:t>
            </w:r>
          </w:p>
        </w:tc>
        <w:tc>
          <w:tcPr>
            <w:tcW w:w="4047" w:type="pct"/>
            <w:hideMark/>
          </w:tcPr>
          <w:p w14:paraId="7996BADC" w14:textId="77777777" w:rsidR="004D2EC6" w:rsidRDefault="004D2EC6">
            <w:pPr>
              <w:rPr>
                <w:color w:val="auto"/>
                <w:szCs w:val="20"/>
              </w:rPr>
            </w:pPr>
            <w:r>
              <w:rPr>
                <w:color w:val="auto"/>
                <w:szCs w:val="20"/>
              </w:rPr>
              <w:t>N/A</w:t>
            </w:r>
          </w:p>
        </w:tc>
      </w:tr>
      <w:tr w:rsidR="004D2EC6" w14:paraId="6171ED65" w14:textId="77777777" w:rsidTr="008D5B38">
        <w:trPr>
          <w:trHeight w:val="913"/>
        </w:trPr>
        <w:tc>
          <w:tcPr>
            <w:tcW w:w="953" w:type="pct"/>
            <w:hideMark/>
          </w:tcPr>
          <w:p w14:paraId="51502A08" w14:textId="77777777" w:rsidR="004D2EC6" w:rsidRDefault="004D2EC6">
            <w:pPr>
              <w:rPr>
                <w:color w:val="auto"/>
                <w:szCs w:val="20"/>
              </w:rPr>
            </w:pPr>
            <w:r>
              <w:rPr>
                <w:color w:val="auto"/>
                <w:szCs w:val="20"/>
              </w:rPr>
              <w:t xml:space="preserve">Description: </w:t>
            </w:r>
          </w:p>
        </w:tc>
        <w:tc>
          <w:tcPr>
            <w:tcW w:w="4047" w:type="pct"/>
            <w:hideMark/>
          </w:tcPr>
          <w:p w14:paraId="0B694B14" w14:textId="77777777" w:rsidR="004D2EC6" w:rsidRDefault="004D2EC6">
            <w:pPr>
              <w:rPr>
                <w:color w:val="auto"/>
                <w:szCs w:val="20"/>
              </w:rPr>
            </w:pPr>
            <w:r>
              <w:rPr>
                <w:color w:val="auto"/>
                <w:szCs w:val="20"/>
              </w:rPr>
              <w:t xml:space="preserve">In order to comply with the obligations to register and notify chemical substances to the European Chemicals Agency, Croatian companies will have access to the related IT tools: IUCLID 5 and REACH-IT. In order to register and deregister these substances, an online formulary can be submitted. </w:t>
            </w:r>
          </w:p>
        </w:tc>
      </w:tr>
      <w:tr w:rsidR="004D2EC6" w14:paraId="7643A8CD" w14:textId="77777777" w:rsidTr="008D5B38">
        <w:trPr>
          <w:trHeight w:val="251"/>
        </w:trPr>
        <w:tc>
          <w:tcPr>
            <w:tcW w:w="5000" w:type="pct"/>
            <w:gridSpan w:val="2"/>
            <w:hideMark/>
          </w:tcPr>
          <w:p w14:paraId="0B8E89A8" w14:textId="77777777" w:rsidR="004D2EC6" w:rsidRDefault="004D2EC6">
            <w:pPr>
              <w:rPr>
                <w:color w:val="auto"/>
                <w:szCs w:val="20"/>
              </w:rPr>
            </w:pPr>
            <w:bookmarkStart w:id="86" w:name="_Toc1475014"/>
            <w:r>
              <w:rPr>
                <w:b/>
                <w:bCs/>
                <w:color w:val="auto"/>
                <w:szCs w:val="20"/>
              </w:rPr>
              <w:t>Environment-related permits (incl. reporting)</w:t>
            </w:r>
          </w:p>
        </w:tc>
      </w:tr>
      <w:tr w:rsidR="004D2EC6" w14:paraId="12168FCE" w14:textId="77777777" w:rsidTr="008D5B38">
        <w:trPr>
          <w:trHeight w:val="45"/>
        </w:trPr>
        <w:tc>
          <w:tcPr>
            <w:tcW w:w="953" w:type="pct"/>
            <w:hideMark/>
          </w:tcPr>
          <w:p w14:paraId="1CAFB836" w14:textId="77777777" w:rsidR="004D2EC6" w:rsidRDefault="004D2EC6">
            <w:pPr>
              <w:rPr>
                <w:color w:val="auto"/>
                <w:szCs w:val="20"/>
              </w:rPr>
            </w:pPr>
            <w:r>
              <w:rPr>
                <w:color w:val="auto"/>
                <w:szCs w:val="20"/>
              </w:rPr>
              <w:t>Responsibility:</w:t>
            </w:r>
          </w:p>
        </w:tc>
        <w:tc>
          <w:tcPr>
            <w:tcW w:w="4047" w:type="pct"/>
            <w:hideMark/>
          </w:tcPr>
          <w:p w14:paraId="1C3AAD49" w14:textId="77777777" w:rsidR="004D2EC6" w:rsidRDefault="004D2EC6">
            <w:pPr>
              <w:rPr>
                <w:color w:val="auto"/>
                <w:szCs w:val="20"/>
              </w:rPr>
            </w:pPr>
            <w:r>
              <w:rPr>
                <w:color w:val="auto"/>
                <w:szCs w:val="20"/>
              </w:rPr>
              <w:t xml:space="preserve">Central Government, </w:t>
            </w:r>
            <w:r>
              <w:rPr>
                <w:rFonts w:cs="Arial"/>
                <w:color w:val="auto"/>
                <w:szCs w:val="20"/>
                <w:shd w:val="clear" w:color="auto" w:fill="FFFFFF"/>
              </w:rPr>
              <w:t>The Ministry of Environment and Energy</w:t>
            </w:r>
          </w:p>
        </w:tc>
      </w:tr>
      <w:tr w:rsidR="004D2EC6" w14:paraId="78448779" w14:textId="77777777" w:rsidTr="008D5B38">
        <w:trPr>
          <w:trHeight w:val="37"/>
        </w:trPr>
        <w:tc>
          <w:tcPr>
            <w:tcW w:w="953" w:type="pct"/>
            <w:hideMark/>
          </w:tcPr>
          <w:p w14:paraId="069793DA" w14:textId="77777777" w:rsidR="004D2EC6" w:rsidRDefault="004D2EC6">
            <w:pPr>
              <w:rPr>
                <w:color w:val="auto"/>
                <w:szCs w:val="20"/>
              </w:rPr>
            </w:pPr>
            <w:r>
              <w:rPr>
                <w:color w:val="auto"/>
                <w:szCs w:val="20"/>
              </w:rPr>
              <w:t xml:space="preserve">Website: </w:t>
            </w:r>
          </w:p>
        </w:tc>
        <w:tc>
          <w:tcPr>
            <w:tcW w:w="4047" w:type="pct"/>
            <w:hideMark/>
          </w:tcPr>
          <w:p w14:paraId="000FC6A6" w14:textId="77777777" w:rsidR="004D2EC6" w:rsidRDefault="00F6679F">
            <w:pPr>
              <w:rPr>
                <w:color w:val="000000"/>
                <w:szCs w:val="20"/>
              </w:rPr>
            </w:pPr>
            <w:hyperlink r:id="rId282" w:history="1">
              <w:r w:rsidR="004D2EC6">
                <w:rPr>
                  <w:rStyle w:val="Hyperlink"/>
                  <w:szCs w:val="20"/>
                </w:rPr>
                <w:t>http://www.mzoip.hr</w:t>
              </w:r>
            </w:hyperlink>
            <w:r w:rsidR="004D2EC6">
              <w:rPr>
                <w:szCs w:val="20"/>
              </w:rPr>
              <w:t xml:space="preserve"> </w:t>
            </w:r>
          </w:p>
        </w:tc>
      </w:tr>
      <w:tr w:rsidR="004D2EC6" w14:paraId="0978BC33" w14:textId="77777777" w:rsidTr="008D5B38">
        <w:trPr>
          <w:trHeight w:val="913"/>
        </w:trPr>
        <w:tc>
          <w:tcPr>
            <w:tcW w:w="953" w:type="pct"/>
            <w:hideMark/>
          </w:tcPr>
          <w:p w14:paraId="780E1D7F" w14:textId="77777777" w:rsidR="004D2EC6" w:rsidRDefault="004D2EC6">
            <w:pPr>
              <w:rPr>
                <w:color w:val="auto"/>
                <w:szCs w:val="20"/>
              </w:rPr>
            </w:pPr>
            <w:r>
              <w:rPr>
                <w:color w:val="auto"/>
                <w:szCs w:val="20"/>
              </w:rPr>
              <w:t xml:space="preserve">Description: </w:t>
            </w:r>
          </w:p>
        </w:tc>
        <w:tc>
          <w:tcPr>
            <w:tcW w:w="4047" w:type="pct"/>
            <w:hideMark/>
          </w:tcPr>
          <w:p w14:paraId="508E9862" w14:textId="09A644E1" w:rsidR="004D2EC6" w:rsidRDefault="004D2EC6">
            <w:pPr>
              <w:rPr>
                <w:color w:val="000000"/>
                <w:szCs w:val="20"/>
              </w:rPr>
            </w:pPr>
            <w:r>
              <w:rPr>
                <w:color w:val="auto"/>
                <w:szCs w:val="20"/>
              </w:rPr>
              <w:t xml:space="preserve">The location permit is issued for buildings </w:t>
            </w:r>
            <w:r w:rsidR="00A355DA">
              <w:rPr>
                <w:color w:val="auto"/>
                <w:szCs w:val="20"/>
              </w:rPr>
              <w:t>deemed</w:t>
            </w:r>
            <w:r>
              <w:rPr>
                <w:color w:val="auto"/>
                <w:szCs w:val="20"/>
              </w:rPr>
              <w:t xml:space="preserve"> of national importance for the Republic of Croatia. The information necessary to start the procedure for an environment-related permit (including reporting) is available on the Ministry website. The request for a building permit is submitted to the Regional office of Planning, Architecture, Housing and Municipal Affairs and Trade, and the corresponding regional departments in the area where the action is planned. Regional Offices offer the possibility to obtain and download the paper form to start the procedure for an environment related permit.</w:t>
            </w:r>
            <w:r>
              <w:rPr>
                <w:szCs w:val="20"/>
              </w:rPr>
              <w:t xml:space="preserve"> </w:t>
            </w:r>
          </w:p>
        </w:tc>
      </w:tr>
      <w:tr w:rsidR="00761A94" w:rsidRPr="00AB3753" w14:paraId="492AF77B" w14:textId="77777777" w:rsidTr="008D5B38">
        <w:trPr>
          <w:trHeight w:val="94"/>
        </w:trPr>
        <w:tc>
          <w:tcPr>
            <w:tcW w:w="5000" w:type="pct"/>
            <w:gridSpan w:val="2"/>
            <w:shd w:val="clear" w:color="auto" w:fill="EFFBFF"/>
          </w:tcPr>
          <w:p w14:paraId="5DFCE005" w14:textId="77777777" w:rsidR="00761A94" w:rsidRPr="00AB3753" w:rsidRDefault="00761A94" w:rsidP="00B25DD7">
            <w:pPr>
              <w:pStyle w:val="Subtitle"/>
              <w:rPr>
                <w:color w:val="BF3F91"/>
              </w:rPr>
            </w:pPr>
            <w:bookmarkStart w:id="87" w:name="_Hlk5809488"/>
            <w:r w:rsidRPr="000B73C1">
              <w:t>Classification, labelling, packaging</w:t>
            </w:r>
          </w:p>
        </w:tc>
      </w:tr>
      <w:tr w:rsidR="00761A94" w:rsidRPr="00AB3753" w14:paraId="11419AF4" w14:textId="77777777" w:rsidTr="008D5B38">
        <w:trPr>
          <w:trHeight w:val="198"/>
        </w:trPr>
        <w:tc>
          <w:tcPr>
            <w:tcW w:w="5000" w:type="pct"/>
            <w:gridSpan w:val="2"/>
            <w:shd w:val="clear" w:color="auto" w:fill="auto"/>
          </w:tcPr>
          <w:p w14:paraId="10651775" w14:textId="790333A6" w:rsidR="00761A94" w:rsidRPr="00AB3753" w:rsidRDefault="00610E96" w:rsidP="00B25DD7">
            <w:r>
              <w:rPr>
                <w:b/>
                <w:bCs/>
              </w:rPr>
              <w:t>Regulation on chemicals</w:t>
            </w:r>
          </w:p>
        </w:tc>
      </w:tr>
      <w:tr w:rsidR="00761A94" w:rsidRPr="00AB3753" w14:paraId="4E16E140" w14:textId="77777777" w:rsidTr="008D5B38">
        <w:trPr>
          <w:trHeight w:val="198"/>
        </w:trPr>
        <w:tc>
          <w:tcPr>
            <w:tcW w:w="953" w:type="pct"/>
            <w:shd w:val="clear" w:color="auto" w:fill="auto"/>
          </w:tcPr>
          <w:p w14:paraId="1CE24601" w14:textId="77777777" w:rsidR="00761A94" w:rsidRPr="00AB3753" w:rsidRDefault="00761A94" w:rsidP="00B25DD7">
            <w:r w:rsidRPr="00AB3753">
              <w:t>Responsibility:</w:t>
            </w:r>
          </w:p>
        </w:tc>
        <w:tc>
          <w:tcPr>
            <w:tcW w:w="4047" w:type="pct"/>
            <w:shd w:val="clear" w:color="auto" w:fill="auto"/>
          </w:tcPr>
          <w:p w14:paraId="2FA45328" w14:textId="0FE35213" w:rsidR="00761A94" w:rsidRPr="00AB3753" w:rsidRDefault="008161C0" w:rsidP="00B25DD7">
            <w:pPr>
              <w:rPr>
                <w:lang w:val="fr-FR"/>
              </w:rPr>
            </w:pPr>
            <w:r>
              <w:rPr>
                <w:lang w:val="fr-FR"/>
              </w:rPr>
              <w:t xml:space="preserve">Ministry of </w:t>
            </w:r>
            <w:r w:rsidR="00610E96">
              <w:rPr>
                <w:lang w:val="fr-FR"/>
              </w:rPr>
              <w:t>H</w:t>
            </w:r>
            <w:r>
              <w:rPr>
                <w:lang w:val="fr-FR"/>
              </w:rPr>
              <w:t>ealth</w:t>
            </w:r>
          </w:p>
        </w:tc>
      </w:tr>
      <w:tr w:rsidR="00761A94" w:rsidRPr="00AB3753" w14:paraId="15997EF2" w14:textId="77777777" w:rsidTr="008D5B38">
        <w:trPr>
          <w:trHeight w:val="37"/>
        </w:trPr>
        <w:tc>
          <w:tcPr>
            <w:tcW w:w="953" w:type="pct"/>
            <w:shd w:val="clear" w:color="auto" w:fill="auto"/>
          </w:tcPr>
          <w:p w14:paraId="5ECC252C" w14:textId="77777777" w:rsidR="00761A94" w:rsidRPr="00AB3753" w:rsidRDefault="00761A94" w:rsidP="00B25DD7">
            <w:r w:rsidRPr="00AB3753">
              <w:t xml:space="preserve">Website: </w:t>
            </w:r>
          </w:p>
        </w:tc>
        <w:tc>
          <w:tcPr>
            <w:tcW w:w="4047" w:type="pct"/>
            <w:shd w:val="clear" w:color="auto" w:fill="auto"/>
          </w:tcPr>
          <w:p w14:paraId="58BAE96A" w14:textId="7326509D" w:rsidR="00761A94" w:rsidRPr="00AB3753" w:rsidRDefault="00F6679F" w:rsidP="00B25DD7">
            <w:hyperlink r:id="rId283" w:history="1">
              <w:r w:rsidR="009B21EB" w:rsidRPr="00393FF5">
                <w:rPr>
                  <w:rStyle w:val="Hyperlink"/>
                </w:rPr>
                <w:t>https://zdravlje.gov.hr/pristup-informacijama/zakoni-i-ostali-propisi/uredbe-i-direktive/2414</w:t>
              </w:r>
            </w:hyperlink>
            <w:r w:rsidR="009B21EB">
              <w:t xml:space="preserve"> </w:t>
            </w:r>
          </w:p>
        </w:tc>
      </w:tr>
      <w:tr w:rsidR="00761A94" w:rsidRPr="00AB3753" w14:paraId="15546A6F" w14:textId="77777777" w:rsidTr="008D5B38">
        <w:trPr>
          <w:trHeight w:val="311"/>
        </w:trPr>
        <w:tc>
          <w:tcPr>
            <w:tcW w:w="953" w:type="pct"/>
            <w:shd w:val="clear" w:color="auto" w:fill="auto"/>
          </w:tcPr>
          <w:p w14:paraId="3CA7D1EC" w14:textId="77777777" w:rsidR="00761A94" w:rsidRPr="00AB3753" w:rsidRDefault="00761A94" w:rsidP="00B25DD7">
            <w:r w:rsidRPr="00AB3753">
              <w:t xml:space="preserve">Description: </w:t>
            </w:r>
          </w:p>
        </w:tc>
        <w:tc>
          <w:tcPr>
            <w:tcW w:w="4047" w:type="pct"/>
            <w:shd w:val="clear" w:color="auto" w:fill="auto"/>
          </w:tcPr>
          <w:p w14:paraId="0D2D1391" w14:textId="1ED04E97" w:rsidR="00761A94" w:rsidRPr="00AB3753" w:rsidRDefault="007D6864" w:rsidP="00B25DD7">
            <w:r>
              <w:t xml:space="preserve">Regulation on </w:t>
            </w:r>
            <w:r w:rsidR="006E699C">
              <w:t>h</w:t>
            </w:r>
            <w:r w:rsidRPr="007D6864">
              <w:t>azardous chemicals</w:t>
            </w:r>
            <w:r w:rsidR="00610E96">
              <w:t>.</w:t>
            </w:r>
          </w:p>
        </w:tc>
      </w:tr>
    </w:tbl>
    <w:bookmarkEnd w:id="87"/>
    <w:p w14:paraId="7E9F1B35" w14:textId="0B98E232" w:rsidR="003730DF" w:rsidRDefault="003730DF" w:rsidP="001F36DA">
      <w:pPr>
        <w:pStyle w:val="Heading2"/>
      </w:pPr>
      <w:r w:rsidRPr="001F36DA">
        <w:t>Finance and funding</w:t>
      </w:r>
      <w:bookmarkEnd w:id="86"/>
    </w:p>
    <w:tbl>
      <w:tblPr>
        <w:tblW w:w="4959" w:type="pct"/>
        <w:tblInd w:w="108" w:type="dxa"/>
        <w:tblCellMar>
          <w:top w:w="60" w:type="dxa"/>
          <w:bottom w:w="60" w:type="dxa"/>
        </w:tblCellMar>
        <w:tblLook w:val="01E0" w:firstRow="1" w:lastRow="1" w:firstColumn="1" w:lastColumn="1" w:noHBand="0" w:noVBand="0"/>
      </w:tblPr>
      <w:tblGrid>
        <w:gridCol w:w="1688"/>
        <w:gridCol w:w="7170"/>
      </w:tblGrid>
      <w:tr w:rsidR="00A61EEF" w:rsidRPr="00003D14" w14:paraId="69E8C20B" w14:textId="77777777" w:rsidTr="008D5B38">
        <w:trPr>
          <w:trHeight w:val="94"/>
        </w:trPr>
        <w:tc>
          <w:tcPr>
            <w:tcW w:w="5000" w:type="pct"/>
            <w:gridSpan w:val="2"/>
            <w:shd w:val="clear" w:color="auto" w:fill="EFFBFF"/>
          </w:tcPr>
          <w:p w14:paraId="074E8248" w14:textId="58C0B23D" w:rsidR="00A61EEF" w:rsidRPr="00003D14" w:rsidRDefault="00003D14" w:rsidP="00003D14">
            <w:pPr>
              <w:pStyle w:val="Subtitle"/>
            </w:pPr>
            <w:r w:rsidRPr="00003D14">
              <w:rPr>
                <w:rStyle w:val="Strong"/>
                <w:b w:val="0"/>
                <w:bCs w:val="0"/>
              </w:rPr>
              <w:t>Accounting</w:t>
            </w:r>
          </w:p>
        </w:tc>
      </w:tr>
      <w:tr w:rsidR="00A20AFF" w:rsidRPr="00A20AFF" w14:paraId="3F0BE5BB" w14:textId="77777777" w:rsidTr="008D5B38">
        <w:trPr>
          <w:trHeight w:val="198"/>
        </w:trPr>
        <w:tc>
          <w:tcPr>
            <w:tcW w:w="5000" w:type="pct"/>
            <w:gridSpan w:val="2"/>
            <w:hideMark/>
          </w:tcPr>
          <w:p w14:paraId="52A27FC1" w14:textId="77777777" w:rsidR="00A20AFF" w:rsidRPr="00A20AFF" w:rsidRDefault="00A20AFF" w:rsidP="00B25DD7">
            <w:pPr>
              <w:rPr>
                <w:b/>
                <w:bCs/>
                <w:color w:val="auto"/>
                <w:szCs w:val="20"/>
              </w:rPr>
            </w:pPr>
            <w:r w:rsidRPr="00A20AFF">
              <w:rPr>
                <w:b/>
                <w:bCs/>
                <w:color w:val="auto"/>
                <w:szCs w:val="20"/>
              </w:rPr>
              <w:t>Submission of data to statistical offices</w:t>
            </w:r>
          </w:p>
        </w:tc>
      </w:tr>
      <w:tr w:rsidR="00A20AFF" w:rsidRPr="00A20AFF" w14:paraId="42B1EFA6" w14:textId="77777777" w:rsidTr="008D5B38">
        <w:trPr>
          <w:trHeight w:val="198"/>
        </w:trPr>
        <w:tc>
          <w:tcPr>
            <w:tcW w:w="953" w:type="pct"/>
            <w:hideMark/>
          </w:tcPr>
          <w:p w14:paraId="46790FE0" w14:textId="77777777" w:rsidR="00A20AFF" w:rsidRPr="00A20AFF" w:rsidRDefault="00A20AFF" w:rsidP="00B25DD7">
            <w:pPr>
              <w:rPr>
                <w:color w:val="auto"/>
                <w:szCs w:val="20"/>
              </w:rPr>
            </w:pPr>
            <w:r w:rsidRPr="00A20AFF">
              <w:rPr>
                <w:color w:val="auto"/>
                <w:szCs w:val="20"/>
              </w:rPr>
              <w:t>Responsibility:</w:t>
            </w:r>
          </w:p>
        </w:tc>
        <w:tc>
          <w:tcPr>
            <w:tcW w:w="4047" w:type="pct"/>
            <w:hideMark/>
          </w:tcPr>
          <w:p w14:paraId="2D62CF28" w14:textId="77777777" w:rsidR="00A20AFF" w:rsidRPr="00A20AFF" w:rsidRDefault="00A20AFF" w:rsidP="00B25DD7">
            <w:pPr>
              <w:rPr>
                <w:color w:val="auto"/>
                <w:szCs w:val="20"/>
              </w:rPr>
            </w:pPr>
            <w:r w:rsidRPr="00A20AFF">
              <w:rPr>
                <w:color w:val="auto"/>
                <w:szCs w:val="20"/>
              </w:rPr>
              <w:t>Central Government, Bureau of Statistics</w:t>
            </w:r>
          </w:p>
        </w:tc>
      </w:tr>
      <w:tr w:rsidR="00A20AFF" w:rsidRPr="00A20AFF" w14:paraId="4B8AC16F" w14:textId="77777777" w:rsidTr="008D5B38">
        <w:trPr>
          <w:trHeight w:val="37"/>
        </w:trPr>
        <w:tc>
          <w:tcPr>
            <w:tcW w:w="953" w:type="pct"/>
            <w:hideMark/>
          </w:tcPr>
          <w:p w14:paraId="3F437D09" w14:textId="77777777" w:rsidR="00A20AFF" w:rsidRPr="00A20AFF" w:rsidRDefault="00A20AFF" w:rsidP="00B25DD7">
            <w:pPr>
              <w:rPr>
                <w:color w:val="auto"/>
                <w:szCs w:val="20"/>
              </w:rPr>
            </w:pPr>
            <w:r w:rsidRPr="00A20AFF">
              <w:rPr>
                <w:color w:val="auto"/>
                <w:szCs w:val="20"/>
              </w:rPr>
              <w:t xml:space="preserve">Website: </w:t>
            </w:r>
          </w:p>
        </w:tc>
        <w:tc>
          <w:tcPr>
            <w:tcW w:w="4047" w:type="pct"/>
            <w:hideMark/>
          </w:tcPr>
          <w:p w14:paraId="1B2091EC" w14:textId="77777777" w:rsidR="00A20AFF" w:rsidRPr="00A20AFF" w:rsidRDefault="00F6679F" w:rsidP="00B25DD7">
            <w:pPr>
              <w:rPr>
                <w:color w:val="000000"/>
                <w:szCs w:val="20"/>
              </w:rPr>
            </w:pPr>
            <w:hyperlink r:id="rId284" w:history="1">
              <w:r w:rsidR="00A20AFF" w:rsidRPr="00A20AFF">
                <w:rPr>
                  <w:rStyle w:val="Hyperlink"/>
                  <w:szCs w:val="20"/>
                </w:rPr>
                <w:t>http://www.dzs.hr/</w:t>
              </w:r>
            </w:hyperlink>
          </w:p>
        </w:tc>
      </w:tr>
      <w:tr w:rsidR="00A20AFF" w14:paraId="10D09B61" w14:textId="77777777" w:rsidTr="008D5B38">
        <w:trPr>
          <w:trHeight w:val="547"/>
        </w:trPr>
        <w:tc>
          <w:tcPr>
            <w:tcW w:w="953" w:type="pct"/>
            <w:hideMark/>
          </w:tcPr>
          <w:p w14:paraId="252B89BB" w14:textId="77777777" w:rsidR="00A20AFF" w:rsidRPr="00A20AFF" w:rsidRDefault="00A20AFF" w:rsidP="00B25DD7">
            <w:pPr>
              <w:rPr>
                <w:color w:val="auto"/>
                <w:szCs w:val="20"/>
              </w:rPr>
            </w:pPr>
            <w:r w:rsidRPr="00A20AFF">
              <w:rPr>
                <w:color w:val="auto"/>
                <w:szCs w:val="20"/>
              </w:rPr>
              <w:t xml:space="preserve">Description: </w:t>
            </w:r>
          </w:p>
        </w:tc>
        <w:tc>
          <w:tcPr>
            <w:tcW w:w="4047" w:type="pct"/>
            <w:hideMark/>
          </w:tcPr>
          <w:p w14:paraId="124F8C93" w14:textId="77777777" w:rsidR="00A20AFF" w:rsidRDefault="00A20AFF" w:rsidP="00B25DD7">
            <w:pPr>
              <w:rPr>
                <w:color w:val="auto"/>
                <w:szCs w:val="20"/>
              </w:rPr>
            </w:pPr>
            <w:r w:rsidRPr="00A20AFF">
              <w:rPr>
                <w:color w:val="auto"/>
                <w:szCs w:val="20"/>
              </w:rPr>
              <w:t>There is an official electronic form to submit at least one statistical questionnaire to the National Institute for Statistics.</w:t>
            </w:r>
          </w:p>
        </w:tc>
      </w:tr>
      <w:tr w:rsidR="009C722F" w:rsidRPr="00AB3753" w14:paraId="2DC617F9" w14:textId="77777777" w:rsidTr="008D5B38">
        <w:trPr>
          <w:trHeight w:val="94"/>
        </w:trPr>
        <w:tc>
          <w:tcPr>
            <w:tcW w:w="5000" w:type="pct"/>
            <w:gridSpan w:val="2"/>
            <w:shd w:val="clear" w:color="auto" w:fill="EFFBFF"/>
          </w:tcPr>
          <w:p w14:paraId="3CAF57BF" w14:textId="77777777" w:rsidR="009C722F" w:rsidRPr="00AB3753" w:rsidRDefault="009C722F" w:rsidP="00C330AF">
            <w:pPr>
              <w:pStyle w:val="Subtitle"/>
              <w:keepNext/>
              <w:keepLines/>
              <w:rPr>
                <w:color w:val="BF3F91"/>
              </w:rPr>
            </w:pPr>
            <w:r w:rsidRPr="000B73C1">
              <w:lastRenderedPageBreak/>
              <w:t>Getting funding</w:t>
            </w:r>
          </w:p>
        </w:tc>
      </w:tr>
      <w:tr w:rsidR="009C722F" w:rsidRPr="00AB3753" w14:paraId="464FEEF2" w14:textId="77777777" w:rsidTr="008D5B38">
        <w:trPr>
          <w:trHeight w:val="198"/>
        </w:trPr>
        <w:tc>
          <w:tcPr>
            <w:tcW w:w="5000" w:type="pct"/>
            <w:gridSpan w:val="2"/>
            <w:shd w:val="clear" w:color="auto" w:fill="auto"/>
          </w:tcPr>
          <w:p w14:paraId="23928047" w14:textId="62F9D316" w:rsidR="009C722F" w:rsidRPr="00AB3753" w:rsidRDefault="00610E96" w:rsidP="00C330AF">
            <w:pPr>
              <w:keepNext/>
              <w:keepLines/>
            </w:pPr>
            <w:r>
              <w:rPr>
                <w:b/>
                <w:bCs/>
              </w:rPr>
              <w:t>EU funding programmes</w:t>
            </w:r>
          </w:p>
        </w:tc>
      </w:tr>
      <w:tr w:rsidR="009C722F" w:rsidRPr="00AB3753" w14:paraId="51FC5805" w14:textId="77777777" w:rsidTr="008D5B38">
        <w:trPr>
          <w:trHeight w:val="198"/>
        </w:trPr>
        <w:tc>
          <w:tcPr>
            <w:tcW w:w="953" w:type="pct"/>
            <w:shd w:val="clear" w:color="auto" w:fill="auto"/>
          </w:tcPr>
          <w:p w14:paraId="038E9AE0" w14:textId="77777777" w:rsidR="009C722F" w:rsidRPr="00AB3753" w:rsidRDefault="009C722F" w:rsidP="00B25DD7">
            <w:r w:rsidRPr="00AB3753">
              <w:t>Responsibility:</w:t>
            </w:r>
          </w:p>
        </w:tc>
        <w:tc>
          <w:tcPr>
            <w:tcW w:w="4047" w:type="pct"/>
            <w:shd w:val="clear" w:color="auto" w:fill="auto"/>
          </w:tcPr>
          <w:p w14:paraId="10D83881" w14:textId="446FFCB8" w:rsidR="009C722F" w:rsidRPr="00E8458A" w:rsidRDefault="00A974C7" w:rsidP="00B25DD7">
            <w:r w:rsidRPr="00E8458A">
              <w:t xml:space="preserve">Ministry of </w:t>
            </w:r>
            <w:r w:rsidR="00B477CF">
              <w:t>R</w:t>
            </w:r>
            <w:r w:rsidRPr="00E8458A">
              <w:t xml:space="preserve">egional </w:t>
            </w:r>
            <w:r w:rsidR="00B477CF">
              <w:t>D</w:t>
            </w:r>
            <w:r w:rsidRPr="00E8458A">
              <w:t>evelopment and European Union</w:t>
            </w:r>
            <w:r w:rsidR="00B477CF">
              <w:t xml:space="preserve"> F</w:t>
            </w:r>
            <w:r w:rsidRPr="00E8458A">
              <w:t>unds</w:t>
            </w:r>
          </w:p>
        </w:tc>
      </w:tr>
      <w:tr w:rsidR="009C722F" w:rsidRPr="00AB3753" w14:paraId="28FD4ECB" w14:textId="77777777" w:rsidTr="008D5B38">
        <w:trPr>
          <w:trHeight w:val="37"/>
        </w:trPr>
        <w:tc>
          <w:tcPr>
            <w:tcW w:w="953" w:type="pct"/>
            <w:shd w:val="clear" w:color="auto" w:fill="auto"/>
          </w:tcPr>
          <w:p w14:paraId="58C9A9A2" w14:textId="77777777" w:rsidR="009C722F" w:rsidRPr="00AB3753" w:rsidRDefault="009C722F" w:rsidP="00B25DD7">
            <w:r w:rsidRPr="00AB3753">
              <w:t xml:space="preserve">Website: </w:t>
            </w:r>
          </w:p>
        </w:tc>
        <w:tc>
          <w:tcPr>
            <w:tcW w:w="4047" w:type="pct"/>
            <w:shd w:val="clear" w:color="auto" w:fill="auto"/>
          </w:tcPr>
          <w:p w14:paraId="4B7D8252" w14:textId="29FD8F43" w:rsidR="009C722F" w:rsidRPr="00AB3753" w:rsidRDefault="00F6679F" w:rsidP="00B25DD7">
            <w:hyperlink r:id="rId285" w:history="1">
              <w:r w:rsidR="00B477CF" w:rsidRPr="00393FF5">
                <w:rPr>
                  <w:rStyle w:val="Hyperlink"/>
                </w:rPr>
                <w:t>https://strukturnifondovi.hr/</w:t>
              </w:r>
            </w:hyperlink>
            <w:r w:rsidR="00B477CF">
              <w:t xml:space="preserve"> </w:t>
            </w:r>
          </w:p>
        </w:tc>
      </w:tr>
      <w:tr w:rsidR="009C722F" w:rsidRPr="00AB3753" w14:paraId="3EF2CF99" w14:textId="77777777" w:rsidTr="008D5B38">
        <w:trPr>
          <w:trHeight w:val="311"/>
        </w:trPr>
        <w:tc>
          <w:tcPr>
            <w:tcW w:w="953" w:type="pct"/>
            <w:shd w:val="clear" w:color="auto" w:fill="auto"/>
          </w:tcPr>
          <w:p w14:paraId="18C494C5" w14:textId="77777777" w:rsidR="009C722F" w:rsidRPr="00AB3753" w:rsidRDefault="009C722F" w:rsidP="00B25DD7">
            <w:r w:rsidRPr="00AB3753">
              <w:t xml:space="preserve">Description: </w:t>
            </w:r>
          </w:p>
        </w:tc>
        <w:tc>
          <w:tcPr>
            <w:tcW w:w="4047" w:type="pct"/>
            <w:shd w:val="clear" w:color="auto" w:fill="auto"/>
          </w:tcPr>
          <w:p w14:paraId="488C06EF" w14:textId="64BC2148" w:rsidR="009C722F" w:rsidRPr="00AB3753" w:rsidRDefault="00481A43" w:rsidP="00B25DD7">
            <w:r>
              <w:t xml:space="preserve">Information about </w:t>
            </w:r>
            <w:r w:rsidRPr="00481A43">
              <w:t>EU funding programmes</w:t>
            </w:r>
            <w:r w:rsidR="00610E96">
              <w:t>.</w:t>
            </w:r>
          </w:p>
        </w:tc>
      </w:tr>
    </w:tbl>
    <w:p w14:paraId="38E3C21B" w14:textId="77777777" w:rsidR="002F4A39" w:rsidRPr="00DE7566" w:rsidRDefault="003730DF" w:rsidP="001F36DA">
      <w:pPr>
        <w:pStyle w:val="Heading2"/>
      </w:pPr>
      <w:bookmarkStart w:id="88" w:name="_Toc1475015"/>
      <w:r w:rsidRPr="001F36DA">
        <w:t>Dealing with customers</w:t>
      </w:r>
      <w:bookmarkEnd w:id="88"/>
    </w:p>
    <w:tbl>
      <w:tblPr>
        <w:tblW w:w="4960" w:type="pct"/>
        <w:tblInd w:w="108" w:type="dxa"/>
        <w:tblCellMar>
          <w:top w:w="60" w:type="dxa"/>
          <w:bottom w:w="60" w:type="dxa"/>
        </w:tblCellMar>
        <w:tblLook w:val="01E0" w:firstRow="1" w:lastRow="1" w:firstColumn="1" w:lastColumn="1" w:noHBand="0" w:noVBand="0"/>
      </w:tblPr>
      <w:tblGrid>
        <w:gridCol w:w="1688"/>
        <w:gridCol w:w="7172"/>
      </w:tblGrid>
      <w:tr w:rsidR="00C6560C" w:rsidRPr="00AB3753" w14:paraId="36527DEF" w14:textId="77777777" w:rsidTr="008D5B38">
        <w:trPr>
          <w:trHeight w:val="94"/>
        </w:trPr>
        <w:tc>
          <w:tcPr>
            <w:tcW w:w="5000" w:type="pct"/>
            <w:gridSpan w:val="2"/>
            <w:shd w:val="clear" w:color="auto" w:fill="EFFBFF"/>
          </w:tcPr>
          <w:p w14:paraId="5F5E0E2B" w14:textId="77777777" w:rsidR="00C6560C" w:rsidRPr="00AB3753" w:rsidRDefault="00C6560C" w:rsidP="00B25DD7">
            <w:pPr>
              <w:pStyle w:val="Subtitle"/>
              <w:rPr>
                <w:color w:val="BF3F91"/>
              </w:rPr>
            </w:pPr>
            <w:r w:rsidRPr="000B73C1">
              <w:t>Consumer contracts and guarantees</w:t>
            </w:r>
          </w:p>
        </w:tc>
      </w:tr>
      <w:tr w:rsidR="00C6560C" w:rsidRPr="00AB3753" w14:paraId="04065EFA" w14:textId="77777777" w:rsidTr="008D5B38">
        <w:trPr>
          <w:trHeight w:val="198"/>
        </w:trPr>
        <w:tc>
          <w:tcPr>
            <w:tcW w:w="5000" w:type="pct"/>
            <w:gridSpan w:val="2"/>
            <w:shd w:val="clear" w:color="auto" w:fill="auto"/>
          </w:tcPr>
          <w:p w14:paraId="15B60C66" w14:textId="77517BAF" w:rsidR="00C6560C" w:rsidRPr="00AB3753" w:rsidRDefault="00610E96" w:rsidP="00B25DD7">
            <w:r>
              <w:rPr>
                <w:b/>
                <w:bCs/>
              </w:rPr>
              <w:t>Consumers’ rights</w:t>
            </w:r>
          </w:p>
        </w:tc>
      </w:tr>
      <w:tr w:rsidR="00C6560C" w:rsidRPr="00AB3753" w14:paraId="533227B2" w14:textId="77777777" w:rsidTr="008D5B38">
        <w:trPr>
          <w:trHeight w:val="198"/>
        </w:trPr>
        <w:tc>
          <w:tcPr>
            <w:tcW w:w="952" w:type="pct"/>
            <w:shd w:val="clear" w:color="auto" w:fill="auto"/>
          </w:tcPr>
          <w:p w14:paraId="03765FF6" w14:textId="77777777" w:rsidR="00C6560C" w:rsidRPr="00AB3753" w:rsidRDefault="00C6560C" w:rsidP="00B25DD7">
            <w:r w:rsidRPr="00AB3753">
              <w:t>Responsibility:</w:t>
            </w:r>
          </w:p>
        </w:tc>
        <w:tc>
          <w:tcPr>
            <w:tcW w:w="4048" w:type="pct"/>
            <w:shd w:val="clear" w:color="auto" w:fill="auto"/>
          </w:tcPr>
          <w:p w14:paraId="6F4C0A40" w14:textId="70DE7D96" w:rsidR="00C6560C" w:rsidRPr="00E8458A" w:rsidRDefault="00C2608D" w:rsidP="00B25DD7">
            <w:r w:rsidRPr="00E8458A">
              <w:t xml:space="preserve">Ministry of </w:t>
            </w:r>
            <w:r w:rsidR="00B477CF" w:rsidRPr="00E8458A">
              <w:t xml:space="preserve">Economy, Entrepreneurship </w:t>
            </w:r>
            <w:r w:rsidRPr="00E8458A">
              <w:t xml:space="preserve">and </w:t>
            </w:r>
            <w:r w:rsidR="00B477CF" w:rsidRPr="00E8458A">
              <w:t>Crafts</w:t>
            </w:r>
          </w:p>
        </w:tc>
      </w:tr>
      <w:tr w:rsidR="00C6560C" w:rsidRPr="00AB3753" w14:paraId="4C8D8E97" w14:textId="77777777" w:rsidTr="008D5B38">
        <w:trPr>
          <w:trHeight w:val="37"/>
        </w:trPr>
        <w:tc>
          <w:tcPr>
            <w:tcW w:w="952" w:type="pct"/>
            <w:shd w:val="clear" w:color="auto" w:fill="auto"/>
          </w:tcPr>
          <w:p w14:paraId="4629A79D" w14:textId="77777777" w:rsidR="00C6560C" w:rsidRPr="00AB3753" w:rsidRDefault="00C6560C" w:rsidP="00B25DD7">
            <w:r w:rsidRPr="00AB3753">
              <w:t xml:space="preserve">Website: </w:t>
            </w:r>
          </w:p>
        </w:tc>
        <w:tc>
          <w:tcPr>
            <w:tcW w:w="4048" w:type="pct"/>
            <w:shd w:val="clear" w:color="auto" w:fill="auto"/>
          </w:tcPr>
          <w:p w14:paraId="4710049B" w14:textId="50131179" w:rsidR="00C6560C" w:rsidRPr="00AB3753" w:rsidRDefault="00F6679F" w:rsidP="00B25DD7">
            <w:hyperlink r:id="rId286" w:history="1">
              <w:r w:rsidR="009B21EB" w:rsidRPr="00393FF5">
                <w:rPr>
                  <w:rStyle w:val="Hyperlink"/>
                </w:rPr>
                <w:t>http://potrosac.mingo.hr/hr/potrosac/clanak.php?id=12488</w:t>
              </w:r>
            </w:hyperlink>
            <w:r w:rsidR="009B21EB">
              <w:t xml:space="preserve"> </w:t>
            </w:r>
          </w:p>
        </w:tc>
      </w:tr>
      <w:tr w:rsidR="00C6560C" w:rsidRPr="00AB3753" w14:paraId="024385DC" w14:textId="77777777" w:rsidTr="008D5B38">
        <w:trPr>
          <w:trHeight w:val="311"/>
        </w:trPr>
        <w:tc>
          <w:tcPr>
            <w:tcW w:w="952" w:type="pct"/>
            <w:shd w:val="clear" w:color="auto" w:fill="auto"/>
          </w:tcPr>
          <w:p w14:paraId="6DA4205A" w14:textId="77777777" w:rsidR="00C6560C" w:rsidRPr="00AB3753" w:rsidRDefault="00C6560C" w:rsidP="00B25DD7">
            <w:r w:rsidRPr="00AB3753">
              <w:t xml:space="preserve">Description: </w:t>
            </w:r>
          </w:p>
        </w:tc>
        <w:tc>
          <w:tcPr>
            <w:tcW w:w="4048" w:type="pct"/>
            <w:shd w:val="clear" w:color="auto" w:fill="auto"/>
          </w:tcPr>
          <w:p w14:paraId="4C7A134E" w14:textId="3A32C082" w:rsidR="00C6560C" w:rsidRPr="00AB3753" w:rsidRDefault="003B5A53" w:rsidP="00B25DD7">
            <w:r>
              <w:t>Information about c</w:t>
            </w:r>
            <w:r w:rsidR="002E41F7" w:rsidRPr="002E41F7">
              <w:t xml:space="preserve">onsumer </w:t>
            </w:r>
            <w:r>
              <w:t xml:space="preserve">rights and </w:t>
            </w:r>
            <w:r w:rsidR="002E41F7" w:rsidRPr="002E41F7">
              <w:t>guarantees</w:t>
            </w:r>
            <w:r w:rsidR="00610E96">
              <w:t>.</w:t>
            </w:r>
          </w:p>
        </w:tc>
      </w:tr>
      <w:tr w:rsidR="00633450" w:rsidRPr="00AB3753" w14:paraId="34A1F57C" w14:textId="77777777" w:rsidTr="008D5B38">
        <w:trPr>
          <w:trHeight w:val="94"/>
        </w:trPr>
        <w:tc>
          <w:tcPr>
            <w:tcW w:w="5000" w:type="pct"/>
            <w:gridSpan w:val="2"/>
            <w:shd w:val="clear" w:color="auto" w:fill="EFFBFF"/>
          </w:tcPr>
          <w:p w14:paraId="1600B810" w14:textId="77777777" w:rsidR="00633450" w:rsidRPr="00AB3753" w:rsidRDefault="00633450" w:rsidP="00B25DD7">
            <w:pPr>
              <w:pStyle w:val="Subtitle"/>
              <w:rPr>
                <w:color w:val="BF3F91"/>
              </w:rPr>
            </w:pPr>
            <w:r w:rsidRPr="000B73C1">
              <w:t>Solving disputes with customers</w:t>
            </w:r>
          </w:p>
        </w:tc>
      </w:tr>
      <w:tr w:rsidR="00633450" w:rsidRPr="00AB3753" w14:paraId="4FBBCBDA" w14:textId="77777777" w:rsidTr="008D5B38">
        <w:trPr>
          <w:trHeight w:val="198"/>
        </w:trPr>
        <w:tc>
          <w:tcPr>
            <w:tcW w:w="5000" w:type="pct"/>
            <w:gridSpan w:val="2"/>
            <w:shd w:val="clear" w:color="auto" w:fill="auto"/>
          </w:tcPr>
          <w:p w14:paraId="44536E50" w14:textId="332FEE07" w:rsidR="00633450" w:rsidRPr="00AB3753" w:rsidRDefault="00610E96" w:rsidP="00B25DD7">
            <w:r>
              <w:rPr>
                <w:b/>
                <w:bCs/>
              </w:rPr>
              <w:t>Alternative dispute resolution</w:t>
            </w:r>
          </w:p>
        </w:tc>
      </w:tr>
      <w:tr w:rsidR="00633450" w:rsidRPr="00AB3753" w14:paraId="2525515A" w14:textId="77777777" w:rsidTr="008D5B38">
        <w:trPr>
          <w:trHeight w:val="198"/>
        </w:trPr>
        <w:tc>
          <w:tcPr>
            <w:tcW w:w="952" w:type="pct"/>
            <w:shd w:val="clear" w:color="auto" w:fill="auto"/>
          </w:tcPr>
          <w:p w14:paraId="72884D66" w14:textId="77777777" w:rsidR="00633450" w:rsidRPr="00AB3753" w:rsidRDefault="00633450" w:rsidP="00B25DD7">
            <w:r w:rsidRPr="00AB3753">
              <w:t>Responsibility:</w:t>
            </w:r>
          </w:p>
        </w:tc>
        <w:tc>
          <w:tcPr>
            <w:tcW w:w="4048" w:type="pct"/>
            <w:shd w:val="clear" w:color="auto" w:fill="auto"/>
          </w:tcPr>
          <w:p w14:paraId="720E2EC6" w14:textId="50A57B54" w:rsidR="00633450" w:rsidRPr="00E8458A" w:rsidRDefault="00B477CF" w:rsidP="00B25DD7">
            <w:r w:rsidRPr="00E8458A">
              <w:t>Ministry of Economy, Entrepreneurship and Crafts</w:t>
            </w:r>
          </w:p>
        </w:tc>
      </w:tr>
      <w:tr w:rsidR="00633450" w:rsidRPr="00AB3753" w14:paraId="4A18F2BC" w14:textId="77777777" w:rsidTr="008D5B38">
        <w:trPr>
          <w:trHeight w:val="37"/>
        </w:trPr>
        <w:tc>
          <w:tcPr>
            <w:tcW w:w="952" w:type="pct"/>
            <w:shd w:val="clear" w:color="auto" w:fill="auto"/>
          </w:tcPr>
          <w:p w14:paraId="23AEA112" w14:textId="77777777" w:rsidR="00633450" w:rsidRPr="00AB3753" w:rsidRDefault="00633450" w:rsidP="00B25DD7">
            <w:r w:rsidRPr="00AB3753">
              <w:t xml:space="preserve">Website: </w:t>
            </w:r>
          </w:p>
        </w:tc>
        <w:tc>
          <w:tcPr>
            <w:tcW w:w="4048" w:type="pct"/>
            <w:shd w:val="clear" w:color="auto" w:fill="auto"/>
          </w:tcPr>
          <w:p w14:paraId="7D65EBEE" w14:textId="660ED27C" w:rsidR="00633450" w:rsidRPr="00AB3753" w:rsidRDefault="00F6679F" w:rsidP="00B25DD7">
            <w:hyperlink r:id="rId287" w:history="1">
              <w:r w:rsidR="00B477CF" w:rsidRPr="00393FF5">
                <w:rPr>
                  <w:rStyle w:val="Hyperlink"/>
                </w:rPr>
                <w:t>http://potrosac.mingo.hr/hr/potrosac/clanak.php?id=12645</w:t>
              </w:r>
            </w:hyperlink>
            <w:r w:rsidR="00B477CF">
              <w:t xml:space="preserve"> </w:t>
            </w:r>
          </w:p>
        </w:tc>
      </w:tr>
      <w:tr w:rsidR="00633450" w:rsidRPr="00AB3753" w14:paraId="4463C7C4" w14:textId="77777777" w:rsidTr="008D5B38">
        <w:trPr>
          <w:trHeight w:val="311"/>
        </w:trPr>
        <w:tc>
          <w:tcPr>
            <w:tcW w:w="952" w:type="pct"/>
            <w:shd w:val="clear" w:color="auto" w:fill="auto"/>
          </w:tcPr>
          <w:p w14:paraId="3A24F814" w14:textId="77777777" w:rsidR="00633450" w:rsidRPr="00AB3753" w:rsidRDefault="00633450" w:rsidP="00B25DD7">
            <w:r w:rsidRPr="00AB3753">
              <w:t xml:space="preserve">Description: </w:t>
            </w:r>
          </w:p>
        </w:tc>
        <w:tc>
          <w:tcPr>
            <w:tcW w:w="4048" w:type="pct"/>
            <w:shd w:val="clear" w:color="auto" w:fill="auto"/>
          </w:tcPr>
          <w:p w14:paraId="374DF2AE" w14:textId="50CB3E56" w:rsidR="00633450" w:rsidRPr="00AB3753" w:rsidRDefault="00B1549B" w:rsidP="00B25DD7">
            <w:r>
              <w:t>List of competent bodies for a</w:t>
            </w:r>
            <w:r w:rsidR="00700428" w:rsidRPr="00700428">
              <w:t xml:space="preserve">lternative </w:t>
            </w:r>
            <w:r w:rsidR="00700428">
              <w:t>d</w:t>
            </w:r>
            <w:r w:rsidR="00700428" w:rsidRPr="00700428">
              <w:t xml:space="preserve">ispute </w:t>
            </w:r>
            <w:r w:rsidR="00700428">
              <w:t>r</w:t>
            </w:r>
            <w:r w:rsidR="00700428" w:rsidRPr="00700428">
              <w:t>esolution</w:t>
            </w:r>
            <w:r w:rsidR="00610E96">
              <w:t>.</w:t>
            </w:r>
          </w:p>
        </w:tc>
      </w:tr>
      <w:tr w:rsidR="00BE54E3" w:rsidRPr="00AB3753" w14:paraId="109EAA9F" w14:textId="77777777" w:rsidTr="008D5B38">
        <w:trPr>
          <w:trHeight w:val="94"/>
        </w:trPr>
        <w:tc>
          <w:tcPr>
            <w:tcW w:w="5000" w:type="pct"/>
            <w:gridSpan w:val="2"/>
            <w:shd w:val="clear" w:color="auto" w:fill="EFFBFF"/>
          </w:tcPr>
          <w:p w14:paraId="1D6396D8" w14:textId="77777777" w:rsidR="00BE54E3" w:rsidRPr="00AB3753" w:rsidRDefault="00BE54E3" w:rsidP="00B25DD7">
            <w:pPr>
              <w:pStyle w:val="Subtitle"/>
              <w:rPr>
                <w:color w:val="BF3F91"/>
              </w:rPr>
            </w:pPr>
            <w:r w:rsidRPr="000B73C1">
              <w:t>Data protection</w:t>
            </w:r>
          </w:p>
        </w:tc>
      </w:tr>
      <w:tr w:rsidR="00BE54E3" w:rsidRPr="00AB3753" w14:paraId="6C127CF5" w14:textId="77777777" w:rsidTr="008D5B38">
        <w:trPr>
          <w:trHeight w:val="198"/>
        </w:trPr>
        <w:tc>
          <w:tcPr>
            <w:tcW w:w="5000" w:type="pct"/>
            <w:gridSpan w:val="2"/>
            <w:shd w:val="clear" w:color="auto" w:fill="auto"/>
          </w:tcPr>
          <w:p w14:paraId="32045A8C" w14:textId="70F5729A" w:rsidR="00BE54E3" w:rsidRPr="00AB3753" w:rsidRDefault="00610E96" w:rsidP="00B25DD7">
            <w:r>
              <w:rPr>
                <w:b/>
                <w:bCs/>
              </w:rPr>
              <w:t>GDPR in Croatia</w:t>
            </w:r>
          </w:p>
        </w:tc>
      </w:tr>
      <w:tr w:rsidR="00BE54E3" w:rsidRPr="00AB3753" w14:paraId="288DFABD" w14:textId="77777777" w:rsidTr="008D5B38">
        <w:trPr>
          <w:trHeight w:val="198"/>
        </w:trPr>
        <w:tc>
          <w:tcPr>
            <w:tcW w:w="952" w:type="pct"/>
            <w:shd w:val="clear" w:color="auto" w:fill="auto"/>
          </w:tcPr>
          <w:p w14:paraId="1C50A384" w14:textId="77777777" w:rsidR="00BE54E3" w:rsidRPr="00AB3753" w:rsidRDefault="00BE54E3" w:rsidP="00B25DD7">
            <w:r w:rsidRPr="00AB3753">
              <w:t>Responsibility:</w:t>
            </w:r>
          </w:p>
        </w:tc>
        <w:tc>
          <w:tcPr>
            <w:tcW w:w="4048" w:type="pct"/>
            <w:shd w:val="clear" w:color="auto" w:fill="auto"/>
          </w:tcPr>
          <w:p w14:paraId="5C9DB0A1" w14:textId="635B349B" w:rsidR="00BE54E3" w:rsidRPr="00E8458A" w:rsidRDefault="00ED3787" w:rsidP="00B25DD7">
            <w:r w:rsidRPr="00E8458A">
              <w:t>Croatian Personal Data Protection Agency</w:t>
            </w:r>
          </w:p>
        </w:tc>
      </w:tr>
      <w:tr w:rsidR="00BE54E3" w:rsidRPr="00AB3753" w14:paraId="65890BA5" w14:textId="77777777" w:rsidTr="008D5B38">
        <w:trPr>
          <w:trHeight w:val="37"/>
        </w:trPr>
        <w:tc>
          <w:tcPr>
            <w:tcW w:w="952" w:type="pct"/>
            <w:shd w:val="clear" w:color="auto" w:fill="auto"/>
          </w:tcPr>
          <w:p w14:paraId="69D8EDDD" w14:textId="77777777" w:rsidR="00BE54E3" w:rsidRPr="00AB3753" w:rsidRDefault="00BE54E3" w:rsidP="00B25DD7">
            <w:r w:rsidRPr="00AB3753">
              <w:t xml:space="preserve">Website: </w:t>
            </w:r>
          </w:p>
        </w:tc>
        <w:tc>
          <w:tcPr>
            <w:tcW w:w="4048" w:type="pct"/>
            <w:shd w:val="clear" w:color="auto" w:fill="auto"/>
          </w:tcPr>
          <w:p w14:paraId="422A22E2" w14:textId="7320BD68" w:rsidR="00BE54E3" w:rsidRPr="00AB3753" w:rsidRDefault="00F6679F" w:rsidP="00B25DD7">
            <w:hyperlink r:id="rId288" w:history="1">
              <w:r w:rsidR="00B477CF" w:rsidRPr="00393FF5">
                <w:rPr>
                  <w:rStyle w:val="Hyperlink"/>
                </w:rPr>
                <w:t>https://azop.hr/info-servis/detaljnije/opca-uredba-o-zastiti-podataka-gdpr</w:t>
              </w:r>
            </w:hyperlink>
            <w:r w:rsidR="00B477CF">
              <w:t xml:space="preserve"> </w:t>
            </w:r>
          </w:p>
        </w:tc>
      </w:tr>
      <w:tr w:rsidR="00BE54E3" w:rsidRPr="00AB3753" w14:paraId="68778C46" w14:textId="77777777" w:rsidTr="008D5B38">
        <w:trPr>
          <w:trHeight w:val="311"/>
        </w:trPr>
        <w:tc>
          <w:tcPr>
            <w:tcW w:w="952" w:type="pct"/>
            <w:shd w:val="clear" w:color="auto" w:fill="auto"/>
          </w:tcPr>
          <w:p w14:paraId="5590A716" w14:textId="77777777" w:rsidR="00BE54E3" w:rsidRPr="00AB3753" w:rsidRDefault="00BE54E3" w:rsidP="00B25DD7">
            <w:r w:rsidRPr="00AB3753">
              <w:t xml:space="preserve">Description: </w:t>
            </w:r>
          </w:p>
        </w:tc>
        <w:tc>
          <w:tcPr>
            <w:tcW w:w="4048" w:type="pct"/>
            <w:shd w:val="clear" w:color="auto" w:fill="auto"/>
          </w:tcPr>
          <w:p w14:paraId="2966D148" w14:textId="0B960128" w:rsidR="00BE54E3" w:rsidRPr="00AB3753" w:rsidRDefault="000652EB" w:rsidP="00B25DD7">
            <w:r w:rsidRPr="000652EB">
              <w:t>Data protection under GDPR</w:t>
            </w:r>
            <w:r w:rsidR="00610E96">
              <w:t>.</w:t>
            </w:r>
          </w:p>
        </w:tc>
      </w:tr>
    </w:tbl>
    <w:p w14:paraId="336A7863" w14:textId="77777777" w:rsidR="00495DDF" w:rsidRDefault="00495DDF" w:rsidP="00495DDF">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bookmarkStart w:id="89" w:name="_GoBack"/>
      <w:bookmarkEnd w:id="89"/>
    </w:p>
    <w:p w14:paraId="0E9B9B95" w14:textId="77777777" w:rsidR="00495DDF" w:rsidRDefault="00495DDF" w:rsidP="00495DDF">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2C20E057" w14:textId="77777777" w:rsidR="00495DDF" w:rsidRPr="00F91193" w:rsidRDefault="00495DDF" w:rsidP="00F91193"/>
    <w:p w14:paraId="19F65E91" w14:textId="77777777" w:rsidR="00AE2F24" w:rsidRPr="00F91193" w:rsidRDefault="00AE2F24" w:rsidP="00F91193"/>
    <w:p w14:paraId="38150722" w14:textId="77777777" w:rsidR="00AE2F24" w:rsidRPr="00F91193" w:rsidRDefault="00AE2F24" w:rsidP="00F91193"/>
    <w:p w14:paraId="604FA833" w14:textId="77777777" w:rsidR="00AE2F24" w:rsidRPr="00F91193" w:rsidRDefault="00AE2F24" w:rsidP="00F91193"/>
    <w:p w14:paraId="609F89B5" w14:textId="77777777" w:rsidR="00054BF7" w:rsidRPr="00F91193" w:rsidRDefault="00054BF7" w:rsidP="00F91193">
      <w:pPr>
        <w:sectPr w:rsidR="00054BF7" w:rsidRPr="00F91193" w:rsidSect="008D5B38">
          <w:headerReference w:type="even" r:id="rId289"/>
          <w:headerReference w:type="default" r:id="rId290"/>
          <w:footerReference w:type="even" r:id="rId291"/>
          <w:footerReference w:type="default" r:id="rId292"/>
          <w:headerReference w:type="first" r:id="rId293"/>
          <w:footerReference w:type="first" r:id="rId294"/>
          <w:pgSz w:w="11906" w:h="16838" w:code="9"/>
          <w:pgMar w:top="1702" w:right="1274" w:bottom="1418" w:left="1701" w:header="0" w:footer="385" w:gutter="0"/>
          <w:cols w:space="708"/>
          <w:titlePg/>
          <w:docGrid w:linePitch="360"/>
        </w:sectPr>
      </w:pPr>
    </w:p>
    <w:p w14:paraId="7FF0D865" w14:textId="281C4C15" w:rsidR="00D23F16" w:rsidRDefault="00D23F16" w:rsidP="00495DDF">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0C613C63" w14:textId="77777777" w:rsidR="00D23F16" w:rsidRDefault="00D23F16" w:rsidP="00495DDF">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2D3224C" w14:textId="77777777" w:rsidR="00D23F16" w:rsidRDefault="00D23F16" w:rsidP="00495DDF">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1305014" w14:textId="77777777" w:rsidR="00D23F16" w:rsidRDefault="00D23F16" w:rsidP="00495DDF">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5E78CE2" w14:textId="77777777" w:rsidR="00D23F16" w:rsidRDefault="00D23F16" w:rsidP="00495DDF">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3C432FD" w14:textId="77777777" w:rsidR="00D23F16" w:rsidRDefault="00D23F16" w:rsidP="00495DDF">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21227EAE" w14:textId="77777777" w:rsidR="00D23F16" w:rsidRDefault="00D23F16" w:rsidP="00495DDF">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2A137AFC" w14:textId="2490CF22" w:rsidR="00054BF7" w:rsidRDefault="00054BF7" w:rsidP="00495DDF">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267227E" w14:textId="77777777" w:rsidR="00084685" w:rsidRDefault="00084685" w:rsidP="00495DDF">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1B1C7325" w14:textId="74EC33EC" w:rsidR="00495DDF" w:rsidRPr="005411F2" w:rsidRDefault="00495DDF" w:rsidP="00495DDF">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5411F2">
        <w:rPr>
          <w:rFonts w:ascii="EC Square Sans Cond Pro" w:hAnsi="EC Square Sans Cond Pro" w:cs="EC Square Sans Pro Medium"/>
          <w:color w:val="002060"/>
          <w:sz w:val="36"/>
          <w:szCs w:val="36"/>
          <w:lang w:eastAsia="fr-BE"/>
        </w:rPr>
        <w:t>The Digital Government Factsheets</w:t>
      </w:r>
    </w:p>
    <w:p w14:paraId="2D7A07F1" w14:textId="77777777" w:rsidR="00495DDF" w:rsidRPr="008009DA" w:rsidRDefault="00495DDF" w:rsidP="00495DDF">
      <w:pPr>
        <w:rPr>
          <w:rFonts w:ascii="EC Square Sans Cond Pro" w:hAnsi="EC Square Sans Cond Pro" w:cs="EC Square Sans Pro"/>
          <w:lang w:eastAsia="fr-BE"/>
        </w:rPr>
      </w:pPr>
      <w:r w:rsidRPr="008009DA">
        <w:rPr>
          <w:rFonts w:ascii="EC Square Sans Cond Pro" w:hAnsi="EC Square Sans Cond Pro" w:cs="EC Square Sans Pro"/>
          <w:lang w:eastAsia="fr-BE"/>
        </w:rPr>
        <w:t xml:space="preserve">The factsheets present an overview of the state and progress of </w:t>
      </w:r>
      <w:r>
        <w:rPr>
          <w:rFonts w:ascii="EC Square Sans Cond Pro" w:hAnsi="EC Square Sans Cond Pro" w:cs="EC Square Sans Pro"/>
          <w:lang w:eastAsia="fr-BE"/>
        </w:rPr>
        <w:t>Digital Government</w:t>
      </w:r>
      <w:r w:rsidRPr="008009DA">
        <w:rPr>
          <w:rFonts w:ascii="EC Square Sans Cond Pro" w:hAnsi="EC Square Sans Cond Pro" w:cs="EC Square Sans Pro"/>
          <w:lang w:eastAsia="fr-BE"/>
        </w:rPr>
        <w:t xml:space="preserve"> European countries.</w:t>
      </w:r>
    </w:p>
    <w:p w14:paraId="3D8F768D" w14:textId="4821AB34" w:rsidR="00495DDF" w:rsidRPr="008009DA" w:rsidRDefault="00495DDF" w:rsidP="00495DDF">
      <w:pPr>
        <w:rPr>
          <w:rFonts w:ascii="EC Square Sans Cond Pro" w:hAnsi="EC Square Sans Cond Pro" w:cs="EC Square Sans Pro"/>
          <w:lang w:eastAsia="fr-BE"/>
        </w:rPr>
      </w:pPr>
      <w:r>
        <w:rPr>
          <w:rFonts w:ascii="EC Square Sans Cond Pro" w:hAnsi="EC Square Sans Cond Pro" w:cs="EC Square Sans Pro"/>
          <w:lang w:eastAsia="fr-BE"/>
        </w:rPr>
        <w:t xml:space="preserve">There are published on the </w:t>
      </w:r>
      <w:r w:rsidRPr="008009DA">
        <w:rPr>
          <w:rFonts w:ascii="EC Square Sans Cond Pro" w:hAnsi="EC Square Sans Cond Pro" w:cs="EC Square Sans Pro"/>
          <w:lang w:eastAsia="fr-BE"/>
        </w:rPr>
        <w:t>Joinup</w:t>
      </w:r>
      <w:r>
        <w:rPr>
          <w:rFonts w:ascii="EC Square Sans Cond Pro" w:hAnsi="EC Square Sans Cond Pro" w:cs="EC Square Sans Pro"/>
          <w:lang w:eastAsia="fr-BE"/>
        </w:rPr>
        <w:t xml:space="preserve"> platform, which</w:t>
      </w:r>
      <w:r w:rsidRPr="008009DA">
        <w:rPr>
          <w:rFonts w:ascii="EC Square Sans Cond Pro" w:hAnsi="EC Square Sans Cond Pro" w:cs="EC Square Sans Pro"/>
          <w:lang w:eastAsia="fr-BE"/>
        </w:rPr>
        <w:t xml:space="preserve"> is a joint initiative by the Directorate General for Informatics (DG DIGIT) and the Directorate General for Communications Networks, Content &amp; Technology (DG CONNECT).</w:t>
      </w:r>
      <w:r>
        <w:rPr>
          <w:rFonts w:ascii="EC Square Sans Cond Pro" w:hAnsi="EC Square Sans Cond Pro" w:cs="EC Square Sans Pro"/>
          <w:lang w:eastAsia="fr-BE"/>
        </w:rPr>
        <w:t xml:space="preserve"> This factsheet received valuable contribution from</w:t>
      </w:r>
      <w:r w:rsidR="00481243">
        <w:rPr>
          <w:rFonts w:ascii="EC Square Sans Cond Pro" w:hAnsi="EC Square Sans Cond Pro" w:cs="EC Square Sans Pro"/>
          <w:lang w:eastAsia="fr-BE"/>
        </w:rPr>
        <w:t xml:space="preserve"> </w:t>
      </w:r>
      <w:r w:rsidR="00D23F16" w:rsidRPr="00481243">
        <w:rPr>
          <w:rFonts w:ascii="EC Square Sans Cond Pro" w:hAnsi="EC Square Sans Cond Pro" w:cs="EC Square Sans Pro"/>
          <w:lang w:eastAsia="fr-BE"/>
        </w:rPr>
        <w:t>Ana Jovičić</w:t>
      </w:r>
      <w:r w:rsidR="00D23F16">
        <w:rPr>
          <w:rFonts w:ascii="EC Square Sans Cond Pro" w:hAnsi="EC Square Sans Cond Pro" w:cs="EC Square Sans Pro"/>
          <w:lang w:eastAsia="fr-BE"/>
        </w:rPr>
        <w:t xml:space="preserve">, </w:t>
      </w:r>
      <w:r w:rsidR="00D23F16" w:rsidRPr="001F2EE9">
        <w:rPr>
          <w:rFonts w:ascii="EC Square Sans Cond Pro" w:hAnsi="EC Square Sans Cond Pro" w:cs="EC Square Sans Pro"/>
          <w:lang w:eastAsia="fr-BE"/>
        </w:rPr>
        <w:t>Božo Zeba</w:t>
      </w:r>
      <w:r w:rsidR="00D23F16">
        <w:rPr>
          <w:rFonts w:ascii="EC Square Sans Cond Pro" w:hAnsi="EC Square Sans Cond Pro" w:cs="EC Square Sans Pro"/>
          <w:lang w:eastAsia="fr-BE"/>
        </w:rPr>
        <w:t xml:space="preserve">, </w:t>
      </w:r>
      <w:r w:rsidR="00D23F16" w:rsidRPr="001F2EE9">
        <w:rPr>
          <w:rFonts w:ascii="EC Square Sans Cond Pro" w:hAnsi="EC Square Sans Cond Pro" w:cs="EC Square Sans Pro"/>
          <w:lang w:eastAsia="fr-BE"/>
        </w:rPr>
        <w:t>Tomislav Malarić</w:t>
      </w:r>
      <w:r w:rsidR="00D23F16">
        <w:rPr>
          <w:rFonts w:ascii="EC Square Sans Cond Pro" w:hAnsi="EC Square Sans Cond Pro" w:cs="EC Square Sans Pro"/>
          <w:lang w:eastAsia="fr-BE"/>
        </w:rPr>
        <w:t>,</w:t>
      </w:r>
      <w:r w:rsidR="00D23F16" w:rsidRPr="001F2EE9">
        <w:rPr>
          <w:rFonts w:ascii="EC Square Sans Cond Pro" w:hAnsi="EC Square Sans Cond Pro" w:cs="EC Square Sans Pro"/>
          <w:lang w:eastAsia="fr-BE"/>
        </w:rPr>
        <w:t xml:space="preserve"> Nikolina Šipušić Krajna</w:t>
      </w:r>
      <w:r w:rsidR="00DE71BC">
        <w:rPr>
          <w:rFonts w:ascii="EC Square Sans Cond Pro" w:hAnsi="EC Square Sans Cond Pro" w:cs="EC Square Sans Pro"/>
          <w:lang w:eastAsia="fr-BE"/>
        </w:rPr>
        <w:t xml:space="preserve"> (</w:t>
      </w:r>
      <w:r w:rsidR="00DE71BC" w:rsidRPr="00DE71BC">
        <w:rPr>
          <w:rFonts w:ascii="EC Square Sans Cond Pro" w:hAnsi="EC Square Sans Cond Pro" w:cs="EC Square Sans Pro"/>
          <w:lang w:eastAsia="fr-BE"/>
        </w:rPr>
        <w:t>Central State Office for Development of Digital Society</w:t>
      </w:r>
      <w:r w:rsidR="00DE71BC">
        <w:rPr>
          <w:rFonts w:ascii="EC Square Sans Cond Pro" w:hAnsi="EC Square Sans Cond Pro" w:cs="EC Square Sans Pro"/>
          <w:lang w:eastAsia="fr-BE"/>
        </w:rPr>
        <w:t>)</w:t>
      </w:r>
      <w:r w:rsidR="00D23F16">
        <w:rPr>
          <w:rFonts w:ascii="EC Square Sans Cond Pro" w:hAnsi="EC Square Sans Cond Pro" w:cs="EC Square Sans Pro"/>
          <w:lang w:eastAsia="fr-BE"/>
        </w:rPr>
        <w:t>.</w:t>
      </w:r>
    </w:p>
    <w:p w14:paraId="43C3DC6F" w14:textId="77777777" w:rsidR="00495DDF" w:rsidRDefault="00495DDF" w:rsidP="00495DDF">
      <w:pPr>
        <w:autoSpaceDE w:val="0"/>
        <w:autoSpaceDN w:val="0"/>
        <w:adjustRightInd w:val="0"/>
        <w:rPr>
          <w:rFonts w:ascii="EC Square Sans Cond Pro" w:hAnsi="EC Square Sans Cond Pro" w:cs="EC Square Sans Pro"/>
          <w:lang w:eastAsia="fr-BE"/>
        </w:rPr>
      </w:pPr>
    </w:p>
    <w:p w14:paraId="4BEC66AA" w14:textId="3698B00F" w:rsidR="00495DDF" w:rsidRPr="00303C0C" w:rsidRDefault="00C364FD" w:rsidP="00495DDF">
      <w:pPr>
        <w:jc w:val="left"/>
        <w:rPr>
          <w:rFonts w:ascii="Calibri" w:hAnsi="Calibri"/>
          <w:i/>
          <w:iCs/>
          <w:color w:val="auto"/>
          <w:lang w:eastAsia="en-US"/>
        </w:rPr>
      </w:pPr>
      <w:r>
        <w:rPr>
          <w:noProof/>
        </w:rPr>
        <w:drawing>
          <wp:anchor distT="0" distB="0" distL="114300" distR="114300" simplePos="0" relativeHeight="251661312" behindDoc="1" locked="0" layoutInCell="1" allowOverlap="1" wp14:anchorId="70655051" wp14:editId="5CBF6BD5">
            <wp:simplePos x="0" y="0"/>
            <wp:positionH relativeFrom="margin">
              <wp:posOffset>-1905</wp:posOffset>
            </wp:positionH>
            <wp:positionV relativeFrom="paragraph">
              <wp:posOffset>-9525</wp:posOffset>
            </wp:positionV>
            <wp:extent cx="225425" cy="212090"/>
            <wp:effectExtent l="0" t="0" r="0" b="0"/>
            <wp:wrapNone/>
            <wp:docPr id="30" name="Picture 2" descr="W + WAVESTONE–RGB">
              <a:hlinkClick xmlns:a="http://schemas.openxmlformats.org/drawingml/2006/main" r:id="rId2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295"/>
                    </pic:cNvPr>
                    <pic:cNvPicPr>
                      <a:picLocks noChangeAspect="1" noChangeArrowheads="1"/>
                    </pic:cNvPicPr>
                  </pic:nvPicPr>
                  <pic:blipFill>
                    <a:blip r:embed="rId296"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495DDF">
        <w:rPr>
          <w:rFonts w:ascii="Calibri" w:hAnsi="Calibri"/>
          <w:i/>
          <w:iCs/>
          <w:color w:val="auto"/>
          <w:lang w:eastAsia="en-US"/>
        </w:rPr>
        <w:t xml:space="preserve">          </w:t>
      </w:r>
      <w:r w:rsidR="00495DDF" w:rsidRPr="00D46A7E">
        <w:rPr>
          <w:rFonts w:ascii="Calibri" w:hAnsi="Calibri"/>
          <w:i/>
          <w:iCs/>
          <w:color w:val="auto"/>
          <w:lang w:eastAsia="en-US"/>
        </w:rPr>
        <w:t xml:space="preserve">The </w:t>
      </w:r>
      <w:r w:rsidR="00495DDF">
        <w:rPr>
          <w:rFonts w:ascii="Calibri" w:hAnsi="Calibri"/>
          <w:i/>
          <w:iCs/>
          <w:color w:val="auto"/>
          <w:lang w:eastAsia="en-US"/>
        </w:rPr>
        <w:t>Digital Government Factsheets</w:t>
      </w:r>
      <w:r w:rsidR="00495DDF" w:rsidRPr="00D46A7E">
        <w:rPr>
          <w:rFonts w:ascii="Calibri" w:hAnsi="Calibri"/>
          <w:i/>
          <w:iCs/>
          <w:color w:val="auto"/>
          <w:lang w:eastAsia="en-US"/>
        </w:rPr>
        <w:t xml:space="preserve"> </w:t>
      </w:r>
      <w:r w:rsidR="00495DDF">
        <w:rPr>
          <w:rFonts w:ascii="Calibri" w:hAnsi="Calibri"/>
          <w:i/>
          <w:iCs/>
          <w:color w:val="auto"/>
          <w:lang w:eastAsia="en-US"/>
        </w:rPr>
        <w:t>are</w:t>
      </w:r>
      <w:r w:rsidR="00495DDF" w:rsidRPr="00D46A7E">
        <w:rPr>
          <w:rFonts w:ascii="Calibri" w:hAnsi="Calibri"/>
          <w:i/>
          <w:iCs/>
          <w:color w:val="auto"/>
          <w:lang w:eastAsia="en-US"/>
        </w:rPr>
        <w:t xml:space="preserve"> prepared for the European Commission by </w:t>
      </w:r>
      <w:hyperlink r:id="rId297" w:history="1">
        <w:r w:rsidR="00495DDF" w:rsidRPr="00B95F8A">
          <w:rPr>
            <w:rStyle w:val="Hyperlink"/>
            <w:rFonts w:ascii="Calibri" w:hAnsi="Calibri"/>
            <w:i/>
            <w:iCs/>
            <w:lang w:eastAsia="en-US"/>
          </w:rPr>
          <w:t>Wavestone</w:t>
        </w:r>
      </w:hyperlink>
    </w:p>
    <w:p w14:paraId="472B6784" w14:textId="77777777" w:rsidR="00495DDF" w:rsidRPr="00040BDF" w:rsidRDefault="00495DDF" w:rsidP="00495DDF">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040BDF">
        <w:rPr>
          <w:rFonts w:ascii="EC Square Sans Cond Pro" w:hAnsi="EC Square Sans Cond Pro" w:cs="EC Square Sans Pro Medium"/>
          <w:color w:val="002060"/>
          <w:sz w:val="36"/>
          <w:szCs w:val="36"/>
          <w:lang w:eastAsia="fr-BE"/>
        </w:rPr>
        <w:t xml:space="preserve">An action supported by ISA² </w:t>
      </w:r>
    </w:p>
    <w:p w14:paraId="672F1209" w14:textId="77777777" w:rsidR="00495DDF" w:rsidRPr="008F0ECB" w:rsidRDefault="00F6679F" w:rsidP="00495DDF">
      <w:pPr>
        <w:autoSpaceDE w:val="0"/>
        <w:autoSpaceDN w:val="0"/>
        <w:adjustRightInd w:val="0"/>
        <w:spacing w:before="40" w:line="181" w:lineRule="atLeast"/>
        <w:jc w:val="left"/>
        <w:rPr>
          <w:rFonts w:ascii="EC Square Sans Cond Pro" w:hAnsi="EC Square Sans Cond Pro" w:cs="EC Square Sans Pro"/>
          <w:lang w:eastAsia="fr-BE"/>
        </w:rPr>
      </w:pPr>
      <w:hyperlink r:id="rId298" w:history="1">
        <w:r w:rsidR="00495DDF" w:rsidRPr="00A068C1">
          <w:rPr>
            <w:rStyle w:val="Hyperlink"/>
            <w:rFonts w:ascii="EC Square Sans Cond Pro" w:hAnsi="EC Square Sans Cond Pro" w:cs="EC Square Sans Pro"/>
            <w:lang w:eastAsia="fr-BE"/>
          </w:rPr>
          <w:t>ISA²</w:t>
        </w:r>
      </w:hyperlink>
      <w:r w:rsidR="00495DDF" w:rsidRPr="008F0ECB">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13D3D05E" w14:textId="77777777" w:rsidR="00495DDF" w:rsidRPr="008F0ECB" w:rsidRDefault="00495DDF" w:rsidP="00495DDF">
      <w:pPr>
        <w:autoSpaceDE w:val="0"/>
        <w:autoSpaceDN w:val="0"/>
        <w:adjustRightInd w:val="0"/>
        <w:spacing w:before="40" w:line="181" w:lineRule="atLeast"/>
        <w:jc w:val="left"/>
        <w:rPr>
          <w:rFonts w:ascii="EC Square Sans Cond Pro" w:hAnsi="EC Square Sans Cond Pro" w:cs="EC Square Sans Pro"/>
          <w:lang w:eastAsia="fr-BE"/>
        </w:rPr>
      </w:pPr>
      <w:r w:rsidRPr="008F0ECB">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8F0ECB">
        <w:rPr>
          <w:rFonts w:ascii="EC Square Sans Cond Pro" w:hAnsi="EC Square Sans Cond Pro" w:cs="EC Square Sans Pro"/>
          <w:lang w:eastAsia="fr-BE"/>
        </w:rPr>
        <w:br/>
      </w:r>
      <w:r w:rsidRPr="00A068C1">
        <w:rPr>
          <w:rFonts w:ascii="EC Square Sans Cond Pro" w:hAnsi="EC Square Sans Cond Pro" w:cs="EC Square Sans Pro"/>
          <w:lang w:eastAsia="fr-BE"/>
        </w:rPr>
        <w:t>ISA²</w:t>
      </w:r>
      <w:r w:rsidRPr="008F0ECB">
        <w:rPr>
          <w:rFonts w:ascii="EC Square Sans Cond Pro" w:hAnsi="EC Square Sans Cond Pro" w:cs="EC Square Sans Pro"/>
          <w:lang w:eastAsia="fr-BE"/>
        </w:rPr>
        <w:t xml:space="preserve"> solu</w:t>
      </w:r>
      <w:r w:rsidRPr="00A068C1">
        <w:rPr>
          <w:rFonts w:ascii="EC Square Sans Cond Pro" w:hAnsi="EC Square Sans Cond Pro" w:cs="EC Square Sans Pro"/>
          <w:lang w:eastAsia="fr-BE"/>
        </w:rPr>
        <w:t>ti</w:t>
      </w:r>
      <w:r w:rsidRPr="008F0ECB">
        <w:rPr>
          <w:rFonts w:ascii="EC Square Sans Cond Pro" w:hAnsi="EC Square Sans Cond Pro" w:cs="EC Square Sans Pro"/>
          <w:lang w:eastAsia="fr-BE"/>
        </w:rPr>
        <w:t xml:space="preserve">ons can be used free of charge and are open source when related to IT. </w:t>
      </w:r>
    </w:p>
    <w:p w14:paraId="3FED6B9B" w14:textId="77777777" w:rsidR="00495DDF" w:rsidRPr="00040BDF" w:rsidRDefault="00495DDF" w:rsidP="00084685">
      <w:pPr>
        <w:autoSpaceDE w:val="0"/>
        <w:autoSpaceDN w:val="0"/>
        <w:adjustRightInd w:val="0"/>
        <w:spacing w:before="240" w:line="241" w:lineRule="atLeast"/>
        <w:jc w:val="left"/>
        <w:rPr>
          <w:rFonts w:ascii="EC Square Sans Cond Pro" w:hAnsi="EC Square Sans Cond Pro" w:cs="EC Square Sans Pro Medium"/>
          <w:color w:val="002060"/>
          <w:sz w:val="36"/>
          <w:szCs w:val="36"/>
          <w:lang w:eastAsia="fr-BE"/>
        </w:rPr>
      </w:pPr>
      <w:r w:rsidRPr="00040BDF">
        <w:rPr>
          <w:rFonts w:ascii="EC Square Sans Cond Pro" w:hAnsi="EC Square Sans Cond Pro" w:cs="EC Square Sans Pro Medium"/>
          <w:color w:val="002060"/>
          <w:sz w:val="36"/>
          <w:szCs w:val="36"/>
          <w:lang w:eastAsia="fr-BE"/>
        </w:rPr>
        <w:t xml:space="preserve">Contact ISA² </w:t>
      </w:r>
    </w:p>
    <w:p w14:paraId="124601C3" w14:textId="77777777" w:rsidR="00495DDF" w:rsidRPr="008F0ECB" w:rsidRDefault="00F6679F" w:rsidP="00495DDF">
      <w:pPr>
        <w:autoSpaceDE w:val="0"/>
        <w:autoSpaceDN w:val="0"/>
        <w:adjustRightInd w:val="0"/>
        <w:spacing w:before="40" w:line="181" w:lineRule="atLeast"/>
        <w:jc w:val="left"/>
        <w:rPr>
          <w:rStyle w:val="Hyperlink"/>
          <w:rFonts w:ascii="EC Square Sans Cond Pro" w:hAnsi="EC Square Sans Cond Pro" w:cs="EC Square Sans Pro"/>
          <w:color w:val="5F73AF"/>
          <w:lang w:eastAsia="fr-BE"/>
        </w:rPr>
      </w:pPr>
      <w:hyperlink r:id="rId299" w:history="1">
        <w:r w:rsidR="00495DDF" w:rsidRPr="00040BDF">
          <w:rPr>
            <w:rStyle w:val="Hyperlink"/>
            <w:rFonts w:ascii="EC Square Sans Cond Pro" w:hAnsi="EC Square Sans Cond Pro" w:cs="EC Square Sans Pro"/>
            <w:color w:val="002060"/>
            <w:lang w:eastAsia="fr-BE"/>
          </w:rPr>
          <w:t>isa2@ec.europa.eu</w:t>
        </w:r>
      </w:hyperlink>
      <w:r w:rsidR="00495DDF" w:rsidRPr="008F0ECB">
        <w:rPr>
          <w:rStyle w:val="Hyperlink"/>
          <w:rFonts w:ascii="EC Square Sans Cond Pro" w:hAnsi="EC Square Sans Cond Pro" w:cs="EC Square Sans Pro"/>
          <w:color w:val="5F73AF"/>
          <w:lang w:eastAsia="fr-BE"/>
        </w:rPr>
        <w:t xml:space="preserve"> </w:t>
      </w:r>
    </w:p>
    <w:p w14:paraId="22BE5143" w14:textId="77777777" w:rsidR="00495DDF" w:rsidRPr="00040BDF" w:rsidRDefault="00495DDF" w:rsidP="00084685">
      <w:pPr>
        <w:autoSpaceDE w:val="0"/>
        <w:autoSpaceDN w:val="0"/>
        <w:adjustRightInd w:val="0"/>
        <w:spacing w:before="240" w:line="241" w:lineRule="atLeast"/>
        <w:jc w:val="left"/>
        <w:rPr>
          <w:rFonts w:ascii="EC Square Sans Cond Pro" w:hAnsi="EC Square Sans Cond Pro" w:cs="EC Square Sans Pro Medium"/>
          <w:color w:val="002060"/>
          <w:sz w:val="36"/>
          <w:szCs w:val="36"/>
          <w:lang w:eastAsia="fr-BE"/>
        </w:rPr>
      </w:pPr>
      <w:r w:rsidRPr="00040BDF">
        <w:rPr>
          <w:rFonts w:ascii="EC Square Sans Cond Pro" w:hAnsi="EC Square Sans Cond Pro" w:cs="EC Square Sans Pro Medium"/>
          <w:color w:val="002060"/>
          <w:sz w:val="36"/>
          <w:szCs w:val="36"/>
          <w:lang w:eastAsia="fr-BE"/>
        </w:rPr>
        <w:t xml:space="preserve">Follow us </w:t>
      </w:r>
    </w:p>
    <w:p w14:paraId="7A402C63" w14:textId="4E4C0E66" w:rsidR="00495DDF" w:rsidRPr="00E11CC7" w:rsidRDefault="00C364FD" w:rsidP="00495DDF">
      <w:pPr>
        <w:autoSpaceDE w:val="0"/>
        <w:autoSpaceDN w:val="0"/>
        <w:adjustRightInd w:val="0"/>
        <w:spacing w:before="40" w:line="181" w:lineRule="atLeast"/>
        <w:ind w:left="567"/>
        <w:jc w:val="left"/>
        <w:rPr>
          <w:rFonts w:ascii="EC Square Sans Cond Pro" w:hAnsi="EC Square Sans Cond Pro"/>
          <w:color w:val="5F73AF"/>
          <w:lang w:val="fr-FR"/>
        </w:rPr>
      </w:pPr>
      <w:r>
        <w:rPr>
          <w:noProof/>
        </w:rPr>
        <w:drawing>
          <wp:anchor distT="0" distB="0" distL="114300" distR="114300" simplePos="0" relativeHeight="251660288" behindDoc="1" locked="0" layoutInCell="1" allowOverlap="1" wp14:anchorId="79C72743" wp14:editId="77BDFAD1">
            <wp:simplePos x="0" y="0"/>
            <wp:positionH relativeFrom="column">
              <wp:posOffset>3810</wp:posOffset>
            </wp:positionH>
            <wp:positionV relativeFrom="paragraph">
              <wp:posOffset>97790</wp:posOffset>
            </wp:positionV>
            <wp:extent cx="225425" cy="182880"/>
            <wp:effectExtent l="0" t="0" r="0" b="0"/>
            <wp:wrapNone/>
            <wp:docPr id="2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margin">
              <wp14:pctWidth>0</wp14:pctWidth>
            </wp14:sizeRelH>
            <wp14:sizeRelV relativeFrom="margin">
              <wp14:pctHeight>0</wp14:pctHeight>
            </wp14:sizeRelV>
          </wp:anchor>
        </w:drawing>
      </w:r>
      <w:r w:rsidR="00495DDF" w:rsidRPr="00E11CC7">
        <w:rPr>
          <w:rStyle w:val="Hyperlink"/>
          <w:rFonts w:ascii="EC Square Sans Cond Pro" w:hAnsi="EC Square Sans Cond Pro"/>
          <w:color w:val="002060"/>
          <w:lang w:val="fr-FR"/>
        </w:rPr>
        <w:t>@</w:t>
      </w:r>
      <w:hyperlink r:id="rId301" w:history="1">
        <w:r w:rsidR="00495DDF" w:rsidRPr="00E11CC7">
          <w:rPr>
            <w:rStyle w:val="Hyperlink"/>
            <w:rFonts w:ascii="EC Square Sans Cond Pro" w:hAnsi="EC Square Sans Cond Pro"/>
            <w:lang w:val="fr-FR"/>
          </w:rPr>
          <w:t>EU_ISA2</w:t>
        </w:r>
      </w:hyperlink>
    </w:p>
    <w:p w14:paraId="448827C0" w14:textId="3509B0E0" w:rsidR="00495DDF" w:rsidRPr="00E11CC7" w:rsidRDefault="00F6679F" w:rsidP="00D23F16">
      <w:pPr>
        <w:autoSpaceDE w:val="0"/>
        <w:autoSpaceDN w:val="0"/>
        <w:adjustRightInd w:val="0"/>
        <w:spacing w:before="40" w:line="181" w:lineRule="atLeast"/>
        <w:ind w:left="567"/>
        <w:jc w:val="left"/>
        <w:rPr>
          <w:rStyle w:val="Hyperlink"/>
          <w:rFonts w:ascii="EC Square Sans Cond Pro" w:hAnsi="EC Square Sans Cond Pro"/>
          <w:color w:val="002060"/>
          <w:lang w:val="fr-FR"/>
        </w:rPr>
      </w:pPr>
      <w:hyperlink r:id="rId302" w:history="1">
        <w:r w:rsidR="00495DDF" w:rsidRPr="00E11CC7">
          <w:rPr>
            <w:rStyle w:val="Hyperlink"/>
            <w:rFonts w:ascii="EC Square Sans Cond Pro" w:hAnsi="EC Square Sans Cond Pro"/>
            <w:color w:val="002060"/>
            <w:lang w:val="fr-FR"/>
          </w:rPr>
          <w:t>@Joinup_eu</w:t>
        </w:r>
      </w:hyperlink>
    </w:p>
    <w:p w14:paraId="4FD34303" w14:textId="77777777" w:rsidR="00084685" w:rsidRPr="00E11CC7" w:rsidRDefault="00084685" w:rsidP="00084685">
      <w:pPr>
        <w:autoSpaceDE w:val="0"/>
        <w:autoSpaceDN w:val="0"/>
        <w:adjustRightInd w:val="0"/>
        <w:spacing w:line="181" w:lineRule="atLeast"/>
        <w:ind w:left="567"/>
        <w:jc w:val="left"/>
        <w:rPr>
          <w:rFonts w:ascii="EC Square Sans Cond Pro" w:hAnsi="EC Square Sans Cond Pro"/>
          <w:color w:val="002060"/>
          <w:lang w:val="fr-FR"/>
        </w:rPr>
      </w:pPr>
    </w:p>
    <w:p w14:paraId="3669CDD0" w14:textId="1C9077DC" w:rsidR="00495DDF" w:rsidRPr="00795FEB" w:rsidRDefault="00C364FD" w:rsidP="00495DDF">
      <w:pPr>
        <w:pStyle w:val="BodyText"/>
        <w:rPr>
          <w:lang w:val="fr-FR"/>
        </w:rPr>
      </w:pPr>
      <w:r>
        <w:rPr>
          <w:noProof/>
        </w:rPr>
        <w:drawing>
          <wp:anchor distT="0" distB="0" distL="114300" distR="114300" simplePos="0" relativeHeight="251659264" behindDoc="1" locked="0" layoutInCell="1" allowOverlap="1" wp14:anchorId="683A2EA6" wp14:editId="6DCE4095">
            <wp:simplePos x="0" y="0"/>
            <wp:positionH relativeFrom="margin">
              <wp:posOffset>-1905</wp:posOffset>
            </wp:positionH>
            <wp:positionV relativeFrom="margin">
              <wp:posOffset>8023860</wp:posOffset>
            </wp:positionV>
            <wp:extent cx="207010" cy="203835"/>
            <wp:effectExtent l="0" t="0" r="0" b="0"/>
            <wp:wrapNone/>
            <wp:docPr id="28"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03"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margin">
              <wp14:pctWidth>0</wp14:pctWidth>
            </wp14:sizeRelH>
            <wp14:sizeRelV relativeFrom="margin">
              <wp14:pctHeight>0</wp14:pctHeight>
            </wp14:sizeRelV>
          </wp:anchor>
        </w:drawing>
      </w:r>
      <w:r w:rsidR="00495DDF" w:rsidRPr="00E11CC7">
        <w:rPr>
          <w:rStyle w:val="Hyperlink"/>
          <w:rFonts w:ascii="EC Square Sans Cond Pro" w:hAnsi="EC Square Sans Cond Pro"/>
          <w:color w:val="002060"/>
          <w:lang w:val="fr-FR"/>
        </w:rPr>
        <w:t xml:space="preserve">             </w:t>
      </w:r>
      <w:hyperlink r:id="rId304" w:history="1">
        <w:r w:rsidR="00495DDF" w:rsidRPr="00795FEB">
          <w:rPr>
            <w:rStyle w:val="Hyperlink"/>
            <w:rFonts w:ascii="EC Square Sans Cond Pro" w:hAnsi="EC Square Sans Cond Pro"/>
            <w:color w:val="002060"/>
            <w:lang w:val="fr-FR"/>
          </w:rPr>
          <w:t>isa² programme</w:t>
        </w:r>
      </w:hyperlink>
    </w:p>
    <w:p w14:paraId="149A5769" w14:textId="6442CE90" w:rsidR="00585763" w:rsidRPr="00585763" w:rsidRDefault="00C364FD" w:rsidP="00585763">
      <w:pPr>
        <w:pStyle w:val="BodyText"/>
      </w:pPr>
      <w:r>
        <w:rPr>
          <w:noProof/>
        </w:rPr>
        <mc:AlternateContent>
          <mc:Choice Requires="wps">
            <w:drawing>
              <wp:anchor distT="0" distB="0" distL="114300" distR="114300" simplePos="0" relativeHeight="251657216" behindDoc="0" locked="0" layoutInCell="1" allowOverlap="1" wp14:anchorId="73FEC015" wp14:editId="04F5C993">
                <wp:simplePos x="0" y="0"/>
                <wp:positionH relativeFrom="page">
                  <wp:posOffset>0</wp:posOffset>
                </wp:positionH>
                <wp:positionV relativeFrom="margin">
                  <wp:posOffset>-1072515</wp:posOffset>
                </wp:positionV>
                <wp:extent cx="7568565" cy="1320165"/>
                <wp:effectExtent l="0" t="0" r="0" b="0"/>
                <wp:wrapSquare wrapText="bothSides"/>
                <wp:docPr id="9"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1576454D" w14:textId="77777777" w:rsidR="00156F52" w:rsidRPr="00040BDF" w:rsidRDefault="00156F52" w:rsidP="00AC5781">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3FEC015" id="Rectangle 242" o:spid="_x0000_s1029" style="position:absolute;left:0;text-align:left;margin-left:0;margin-top:-84.45pt;width:595.95pt;height:103.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" fillcolor="#0070c0" stroked="f" strokeweight="1pt">
                <v:textbox>
                  <w:txbxContent>
                    <w:p w14:paraId="1576454D" w14:textId="77777777" w:rsidR="00156F52" w:rsidRPr="00040BDF" w:rsidRDefault="00156F52" w:rsidP="00AC5781">
                      <w:pPr>
                        <w:jc w:val="left"/>
                        <w:rPr>
                          <w:rFonts w:ascii="EC Square Sans Cond Pro" w:hAnsi="EC Square Sans Cond Pro"/>
                          <w:i/>
                          <w:color w:val="002060"/>
                        </w:rPr>
                      </w:pPr>
                    </w:p>
                  </w:txbxContent>
                </v:textbox>
                <w10:wrap type="square" anchorx="page" anchory="margin"/>
              </v:rect>
            </w:pict>
          </mc:Fallback>
        </mc:AlternateContent>
      </w:r>
    </w:p>
    <w:sectPr w:rsidR="00585763" w:rsidRPr="00585763" w:rsidSect="008D5B38">
      <w:footerReference w:type="first" r:id="rId305"/>
      <w:pgSz w:w="11906" w:h="16838" w:code="9"/>
      <w:pgMar w:top="1702" w:right="1274"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A7AE65" w14:textId="77777777" w:rsidR="00F6679F" w:rsidRPr="006A1DAA" w:rsidRDefault="00F6679F">
      <w:r w:rsidRPr="006A1DAA">
        <w:separator/>
      </w:r>
    </w:p>
  </w:endnote>
  <w:endnote w:type="continuationSeparator" w:id="0">
    <w:p w14:paraId="6C4A17A5" w14:textId="77777777" w:rsidR="00F6679F" w:rsidRPr="006A1DAA" w:rsidRDefault="00F6679F">
      <w:r w:rsidRPr="006A1DAA">
        <w:continuationSeparator/>
      </w:r>
    </w:p>
  </w:endnote>
  <w:endnote w:type="continuationNotice" w:id="1">
    <w:p w14:paraId="7087A0D8" w14:textId="77777777" w:rsidR="00F6679F" w:rsidRDefault="00F667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Tahoma">
    <w:panose1 w:val="020B0604030504040204"/>
    <w:charset w:val="00"/>
    <w:family w:val="swiss"/>
    <w:pitch w:val="variable"/>
    <w:sig w:usb0="E1002EFF" w:usb1="C000605B" w:usb2="00000029" w:usb3="00000000" w:csb0="000101F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EF6B" w14:textId="77777777" w:rsidR="0052275F" w:rsidRDefault="005227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8031967"/>
      <w:docPartObj>
        <w:docPartGallery w:val="Page Numbers (Bottom of Page)"/>
        <w:docPartUnique/>
      </w:docPartObj>
    </w:sdtPr>
    <w:sdtEndPr>
      <w:rPr>
        <w:noProof/>
      </w:rPr>
    </w:sdtEndPr>
    <w:sdtContent>
      <w:p w14:paraId="58417828" w14:textId="511C90A4" w:rsidR="00156F52" w:rsidRDefault="00522B47">
        <w:pPr>
          <w:pStyle w:val="Footer"/>
          <w:jc w:val="center"/>
        </w:pPr>
        <w:r w:rsidRPr="00522B47">
          <w:drawing>
            <wp:anchor distT="0" distB="0" distL="114300" distR="114300" simplePos="0" relativeHeight="251660800" behindDoc="0" locked="0" layoutInCell="1" allowOverlap="1" wp14:anchorId="251ACB35" wp14:editId="6676CA61">
              <wp:simplePos x="0" y="0"/>
              <wp:positionH relativeFrom="column">
                <wp:posOffset>-1616659</wp:posOffset>
              </wp:positionH>
              <wp:positionV relativeFrom="paragraph">
                <wp:posOffset>-153619</wp:posOffset>
              </wp:positionV>
              <wp:extent cx="2752725" cy="75247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52725" cy="75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156F52">
          <w:fldChar w:fldCharType="begin"/>
        </w:r>
        <w:r w:rsidR="00156F52">
          <w:instrText xml:space="preserve"> PAGE   \* MERGEFORMAT </w:instrText>
        </w:r>
        <w:r w:rsidR="00156F52">
          <w:fldChar w:fldCharType="separate"/>
        </w:r>
        <w:r w:rsidR="00156F52">
          <w:rPr>
            <w:noProof/>
          </w:rPr>
          <w:t>2</w:t>
        </w:r>
        <w:r w:rsidR="00156F52">
          <w:rPr>
            <w:noProof/>
          </w:rPr>
          <w:fldChar w:fldCharType="end"/>
        </w:r>
      </w:p>
    </w:sdtContent>
  </w:sdt>
  <w:p w14:paraId="06A56B94" w14:textId="2D1D45DF" w:rsidR="00156F52" w:rsidRDefault="00156F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C2851A" w14:textId="315A70E0" w:rsidR="00156F52" w:rsidRDefault="00156F52">
    <w:pPr>
      <w:pStyle w:val="Footer"/>
    </w:pPr>
    <w:r>
      <w:rPr>
        <w:noProof/>
      </w:rPr>
      <w:drawing>
        <wp:anchor distT="0" distB="0" distL="114300" distR="114300" simplePos="0" relativeHeight="251657728" behindDoc="1" locked="0" layoutInCell="1" allowOverlap="1" wp14:anchorId="6B88E359" wp14:editId="01B5AA7F">
          <wp:simplePos x="0" y="0"/>
          <wp:positionH relativeFrom="column">
            <wp:posOffset>-760095</wp:posOffset>
          </wp:positionH>
          <wp:positionV relativeFrom="paragraph">
            <wp:posOffset>-2130425</wp:posOffset>
          </wp:positionV>
          <wp:extent cx="7397750" cy="2733675"/>
          <wp:effectExtent l="0" t="0" r="0" b="0"/>
          <wp:wrapNone/>
          <wp:docPr id="60" name="Slika 60"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746F8" w14:textId="2B9665BC" w:rsidR="00156F52" w:rsidRDefault="00156F52">
    <w:pPr>
      <w:pStyle w:val="Footer"/>
    </w:pPr>
    <w:r>
      <w:rPr>
        <w:noProof/>
      </w:rPr>
      <w:drawing>
        <wp:anchor distT="0" distB="0" distL="114300" distR="114300" simplePos="0" relativeHeight="251658752" behindDoc="1" locked="0" layoutInCell="1" allowOverlap="1" wp14:anchorId="2F8B1BD3" wp14:editId="3C44845B">
          <wp:simplePos x="0" y="0"/>
          <wp:positionH relativeFrom="column">
            <wp:posOffset>-760095</wp:posOffset>
          </wp:positionH>
          <wp:positionV relativeFrom="paragraph">
            <wp:posOffset>-2130425</wp:posOffset>
          </wp:positionV>
          <wp:extent cx="7397750" cy="2733675"/>
          <wp:effectExtent l="0" t="0" r="0" b="0"/>
          <wp:wrapNone/>
          <wp:docPr id="61" name="Slika 61"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162C0" w14:textId="77777777" w:rsidR="00F6679F" w:rsidRPr="006A1DAA" w:rsidRDefault="00F6679F">
      <w:r w:rsidRPr="006A1DAA">
        <w:separator/>
      </w:r>
    </w:p>
  </w:footnote>
  <w:footnote w:type="continuationSeparator" w:id="0">
    <w:p w14:paraId="72C519E8" w14:textId="77777777" w:rsidR="00F6679F" w:rsidRPr="006A1DAA" w:rsidRDefault="00F6679F">
      <w:r w:rsidRPr="006A1DAA">
        <w:continuationSeparator/>
      </w:r>
    </w:p>
  </w:footnote>
  <w:footnote w:type="continuationNotice" w:id="1">
    <w:p w14:paraId="566BC263" w14:textId="77777777" w:rsidR="00F6679F" w:rsidRDefault="00F6679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A8BD8" w14:textId="77777777" w:rsidR="0052275F" w:rsidRDefault="005227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026D8" w14:textId="2F6E0F88" w:rsidR="00156F52" w:rsidRPr="00C64580" w:rsidRDefault="00156F52">
    <w:pPr>
      <w:pStyle w:val="Header"/>
      <w:rPr>
        <w:lang w:val="fr-FR"/>
      </w:rPr>
    </w:pPr>
    <w:r>
      <w:rPr>
        <w:noProof/>
        <w:lang w:val="fr-FR"/>
      </w:rPr>
      <mc:AlternateContent>
        <mc:Choice Requires="wps">
          <w:drawing>
            <wp:anchor distT="45720" distB="45720" distL="114300" distR="114300" simplePos="0" relativeHeight="251655680" behindDoc="0" locked="0" layoutInCell="1" allowOverlap="1" wp14:anchorId="6B2E6CCE" wp14:editId="6F3A6CD5">
              <wp:simplePos x="0" y="0"/>
              <wp:positionH relativeFrom="column">
                <wp:posOffset>-344805</wp:posOffset>
              </wp:positionH>
              <wp:positionV relativeFrom="paragraph">
                <wp:posOffset>381635</wp:posOffset>
              </wp:positionV>
              <wp:extent cx="2569845" cy="27876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2CA49E04" w14:textId="49298026" w:rsidR="00156F52" w:rsidRPr="0017486B" w:rsidRDefault="00156F52" w:rsidP="001754CD">
                          <w:pPr>
                            <w:jc w:val="left"/>
                            <w:rPr>
                              <w:i/>
                              <w:color w:val="0070C0"/>
                              <w:sz w:val="16"/>
                            </w:rPr>
                          </w:pPr>
                          <w:r w:rsidRPr="0017486B">
                            <w:rPr>
                              <w:i/>
                              <w:color w:val="0070C0"/>
                              <w:sz w:val="16"/>
                            </w:rPr>
                            <w:t xml:space="preserve">Digital Government Factsheets - </w:t>
                          </w:r>
                          <w:r w:rsidRPr="00C64580">
                            <w:rPr>
                              <w:i/>
                              <w:color w:val="0070C0"/>
                              <w:sz w:val="16"/>
                            </w:rPr>
                            <w:t>Croatia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2E6CCE" id="_x0000_t202" coordsize="21600,21600" o:spt="202" path="m,l,21600r21600,l21600,xe">
              <v:stroke joinstyle="miter"/>
              <v:path gradientshapeok="t" o:connecttype="rect"/>
            </v:shapetype>
            <v:shape id="_x0000_s1030" type="#_x0000_t202" style="position:absolute;left:0;text-align:left;margin-left:-27.15pt;margin-top:30.05pt;width:202.35pt;height:21.9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" filled="f" stroked="f" strokecolor="#5b9bd5" strokeweight="2.5pt">
              <v:textbox>
                <w:txbxContent>
                  <w:p w14:paraId="2CA49E04" w14:textId="49298026" w:rsidR="00156F52" w:rsidRPr="0017486B" w:rsidRDefault="00156F52" w:rsidP="001754CD">
                    <w:pPr>
                      <w:jc w:val="left"/>
                      <w:rPr>
                        <w:i/>
                        <w:color w:val="0070C0"/>
                        <w:sz w:val="16"/>
                      </w:rPr>
                    </w:pPr>
                    <w:r w:rsidRPr="0017486B">
                      <w:rPr>
                        <w:i/>
                        <w:color w:val="0070C0"/>
                        <w:sz w:val="16"/>
                      </w:rPr>
                      <w:t xml:space="preserve">Digital Government Factsheets - </w:t>
                    </w:r>
                    <w:r w:rsidRPr="00C64580">
                      <w:rPr>
                        <w:i/>
                        <w:color w:val="0070C0"/>
                        <w:sz w:val="16"/>
                      </w:rPr>
                      <w:t>Croatia</w:t>
                    </w:r>
                  </w:p>
                </w:txbxContent>
              </v:textbox>
              <w10:wrap type="square"/>
            </v:shape>
          </w:pict>
        </mc:Fallback>
      </mc:AlternateContent>
    </w:r>
    <w:r>
      <w:rPr>
        <w:noProof/>
        <w:lang w:val="fr-FR"/>
      </w:rPr>
      <w:drawing>
        <wp:anchor distT="0" distB="0" distL="114300" distR="114300" simplePos="0" relativeHeight="251656704" behindDoc="1" locked="0" layoutInCell="1" allowOverlap="1" wp14:anchorId="24C6F3F2" wp14:editId="730EA603">
          <wp:simplePos x="0" y="0"/>
          <wp:positionH relativeFrom="column">
            <wp:posOffset>2717800</wp:posOffset>
          </wp:positionH>
          <wp:positionV relativeFrom="paragraph">
            <wp:posOffset>-273685</wp:posOffset>
          </wp:positionV>
          <wp:extent cx="3759200" cy="1441450"/>
          <wp:effectExtent l="0" t="0" r="0" b="0"/>
          <wp:wrapNone/>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57961" w14:textId="77777777" w:rsidR="0052275F" w:rsidRDefault="005227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0"/>
    <w:multiLevelType w:val="singleLevel"/>
    <w:tmpl w:val="604824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AA26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4CA10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3C4678"/>
    <w:lvl w:ilvl="0">
      <w:start w:val="1"/>
      <w:numFmt w:val="bullet"/>
      <w:lvlText w:val=""/>
      <w:lvlJc w:val="left"/>
      <w:pPr>
        <w:tabs>
          <w:tab w:val="num" w:pos="227"/>
        </w:tabs>
        <w:ind w:left="227" w:hanging="227"/>
      </w:pPr>
      <w:rPr>
        <w:rFonts w:ascii="Wingdings" w:hAnsi="Wingdings" w:hint="default"/>
        <w:color w:val="7B6F46"/>
      </w:rPr>
    </w:lvl>
  </w:abstractNum>
  <w:abstractNum w:abstractNumId="8"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9"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1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03950AAF"/>
    <w:multiLevelType w:val="hybridMultilevel"/>
    <w:tmpl w:val="119E1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746BDF"/>
    <w:multiLevelType w:val="multilevel"/>
    <w:tmpl w:val="B1B28B22"/>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05D7076"/>
    <w:multiLevelType w:val="multilevel"/>
    <w:tmpl w:val="B1B28B22"/>
    <w:numStyleLink w:val="Style2"/>
  </w:abstractNum>
  <w:abstractNum w:abstractNumId="14"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A7F4224"/>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B576DF"/>
    <w:multiLevelType w:val="multilevel"/>
    <w:tmpl w:val="B1B28B22"/>
    <w:numStyleLink w:val="Style2"/>
  </w:abstractNum>
  <w:abstractNum w:abstractNumId="18" w15:restartNumberingAfterBreak="0">
    <w:nsid w:val="1DF44BCF"/>
    <w:multiLevelType w:val="multilevel"/>
    <w:tmpl w:val="C1A8F67A"/>
    <w:styleLink w:val="BulletedListFirstLevel"/>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E671277"/>
    <w:multiLevelType w:val="hybridMultilevel"/>
    <w:tmpl w:val="27F651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1EB54375"/>
    <w:multiLevelType w:val="hybridMultilevel"/>
    <w:tmpl w:val="5504F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1451CCD"/>
    <w:multiLevelType w:val="hybridMultilevel"/>
    <w:tmpl w:val="3470229C"/>
    <w:lvl w:ilvl="0" w:tplc="03540D0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2" w15:restartNumberingAfterBreak="0">
    <w:nsid w:val="26472B0A"/>
    <w:multiLevelType w:val="multilevel"/>
    <w:tmpl w:val="C1A8F67A"/>
    <w:numStyleLink w:val="BulletedListFirstLevel"/>
  </w:abstractNum>
  <w:abstractNum w:abstractNumId="23" w15:restartNumberingAfterBreak="0">
    <w:nsid w:val="29EC76FA"/>
    <w:multiLevelType w:val="multilevel"/>
    <w:tmpl w:val="C1A8F67A"/>
    <w:numStyleLink w:val="BulletedListFirstLevel"/>
  </w:abstractNum>
  <w:abstractNum w:abstractNumId="24" w15:restartNumberingAfterBreak="0">
    <w:nsid w:val="2C961FA6"/>
    <w:multiLevelType w:val="hybridMultilevel"/>
    <w:tmpl w:val="BD3A0576"/>
    <w:lvl w:ilvl="0" w:tplc="F2BEF93E">
      <w:start w:val="1"/>
      <w:numFmt w:val="bullet"/>
      <w:pStyle w:val="BulletPoint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D084556"/>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7" w15:restartNumberingAfterBreak="0">
    <w:nsid w:val="3E6D1FC7"/>
    <w:multiLevelType w:val="multilevel"/>
    <w:tmpl w:val="C1A8F67A"/>
    <w:numStyleLink w:val="BulletedListFirstLevel"/>
  </w:abstractNum>
  <w:abstractNum w:abstractNumId="28" w15:restartNumberingAfterBreak="0">
    <w:nsid w:val="40B52EF0"/>
    <w:multiLevelType w:val="hybridMultilevel"/>
    <w:tmpl w:val="B5260B0E"/>
    <w:lvl w:ilvl="0" w:tplc="140C0005">
      <w:start w:val="1"/>
      <w:numFmt w:val="bullet"/>
      <w:lvlText w:val=""/>
      <w:lvlJc w:val="left"/>
      <w:pPr>
        <w:ind w:left="720" w:hanging="360"/>
      </w:pPr>
      <w:rPr>
        <w:rFonts w:ascii="Wingdings" w:hAnsi="Wingding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9"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B9C7645"/>
    <w:multiLevelType w:val="hybridMultilevel"/>
    <w:tmpl w:val="338CE6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1" w15:restartNumberingAfterBreak="0">
    <w:nsid w:val="4BBB0384"/>
    <w:multiLevelType w:val="hybridMultilevel"/>
    <w:tmpl w:val="3BE05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BE83717"/>
    <w:multiLevelType w:val="hybridMultilevel"/>
    <w:tmpl w:val="37F288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BF67460"/>
    <w:multiLevelType w:val="hybridMultilevel"/>
    <w:tmpl w:val="C0C03A24"/>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4" w15:restartNumberingAfterBreak="0">
    <w:nsid w:val="4C1C1969"/>
    <w:multiLevelType w:val="hybridMultilevel"/>
    <w:tmpl w:val="2BB2BA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5" w15:restartNumberingAfterBreak="0">
    <w:nsid w:val="56E2618B"/>
    <w:multiLevelType w:val="hybridMultilevel"/>
    <w:tmpl w:val="9A205494"/>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36" w15:restartNumberingAfterBreak="0">
    <w:nsid w:val="5B1758EF"/>
    <w:multiLevelType w:val="multilevel"/>
    <w:tmpl w:val="B1B28B22"/>
    <w:numStyleLink w:val="Style2"/>
  </w:abstractNum>
  <w:abstractNum w:abstractNumId="37" w15:restartNumberingAfterBreak="0">
    <w:nsid w:val="60933E1F"/>
    <w:multiLevelType w:val="hybridMultilevel"/>
    <w:tmpl w:val="C2C47DE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8" w15:restartNumberingAfterBreak="0">
    <w:nsid w:val="61024F9C"/>
    <w:multiLevelType w:val="multilevel"/>
    <w:tmpl w:val="B1B28B22"/>
    <w:numStyleLink w:val="Style2"/>
  </w:abstractNum>
  <w:abstractNum w:abstractNumId="39" w15:restartNumberingAfterBreak="0">
    <w:nsid w:val="685B328D"/>
    <w:multiLevelType w:val="hybridMultilevel"/>
    <w:tmpl w:val="FAE6ECB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9983F13"/>
    <w:multiLevelType w:val="multilevel"/>
    <w:tmpl w:val="C1A8F67A"/>
    <w:numStyleLink w:val="BulletedListFirstLevel"/>
  </w:abstractNum>
  <w:abstractNum w:abstractNumId="41"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2" w15:restartNumberingAfterBreak="0">
    <w:nsid w:val="72C65A0A"/>
    <w:multiLevelType w:val="hybridMultilevel"/>
    <w:tmpl w:val="FEC8DFC4"/>
    <w:lvl w:ilvl="0" w:tplc="821E6276">
      <w:start w:val="1"/>
      <w:numFmt w:val="decimal"/>
      <w:lvlText w:val="%1."/>
      <w:lvlJc w:val="left"/>
      <w:pPr>
        <w:tabs>
          <w:tab w:val="num" w:pos="284"/>
        </w:tabs>
        <w:ind w:left="284" w:hanging="284"/>
      </w:pPr>
      <w:rPr>
        <w:rFonts w:ascii="Century Gothic" w:hAnsi="Century Gothic" w:hint="default"/>
        <w:color w:val="333333"/>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3" w15:restartNumberingAfterBreak="0">
    <w:nsid w:val="76196FBC"/>
    <w:multiLevelType w:val="multilevel"/>
    <w:tmpl w:val="B1B28B22"/>
    <w:numStyleLink w:val="Style2"/>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7"/>
  </w:num>
  <w:num w:numId="12">
    <w:abstractNumId w:val="42"/>
  </w:num>
  <w:num w:numId="13">
    <w:abstractNumId w:val="15"/>
  </w:num>
  <w:num w:numId="14">
    <w:abstractNumId w:val="14"/>
  </w:num>
  <w:num w:numId="15">
    <w:abstractNumId w:val="17"/>
  </w:num>
  <w:num w:numId="16">
    <w:abstractNumId w:val="12"/>
  </w:num>
  <w:num w:numId="17">
    <w:abstractNumId w:val="29"/>
  </w:num>
  <w:num w:numId="18">
    <w:abstractNumId w:val="16"/>
  </w:num>
  <w:num w:numId="19">
    <w:abstractNumId w:val="25"/>
  </w:num>
  <w:num w:numId="20">
    <w:abstractNumId w:val="43"/>
  </w:num>
  <w:num w:numId="21">
    <w:abstractNumId w:val="38"/>
  </w:num>
  <w:num w:numId="22">
    <w:abstractNumId w:val="36"/>
  </w:num>
  <w:num w:numId="23">
    <w:abstractNumId w:val="13"/>
  </w:num>
  <w:num w:numId="24">
    <w:abstractNumId w:val="21"/>
  </w:num>
  <w:num w:numId="25">
    <w:abstractNumId w:val="39"/>
  </w:num>
  <w:num w:numId="26">
    <w:abstractNumId w:val="33"/>
  </w:num>
  <w:num w:numId="27">
    <w:abstractNumId w:val="19"/>
  </w:num>
  <w:num w:numId="28">
    <w:abstractNumId w:val="40"/>
  </w:num>
  <w:num w:numId="29">
    <w:abstractNumId w:val="18"/>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num>
  <w:num w:numId="32">
    <w:abstractNumId w:val="22"/>
  </w:num>
  <w:num w:numId="33">
    <w:abstractNumId w:val="23"/>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num>
  <w:num w:numId="39">
    <w:abstractNumId w:val="11"/>
  </w:num>
  <w:num w:numId="40">
    <w:abstractNumId w:val="31"/>
  </w:num>
  <w:num w:numId="41">
    <w:abstractNumId w:val="32"/>
  </w:num>
  <w:num w:numId="42">
    <w:abstractNumId w:val="35"/>
  </w:num>
  <w:num w:numId="43">
    <w:abstractNumId w:val="28"/>
  </w:num>
  <w:num w:numId="44">
    <w:abstractNumId w:val="41"/>
  </w:num>
  <w:num w:numId="4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o:colormru v:ext="edit" colors="#8594c5"/>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NORMAL"/>
  </w:docVars>
  <w:rsids>
    <w:rsidRoot w:val="00BD2FBC"/>
    <w:rsid w:val="0000014E"/>
    <w:rsid w:val="000003C7"/>
    <w:rsid w:val="000011F8"/>
    <w:rsid w:val="00001C97"/>
    <w:rsid w:val="00001DF6"/>
    <w:rsid w:val="00002AB0"/>
    <w:rsid w:val="00002FFA"/>
    <w:rsid w:val="00003AD6"/>
    <w:rsid w:val="00003D14"/>
    <w:rsid w:val="000049DA"/>
    <w:rsid w:val="00004F54"/>
    <w:rsid w:val="00005E82"/>
    <w:rsid w:val="000060E8"/>
    <w:rsid w:val="00006D23"/>
    <w:rsid w:val="00007392"/>
    <w:rsid w:val="000075C5"/>
    <w:rsid w:val="00007AB9"/>
    <w:rsid w:val="00007ECC"/>
    <w:rsid w:val="00012675"/>
    <w:rsid w:val="00013128"/>
    <w:rsid w:val="00015145"/>
    <w:rsid w:val="00015760"/>
    <w:rsid w:val="00016128"/>
    <w:rsid w:val="00016B88"/>
    <w:rsid w:val="00016DD4"/>
    <w:rsid w:val="000174A7"/>
    <w:rsid w:val="000227E0"/>
    <w:rsid w:val="00024498"/>
    <w:rsid w:val="000244D6"/>
    <w:rsid w:val="000248EA"/>
    <w:rsid w:val="00025389"/>
    <w:rsid w:val="000257BD"/>
    <w:rsid w:val="00025940"/>
    <w:rsid w:val="00026A2E"/>
    <w:rsid w:val="00026F59"/>
    <w:rsid w:val="00027AFC"/>
    <w:rsid w:val="0003038A"/>
    <w:rsid w:val="000307C2"/>
    <w:rsid w:val="00032403"/>
    <w:rsid w:val="000329A9"/>
    <w:rsid w:val="00032AAE"/>
    <w:rsid w:val="00033AEB"/>
    <w:rsid w:val="000346A7"/>
    <w:rsid w:val="00035BB5"/>
    <w:rsid w:val="00036192"/>
    <w:rsid w:val="00040683"/>
    <w:rsid w:val="00041171"/>
    <w:rsid w:val="00041471"/>
    <w:rsid w:val="00041DD4"/>
    <w:rsid w:val="00041ECD"/>
    <w:rsid w:val="0004365F"/>
    <w:rsid w:val="00043C51"/>
    <w:rsid w:val="000443FA"/>
    <w:rsid w:val="000445CA"/>
    <w:rsid w:val="0004499A"/>
    <w:rsid w:val="00045D7B"/>
    <w:rsid w:val="0004615E"/>
    <w:rsid w:val="00046B17"/>
    <w:rsid w:val="00046D16"/>
    <w:rsid w:val="000474AE"/>
    <w:rsid w:val="00050838"/>
    <w:rsid w:val="000515AD"/>
    <w:rsid w:val="00051ED6"/>
    <w:rsid w:val="000524DC"/>
    <w:rsid w:val="00052B6B"/>
    <w:rsid w:val="00053613"/>
    <w:rsid w:val="000538D9"/>
    <w:rsid w:val="00053B4A"/>
    <w:rsid w:val="00053CD2"/>
    <w:rsid w:val="00054380"/>
    <w:rsid w:val="00054BF7"/>
    <w:rsid w:val="00056120"/>
    <w:rsid w:val="00056340"/>
    <w:rsid w:val="0005783E"/>
    <w:rsid w:val="00060004"/>
    <w:rsid w:val="00060ED6"/>
    <w:rsid w:val="00061164"/>
    <w:rsid w:val="0006259E"/>
    <w:rsid w:val="0006289A"/>
    <w:rsid w:val="0006328D"/>
    <w:rsid w:val="000632ED"/>
    <w:rsid w:val="0006349B"/>
    <w:rsid w:val="00063E05"/>
    <w:rsid w:val="00063E1D"/>
    <w:rsid w:val="00063F99"/>
    <w:rsid w:val="00064824"/>
    <w:rsid w:val="000651F0"/>
    <w:rsid w:val="000652EB"/>
    <w:rsid w:val="0006560C"/>
    <w:rsid w:val="00066E95"/>
    <w:rsid w:val="000672CD"/>
    <w:rsid w:val="000673AF"/>
    <w:rsid w:val="0006761C"/>
    <w:rsid w:val="000679B5"/>
    <w:rsid w:val="000703BE"/>
    <w:rsid w:val="00070DB6"/>
    <w:rsid w:val="0007167C"/>
    <w:rsid w:val="00071C09"/>
    <w:rsid w:val="0007390C"/>
    <w:rsid w:val="000751A6"/>
    <w:rsid w:val="00076EB2"/>
    <w:rsid w:val="00077239"/>
    <w:rsid w:val="00081939"/>
    <w:rsid w:val="00081B17"/>
    <w:rsid w:val="00081E2B"/>
    <w:rsid w:val="00081EBF"/>
    <w:rsid w:val="000831D2"/>
    <w:rsid w:val="00083D17"/>
    <w:rsid w:val="0008463C"/>
    <w:rsid w:val="00084685"/>
    <w:rsid w:val="00084AD9"/>
    <w:rsid w:val="00084C7A"/>
    <w:rsid w:val="00084DEF"/>
    <w:rsid w:val="00085112"/>
    <w:rsid w:val="0008560D"/>
    <w:rsid w:val="00085CB6"/>
    <w:rsid w:val="00091584"/>
    <w:rsid w:val="0009286C"/>
    <w:rsid w:val="0009419B"/>
    <w:rsid w:val="0009490F"/>
    <w:rsid w:val="00094AB3"/>
    <w:rsid w:val="00095AEF"/>
    <w:rsid w:val="00095C34"/>
    <w:rsid w:val="000965C2"/>
    <w:rsid w:val="0009693A"/>
    <w:rsid w:val="00096A5C"/>
    <w:rsid w:val="00096EBC"/>
    <w:rsid w:val="000A0C39"/>
    <w:rsid w:val="000A17AD"/>
    <w:rsid w:val="000A247A"/>
    <w:rsid w:val="000A360E"/>
    <w:rsid w:val="000A3AA3"/>
    <w:rsid w:val="000A5CB2"/>
    <w:rsid w:val="000A6A00"/>
    <w:rsid w:val="000A7546"/>
    <w:rsid w:val="000B06EC"/>
    <w:rsid w:val="000B0B2E"/>
    <w:rsid w:val="000B0DF4"/>
    <w:rsid w:val="000B0E45"/>
    <w:rsid w:val="000B0EF0"/>
    <w:rsid w:val="000B274D"/>
    <w:rsid w:val="000B3446"/>
    <w:rsid w:val="000B3DDB"/>
    <w:rsid w:val="000B4CE1"/>
    <w:rsid w:val="000B654C"/>
    <w:rsid w:val="000B67A9"/>
    <w:rsid w:val="000B6C32"/>
    <w:rsid w:val="000B7039"/>
    <w:rsid w:val="000C0A99"/>
    <w:rsid w:val="000C0C2F"/>
    <w:rsid w:val="000C1222"/>
    <w:rsid w:val="000C1551"/>
    <w:rsid w:val="000C1B83"/>
    <w:rsid w:val="000C2AF8"/>
    <w:rsid w:val="000C3AF8"/>
    <w:rsid w:val="000C4686"/>
    <w:rsid w:val="000C56CD"/>
    <w:rsid w:val="000C5743"/>
    <w:rsid w:val="000C681B"/>
    <w:rsid w:val="000C6B5B"/>
    <w:rsid w:val="000C7825"/>
    <w:rsid w:val="000D0407"/>
    <w:rsid w:val="000D0862"/>
    <w:rsid w:val="000D0CED"/>
    <w:rsid w:val="000D1BB7"/>
    <w:rsid w:val="000D1E2E"/>
    <w:rsid w:val="000D2790"/>
    <w:rsid w:val="000D3773"/>
    <w:rsid w:val="000D40F6"/>
    <w:rsid w:val="000D46F5"/>
    <w:rsid w:val="000D4878"/>
    <w:rsid w:val="000D4B9E"/>
    <w:rsid w:val="000D4BA7"/>
    <w:rsid w:val="000D6374"/>
    <w:rsid w:val="000D6681"/>
    <w:rsid w:val="000E0D65"/>
    <w:rsid w:val="000E0F64"/>
    <w:rsid w:val="000E2281"/>
    <w:rsid w:val="000E249B"/>
    <w:rsid w:val="000E31AA"/>
    <w:rsid w:val="000E321A"/>
    <w:rsid w:val="000E3639"/>
    <w:rsid w:val="000E4AD8"/>
    <w:rsid w:val="000E4BF6"/>
    <w:rsid w:val="000E4CB1"/>
    <w:rsid w:val="000E5298"/>
    <w:rsid w:val="000E6270"/>
    <w:rsid w:val="000F010B"/>
    <w:rsid w:val="000F0258"/>
    <w:rsid w:val="000F02C6"/>
    <w:rsid w:val="000F05F9"/>
    <w:rsid w:val="000F06F3"/>
    <w:rsid w:val="000F0714"/>
    <w:rsid w:val="000F0B8C"/>
    <w:rsid w:val="000F1F7F"/>
    <w:rsid w:val="000F260B"/>
    <w:rsid w:val="000F3902"/>
    <w:rsid w:val="000F3CB2"/>
    <w:rsid w:val="000F4DA4"/>
    <w:rsid w:val="000F5233"/>
    <w:rsid w:val="000F5D70"/>
    <w:rsid w:val="000F69CF"/>
    <w:rsid w:val="00100377"/>
    <w:rsid w:val="00101542"/>
    <w:rsid w:val="00101897"/>
    <w:rsid w:val="00102160"/>
    <w:rsid w:val="001028C1"/>
    <w:rsid w:val="00102E97"/>
    <w:rsid w:val="00103678"/>
    <w:rsid w:val="001037E2"/>
    <w:rsid w:val="0010486E"/>
    <w:rsid w:val="00104E19"/>
    <w:rsid w:val="001063F9"/>
    <w:rsid w:val="001066DD"/>
    <w:rsid w:val="001077CC"/>
    <w:rsid w:val="00107A66"/>
    <w:rsid w:val="00110157"/>
    <w:rsid w:val="00110F8E"/>
    <w:rsid w:val="00111F04"/>
    <w:rsid w:val="00111FC4"/>
    <w:rsid w:val="00114806"/>
    <w:rsid w:val="00115D67"/>
    <w:rsid w:val="0011600E"/>
    <w:rsid w:val="00116EA6"/>
    <w:rsid w:val="00117207"/>
    <w:rsid w:val="00117478"/>
    <w:rsid w:val="00117A1F"/>
    <w:rsid w:val="00117BC4"/>
    <w:rsid w:val="00120FB9"/>
    <w:rsid w:val="00122CE6"/>
    <w:rsid w:val="00122D41"/>
    <w:rsid w:val="0012329F"/>
    <w:rsid w:val="0012504E"/>
    <w:rsid w:val="001255B2"/>
    <w:rsid w:val="001257DD"/>
    <w:rsid w:val="0012596E"/>
    <w:rsid w:val="001268A8"/>
    <w:rsid w:val="00127CEF"/>
    <w:rsid w:val="00127F9A"/>
    <w:rsid w:val="00130B38"/>
    <w:rsid w:val="001332B5"/>
    <w:rsid w:val="00133DF8"/>
    <w:rsid w:val="00133EE6"/>
    <w:rsid w:val="00133FA8"/>
    <w:rsid w:val="00134342"/>
    <w:rsid w:val="00134DE4"/>
    <w:rsid w:val="00135C38"/>
    <w:rsid w:val="00136C18"/>
    <w:rsid w:val="00140314"/>
    <w:rsid w:val="00140693"/>
    <w:rsid w:val="00140D74"/>
    <w:rsid w:val="00141011"/>
    <w:rsid w:val="00141C36"/>
    <w:rsid w:val="00141D40"/>
    <w:rsid w:val="00141F0C"/>
    <w:rsid w:val="00143052"/>
    <w:rsid w:val="001431C5"/>
    <w:rsid w:val="00143D09"/>
    <w:rsid w:val="001441D0"/>
    <w:rsid w:val="0014435C"/>
    <w:rsid w:val="00145A30"/>
    <w:rsid w:val="0014687A"/>
    <w:rsid w:val="00146881"/>
    <w:rsid w:val="001468F5"/>
    <w:rsid w:val="001469C3"/>
    <w:rsid w:val="001470B2"/>
    <w:rsid w:val="001474AE"/>
    <w:rsid w:val="00147D47"/>
    <w:rsid w:val="00151587"/>
    <w:rsid w:val="00151E9E"/>
    <w:rsid w:val="0015426B"/>
    <w:rsid w:val="001548B4"/>
    <w:rsid w:val="00154919"/>
    <w:rsid w:val="001550F6"/>
    <w:rsid w:val="00155334"/>
    <w:rsid w:val="001554BA"/>
    <w:rsid w:val="00155687"/>
    <w:rsid w:val="00155764"/>
    <w:rsid w:val="00155C7B"/>
    <w:rsid w:val="00156D3B"/>
    <w:rsid w:val="00156EC0"/>
    <w:rsid w:val="00156F52"/>
    <w:rsid w:val="001575C3"/>
    <w:rsid w:val="00157BD4"/>
    <w:rsid w:val="00160185"/>
    <w:rsid w:val="00160327"/>
    <w:rsid w:val="001618B9"/>
    <w:rsid w:val="00161C23"/>
    <w:rsid w:val="00161FA0"/>
    <w:rsid w:val="0016260C"/>
    <w:rsid w:val="00162D71"/>
    <w:rsid w:val="00163945"/>
    <w:rsid w:val="00164174"/>
    <w:rsid w:val="00164B5A"/>
    <w:rsid w:val="00165275"/>
    <w:rsid w:val="00166C42"/>
    <w:rsid w:val="00166C8A"/>
    <w:rsid w:val="00167D03"/>
    <w:rsid w:val="001702E3"/>
    <w:rsid w:val="00170599"/>
    <w:rsid w:val="0017259B"/>
    <w:rsid w:val="00172D1E"/>
    <w:rsid w:val="00172FED"/>
    <w:rsid w:val="00173357"/>
    <w:rsid w:val="001735C9"/>
    <w:rsid w:val="00173758"/>
    <w:rsid w:val="00173F4D"/>
    <w:rsid w:val="0017457E"/>
    <w:rsid w:val="001750A9"/>
    <w:rsid w:val="001754CD"/>
    <w:rsid w:val="00176841"/>
    <w:rsid w:val="00182722"/>
    <w:rsid w:val="00182CAE"/>
    <w:rsid w:val="00183047"/>
    <w:rsid w:val="00183AC2"/>
    <w:rsid w:val="00184274"/>
    <w:rsid w:val="00184633"/>
    <w:rsid w:val="00185280"/>
    <w:rsid w:val="00185B82"/>
    <w:rsid w:val="00186145"/>
    <w:rsid w:val="00186E24"/>
    <w:rsid w:val="00187967"/>
    <w:rsid w:val="00187A7E"/>
    <w:rsid w:val="00187B04"/>
    <w:rsid w:val="00190155"/>
    <w:rsid w:val="00191307"/>
    <w:rsid w:val="0019142B"/>
    <w:rsid w:val="0019148C"/>
    <w:rsid w:val="0019235B"/>
    <w:rsid w:val="00192D03"/>
    <w:rsid w:val="00193359"/>
    <w:rsid w:val="00193912"/>
    <w:rsid w:val="00194E26"/>
    <w:rsid w:val="00194FAD"/>
    <w:rsid w:val="00195795"/>
    <w:rsid w:val="00195A98"/>
    <w:rsid w:val="00195C85"/>
    <w:rsid w:val="00196FD8"/>
    <w:rsid w:val="00197344"/>
    <w:rsid w:val="00197E3A"/>
    <w:rsid w:val="001A00F3"/>
    <w:rsid w:val="001A0347"/>
    <w:rsid w:val="001A0ACC"/>
    <w:rsid w:val="001A11E4"/>
    <w:rsid w:val="001A1EAB"/>
    <w:rsid w:val="001A276A"/>
    <w:rsid w:val="001A31DF"/>
    <w:rsid w:val="001A3505"/>
    <w:rsid w:val="001A41FC"/>
    <w:rsid w:val="001A4356"/>
    <w:rsid w:val="001A49BE"/>
    <w:rsid w:val="001A56F2"/>
    <w:rsid w:val="001A63D6"/>
    <w:rsid w:val="001A739E"/>
    <w:rsid w:val="001B09C3"/>
    <w:rsid w:val="001B0C47"/>
    <w:rsid w:val="001B0E58"/>
    <w:rsid w:val="001B1B5D"/>
    <w:rsid w:val="001B1F38"/>
    <w:rsid w:val="001B274D"/>
    <w:rsid w:val="001B2A43"/>
    <w:rsid w:val="001B31FB"/>
    <w:rsid w:val="001B359E"/>
    <w:rsid w:val="001B4C47"/>
    <w:rsid w:val="001B542C"/>
    <w:rsid w:val="001B620B"/>
    <w:rsid w:val="001B647B"/>
    <w:rsid w:val="001B6699"/>
    <w:rsid w:val="001B6BC7"/>
    <w:rsid w:val="001B7595"/>
    <w:rsid w:val="001B7D4C"/>
    <w:rsid w:val="001C0F89"/>
    <w:rsid w:val="001C2303"/>
    <w:rsid w:val="001C23C1"/>
    <w:rsid w:val="001C23EC"/>
    <w:rsid w:val="001C2E2E"/>
    <w:rsid w:val="001C5151"/>
    <w:rsid w:val="001C55B8"/>
    <w:rsid w:val="001C5641"/>
    <w:rsid w:val="001C5B54"/>
    <w:rsid w:val="001C5F31"/>
    <w:rsid w:val="001C7E20"/>
    <w:rsid w:val="001D0284"/>
    <w:rsid w:val="001D0E5D"/>
    <w:rsid w:val="001D1FDC"/>
    <w:rsid w:val="001D2556"/>
    <w:rsid w:val="001D38B5"/>
    <w:rsid w:val="001D4401"/>
    <w:rsid w:val="001D487F"/>
    <w:rsid w:val="001D54BF"/>
    <w:rsid w:val="001D5B1E"/>
    <w:rsid w:val="001D6E87"/>
    <w:rsid w:val="001D731D"/>
    <w:rsid w:val="001D7816"/>
    <w:rsid w:val="001D7F39"/>
    <w:rsid w:val="001E0197"/>
    <w:rsid w:val="001E0CDD"/>
    <w:rsid w:val="001E1C90"/>
    <w:rsid w:val="001E2E7B"/>
    <w:rsid w:val="001E36A3"/>
    <w:rsid w:val="001E3D51"/>
    <w:rsid w:val="001E3DB3"/>
    <w:rsid w:val="001E403E"/>
    <w:rsid w:val="001E4C2D"/>
    <w:rsid w:val="001E4F13"/>
    <w:rsid w:val="001E537C"/>
    <w:rsid w:val="001E5D90"/>
    <w:rsid w:val="001E724E"/>
    <w:rsid w:val="001E7894"/>
    <w:rsid w:val="001F04AC"/>
    <w:rsid w:val="001F2EE9"/>
    <w:rsid w:val="001F3499"/>
    <w:rsid w:val="001F36DA"/>
    <w:rsid w:val="001F42D7"/>
    <w:rsid w:val="001F4FBF"/>
    <w:rsid w:val="001F5794"/>
    <w:rsid w:val="001F57AC"/>
    <w:rsid w:val="001F57F2"/>
    <w:rsid w:val="001F5B6A"/>
    <w:rsid w:val="001F6186"/>
    <w:rsid w:val="001F651A"/>
    <w:rsid w:val="001F664B"/>
    <w:rsid w:val="001F66A1"/>
    <w:rsid w:val="001F6A12"/>
    <w:rsid w:val="001F6F2E"/>
    <w:rsid w:val="001F78E6"/>
    <w:rsid w:val="001F7ED8"/>
    <w:rsid w:val="00200D4E"/>
    <w:rsid w:val="00200F52"/>
    <w:rsid w:val="0020120C"/>
    <w:rsid w:val="0020192B"/>
    <w:rsid w:val="00201A5F"/>
    <w:rsid w:val="002021C1"/>
    <w:rsid w:val="0020255A"/>
    <w:rsid w:val="00202D9A"/>
    <w:rsid w:val="00203320"/>
    <w:rsid w:val="0020340A"/>
    <w:rsid w:val="00205441"/>
    <w:rsid w:val="002056F6"/>
    <w:rsid w:val="002063B5"/>
    <w:rsid w:val="00206FA6"/>
    <w:rsid w:val="002074AB"/>
    <w:rsid w:val="00210591"/>
    <w:rsid w:val="00210797"/>
    <w:rsid w:val="00210D2F"/>
    <w:rsid w:val="00211087"/>
    <w:rsid w:val="00212607"/>
    <w:rsid w:val="002128B5"/>
    <w:rsid w:val="00212BA2"/>
    <w:rsid w:val="00215102"/>
    <w:rsid w:val="002151EB"/>
    <w:rsid w:val="00215C63"/>
    <w:rsid w:val="00215FF2"/>
    <w:rsid w:val="00220103"/>
    <w:rsid w:val="002222A8"/>
    <w:rsid w:val="00222D37"/>
    <w:rsid w:val="002230E5"/>
    <w:rsid w:val="002236B6"/>
    <w:rsid w:val="002237B9"/>
    <w:rsid w:val="00223DF4"/>
    <w:rsid w:val="00224443"/>
    <w:rsid w:val="00224675"/>
    <w:rsid w:val="00224C05"/>
    <w:rsid w:val="002251E4"/>
    <w:rsid w:val="00225408"/>
    <w:rsid w:val="0022591A"/>
    <w:rsid w:val="002262DF"/>
    <w:rsid w:val="00227A6D"/>
    <w:rsid w:val="00227E6F"/>
    <w:rsid w:val="00230717"/>
    <w:rsid w:val="00231274"/>
    <w:rsid w:val="0023184C"/>
    <w:rsid w:val="002319C3"/>
    <w:rsid w:val="00232AA4"/>
    <w:rsid w:val="00232BE0"/>
    <w:rsid w:val="002333B9"/>
    <w:rsid w:val="00233C18"/>
    <w:rsid w:val="00234EF7"/>
    <w:rsid w:val="00235369"/>
    <w:rsid w:val="0023580A"/>
    <w:rsid w:val="00235B1E"/>
    <w:rsid w:val="00236859"/>
    <w:rsid w:val="00236918"/>
    <w:rsid w:val="00236A6B"/>
    <w:rsid w:val="0023714D"/>
    <w:rsid w:val="002379C7"/>
    <w:rsid w:val="00240360"/>
    <w:rsid w:val="002403A1"/>
    <w:rsid w:val="002405CA"/>
    <w:rsid w:val="00242202"/>
    <w:rsid w:val="002426A1"/>
    <w:rsid w:val="00242750"/>
    <w:rsid w:val="00243E73"/>
    <w:rsid w:val="00244045"/>
    <w:rsid w:val="0024436E"/>
    <w:rsid w:val="00244917"/>
    <w:rsid w:val="00244951"/>
    <w:rsid w:val="00244B8A"/>
    <w:rsid w:val="00247288"/>
    <w:rsid w:val="002504EC"/>
    <w:rsid w:val="00251612"/>
    <w:rsid w:val="00251ECD"/>
    <w:rsid w:val="00252016"/>
    <w:rsid w:val="002525ED"/>
    <w:rsid w:val="00252A79"/>
    <w:rsid w:val="00252CA6"/>
    <w:rsid w:val="00252EE3"/>
    <w:rsid w:val="00253D7C"/>
    <w:rsid w:val="00254B18"/>
    <w:rsid w:val="00255805"/>
    <w:rsid w:val="00256286"/>
    <w:rsid w:val="00256676"/>
    <w:rsid w:val="0025764F"/>
    <w:rsid w:val="002576CB"/>
    <w:rsid w:val="00257789"/>
    <w:rsid w:val="00260217"/>
    <w:rsid w:val="00260582"/>
    <w:rsid w:val="00260D53"/>
    <w:rsid w:val="00262415"/>
    <w:rsid w:val="00262421"/>
    <w:rsid w:val="00263A2C"/>
    <w:rsid w:val="00263F24"/>
    <w:rsid w:val="00264114"/>
    <w:rsid w:val="002658ED"/>
    <w:rsid w:val="00270CFF"/>
    <w:rsid w:val="00272705"/>
    <w:rsid w:val="0027304F"/>
    <w:rsid w:val="00273122"/>
    <w:rsid w:val="00273EFE"/>
    <w:rsid w:val="0027406F"/>
    <w:rsid w:val="00274A7D"/>
    <w:rsid w:val="00276947"/>
    <w:rsid w:val="00276EA2"/>
    <w:rsid w:val="00276F70"/>
    <w:rsid w:val="002775F4"/>
    <w:rsid w:val="00280631"/>
    <w:rsid w:val="00281049"/>
    <w:rsid w:val="0028108A"/>
    <w:rsid w:val="002819DA"/>
    <w:rsid w:val="00282732"/>
    <w:rsid w:val="00283132"/>
    <w:rsid w:val="00283D5F"/>
    <w:rsid w:val="00284737"/>
    <w:rsid w:val="002864F8"/>
    <w:rsid w:val="0028796F"/>
    <w:rsid w:val="002902CF"/>
    <w:rsid w:val="00290512"/>
    <w:rsid w:val="002912AE"/>
    <w:rsid w:val="00291BE0"/>
    <w:rsid w:val="00292B29"/>
    <w:rsid w:val="002937D2"/>
    <w:rsid w:val="002948D1"/>
    <w:rsid w:val="002954CC"/>
    <w:rsid w:val="002954D2"/>
    <w:rsid w:val="0029602E"/>
    <w:rsid w:val="00297933"/>
    <w:rsid w:val="00297D93"/>
    <w:rsid w:val="002A05D8"/>
    <w:rsid w:val="002A0838"/>
    <w:rsid w:val="002A1D24"/>
    <w:rsid w:val="002A20C0"/>
    <w:rsid w:val="002A335C"/>
    <w:rsid w:val="002A397A"/>
    <w:rsid w:val="002A4081"/>
    <w:rsid w:val="002A42B8"/>
    <w:rsid w:val="002A436C"/>
    <w:rsid w:val="002A4A4C"/>
    <w:rsid w:val="002A5641"/>
    <w:rsid w:val="002A6071"/>
    <w:rsid w:val="002A6688"/>
    <w:rsid w:val="002A6FB5"/>
    <w:rsid w:val="002A78E8"/>
    <w:rsid w:val="002B0A74"/>
    <w:rsid w:val="002B1826"/>
    <w:rsid w:val="002B1BFC"/>
    <w:rsid w:val="002B2854"/>
    <w:rsid w:val="002B3B85"/>
    <w:rsid w:val="002B42EE"/>
    <w:rsid w:val="002B4CA6"/>
    <w:rsid w:val="002B5EAA"/>
    <w:rsid w:val="002B7B68"/>
    <w:rsid w:val="002B7C7B"/>
    <w:rsid w:val="002C08C1"/>
    <w:rsid w:val="002C09F2"/>
    <w:rsid w:val="002C14E6"/>
    <w:rsid w:val="002C2756"/>
    <w:rsid w:val="002C2A89"/>
    <w:rsid w:val="002C3989"/>
    <w:rsid w:val="002C5309"/>
    <w:rsid w:val="002C7F91"/>
    <w:rsid w:val="002D16E7"/>
    <w:rsid w:val="002D218A"/>
    <w:rsid w:val="002D2E84"/>
    <w:rsid w:val="002D35D7"/>
    <w:rsid w:val="002D46C6"/>
    <w:rsid w:val="002D501D"/>
    <w:rsid w:val="002D56F9"/>
    <w:rsid w:val="002D61B8"/>
    <w:rsid w:val="002D63CF"/>
    <w:rsid w:val="002D6B3E"/>
    <w:rsid w:val="002D7525"/>
    <w:rsid w:val="002E03C1"/>
    <w:rsid w:val="002E063C"/>
    <w:rsid w:val="002E24C6"/>
    <w:rsid w:val="002E31BE"/>
    <w:rsid w:val="002E41F7"/>
    <w:rsid w:val="002E46FF"/>
    <w:rsid w:val="002E4D47"/>
    <w:rsid w:val="002E5742"/>
    <w:rsid w:val="002E7EC8"/>
    <w:rsid w:val="002F0159"/>
    <w:rsid w:val="002F0A05"/>
    <w:rsid w:val="002F0DFB"/>
    <w:rsid w:val="002F13D9"/>
    <w:rsid w:val="002F1B73"/>
    <w:rsid w:val="002F1DEB"/>
    <w:rsid w:val="002F20E0"/>
    <w:rsid w:val="002F2269"/>
    <w:rsid w:val="002F2487"/>
    <w:rsid w:val="002F2682"/>
    <w:rsid w:val="002F342F"/>
    <w:rsid w:val="002F37C7"/>
    <w:rsid w:val="002F3D63"/>
    <w:rsid w:val="002F46A5"/>
    <w:rsid w:val="002F4807"/>
    <w:rsid w:val="002F4A39"/>
    <w:rsid w:val="002F4C5A"/>
    <w:rsid w:val="002F5090"/>
    <w:rsid w:val="002F5EC9"/>
    <w:rsid w:val="002F653E"/>
    <w:rsid w:val="002F67E7"/>
    <w:rsid w:val="002F7FDF"/>
    <w:rsid w:val="00300525"/>
    <w:rsid w:val="00300B68"/>
    <w:rsid w:val="00301E9B"/>
    <w:rsid w:val="00302323"/>
    <w:rsid w:val="00302538"/>
    <w:rsid w:val="00302CCA"/>
    <w:rsid w:val="00302D63"/>
    <w:rsid w:val="00303716"/>
    <w:rsid w:val="003042A8"/>
    <w:rsid w:val="00304A8F"/>
    <w:rsid w:val="00305B39"/>
    <w:rsid w:val="00306107"/>
    <w:rsid w:val="003063F0"/>
    <w:rsid w:val="00306F42"/>
    <w:rsid w:val="003108E4"/>
    <w:rsid w:val="00311B5F"/>
    <w:rsid w:val="00312018"/>
    <w:rsid w:val="00312CE9"/>
    <w:rsid w:val="003131EE"/>
    <w:rsid w:val="00313255"/>
    <w:rsid w:val="0031392C"/>
    <w:rsid w:val="0031458D"/>
    <w:rsid w:val="00315177"/>
    <w:rsid w:val="00315472"/>
    <w:rsid w:val="003160B3"/>
    <w:rsid w:val="0031681C"/>
    <w:rsid w:val="00320268"/>
    <w:rsid w:val="00320CD9"/>
    <w:rsid w:val="00321450"/>
    <w:rsid w:val="00322030"/>
    <w:rsid w:val="003222B1"/>
    <w:rsid w:val="003223ED"/>
    <w:rsid w:val="00322E2B"/>
    <w:rsid w:val="0032440D"/>
    <w:rsid w:val="00324B0E"/>
    <w:rsid w:val="0032686E"/>
    <w:rsid w:val="00330089"/>
    <w:rsid w:val="00330131"/>
    <w:rsid w:val="00330404"/>
    <w:rsid w:val="00331209"/>
    <w:rsid w:val="00331265"/>
    <w:rsid w:val="0033233E"/>
    <w:rsid w:val="00333FFE"/>
    <w:rsid w:val="00335487"/>
    <w:rsid w:val="00336250"/>
    <w:rsid w:val="0033790B"/>
    <w:rsid w:val="00337934"/>
    <w:rsid w:val="00337C9E"/>
    <w:rsid w:val="003402C7"/>
    <w:rsid w:val="003436D9"/>
    <w:rsid w:val="003436F4"/>
    <w:rsid w:val="003460EA"/>
    <w:rsid w:val="003463D4"/>
    <w:rsid w:val="0034672A"/>
    <w:rsid w:val="00350FCA"/>
    <w:rsid w:val="00353838"/>
    <w:rsid w:val="0035500C"/>
    <w:rsid w:val="003552DA"/>
    <w:rsid w:val="00355427"/>
    <w:rsid w:val="00355712"/>
    <w:rsid w:val="003565A3"/>
    <w:rsid w:val="003568F5"/>
    <w:rsid w:val="00356EE2"/>
    <w:rsid w:val="003616AD"/>
    <w:rsid w:val="003622D8"/>
    <w:rsid w:val="00362BA1"/>
    <w:rsid w:val="00362BFF"/>
    <w:rsid w:val="003647CC"/>
    <w:rsid w:val="00364AD0"/>
    <w:rsid w:val="00365085"/>
    <w:rsid w:val="0036508F"/>
    <w:rsid w:val="00365FE3"/>
    <w:rsid w:val="00366526"/>
    <w:rsid w:val="003667A0"/>
    <w:rsid w:val="00366DD2"/>
    <w:rsid w:val="0036771B"/>
    <w:rsid w:val="00370A4C"/>
    <w:rsid w:val="00371E6D"/>
    <w:rsid w:val="00372613"/>
    <w:rsid w:val="003730DF"/>
    <w:rsid w:val="003732AD"/>
    <w:rsid w:val="0037408A"/>
    <w:rsid w:val="0037415B"/>
    <w:rsid w:val="003746C6"/>
    <w:rsid w:val="00374CC7"/>
    <w:rsid w:val="00375071"/>
    <w:rsid w:val="0037639D"/>
    <w:rsid w:val="003764B1"/>
    <w:rsid w:val="00381928"/>
    <w:rsid w:val="003828B3"/>
    <w:rsid w:val="00383854"/>
    <w:rsid w:val="00384BD0"/>
    <w:rsid w:val="003851ED"/>
    <w:rsid w:val="00387765"/>
    <w:rsid w:val="0039039D"/>
    <w:rsid w:val="00391340"/>
    <w:rsid w:val="00391DE2"/>
    <w:rsid w:val="0039225A"/>
    <w:rsid w:val="00392777"/>
    <w:rsid w:val="00392FAE"/>
    <w:rsid w:val="00393AF3"/>
    <w:rsid w:val="00395AC8"/>
    <w:rsid w:val="00395F8A"/>
    <w:rsid w:val="00396916"/>
    <w:rsid w:val="0039705E"/>
    <w:rsid w:val="003A145A"/>
    <w:rsid w:val="003A2A83"/>
    <w:rsid w:val="003A2C62"/>
    <w:rsid w:val="003A441D"/>
    <w:rsid w:val="003A450A"/>
    <w:rsid w:val="003A5646"/>
    <w:rsid w:val="003A7ACE"/>
    <w:rsid w:val="003A7B5A"/>
    <w:rsid w:val="003B26BA"/>
    <w:rsid w:val="003B2D38"/>
    <w:rsid w:val="003B3791"/>
    <w:rsid w:val="003B38F4"/>
    <w:rsid w:val="003B485F"/>
    <w:rsid w:val="003B503D"/>
    <w:rsid w:val="003B55F8"/>
    <w:rsid w:val="003B5A53"/>
    <w:rsid w:val="003B5A92"/>
    <w:rsid w:val="003B6BA9"/>
    <w:rsid w:val="003B6EEF"/>
    <w:rsid w:val="003C0383"/>
    <w:rsid w:val="003C0F6B"/>
    <w:rsid w:val="003C1281"/>
    <w:rsid w:val="003C1365"/>
    <w:rsid w:val="003C163C"/>
    <w:rsid w:val="003C1CFF"/>
    <w:rsid w:val="003C1D02"/>
    <w:rsid w:val="003C2E25"/>
    <w:rsid w:val="003C4566"/>
    <w:rsid w:val="003C4622"/>
    <w:rsid w:val="003C481A"/>
    <w:rsid w:val="003C4F33"/>
    <w:rsid w:val="003C503A"/>
    <w:rsid w:val="003C5382"/>
    <w:rsid w:val="003C5F6C"/>
    <w:rsid w:val="003C67D9"/>
    <w:rsid w:val="003C7B74"/>
    <w:rsid w:val="003C7D08"/>
    <w:rsid w:val="003C7E95"/>
    <w:rsid w:val="003D06B7"/>
    <w:rsid w:val="003D0958"/>
    <w:rsid w:val="003D1601"/>
    <w:rsid w:val="003D3B9F"/>
    <w:rsid w:val="003D3FC9"/>
    <w:rsid w:val="003D43B9"/>
    <w:rsid w:val="003D4470"/>
    <w:rsid w:val="003D46CC"/>
    <w:rsid w:val="003D4B2E"/>
    <w:rsid w:val="003D4BD9"/>
    <w:rsid w:val="003D4D69"/>
    <w:rsid w:val="003D5696"/>
    <w:rsid w:val="003D62A6"/>
    <w:rsid w:val="003D6BA2"/>
    <w:rsid w:val="003D710F"/>
    <w:rsid w:val="003D75EA"/>
    <w:rsid w:val="003E00F5"/>
    <w:rsid w:val="003E0983"/>
    <w:rsid w:val="003E0B7B"/>
    <w:rsid w:val="003E10B9"/>
    <w:rsid w:val="003E199C"/>
    <w:rsid w:val="003E22C6"/>
    <w:rsid w:val="003E2961"/>
    <w:rsid w:val="003E482F"/>
    <w:rsid w:val="003E4F7B"/>
    <w:rsid w:val="003E5BF4"/>
    <w:rsid w:val="003E62E0"/>
    <w:rsid w:val="003E6341"/>
    <w:rsid w:val="003E7CF2"/>
    <w:rsid w:val="003F122B"/>
    <w:rsid w:val="003F174E"/>
    <w:rsid w:val="003F19F7"/>
    <w:rsid w:val="003F2DD2"/>
    <w:rsid w:val="003F37C1"/>
    <w:rsid w:val="003F3D11"/>
    <w:rsid w:val="003F3F30"/>
    <w:rsid w:val="003F4413"/>
    <w:rsid w:val="003F71FE"/>
    <w:rsid w:val="003F7D7A"/>
    <w:rsid w:val="00400B5A"/>
    <w:rsid w:val="00401E9A"/>
    <w:rsid w:val="00402A3A"/>
    <w:rsid w:val="00402A63"/>
    <w:rsid w:val="00403938"/>
    <w:rsid w:val="00404216"/>
    <w:rsid w:val="004043A8"/>
    <w:rsid w:val="00404515"/>
    <w:rsid w:val="00404FC3"/>
    <w:rsid w:val="004053BD"/>
    <w:rsid w:val="00405625"/>
    <w:rsid w:val="00405765"/>
    <w:rsid w:val="0040692E"/>
    <w:rsid w:val="00406B77"/>
    <w:rsid w:val="00406E43"/>
    <w:rsid w:val="0040738F"/>
    <w:rsid w:val="004077B8"/>
    <w:rsid w:val="00410B89"/>
    <w:rsid w:val="00411E5E"/>
    <w:rsid w:val="00412AA2"/>
    <w:rsid w:val="00413C75"/>
    <w:rsid w:val="00415059"/>
    <w:rsid w:val="00415494"/>
    <w:rsid w:val="00416856"/>
    <w:rsid w:val="004205B3"/>
    <w:rsid w:val="00420675"/>
    <w:rsid w:val="00420CA9"/>
    <w:rsid w:val="00421321"/>
    <w:rsid w:val="00421B1B"/>
    <w:rsid w:val="00421B25"/>
    <w:rsid w:val="00421C15"/>
    <w:rsid w:val="00422171"/>
    <w:rsid w:val="004223C4"/>
    <w:rsid w:val="004225FB"/>
    <w:rsid w:val="00423ACC"/>
    <w:rsid w:val="00423F94"/>
    <w:rsid w:val="004242A6"/>
    <w:rsid w:val="00424321"/>
    <w:rsid w:val="0042434B"/>
    <w:rsid w:val="00425D24"/>
    <w:rsid w:val="0042601C"/>
    <w:rsid w:val="0042620B"/>
    <w:rsid w:val="00427F0B"/>
    <w:rsid w:val="00430455"/>
    <w:rsid w:val="004312A6"/>
    <w:rsid w:val="00431635"/>
    <w:rsid w:val="00431B06"/>
    <w:rsid w:val="00431D09"/>
    <w:rsid w:val="00432B9C"/>
    <w:rsid w:val="004341C5"/>
    <w:rsid w:val="0043463B"/>
    <w:rsid w:val="00434705"/>
    <w:rsid w:val="004357B7"/>
    <w:rsid w:val="00437E31"/>
    <w:rsid w:val="004405BF"/>
    <w:rsid w:val="00440895"/>
    <w:rsid w:val="004414E0"/>
    <w:rsid w:val="00442E22"/>
    <w:rsid w:val="00442F14"/>
    <w:rsid w:val="0044373C"/>
    <w:rsid w:val="004437CB"/>
    <w:rsid w:val="00443BBB"/>
    <w:rsid w:val="004440AA"/>
    <w:rsid w:val="00445B78"/>
    <w:rsid w:val="004537E0"/>
    <w:rsid w:val="00453AE2"/>
    <w:rsid w:val="00457C07"/>
    <w:rsid w:val="00457C0C"/>
    <w:rsid w:val="00457E8B"/>
    <w:rsid w:val="00460C3C"/>
    <w:rsid w:val="00463FA2"/>
    <w:rsid w:val="00464B8F"/>
    <w:rsid w:val="00464F56"/>
    <w:rsid w:val="00464FC6"/>
    <w:rsid w:val="00466212"/>
    <w:rsid w:val="00466B5B"/>
    <w:rsid w:val="004708E7"/>
    <w:rsid w:val="00471F04"/>
    <w:rsid w:val="00472C51"/>
    <w:rsid w:val="004737F0"/>
    <w:rsid w:val="004742C1"/>
    <w:rsid w:val="00475724"/>
    <w:rsid w:val="00475ECD"/>
    <w:rsid w:val="0047678B"/>
    <w:rsid w:val="00481243"/>
    <w:rsid w:val="00481A43"/>
    <w:rsid w:val="004837CB"/>
    <w:rsid w:val="00483B09"/>
    <w:rsid w:val="00483F42"/>
    <w:rsid w:val="0048613F"/>
    <w:rsid w:val="004861F2"/>
    <w:rsid w:val="00487581"/>
    <w:rsid w:val="004876F6"/>
    <w:rsid w:val="00487936"/>
    <w:rsid w:val="004901A2"/>
    <w:rsid w:val="00491292"/>
    <w:rsid w:val="004914F0"/>
    <w:rsid w:val="004929C6"/>
    <w:rsid w:val="00492D63"/>
    <w:rsid w:val="004930EE"/>
    <w:rsid w:val="0049406A"/>
    <w:rsid w:val="004940CB"/>
    <w:rsid w:val="00494F3D"/>
    <w:rsid w:val="00494F6A"/>
    <w:rsid w:val="00495DDF"/>
    <w:rsid w:val="00496B46"/>
    <w:rsid w:val="0049739E"/>
    <w:rsid w:val="00497508"/>
    <w:rsid w:val="004977BC"/>
    <w:rsid w:val="00497903"/>
    <w:rsid w:val="004A11CD"/>
    <w:rsid w:val="004A1EC0"/>
    <w:rsid w:val="004A2B15"/>
    <w:rsid w:val="004A3582"/>
    <w:rsid w:val="004A41D0"/>
    <w:rsid w:val="004A43DD"/>
    <w:rsid w:val="004A4707"/>
    <w:rsid w:val="004A5A26"/>
    <w:rsid w:val="004A5D90"/>
    <w:rsid w:val="004A67FD"/>
    <w:rsid w:val="004A6EE9"/>
    <w:rsid w:val="004B1F3B"/>
    <w:rsid w:val="004B228C"/>
    <w:rsid w:val="004B2D00"/>
    <w:rsid w:val="004B4C35"/>
    <w:rsid w:val="004B56AC"/>
    <w:rsid w:val="004B5CC0"/>
    <w:rsid w:val="004B6AA2"/>
    <w:rsid w:val="004B77BA"/>
    <w:rsid w:val="004B77C9"/>
    <w:rsid w:val="004B7B54"/>
    <w:rsid w:val="004C15DE"/>
    <w:rsid w:val="004C1692"/>
    <w:rsid w:val="004C1732"/>
    <w:rsid w:val="004C318F"/>
    <w:rsid w:val="004C33BE"/>
    <w:rsid w:val="004C3E78"/>
    <w:rsid w:val="004C4CF4"/>
    <w:rsid w:val="004C52BD"/>
    <w:rsid w:val="004C5DBC"/>
    <w:rsid w:val="004C62E6"/>
    <w:rsid w:val="004C643A"/>
    <w:rsid w:val="004D037F"/>
    <w:rsid w:val="004D101F"/>
    <w:rsid w:val="004D18C9"/>
    <w:rsid w:val="004D23CD"/>
    <w:rsid w:val="004D2B13"/>
    <w:rsid w:val="004D2C07"/>
    <w:rsid w:val="004D2CAF"/>
    <w:rsid w:val="004D2EC6"/>
    <w:rsid w:val="004D2FB6"/>
    <w:rsid w:val="004D4B6D"/>
    <w:rsid w:val="004D4C72"/>
    <w:rsid w:val="004D5591"/>
    <w:rsid w:val="004D5B97"/>
    <w:rsid w:val="004D5D82"/>
    <w:rsid w:val="004D5DD1"/>
    <w:rsid w:val="004D6823"/>
    <w:rsid w:val="004D6E31"/>
    <w:rsid w:val="004D7287"/>
    <w:rsid w:val="004D74FA"/>
    <w:rsid w:val="004D7AB0"/>
    <w:rsid w:val="004E0774"/>
    <w:rsid w:val="004E32FE"/>
    <w:rsid w:val="004E3645"/>
    <w:rsid w:val="004E36E0"/>
    <w:rsid w:val="004E4477"/>
    <w:rsid w:val="004E474C"/>
    <w:rsid w:val="004E625B"/>
    <w:rsid w:val="004E77AB"/>
    <w:rsid w:val="004F0446"/>
    <w:rsid w:val="004F0EA7"/>
    <w:rsid w:val="004F180F"/>
    <w:rsid w:val="004F1823"/>
    <w:rsid w:val="004F26B0"/>
    <w:rsid w:val="004F3FBD"/>
    <w:rsid w:val="004F57EB"/>
    <w:rsid w:val="004F6416"/>
    <w:rsid w:val="004F6DFB"/>
    <w:rsid w:val="004F7F12"/>
    <w:rsid w:val="0050035B"/>
    <w:rsid w:val="005007B8"/>
    <w:rsid w:val="00503E0A"/>
    <w:rsid w:val="0050629A"/>
    <w:rsid w:val="00507A5F"/>
    <w:rsid w:val="00507F96"/>
    <w:rsid w:val="00507FC6"/>
    <w:rsid w:val="005112F7"/>
    <w:rsid w:val="005126FD"/>
    <w:rsid w:val="005135E1"/>
    <w:rsid w:val="00513C4A"/>
    <w:rsid w:val="00514728"/>
    <w:rsid w:val="00514863"/>
    <w:rsid w:val="0051499A"/>
    <w:rsid w:val="005150F7"/>
    <w:rsid w:val="00515EEC"/>
    <w:rsid w:val="00516EE7"/>
    <w:rsid w:val="00516FEC"/>
    <w:rsid w:val="005170A0"/>
    <w:rsid w:val="00520228"/>
    <w:rsid w:val="005208E5"/>
    <w:rsid w:val="0052129E"/>
    <w:rsid w:val="00521AD5"/>
    <w:rsid w:val="0052275F"/>
    <w:rsid w:val="00522B47"/>
    <w:rsid w:val="00523217"/>
    <w:rsid w:val="005234F8"/>
    <w:rsid w:val="00523963"/>
    <w:rsid w:val="00523F4A"/>
    <w:rsid w:val="005254AC"/>
    <w:rsid w:val="00525B44"/>
    <w:rsid w:val="00526230"/>
    <w:rsid w:val="00527526"/>
    <w:rsid w:val="00527800"/>
    <w:rsid w:val="00531342"/>
    <w:rsid w:val="00531F69"/>
    <w:rsid w:val="00532CC6"/>
    <w:rsid w:val="0053455E"/>
    <w:rsid w:val="00534942"/>
    <w:rsid w:val="00535381"/>
    <w:rsid w:val="00535626"/>
    <w:rsid w:val="00535D82"/>
    <w:rsid w:val="00536625"/>
    <w:rsid w:val="00536F20"/>
    <w:rsid w:val="005372EF"/>
    <w:rsid w:val="0054030E"/>
    <w:rsid w:val="0054057D"/>
    <w:rsid w:val="00541392"/>
    <w:rsid w:val="00541D2F"/>
    <w:rsid w:val="00542B8A"/>
    <w:rsid w:val="00542F06"/>
    <w:rsid w:val="00543239"/>
    <w:rsid w:val="00543D66"/>
    <w:rsid w:val="00544FFC"/>
    <w:rsid w:val="0054581B"/>
    <w:rsid w:val="00545876"/>
    <w:rsid w:val="0054590A"/>
    <w:rsid w:val="00545A88"/>
    <w:rsid w:val="00545FD1"/>
    <w:rsid w:val="00546E22"/>
    <w:rsid w:val="005501EE"/>
    <w:rsid w:val="005523ED"/>
    <w:rsid w:val="00552AB6"/>
    <w:rsid w:val="0055305C"/>
    <w:rsid w:val="005547BA"/>
    <w:rsid w:val="00554B2B"/>
    <w:rsid w:val="0055517F"/>
    <w:rsid w:val="0055554C"/>
    <w:rsid w:val="00555C5C"/>
    <w:rsid w:val="00556890"/>
    <w:rsid w:val="00557375"/>
    <w:rsid w:val="00560F45"/>
    <w:rsid w:val="0056220F"/>
    <w:rsid w:val="00562555"/>
    <w:rsid w:val="0056259A"/>
    <w:rsid w:val="0056358C"/>
    <w:rsid w:val="005657AA"/>
    <w:rsid w:val="00565949"/>
    <w:rsid w:val="00566584"/>
    <w:rsid w:val="005669A5"/>
    <w:rsid w:val="00566E12"/>
    <w:rsid w:val="00566E82"/>
    <w:rsid w:val="00567F7E"/>
    <w:rsid w:val="00570625"/>
    <w:rsid w:val="00571317"/>
    <w:rsid w:val="00572368"/>
    <w:rsid w:val="00575241"/>
    <w:rsid w:val="0057528A"/>
    <w:rsid w:val="005755C0"/>
    <w:rsid w:val="005762E2"/>
    <w:rsid w:val="005772A2"/>
    <w:rsid w:val="00580B0F"/>
    <w:rsid w:val="00581C1B"/>
    <w:rsid w:val="00582B25"/>
    <w:rsid w:val="00582FFB"/>
    <w:rsid w:val="0058325D"/>
    <w:rsid w:val="005837BA"/>
    <w:rsid w:val="005837C7"/>
    <w:rsid w:val="005839B1"/>
    <w:rsid w:val="00583B62"/>
    <w:rsid w:val="005843FB"/>
    <w:rsid w:val="00585763"/>
    <w:rsid w:val="005870D5"/>
    <w:rsid w:val="00587673"/>
    <w:rsid w:val="00587AB9"/>
    <w:rsid w:val="00587F01"/>
    <w:rsid w:val="00591817"/>
    <w:rsid w:val="00591840"/>
    <w:rsid w:val="005921C6"/>
    <w:rsid w:val="00593256"/>
    <w:rsid w:val="00593335"/>
    <w:rsid w:val="00594AA6"/>
    <w:rsid w:val="00595D64"/>
    <w:rsid w:val="005963FC"/>
    <w:rsid w:val="00596B54"/>
    <w:rsid w:val="0059732A"/>
    <w:rsid w:val="00597995"/>
    <w:rsid w:val="00597CB4"/>
    <w:rsid w:val="005A05BF"/>
    <w:rsid w:val="005A0B37"/>
    <w:rsid w:val="005A0D93"/>
    <w:rsid w:val="005A171F"/>
    <w:rsid w:val="005A1A5B"/>
    <w:rsid w:val="005A3022"/>
    <w:rsid w:val="005A3F37"/>
    <w:rsid w:val="005A51ED"/>
    <w:rsid w:val="005A615D"/>
    <w:rsid w:val="005A6731"/>
    <w:rsid w:val="005A6F31"/>
    <w:rsid w:val="005A7196"/>
    <w:rsid w:val="005B103F"/>
    <w:rsid w:val="005B11FE"/>
    <w:rsid w:val="005B2582"/>
    <w:rsid w:val="005B3041"/>
    <w:rsid w:val="005B3B7C"/>
    <w:rsid w:val="005B524F"/>
    <w:rsid w:val="005B670F"/>
    <w:rsid w:val="005B691A"/>
    <w:rsid w:val="005B7185"/>
    <w:rsid w:val="005B7245"/>
    <w:rsid w:val="005B7B6E"/>
    <w:rsid w:val="005B7F50"/>
    <w:rsid w:val="005C1643"/>
    <w:rsid w:val="005C17B6"/>
    <w:rsid w:val="005C29FC"/>
    <w:rsid w:val="005C2DAF"/>
    <w:rsid w:val="005C2F92"/>
    <w:rsid w:val="005C3B06"/>
    <w:rsid w:val="005C3B57"/>
    <w:rsid w:val="005C43F9"/>
    <w:rsid w:val="005C4A3B"/>
    <w:rsid w:val="005C7144"/>
    <w:rsid w:val="005C77A1"/>
    <w:rsid w:val="005C7F82"/>
    <w:rsid w:val="005D03EE"/>
    <w:rsid w:val="005D09BB"/>
    <w:rsid w:val="005D154D"/>
    <w:rsid w:val="005D29E2"/>
    <w:rsid w:val="005D3BD9"/>
    <w:rsid w:val="005D3F77"/>
    <w:rsid w:val="005D4C74"/>
    <w:rsid w:val="005D4DAC"/>
    <w:rsid w:val="005D5B4D"/>
    <w:rsid w:val="005D5CB6"/>
    <w:rsid w:val="005D5F11"/>
    <w:rsid w:val="005D61D3"/>
    <w:rsid w:val="005D7331"/>
    <w:rsid w:val="005D74A4"/>
    <w:rsid w:val="005D7A9E"/>
    <w:rsid w:val="005E09FC"/>
    <w:rsid w:val="005E18AD"/>
    <w:rsid w:val="005E3150"/>
    <w:rsid w:val="005E32E8"/>
    <w:rsid w:val="005E527F"/>
    <w:rsid w:val="005E540F"/>
    <w:rsid w:val="005E6089"/>
    <w:rsid w:val="005F013E"/>
    <w:rsid w:val="005F0F15"/>
    <w:rsid w:val="005F1318"/>
    <w:rsid w:val="005F37A4"/>
    <w:rsid w:val="005F4877"/>
    <w:rsid w:val="005F5956"/>
    <w:rsid w:val="005F5D2E"/>
    <w:rsid w:val="005F6287"/>
    <w:rsid w:val="005F6348"/>
    <w:rsid w:val="005F6C18"/>
    <w:rsid w:val="005F7A35"/>
    <w:rsid w:val="005F7C94"/>
    <w:rsid w:val="006006A0"/>
    <w:rsid w:val="0060125E"/>
    <w:rsid w:val="00601928"/>
    <w:rsid w:val="00601E69"/>
    <w:rsid w:val="006022EC"/>
    <w:rsid w:val="00603123"/>
    <w:rsid w:val="00603882"/>
    <w:rsid w:val="006053C1"/>
    <w:rsid w:val="00605409"/>
    <w:rsid w:val="00610E96"/>
    <w:rsid w:val="00611217"/>
    <w:rsid w:val="00612C7B"/>
    <w:rsid w:val="00612D6B"/>
    <w:rsid w:val="00612F97"/>
    <w:rsid w:val="00613947"/>
    <w:rsid w:val="006149BC"/>
    <w:rsid w:val="006149FB"/>
    <w:rsid w:val="00615868"/>
    <w:rsid w:val="00615961"/>
    <w:rsid w:val="006159CB"/>
    <w:rsid w:val="00616157"/>
    <w:rsid w:val="006162D6"/>
    <w:rsid w:val="00617701"/>
    <w:rsid w:val="00620543"/>
    <w:rsid w:val="00620F19"/>
    <w:rsid w:val="00621306"/>
    <w:rsid w:val="00621AF9"/>
    <w:rsid w:val="00622419"/>
    <w:rsid w:val="0062341B"/>
    <w:rsid w:val="006238E1"/>
    <w:rsid w:val="00627594"/>
    <w:rsid w:val="00627C5A"/>
    <w:rsid w:val="00627DA7"/>
    <w:rsid w:val="00630DC2"/>
    <w:rsid w:val="00630EE5"/>
    <w:rsid w:val="0063226C"/>
    <w:rsid w:val="006333A2"/>
    <w:rsid w:val="00633445"/>
    <w:rsid w:val="00633450"/>
    <w:rsid w:val="00635200"/>
    <w:rsid w:val="00635E83"/>
    <w:rsid w:val="00636601"/>
    <w:rsid w:val="00636E34"/>
    <w:rsid w:val="00640651"/>
    <w:rsid w:val="00640B54"/>
    <w:rsid w:val="006418BE"/>
    <w:rsid w:val="00641A1B"/>
    <w:rsid w:val="00641D47"/>
    <w:rsid w:val="00642756"/>
    <w:rsid w:val="006427DD"/>
    <w:rsid w:val="00642CAB"/>
    <w:rsid w:val="006441C4"/>
    <w:rsid w:val="00644EE1"/>
    <w:rsid w:val="00645031"/>
    <w:rsid w:val="0064551A"/>
    <w:rsid w:val="00645D45"/>
    <w:rsid w:val="00646952"/>
    <w:rsid w:val="00647C1B"/>
    <w:rsid w:val="00650F13"/>
    <w:rsid w:val="00651C87"/>
    <w:rsid w:val="00651FE2"/>
    <w:rsid w:val="0065237A"/>
    <w:rsid w:val="00653E20"/>
    <w:rsid w:val="00654B48"/>
    <w:rsid w:val="00656089"/>
    <w:rsid w:val="00656735"/>
    <w:rsid w:val="00656A9E"/>
    <w:rsid w:val="00656B13"/>
    <w:rsid w:val="00657243"/>
    <w:rsid w:val="00657639"/>
    <w:rsid w:val="0065767F"/>
    <w:rsid w:val="00657C4D"/>
    <w:rsid w:val="00657D7E"/>
    <w:rsid w:val="00660D79"/>
    <w:rsid w:val="006612BD"/>
    <w:rsid w:val="00662392"/>
    <w:rsid w:val="00664E79"/>
    <w:rsid w:val="006650CF"/>
    <w:rsid w:val="00665CCC"/>
    <w:rsid w:val="0066664B"/>
    <w:rsid w:val="00666917"/>
    <w:rsid w:val="00666996"/>
    <w:rsid w:val="00666BB1"/>
    <w:rsid w:val="00667111"/>
    <w:rsid w:val="006679AB"/>
    <w:rsid w:val="00670D08"/>
    <w:rsid w:val="006714D6"/>
    <w:rsid w:val="00672110"/>
    <w:rsid w:val="00672D02"/>
    <w:rsid w:val="006745FA"/>
    <w:rsid w:val="006755F3"/>
    <w:rsid w:val="00675BA7"/>
    <w:rsid w:val="00676044"/>
    <w:rsid w:val="00676AD0"/>
    <w:rsid w:val="00677380"/>
    <w:rsid w:val="006775CD"/>
    <w:rsid w:val="00677A90"/>
    <w:rsid w:val="006802FD"/>
    <w:rsid w:val="00680A90"/>
    <w:rsid w:val="006813AE"/>
    <w:rsid w:val="00681BFA"/>
    <w:rsid w:val="00681C8B"/>
    <w:rsid w:val="00681E00"/>
    <w:rsid w:val="00682C4C"/>
    <w:rsid w:val="006832EB"/>
    <w:rsid w:val="00683626"/>
    <w:rsid w:val="00683B85"/>
    <w:rsid w:val="006843AE"/>
    <w:rsid w:val="00684548"/>
    <w:rsid w:val="00684D4D"/>
    <w:rsid w:val="006913B7"/>
    <w:rsid w:val="00691D2A"/>
    <w:rsid w:val="0069492E"/>
    <w:rsid w:val="00694C99"/>
    <w:rsid w:val="00695991"/>
    <w:rsid w:val="00695C62"/>
    <w:rsid w:val="0069660A"/>
    <w:rsid w:val="006976D0"/>
    <w:rsid w:val="00697F08"/>
    <w:rsid w:val="006A0020"/>
    <w:rsid w:val="006A13F6"/>
    <w:rsid w:val="006A1DAA"/>
    <w:rsid w:val="006A41D5"/>
    <w:rsid w:val="006B0464"/>
    <w:rsid w:val="006B1977"/>
    <w:rsid w:val="006B1FDC"/>
    <w:rsid w:val="006B1FEF"/>
    <w:rsid w:val="006B2590"/>
    <w:rsid w:val="006B32BD"/>
    <w:rsid w:val="006B36F6"/>
    <w:rsid w:val="006B381B"/>
    <w:rsid w:val="006B45C0"/>
    <w:rsid w:val="006B4E59"/>
    <w:rsid w:val="006B5027"/>
    <w:rsid w:val="006B57B2"/>
    <w:rsid w:val="006B7547"/>
    <w:rsid w:val="006C021F"/>
    <w:rsid w:val="006C06F4"/>
    <w:rsid w:val="006C1D2A"/>
    <w:rsid w:val="006C2142"/>
    <w:rsid w:val="006C360A"/>
    <w:rsid w:val="006C3749"/>
    <w:rsid w:val="006C3824"/>
    <w:rsid w:val="006C46D7"/>
    <w:rsid w:val="006C4805"/>
    <w:rsid w:val="006C486F"/>
    <w:rsid w:val="006C7794"/>
    <w:rsid w:val="006D04B1"/>
    <w:rsid w:val="006D0891"/>
    <w:rsid w:val="006D0FB3"/>
    <w:rsid w:val="006D4041"/>
    <w:rsid w:val="006D5373"/>
    <w:rsid w:val="006D70CD"/>
    <w:rsid w:val="006D7D63"/>
    <w:rsid w:val="006E00AC"/>
    <w:rsid w:val="006E0C1A"/>
    <w:rsid w:val="006E1DA2"/>
    <w:rsid w:val="006E2015"/>
    <w:rsid w:val="006E2964"/>
    <w:rsid w:val="006E3311"/>
    <w:rsid w:val="006E3C46"/>
    <w:rsid w:val="006E4807"/>
    <w:rsid w:val="006E4890"/>
    <w:rsid w:val="006E699C"/>
    <w:rsid w:val="006E6E08"/>
    <w:rsid w:val="006E746A"/>
    <w:rsid w:val="006F0614"/>
    <w:rsid w:val="006F18B3"/>
    <w:rsid w:val="006F2C63"/>
    <w:rsid w:val="006F2D51"/>
    <w:rsid w:val="006F3A46"/>
    <w:rsid w:val="006F408D"/>
    <w:rsid w:val="006F6BFD"/>
    <w:rsid w:val="006F6CCB"/>
    <w:rsid w:val="006F7757"/>
    <w:rsid w:val="006F7BE2"/>
    <w:rsid w:val="00700428"/>
    <w:rsid w:val="0070044F"/>
    <w:rsid w:val="00700825"/>
    <w:rsid w:val="007019CD"/>
    <w:rsid w:val="00702C82"/>
    <w:rsid w:val="00703050"/>
    <w:rsid w:val="00703140"/>
    <w:rsid w:val="00703263"/>
    <w:rsid w:val="007039C8"/>
    <w:rsid w:val="00703FA3"/>
    <w:rsid w:val="00704197"/>
    <w:rsid w:val="00705724"/>
    <w:rsid w:val="0070589E"/>
    <w:rsid w:val="00705A6B"/>
    <w:rsid w:val="00705B6F"/>
    <w:rsid w:val="00705CBD"/>
    <w:rsid w:val="00706016"/>
    <w:rsid w:val="007060F7"/>
    <w:rsid w:val="00707276"/>
    <w:rsid w:val="0070756A"/>
    <w:rsid w:val="007105FE"/>
    <w:rsid w:val="007108FA"/>
    <w:rsid w:val="00711AB3"/>
    <w:rsid w:val="00712158"/>
    <w:rsid w:val="007129B8"/>
    <w:rsid w:val="00713E7A"/>
    <w:rsid w:val="007144FB"/>
    <w:rsid w:val="00714F58"/>
    <w:rsid w:val="007157B9"/>
    <w:rsid w:val="007161BE"/>
    <w:rsid w:val="0071790B"/>
    <w:rsid w:val="00721132"/>
    <w:rsid w:val="0072161D"/>
    <w:rsid w:val="00722454"/>
    <w:rsid w:val="00722911"/>
    <w:rsid w:val="00722E64"/>
    <w:rsid w:val="00723180"/>
    <w:rsid w:val="00723820"/>
    <w:rsid w:val="00724E55"/>
    <w:rsid w:val="00724F4A"/>
    <w:rsid w:val="00725312"/>
    <w:rsid w:val="007255E9"/>
    <w:rsid w:val="007266F2"/>
    <w:rsid w:val="00726E07"/>
    <w:rsid w:val="0072748E"/>
    <w:rsid w:val="00730108"/>
    <w:rsid w:val="00730249"/>
    <w:rsid w:val="00730690"/>
    <w:rsid w:val="007312DA"/>
    <w:rsid w:val="00731EFF"/>
    <w:rsid w:val="0073227E"/>
    <w:rsid w:val="0073398E"/>
    <w:rsid w:val="00733B69"/>
    <w:rsid w:val="0073448B"/>
    <w:rsid w:val="0073566A"/>
    <w:rsid w:val="00736217"/>
    <w:rsid w:val="00736888"/>
    <w:rsid w:val="00737915"/>
    <w:rsid w:val="00740025"/>
    <w:rsid w:val="0074174E"/>
    <w:rsid w:val="00741E1E"/>
    <w:rsid w:val="007420CD"/>
    <w:rsid w:val="00742101"/>
    <w:rsid w:val="00742BCB"/>
    <w:rsid w:val="00743AF8"/>
    <w:rsid w:val="00743D16"/>
    <w:rsid w:val="00744142"/>
    <w:rsid w:val="00744941"/>
    <w:rsid w:val="00746A90"/>
    <w:rsid w:val="00746B9A"/>
    <w:rsid w:val="00747E12"/>
    <w:rsid w:val="00750A2B"/>
    <w:rsid w:val="00750EA4"/>
    <w:rsid w:val="00750F0E"/>
    <w:rsid w:val="007511F6"/>
    <w:rsid w:val="00751342"/>
    <w:rsid w:val="00752BA0"/>
    <w:rsid w:val="007531FF"/>
    <w:rsid w:val="007537C7"/>
    <w:rsid w:val="007538A7"/>
    <w:rsid w:val="007539FA"/>
    <w:rsid w:val="00753C70"/>
    <w:rsid w:val="007552D7"/>
    <w:rsid w:val="00755407"/>
    <w:rsid w:val="00755519"/>
    <w:rsid w:val="0075554B"/>
    <w:rsid w:val="0075575A"/>
    <w:rsid w:val="007559A4"/>
    <w:rsid w:val="0075602D"/>
    <w:rsid w:val="007563CD"/>
    <w:rsid w:val="007566CD"/>
    <w:rsid w:val="00756CC3"/>
    <w:rsid w:val="00756D92"/>
    <w:rsid w:val="00757011"/>
    <w:rsid w:val="007574EF"/>
    <w:rsid w:val="00757738"/>
    <w:rsid w:val="00757DA2"/>
    <w:rsid w:val="007603D7"/>
    <w:rsid w:val="00760AF3"/>
    <w:rsid w:val="0076145E"/>
    <w:rsid w:val="0076179F"/>
    <w:rsid w:val="00761A94"/>
    <w:rsid w:val="00761CFF"/>
    <w:rsid w:val="00761E07"/>
    <w:rsid w:val="007627FC"/>
    <w:rsid w:val="007635D5"/>
    <w:rsid w:val="00763962"/>
    <w:rsid w:val="00763AC8"/>
    <w:rsid w:val="007653FB"/>
    <w:rsid w:val="007654DE"/>
    <w:rsid w:val="00765AD1"/>
    <w:rsid w:val="00766BD4"/>
    <w:rsid w:val="00766D9F"/>
    <w:rsid w:val="00766E60"/>
    <w:rsid w:val="00767C0E"/>
    <w:rsid w:val="00771847"/>
    <w:rsid w:val="00771BE7"/>
    <w:rsid w:val="0077327E"/>
    <w:rsid w:val="00773C9A"/>
    <w:rsid w:val="00773EEE"/>
    <w:rsid w:val="00774828"/>
    <w:rsid w:val="00774C8C"/>
    <w:rsid w:val="00774D8E"/>
    <w:rsid w:val="00775762"/>
    <w:rsid w:val="00776552"/>
    <w:rsid w:val="00776F1E"/>
    <w:rsid w:val="00780B24"/>
    <w:rsid w:val="00781FF1"/>
    <w:rsid w:val="00782143"/>
    <w:rsid w:val="007822B1"/>
    <w:rsid w:val="007834D2"/>
    <w:rsid w:val="00784F8A"/>
    <w:rsid w:val="0078574C"/>
    <w:rsid w:val="00785E49"/>
    <w:rsid w:val="00785F9F"/>
    <w:rsid w:val="0078645B"/>
    <w:rsid w:val="00786F3A"/>
    <w:rsid w:val="007877B9"/>
    <w:rsid w:val="00791460"/>
    <w:rsid w:val="007920B9"/>
    <w:rsid w:val="00792417"/>
    <w:rsid w:val="007946FA"/>
    <w:rsid w:val="00795479"/>
    <w:rsid w:val="0079581F"/>
    <w:rsid w:val="007959F8"/>
    <w:rsid w:val="00795F35"/>
    <w:rsid w:val="00795FEB"/>
    <w:rsid w:val="0079600E"/>
    <w:rsid w:val="007967E0"/>
    <w:rsid w:val="007A06D9"/>
    <w:rsid w:val="007A0C1F"/>
    <w:rsid w:val="007A1D64"/>
    <w:rsid w:val="007A205E"/>
    <w:rsid w:val="007A3216"/>
    <w:rsid w:val="007A565D"/>
    <w:rsid w:val="007A5A82"/>
    <w:rsid w:val="007A5F5A"/>
    <w:rsid w:val="007A675D"/>
    <w:rsid w:val="007A6CD3"/>
    <w:rsid w:val="007A7703"/>
    <w:rsid w:val="007B071B"/>
    <w:rsid w:val="007B103F"/>
    <w:rsid w:val="007B14E3"/>
    <w:rsid w:val="007B2C37"/>
    <w:rsid w:val="007B3405"/>
    <w:rsid w:val="007B3474"/>
    <w:rsid w:val="007B44C9"/>
    <w:rsid w:val="007B52A1"/>
    <w:rsid w:val="007B54B8"/>
    <w:rsid w:val="007B6610"/>
    <w:rsid w:val="007B7064"/>
    <w:rsid w:val="007B7CE2"/>
    <w:rsid w:val="007C004A"/>
    <w:rsid w:val="007C026A"/>
    <w:rsid w:val="007C0B68"/>
    <w:rsid w:val="007C224B"/>
    <w:rsid w:val="007C3898"/>
    <w:rsid w:val="007C3907"/>
    <w:rsid w:val="007C3D55"/>
    <w:rsid w:val="007C4332"/>
    <w:rsid w:val="007C4C92"/>
    <w:rsid w:val="007C501F"/>
    <w:rsid w:val="007C57C3"/>
    <w:rsid w:val="007C5A37"/>
    <w:rsid w:val="007C61B4"/>
    <w:rsid w:val="007C6CDD"/>
    <w:rsid w:val="007C710C"/>
    <w:rsid w:val="007C776D"/>
    <w:rsid w:val="007C7EA5"/>
    <w:rsid w:val="007D003B"/>
    <w:rsid w:val="007D245E"/>
    <w:rsid w:val="007D292B"/>
    <w:rsid w:val="007D4213"/>
    <w:rsid w:val="007D42B1"/>
    <w:rsid w:val="007D4AF2"/>
    <w:rsid w:val="007D4BEB"/>
    <w:rsid w:val="007D53A0"/>
    <w:rsid w:val="007D5877"/>
    <w:rsid w:val="007D6864"/>
    <w:rsid w:val="007D7E76"/>
    <w:rsid w:val="007E1096"/>
    <w:rsid w:val="007E1DBE"/>
    <w:rsid w:val="007E23AD"/>
    <w:rsid w:val="007E2A15"/>
    <w:rsid w:val="007E2F65"/>
    <w:rsid w:val="007E3FC1"/>
    <w:rsid w:val="007E4036"/>
    <w:rsid w:val="007E440A"/>
    <w:rsid w:val="007E48EE"/>
    <w:rsid w:val="007E57AD"/>
    <w:rsid w:val="007E7941"/>
    <w:rsid w:val="007F04E1"/>
    <w:rsid w:val="007F068B"/>
    <w:rsid w:val="007F0FB4"/>
    <w:rsid w:val="007F1B05"/>
    <w:rsid w:val="007F2AE4"/>
    <w:rsid w:val="007F32DE"/>
    <w:rsid w:val="007F3621"/>
    <w:rsid w:val="007F406A"/>
    <w:rsid w:val="007F4282"/>
    <w:rsid w:val="007F4ECD"/>
    <w:rsid w:val="007F5BE5"/>
    <w:rsid w:val="007F5D96"/>
    <w:rsid w:val="007F74C2"/>
    <w:rsid w:val="007F78EA"/>
    <w:rsid w:val="007F7F97"/>
    <w:rsid w:val="007F7FC2"/>
    <w:rsid w:val="0080029B"/>
    <w:rsid w:val="00800EB0"/>
    <w:rsid w:val="00802EF4"/>
    <w:rsid w:val="00802F3F"/>
    <w:rsid w:val="00805052"/>
    <w:rsid w:val="00806C02"/>
    <w:rsid w:val="00807225"/>
    <w:rsid w:val="00807AC0"/>
    <w:rsid w:val="00807B6B"/>
    <w:rsid w:val="00810737"/>
    <w:rsid w:val="00811844"/>
    <w:rsid w:val="00811950"/>
    <w:rsid w:val="00811B06"/>
    <w:rsid w:val="00813206"/>
    <w:rsid w:val="008138A9"/>
    <w:rsid w:val="00814A6D"/>
    <w:rsid w:val="00814AF0"/>
    <w:rsid w:val="00814C43"/>
    <w:rsid w:val="00815571"/>
    <w:rsid w:val="008161C0"/>
    <w:rsid w:val="00816AE4"/>
    <w:rsid w:val="00817EBF"/>
    <w:rsid w:val="008202B0"/>
    <w:rsid w:val="00820982"/>
    <w:rsid w:val="00820CF6"/>
    <w:rsid w:val="00820E32"/>
    <w:rsid w:val="0082125C"/>
    <w:rsid w:val="0082297B"/>
    <w:rsid w:val="0082437C"/>
    <w:rsid w:val="00826D2D"/>
    <w:rsid w:val="008275F6"/>
    <w:rsid w:val="00827C37"/>
    <w:rsid w:val="008302C6"/>
    <w:rsid w:val="00830B09"/>
    <w:rsid w:val="00831349"/>
    <w:rsid w:val="0083147B"/>
    <w:rsid w:val="00832FBC"/>
    <w:rsid w:val="00834754"/>
    <w:rsid w:val="00835099"/>
    <w:rsid w:val="008353D0"/>
    <w:rsid w:val="00835D90"/>
    <w:rsid w:val="00835EBE"/>
    <w:rsid w:val="0083675E"/>
    <w:rsid w:val="008367C9"/>
    <w:rsid w:val="00836BA7"/>
    <w:rsid w:val="0083705C"/>
    <w:rsid w:val="00837892"/>
    <w:rsid w:val="0084052D"/>
    <w:rsid w:val="00844C86"/>
    <w:rsid w:val="008453D0"/>
    <w:rsid w:val="00845CEB"/>
    <w:rsid w:val="008464ED"/>
    <w:rsid w:val="008467E8"/>
    <w:rsid w:val="00847873"/>
    <w:rsid w:val="0085043E"/>
    <w:rsid w:val="0085056C"/>
    <w:rsid w:val="00850739"/>
    <w:rsid w:val="00850748"/>
    <w:rsid w:val="00850D0A"/>
    <w:rsid w:val="00850FD2"/>
    <w:rsid w:val="00851194"/>
    <w:rsid w:val="008511AE"/>
    <w:rsid w:val="00851719"/>
    <w:rsid w:val="00851FBD"/>
    <w:rsid w:val="0085324E"/>
    <w:rsid w:val="00853DA2"/>
    <w:rsid w:val="00854722"/>
    <w:rsid w:val="00855271"/>
    <w:rsid w:val="00855D7D"/>
    <w:rsid w:val="00856149"/>
    <w:rsid w:val="00856C2F"/>
    <w:rsid w:val="00857194"/>
    <w:rsid w:val="00857D09"/>
    <w:rsid w:val="008617FE"/>
    <w:rsid w:val="00863692"/>
    <w:rsid w:val="00864ED4"/>
    <w:rsid w:val="0086511B"/>
    <w:rsid w:val="00866645"/>
    <w:rsid w:val="00867FD3"/>
    <w:rsid w:val="008701B0"/>
    <w:rsid w:val="008711F2"/>
    <w:rsid w:val="0087121B"/>
    <w:rsid w:val="0087144D"/>
    <w:rsid w:val="00871532"/>
    <w:rsid w:val="008717EA"/>
    <w:rsid w:val="008719A2"/>
    <w:rsid w:val="00871D2A"/>
    <w:rsid w:val="00873AA2"/>
    <w:rsid w:val="00874BA9"/>
    <w:rsid w:val="00876237"/>
    <w:rsid w:val="008767D2"/>
    <w:rsid w:val="008767F4"/>
    <w:rsid w:val="00876BE1"/>
    <w:rsid w:val="00876F8D"/>
    <w:rsid w:val="00877841"/>
    <w:rsid w:val="008779DE"/>
    <w:rsid w:val="00880D35"/>
    <w:rsid w:val="0088149F"/>
    <w:rsid w:val="0088163B"/>
    <w:rsid w:val="00881BAC"/>
    <w:rsid w:val="00881EB5"/>
    <w:rsid w:val="00882BF2"/>
    <w:rsid w:val="008837A9"/>
    <w:rsid w:val="00883866"/>
    <w:rsid w:val="0088406F"/>
    <w:rsid w:val="00885000"/>
    <w:rsid w:val="00886262"/>
    <w:rsid w:val="0088684B"/>
    <w:rsid w:val="00886C96"/>
    <w:rsid w:val="008873D4"/>
    <w:rsid w:val="00887B5C"/>
    <w:rsid w:val="0089025D"/>
    <w:rsid w:val="008902BD"/>
    <w:rsid w:val="00890D27"/>
    <w:rsid w:val="00890DD4"/>
    <w:rsid w:val="00890FCC"/>
    <w:rsid w:val="00891137"/>
    <w:rsid w:val="00891D8A"/>
    <w:rsid w:val="00891F6C"/>
    <w:rsid w:val="00892832"/>
    <w:rsid w:val="00892861"/>
    <w:rsid w:val="008936C7"/>
    <w:rsid w:val="0089606D"/>
    <w:rsid w:val="0089669C"/>
    <w:rsid w:val="00896BF6"/>
    <w:rsid w:val="00896F9B"/>
    <w:rsid w:val="00897495"/>
    <w:rsid w:val="008977CD"/>
    <w:rsid w:val="008A1CBE"/>
    <w:rsid w:val="008A20D2"/>
    <w:rsid w:val="008A3DFA"/>
    <w:rsid w:val="008A4441"/>
    <w:rsid w:val="008A46D6"/>
    <w:rsid w:val="008A5DA5"/>
    <w:rsid w:val="008A717D"/>
    <w:rsid w:val="008B14B2"/>
    <w:rsid w:val="008B2B74"/>
    <w:rsid w:val="008B2C02"/>
    <w:rsid w:val="008B30FC"/>
    <w:rsid w:val="008B5791"/>
    <w:rsid w:val="008B5B3D"/>
    <w:rsid w:val="008B5E74"/>
    <w:rsid w:val="008B5EB1"/>
    <w:rsid w:val="008B64D9"/>
    <w:rsid w:val="008B6A8B"/>
    <w:rsid w:val="008B6E3D"/>
    <w:rsid w:val="008B731D"/>
    <w:rsid w:val="008B7493"/>
    <w:rsid w:val="008C01C1"/>
    <w:rsid w:val="008C03E0"/>
    <w:rsid w:val="008C105F"/>
    <w:rsid w:val="008C112A"/>
    <w:rsid w:val="008C15A0"/>
    <w:rsid w:val="008C205D"/>
    <w:rsid w:val="008C2A2A"/>
    <w:rsid w:val="008C2D3D"/>
    <w:rsid w:val="008C38BC"/>
    <w:rsid w:val="008C3F88"/>
    <w:rsid w:val="008C48A4"/>
    <w:rsid w:val="008C53EA"/>
    <w:rsid w:val="008C5BF9"/>
    <w:rsid w:val="008C5CEF"/>
    <w:rsid w:val="008C63EA"/>
    <w:rsid w:val="008C717A"/>
    <w:rsid w:val="008D0555"/>
    <w:rsid w:val="008D17DE"/>
    <w:rsid w:val="008D1806"/>
    <w:rsid w:val="008D1835"/>
    <w:rsid w:val="008D2230"/>
    <w:rsid w:val="008D239B"/>
    <w:rsid w:val="008D2F59"/>
    <w:rsid w:val="008D42D0"/>
    <w:rsid w:val="008D4D8D"/>
    <w:rsid w:val="008D5314"/>
    <w:rsid w:val="008D5B38"/>
    <w:rsid w:val="008D7352"/>
    <w:rsid w:val="008D7415"/>
    <w:rsid w:val="008D7468"/>
    <w:rsid w:val="008E0A46"/>
    <w:rsid w:val="008E0A76"/>
    <w:rsid w:val="008E299C"/>
    <w:rsid w:val="008E2C74"/>
    <w:rsid w:val="008E317B"/>
    <w:rsid w:val="008E3408"/>
    <w:rsid w:val="008E405F"/>
    <w:rsid w:val="008E42B4"/>
    <w:rsid w:val="008E49BA"/>
    <w:rsid w:val="008E52AD"/>
    <w:rsid w:val="008E5FEA"/>
    <w:rsid w:val="008E6E22"/>
    <w:rsid w:val="008E7FFB"/>
    <w:rsid w:val="008F010A"/>
    <w:rsid w:val="008F0245"/>
    <w:rsid w:val="008F085C"/>
    <w:rsid w:val="008F0CC0"/>
    <w:rsid w:val="008F0DDE"/>
    <w:rsid w:val="008F15DA"/>
    <w:rsid w:val="008F196A"/>
    <w:rsid w:val="008F2487"/>
    <w:rsid w:val="008F24DB"/>
    <w:rsid w:val="008F27FB"/>
    <w:rsid w:val="008F291F"/>
    <w:rsid w:val="008F3D31"/>
    <w:rsid w:val="008F3F38"/>
    <w:rsid w:val="008F435C"/>
    <w:rsid w:val="008F452A"/>
    <w:rsid w:val="008F494C"/>
    <w:rsid w:val="008F4B1B"/>
    <w:rsid w:val="008F51D2"/>
    <w:rsid w:val="008F53CD"/>
    <w:rsid w:val="008F56A0"/>
    <w:rsid w:val="008F5C1E"/>
    <w:rsid w:val="008F5D72"/>
    <w:rsid w:val="008F6BDA"/>
    <w:rsid w:val="008F73EA"/>
    <w:rsid w:val="008F7B3E"/>
    <w:rsid w:val="00900098"/>
    <w:rsid w:val="009005C1"/>
    <w:rsid w:val="00901531"/>
    <w:rsid w:val="00903D1A"/>
    <w:rsid w:val="00904B28"/>
    <w:rsid w:val="00905840"/>
    <w:rsid w:val="00905B24"/>
    <w:rsid w:val="00905B62"/>
    <w:rsid w:val="00905C94"/>
    <w:rsid w:val="0090624E"/>
    <w:rsid w:val="0090649D"/>
    <w:rsid w:val="00906835"/>
    <w:rsid w:val="009078D8"/>
    <w:rsid w:val="00911455"/>
    <w:rsid w:val="0091220B"/>
    <w:rsid w:val="00912B11"/>
    <w:rsid w:val="009133BA"/>
    <w:rsid w:val="00913B90"/>
    <w:rsid w:val="00915940"/>
    <w:rsid w:val="00915B42"/>
    <w:rsid w:val="00916C18"/>
    <w:rsid w:val="00917A24"/>
    <w:rsid w:val="00917DEA"/>
    <w:rsid w:val="00920D2D"/>
    <w:rsid w:val="00922DA5"/>
    <w:rsid w:val="00923A07"/>
    <w:rsid w:val="00925BF8"/>
    <w:rsid w:val="00925D00"/>
    <w:rsid w:val="00926A47"/>
    <w:rsid w:val="00926DE9"/>
    <w:rsid w:val="00931A3D"/>
    <w:rsid w:val="0093216F"/>
    <w:rsid w:val="0093284F"/>
    <w:rsid w:val="009334F5"/>
    <w:rsid w:val="00933741"/>
    <w:rsid w:val="00934138"/>
    <w:rsid w:val="00935063"/>
    <w:rsid w:val="00935B95"/>
    <w:rsid w:val="00936085"/>
    <w:rsid w:val="009362B8"/>
    <w:rsid w:val="009367F7"/>
    <w:rsid w:val="009368FB"/>
    <w:rsid w:val="00937E58"/>
    <w:rsid w:val="00940A1E"/>
    <w:rsid w:val="009412D2"/>
    <w:rsid w:val="00941B1F"/>
    <w:rsid w:val="00941FE5"/>
    <w:rsid w:val="00942487"/>
    <w:rsid w:val="00942DB3"/>
    <w:rsid w:val="00942F2F"/>
    <w:rsid w:val="009447CD"/>
    <w:rsid w:val="00944F06"/>
    <w:rsid w:val="00946FFF"/>
    <w:rsid w:val="009473E5"/>
    <w:rsid w:val="00947943"/>
    <w:rsid w:val="00947B5B"/>
    <w:rsid w:val="00947C96"/>
    <w:rsid w:val="0095017E"/>
    <w:rsid w:val="009509BD"/>
    <w:rsid w:val="00950C24"/>
    <w:rsid w:val="009517AB"/>
    <w:rsid w:val="00951C32"/>
    <w:rsid w:val="0095273E"/>
    <w:rsid w:val="00952A6B"/>
    <w:rsid w:val="00952E84"/>
    <w:rsid w:val="00954D7B"/>
    <w:rsid w:val="00955EE0"/>
    <w:rsid w:val="0095671E"/>
    <w:rsid w:val="00957CFD"/>
    <w:rsid w:val="009606D3"/>
    <w:rsid w:val="009609FC"/>
    <w:rsid w:val="009620B8"/>
    <w:rsid w:val="00962AD7"/>
    <w:rsid w:val="00962F12"/>
    <w:rsid w:val="009634DB"/>
    <w:rsid w:val="009640AE"/>
    <w:rsid w:val="00965667"/>
    <w:rsid w:val="00965AD5"/>
    <w:rsid w:val="0096654D"/>
    <w:rsid w:val="009670DD"/>
    <w:rsid w:val="00967917"/>
    <w:rsid w:val="00967FDC"/>
    <w:rsid w:val="009732CA"/>
    <w:rsid w:val="00973B2A"/>
    <w:rsid w:val="00974170"/>
    <w:rsid w:val="0097583A"/>
    <w:rsid w:val="00975C4E"/>
    <w:rsid w:val="0097651D"/>
    <w:rsid w:val="0098032A"/>
    <w:rsid w:val="0098180F"/>
    <w:rsid w:val="00983498"/>
    <w:rsid w:val="00983A13"/>
    <w:rsid w:val="00984541"/>
    <w:rsid w:val="00985976"/>
    <w:rsid w:val="009863CC"/>
    <w:rsid w:val="00986740"/>
    <w:rsid w:val="00986904"/>
    <w:rsid w:val="00987055"/>
    <w:rsid w:val="00987E4D"/>
    <w:rsid w:val="00991026"/>
    <w:rsid w:val="00991236"/>
    <w:rsid w:val="0099128C"/>
    <w:rsid w:val="00991531"/>
    <w:rsid w:val="00992219"/>
    <w:rsid w:val="00993A60"/>
    <w:rsid w:val="00993C4E"/>
    <w:rsid w:val="00993D39"/>
    <w:rsid w:val="00993F8B"/>
    <w:rsid w:val="009945FF"/>
    <w:rsid w:val="00994C9F"/>
    <w:rsid w:val="00995BEA"/>
    <w:rsid w:val="00996FBB"/>
    <w:rsid w:val="00997129"/>
    <w:rsid w:val="009A0215"/>
    <w:rsid w:val="009A09FC"/>
    <w:rsid w:val="009A1951"/>
    <w:rsid w:val="009A1DC3"/>
    <w:rsid w:val="009A264C"/>
    <w:rsid w:val="009A2809"/>
    <w:rsid w:val="009A31FF"/>
    <w:rsid w:val="009A336E"/>
    <w:rsid w:val="009A5163"/>
    <w:rsid w:val="009A5A00"/>
    <w:rsid w:val="009A612E"/>
    <w:rsid w:val="009A62D2"/>
    <w:rsid w:val="009A7586"/>
    <w:rsid w:val="009B035C"/>
    <w:rsid w:val="009B0B5E"/>
    <w:rsid w:val="009B12BE"/>
    <w:rsid w:val="009B21EB"/>
    <w:rsid w:val="009B289B"/>
    <w:rsid w:val="009B2CAF"/>
    <w:rsid w:val="009B2EA5"/>
    <w:rsid w:val="009B397E"/>
    <w:rsid w:val="009B39DC"/>
    <w:rsid w:val="009B4738"/>
    <w:rsid w:val="009B5F9F"/>
    <w:rsid w:val="009B60EB"/>
    <w:rsid w:val="009B6653"/>
    <w:rsid w:val="009B6696"/>
    <w:rsid w:val="009B66EB"/>
    <w:rsid w:val="009B7415"/>
    <w:rsid w:val="009C08C8"/>
    <w:rsid w:val="009C0919"/>
    <w:rsid w:val="009C1335"/>
    <w:rsid w:val="009C17EB"/>
    <w:rsid w:val="009C19BE"/>
    <w:rsid w:val="009C1EC0"/>
    <w:rsid w:val="009C31B2"/>
    <w:rsid w:val="009C35EB"/>
    <w:rsid w:val="009C409E"/>
    <w:rsid w:val="009C4158"/>
    <w:rsid w:val="009C4779"/>
    <w:rsid w:val="009C5466"/>
    <w:rsid w:val="009C722F"/>
    <w:rsid w:val="009D2660"/>
    <w:rsid w:val="009D3996"/>
    <w:rsid w:val="009D46C7"/>
    <w:rsid w:val="009D4A2A"/>
    <w:rsid w:val="009D6AF2"/>
    <w:rsid w:val="009D6FE5"/>
    <w:rsid w:val="009D7E5E"/>
    <w:rsid w:val="009E1313"/>
    <w:rsid w:val="009E3EFF"/>
    <w:rsid w:val="009E5033"/>
    <w:rsid w:val="009E60B3"/>
    <w:rsid w:val="009F0DF8"/>
    <w:rsid w:val="009F2464"/>
    <w:rsid w:val="009F3152"/>
    <w:rsid w:val="009F3874"/>
    <w:rsid w:val="009F38CF"/>
    <w:rsid w:val="009F3A4E"/>
    <w:rsid w:val="009F3C2D"/>
    <w:rsid w:val="009F45C1"/>
    <w:rsid w:val="009F5473"/>
    <w:rsid w:val="00A00FE5"/>
    <w:rsid w:val="00A01A7B"/>
    <w:rsid w:val="00A0308A"/>
    <w:rsid w:val="00A03271"/>
    <w:rsid w:val="00A033EB"/>
    <w:rsid w:val="00A03536"/>
    <w:rsid w:val="00A06586"/>
    <w:rsid w:val="00A065FD"/>
    <w:rsid w:val="00A07043"/>
    <w:rsid w:val="00A0716F"/>
    <w:rsid w:val="00A07933"/>
    <w:rsid w:val="00A07D82"/>
    <w:rsid w:val="00A07EA2"/>
    <w:rsid w:val="00A10966"/>
    <w:rsid w:val="00A10DBB"/>
    <w:rsid w:val="00A11AF5"/>
    <w:rsid w:val="00A11DF5"/>
    <w:rsid w:val="00A12B32"/>
    <w:rsid w:val="00A13149"/>
    <w:rsid w:val="00A132C3"/>
    <w:rsid w:val="00A15993"/>
    <w:rsid w:val="00A16D12"/>
    <w:rsid w:val="00A17122"/>
    <w:rsid w:val="00A175D0"/>
    <w:rsid w:val="00A178EA"/>
    <w:rsid w:val="00A20AFF"/>
    <w:rsid w:val="00A20B2F"/>
    <w:rsid w:val="00A219C0"/>
    <w:rsid w:val="00A22573"/>
    <w:rsid w:val="00A2337F"/>
    <w:rsid w:val="00A23B22"/>
    <w:rsid w:val="00A23D4E"/>
    <w:rsid w:val="00A246AC"/>
    <w:rsid w:val="00A24B6A"/>
    <w:rsid w:val="00A259CA"/>
    <w:rsid w:val="00A25DDC"/>
    <w:rsid w:val="00A2655E"/>
    <w:rsid w:val="00A270E6"/>
    <w:rsid w:val="00A273A4"/>
    <w:rsid w:val="00A27BF5"/>
    <w:rsid w:val="00A30E55"/>
    <w:rsid w:val="00A30FCD"/>
    <w:rsid w:val="00A31AB0"/>
    <w:rsid w:val="00A321EA"/>
    <w:rsid w:val="00A3302E"/>
    <w:rsid w:val="00A3375B"/>
    <w:rsid w:val="00A338D2"/>
    <w:rsid w:val="00A34D34"/>
    <w:rsid w:val="00A354FE"/>
    <w:rsid w:val="00A355DA"/>
    <w:rsid w:val="00A35874"/>
    <w:rsid w:val="00A35A74"/>
    <w:rsid w:val="00A360FF"/>
    <w:rsid w:val="00A366A8"/>
    <w:rsid w:val="00A36ABE"/>
    <w:rsid w:val="00A371E5"/>
    <w:rsid w:val="00A3767C"/>
    <w:rsid w:val="00A37885"/>
    <w:rsid w:val="00A37C2D"/>
    <w:rsid w:val="00A4001C"/>
    <w:rsid w:val="00A41443"/>
    <w:rsid w:val="00A4261D"/>
    <w:rsid w:val="00A42D86"/>
    <w:rsid w:val="00A43795"/>
    <w:rsid w:val="00A43C54"/>
    <w:rsid w:val="00A454D6"/>
    <w:rsid w:val="00A4730D"/>
    <w:rsid w:val="00A47A44"/>
    <w:rsid w:val="00A50F7E"/>
    <w:rsid w:val="00A5337C"/>
    <w:rsid w:val="00A53C29"/>
    <w:rsid w:val="00A540FB"/>
    <w:rsid w:val="00A54BCC"/>
    <w:rsid w:val="00A5504C"/>
    <w:rsid w:val="00A5505B"/>
    <w:rsid w:val="00A55C6C"/>
    <w:rsid w:val="00A567EB"/>
    <w:rsid w:val="00A56B01"/>
    <w:rsid w:val="00A56E85"/>
    <w:rsid w:val="00A579C8"/>
    <w:rsid w:val="00A57AEC"/>
    <w:rsid w:val="00A60B63"/>
    <w:rsid w:val="00A61EEF"/>
    <w:rsid w:val="00A62AE1"/>
    <w:rsid w:val="00A63017"/>
    <w:rsid w:val="00A63CC5"/>
    <w:rsid w:val="00A63DD8"/>
    <w:rsid w:val="00A64F06"/>
    <w:rsid w:val="00A65605"/>
    <w:rsid w:val="00A65C99"/>
    <w:rsid w:val="00A66798"/>
    <w:rsid w:val="00A6751E"/>
    <w:rsid w:val="00A67EA0"/>
    <w:rsid w:val="00A70C5C"/>
    <w:rsid w:val="00A70FE7"/>
    <w:rsid w:val="00A71059"/>
    <w:rsid w:val="00A722B8"/>
    <w:rsid w:val="00A72484"/>
    <w:rsid w:val="00A72764"/>
    <w:rsid w:val="00A72A6F"/>
    <w:rsid w:val="00A7318B"/>
    <w:rsid w:val="00A732C7"/>
    <w:rsid w:val="00A736FD"/>
    <w:rsid w:val="00A73DDC"/>
    <w:rsid w:val="00A76603"/>
    <w:rsid w:val="00A76814"/>
    <w:rsid w:val="00A76B4A"/>
    <w:rsid w:val="00A804AE"/>
    <w:rsid w:val="00A807F2"/>
    <w:rsid w:val="00A80864"/>
    <w:rsid w:val="00A82057"/>
    <w:rsid w:val="00A82ED9"/>
    <w:rsid w:val="00A83E15"/>
    <w:rsid w:val="00A84113"/>
    <w:rsid w:val="00A842B1"/>
    <w:rsid w:val="00A84AD3"/>
    <w:rsid w:val="00A85EC5"/>
    <w:rsid w:val="00A86170"/>
    <w:rsid w:val="00A86F01"/>
    <w:rsid w:val="00A870C5"/>
    <w:rsid w:val="00A90145"/>
    <w:rsid w:val="00A909C3"/>
    <w:rsid w:val="00A90D26"/>
    <w:rsid w:val="00A91DD8"/>
    <w:rsid w:val="00A926B6"/>
    <w:rsid w:val="00A92FF8"/>
    <w:rsid w:val="00A93E5E"/>
    <w:rsid w:val="00A941A0"/>
    <w:rsid w:val="00A9431D"/>
    <w:rsid w:val="00A945F6"/>
    <w:rsid w:val="00A946DF"/>
    <w:rsid w:val="00A94DAC"/>
    <w:rsid w:val="00A95745"/>
    <w:rsid w:val="00A96D84"/>
    <w:rsid w:val="00A974C7"/>
    <w:rsid w:val="00AA0512"/>
    <w:rsid w:val="00AA0C42"/>
    <w:rsid w:val="00AA0E0E"/>
    <w:rsid w:val="00AA0F6B"/>
    <w:rsid w:val="00AA357D"/>
    <w:rsid w:val="00AA41D1"/>
    <w:rsid w:val="00AA48C2"/>
    <w:rsid w:val="00AA4E0F"/>
    <w:rsid w:val="00AA60AF"/>
    <w:rsid w:val="00AA7136"/>
    <w:rsid w:val="00AA7333"/>
    <w:rsid w:val="00AB2465"/>
    <w:rsid w:val="00AB29C2"/>
    <w:rsid w:val="00AB3753"/>
    <w:rsid w:val="00AB3A6F"/>
    <w:rsid w:val="00AB5273"/>
    <w:rsid w:val="00AB544A"/>
    <w:rsid w:val="00AB5617"/>
    <w:rsid w:val="00AB5ED0"/>
    <w:rsid w:val="00AB7707"/>
    <w:rsid w:val="00AC015A"/>
    <w:rsid w:val="00AC131D"/>
    <w:rsid w:val="00AC157E"/>
    <w:rsid w:val="00AC1A34"/>
    <w:rsid w:val="00AC1FB6"/>
    <w:rsid w:val="00AC2142"/>
    <w:rsid w:val="00AC2BBC"/>
    <w:rsid w:val="00AC312C"/>
    <w:rsid w:val="00AC31AD"/>
    <w:rsid w:val="00AC415B"/>
    <w:rsid w:val="00AC4B33"/>
    <w:rsid w:val="00AC50F7"/>
    <w:rsid w:val="00AC5781"/>
    <w:rsid w:val="00AC5C6C"/>
    <w:rsid w:val="00AC5CB9"/>
    <w:rsid w:val="00AC7731"/>
    <w:rsid w:val="00AC7962"/>
    <w:rsid w:val="00AC7BE5"/>
    <w:rsid w:val="00AD188B"/>
    <w:rsid w:val="00AD2276"/>
    <w:rsid w:val="00AD2894"/>
    <w:rsid w:val="00AD369C"/>
    <w:rsid w:val="00AD381A"/>
    <w:rsid w:val="00AD38DB"/>
    <w:rsid w:val="00AD416F"/>
    <w:rsid w:val="00AD5338"/>
    <w:rsid w:val="00AD5647"/>
    <w:rsid w:val="00AD6506"/>
    <w:rsid w:val="00AD78BE"/>
    <w:rsid w:val="00AE0355"/>
    <w:rsid w:val="00AE0520"/>
    <w:rsid w:val="00AE1B16"/>
    <w:rsid w:val="00AE2F24"/>
    <w:rsid w:val="00AE30A3"/>
    <w:rsid w:val="00AE3914"/>
    <w:rsid w:val="00AE3ACE"/>
    <w:rsid w:val="00AE487D"/>
    <w:rsid w:val="00AE699A"/>
    <w:rsid w:val="00AE7597"/>
    <w:rsid w:val="00AE7EF7"/>
    <w:rsid w:val="00AF07A6"/>
    <w:rsid w:val="00AF09DD"/>
    <w:rsid w:val="00AF14F2"/>
    <w:rsid w:val="00AF24B8"/>
    <w:rsid w:val="00AF2F54"/>
    <w:rsid w:val="00AF34DA"/>
    <w:rsid w:val="00AF3675"/>
    <w:rsid w:val="00AF376F"/>
    <w:rsid w:val="00AF490D"/>
    <w:rsid w:val="00AF639B"/>
    <w:rsid w:val="00AF6DBD"/>
    <w:rsid w:val="00AF7AC6"/>
    <w:rsid w:val="00AF7C3E"/>
    <w:rsid w:val="00B0084E"/>
    <w:rsid w:val="00B00914"/>
    <w:rsid w:val="00B00B08"/>
    <w:rsid w:val="00B00EBB"/>
    <w:rsid w:val="00B0128B"/>
    <w:rsid w:val="00B016B0"/>
    <w:rsid w:val="00B01895"/>
    <w:rsid w:val="00B018D8"/>
    <w:rsid w:val="00B0232E"/>
    <w:rsid w:val="00B03286"/>
    <w:rsid w:val="00B034A7"/>
    <w:rsid w:val="00B036CC"/>
    <w:rsid w:val="00B03E5A"/>
    <w:rsid w:val="00B04590"/>
    <w:rsid w:val="00B04673"/>
    <w:rsid w:val="00B05634"/>
    <w:rsid w:val="00B057B6"/>
    <w:rsid w:val="00B065BE"/>
    <w:rsid w:val="00B0756C"/>
    <w:rsid w:val="00B07DB2"/>
    <w:rsid w:val="00B07F7D"/>
    <w:rsid w:val="00B103AE"/>
    <w:rsid w:val="00B10E23"/>
    <w:rsid w:val="00B11FD9"/>
    <w:rsid w:val="00B12AF2"/>
    <w:rsid w:val="00B13017"/>
    <w:rsid w:val="00B137C3"/>
    <w:rsid w:val="00B1421A"/>
    <w:rsid w:val="00B14268"/>
    <w:rsid w:val="00B14D5D"/>
    <w:rsid w:val="00B1549B"/>
    <w:rsid w:val="00B16391"/>
    <w:rsid w:val="00B169FE"/>
    <w:rsid w:val="00B20F53"/>
    <w:rsid w:val="00B21ADC"/>
    <w:rsid w:val="00B21ED8"/>
    <w:rsid w:val="00B22440"/>
    <w:rsid w:val="00B225A4"/>
    <w:rsid w:val="00B2389B"/>
    <w:rsid w:val="00B23C2C"/>
    <w:rsid w:val="00B24CAD"/>
    <w:rsid w:val="00B256E9"/>
    <w:rsid w:val="00B2576A"/>
    <w:rsid w:val="00B25DD7"/>
    <w:rsid w:val="00B27014"/>
    <w:rsid w:val="00B27F75"/>
    <w:rsid w:val="00B30849"/>
    <w:rsid w:val="00B31F1A"/>
    <w:rsid w:val="00B3226A"/>
    <w:rsid w:val="00B3246D"/>
    <w:rsid w:val="00B33B16"/>
    <w:rsid w:val="00B33C91"/>
    <w:rsid w:val="00B33CE2"/>
    <w:rsid w:val="00B34222"/>
    <w:rsid w:val="00B34D44"/>
    <w:rsid w:val="00B3525F"/>
    <w:rsid w:val="00B36539"/>
    <w:rsid w:val="00B4166E"/>
    <w:rsid w:val="00B41BBD"/>
    <w:rsid w:val="00B4201B"/>
    <w:rsid w:val="00B42987"/>
    <w:rsid w:val="00B42D1B"/>
    <w:rsid w:val="00B44131"/>
    <w:rsid w:val="00B442E9"/>
    <w:rsid w:val="00B44A91"/>
    <w:rsid w:val="00B453CF"/>
    <w:rsid w:val="00B45C58"/>
    <w:rsid w:val="00B470A3"/>
    <w:rsid w:val="00B477CF"/>
    <w:rsid w:val="00B50095"/>
    <w:rsid w:val="00B505F9"/>
    <w:rsid w:val="00B50A36"/>
    <w:rsid w:val="00B50FED"/>
    <w:rsid w:val="00B519D3"/>
    <w:rsid w:val="00B5457D"/>
    <w:rsid w:val="00B54623"/>
    <w:rsid w:val="00B54837"/>
    <w:rsid w:val="00B54945"/>
    <w:rsid w:val="00B55879"/>
    <w:rsid w:val="00B55A60"/>
    <w:rsid w:val="00B55B57"/>
    <w:rsid w:val="00B55C32"/>
    <w:rsid w:val="00B569BC"/>
    <w:rsid w:val="00B56EAC"/>
    <w:rsid w:val="00B57044"/>
    <w:rsid w:val="00B60730"/>
    <w:rsid w:val="00B6124D"/>
    <w:rsid w:val="00B615E6"/>
    <w:rsid w:val="00B61967"/>
    <w:rsid w:val="00B633C8"/>
    <w:rsid w:val="00B63CD3"/>
    <w:rsid w:val="00B64194"/>
    <w:rsid w:val="00B6467C"/>
    <w:rsid w:val="00B65B8D"/>
    <w:rsid w:val="00B665C5"/>
    <w:rsid w:val="00B703B2"/>
    <w:rsid w:val="00B71B7E"/>
    <w:rsid w:val="00B722E5"/>
    <w:rsid w:val="00B72FBA"/>
    <w:rsid w:val="00B7373E"/>
    <w:rsid w:val="00B74084"/>
    <w:rsid w:val="00B744F2"/>
    <w:rsid w:val="00B746C4"/>
    <w:rsid w:val="00B75363"/>
    <w:rsid w:val="00B755C1"/>
    <w:rsid w:val="00B77B1C"/>
    <w:rsid w:val="00B80992"/>
    <w:rsid w:val="00B81037"/>
    <w:rsid w:val="00B81A95"/>
    <w:rsid w:val="00B82732"/>
    <w:rsid w:val="00B82A74"/>
    <w:rsid w:val="00B84DAF"/>
    <w:rsid w:val="00B85751"/>
    <w:rsid w:val="00B85909"/>
    <w:rsid w:val="00B85F3B"/>
    <w:rsid w:val="00B86192"/>
    <w:rsid w:val="00B867D3"/>
    <w:rsid w:val="00B86D13"/>
    <w:rsid w:val="00B875FE"/>
    <w:rsid w:val="00B876FF"/>
    <w:rsid w:val="00B90BE5"/>
    <w:rsid w:val="00B90E9F"/>
    <w:rsid w:val="00B92ED6"/>
    <w:rsid w:val="00B93114"/>
    <w:rsid w:val="00B93ADE"/>
    <w:rsid w:val="00B94596"/>
    <w:rsid w:val="00B94FB8"/>
    <w:rsid w:val="00B95F83"/>
    <w:rsid w:val="00B96090"/>
    <w:rsid w:val="00B96D1E"/>
    <w:rsid w:val="00B96EFB"/>
    <w:rsid w:val="00B97149"/>
    <w:rsid w:val="00B97779"/>
    <w:rsid w:val="00B97B69"/>
    <w:rsid w:val="00BA0DB8"/>
    <w:rsid w:val="00BA1544"/>
    <w:rsid w:val="00BA1985"/>
    <w:rsid w:val="00BA2515"/>
    <w:rsid w:val="00BA2E2A"/>
    <w:rsid w:val="00BA5059"/>
    <w:rsid w:val="00BA5628"/>
    <w:rsid w:val="00BA56E3"/>
    <w:rsid w:val="00BA5FF7"/>
    <w:rsid w:val="00BA705C"/>
    <w:rsid w:val="00BA7352"/>
    <w:rsid w:val="00BA7680"/>
    <w:rsid w:val="00BA7CB4"/>
    <w:rsid w:val="00BA7D06"/>
    <w:rsid w:val="00BB016D"/>
    <w:rsid w:val="00BB1698"/>
    <w:rsid w:val="00BB21E0"/>
    <w:rsid w:val="00BB3CC1"/>
    <w:rsid w:val="00BB6909"/>
    <w:rsid w:val="00BB6A8A"/>
    <w:rsid w:val="00BB7228"/>
    <w:rsid w:val="00BB7D3B"/>
    <w:rsid w:val="00BB7E9D"/>
    <w:rsid w:val="00BC093C"/>
    <w:rsid w:val="00BC0F49"/>
    <w:rsid w:val="00BC10DC"/>
    <w:rsid w:val="00BC40D0"/>
    <w:rsid w:val="00BC4703"/>
    <w:rsid w:val="00BC4D98"/>
    <w:rsid w:val="00BC60B8"/>
    <w:rsid w:val="00BC703A"/>
    <w:rsid w:val="00BC79D5"/>
    <w:rsid w:val="00BC7D3D"/>
    <w:rsid w:val="00BD1BA1"/>
    <w:rsid w:val="00BD24E4"/>
    <w:rsid w:val="00BD2E64"/>
    <w:rsid w:val="00BD2FBC"/>
    <w:rsid w:val="00BD35D5"/>
    <w:rsid w:val="00BD3862"/>
    <w:rsid w:val="00BD3E9D"/>
    <w:rsid w:val="00BD4C59"/>
    <w:rsid w:val="00BD56AB"/>
    <w:rsid w:val="00BD5F23"/>
    <w:rsid w:val="00BD712F"/>
    <w:rsid w:val="00BD7FBB"/>
    <w:rsid w:val="00BE042C"/>
    <w:rsid w:val="00BE0F3B"/>
    <w:rsid w:val="00BE1855"/>
    <w:rsid w:val="00BE23B2"/>
    <w:rsid w:val="00BE2B63"/>
    <w:rsid w:val="00BE380C"/>
    <w:rsid w:val="00BE38FB"/>
    <w:rsid w:val="00BE3ED9"/>
    <w:rsid w:val="00BE41EB"/>
    <w:rsid w:val="00BE46E3"/>
    <w:rsid w:val="00BE54E3"/>
    <w:rsid w:val="00BE5AD6"/>
    <w:rsid w:val="00BE70D6"/>
    <w:rsid w:val="00BE72F9"/>
    <w:rsid w:val="00BE75BE"/>
    <w:rsid w:val="00BF07E6"/>
    <w:rsid w:val="00BF106A"/>
    <w:rsid w:val="00BF1365"/>
    <w:rsid w:val="00BF1AA5"/>
    <w:rsid w:val="00BF2431"/>
    <w:rsid w:val="00BF27D0"/>
    <w:rsid w:val="00BF2ABC"/>
    <w:rsid w:val="00BF2D9A"/>
    <w:rsid w:val="00BF349D"/>
    <w:rsid w:val="00BF4701"/>
    <w:rsid w:val="00BF6169"/>
    <w:rsid w:val="00BF6AD9"/>
    <w:rsid w:val="00BF7978"/>
    <w:rsid w:val="00BF7CF3"/>
    <w:rsid w:val="00C00DD6"/>
    <w:rsid w:val="00C01138"/>
    <w:rsid w:val="00C01558"/>
    <w:rsid w:val="00C01785"/>
    <w:rsid w:val="00C0369F"/>
    <w:rsid w:val="00C048C0"/>
    <w:rsid w:val="00C069C7"/>
    <w:rsid w:val="00C06B1A"/>
    <w:rsid w:val="00C100A5"/>
    <w:rsid w:val="00C100F1"/>
    <w:rsid w:val="00C10750"/>
    <w:rsid w:val="00C12261"/>
    <w:rsid w:val="00C14BBB"/>
    <w:rsid w:val="00C14C35"/>
    <w:rsid w:val="00C14F61"/>
    <w:rsid w:val="00C16065"/>
    <w:rsid w:val="00C16542"/>
    <w:rsid w:val="00C17231"/>
    <w:rsid w:val="00C17944"/>
    <w:rsid w:val="00C22235"/>
    <w:rsid w:val="00C22EEA"/>
    <w:rsid w:val="00C230F3"/>
    <w:rsid w:val="00C23114"/>
    <w:rsid w:val="00C24072"/>
    <w:rsid w:val="00C257E1"/>
    <w:rsid w:val="00C2608D"/>
    <w:rsid w:val="00C263E6"/>
    <w:rsid w:val="00C26981"/>
    <w:rsid w:val="00C27C3B"/>
    <w:rsid w:val="00C310CC"/>
    <w:rsid w:val="00C3220E"/>
    <w:rsid w:val="00C330AF"/>
    <w:rsid w:val="00C33933"/>
    <w:rsid w:val="00C345AA"/>
    <w:rsid w:val="00C364FD"/>
    <w:rsid w:val="00C37019"/>
    <w:rsid w:val="00C37377"/>
    <w:rsid w:val="00C4096B"/>
    <w:rsid w:val="00C4114B"/>
    <w:rsid w:val="00C41335"/>
    <w:rsid w:val="00C4162B"/>
    <w:rsid w:val="00C41B8F"/>
    <w:rsid w:val="00C4211C"/>
    <w:rsid w:val="00C421A3"/>
    <w:rsid w:val="00C45DF6"/>
    <w:rsid w:val="00C45FD6"/>
    <w:rsid w:val="00C46AD3"/>
    <w:rsid w:val="00C47640"/>
    <w:rsid w:val="00C5041D"/>
    <w:rsid w:val="00C506BC"/>
    <w:rsid w:val="00C5074B"/>
    <w:rsid w:val="00C50BEB"/>
    <w:rsid w:val="00C50E2E"/>
    <w:rsid w:val="00C52B55"/>
    <w:rsid w:val="00C55414"/>
    <w:rsid w:val="00C55F22"/>
    <w:rsid w:val="00C5639F"/>
    <w:rsid w:val="00C57C0A"/>
    <w:rsid w:val="00C60F73"/>
    <w:rsid w:val="00C61791"/>
    <w:rsid w:val="00C617E4"/>
    <w:rsid w:val="00C61F4D"/>
    <w:rsid w:val="00C62AD4"/>
    <w:rsid w:val="00C62E16"/>
    <w:rsid w:val="00C62FD6"/>
    <w:rsid w:val="00C6371D"/>
    <w:rsid w:val="00C639AD"/>
    <w:rsid w:val="00C64026"/>
    <w:rsid w:val="00C64580"/>
    <w:rsid w:val="00C64FEC"/>
    <w:rsid w:val="00C6560C"/>
    <w:rsid w:val="00C66A9D"/>
    <w:rsid w:val="00C6727E"/>
    <w:rsid w:val="00C70077"/>
    <w:rsid w:val="00C71E79"/>
    <w:rsid w:val="00C71F59"/>
    <w:rsid w:val="00C72AE3"/>
    <w:rsid w:val="00C72EC7"/>
    <w:rsid w:val="00C737D2"/>
    <w:rsid w:val="00C73CAF"/>
    <w:rsid w:val="00C74A99"/>
    <w:rsid w:val="00C74F77"/>
    <w:rsid w:val="00C75195"/>
    <w:rsid w:val="00C76664"/>
    <w:rsid w:val="00C76F9C"/>
    <w:rsid w:val="00C8084E"/>
    <w:rsid w:val="00C80F46"/>
    <w:rsid w:val="00C81E28"/>
    <w:rsid w:val="00C8237B"/>
    <w:rsid w:val="00C8292B"/>
    <w:rsid w:val="00C84E42"/>
    <w:rsid w:val="00C8523D"/>
    <w:rsid w:val="00C85E9D"/>
    <w:rsid w:val="00C87515"/>
    <w:rsid w:val="00C8794F"/>
    <w:rsid w:val="00C90B52"/>
    <w:rsid w:val="00C911CB"/>
    <w:rsid w:val="00C913DE"/>
    <w:rsid w:val="00C916CD"/>
    <w:rsid w:val="00C917C9"/>
    <w:rsid w:val="00C92545"/>
    <w:rsid w:val="00C9317E"/>
    <w:rsid w:val="00C93CA6"/>
    <w:rsid w:val="00C94D90"/>
    <w:rsid w:val="00C9535F"/>
    <w:rsid w:val="00C965C3"/>
    <w:rsid w:val="00C97655"/>
    <w:rsid w:val="00C97687"/>
    <w:rsid w:val="00C978D1"/>
    <w:rsid w:val="00CA11A8"/>
    <w:rsid w:val="00CA12A1"/>
    <w:rsid w:val="00CA151A"/>
    <w:rsid w:val="00CA1D49"/>
    <w:rsid w:val="00CA246B"/>
    <w:rsid w:val="00CA30F6"/>
    <w:rsid w:val="00CA34C1"/>
    <w:rsid w:val="00CA5EF2"/>
    <w:rsid w:val="00CA5F13"/>
    <w:rsid w:val="00CB1833"/>
    <w:rsid w:val="00CB248E"/>
    <w:rsid w:val="00CB2619"/>
    <w:rsid w:val="00CB3A90"/>
    <w:rsid w:val="00CB49D0"/>
    <w:rsid w:val="00CB51B9"/>
    <w:rsid w:val="00CB5D03"/>
    <w:rsid w:val="00CB7BF3"/>
    <w:rsid w:val="00CB7D93"/>
    <w:rsid w:val="00CC0D8C"/>
    <w:rsid w:val="00CC10E4"/>
    <w:rsid w:val="00CC1A41"/>
    <w:rsid w:val="00CC26F3"/>
    <w:rsid w:val="00CC3611"/>
    <w:rsid w:val="00CC3C1D"/>
    <w:rsid w:val="00CC491D"/>
    <w:rsid w:val="00CC4BED"/>
    <w:rsid w:val="00CC541D"/>
    <w:rsid w:val="00CC557E"/>
    <w:rsid w:val="00CC607A"/>
    <w:rsid w:val="00CC6FAC"/>
    <w:rsid w:val="00CC7E6E"/>
    <w:rsid w:val="00CD063D"/>
    <w:rsid w:val="00CD09C2"/>
    <w:rsid w:val="00CD1548"/>
    <w:rsid w:val="00CD1559"/>
    <w:rsid w:val="00CD1C6C"/>
    <w:rsid w:val="00CD1C81"/>
    <w:rsid w:val="00CD1E77"/>
    <w:rsid w:val="00CD3F15"/>
    <w:rsid w:val="00CD4C81"/>
    <w:rsid w:val="00CD4F53"/>
    <w:rsid w:val="00CD6096"/>
    <w:rsid w:val="00CD6494"/>
    <w:rsid w:val="00CD691C"/>
    <w:rsid w:val="00CD694F"/>
    <w:rsid w:val="00CD6956"/>
    <w:rsid w:val="00CD6EBB"/>
    <w:rsid w:val="00CD76D4"/>
    <w:rsid w:val="00CD7BB6"/>
    <w:rsid w:val="00CE0165"/>
    <w:rsid w:val="00CE1A85"/>
    <w:rsid w:val="00CE1BBE"/>
    <w:rsid w:val="00CE2040"/>
    <w:rsid w:val="00CE2B03"/>
    <w:rsid w:val="00CE2B75"/>
    <w:rsid w:val="00CE2E64"/>
    <w:rsid w:val="00CE342C"/>
    <w:rsid w:val="00CE3788"/>
    <w:rsid w:val="00CE45D3"/>
    <w:rsid w:val="00CE492C"/>
    <w:rsid w:val="00CE4E64"/>
    <w:rsid w:val="00CE5A51"/>
    <w:rsid w:val="00CE69B5"/>
    <w:rsid w:val="00CE7F76"/>
    <w:rsid w:val="00CF005F"/>
    <w:rsid w:val="00CF076A"/>
    <w:rsid w:val="00CF1528"/>
    <w:rsid w:val="00CF17DE"/>
    <w:rsid w:val="00CF1B7A"/>
    <w:rsid w:val="00CF3F1D"/>
    <w:rsid w:val="00CF3F2E"/>
    <w:rsid w:val="00CF5D2E"/>
    <w:rsid w:val="00CF6E95"/>
    <w:rsid w:val="00CF71C8"/>
    <w:rsid w:val="00D00055"/>
    <w:rsid w:val="00D003E5"/>
    <w:rsid w:val="00D004E1"/>
    <w:rsid w:val="00D01317"/>
    <w:rsid w:val="00D02A97"/>
    <w:rsid w:val="00D02D0C"/>
    <w:rsid w:val="00D0349C"/>
    <w:rsid w:val="00D04040"/>
    <w:rsid w:val="00D04973"/>
    <w:rsid w:val="00D05094"/>
    <w:rsid w:val="00D053D8"/>
    <w:rsid w:val="00D0611C"/>
    <w:rsid w:val="00D0661A"/>
    <w:rsid w:val="00D10399"/>
    <w:rsid w:val="00D10F62"/>
    <w:rsid w:val="00D11773"/>
    <w:rsid w:val="00D1289F"/>
    <w:rsid w:val="00D13C59"/>
    <w:rsid w:val="00D14ACC"/>
    <w:rsid w:val="00D15299"/>
    <w:rsid w:val="00D161E8"/>
    <w:rsid w:val="00D163D3"/>
    <w:rsid w:val="00D16B0D"/>
    <w:rsid w:val="00D17FB9"/>
    <w:rsid w:val="00D211F7"/>
    <w:rsid w:val="00D2148F"/>
    <w:rsid w:val="00D2200F"/>
    <w:rsid w:val="00D2228D"/>
    <w:rsid w:val="00D22525"/>
    <w:rsid w:val="00D23F16"/>
    <w:rsid w:val="00D24312"/>
    <w:rsid w:val="00D250AE"/>
    <w:rsid w:val="00D25BFF"/>
    <w:rsid w:val="00D26D32"/>
    <w:rsid w:val="00D27203"/>
    <w:rsid w:val="00D273EA"/>
    <w:rsid w:val="00D275A5"/>
    <w:rsid w:val="00D27921"/>
    <w:rsid w:val="00D27B0C"/>
    <w:rsid w:val="00D31B4A"/>
    <w:rsid w:val="00D3244D"/>
    <w:rsid w:val="00D3248A"/>
    <w:rsid w:val="00D32BA0"/>
    <w:rsid w:val="00D332E3"/>
    <w:rsid w:val="00D34419"/>
    <w:rsid w:val="00D34B90"/>
    <w:rsid w:val="00D35640"/>
    <w:rsid w:val="00D3726D"/>
    <w:rsid w:val="00D37EC0"/>
    <w:rsid w:val="00D403E4"/>
    <w:rsid w:val="00D40E30"/>
    <w:rsid w:val="00D41BB4"/>
    <w:rsid w:val="00D41F96"/>
    <w:rsid w:val="00D42171"/>
    <w:rsid w:val="00D43A06"/>
    <w:rsid w:val="00D44282"/>
    <w:rsid w:val="00D44E70"/>
    <w:rsid w:val="00D45529"/>
    <w:rsid w:val="00D4581C"/>
    <w:rsid w:val="00D46206"/>
    <w:rsid w:val="00D466E5"/>
    <w:rsid w:val="00D470BE"/>
    <w:rsid w:val="00D47114"/>
    <w:rsid w:val="00D50275"/>
    <w:rsid w:val="00D5093E"/>
    <w:rsid w:val="00D509EF"/>
    <w:rsid w:val="00D50CF0"/>
    <w:rsid w:val="00D50E16"/>
    <w:rsid w:val="00D515C7"/>
    <w:rsid w:val="00D51A0F"/>
    <w:rsid w:val="00D51AC6"/>
    <w:rsid w:val="00D54910"/>
    <w:rsid w:val="00D56844"/>
    <w:rsid w:val="00D56B15"/>
    <w:rsid w:val="00D57368"/>
    <w:rsid w:val="00D57407"/>
    <w:rsid w:val="00D57802"/>
    <w:rsid w:val="00D60694"/>
    <w:rsid w:val="00D6088A"/>
    <w:rsid w:val="00D6089C"/>
    <w:rsid w:val="00D60DF5"/>
    <w:rsid w:val="00D62F4E"/>
    <w:rsid w:val="00D62FB1"/>
    <w:rsid w:val="00D6307B"/>
    <w:rsid w:val="00D641D3"/>
    <w:rsid w:val="00D658F0"/>
    <w:rsid w:val="00D662ED"/>
    <w:rsid w:val="00D663B9"/>
    <w:rsid w:val="00D67AF1"/>
    <w:rsid w:val="00D70041"/>
    <w:rsid w:val="00D706C2"/>
    <w:rsid w:val="00D7098A"/>
    <w:rsid w:val="00D70A2D"/>
    <w:rsid w:val="00D7100D"/>
    <w:rsid w:val="00D71B37"/>
    <w:rsid w:val="00D7201B"/>
    <w:rsid w:val="00D74DD1"/>
    <w:rsid w:val="00D7527A"/>
    <w:rsid w:val="00D76388"/>
    <w:rsid w:val="00D76633"/>
    <w:rsid w:val="00D768FC"/>
    <w:rsid w:val="00D80F0E"/>
    <w:rsid w:val="00D81246"/>
    <w:rsid w:val="00D831C5"/>
    <w:rsid w:val="00D83619"/>
    <w:rsid w:val="00D83FDF"/>
    <w:rsid w:val="00D84C4F"/>
    <w:rsid w:val="00D85672"/>
    <w:rsid w:val="00D85F29"/>
    <w:rsid w:val="00D86BD5"/>
    <w:rsid w:val="00D86CB6"/>
    <w:rsid w:val="00D86DB0"/>
    <w:rsid w:val="00D876AD"/>
    <w:rsid w:val="00D87EE6"/>
    <w:rsid w:val="00D90BC6"/>
    <w:rsid w:val="00D92380"/>
    <w:rsid w:val="00D923B5"/>
    <w:rsid w:val="00D9361D"/>
    <w:rsid w:val="00D93A3A"/>
    <w:rsid w:val="00D945EA"/>
    <w:rsid w:val="00D94730"/>
    <w:rsid w:val="00D947B1"/>
    <w:rsid w:val="00D97490"/>
    <w:rsid w:val="00DA0D89"/>
    <w:rsid w:val="00DA16B6"/>
    <w:rsid w:val="00DA2BB4"/>
    <w:rsid w:val="00DA2C17"/>
    <w:rsid w:val="00DA39B3"/>
    <w:rsid w:val="00DA3FEF"/>
    <w:rsid w:val="00DA45C1"/>
    <w:rsid w:val="00DA4768"/>
    <w:rsid w:val="00DA4C58"/>
    <w:rsid w:val="00DA51DF"/>
    <w:rsid w:val="00DA62E7"/>
    <w:rsid w:val="00DA764E"/>
    <w:rsid w:val="00DB0200"/>
    <w:rsid w:val="00DB0EDB"/>
    <w:rsid w:val="00DB11B1"/>
    <w:rsid w:val="00DB1745"/>
    <w:rsid w:val="00DB1988"/>
    <w:rsid w:val="00DB308D"/>
    <w:rsid w:val="00DB3AFD"/>
    <w:rsid w:val="00DB3EC0"/>
    <w:rsid w:val="00DB5B81"/>
    <w:rsid w:val="00DB5BB2"/>
    <w:rsid w:val="00DB7C3D"/>
    <w:rsid w:val="00DB7F11"/>
    <w:rsid w:val="00DC0F07"/>
    <w:rsid w:val="00DC0F10"/>
    <w:rsid w:val="00DC10AF"/>
    <w:rsid w:val="00DC179C"/>
    <w:rsid w:val="00DC1AFF"/>
    <w:rsid w:val="00DC3ECD"/>
    <w:rsid w:val="00DC5119"/>
    <w:rsid w:val="00DC53CD"/>
    <w:rsid w:val="00DC54E5"/>
    <w:rsid w:val="00DC5A6C"/>
    <w:rsid w:val="00DC5CE2"/>
    <w:rsid w:val="00DC653C"/>
    <w:rsid w:val="00DC7093"/>
    <w:rsid w:val="00DC7526"/>
    <w:rsid w:val="00DD018C"/>
    <w:rsid w:val="00DD04D8"/>
    <w:rsid w:val="00DD136B"/>
    <w:rsid w:val="00DD1F0C"/>
    <w:rsid w:val="00DD2B91"/>
    <w:rsid w:val="00DD4807"/>
    <w:rsid w:val="00DD4FBD"/>
    <w:rsid w:val="00DD7059"/>
    <w:rsid w:val="00DE09CB"/>
    <w:rsid w:val="00DE13F1"/>
    <w:rsid w:val="00DE25C1"/>
    <w:rsid w:val="00DE3228"/>
    <w:rsid w:val="00DE362C"/>
    <w:rsid w:val="00DE3CDE"/>
    <w:rsid w:val="00DE41E3"/>
    <w:rsid w:val="00DE4A60"/>
    <w:rsid w:val="00DE4AF7"/>
    <w:rsid w:val="00DE4B51"/>
    <w:rsid w:val="00DE71BC"/>
    <w:rsid w:val="00DE74C8"/>
    <w:rsid w:val="00DE7566"/>
    <w:rsid w:val="00DE7C41"/>
    <w:rsid w:val="00DF06A2"/>
    <w:rsid w:val="00DF1BD7"/>
    <w:rsid w:val="00DF2728"/>
    <w:rsid w:val="00DF2888"/>
    <w:rsid w:val="00DF2DF4"/>
    <w:rsid w:val="00DF307D"/>
    <w:rsid w:val="00DF4B01"/>
    <w:rsid w:val="00DF56AD"/>
    <w:rsid w:val="00DF633C"/>
    <w:rsid w:val="00DF6971"/>
    <w:rsid w:val="00E01180"/>
    <w:rsid w:val="00E02DB6"/>
    <w:rsid w:val="00E03258"/>
    <w:rsid w:val="00E0428F"/>
    <w:rsid w:val="00E061BD"/>
    <w:rsid w:val="00E10222"/>
    <w:rsid w:val="00E107F1"/>
    <w:rsid w:val="00E1188B"/>
    <w:rsid w:val="00E11CC7"/>
    <w:rsid w:val="00E11FC0"/>
    <w:rsid w:val="00E122E8"/>
    <w:rsid w:val="00E12E8D"/>
    <w:rsid w:val="00E13080"/>
    <w:rsid w:val="00E14242"/>
    <w:rsid w:val="00E145D9"/>
    <w:rsid w:val="00E14BAC"/>
    <w:rsid w:val="00E14DD9"/>
    <w:rsid w:val="00E14F02"/>
    <w:rsid w:val="00E1628D"/>
    <w:rsid w:val="00E16338"/>
    <w:rsid w:val="00E17544"/>
    <w:rsid w:val="00E17F8F"/>
    <w:rsid w:val="00E21241"/>
    <w:rsid w:val="00E224C4"/>
    <w:rsid w:val="00E2308B"/>
    <w:rsid w:val="00E23536"/>
    <w:rsid w:val="00E23795"/>
    <w:rsid w:val="00E248C6"/>
    <w:rsid w:val="00E2590C"/>
    <w:rsid w:val="00E26424"/>
    <w:rsid w:val="00E27155"/>
    <w:rsid w:val="00E279DD"/>
    <w:rsid w:val="00E27EEA"/>
    <w:rsid w:val="00E301A9"/>
    <w:rsid w:val="00E306DA"/>
    <w:rsid w:val="00E321EB"/>
    <w:rsid w:val="00E32E3B"/>
    <w:rsid w:val="00E35FBE"/>
    <w:rsid w:val="00E36070"/>
    <w:rsid w:val="00E36433"/>
    <w:rsid w:val="00E37E66"/>
    <w:rsid w:val="00E40534"/>
    <w:rsid w:val="00E41ABA"/>
    <w:rsid w:val="00E41F49"/>
    <w:rsid w:val="00E42CE3"/>
    <w:rsid w:val="00E436CA"/>
    <w:rsid w:val="00E44DBC"/>
    <w:rsid w:val="00E4527B"/>
    <w:rsid w:val="00E462EF"/>
    <w:rsid w:val="00E46D00"/>
    <w:rsid w:val="00E47865"/>
    <w:rsid w:val="00E500A9"/>
    <w:rsid w:val="00E50120"/>
    <w:rsid w:val="00E50783"/>
    <w:rsid w:val="00E525C9"/>
    <w:rsid w:val="00E5283B"/>
    <w:rsid w:val="00E539FA"/>
    <w:rsid w:val="00E53A1B"/>
    <w:rsid w:val="00E541BA"/>
    <w:rsid w:val="00E54A2E"/>
    <w:rsid w:val="00E54A43"/>
    <w:rsid w:val="00E54F48"/>
    <w:rsid w:val="00E55620"/>
    <w:rsid w:val="00E55B4C"/>
    <w:rsid w:val="00E55EB9"/>
    <w:rsid w:val="00E57A40"/>
    <w:rsid w:val="00E618A3"/>
    <w:rsid w:val="00E6337A"/>
    <w:rsid w:val="00E63BB1"/>
    <w:rsid w:val="00E65ECF"/>
    <w:rsid w:val="00E66DDD"/>
    <w:rsid w:val="00E66F1B"/>
    <w:rsid w:val="00E7038C"/>
    <w:rsid w:val="00E70658"/>
    <w:rsid w:val="00E7532C"/>
    <w:rsid w:val="00E75C57"/>
    <w:rsid w:val="00E7633B"/>
    <w:rsid w:val="00E76EA6"/>
    <w:rsid w:val="00E770AE"/>
    <w:rsid w:val="00E8012F"/>
    <w:rsid w:val="00E80C9D"/>
    <w:rsid w:val="00E80CB4"/>
    <w:rsid w:val="00E8376E"/>
    <w:rsid w:val="00E83B7B"/>
    <w:rsid w:val="00E8458A"/>
    <w:rsid w:val="00E87228"/>
    <w:rsid w:val="00E87524"/>
    <w:rsid w:val="00E9010C"/>
    <w:rsid w:val="00E94242"/>
    <w:rsid w:val="00E94452"/>
    <w:rsid w:val="00E94670"/>
    <w:rsid w:val="00E94C37"/>
    <w:rsid w:val="00E955E6"/>
    <w:rsid w:val="00E9585F"/>
    <w:rsid w:val="00E95C9F"/>
    <w:rsid w:val="00E96D19"/>
    <w:rsid w:val="00E979BE"/>
    <w:rsid w:val="00EA0E86"/>
    <w:rsid w:val="00EA2A69"/>
    <w:rsid w:val="00EA2C5B"/>
    <w:rsid w:val="00EA36EE"/>
    <w:rsid w:val="00EA435C"/>
    <w:rsid w:val="00EA4450"/>
    <w:rsid w:val="00EA61F6"/>
    <w:rsid w:val="00EA7FA6"/>
    <w:rsid w:val="00EB286A"/>
    <w:rsid w:val="00EB57AC"/>
    <w:rsid w:val="00EB58BA"/>
    <w:rsid w:val="00EB5D50"/>
    <w:rsid w:val="00EB688F"/>
    <w:rsid w:val="00EB6BDF"/>
    <w:rsid w:val="00EB7000"/>
    <w:rsid w:val="00EB7140"/>
    <w:rsid w:val="00EC16B3"/>
    <w:rsid w:val="00EC1F82"/>
    <w:rsid w:val="00EC2BF4"/>
    <w:rsid w:val="00EC36D4"/>
    <w:rsid w:val="00EC401B"/>
    <w:rsid w:val="00EC411B"/>
    <w:rsid w:val="00EC56A7"/>
    <w:rsid w:val="00EC5E13"/>
    <w:rsid w:val="00EC600B"/>
    <w:rsid w:val="00EC6031"/>
    <w:rsid w:val="00EC6652"/>
    <w:rsid w:val="00EC74F0"/>
    <w:rsid w:val="00EC7ADD"/>
    <w:rsid w:val="00ED0769"/>
    <w:rsid w:val="00ED0D0F"/>
    <w:rsid w:val="00ED2316"/>
    <w:rsid w:val="00ED35E2"/>
    <w:rsid w:val="00ED3787"/>
    <w:rsid w:val="00ED462A"/>
    <w:rsid w:val="00ED4C84"/>
    <w:rsid w:val="00ED7CFE"/>
    <w:rsid w:val="00EE0A97"/>
    <w:rsid w:val="00EE0AA8"/>
    <w:rsid w:val="00EE0C8D"/>
    <w:rsid w:val="00EE1B88"/>
    <w:rsid w:val="00EE1C21"/>
    <w:rsid w:val="00EE1CE6"/>
    <w:rsid w:val="00EE2880"/>
    <w:rsid w:val="00EE2A74"/>
    <w:rsid w:val="00EE2DB3"/>
    <w:rsid w:val="00EE2E72"/>
    <w:rsid w:val="00EE37A4"/>
    <w:rsid w:val="00EE4CC0"/>
    <w:rsid w:val="00EE4DAC"/>
    <w:rsid w:val="00EE5007"/>
    <w:rsid w:val="00EE52DE"/>
    <w:rsid w:val="00EE5612"/>
    <w:rsid w:val="00EE6469"/>
    <w:rsid w:val="00EE647C"/>
    <w:rsid w:val="00EE688A"/>
    <w:rsid w:val="00EE6C09"/>
    <w:rsid w:val="00EE7939"/>
    <w:rsid w:val="00EE7D0B"/>
    <w:rsid w:val="00EF00BC"/>
    <w:rsid w:val="00EF2BA2"/>
    <w:rsid w:val="00EF2E5F"/>
    <w:rsid w:val="00EF2F71"/>
    <w:rsid w:val="00EF3728"/>
    <w:rsid w:val="00EF3B8F"/>
    <w:rsid w:val="00EF5221"/>
    <w:rsid w:val="00EF5CD4"/>
    <w:rsid w:val="00EF71C7"/>
    <w:rsid w:val="00EF7A34"/>
    <w:rsid w:val="00EF7BCD"/>
    <w:rsid w:val="00EF7CD0"/>
    <w:rsid w:val="00F00A81"/>
    <w:rsid w:val="00F02031"/>
    <w:rsid w:val="00F0278E"/>
    <w:rsid w:val="00F04041"/>
    <w:rsid w:val="00F0409E"/>
    <w:rsid w:val="00F042CE"/>
    <w:rsid w:val="00F04C14"/>
    <w:rsid w:val="00F04CEF"/>
    <w:rsid w:val="00F04FCB"/>
    <w:rsid w:val="00F06097"/>
    <w:rsid w:val="00F060E5"/>
    <w:rsid w:val="00F06B6F"/>
    <w:rsid w:val="00F06EE4"/>
    <w:rsid w:val="00F07558"/>
    <w:rsid w:val="00F10EDC"/>
    <w:rsid w:val="00F116DF"/>
    <w:rsid w:val="00F117ED"/>
    <w:rsid w:val="00F1197B"/>
    <w:rsid w:val="00F12A14"/>
    <w:rsid w:val="00F1340B"/>
    <w:rsid w:val="00F13767"/>
    <w:rsid w:val="00F141ED"/>
    <w:rsid w:val="00F151AB"/>
    <w:rsid w:val="00F15D71"/>
    <w:rsid w:val="00F16606"/>
    <w:rsid w:val="00F16910"/>
    <w:rsid w:val="00F16FCA"/>
    <w:rsid w:val="00F17310"/>
    <w:rsid w:val="00F2056B"/>
    <w:rsid w:val="00F2385C"/>
    <w:rsid w:val="00F239AC"/>
    <w:rsid w:val="00F251C8"/>
    <w:rsid w:val="00F25EAF"/>
    <w:rsid w:val="00F260AA"/>
    <w:rsid w:val="00F30F93"/>
    <w:rsid w:val="00F31E8A"/>
    <w:rsid w:val="00F32D60"/>
    <w:rsid w:val="00F33128"/>
    <w:rsid w:val="00F331F1"/>
    <w:rsid w:val="00F342BE"/>
    <w:rsid w:val="00F348FB"/>
    <w:rsid w:val="00F34BC0"/>
    <w:rsid w:val="00F35B47"/>
    <w:rsid w:val="00F36B66"/>
    <w:rsid w:val="00F4019E"/>
    <w:rsid w:val="00F42F24"/>
    <w:rsid w:val="00F43091"/>
    <w:rsid w:val="00F441C3"/>
    <w:rsid w:val="00F44402"/>
    <w:rsid w:val="00F44B33"/>
    <w:rsid w:val="00F44F8B"/>
    <w:rsid w:val="00F450CC"/>
    <w:rsid w:val="00F46711"/>
    <w:rsid w:val="00F46A23"/>
    <w:rsid w:val="00F46DEF"/>
    <w:rsid w:val="00F50221"/>
    <w:rsid w:val="00F51C75"/>
    <w:rsid w:val="00F521F3"/>
    <w:rsid w:val="00F52595"/>
    <w:rsid w:val="00F53005"/>
    <w:rsid w:val="00F53679"/>
    <w:rsid w:val="00F53816"/>
    <w:rsid w:val="00F54163"/>
    <w:rsid w:val="00F54A01"/>
    <w:rsid w:val="00F555FE"/>
    <w:rsid w:val="00F55DE6"/>
    <w:rsid w:val="00F57208"/>
    <w:rsid w:val="00F60322"/>
    <w:rsid w:val="00F60E9A"/>
    <w:rsid w:val="00F6271F"/>
    <w:rsid w:val="00F62B3F"/>
    <w:rsid w:val="00F6329B"/>
    <w:rsid w:val="00F6334D"/>
    <w:rsid w:val="00F63597"/>
    <w:rsid w:val="00F64ACC"/>
    <w:rsid w:val="00F64B16"/>
    <w:rsid w:val="00F64BEF"/>
    <w:rsid w:val="00F6679F"/>
    <w:rsid w:val="00F675CB"/>
    <w:rsid w:val="00F7090C"/>
    <w:rsid w:val="00F7182E"/>
    <w:rsid w:val="00F71BEF"/>
    <w:rsid w:val="00F71E94"/>
    <w:rsid w:val="00F726E4"/>
    <w:rsid w:val="00F72A1B"/>
    <w:rsid w:val="00F73155"/>
    <w:rsid w:val="00F73868"/>
    <w:rsid w:val="00F73F01"/>
    <w:rsid w:val="00F741E3"/>
    <w:rsid w:val="00F74F48"/>
    <w:rsid w:val="00F75AE6"/>
    <w:rsid w:val="00F75C65"/>
    <w:rsid w:val="00F762DE"/>
    <w:rsid w:val="00F7643F"/>
    <w:rsid w:val="00F768D3"/>
    <w:rsid w:val="00F77190"/>
    <w:rsid w:val="00F777DE"/>
    <w:rsid w:val="00F7784C"/>
    <w:rsid w:val="00F805AF"/>
    <w:rsid w:val="00F8108E"/>
    <w:rsid w:val="00F811E8"/>
    <w:rsid w:val="00F82111"/>
    <w:rsid w:val="00F82772"/>
    <w:rsid w:val="00F8312C"/>
    <w:rsid w:val="00F839E5"/>
    <w:rsid w:val="00F854A3"/>
    <w:rsid w:val="00F85BAD"/>
    <w:rsid w:val="00F86204"/>
    <w:rsid w:val="00F866A6"/>
    <w:rsid w:val="00F87385"/>
    <w:rsid w:val="00F87925"/>
    <w:rsid w:val="00F879EB"/>
    <w:rsid w:val="00F87BA7"/>
    <w:rsid w:val="00F87C19"/>
    <w:rsid w:val="00F90687"/>
    <w:rsid w:val="00F91050"/>
    <w:rsid w:val="00F91193"/>
    <w:rsid w:val="00F93051"/>
    <w:rsid w:val="00F93121"/>
    <w:rsid w:val="00F93EBC"/>
    <w:rsid w:val="00F949BA"/>
    <w:rsid w:val="00F94F49"/>
    <w:rsid w:val="00F95507"/>
    <w:rsid w:val="00F95A04"/>
    <w:rsid w:val="00F9640A"/>
    <w:rsid w:val="00F966E4"/>
    <w:rsid w:val="00FA0AAE"/>
    <w:rsid w:val="00FA0C0C"/>
    <w:rsid w:val="00FA166A"/>
    <w:rsid w:val="00FA2243"/>
    <w:rsid w:val="00FA2361"/>
    <w:rsid w:val="00FA2C0C"/>
    <w:rsid w:val="00FA4701"/>
    <w:rsid w:val="00FA5034"/>
    <w:rsid w:val="00FA7C4B"/>
    <w:rsid w:val="00FB0546"/>
    <w:rsid w:val="00FB0D0E"/>
    <w:rsid w:val="00FB2442"/>
    <w:rsid w:val="00FB54F9"/>
    <w:rsid w:val="00FB65A7"/>
    <w:rsid w:val="00FB6833"/>
    <w:rsid w:val="00FB6DD3"/>
    <w:rsid w:val="00FB7665"/>
    <w:rsid w:val="00FB7AB0"/>
    <w:rsid w:val="00FB7B63"/>
    <w:rsid w:val="00FB7FC0"/>
    <w:rsid w:val="00FC14D7"/>
    <w:rsid w:val="00FC15B0"/>
    <w:rsid w:val="00FC262A"/>
    <w:rsid w:val="00FC37CE"/>
    <w:rsid w:val="00FC4510"/>
    <w:rsid w:val="00FC5CDD"/>
    <w:rsid w:val="00FC73CB"/>
    <w:rsid w:val="00FC78CB"/>
    <w:rsid w:val="00FC7CED"/>
    <w:rsid w:val="00FD0CE4"/>
    <w:rsid w:val="00FD0E60"/>
    <w:rsid w:val="00FD1546"/>
    <w:rsid w:val="00FD1679"/>
    <w:rsid w:val="00FD286B"/>
    <w:rsid w:val="00FD286C"/>
    <w:rsid w:val="00FD2D2E"/>
    <w:rsid w:val="00FD34F0"/>
    <w:rsid w:val="00FD3716"/>
    <w:rsid w:val="00FD7725"/>
    <w:rsid w:val="00FE0E21"/>
    <w:rsid w:val="00FE2644"/>
    <w:rsid w:val="00FE2C1B"/>
    <w:rsid w:val="00FE3B37"/>
    <w:rsid w:val="00FE4271"/>
    <w:rsid w:val="00FE4514"/>
    <w:rsid w:val="00FE4C79"/>
    <w:rsid w:val="00FE4D4A"/>
    <w:rsid w:val="00FE4D60"/>
    <w:rsid w:val="00FE5C10"/>
    <w:rsid w:val="00FE684C"/>
    <w:rsid w:val="00FE6D87"/>
    <w:rsid w:val="00FF0109"/>
    <w:rsid w:val="00FF0141"/>
    <w:rsid w:val="00FF0886"/>
    <w:rsid w:val="00FF159E"/>
    <w:rsid w:val="00FF162C"/>
    <w:rsid w:val="00FF3100"/>
    <w:rsid w:val="00FF33A9"/>
    <w:rsid w:val="00FF4121"/>
    <w:rsid w:val="00FF4446"/>
    <w:rsid w:val="00FF468E"/>
    <w:rsid w:val="00FF6023"/>
    <w:rsid w:val="00FF65FC"/>
    <w:rsid w:val="00FF7176"/>
    <w:rsid w:val="00FF76C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594c5"/>
    </o:shapedefaults>
    <o:shapelayout v:ext="edit">
      <o:idmap v:ext="edit" data="1"/>
    </o:shapelayout>
  </w:shapeDefaults>
  <w:decimalSymbol w:val=","/>
  <w:listSeparator w:val=";"/>
  <w14:docId w14:val="6B607549"/>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lsdException w:name="Default Paragraph Font" w:uiPriority="1"/>
    <w:lsdException w:name="Subtitle" w:qFormat="1"/>
    <w:lsdException w:name="Hyperlink" w:uiPriority="99"/>
    <w:lsdException w:name="Strong" w:uiPriority="22"/>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rPr>
  </w:style>
  <w:style w:type="paragraph" w:styleId="Heading1">
    <w:name w:val="heading 1"/>
    <w:basedOn w:val="Normal"/>
    <w:next w:val="Normal"/>
    <w:link w:val="Heading1Char"/>
    <w:qFormat/>
    <w:rsid w:val="00251612"/>
    <w:pPr>
      <w:keepNext/>
      <w:spacing w:before="240" w:after="60"/>
      <w:outlineLvl w:val="0"/>
    </w:pPr>
    <w:rPr>
      <w:rFonts w:cs="Arial"/>
      <w:b/>
      <w:bCs/>
      <w:color w:val="000000"/>
      <w:kern w:val="32"/>
      <w:sz w:val="32"/>
      <w:szCs w:val="32"/>
    </w:rPr>
  </w:style>
  <w:style w:type="paragraph" w:styleId="Heading2">
    <w:name w:val="heading 2"/>
    <w:basedOn w:val="Normal"/>
    <w:next w:val="BodyText"/>
    <w:link w:val="Heading2Char"/>
    <w:qFormat/>
    <w:rsid w:val="00251612"/>
    <w:pPr>
      <w:keepNext/>
      <w:spacing w:before="240" w:after="60"/>
      <w:outlineLvl w:val="1"/>
    </w:pPr>
    <w:rPr>
      <w:rFonts w:cs="Arial"/>
      <w:bCs/>
      <w:iCs/>
      <w:color w:val="0070C0"/>
      <w:sz w:val="28"/>
      <w:szCs w:val="28"/>
    </w:rPr>
  </w:style>
  <w:style w:type="paragraph" w:styleId="Heading3">
    <w:name w:val="heading 3"/>
    <w:basedOn w:val="Normal"/>
    <w:next w:val="BodyText"/>
    <w:qFormat/>
    <w:rsid w:val="00251612"/>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6"/>
      </w:numPr>
    </w:pPr>
  </w:style>
  <w:style w:type="paragraph" w:styleId="ListBullet2">
    <w:name w:val="List Bullet 2"/>
    <w:basedOn w:val="Normal"/>
    <w:link w:val="ListBullet2Char"/>
    <w:rsid w:val="00EB58BA"/>
    <w:pPr>
      <w:numPr>
        <w:numId w:val="17"/>
      </w:numPr>
      <w:spacing w:before="60" w:after="60"/>
      <w:jc w:val="left"/>
    </w:pPr>
  </w:style>
  <w:style w:type="paragraph" w:styleId="ListNumber2">
    <w:name w:val="List Number 2"/>
    <w:basedOn w:val="Normal"/>
    <w:rsid w:val="00A579C8"/>
    <w:pPr>
      <w:numPr>
        <w:numId w:val="7"/>
      </w:numPr>
      <w:spacing w:before="80" w:after="80"/>
    </w:pPr>
  </w:style>
  <w:style w:type="paragraph" w:styleId="ListNumber4">
    <w:name w:val="List Number 4"/>
    <w:basedOn w:val="Normal"/>
    <w:rsid w:val="00A579C8"/>
    <w:pPr>
      <w:numPr>
        <w:numId w:val="9"/>
      </w:numPr>
    </w:pPr>
  </w:style>
  <w:style w:type="paragraph" w:styleId="ListNumber3">
    <w:name w:val="List Number 3"/>
    <w:basedOn w:val="Normal"/>
    <w:rsid w:val="00A579C8"/>
    <w:pPr>
      <w:numPr>
        <w:numId w:val="8"/>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10"/>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251612"/>
    <w:rPr>
      <w:rFonts w:ascii="Verdana" w:hAnsi="Verdana" w:cs="Arial"/>
      <w:bCs/>
      <w:iCs/>
      <w:color w:val="0070C0"/>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13"/>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14"/>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bidi="ar-SA"/>
    </w:rPr>
  </w:style>
  <w:style w:type="character" w:customStyle="1" w:styleId="StyleListBullet2Char">
    <w:name w:val="Style List Bullet 2 + Char"/>
    <w:link w:val="StyleListBullet2"/>
    <w:rsid w:val="00A579C8"/>
    <w:rPr>
      <w:rFonts w:ascii="Verdana" w:hAnsi="Verdana"/>
      <w:color w:val="333333"/>
      <w:szCs w:val="24"/>
      <w:lang w:val="en-GB" w:eastAsia="en-GB" w:bidi="ar-SA"/>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251612"/>
    <w:rPr>
      <w:rFonts w:ascii="Verdana" w:hAnsi="Verdana" w:cs="Arial"/>
      <w:b/>
      <w:bCs/>
      <w:color w:val="000000"/>
      <w:kern w:val="32"/>
      <w:sz w:val="32"/>
      <w:szCs w:val="32"/>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autoRedefine/>
    <w:uiPriority w:val="34"/>
    <w:rsid w:val="00CB3A90"/>
    <w:pPr>
      <w:numPr>
        <w:numId w:val="24"/>
      </w:numPr>
      <w:spacing w:before="120" w:after="120"/>
      <w:ind w:left="794" w:hanging="397"/>
      <w:contextualSpacing/>
    </w:pPr>
    <w:rPr>
      <w:rFonts w:eastAsia="Arial"/>
      <w:color w:val="auto"/>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CB3A90"/>
    <w:rPr>
      <w:rFonts w:ascii="Verdana" w:eastAsia="Arial" w:hAnsi="Verdana"/>
      <w:szCs w:val="22"/>
      <w:lang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rsid w:val="00892832"/>
    <w:rPr>
      <w:b/>
      <w:bCs/>
    </w:rPr>
  </w:style>
  <w:style w:type="paragraph" w:styleId="Caption">
    <w:name w:val="caption"/>
    <w:basedOn w:val="Normal"/>
    <w:next w:val="Normal"/>
    <w:rsid w:val="00726E07"/>
    <w:pPr>
      <w:spacing w:after="120"/>
    </w:pPr>
    <w:rPr>
      <w:b/>
      <w:bCs/>
      <w:color w:val="auto"/>
      <w:szCs w:val="20"/>
      <w:lang w:eastAsia="en-US"/>
    </w:rPr>
  </w:style>
  <w:style w:type="character" w:styleId="Emphasis">
    <w:name w:val="Emphasis"/>
    <w:rsid w:val="00DF2728"/>
    <w:rPr>
      <w:i/>
      <w:iCs/>
    </w:rPr>
  </w:style>
  <w:style w:type="paragraph" w:customStyle="1" w:styleId="tabletext">
    <w:name w:val="table text"/>
    <w:basedOn w:val="Normal"/>
    <w:autoRedefine/>
    <w:rsid w:val="00C421A3"/>
    <w:pPr>
      <w:keepLines/>
      <w:widowControl w:val="0"/>
      <w:contextualSpacing/>
    </w:pPr>
    <w:rPr>
      <w:bCs/>
      <w:lang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A033EB"/>
    <w:pPr>
      <w:spacing w:before="120" w:after="180"/>
      <w:jc w:val="left"/>
    </w:pPr>
    <w:rPr>
      <w:color w:val="00B0F0"/>
      <w:sz w:val="22"/>
    </w:rPr>
  </w:style>
  <w:style w:type="character" w:customStyle="1" w:styleId="SubtitleChar">
    <w:name w:val="Subtitle Char"/>
    <w:link w:val="Subtitle"/>
    <w:rsid w:val="00A033EB"/>
    <w:rPr>
      <w:rFonts w:ascii="Verdana" w:hAnsi="Verdana"/>
      <w:color w:val="00B0F0"/>
      <w:sz w:val="22"/>
      <w:szCs w:val="24"/>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styleId="UnresolvedMention">
    <w:name w:val="Unresolved Mention"/>
    <w:uiPriority w:val="99"/>
    <w:semiHidden/>
    <w:unhideWhenUsed/>
    <w:rsid w:val="00675BA7"/>
    <w:rPr>
      <w:color w:val="605E5C"/>
      <w:shd w:val="clear" w:color="auto" w:fill="E1DFDD"/>
    </w:rPr>
  </w:style>
  <w:style w:type="numbering" w:customStyle="1" w:styleId="BulletedListFirstLevel">
    <w:name w:val="Bulleted List First Level"/>
    <w:rsid w:val="00070DB6"/>
    <w:pPr>
      <w:numPr>
        <w:numId w:val="29"/>
      </w:numPr>
    </w:pPr>
  </w:style>
  <w:style w:type="paragraph" w:customStyle="1" w:styleId="BulletPoints">
    <w:name w:val="Bullet Points"/>
    <w:basedOn w:val="Normal"/>
    <w:link w:val="BulletPointsChar"/>
    <w:autoRedefine/>
    <w:qFormat/>
    <w:rsid w:val="00695C62"/>
    <w:pPr>
      <w:numPr>
        <w:numId w:val="36"/>
      </w:numPr>
    </w:pPr>
  </w:style>
  <w:style w:type="character" w:customStyle="1" w:styleId="BulletPointsChar">
    <w:name w:val="Bullet Points Char"/>
    <w:link w:val="BulletPoints"/>
    <w:rsid w:val="00695C62"/>
    <w:rPr>
      <w:rFonts w:ascii="Verdana" w:hAnsi="Verdana"/>
      <w:color w:val="333333"/>
      <w:szCs w:val="24"/>
      <w:lang w:val="en-GB" w:eastAsia="en-GB"/>
    </w:rPr>
  </w:style>
  <w:style w:type="character" w:styleId="FollowedHyperlink">
    <w:name w:val="FollowedHyperlink"/>
    <w:rsid w:val="005843FB"/>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85880">
      <w:bodyDiv w:val="1"/>
      <w:marLeft w:val="0"/>
      <w:marRight w:val="0"/>
      <w:marTop w:val="0"/>
      <w:marBottom w:val="0"/>
      <w:divBdr>
        <w:top w:val="none" w:sz="0" w:space="0" w:color="auto"/>
        <w:left w:val="none" w:sz="0" w:space="0" w:color="auto"/>
        <w:bottom w:val="none" w:sz="0" w:space="0" w:color="auto"/>
        <w:right w:val="none" w:sz="0" w:space="0" w:color="auto"/>
      </w:divBdr>
    </w:div>
    <w:div w:id="23211819">
      <w:bodyDiv w:val="1"/>
      <w:marLeft w:val="0"/>
      <w:marRight w:val="0"/>
      <w:marTop w:val="0"/>
      <w:marBottom w:val="0"/>
      <w:divBdr>
        <w:top w:val="none" w:sz="0" w:space="0" w:color="auto"/>
        <w:left w:val="none" w:sz="0" w:space="0" w:color="auto"/>
        <w:bottom w:val="none" w:sz="0" w:space="0" w:color="auto"/>
        <w:right w:val="none" w:sz="0" w:space="0" w:color="auto"/>
      </w:divBdr>
    </w:div>
    <w:div w:id="53428759">
      <w:bodyDiv w:val="1"/>
      <w:marLeft w:val="0"/>
      <w:marRight w:val="0"/>
      <w:marTop w:val="0"/>
      <w:marBottom w:val="0"/>
      <w:divBdr>
        <w:top w:val="none" w:sz="0" w:space="0" w:color="auto"/>
        <w:left w:val="none" w:sz="0" w:space="0" w:color="auto"/>
        <w:bottom w:val="none" w:sz="0" w:space="0" w:color="auto"/>
        <w:right w:val="none" w:sz="0" w:space="0" w:color="auto"/>
      </w:divBdr>
    </w:div>
    <w:div w:id="96760160">
      <w:bodyDiv w:val="1"/>
      <w:marLeft w:val="0"/>
      <w:marRight w:val="0"/>
      <w:marTop w:val="0"/>
      <w:marBottom w:val="0"/>
      <w:divBdr>
        <w:top w:val="none" w:sz="0" w:space="0" w:color="auto"/>
        <w:left w:val="none" w:sz="0" w:space="0" w:color="auto"/>
        <w:bottom w:val="none" w:sz="0" w:space="0" w:color="auto"/>
        <w:right w:val="none" w:sz="0" w:space="0" w:color="auto"/>
      </w:divBdr>
    </w:div>
    <w:div w:id="108208285">
      <w:bodyDiv w:val="1"/>
      <w:marLeft w:val="0"/>
      <w:marRight w:val="0"/>
      <w:marTop w:val="0"/>
      <w:marBottom w:val="0"/>
      <w:divBdr>
        <w:top w:val="none" w:sz="0" w:space="0" w:color="auto"/>
        <w:left w:val="none" w:sz="0" w:space="0" w:color="auto"/>
        <w:bottom w:val="none" w:sz="0" w:space="0" w:color="auto"/>
        <w:right w:val="none" w:sz="0" w:space="0" w:color="auto"/>
      </w:divBdr>
    </w:div>
    <w:div w:id="108355701">
      <w:bodyDiv w:val="1"/>
      <w:marLeft w:val="0"/>
      <w:marRight w:val="0"/>
      <w:marTop w:val="0"/>
      <w:marBottom w:val="0"/>
      <w:divBdr>
        <w:top w:val="none" w:sz="0" w:space="0" w:color="auto"/>
        <w:left w:val="none" w:sz="0" w:space="0" w:color="auto"/>
        <w:bottom w:val="none" w:sz="0" w:space="0" w:color="auto"/>
        <w:right w:val="none" w:sz="0" w:space="0" w:color="auto"/>
      </w:divBdr>
    </w:div>
    <w:div w:id="112527471">
      <w:bodyDiv w:val="1"/>
      <w:marLeft w:val="0"/>
      <w:marRight w:val="0"/>
      <w:marTop w:val="0"/>
      <w:marBottom w:val="0"/>
      <w:divBdr>
        <w:top w:val="none" w:sz="0" w:space="0" w:color="auto"/>
        <w:left w:val="none" w:sz="0" w:space="0" w:color="auto"/>
        <w:bottom w:val="none" w:sz="0" w:space="0" w:color="auto"/>
        <w:right w:val="none" w:sz="0" w:space="0" w:color="auto"/>
      </w:divBdr>
    </w:div>
    <w:div w:id="134839390">
      <w:bodyDiv w:val="1"/>
      <w:marLeft w:val="0"/>
      <w:marRight w:val="0"/>
      <w:marTop w:val="0"/>
      <w:marBottom w:val="0"/>
      <w:divBdr>
        <w:top w:val="none" w:sz="0" w:space="0" w:color="auto"/>
        <w:left w:val="none" w:sz="0" w:space="0" w:color="auto"/>
        <w:bottom w:val="none" w:sz="0" w:space="0" w:color="auto"/>
        <w:right w:val="none" w:sz="0" w:space="0" w:color="auto"/>
      </w:divBdr>
    </w:div>
    <w:div w:id="143813921">
      <w:bodyDiv w:val="1"/>
      <w:marLeft w:val="0"/>
      <w:marRight w:val="0"/>
      <w:marTop w:val="0"/>
      <w:marBottom w:val="0"/>
      <w:divBdr>
        <w:top w:val="none" w:sz="0" w:space="0" w:color="auto"/>
        <w:left w:val="none" w:sz="0" w:space="0" w:color="auto"/>
        <w:bottom w:val="none" w:sz="0" w:space="0" w:color="auto"/>
        <w:right w:val="none" w:sz="0" w:space="0" w:color="auto"/>
      </w:divBdr>
    </w:div>
    <w:div w:id="165827480">
      <w:bodyDiv w:val="1"/>
      <w:marLeft w:val="0"/>
      <w:marRight w:val="0"/>
      <w:marTop w:val="0"/>
      <w:marBottom w:val="0"/>
      <w:divBdr>
        <w:top w:val="none" w:sz="0" w:space="0" w:color="auto"/>
        <w:left w:val="none" w:sz="0" w:space="0" w:color="auto"/>
        <w:bottom w:val="none" w:sz="0" w:space="0" w:color="auto"/>
        <w:right w:val="none" w:sz="0" w:space="0" w:color="auto"/>
      </w:divBdr>
    </w:div>
    <w:div w:id="200435043">
      <w:bodyDiv w:val="1"/>
      <w:marLeft w:val="0"/>
      <w:marRight w:val="0"/>
      <w:marTop w:val="0"/>
      <w:marBottom w:val="0"/>
      <w:divBdr>
        <w:top w:val="none" w:sz="0" w:space="0" w:color="auto"/>
        <w:left w:val="none" w:sz="0" w:space="0" w:color="auto"/>
        <w:bottom w:val="none" w:sz="0" w:space="0" w:color="auto"/>
        <w:right w:val="none" w:sz="0" w:space="0" w:color="auto"/>
      </w:divBdr>
    </w:div>
    <w:div w:id="255015937">
      <w:bodyDiv w:val="1"/>
      <w:marLeft w:val="0"/>
      <w:marRight w:val="0"/>
      <w:marTop w:val="0"/>
      <w:marBottom w:val="0"/>
      <w:divBdr>
        <w:top w:val="none" w:sz="0" w:space="0" w:color="auto"/>
        <w:left w:val="none" w:sz="0" w:space="0" w:color="auto"/>
        <w:bottom w:val="none" w:sz="0" w:space="0" w:color="auto"/>
        <w:right w:val="none" w:sz="0" w:space="0" w:color="auto"/>
      </w:divBdr>
    </w:div>
    <w:div w:id="259072395">
      <w:bodyDiv w:val="1"/>
      <w:marLeft w:val="0"/>
      <w:marRight w:val="0"/>
      <w:marTop w:val="0"/>
      <w:marBottom w:val="0"/>
      <w:divBdr>
        <w:top w:val="none" w:sz="0" w:space="0" w:color="auto"/>
        <w:left w:val="none" w:sz="0" w:space="0" w:color="auto"/>
        <w:bottom w:val="none" w:sz="0" w:space="0" w:color="auto"/>
        <w:right w:val="none" w:sz="0" w:space="0" w:color="auto"/>
      </w:divBdr>
    </w:div>
    <w:div w:id="259531738">
      <w:bodyDiv w:val="1"/>
      <w:marLeft w:val="0"/>
      <w:marRight w:val="0"/>
      <w:marTop w:val="0"/>
      <w:marBottom w:val="0"/>
      <w:divBdr>
        <w:top w:val="none" w:sz="0" w:space="0" w:color="auto"/>
        <w:left w:val="none" w:sz="0" w:space="0" w:color="auto"/>
        <w:bottom w:val="none" w:sz="0" w:space="0" w:color="auto"/>
        <w:right w:val="none" w:sz="0" w:space="0" w:color="auto"/>
      </w:divBdr>
    </w:div>
    <w:div w:id="267087088">
      <w:bodyDiv w:val="1"/>
      <w:marLeft w:val="0"/>
      <w:marRight w:val="0"/>
      <w:marTop w:val="0"/>
      <w:marBottom w:val="0"/>
      <w:divBdr>
        <w:top w:val="none" w:sz="0" w:space="0" w:color="auto"/>
        <w:left w:val="none" w:sz="0" w:space="0" w:color="auto"/>
        <w:bottom w:val="none" w:sz="0" w:space="0" w:color="auto"/>
        <w:right w:val="none" w:sz="0" w:space="0" w:color="auto"/>
      </w:divBdr>
    </w:div>
    <w:div w:id="271516015">
      <w:bodyDiv w:val="1"/>
      <w:marLeft w:val="0"/>
      <w:marRight w:val="0"/>
      <w:marTop w:val="0"/>
      <w:marBottom w:val="0"/>
      <w:divBdr>
        <w:top w:val="none" w:sz="0" w:space="0" w:color="auto"/>
        <w:left w:val="none" w:sz="0" w:space="0" w:color="auto"/>
        <w:bottom w:val="none" w:sz="0" w:space="0" w:color="auto"/>
        <w:right w:val="none" w:sz="0" w:space="0" w:color="auto"/>
      </w:divBdr>
    </w:div>
    <w:div w:id="298265429">
      <w:bodyDiv w:val="1"/>
      <w:marLeft w:val="0"/>
      <w:marRight w:val="0"/>
      <w:marTop w:val="0"/>
      <w:marBottom w:val="0"/>
      <w:divBdr>
        <w:top w:val="none" w:sz="0" w:space="0" w:color="auto"/>
        <w:left w:val="none" w:sz="0" w:space="0" w:color="auto"/>
        <w:bottom w:val="none" w:sz="0" w:space="0" w:color="auto"/>
        <w:right w:val="none" w:sz="0" w:space="0" w:color="auto"/>
      </w:divBdr>
    </w:div>
    <w:div w:id="316306615">
      <w:bodyDiv w:val="1"/>
      <w:marLeft w:val="0"/>
      <w:marRight w:val="0"/>
      <w:marTop w:val="0"/>
      <w:marBottom w:val="0"/>
      <w:divBdr>
        <w:top w:val="none" w:sz="0" w:space="0" w:color="auto"/>
        <w:left w:val="none" w:sz="0" w:space="0" w:color="auto"/>
        <w:bottom w:val="none" w:sz="0" w:space="0" w:color="auto"/>
        <w:right w:val="none" w:sz="0" w:space="0" w:color="auto"/>
      </w:divBdr>
    </w:div>
    <w:div w:id="323898084">
      <w:bodyDiv w:val="1"/>
      <w:marLeft w:val="0"/>
      <w:marRight w:val="0"/>
      <w:marTop w:val="0"/>
      <w:marBottom w:val="0"/>
      <w:divBdr>
        <w:top w:val="none" w:sz="0" w:space="0" w:color="auto"/>
        <w:left w:val="none" w:sz="0" w:space="0" w:color="auto"/>
        <w:bottom w:val="none" w:sz="0" w:space="0" w:color="auto"/>
        <w:right w:val="none" w:sz="0" w:space="0" w:color="auto"/>
      </w:divBdr>
    </w:div>
    <w:div w:id="349574621">
      <w:bodyDiv w:val="1"/>
      <w:marLeft w:val="0"/>
      <w:marRight w:val="0"/>
      <w:marTop w:val="0"/>
      <w:marBottom w:val="0"/>
      <w:divBdr>
        <w:top w:val="none" w:sz="0" w:space="0" w:color="auto"/>
        <w:left w:val="none" w:sz="0" w:space="0" w:color="auto"/>
        <w:bottom w:val="none" w:sz="0" w:space="0" w:color="auto"/>
        <w:right w:val="none" w:sz="0" w:space="0" w:color="auto"/>
      </w:divBdr>
    </w:div>
    <w:div w:id="361825706">
      <w:bodyDiv w:val="1"/>
      <w:marLeft w:val="0"/>
      <w:marRight w:val="0"/>
      <w:marTop w:val="0"/>
      <w:marBottom w:val="0"/>
      <w:divBdr>
        <w:top w:val="none" w:sz="0" w:space="0" w:color="auto"/>
        <w:left w:val="none" w:sz="0" w:space="0" w:color="auto"/>
        <w:bottom w:val="none" w:sz="0" w:space="0" w:color="auto"/>
        <w:right w:val="none" w:sz="0" w:space="0" w:color="auto"/>
      </w:divBdr>
    </w:div>
    <w:div w:id="362285759">
      <w:bodyDiv w:val="1"/>
      <w:marLeft w:val="0"/>
      <w:marRight w:val="0"/>
      <w:marTop w:val="0"/>
      <w:marBottom w:val="0"/>
      <w:divBdr>
        <w:top w:val="none" w:sz="0" w:space="0" w:color="auto"/>
        <w:left w:val="none" w:sz="0" w:space="0" w:color="auto"/>
        <w:bottom w:val="none" w:sz="0" w:space="0" w:color="auto"/>
        <w:right w:val="none" w:sz="0" w:space="0" w:color="auto"/>
      </w:divBdr>
    </w:div>
    <w:div w:id="381829278">
      <w:bodyDiv w:val="1"/>
      <w:marLeft w:val="0"/>
      <w:marRight w:val="0"/>
      <w:marTop w:val="0"/>
      <w:marBottom w:val="0"/>
      <w:divBdr>
        <w:top w:val="none" w:sz="0" w:space="0" w:color="auto"/>
        <w:left w:val="none" w:sz="0" w:space="0" w:color="auto"/>
        <w:bottom w:val="none" w:sz="0" w:space="0" w:color="auto"/>
        <w:right w:val="none" w:sz="0" w:space="0" w:color="auto"/>
      </w:divBdr>
    </w:div>
    <w:div w:id="405959413">
      <w:bodyDiv w:val="1"/>
      <w:marLeft w:val="0"/>
      <w:marRight w:val="0"/>
      <w:marTop w:val="0"/>
      <w:marBottom w:val="0"/>
      <w:divBdr>
        <w:top w:val="none" w:sz="0" w:space="0" w:color="auto"/>
        <w:left w:val="none" w:sz="0" w:space="0" w:color="auto"/>
        <w:bottom w:val="none" w:sz="0" w:space="0" w:color="auto"/>
        <w:right w:val="none" w:sz="0" w:space="0" w:color="auto"/>
      </w:divBdr>
    </w:div>
    <w:div w:id="428963568">
      <w:bodyDiv w:val="1"/>
      <w:marLeft w:val="0"/>
      <w:marRight w:val="0"/>
      <w:marTop w:val="0"/>
      <w:marBottom w:val="0"/>
      <w:divBdr>
        <w:top w:val="none" w:sz="0" w:space="0" w:color="auto"/>
        <w:left w:val="none" w:sz="0" w:space="0" w:color="auto"/>
        <w:bottom w:val="none" w:sz="0" w:space="0" w:color="auto"/>
        <w:right w:val="none" w:sz="0" w:space="0" w:color="auto"/>
      </w:divBdr>
    </w:div>
    <w:div w:id="463425092">
      <w:bodyDiv w:val="1"/>
      <w:marLeft w:val="0"/>
      <w:marRight w:val="0"/>
      <w:marTop w:val="0"/>
      <w:marBottom w:val="0"/>
      <w:divBdr>
        <w:top w:val="none" w:sz="0" w:space="0" w:color="auto"/>
        <w:left w:val="none" w:sz="0" w:space="0" w:color="auto"/>
        <w:bottom w:val="none" w:sz="0" w:space="0" w:color="auto"/>
        <w:right w:val="none" w:sz="0" w:space="0" w:color="auto"/>
      </w:divBdr>
    </w:div>
    <w:div w:id="463815112">
      <w:bodyDiv w:val="1"/>
      <w:marLeft w:val="0"/>
      <w:marRight w:val="0"/>
      <w:marTop w:val="0"/>
      <w:marBottom w:val="0"/>
      <w:divBdr>
        <w:top w:val="none" w:sz="0" w:space="0" w:color="auto"/>
        <w:left w:val="none" w:sz="0" w:space="0" w:color="auto"/>
        <w:bottom w:val="none" w:sz="0" w:space="0" w:color="auto"/>
        <w:right w:val="none" w:sz="0" w:space="0" w:color="auto"/>
      </w:divBdr>
    </w:div>
    <w:div w:id="467169908">
      <w:bodyDiv w:val="1"/>
      <w:marLeft w:val="0"/>
      <w:marRight w:val="0"/>
      <w:marTop w:val="0"/>
      <w:marBottom w:val="0"/>
      <w:divBdr>
        <w:top w:val="none" w:sz="0" w:space="0" w:color="auto"/>
        <w:left w:val="none" w:sz="0" w:space="0" w:color="auto"/>
        <w:bottom w:val="none" w:sz="0" w:space="0" w:color="auto"/>
        <w:right w:val="none" w:sz="0" w:space="0" w:color="auto"/>
      </w:divBdr>
    </w:div>
    <w:div w:id="478575730">
      <w:bodyDiv w:val="1"/>
      <w:marLeft w:val="0"/>
      <w:marRight w:val="0"/>
      <w:marTop w:val="0"/>
      <w:marBottom w:val="0"/>
      <w:divBdr>
        <w:top w:val="none" w:sz="0" w:space="0" w:color="auto"/>
        <w:left w:val="none" w:sz="0" w:space="0" w:color="auto"/>
        <w:bottom w:val="none" w:sz="0" w:space="0" w:color="auto"/>
        <w:right w:val="none" w:sz="0" w:space="0" w:color="auto"/>
      </w:divBdr>
    </w:div>
    <w:div w:id="483815974">
      <w:bodyDiv w:val="1"/>
      <w:marLeft w:val="0"/>
      <w:marRight w:val="0"/>
      <w:marTop w:val="0"/>
      <w:marBottom w:val="0"/>
      <w:divBdr>
        <w:top w:val="none" w:sz="0" w:space="0" w:color="auto"/>
        <w:left w:val="none" w:sz="0" w:space="0" w:color="auto"/>
        <w:bottom w:val="none" w:sz="0" w:space="0" w:color="auto"/>
        <w:right w:val="none" w:sz="0" w:space="0" w:color="auto"/>
      </w:divBdr>
    </w:div>
    <w:div w:id="488057166">
      <w:bodyDiv w:val="1"/>
      <w:marLeft w:val="0"/>
      <w:marRight w:val="0"/>
      <w:marTop w:val="0"/>
      <w:marBottom w:val="0"/>
      <w:divBdr>
        <w:top w:val="none" w:sz="0" w:space="0" w:color="auto"/>
        <w:left w:val="none" w:sz="0" w:space="0" w:color="auto"/>
        <w:bottom w:val="none" w:sz="0" w:space="0" w:color="auto"/>
        <w:right w:val="none" w:sz="0" w:space="0" w:color="auto"/>
      </w:divBdr>
    </w:div>
    <w:div w:id="491025294">
      <w:bodyDiv w:val="1"/>
      <w:marLeft w:val="0"/>
      <w:marRight w:val="0"/>
      <w:marTop w:val="0"/>
      <w:marBottom w:val="0"/>
      <w:divBdr>
        <w:top w:val="none" w:sz="0" w:space="0" w:color="auto"/>
        <w:left w:val="none" w:sz="0" w:space="0" w:color="auto"/>
        <w:bottom w:val="none" w:sz="0" w:space="0" w:color="auto"/>
        <w:right w:val="none" w:sz="0" w:space="0" w:color="auto"/>
      </w:divBdr>
    </w:div>
    <w:div w:id="511146958">
      <w:bodyDiv w:val="1"/>
      <w:marLeft w:val="0"/>
      <w:marRight w:val="0"/>
      <w:marTop w:val="0"/>
      <w:marBottom w:val="0"/>
      <w:divBdr>
        <w:top w:val="none" w:sz="0" w:space="0" w:color="auto"/>
        <w:left w:val="none" w:sz="0" w:space="0" w:color="auto"/>
        <w:bottom w:val="none" w:sz="0" w:space="0" w:color="auto"/>
        <w:right w:val="none" w:sz="0" w:space="0" w:color="auto"/>
      </w:divBdr>
    </w:div>
    <w:div w:id="522743506">
      <w:bodyDiv w:val="1"/>
      <w:marLeft w:val="0"/>
      <w:marRight w:val="0"/>
      <w:marTop w:val="0"/>
      <w:marBottom w:val="0"/>
      <w:divBdr>
        <w:top w:val="none" w:sz="0" w:space="0" w:color="auto"/>
        <w:left w:val="none" w:sz="0" w:space="0" w:color="auto"/>
        <w:bottom w:val="none" w:sz="0" w:space="0" w:color="auto"/>
        <w:right w:val="none" w:sz="0" w:space="0" w:color="auto"/>
      </w:divBdr>
    </w:div>
    <w:div w:id="535194377">
      <w:bodyDiv w:val="1"/>
      <w:marLeft w:val="0"/>
      <w:marRight w:val="0"/>
      <w:marTop w:val="0"/>
      <w:marBottom w:val="0"/>
      <w:divBdr>
        <w:top w:val="none" w:sz="0" w:space="0" w:color="auto"/>
        <w:left w:val="none" w:sz="0" w:space="0" w:color="auto"/>
        <w:bottom w:val="none" w:sz="0" w:space="0" w:color="auto"/>
        <w:right w:val="none" w:sz="0" w:space="0" w:color="auto"/>
      </w:divBdr>
    </w:div>
    <w:div w:id="587274301">
      <w:bodyDiv w:val="1"/>
      <w:marLeft w:val="0"/>
      <w:marRight w:val="0"/>
      <w:marTop w:val="0"/>
      <w:marBottom w:val="0"/>
      <w:divBdr>
        <w:top w:val="none" w:sz="0" w:space="0" w:color="auto"/>
        <w:left w:val="none" w:sz="0" w:space="0" w:color="auto"/>
        <w:bottom w:val="none" w:sz="0" w:space="0" w:color="auto"/>
        <w:right w:val="none" w:sz="0" w:space="0" w:color="auto"/>
      </w:divBdr>
    </w:div>
    <w:div w:id="591161267">
      <w:bodyDiv w:val="1"/>
      <w:marLeft w:val="0"/>
      <w:marRight w:val="0"/>
      <w:marTop w:val="0"/>
      <w:marBottom w:val="0"/>
      <w:divBdr>
        <w:top w:val="none" w:sz="0" w:space="0" w:color="auto"/>
        <w:left w:val="none" w:sz="0" w:space="0" w:color="auto"/>
        <w:bottom w:val="none" w:sz="0" w:space="0" w:color="auto"/>
        <w:right w:val="none" w:sz="0" w:space="0" w:color="auto"/>
      </w:divBdr>
    </w:div>
    <w:div w:id="613295545">
      <w:bodyDiv w:val="1"/>
      <w:marLeft w:val="0"/>
      <w:marRight w:val="0"/>
      <w:marTop w:val="0"/>
      <w:marBottom w:val="0"/>
      <w:divBdr>
        <w:top w:val="none" w:sz="0" w:space="0" w:color="auto"/>
        <w:left w:val="none" w:sz="0" w:space="0" w:color="auto"/>
        <w:bottom w:val="none" w:sz="0" w:space="0" w:color="auto"/>
        <w:right w:val="none" w:sz="0" w:space="0" w:color="auto"/>
      </w:divBdr>
    </w:div>
    <w:div w:id="624894894">
      <w:bodyDiv w:val="1"/>
      <w:marLeft w:val="0"/>
      <w:marRight w:val="0"/>
      <w:marTop w:val="0"/>
      <w:marBottom w:val="0"/>
      <w:divBdr>
        <w:top w:val="none" w:sz="0" w:space="0" w:color="auto"/>
        <w:left w:val="none" w:sz="0" w:space="0" w:color="auto"/>
        <w:bottom w:val="none" w:sz="0" w:space="0" w:color="auto"/>
        <w:right w:val="none" w:sz="0" w:space="0" w:color="auto"/>
      </w:divBdr>
    </w:div>
    <w:div w:id="630941854">
      <w:bodyDiv w:val="1"/>
      <w:marLeft w:val="0"/>
      <w:marRight w:val="0"/>
      <w:marTop w:val="0"/>
      <w:marBottom w:val="0"/>
      <w:divBdr>
        <w:top w:val="none" w:sz="0" w:space="0" w:color="auto"/>
        <w:left w:val="none" w:sz="0" w:space="0" w:color="auto"/>
        <w:bottom w:val="none" w:sz="0" w:space="0" w:color="auto"/>
        <w:right w:val="none" w:sz="0" w:space="0" w:color="auto"/>
      </w:divBdr>
    </w:div>
    <w:div w:id="649675503">
      <w:bodyDiv w:val="1"/>
      <w:marLeft w:val="0"/>
      <w:marRight w:val="0"/>
      <w:marTop w:val="0"/>
      <w:marBottom w:val="0"/>
      <w:divBdr>
        <w:top w:val="none" w:sz="0" w:space="0" w:color="auto"/>
        <w:left w:val="none" w:sz="0" w:space="0" w:color="auto"/>
        <w:bottom w:val="none" w:sz="0" w:space="0" w:color="auto"/>
        <w:right w:val="none" w:sz="0" w:space="0" w:color="auto"/>
      </w:divBdr>
    </w:div>
    <w:div w:id="667946118">
      <w:bodyDiv w:val="1"/>
      <w:marLeft w:val="0"/>
      <w:marRight w:val="0"/>
      <w:marTop w:val="0"/>
      <w:marBottom w:val="0"/>
      <w:divBdr>
        <w:top w:val="none" w:sz="0" w:space="0" w:color="auto"/>
        <w:left w:val="none" w:sz="0" w:space="0" w:color="auto"/>
        <w:bottom w:val="none" w:sz="0" w:space="0" w:color="auto"/>
        <w:right w:val="none" w:sz="0" w:space="0" w:color="auto"/>
      </w:divBdr>
    </w:div>
    <w:div w:id="668018001">
      <w:bodyDiv w:val="1"/>
      <w:marLeft w:val="0"/>
      <w:marRight w:val="0"/>
      <w:marTop w:val="0"/>
      <w:marBottom w:val="0"/>
      <w:divBdr>
        <w:top w:val="none" w:sz="0" w:space="0" w:color="auto"/>
        <w:left w:val="none" w:sz="0" w:space="0" w:color="auto"/>
        <w:bottom w:val="none" w:sz="0" w:space="0" w:color="auto"/>
        <w:right w:val="none" w:sz="0" w:space="0" w:color="auto"/>
      </w:divBdr>
    </w:div>
    <w:div w:id="693313315">
      <w:bodyDiv w:val="1"/>
      <w:marLeft w:val="0"/>
      <w:marRight w:val="0"/>
      <w:marTop w:val="0"/>
      <w:marBottom w:val="0"/>
      <w:divBdr>
        <w:top w:val="none" w:sz="0" w:space="0" w:color="auto"/>
        <w:left w:val="none" w:sz="0" w:space="0" w:color="auto"/>
        <w:bottom w:val="none" w:sz="0" w:space="0" w:color="auto"/>
        <w:right w:val="none" w:sz="0" w:space="0" w:color="auto"/>
      </w:divBdr>
    </w:div>
    <w:div w:id="723334052">
      <w:bodyDiv w:val="1"/>
      <w:marLeft w:val="0"/>
      <w:marRight w:val="0"/>
      <w:marTop w:val="0"/>
      <w:marBottom w:val="0"/>
      <w:divBdr>
        <w:top w:val="none" w:sz="0" w:space="0" w:color="auto"/>
        <w:left w:val="none" w:sz="0" w:space="0" w:color="auto"/>
        <w:bottom w:val="none" w:sz="0" w:space="0" w:color="auto"/>
        <w:right w:val="none" w:sz="0" w:space="0" w:color="auto"/>
      </w:divBdr>
    </w:div>
    <w:div w:id="729352807">
      <w:bodyDiv w:val="1"/>
      <w:marLeft w:val="0"/>
      <w:marRight w:val="0"/>
      <w:marTop w:val="0"/>
      <w:marBottom w:val="0"/>
      <w:divBdr>
        <w:top w:val="none" w:sz="0" w:space="0" w:color="auto"/>
        <w:left w:val="none" w:sz="0" w:space="0" w:color="auto"/>
        <w:bottom w:val="none" w:sz="0" w:space="0" w:color="auto"/>
        <w:right w:val="none" w:sz="0" w:space="0" w:color="auto"/>
      </w:divBdr>
    </w:div>
    <w:div w:id="734277002">
      <w:bodyDiv w:val="1"/>
      <w:marLeft w:val="0"/>
      <w:marRight w:val="0"/>
      <w:marTop w:val="0"/>
      <w:marBottom w:val="0"/>
      <w:divBdr>
        <w:top w:val="none" w:sz="0" w:space="0" w:color="auto"/>
        <w:left w:val="none" w:sz="0" w:space="0" w:color="auto"/>
        <w:bottom w:val="none" w:sz="0" w:space="0" w:color="auto"/>
        <w:right w:val="none" w:sz="0" w:space="0" w:color="auto"/>
      </w:divBdr>
    </w:div>
    <w:div w:id="739910069">
      <w:bodyDiv w:val="1"/>
      <w:marLeft w:val="0"/>
      <w:marRight w:val="0"/>
      <w:marTop w:val="0"/>
      <w:marBottom w:val="0"/>
      <w:divBdr>
        <w:top w:val="none" w:sz="0" w:space="0" w:color="auto"/>
        <w:left w:val="none" w:sz="0" w:space="0" w:color="auto"/>
        <w:bottom w:val="none" w:sz="0" w:space="0" w:color="auto"/>
        <w:right w:val="none" w:sz="0" w:space="0" w:color="auto"/>
      </w:divBdr>
    </w:div>
    <w:div w:id="785854250">
      <w:bodyDiv w:val="1"/>
      <w:marLeft w:val="0"/>
      <w:marRight w:val="0"/>
      <w:marTop w:val="0"/>
      <w:marBottom w:val="0"/>
      <w:divBdr>
        <w:top w:val="none" w:sz="0" w:space="0" w:color="auto"/>
        <w:left w:val="none" w:sz="0" w:space="0" w:color="auto"/>
        <w:bottom w:val="none" w:sz="0" w:space="0" w:color="auto"/>
        <w:right w:val="none" w:sz="0" w:space="0" w:color="auto"/>
      </w:divBdr>
    </w:div>
    <w:div w:id="797528835">
      <w:bodyDiv w:val="1"/>
      <w:marLeft w:val="0"/>
      <w:marRight w:val="0"/>
      <w:marTop w:val="0"/>
      <w:marBottom w:val="0"/>
      <w:divBdr>
        <w:top w:val="none" w:sz="0" w:space="0" w:color="auto"/>
        <w:left w:val="none" w:sz="0" w:space="0" w:color="auto"/>
        <w:bottom w:val="none" w:sz="0" w:space="0" w:color="auto"/>
        <w:right w:val="none" w:sz="0" w:space="0" w:color="auto"/>
      </w:divBdr>
    </w:div>
    <w:div w:id="810026510">
      <w:bodyDiv w:val="1"/>
      <w:marLeft w:val="0"/>
      <w:marRight w:val="0"/>
      <w:marTop w:val="0"/>
      <w:marBottom w:val="0"/>
      <w:divBdr>
        <w:top w:val="none" w:sz="0" w:space="0" w:color="auto"/>
        <w:left w:val="none" w:sz="0" w:space="0" w:color="auto"/>
        <w:bottom w:val="none" w:sz="0" w:space="0" w:color="auto"/>
        <w:right w:val="none" w:sz="0" w:space="0" w:color="auto"/>
      </w:divBdr>
    </w:div>
    <w:div w:id="829751460">
      <w:bodyDiv w:val="1"/>
      <w:marLeft w:val="0"/>
      <w:marRight w:val="0"/>
      <w:marTop w:val="0"/>
      <w:marBottom w:val="0"/>
      <w:divBdr>
        <w:top w:val="none" w:sz="0" w:space="0" w:color="auto"/>
        <w:left w:val="none" w:sz="0" w:space="0" w:color="auto"/>
        <w:bottom w:val="none" w:sz="0" w:space="0" w:color="auto"/>
        <w:right w:val="none" w:sz="0" w:space="0" w:color="auto"/>
      </w:divBdr>
    </w:div>
    <w:div w:id="858355387">
      <w:bodyDiv w:val="1"/>
      <w:marLeft w:val="0"/>
      <w:marRight w:val="0"/>
      <w:marTop w:val="0"/>
      <w:marBottom w:val="0"/>
      <w:divBdr>
        <w:top w:val="none" w:sz="0" w:space="0" w:color="auto"/>
        <w:left w:val="none" w:sz="0" w:space="0" w:color="auto"/>
        <w:bottom w:val="none" w:sz="0" w:space="0" w:color="auto"/>
        <w:right w:val="none" w:sz="0" w:space="0" w:color="auto"/>
      </w:divBdr>
    </w:div>
    <w:div w:id="866261688">
      <w:bodyDiv w:val="1"/>
      <w:marLeft w:val="0"/>
      <w:marRight w:val="0"/>
      <w:marTop w:val="0"/>
      <w:marBottom w:val="0"/>
      <w:divBdr>
        <w:top w:val="none" w:sz="0" w:space="0" w:color="auto"/>
        <w:left w:val="none" w:sz="0" w:space="0" w:color="auto"/>
        <w:bottom w:val="none" w:sz="0" w:space="0" w:color="auto"/>
        <w:right w:val="none" w:sz="0" w:space="0" w:color="auto"/>
      </w:divBdr>
    </w:div>
    <w:div w:id="887958846">
      <w:bodyDiv w:val="1"/>
      <w:marLeft w:val="0"/>
      <w:marRight w:val="0"/>
      <w:marTop w:val="0"/>
      <w:marBottom w:val="0"/>
      <w:divBdr>
        <w:top w:val="none" w:sz="0" w:space="0" w:color="auto"/>
        <w:left w:val="none" w:sz="0" w:space="0" w:color="auto"/>
        <w:bottom w:val="none" w:sz="0" w:space="0" w:color="auto"/>
        <w:right w:val="none" w:sz="0" w:space="0" w:color="auto"/>
      </w:divBdr>
    </w:div>
    <w:div w:id="921642681">
      <w:bodyDiv w:val="1"/>
      <w:marLeft w:val="0"/>
      <w:marRight w:val="0"/>
      <w:marTop w:val="0"/>
      <w:marBottom w:val="0"/>
      <w:divBdr>
        <w:top w:val="none" w:sz="0" w:space="0" w:color="auto"/>
        <w:left w:val="none" w:sz="0" w:space="0" w:color="auto"/>
        <w:bottom w:val="none" w:sz="0" w:space="0" w:color="auto"/>
        <w:right w:val="none" w:sz="0" w:space="0" w:color="auto"/>
      </w:divBdr>
    </w:div>
    <w:div w:id="922955297">
      <w:bodyDiv w:val="1"/>
      <w:marLeft w:val="0"/>
      <w:marRight w:val="0"/>
      <w:marTop w:val="0"/>
      <w:marBottom w:val="0"/>
      <w:divBdr>
        <w:top w:val="none" w:sz="0" w:space="0" w:color="auto"/>
        <w:left w:val="none" w:sz="0" w:space="0" w:color="auto"/>
        <w:bottom w:val="none" w:sz="0" w:space="0" w:color="auto"/>
        <w:right w:val="none" w:sz="0" w:space="0" w:color="auto"/>
      </w:divBdr>
    </w:div>
    <w:div w:id="956521869">
      <w:bodyDiv w:val="1"/>
      <w:marLeft w:val="0"/>
      <w:marRight w:val="0"/>
      <w:marTop w:val="0"/>
      <w:marBottom w:val="0"/>
      <w:divBdr>
        <w:top w:val="none" w:sz="0" w:space="0" w:color="auto"/>
        <w:left w:val="none" w:sz="0" w:space="0" w:color="auto"/>
        <w:bottom w:val="none" w:sz="0" w:space="0" w:color="auto"/>
        <w:right w:val="none" w:sz="0" w:space="0" w:color="auto"/>
      </w:divBdr>
    </w:div>
    <w:div w:id="963730876">
      <w:bodyDiv w:val="1"/>
      <w:marLeft w:val="0"/>
      <w:marRight w:val="0"/>
      <w:marTop w:val="0"/>
      <w:marBottom w:val="0"/>
      <w:divBdr>
        <w:top w:val="none" w:sz="0" w:space="0" w:color="auto"/>
        <w:left w:val="none" w:sz="0" w:space="0" w:color="auto"/>
        <w:bottom w:val="none" w:sz="0" w:space="0" w:color="auto"/>
        <w:right w:val="none" w:sz="0" w:space="0" w:color="auto"/>
      </w:divBdr>
    </w:div>
    <w:div w:id="964116775">
      <w:bodyDiv w:val="1"/>
      <w:marLeft w:val="0"/>
      <w:marRight w:val="0"/>
      <w:marTop w:val="0"/>
      <w:marBottom w:val="0"/>
      <w:divBdr>
        <w:top w:val="none" w:sz="0" w:space="0" w:color="auto"/>
        <w:left w:val="none" w:sz="0" w:space="0" w:color="auto"/>
        <w:bottom w:val="none" w:sz="0" w:space="0" w:color="auto"/>
        <w:right w:val="none" w:sz="0" w:space="0" w:color="auto"/>
      </w:divBdr>
    </w:div>
    <w:div w:id="980812747">
      <w:bodyDiv w:val="1"/>
      <w:marLeft w:val="0"/>
      <w:marRight w:val="0"/>
      <w:marTop w:val="0"/>
      <w:marBottom w:val="0"/>
      <w:divBdr>
        <w:top w:val="none" w:sz="0" w:space="0" w:color="auto"/>
        <w:left w:val="none" w:sz="0" w:space="0" w:color="auto"/>
        <w:bottom w:val="none" w:sz="0" w:space="0" w:color="auto"/>
        <w:right w:val="none" w:sz="0" w:space="0" w:color="auto"/>
      </w:divBdr>
    </w:div>
    <w:div w:id="1011374575">
      <w:bodyDiv w:val="1"/>
      <w:marLeft w:val="0"/>
      <w:marRight w:val="0"/>
      <w:marTop w:val="0"/>
      <w:marBottom w:val="0"/>
      <w:divBdr>
        <w:top w:val="none" w:sz="0" w:space="0" w:color="auto"/>
        <w:left w:val="none" w:sz="0" w:space="0" w:color="auto"/>
        <w:bottom w:val="none" w:sz="0" w:space="0" w:color="auto"/>
        <w:right w:val="none" w:sz="0" w:space="0" w:color="auto"/>
      </w:divBdr>
    </w:div>
    <w:div w:id="1038511640">
      <w:bodyDiv w:val="1"/>
      <w:marLeft w:val="0"/>
      <w:marRight w:val="0"/>
      <w:marTop w:val="0"/>
      <w:marBottom w:val="0"/>
      <w:divBdr>
        <w:top w:val="none" w:sz="0" w:space="0" w:color="auto"/>
        <w:left w:val="none" w:sz="0" w:space="0" w:color="auto"/>
        <w:bottom w:val="none" w:sz="0" w:space="0" w:color="auto"/>
        <w:right w:val="none" w:sz="0" w:space="0" w:color="auto"/>
      </w:divBdr>
    </w:div>
    <w:div w:id="1041705533">
      <w:bodyDiv w:val="1"/>
      <w:marLeft w:val="0"/>
      <w:marRight w:val="0"/>
      <w:marTop w:val="0"/>
      <w:marBottom w:val="0"/>
      <w:divBdr>
        <w:top w:val="none" w:sz="0" w:space="0" w:color="auto"/>
        <w:left w:val="none" w:sz="0" w:space="0" w:color="auto"/>
        <w:bottom w:val="none" w:sz="0" w:space="0" w:color="auto"/>
        <w:right w:val="none" w:sz="0" w:space="0" w:color="auto"/>
      </w:divBdr>
    </w:div>
    <w:div w:id="1052389881">
      <w:bodyDiv w:val="1"/>
      <w:marLeft w:val="0"/>
      <w:marRight w:val="0"/>
      <w:marTop w:val="0"/>
      <w:marBottom w:val="0"/>
      <w:divBdr>
        <w:top w:val="none" w:sz="0" w:space="0" w:color="auto"/>
        <w:left w:val="none" w:sz="0" w:space="0" w:color="auto"/>
        <w:bottom w:val="none" w:sz="0" w:space="0" w:color="auto"/>
        <w:right w:val="none" w:sz="0" w:space="0" w:color="auto"/>
      </w:divBdr>
    </w:div>
    <w:div w:id="1056589854">
      <w:bodyDiv w:val="1"/>
      <w:marLeft w:val="0"/>
      <w:marRight w:val="0"/>
      <w:marTop w:val="0"/>
      <w:marBottom w:val="0"/>
      <w:divBdr>
        <w:top w:val="none" w:sz="0" w:space="0" w:color="auto"/>
        <w:left w:val="none" w:sz="0" w:space="0" w:color="auto"/>
        <w:bottom w:val="none" w:sz="0" w:space="0" w:color="auto"/>
        <w:right w:val="none" w:sz="0" w:space="0" w:color="auto"/>
      </w:divBdr>
    </w:div>
    <w:div w:id="1096445387">
      <w:bodyDiv w:val="1"/>
      <w:marLeft w:val="0"/>
      <w:marRight w:val="0"/>
      <w:marTop w:val="0"/>
      <w:marBottom w:val="0"/>
      <w:divBdr>
        <w:top w:val="none" w:sz="0" w:space="0" w:color="auto"/>
        <w:left w:val="none" w:sz="0" w:space="0" w:color="auto"/>
        <w:bottom w:val="none" w:sz="0" w:space="0" w:color="auto"/>
        <w:right w:val="none" w:sz="0" w:space="0" w:color="auto"/>
      </w:divBdr>
    </w:div>
    <w:div w:id="1110588950">
      <w:bodyDiv w:val="1"/>
      <w:marLeft w:val="0"/>
      <w:marRight w:val="0"/>
      <w:marTop w:val="0"/>
      <w:marBottom w:val="0"/>
      <w:divBdr>
        <w:top w:val="none" w:sz="0" w:space="0" w:color="auto"/>
        <w:left w:val="none" w:sz="0" w:space="0" w:color="auto"/>
        <w:bottom w:val="none" w:sz="0" w:space="0" w:color="auto"/>
        <w:right w:val="none" w:sz="0" w:space="0" w:color="auto"/>
      </w:divBdr>
    </w:div>
    <w:div w:id="1138379748">
      <w:bodyDiv w:val="1"/>
      <w:marLeft w:val="0"/>
      <w:marRight w:val="0"/>
      <w:marTop w:val="0"/>
      <w:marBottom w:val="0"/>
      <w:divBdr>
        <w:top w:val="none" w:sz="0" w:space="0" w:color="auto"/>
        <w:left w:val="none" w:sz="0" w:space="0" w:color="auto"/>
        <w:bottom w:val="none" w:sz="0" w:space="0" w:color="auto"/>
        <w:right w:val="none" w:sz="0" w:space="0" w:color="auto"/>
      </w:divBdr>
    </w:div>
    <w:div w:id="1139302872">
      <w:bodyDiv w:val="1"/>
      <w:marLeft w:val="0"/>
      <w:marRight w:val="0"/>
      <w:marTop w:val="0"/>
      <w:marBottom w:val="0"/>
      <w:divBdr>
        <w:top w:val="none" w:sz="0" w:space="0" w:color="auto"/>
        <w:left w:val="none" w:sz="0" w:space="0" w:color="auto"/>
        <w:bottom w:val="none" w:sz="0" w:space="0" w:color="auto"/>
        <w:right w:val="none" w:sz="0" w:space="0" w:color="auto"/>
      </w:divBdr>
    </w:div>
    <w:div w:id="1141967555">
      <w:bodyDiv w:val="1"/>
      <w:marLeft w:val="0"/>
      <w:marRight w:val="0"/>
      <w:marTop w:val="0"/>
      <w:marBottom w:val="0"/>
      <w:divBdr>
        <w:top w:val="none" w:sz="0" w:space="0" w:color="auto"/>
        <w:left w:val="none" w:sz="0" w:space="0" w:color="auto"/>
        <w:bottom w:val="none" w:sz="0" w:space="0" w:color="auto"/>
        <w:right w:val="none" w:sz="0" w:space="0" w:color="auto"/>
      </w:divBdr>
    </w:div>
    <w:div w:id="1144464605">
      <w:bodyDiv w:val="1"/>
      <w:marLeft w:val="0"/>
      <w:marRight w:val="0"/>
      <w:marTop w:val="0"/>
      <w:marBottom w:val="0"/>
      <w:divBdr>
        <w:top w:val="none" w:sz="0" w:space="0" w:color="auto"/>
        <w:left w:val="none" w:sz="0" w:space="0" w:color="auto"/>
        <w:bottom w:val="none" w:sz="0" w:space="0" w:color="auto"/>
        <w:right w:val="none" w:sz="0" w:space="0" w:color="auto"/>
      </w:divBdr>
    </w:div>
    <w:div w:id="1154563685">
      <w:bodyDiv w:val="1"/>
      <w:marLeft w:val="0"/>
      <w:marRight w:val="0"/>
      <w:marTop w:val="0"/>
      <w:marBottom w:val="0"/>
      <w:divBdr>
        <w:top w:val="none" w:sz="0" w:space="0" w:color="auto"/>
        <w:left w:val="none" w:sz="0" w:space="0" w:color="auto"/>
        <w:bottom w:val="none" w:sz="0" w:space="0" w:color="auto"/>
        <w:right w:val="none" w:sz="0" w:space="0" w:color="auto"/>
      </w:divBdr>
    </w:div>
    <w:div w:id="1155025103">
      <w:bodyDiv w:val="1"/>
      <w:marLeft w:val="0"/>
      <w:marRight w:val="0"/>
      <w:marTop w:val="0"/>
      <w:marBottom w:val="0"/>
      <w:divBdr>
        <w:top w:val="none" w:sz="0" w:space="0" w:color="auto"/>
        <w:left w:val="none" w:sz="0" w:space="0" w:color="auto"/>
        <w:bottom w:val="none" w:sz="0" w:space="0" w:color="auto"/>
        <w:right w:val="none" w:sz="0" w:space="0" w:color="auto"/>
      </w:divBdr>
    </w:div>
    <w:div w:id="1196118292">
      <w:bodyDiv w:val="1"/>
      <w:marLeft w:val="0"/>
      <w:marRight w:val="0"/>
      <w:marTop w:val="0"/>
      <w:marBottom w:val="0"/>
      <w:divBdr>
        <w:top w:val="none" w:sz="0" w:space="0" w:color="auto"/>
        <w:left w:val="none" w:sz="0" w:space="0" w:color="auto"/>
        <w:bottom w:val="none" w:sz="0" w:space="0" w:color="auto"/>
        <w:right w:val="none" w:sz="0" w:space="0" w:color="auto"/>
      </w:divBdr>
    </w:div>
    <w:div w:id="1221289409">
      <w:bodyDiv w:val="1"/>
      <w:marLeft w:val="0"/>
      <w:marRight w:val="0"/>
      <w:marTop w:val="0"/>
      <w:marBottom w:val="0"/>
      <w:divBdr>
        <w:top w:val="none" w:sz="0" w:space="0" w:color="auto"/>
        <w:left w:val="none" w:sz="0" w:space="0" w:color="auto"/>
        <w:bottom w:val="none" w:sz="0" w:space="0" w:color="auto"/>
        <w:right w:val="none" w:sz="0" w:space="0" w:color="auto"/>
      </w:divBdr>
    </w:div>
    <w:div w:id="1237013826">
      <w:bodyDiv w:val="1"/>
      <w:marLeft w:val="0"/>
      <w:marRight w:val="0"/>
      <w:marTop w:val="0"/>
      <w:marBottom w:val="0"/>
      <w:divBdr>
        <w:top w:val="none" w:sz="0" w:space="0" w:color="auto"/>
        <w:left w:val="none" w:sz="0" w:space="0" w:color="auto"/>
        <w:bottom w:val="none" w:sz="0" w:space="0" w:color="auto"/>
        <w:right w:val="none" w:sz="0" w:space="0" w:color="auto"/>
      </w:divBdr>
    </w:div>
    <w:div w:id="1238981145">
      <w:bodyDiv w:val="1"/>
      <w:marLeft w:val="0"/>
      <w:marRight w:val="0"/>
      <w:marTop w:val="0"/>
      <w:marBottom w:val="0"/>
      <w:divBdr>
        <w:top w:val="none" w:sz="0" w:space="0" w:color="auto"/>
        <w:left w:val="none" w:sz="0" w:space="0" w:color="auto"/>
        <w:bottom w:val="none" w:sz="0" w:space="0" w:color="auto"/>
        <w:right w:val="none" w:sz="0" w:space="0" w:color="auto"/>
      </w:divBdr>
    </w:div>
    <w:div w:id="1258559792">
      <w:bodyDiv w:val="1"/>
      <w:marLeft w:val="0"/>
      <w:marRight w:val="0"/>
      <w:marTop w:val="0"/>
      <w:marBottom w:val="0"/>
      <w:divBdr>
        <w:top w:val="none" w:sz="0" w:space="0" w:color="auto"/>
        <w:left w:val="none" w:sz="0" w:space="0" w:color="auto"/>
        <w:bottom w:val="none" w:sz="0" w:space="0" w:color="auto"/>
        <w:right w:val="none" w:sz="0" w:space="0" w:color="auto"/>
      </w:divBdr>
    </w:div>
    <w:div w:id="1261596769">
      <w:bodyDiv w:val="1"/>
      <w:marLeft w:val="0"/>
      <w:marRight w:val="0"/>
      <w:marTop w:val="0"/>
      <w:marBottom w:val="0"/>
      <w:divBdr>
        <w:top w:val="none" w:sz="0" w:space="0" w:color="auto"/>
        <w:left w:val="none" w:sz="0" w:space="0" w:color="auto"/>
        <w:bottom w:val="none" w:sz="0" w:space="0" w:color="auto"/>
        <w:right w:val="none" w:sz="0" w:space="0" w:color="auto"/>
      </w:divBdr>
    </w:div>
    <w:div w:id="1284651991">
      <w:bodyDiv w:val="1"/>
      <w:marLeft w:val="0"/>
      <w:marRight w:val="0"/>
      <w:marTop w:val="0"/>
      <w:marBottom w:val="0"/>
      <w:divBdr>
        <w:top w:val="none" w:sz="0" w:space="0" w:color="auto"/>
        <w:left w:val="none" w:sz="0" w:space="0" w:color="auto"/>
        <w:bottom w:val="none" w:sz="0" w:space="0" w:color="auto"/>
        <w:right w:val="none" w:sz="0" w:space="0" w:color="auto"/>
      </w:divBdr>
    </w:div>
    <w:div w:id="1288589467">
      <w:bodyDiv w:val="1"/>
      <w:marLeft w:val="0"/>
      <w:marRight w:val="0"/>
      <w:marTop w:val="0"/>
      <w:marBottom w:val="0"/>
      <w:divBdr>
        <w:top w:val="none" w:sz="0" w:space="0" w:color="auto"/>
        <w:left w:val="none" w:sz="0" w:space="0" w:color="auto"/>
        <w:bottom w:val="none" w:sz="0" w:space="0" w:color="auto"/>
        <w:right w:val="none" w:sz="0" w:space="0" w:color="auto"/>
      </w:divBdr>
    </w:div>
    <w:div w:id="1298223861">
      <w:bodyDiv w:val="1"/>
      <w:marLeft w:val="0"/>
      <w:marRight w:val="0"/>
      <w:marTop w:val="0"/>
      <w:marBottom w:val="0"/>
      <w:divBdr>
        <w:top w:val="none" w:sz="0" w:space="0" w:color="auto"/>
        <w:left w:val="none" w:sz="0" w:space="0" w:color="auto"/>
        <w:bottom w:val="none" w:sz="0" w:space="0" w:color="auto"/>
        <w:right w:val="none" w:sz="0" w:space="0" w:color="auto"/>
      </w:divBdr>
    </w:div>
    <w:div w:id="1304970756">
      <w:bodyDiv w:val="1"/>
      <w:marLeft w:val="0"/>
      <w:marRight w:val="0"/>
      <w:marTop w:val="0"/>
      <w:marBottom w:val="0"/>
      <w:divBdr>
        <w:top w:val="none" w:sz="0" w:space="0" w:color="auto"/>
        <w:left w:val="none" w:sz="0" w:space="0" w:color="auto"/>
        <w:bottom w:val="none" w:sz="0" w:space="0" w:color="auto"/>
        <w:right w:val="none" w:sz="0" w:space="0" w:color="auto"/>
      </w:divBdr>
    </w:div>
    <w:div w:id="1311403644">
      <w:bodyDiv w:val="1"/>
      <w:marLeft w:val="0"/>
      <w:marRight w:val="0"/>
      <w:marTop w:val="0"/>
      <w:marBottom w:val="0"/>
      <w:divBdr>
        <w:top w:val="none" w:sz="0" w:space="0" w:color="auto"/>
        <w:left w:val="none" w:sz="0" w:space="0" w:color="auto"/>
        <w:bottom w:val="none" w:sz="0" w:space="0" w:color="auto"/>
        <w:right w:val="none" w:sz="0" w:space="0" w:color="auto"/>
      </w:divBdr>
    </w:div>
    <w:div w:id="1313489043">
      <w:bodyDiv w:val="1"/>
      <w:marLeft w:val="0"/>
      <w:marRight w:val="0"/>
      <w:marTop w:val="0"/>
      <w:marBottom w:val="0"/>
      <w:divBdr>
        <w:top w:val="none" w:sz="0" w:space="0" w:color="auto"/>
        <w:left w:val="none" w:sz="0" w:space="0" w:color="auto"/>
        <w:bottom w:val="none" w:sz="0" w:space="0" w:color="auto"/>
        <w:right w:val="none" w:sz="0" w:space="0" w:color="auto"/>
      </w:divBdr>
    </w:div>
    <w:div w:id="1328510515">
      <w:bodyDiv w:val="1"/>
      <w:marLeft w:val="0"/>
      <w:marRight w:val="0"/>
      <w:marTop w:val="0"/>
      <w:marBottom w:val="0"/>
      <w:divBdr>
        <w:top w:val="none" w:sz="0" w:space="0" w:color="auto"/>
        <w:left w:val="none" w:sz="0" w:space="0" w:color="auto"/>
        <w:bottom w:val="none" w:sz="0" w:space="0" w:color="auto"/>
        <w:right w:val="none" w:sz="0" w:space="0" w:color="auto"/>
      </w:divBdr>
    </w:div>
    <w:div w:id="1337726319">
      <w:bodyDiv w:val="1"/>
      <w:marLeft w:val="0"/>
      <w:marRight w:val="0"/>
      <w:marTop w:val="0"/>
      <w:marBottom w:val="0"/>
      <w:divBdr>
        <w:top w:val="none" w:sz="0" w:space="0" w:color="auto"/>
        <w:left w:val="none" w:sz="0" w:space="0" w:color="auto"/>
        <w:bottom w:val="none" w:sz="0" w:space="0" w:color="auto"/>
        <w:right w:val="none" w:sz="0" w:space="0" w:color="auto"/>
      </w:divBdr>
    </w:div>
    <w:div w:id="1342899068">
      <w:bodyDiv w:val="1"/>
      <w:marLeft w:val="0"/>
      <w:marRight w:val="0"/>
      <w:marTop w:val="0"/>
      <w:marBottom w:val="0"/>
      <w:divBdr>
        <w:top w:val="none" w:sz="0" w:space="0" w:color="auto"/>
        <w:left w:val="none" w:sz="0" w:space="0" w:color="auto"/>
        <w:bottom w:val="none" w:sz="0" w:space="0" w:color="auto"/>
        <w:right w:val="none" w:sz="0" w:space="0" w:color="auto"/>
      </w:divBdr>
    </w:div>
    <w:div w:id="1361542909">
      <w:bodyDiv w:val="1"/>
      <w:marLeft w:val="0"/>
      <w:marRight w:val="0"/>
      <w:marTop w:val="0"/>
      <w:marBottom w:val="0"/>
      <w:divBdr>
        <w:top w:val="none" w:sz="0" w:space="0" w:color="auto"/>
        <w:left w:val="none" w:sz="0" w:space="0" w:color="auto"/>
        <w:bottom w:val="none" w:sz="0" w:space="0" w:color="auto"/>
        <w:right w:val="none" w:sz="0" w:space="0" w:color="auto"/>
      </w:divBdr>
    </w:div>
    <w:div w:id="1363895218">
      <w:bodyDiv w:val="1"/>
      <w:marLeft w:val="0"/>
      <w:marRight w:val="0"/>
      <w:marTop w:val="0"/>
      <w:marBottom w:val="0"/>
      <w:divBdr>
        <w:top w:val="none" w:sz="0" w:space="0" w:color="auto"/>
        <w:left w:val="none" w:sz="0" w:space="0" w:color="auto"/>
        <w:bottom w:val="none" w:sz="0" w:space="0" w:color="auto"/>
        <w:right w:val="none" w:sz="0" w:space="0" w:color="auto"/>
      </w:divBdr>
    </w:div>
    <w:div w:id="1365130086">
      <w:bodyDiv w:val="1"/>
      <w:marLeft w:val="0"/>
      <w:marRight w:val="0"/>
      <w:marTop w:val="0"/>
      <w:marBottom w:val="0"/>
      <w:divBdr>
        <w:top w:val="none" w:sz="0" w:space="0" w:color="auto"/>
        <w:left w:val="none" w:sz="0" w:space="0" w:color="auto"/>
        <w:bottom w:val="none" w:sz="0" w:space="0" w:color="auto"/>
        <w:right w:val="none" w:sz="0" w:space="0" w:color="auto"/>
      </w:divBdr>
    </w:div>
    <w:div w:id="1388795464">
      <w:bodyDiv w:val="1"/>
      <w:marLeft w:val="0"/>
      <w:marRight w:val="0"/>
      <w:marTop w:val="0"/>
      <w:marBottom w:val="0"/>
      <w:divBdr>
        <w:top w:val="none" w:sz="0" w:space="0" w:color="auto"/>
        <w:left w:val="none" w:sz="0" w:space="0" w:color="auto"/>
        <w:bottom w:val="none" w:sz="0" w:space="0" w:color="auto"/>
        <w:right w:val="none" w:sz="0" w:space="0" w:color="auto"/>
      </w:divBdr>
    </w:div>
    <w:div w:id="1409617957">
      <w:bodyDiv w:val="1"/>
      <w:marLeft w:val="0"/>
      <w:marRight w:val="0"/>
      <w:marTop w:val="0"/>
      <w:marBottom w:val="0"/>
      <w:divBdr>
        <w:top w:val="none" w:sz="0" w:space="0" w:color="auto"/>
        <w:left w:val="none" w:sz="0" w:space="0" w:color="auto"/>
        <w:bottom w:val="none" w:sz="0" w:space="0" w:color="auto"/>
        <w:right w:val="none" w:sz="0" w:space="0" w:color="auto"/>
      </w:divBdr>
    </w:div>
    <w:div w:id="1444885529">
      <w:bodyDiv w:val="1"/>
      <w:marLeft w:val="0"/>
      <w:marRight w:val="0"/>
      <w:marTop w:val="0"/>
      <w:marBottom w:val="0"/>
      <w:divBdr>
        <w:top w:val="none" w:sz="0" w:space="0" w:color="auto"/>
        <w:left w:val="none" w:sz="0" w:space="0" w:color="auto"/>
        <w:bottom w:val="none" w:sz="0" w:space="0" w:color="auto"/>
        <w:right w:val="none" w:sz="0" w:space="0" w:color="auto"/>
      </w:divBdr>
    </w:div>
    <w:div w:id="1457719777">
      <w:bodyDiv w:val="1"/>
      <w:marLeft w:val="0"/>
      <w:marRight w:val="0"/>
      <w:marTop w:val="0"/>
      <w:marBottom w:val="0"/>
      <w:divBdr>
        <w:top w:val="none" w:sz="0" w:space="0" w:color="auto"/>
        <w:left w:val="none" w:sz="0" w:space="0" w:color="auto"/>
        <w:bottom w:val="none" w:sz="0" w:space="0" w:color="auto"/>
        <w:right w:val="none" w:sz="0" w:space="0" w:color="auto"/>
      </w:divBdr>
    </w:div>
    <w:div w:id="1464696222">
      <w:bodyDiv w:val="1"/>
      <w:marLeft w:val="0"/>
      <w:marRight w:val="0"/>
      <w:marTop w:val="0"/>
      <w:marBottom w:val="0"/>
      <w:divBdr>
        <w:top w:val="none" w:sz="0" w:space="0" w:color="auto"/>
        <w:left w:val="none" w:sz="0" w:space="0" w:color="auto"/>
        <w:bottom w:val="none" w:sz="0" w:space="0" w:color="auto"/>
        <w:right w:val="none" w:sz="0" w:space="0" w:color="auto"/>
      </w:divBdr>
    </w:div>
    <w:div w:id="1480537217">
      <w:bodyDiv w:val="1"/>
      <w:marLeft w:val="0"/>
      <w:marRight w:val="0"/>
      <w:marTop w:val="0"/>
      <w:marBottom w:val="0"/>
      <w:divBdr>
        <w:top w:val="none" w:sz="0" w:space="0" w:color="auto"/>
        <w:left w:val="none" w:sz="0" w:space="0" w:color="auto"/>
        <w:bottom w:val="none" w:sz="0" w:space="0" w:color="auto"/>
        <w:right w:val="none" w:sz="0" w:space="0" w:color="auto"/>
      </w:divBdr>
    </w:div>
    <w:div w:id="1487552603">
      <w:bodyDiv w:val="1"/>
      <w:marLeft w:val="0"/>
      <w:marRight w:val="0"/>
      <w:marTop w:val="0"/>
      <w:marBottom w:val="0"/>
      <w:divBdr>
        <w:top w:val="none" w:sz="0" w:space="0" w:color="auto"/>
        <w:left w:val="none" w:sz="0" w:space="0" w:color="auto"/>
        <w:bottom w:val="none" w:sz="0" w:space="0" w:color="auto"/>
        <w:right w:val="none" w:sz="0" w:space="0" w:color="auto"/>
      </w:divBdr>
    </w:div>
    <w:div w:id="1489521205">
      <w:bodyDiv w:val="1"/>
      <w:marLeft w:val="0"/>
      <w:marRight w:val="0"/>
      <w:marTop w:val="0"/>
      <w:marBottom w:val="0"/>
      <w:divBdr>
        <w:top w:val="none" w:sz="0" w:space="0" w:color="auto"/>
        <w:left w:val="none" w:sz="0" w:space="0" w:color="auto"/>
        <w:bottom w:val="none" w:sz="0" w:space="0" w:color="auto"/>
        <w:right w:val="none" w:sz="0" w:space="0" w:color="auto"/>
      </w:divBdr>
    </w:div>
    <w:div w:id="1491170191">
      <w:bodyDiv w:val="1"/>
      <w:marLeft w:val="0"/>
      <w:marRight w:val="0"/>
      <w:marTop w:val="0"/>
      <w:marBottom w:val="0"/>
      <w:divBdr>
        <w:top w:val="none" w:sz="0" w:space="0" w:color="auto"/>
        <w:left w:val="none" w:sz="0" w:space="0" w:color="auto"/>
        <w:bottom w:val="none" w:sz="0" w:space="0" w:color="auto"/>
        <w:right w:val="none" w:sz="0" w:space="0" w:color="auto"/>
      </w:divBdr>
    </w:div>
    <w:div w:id="1526795022">
      <w:bodyDiv w:val="1"/>
      <w:marLeft w:val="0"/>
      <w:marRight w:val="0"/>
      <w:marTop w:val="0"/>
      <w:marBottom w:val="0"/>
      <w:divBdr>
        <w:top w:val="none" w:sz="0" w:space="0" w:color="auto"/>
        <w:left w:val="none" w:sz="0" w:space="0" w:color="auto"/>
        <w:bottom w:val="none" w:sz="0" w:space="0" w:color="auto"/>
        <w:right w:val="none" w:sz="0" w:space="0" w:color="auto"/>
      </w:divBdr>
    </w:div>
    <w:div w:id="1543520315">
      <w:bodyDiv w:val="1"/>
      <w:marLeft w:val="0"/>
      <w:marRight w:val="0"/>
      <w:marTop w:val="0"/>
      <w:marBottom w:val="0"/>
      <w:divBdr>
        <w:top w:val="none" w:sz="0" w:space="0" w:color="auto"/>
        <w:left w:val="none" w:sz="0" w:space="0" w:color="auto"/>
        <w:bottom w:val="none" w:sz="0" w:space="0" w:color="auto"/>
        <w:right w:val="none" w:sz="0" w:space="0" w:color="auto"/>
      </w:divBdr>
    </w:div>
    <w:div w:id="1593004357">
      <w:bodyDiv w:val="1"/>
      <w:marLeft w:val="0"/>
      <w:marRight w:val="0"/>
      <w:marTop w:val="0"/>
      <w:marBottom w:val="0"/>
      <w:divBdr>
        <w:top w:val="none" w:sz="0" w:space="0" w:color="auto"/>
        <w:left w:val="none" w:sz="0" w:space="0" w:color="auto"/>
        <w:bottom w:val="none" w:sz="0" w:space="0" w:color="auto"/>
        <w:right w:val="none" w:sz="0" w:space="0" w:color="auto"/>
      </w:divBdr>
    </w:div>
    <w:div w:id="1604460053">
      <w:bodyDiv w:val="1"/>
      <w:marLeft w:val="0"/>
      <w:marRight w:val="0"/>
      <w:marTop w:val="0"/>
      <w:marBottom w:val="0"/>
      <w:divBdr>
        <w:top w:val="none" w:sz="0" w:space="0" w:color="auto"/>
        <w:left w:val="none" w:sz="0" w:space="0" w:color="auto"/>
        <w:bottom w:val="none" w:sz="0" w:space="0" w:color="auto"/>
        <w:right w:val="none" w:sz="0" w:space="0" w:color="auto"/>
      </w:divBdr>
    </w:div>
    <w:div w:id="1631747113">
      <w:bodyDiv w:val="1"/>
      <w:marLeft w:val="0"/>
      <w:marRight w:val="0"/>
      <w:marTop w:val="0"/>
      <w:marBottom w:val="0"/>
      <w:divBdr>
        <w:top w:val="none" w:sz="0" w:space="0" w:color="auto"/>
        <w:left w:val="none" w:sz="0" w:space="0" w:color="auto"/>
        <w:bottom w:val="none" w:sz="0" w:space="0" w:color="auto"/>
        <w:right w:val="none" w:sz="0" w:space="0" w:color="auto"/>
      </w:divBdr>
    </w:div>
    <w:div w:id="1632981512">
      <w:bodyDiv w:val="1"/>
      <w:marLeft w:val="0"/>
      <w:marRight w:val="0"/>
      <w:marTop w:val="0"/>
      <w:marBottom w:val="0"/>
      <w:divBdr>
        <w:top w:val="none" w:sz="0" w:space="0" w:color="auto"/>
        <w:left w:val="none" w:sz="0" w:space="0" w:color="auto"/>
        <w:bottom w:val="none" w:sz="0" w:space="0" w:color="auto"/>
        <w:right w:val="none" w:sz="0" w:space="0" w:color="auto"/>
      </w:divBdr>
    </w:div>
    <w:div w:id="1633704799">
      <w:bodyDiv w:val="1"/>
      <w:marLeft w:val="0"/>
      <w:marRight w:val="0"/>
      <w:marTop w:val="0"/>
      <w:marBottom w:val="0"/>
      <w:divBdr>
        <w:top w:val="none" w:sz="0" w:space="0" w:color="auto"/>
        <w:left w:val="none" w:sz="0" w:space="0" w:color="auto"/>
        <w:bottom w:val="none" w:sz="0" w:space="0" w:color="auto"/>
        <w:right w:val="none" w:sz="0" w:space="0" w:color="auto"/>
      </w:divBdr>
    </w:div>
    <w:div w:id="1678311724">
      <w:bodyDiv w:val="1"/>
      <w:marLeft w:val="0"/>
      <w:marRight w:val="0"/>
      <w:marTop w:val="0"/>
      <w:marBottom w:val="0"/>
      <w:divBdr>
        <w:top w:val="none" w:sz="0" w:space="0" w:color="auto"/>
        <w:left w:val="none" w:sz="0" w:space="0" w:color="auto"/>
        <w:bottom w:val="none" w:sz="0" w:space="0" w:color="auto"/>
        <w:right w:val="none" w:sz="0" w:space="0" w:color="auto"/>
      </w:divBdr>
    </w:div>
    <w:div w:id="1685670212">
      <w:bodyDiv w:val="1"/>
      <w:marLeft w:val="0"/>
      <w:marRight w:val="0"/>
      <w:marTop w:val="0"/>
      <w:marBottom w:val="0"/>
      <w:divBdr>
        <w:top w:val="none" w:sz="0" w:space="0" w:color="auto"/>
        <w:left w:val="none" w:sz="0" w:space="0" w:color="auto"/>
        <w:bottom w:val="none" w:sz="0" w:space="0" w:color="auto"/>
        <w:right w:val="none" w:sz="0" w:space="0" w:color="auto"/>
      </w:divBdr>
    </w:div>
    <w:div w:id="1688677711">
      <w:bodyDiv w:val="1"/>
      <w:marLeft w:val="0"/>
      <w:marRight w:val="0"/>
      <w:marTop w:val="0"/>
      <w:marBottom w:val="0"/>
      <w:divBdr>
        <w:top w:val="none" w:sz="0" w:space="0" w:color="auto"/>
        <w:left w:val="none" w:sz="0" w:space="0" w:color="auto"/>
        <w:bottom w:val="none" w:sz="0" w:space="0" w:color="auto"/>
        <w:right w:val="none" w:sz="0" w:space="0" w:color="auto"/>
      </w:divBdr>
    </w:div>
    <w:div w:id="1702972532">
      <w:bodyDiv w:val="1"/>
      <w:marLeft w:val="0"/>
      <w:marRight w:val="0"/>
      <w:marTop w:val="0"/>
      <w:marBottom w:val="0"/>
      <w:divBdr>
        <w:top w:val="none" w:sz="0" w:space="0" w:color="auto"/>
        <w:left w:val="none" w:sz="0" w:space="0" w:color="auto"/>
        <w:bottom w:val="none" w:sz="0" w:space="0" w:color="auto"/>
        <w:right w:val="none" w:sz="0" w:space="0" w:color="auto"/>
      </w:divBdr>
    </w:div>
    <w:div w:id="1710034875">
      <w:bodyDiv w:val="1"/>
      <w:marLeft w:val="0"/>
      <w:marRight w:val="0"/>
      <w:marTop w:val="0"/>
      <w:marBottom w:val="0"/>
      <w:divBdr>
        <w:top w:val="none" w:sz="0" w:space="0" w:color="auto"/>
        <w:left w:val="none" w:sz="0" w:space="0" w:color="auto"/>
        <w:bottom w:val="none" w:sz="0" w:space="0" w:color="auto"/>
        <w:right w:val="none" w:sz="0" w:space="0" w:color="auto"/>
      </w:divBdr>
    </w:div>
    <w:div w:id="1714697859">
      <w:bodyDiv w:val="1"/>
      <w:marLeft w:val="0"/>
      <w:marRight w:val="0"/>
      <w:marTop w:val="0"/>
      <w:marBottom w:val="0"/>
      <w:divBdr>
        <w:top w:val="none" w:sz="0" w:space="0" w:color="auto"/>
        <w:left w:val="none" w:sz="0" w:space="0" w:color="auto"/>
        <w:bottom w:val="none" w:sz="0" w:space="0" w:color="auto"/>
        <w:right w:val="none" w:sz="0" w:space="0" w:color="auto"/>
      </w:divBdr>
    </w:div>
    <w:div w:id="1752508657">
      <w:bodyDiv w:val="1"/>
      <w:marLeft w:val="0"/>
      <w:marRight w:val="0"/>
      <w:marTop w:val="0"/>
      <w:marBottom w:val="0"/>
      <w:divBdr>
        <w:top w:val="none" w:sz="0" w:space="0" w:color="auto"/>
        <w:left w:val="none" w:sz="0" w:space="0" w:color="auto"/>
        <w:bottom w:val="none" w:sz="0" w:space="0" w:color="auto"/>
        <w:right w:val="none" w:sz="0" w:space="0" w:color="auto"/>
      </w:divBdr>
    </w:div>
    <w:div w:id="1755393478">
      <w:bodyDiv w:val="1"/>
      <w:marLeft w:val="0"/>
      <w:marRight w:val="0"/>
      <w:marTop w:val="0"/>
      <w:marBottom w:val="0"/>
      <w:divBdr>
        <w:top w:val="none" w:sz="0" w:space="0" w:color="auto"/>
        <w:left w:val="none" w:sz="0" w:space="0" w:color="auto"/>
        <w:bottom w:val="none" w:sz="0" w:space="0" w:color="auto"/>
        <w:right w:val="none" w:sz="0" w:space="0" w:color="auto"/>
      </w:divBdr>
    </w:div>
    <w:div w:id="1757286393">
      <w:bodyDiv w:val="1"/>
      <w:marLeft w:val="0"/>
      <w:marRight w:val="0"/>
      <w:marTop w:val="0"/>
      <w:marBottom w:val="0"/>
      <w:divBdr>
        <w:top w:val="none" w:sz="0" w:space="0" w:color="auto"/>
        <w:left w:val="none" w:sz="0" w:space="0" w:color="auto"/>
        <w:bottom w:val="none" w:sz="0" w:space="0" w:color="auto"/>
        <w:right w:val="none" w:sz="0" w:space="0" w:color="auto"/>
      </w:divBdr>
    </w:div>
    <w:div w:id="1759254689">
      <w:bodyDiv w:val="1"/>
      <w:marLeft w:val="0"/>
      <w:marRight w:val="0"/>
      <w:marTop w:val="0"/>
      <w:marBottom w:val="0"/>
      <w:divBdr>
        <w:top w:val="none" w:sz="0" w:space="0" w:color="auto"/>
        <w:left w:val="none" w:sz="0" w:space="0" w:color="auto"/>
        <w:bottom w:val="none" w:sz="0" w:space="0" w:color="auto"/>
        <w:right w:val="none" w:sz="0" w:space="0" w:color="auto"/>
      </w:divBdr>
    </w:div>
    <w:div w:id="1764691844">
      <w:bodyDiv w:val="1"/>
      <w:marLeft w:val="0"/>
      <w:marRight w:val="0"/>
      <w:marTop w:val="0"/>
      <w:marBottom w:val="0"/>
      <w:divBdr>
        <w:top w:val="none" w:sz="0" w:space="0" w:color="auto"/>
        <w:left w:val="none" w:sz="0" w:space="0" w:color="auto"/>
        <w:bottom w:val="none" w:sz="0" w:space="0" w:color="auto"/>
        <w:right w:val="none" w:sz="0" w:space="0" w:color="auto"/>
      </w:divBdr>
    </w:div>
    <w:div w:id="1778329390">
      <w:bodyDiv w:val="1"/>
      <w:marLeft w:val="0"/>
      <w:marRight w:val="0"/>
      <w:marTop w:val="0"/>
      <w:marBottom w:val="0"/>
      <w:divBdr>
        <w:top w:val="none" w:sz="0" w:space="0" w:color="auto"/>
        <w:left w:val="none" w:sz="0" w:space="0" w:color="auto"/>
        <w:bottom w:val="none" w:sz="0" w:space="0" w:color="auto"/>
        <w:right w:val="none" w:sz="0" w:space="0" w:color="auto"/>
      </w:divBdr>
    </w:div>
    <w:div w:id="1805005093">
      <w:bodyDiv w:val="1"/>
      <w:marLeft w:val="0"/>
      <w:marRight w:val="0"/>
      <w:marTop w:val="0"/>
      <w:marBottom w:val="0"/>
      <w:divBdr>
        <w:top w:val="none" w:sz="0" w:space="0" w:color="auto"/>
        <w:left w:val="none" w:sz="0" w:space="0" w:color="auto"/>
        <w:bottom w:val="none" w:sz="0" w:space="0" w:color="auto"/>
        <w:right w:val="none" w:sz="0" w:space="0" w:color="auto"/>
      </w:divBdr>
    </w:div>
    <w:div w:id="1806660505">
      <w:bodyDiv w:val="1"/>
      <w:marLeft w:val="0"/>
      <w:marRight w:val="0"/>
      <w:marTop w:val="0"/>
      <w:marBottom w:val="0"/>
      <w:divBdr>
        <w:top w:val="none" w:sz="0" w:space="0" w:color="auto"/>
        <w:left w:val="none" w:sz="0" w:space="0" w:color="auto"/>
        <w:bottom w:val="none" w:sz="0" w:space="0" w:color="auto"/>
        <w:right w:val="none" w:sz="0" w:space="0" w:color="auto"/>
      </w:divBdr>
    </w:div>
    <w:div w:id="1810787105">
      <w:bodyDiv w:val="1"/>
      <w:marLeft w:val="0"/>
      <w:marRight w:val="0"/>
      <w:marTop w:val="0"/>
      <w:marBottom w:val="0"/>
      <w:divBdr>
        <w:top w:val="none" w:sz="0" w:space="0" w:color="auto"/>
        <w:left w:val="none" w:sz="0" w:space="0" w:color="auto"/>
        <w:bottom w:val="none" w:sz="0" w:space="0" w:color="auto"/>
        <w:right w:val="none" w:sz="0" w:space="0" w:color="auto"/>
      </w:divBdr>
    </w:div>
    <w:div w:id="1820221668">
      <w:bodyDiv w:val="1"/>
      <w:marLeft w:val="0"/>
      <w:marRight w:val="0"/>
      <w:marTop w:val="0"/>
      <w:marBottom w:val="0"/>
      <w:divBdr>
        <w:top w:val="none" w:sz="0" w:space="0" w:color="auto"/>
        <w:left w:val="none" w:sz="0" w:space="0" w:color="auto"/>
        <w:bottom w:val="none" w:sz="0" w:space="0" w:color="auto"/>
        <w:right w:val="none" w:sz="0" w:space="0" w:color="auto"/>
      </w:divBdr>
    </w:div>
    <w:div w:id="1856071916">
      <w:bodyDiv w:val="1"/>
      <w:marLeft w:val="0"/>
      <w:marRight w:val="0"/>
      <w:marTop w:val="0"/>
      <w:marBottom w:val="0"/>
      <w:divBdr>
        <w:top w:val="none" w:sz="0" w:space="0" w:color="auto"/>
        <w:left w:val="none" w:sz="0" w:space="0" w:color="auto"/>
        <w:bottom w:val="none" w:sz="0" w:space="0" w:color="auto"/>
        <w:right w:val="none" w:sz="0" w:space="0" w:color="auto"/>
      </w:divBdr>
    </w:div>
    <w:div w:id="1879777993">
      <w:bodyDiv w:val="1"/>
      <w:marLeft w:val="0"/>
      <w:marRight w:val="0"/>
      <w:marTop w:val="0"/>
      <w:marBottom w:val="0"/>
      <w:divBdr>
        <w:top w:val="none" w:sz="0" w:space="0" w:color="auto"/>
        <w:left w:val="none" w:sz="0" w:space="0" w:color="auto"/>
        <w:bottom w:val="none" w:sz="0" w:space="0" w:color="auto"/>
        <w:right w:val="none" w:sz="0" w:space="0" w:color="auto"/>
      </w:divBdr>
    </w:div>
    <w:div w:id="1906524160">
      <w:bodyDiv w:val="1"/>
      <w:marLeft w:val="0"/>
      <w:marRight w:val="0"/>
      <w:marTop w:val="0"/>
      <w:marBottom w:val="0"/>
      <w:divBdr>
        <w:top w:val="none" w:sz="0" w:space="0" w:color="auto"/>
        <w:left w:val="none" w:sz="0" w:space="0" w:color="auto"/>
        <w:bottom w:val="none" w:sz="0" w:space="0" w:color="auto"/>
        <w:right w:val="none" w:sz="0" w:space="0" w:color="auto"/>
      </w:divBdr>
    </w:div>
    <w:div w:id="1911307547">
      <w:bodyDiv w:val="1"/>
      <w:marLeft w:val="0"/>
      <w:marRight w:val="0"/>
      <w:marTop w:val="0"/>
      <w:marBottom w:val="0"/>
      <w:divBdr>
        <w:top w:val="none" w:sz="0" w:space="0" w:color="auto"/>
        <w:left w:val="none" w:sz="0" w:space="0" w:color="auto"/>
        <w:bottom w:val="none" w:sz="0" w:space="0" w:color="auto"/>
        <w:right w:val="none" w:sz="0" w:space="0" w:color="auto"/>
      </w:divBdr>
    </w:div>
    <w:div w:id="1915505278">
      <w:bodyDiv w:val="1"/>
      <w:marLeft w:val="0"/>
      <w:marRight w:val="0"/>
      <w:marTop w:val="0"/>
      <w:marBottom w:val="0"/>
      <w:divBdr>
        <w:top w:val="none" w:sz="0" w:space="0" w:color="auto"/>
        <w:left w:val="none" w:sz="0" w:space="0" w:color="auto"/>
        <w:bottom w:val="none" w:sz="0" w:space="0" w:color="auto"/>
        <w:right w:val="none" w:sz="0" w:space="0" w:color="auto"/>
      </w:divBdr>
    </w:div>
    <w:div w:id="1927685417">
      <w:bodyDiv w:val="1"/>
      <w:marLeft w:val="0"/>
      <w:marRight w:val="0"/>
      <w:marTop w:val="0"/>
      <w:marBottom w:val="0"/>
      <w:divBdr>
        <w:top w:val="none" w:sz="0" w:space="0" w:color="auto"/>
        <w:left w:val="none" w:sz="0" w:space="0" w:color="auto"/>
        <w:bottom w:val="none" w:sz="0" w:space="0" w:color="auto"/>
        <w:right w:val="none" w:sz="0" w:space="0" w:color="auto"/>
      </w:divBdr>
    </w:div>
    <w:div w:id="1952281369">
      <w:bodyDiv w:val="1"/>
      <w:marLeft w:val="0"/>
      <w:marRight w:val="0"/>
      <w:marTop w:val="0"/>
      <w:marBottom w:val="0"/>
      <w:divBdr>
        <w:top w:val="none" w:sz="0" w:space="0" w:color="auto"/>
        <w:left w:val="none" w:sz="0" w:space="0" w:color="auto"/>
        <w:bottom w:val="none" w:sz="0" w:space="0" w:color="auto"/>
        <w:right w:val="none" w:sz="0" w:space="0" w:color="auto"/>
      </w:divBdr>
    </w:div>
    <w:div w:id="1972517930">
      <w:bodyDiv w:val="1"/>
      <w:marLeft w:val="0"/>
      <w:marRight w:val="0"/>
      <w:marTop w:val="0"/>
      <w:marBottom w:val="0"/>
      <w:divBdr>
        <w:top w:val="none" w:sz="0" w:space="0" w:color="auto"/>
        <w:left w:val="none" w:sz="0" w:space="0" w:color="auto"/>
        <w:bottom w:val="none" w:sz="0" w:space="0" w:color="auto"/>
        <w:right w:val="none" w:sz="0" w:space="0" w:color="auto"/>
      </w:divBdr>
    </w:div>
    <w:div w:id="1987126713">
      <w:bodyDiv w:val="1"/>
      <w:marLeft w:val="0"/>
      <w:marRight w:val="0"/>
      <w:marTop w:val="0"/>
      <w:marBottom w:val="0"/>
      <w:divBdr>
        <w:top w:val="none" w:sz="0" w:space="0" w:color="auto"/>
        <w:left w:val="none" w:sz="0" w:space="0" w:color="auto"/>
        <w:bottom w:val="none" w:sz="0" w:space="0" w:color="auto"/>
        <w:right w:val="none" w:sz="0" w:space="0" w:color="auto"/>
      </w:divBdr>
    </w:div>
    <w:div w:id="2004577426">
      <w:bodyDiv w:val="1"/>
      <w:marLeft w:val="0"/>
      <w:marRight w:val="0"/>
      <w:marTop w:val="0"/>
      <w:marBottom w:val="0"/>
      <w:divBdr>
        <w:top w:val="none" w:sz="0" w:space="0" w:color="auto"/>
        <w:left w:val="none" w:sz="0" w:space="0" w:color="auto"/>
        <w:bottom w:val="none" w:sz="0" w:space="0" w:color="auto"/>
        <w:right w:val="none" w:sz="0" w:space="0" w:color="auto"/>
      </w:divBdr>
    </w:div>
    <w:div w:id="21422652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www.uprava.hr/default.aspx?id=13652" TargetMode="External"/><Relationship Id="rId299" Type="http://schemas.openxmlformats.org/officeDocument/2006/relationships/hyperlink" Target="mailto:isa2@ec.europa.eu" TargetMode="External"/><Relationship Id="rId303" Type="http://schemas.openxmlformats.org/officeDocument/2006/relationships/image" Target="media/image16.emf"/><Relationship Id="rId21" Type="http://schemas.openxmlformats.org/officeDocument/2006/relationships/hyperlink" Target="http://appsso.eurostat.ec.europa.eu/nui/show.do?dataset=isoc_bde15ei&amp;lang=en" TargetMode="External"/><Relationship Id="rId42" Type="http://schemas.openxmlformats.org/officeDocument/2006/relationships/hyperlink" Target="http://infoz.ffzg.hr/INFuture/2015/images/papers/1-05%20Lepri,%20Croatian%20Strategy%20for%20the%20Development%20of%20Public%20Administration%202015-20.pdf" TargetMode="External"/><Relationship Id="rId63" Type="http://schemas.openxmlformats.org/officeDocument/2006/relationships/hyperlink" Target="http://narodne-novine.nn.hr/clanci/sluzbeni/313194.html" TargetMode="External"/><Relationship Id="rId84" Type="http://schemas.openxmlformats.org/officeDocument/2006/relationships/hyperlink" Target="https://zakon.hr/z/118/Zakon-o-ra%C4%8Dunovodstvu" TargetMode="External"/><Relationship Id="rId138" Type="http://schemas.openxmlformats.org/officeDocument/2006/relationships/hyperlink" Target="http://www.gov.hr" TargetMode="External"/><Relationship Id="rId159" Type="http://schemas.openxmlformats.org/officeDocument/2006/relationships/hyperlink" Target="https://eojn.nn.hr/Oglasnik/" TargetMode="External"/><Relationship Id="rId170" Type="http://schemas.openxmlformats.org/officeDocument/2006/relationships/hyperlink" Target="https://metaregistar.gov.hr/metareg/html/" TargetMode="External"/><Relationship Id="rId191" Type="http://schemas.openxmlformats.org/officeDocument/2006/relationships/hyperlink" Target="https://rdd.gov.hr/" TargetMode="External"/><Relationship Id="rId205" Type="http://schemas.openxmlformats.org/officeDocument/2006/relationships/hyperlink" Target="https://mup.gov.hr/aliens-281621/stay-and-work/281622" TargetMode="External"/><Relationship Id="rId226" Type="http://schemas.openxmlformats.org/officeDocument/2006/relationships/hyperlink" Target="https://mzo.hr/" TargetMode="External"/><Relationship Id="rId247" Type="http://schemas.openxmlformats.org/officeDocument/2006/relationships/hyperlink" Target="https://europa.eu/youreurope/business/index_en.htm" TargetMode="External"/><Relationship Id="rId107" Type="http://schemas.openxmlformats.org/officeDocument/2006/relationships/hyperlink" Target="https://uprava.gov.hr/" TargetMode="External"/><Relationship Id="rId268" Type="http://schemas.openxmlformats.org/officeDocument/2006/relationships/hyperlink" Target="https://uprava.gov.hr/centralni-obracun-placa/12961" TargetMode="External"/><Relationship Id="rId289" Type="http://schemas.openxmlformats.org/officeDocument/2006/relationships/header" Target="header1.xml"/><Relationship Id="rId11" Type="http://schemas.openxmlformats.org/officeDocument/2006/relationships/image" Target="media/image1.jpeg"/><Relationship Id="rId32" Type="http://schemas.openxmlformats.org/officeDocument/2006/relationships/hyperlink" Target="https://narodne-novine.nn.hr/clanci/sluzbeni/2018_08_73_1519.html" TargetMode="External"/><Relationship Id="rId53" Type="http://schemas.openxmlformats.org/officeDocument/2006/relationships/hyperlink" Target="http://narodne-novine.nn.hr/clanci/sluzbeni/2003_10_172_2491.html" TargetMode="External"/><Relationship Id="rId74" Type="http://schemas.openxmlformats.org/officeDocument/2006/relationships/hyperlink" Target="http://digured.srce.hr/arhiva/263/84008/narodne-novine.nn.hr/clanci/sluzbeni/2012_02_22_591.html" TargetMode="External"/><Relationship Id="rId128" Type="http://schemas.openxmlformats.org/officeDocument/2006/relationships/hyperlink" Target="https://uprava.gov.hr/UserDocsImages/novosti/Bled_05092016_v%20final%20(DJA%20BG%20MK).pptx" TargetMode="External"/><Relationship Id="rId149" Type="http://schemas.openxmlformats.org/officeDocument/2006/relationships/hyperlink" Target="https://e-oglasna.pravosudje.hr/" TargetMode="External"/><Relationship Id="rId5" Type="http://schemas.openxmlformats.org/officeDocument/2006/relationships/numbering" Target="numbering.xml"/><Relationship Id="rId95" Type="http://schemas.openxmlformats.org/officeDocument/2006/relationships/hyperlink" Target="http://narodne-novine.nn.hr/clanci/sluzbeni/2003_10_173_2504.html" TargetMode="External"/><Relationship Id="rId160" Type="http://schemas.openxmlformats.org/officeDocument/2006/relationships/hyperlink" Target="https://www.hzzo.hr/pametna-kartica-hzzo-a-sredstvo-autentifikacije-i-u-sustavu-e-gradani/" TargetMode="External"/><Relationship Id="rId181" Type="http://schemas.openxmlformats.org/officeDocument/2006/relationships/hyperlink" Target="https://carina.gov.hr/pristup-informacijama/propisi-i-sporazumi/carinsko-zakonodavstvo/fizicke-osobe-2715/prijenos-zivotinja/2744" TargetMode="External"/><Relationship Id="rId216" Type="http://schemas.openxmlformats.org/officeDocument/2006/relationships/hyperlink" Target="http://e-usmjeravanje.hzz.hr/obrazovanje" TargetMode="External"/><Relationship Id="rId237" Type="http://schemas.openxmlformats.org/officeDocument/2006/relationships/hyperlink" Target="https://www.hzzo.hr/lijecenje-u-inozemstvu/" TargetMode="External"/><Relationship Id="rId258" Type="http://schemas.openxmlformats.org/officeDocument/2006/relationships/hyperlink" Target="http://www.fina.hr/Default.aspx?sec=1149" TargetMode="External"/><Relationship Id="rId279" Type="http://schemas.openxmlformats.org/officeDocument/2006/relationships/hyperlink" Target="http://www.digured.hr/" TargetMode="External"/><Relationship Id="rId22" Type="http://schemas.openxmlformats.org/officeDocument/2006/relationships/hyperlink" Target="http://appsso.eurostat.ec.europa.eu/nui/show.do?dataset=isoc_bde15ei&amp;lang=en" TargetMode="External"/><Relationship Id="rId43" Type="http://schemas.openxmlformats.org/officeDocument/2006/relationships/hyperlink" Target="https://zdravlje.gov.hr/UserDocsImages/dokumenti/Programi,%20projekti%20i%20strategije/Skracena%20Nacionalna%20strategija%20razvoja%20zdravstva%20-%20HRV%20-%20za%20web.pdf" TargetMode="External"/><Relationship Id="rId64" Type="http://schemas.openxmlformats.org/officeDocument/2006/relationships/hyperlink" Target="https://narodne-novine.nn.hr/clanci/sluzbeni/2018_07_64_1305.html" TargetMode="External"/><Relationship Id="rId118" Type="http://schemas.openxmlformats.org/officeDocument/2006/relationships/hyperlink" Target="http://www.mppi.hr/default.aspx?id=7397" TargetMode="External"/><Relationship Id="rId139" Type="http://schemas.openxmlformats.org/officeDocument/2006/relationships/hyperlink" Target="https://www.gov.hr/" TargetMode="External"/><Relationship Id="rId290" Type="http://schemas.openxmlformats.org/officeDocument/2006/relationships/header" Target="header2.xml"/><Relationship Id="rId304" Type="http://schemas.openxmlformats.org/officeDocument/2006/relationships/hyperlink" Target="https://www.linkedin.com/in/isa2programme" TargetMode="External"/><Relationship Id="rId85" Type="http://schemas.openxmlformats.org/officeDocument/2006/relationships/hyperlink" Target="https://www.zakon.hr/z/211/Zakon-o-elektroni%C4%8Dkom-potpisu" TargetMode="External"/><Relationship Id="rId150" Type="http://schemas.openxmlformats.org/officeDocument/2006/relationships/hyperlink" Target="http://www.srce.hr/" TargetMode="External"/><Relationship Id="rId171" Type="http://schemas.openxmlformats.org/officeDocument/2006/relationships/hyperlink" Target="http://www.katastar.hr/dgu/ind.php" TargetMode="External"/><Relationship Id="rId192" Type="http://schemas.openxmlformats.org/officeDocument/2006/relationships/hyperlink" Target="http://www.hitro.hr/Default.aspx?sec=37" TargetMode="External"/><Relationship Id="rId206" Type="http://schemas.openxmlformats.org/officeDocument/2006/relationships/hyperlink" Target="http://www.mvep.hr/en/consular-information/stay-of-aliens/granting-stay-in-croatia-/" TargetMode="External"/><Relationship Id="rId227" Type="http://schemas.openxmlformats.org/officeDocument/2006/relationships/hyperlink" Target="http://www.min-kulture.hr/" TargetMode="External"/><Relationship Id="rId248" Type="http://schemas.openxmlformats.org/officeDocument/2006/relationships/hyperlink" Target="http://www.dziv.hr" TargetMode="External"/><Relationship Id="rId269" Type="http://schemas.openxmlformats.org/officeDocument/2006/relationships/hyperlink" Target="http://www.hitro.hr/Default.aspx?sec=38" TargetMode="External"/><Relationship Id="rId12" Type="http://schemas.openxmlformats.org/officeDocument/2006/relationships/image" Target="media/image2.png"/><Relationship Id="rId33" Type="http://schemas.openxmlformats.org/officeDocument/2006/relationships/hyperlink" Target="https://narodne-novine.nn.hr/clanci/sluzbeni/2018_07_64_1304.html" TargetMode="External"/><Relationship Id="rId108" Type="http://schemas.openxmlformats.org/officeDocument/2006/relationships/hyperlink" Target="https://rdd.gov.hr/" TargetMode="External"/><Relationship Id="rId129" Type="http://schemas.openxmlformats.org/officeDocument/2006/relationships/hyperlink" Target="https://razvoj.gov.hr/" TargetMode="External"/><Relationship Id="rId280" Type="http://schemas.openxmlformats.org/officeDocument/2006/relationships/hyperlink" Target="https://rdd.gov.hr/" TargetMode="External"/><Relationship Id="rId54" Type="http://schemas.openxmlformats.org/officeDocument/2006/relationships/hyperlink" Target="http://narodne-novine.nn.hr/clanci/medunarodni/327873.html" TargetMode="External"/><Relationship Id="rId75" Type="http://schemas.openxmlformats.org/officeDocument/2006/relationships/hyperlink" Target="http://digured.srce.hr/arhiva/263/26986/www.nn.hr/clanci/sluzbeno/2007/0651.htm" TargetMode="External"/><Relationship Id="rId96" Type="http://schemas.openxmlformats.org/officeDocument/2006/relationships/hyperlink" Target="http://narodne-novine.nn.hr/clanci/sluzbeni/2003_10_173_2504.html" TargetMode="External"/><Relationship Id="rId140" Type="http://schemas.openxmlformats.org/officeDocument/2006/relationships/hyperlink" Target="http://www.hitro.hr/Default.aspx?sec=18" TargetMode="External"/><Relationship Id="rId161" Type="http://schemas.openxmlformats.org/officeDocument/2006/relationships/hyperlink" Target="https://www.fina.hr/e-racun-u-javnoj-nabavi" TargetMode="External"/><Relationship Id="rId182" Type="http://schemas.openxmlformats.org/officeDocument/2006/relationships/hyperlink" Target="https://carina.gov.hr/pristup-informacijama/propisi-i-sporazumi/carinsko-zakonodavstvo/fizicke-osobe-2715/bilje-i-sjemenje/2775" TargetMode="External"/><Relationship Id="rId217" Type="http://schemas.openxmlformats.org/officeDocument/2006/relationships/hyperlink" Target="http://www.isvu.hr/javno/hr/index.shtml" TargetMode="External"/><Relationship Id="rId6" Type="http://schemas.openxmlformats.org/officeDocument/2006/relationships/styles" Target="styles.xml"/><Relationship Id="rId238" Type="http://schemas.openxmlformats.org/officeDocument/2006/relationships/hyperlink" Target="https://www.hzzo.hr/lijecenje-u-inozemstvu/vasa-prava/" TargetMode="External"/><Relationship Id="rId259" Type="http://schemas.openxmlformats.org/officeDocument/2006/relationships/hyperlink" Target="http://www.fina.hr/Default.aspx?sec=1149" TargetMode="External"/><Relationship Id="rId23" Type="http://schemas.openxmlformats.org/officeDocument/2006/relationships/hyperlink" Target="https://ec.europa.eu/digital-single-market/en/news/egovernment-benchmark-2018-digital-efforts-european-countries-are-visibly-paying" TargetMode="External"/><Relationship Id="rId119" Type="http://schemas.openxmlformats.org/officeDocument/2006/relationships/hyperlink" Target="http://www.azop.hr/default.aspx" TargetMode="External"/><Relationship Id="rId270" Type="http://schemas.openxmlformats.org/officeDocument/2006/relationships/hyperlink" Target="http://www.hzzo-net.hr/" TargetMode="External"/><Relationship Id="rId291" Type="http://schemas.openxmlformats.org/officeDocument/2006/relationships/footer" Target="footer1.xml"/><Relationship Id="rId305" Type="http://schemas.openxmlformats.org/officeDocument/2006/relationships/footer" Target="footer4.xml"/><Relationship Id="rId44" Type="http://schemas.openxmlformats.org/officeDocument/2006/relationships/hyperlink" Target="https://pravosudje.gov.hr/UserDocsImages/dokumenti/Strategije,%20planovi,%20izvje%C5%A1%C4%87a/Planovi/Strate%C5%A1ki%20plan%20Ministarstva%20pravosu%C4%91a%20za%20razdoblje%202019%20do%202021..pdf" TargetMode="External"/><Relationship Id="rId65" Type="http://schemas.openxmlformats.org/officeDocument/2006/relationships/hyperlink" Target="http://narodne-novine.nn.hr/clanci/sluzbeni/2003_06_103_1364.html" TargetMode="External"/><Relationship Id="rId86" Type="http://schemas.openxmlformats.org/officeDocument/2006/relationships/hyperlink" Target="https://eur-lex.europa.eu/legal-content/EN/TXT/?uri=uriserv%3AOJ.L_.2014.257.01.0073.01.ENG" TargetMode="External"/><Relationship Id="rId130" Type="http://schemas.openxmlformats.org/officeDocument/2006/relationships/hyperlink" Target="http://www.akd.hr/" TargetMode="External"/><Relationship Id="rId151" Type="http://schemas.openxmlformats.org/officeDocument/2006/relationships/hyperlink" Target="https://uprava.gov.hr/o-ministarstvu/ustrojstvo/4-uprava-za-e-hrvatsku-1080/1080" TargetMode="External"/><Relationship Id="rId172" Type="http://schemas.openxmlformats.org/officeDocument/2006/relationships/hyperlink" Target="https://sudreg.pravosudje.hr/registar/f?p=150:1" TargetMode="External"/><Relationship Id="rId193" Type="http://schemas.openxmlformats.org/officeDocument/2006/relationships/hyperlink" Target="https://www.aort.hr/" TargetMode="External"/><Relationship Id="rId207" Type="http://schemas.openxmlformats.org/officeDocument/2006/relationships/hyperlink" Target="https://pretinac.gov.hr/KorisnickiPretinac/eGradani.html" TargetMode="External"/><Relationship Id="rId228" Type="http://schemas.openxmlformats.org/officeDocument/2006/relationships/hyperlink" Target="http://public.mzos.hr/Default.aspx?sec=2481" TargetMode="External"/><Relationship Id="rId249" Type="http://schemas.openxmlformats.org/officeDocument/2006/relationships/hyperlink" Target="https://www.mingo.hr/page/ministar-horvat-u-2019-godini-moramo-napraviti-radikalne-promjene-kako-bismo-olaksali-poslovanje" TargetMode="External"/><Relationship Id="rId13" Type="http://schemas.openxmlformats.org/officeDocument/2006/relationships/hyperlink" Target="http://ec.europa.eu/eurostat/data/database" TargetMode="External"/><Relationship Id="rId109" Type="http://schemas.openxmlformats.org/officeDocument/2006/relationships/image" Target="media/image10.jpeg"/><Relationship Id="rId260" Type="http://schemas.openxmlformats.org/officeDocument/2006/relationships/hyperlink" Target="http://www.mfin.hr/" TargetMode="External"/><Relationship Id="rId281" Type="http://schemas.openxmlformats.org/officeDocument/2006/relationships/hyperlink" Target="https://www.mingo.hr/page/kategorija/harmonizirani-proizvodi" TargetMode="External"/><Relationship Id="rId34" Type="http://schemas.openxmlformats.org/officeDocument/2006/relationships/hyperlink" Target="https://narodne-novine.nn.hr/clanci/sluzbeni/2018_01_5_153.html" TargetMode="External"/><Relationship Id="rId55" Type="http://schemas.openxmlformats.org/officeDocument/2006/relationships/hyperlink" Target="http://narodne-novine.nn.hr/clanci/sluzbeni/2003_10_172_2491.html" TargetMode="External"/><Relationship Id="rId76" Type="http://schemas.openxmlformats.org/officeDocument/2006/relationships/hyperlink" Target="http://digured.srce.hr/arhiva/263/18315/www.nn.hr/clanci/sluzbeno/2004/2031.htm" TargetMode="External"/><Relationship Id="rId97" Type="http://schemas.openxmlformats.org/officeDocument/2006/relationships/hyperlink" Target="http://narodne-novine.nn.hr/clanci/sluzbeni/2003_10_173_2504.html" TargetMode="External"/><Relationship Id="rId120" Type="http://schemas.openxmlformats.org/officeDocument/2006/relationships/hyperlink" Target="http://www.uprava.hr/default.aspx?id=13562" TargetMode="External"/><Relationship Id="rId141" Type="http://schemas.openxmlformats.org/officeDocument/2006/relationships/hyperlink" Target="http://www.hitro.hr/Default.aspx?sec=22" TargetMode="External"/><Relationship Id="rId7" Type="http://schemas.openxmlformats.org/officeDocument/2006/relationships/settings" Target="settings.xml"/><Relationship Id="rId162" Type="http://schemas.openxmlformats.org/officeDocument/2006/relationships/hyperlink" Target="https://rdd.gov.hr/" TargetMode="External"/><Relationship Id="rId183" Type="http://schemas.openxmlformats.org/officeDocument/2006/relationships/hyperlink" Target="https://carina.gov.hr/pristup-informacijama/propisi-i-sporazumi/carinsko-zakonodavstvo/fizicke-osobe-2715/prijenos-sredstava-i-imovine/2741" TargetMode="External"/><Relationship Id="rId218" Type="http://schemas.openxmlformats.org/officeDocument/2006/relationships/hyperlink" Target="https://www.srce.unizg.hr/en/university-zagreb-university-computing-centre-srce" TargetMode="External"/><Relationship Id="rId239" Type="http://schemas.openxmlformats.org/officeDocument/2006/relationships/hyperlink" Target="http://www.hzzo-net.hr/" TargetMode="External"/><Relationship Id="rId250" Type="http://schemas.openxmlformats.org/officeDocument/2006/relationships/hyperlink" Target="https://uprava.gov.hr/vijesti/uvodimo-e-poslovanje-za-poduzetnike-i-obrtnike/14818" TargetMode="External"/><Relationship Id="rId271" Type="http://schemas.openxmlformats.org/officeDocument/2006/relationships/hyperlink" Target="http://www.mirovinsko.hr" TargetMode="External"/><Relationship Id="rId292" Type="http://schemas.openxmlformats.org/officeDocument/2006/relationships/footer" Target="footer2.xml"/><Relationship Id="rId306" Type="http://schemas.openxmlformats.org/officeDocument/2006/relationships/fontTable" Target="fontTable.xml"/><Relationship Id="rId24" Type="http://schemas.openxmlformats.org/officeDocument/2006/relationships/image" Target="media/image7.png"/><Relationship Id="rId40" Type="http://schemas.openxmlformats.org/officeDocument/2006/relationships/hyperlink" Target="https://narodne-novine.nn.hr/clanci/sluzbeni/2015_10_108_2106.html" TargetMode="External"/><Relationship Id="rId45" Type="http://schemas.openxmlformats.org/officeDocument/2006/relationships/hyperlink" Target="https://www.carnet.hr/o_carnetu/eu_projekti/e-skole" TargetMode="External"/><Relationship Id="rId66" Type="http://schemas.openxmlformats.org/officeDocument/2006/relationships/hyperlink" Target="http://eur-lex.europa.eu/LexUriServ/LexUriServ.do?uri=CELEX:31995L0046:EN:HTML" TargetMode="External"/><Relationship Id="rId87" Type="http://schemas.openxmlformats.org/officeDocument/2006/relationships/hyperlink" Target="https://www.zakon.hr/z/923/Zakon-o-provedbi-Uredbe-(EU)-br.-910/2014-Europskog-parlamenta-i-Vije%C4%87a-od-23.-srpnja-2014.-o-elektroni%C4%8Dkoj-identifikaciji-i-uslugama-povjerenja-za-elektroni%C4%8Dke-transakcije-na-unutarnjem-tr%C5%BEi%C5%A1tu-i-stavljanju-izvan-snage-Direktive-1999/93/EZ" TargetMode="External"/><Relationship Id="rId110" Type="http://schemas.openxmlformats.org/officeDocument/2006/relationships/hyperlink" Target="mailto:ured@rdd.hr" TargetMode="External"/><Relationship Id="rId115" Type="http://schemas.openxmlformats.org/officeDocument/2006/relationships/hyperlink" Target="https://rdd.gov.hr/" TargetMode="External"/><Relationship Id="rId131" Type="http://schemas.openxmlformats.org/officeDocument/2006/relationships/hyperlink" Target="https://www.carnet.hr/en" TargetMode="External"/><Relationship Id="rId136" Type="http://schemas.openxmlformats.org/officeDocument/2006/relationships/hyperlink" Target="https://uprava.gov.hr/centralni-obracun-placa/12961" TargetMode="External"/><Relationship Id="rId157" Type="http://schemas.openxmlformats.org/officeDocument/2006/relationships/hyperlink" Target="http://narodne-novine.nn.hr/clanci/sluzbeni/2008_07_80_2604.html" TargetMode="External"/><Relationship Id="rId178" Type="http://schemas.openxmlformats.org/officeDocument/2006/relationships/hyperlink" Target="http://www.ccaa.hr/english/prava-putnika_24/" TargetMode="External"/><Relationship Id="rId301" Type="http://schemas.openxmlformats.org/officeDocument/2006/relationships/hyperlink" Target="https://twitter.com/EU_ISA2" TargetMode="External"/><Relationship Id="rId61" Type="http://schemas.openxmlformats.org/officeDocument/2006/relationships/hyperlink" Target="http://narodne-novine.nn.hr/clanci/sluzbeni/2008_07_80_2604.html" TargetMode="External"/><Relationship Id="rId82" Type="http://schemas.openxmlformats.org/officeDocument/2006/relationships/hyperlink" Target="https://narodne-novine.nn.hr/clanci/sluzbeni/2013_06_79_1633.html" TargetMode="External"/><Relationship Id="rId152" Type="http://schemas.openxmlformats.org/officeDocument/2006/relationships/hyperlink" Target="https://eplovilo.pomorstvo.hr/" TargetMode="External"/><Relationship Id="rId173" Type="http://schemas.openxmlformats.org/officeDocument/2006/relationships/hyperlink" Target="https://eplovilo.pomorstvo.hr/" TargetMode="External"/><Relationship Id="rId194" Type="http://schemas.openxmlformats.org/officeDocument/2006/relationships/hyperlink" Target="http://www.hitro.hr/Default.aspx?sec=38" TargetMode="External"/><Relationship Id="rId199" Type="http://schemas.openxmlformats.org/officeDocument/2006/relationships/hyperlink" Target="https://www.porezna-uprava.hr/en/EN_o_nama/Pages/default.aspx" TargetMode="External"/><Relationship Id="rId203" Type="http://schemas.openxmlformats.org/officeDocument/2006/relationships/hyperlink" Target="https://www.huo.hr/eng/" TargetMode="External"/><Relationship Id="rId208" Type="http://schemas.openxmlformats.org/officeDocument/2006/relationships/hyperlink" Target="https://pretinac.gov.hr/KorisnickiPretinac/eGradani.html" TargetMode="External"/><Relationship Id="rId229" Type="http://schemas.openxmlformats.org/officeDocument/2006/relationships/hyperlink" Target="https://www.vcz.hr" TargetMode="External"/><Relationship Id="rId19" Type="http://schemas.openxmlformats.org/officeDocument/2006/relationships/image" Target="media/image5.emf"/><Relationship Id="rId224" Type="http://schemas.openxmlformats.org/officeDocument/2006/relationships/hyperlink" Target="https://www.euraxess.hr/" TargetMode="External"/><Relationship Id="rId240" Type="http://schemas.openxmlformats.org/officeDocument/2006/relationships/hyperlink" Target="http://www.mirovinsko.hr/" TargetMode="External"/><Relationship Id="rId245" Type="http://schemas.openxmlformats.org/officeDocument/2006/relationships/hyperlink" Target="https://www.hgk.hr/" TargetMode="External"/><Relationship Id="rId261" Type="http://schemas.openxmlformats.org/officeDocument/2006/relationships/hyperlink" Target="http://www.mfin.hr/" TargetMode="External"/><Relationship Id="rId266" Type="http://schemas.openxmlformats.org/officeDocument/2006/relationships/hyperlink" Target="https://www.mingo.hr/page/kategorija/kako-poslovati-u-eu" TargetMode="External"/><Relationship Id="rId287" Type="http://schemas.openxmlformats.org/officeDocument/2006/relationships/hyperlink" Target="http://potrosac.mingo.hr/hr/potrosac/clanak.php?id=12645" TargetMode="External"/><Relationship Id="rId14" Type="http://schemas.openxmlformats.org/officeDocument/2006/relationships/hyperlink" Target="http://ec.europa.eu/eurostat/data/database" TargetMode="External"/><Relationship Id="rId30" Type="http://schemas.openxmlformats.org/officeDocument/2006/relationships/hyperlink" Target="https://narodne-novine.nn.hr/clanci/sluzbeni/2019_02_17_358.html" TargetMode="External"/><Relationship Id="rId35" Type="http://schemas.openxmlformats.org/officeDocument/2006/relationships/hyperlink" Target="https://uprava.gov.hr/centralni-obracun-placa/12961" TargetMode="External"/><Relationship Id="rId56" Type="http://schemas.openxmlformats.org/officeDocument/2006/relationships/hyperlink" Target="http://www.digured.hr/cadial/searchdoc.php?action=search&amp;query=NN+85%2F15&amp;searchText=on&amp;searchTitle=on&amp;filteracttype=all&amp;filterfields=all&amp;filtereuchapter=all&amp;resultlimitnum=10&amp;resultdetails=basic&amp;lang=hr&amp;resultoffset=10&amp;bid=4A4CWRLPu7Mz%2fHV2V%2b0AhQ%3d%3d&amp;annotate=on" TargetMode="External"/><Relationship Id="rId77" Type="http://schemas.openxmlformats.org/officeDocument/2006/relationships/hyperlink" Target="http://pak.hr/cke/propisi,%20zakoni/en/PublicProcurementAct/EN.pdf" TargetMode="External"/><Relationship Id="rId100" Type="http://schemas.openxmlformats.org/officeDocument/2006/relationships/hyperlink" Target="https://eur-lex.europa.eu/eli/reg/2018/1724/oj" TargetMode="External"/><Relationship Id="rId105" Type="http://schemas.openxmlformats.org/officeDocument/2006/relationships/image" Target="media/image9.jpeg"/><Relationship Id="rId126" Type="http://schemas.openxmlformats.org/officeDocument/2006/relationships/hyperlink" Target="http://public.mzos.hr/Default.aspx?sec=3138" TargetMode="External"/><Relationship Id="rId147" Type="http://schemas.openxmlformats.org/officeDocument/2006/relationships/hyperlink" Target="http://www.sudacka-mreza.hr/default.aspx?Lng=en" TargetMode="External"/><Relationship Id="rId168" Type="http://schemas.openxmlformats.org/officeDocument/2006/relationships/hyperlink" Target="https://www.eid.hr/hr/eoi" TargetMode="External"/><Relationship Id="rId282" Type="http://schemas.openxmlformats.org/officeDocument/2006/relationships/hyperlink" Target="http://www.mzoip.hr" TargetMode="External"/><Relationship Id="rId8" Type="http://schemas.openxmlformats.org/officeDocument/2006/relationships/webSettings" Target="webSettings.xml"/><Relationship Id="rId51" Type="http://schemas.openxmlformats.org/officeDocument/2006/relationships/hyperlink" Target="http://narodne-novine.nn.hr/clanci/sluzbeni/290420.html" TargetMode="External"/><Relationship Id="rId72" Type="http://schemas.openxmlformats.org/officeDocument/2006/relationships/hyperlink" Target="http://digured.srce.hr/arhiva/263/18315/www.nn.hr/clanci/sluzbeno/2002/2234.htm" TargetMode="External"/><Relationship Id="rId93" Type="http://schemas.openxmlformats.org/officeDocument/2006/relationships/hyperlink" Target="https://narodne-novine.nn.hr/clanci/sluzbeni/2018_08_73_1519.html" TargetMode="External"/><Relationship Id="rId98" Type="http://schemas.openxmlformats.org/officeDocument/2006/relationships/hyperlink" Target="http://narodne-novine.nn.hr/clanci/sluzbeni/2009_03_36_796.html" TargetMode="External"/><Relationship Id="rId121" Type="http://schemas.openxmlformats.org/officeDocument/2006/relationships/hyperlink" Target="http://www.dzs.hr/default_e.htm" TargetMode="External"/><Relationship Id="rId142" Type="http://schemas.openxmlformats.org/officeDocument/2006/relationships/hyperlink" Target="http://www.hitro.hr/Default.aspx?sec=23" TargetMode="External"/><Relationship Id="rId163" Type="http://schemas.openxmlformats.org/officeDocument/2006/relationships/hyperlink" Target="http://www.isvu.hr/javno/hr/index.shtml" TargetMode="External"/><Relationship Id="rId184" Type="http://schemas.openxmlformats.org/officeDocument/2006/relationships/hyperlink" Target="http://www.ccaa.hr/english/liquids-dangerous-goods-prohibited-articles_150/" TargetMode="External"/><Relationship Id="rId189" Type="http://schemas.openxmlformats.org/officeDocument/2006/relationships/hyperlink" Target="https://pretinac.gov.hr/KorisnickiPretinac/eGradani.html" TargetMode="External"/><Relationship Id="rId219" Type="http://schemas.openxmlformats.org/officeDocument/2006/relationships/hyperlink" Target="https://pretinac.gov.hr/KorisnickiPretinac/eGradani.html" TargetMode="External"/><Relationship Id="rId3" Type="http://schemas.openxmlformats.org/officeDocument/2006/relationships/customXml" Target="../customXml/item3.xml"/><Relationship Id="rId214" Type="http://schemas.openxmlformats.org/officeDocument/2006/relationships/hyperlink" Target="https://mzo.hr/" TargetMode="External"/><Relationship Id="rId230" Type="http://schemas.openxmlformats.org/officeDocument/2006/relationships/hyperlink" Target="http://www.hitro.hr/Default.aspx?sec=55" TargetMode="External"/><Relationship Id="rId235" Type="http://schemas.openxmlformats.org/officeDocument/2006/relationships/hyperlink" Target="https://pretinac.gov.hr/KorisnickiPretinac/eGradani.html" TargetMode="External"/><Relationship Id="rId251" Type="http://schemas.openxmlformats.org/officeDocument/2006/relationships/hyperlink" Target="http://www.hitro.hr/Default.aspx?sec=24" TargetMode="External"/><Relationship Id="rId256" Type="http://schemas.openxmlformats.org/officeDocument/2006/relationships/hyperlink" Target="https://pretinac.gov.hr/KorisnickiPretinac/eGradani.html" TargetMode="External"/><Relationship Id="rId277" Type="http://schemas.openxmlformats.org/officeDocument/2006/relationships/hyperlink" Target="http://www.bfa.de/" TargetMode="External"/><Relationship Id="rId298" Type="http://schemas.openxmlformats.org/officeDocument/2006/relationships/hyperlink" Target="https://ec.europa.eu/isa2/home_en" TargetMode="External"/><Relationship Id="rId25" Type="http://schemas.openxmlformats.org/officeDocument/2006/relationships/hyperlink" Target="https://ec.europa.eu/digital-single-market/en/news/egovernment-benchmark-2018-digital-efforts-european-countries-are-visibly-paying" TargetMode="External"/><Relationship Id="rId46" Type="http://schemas.openxmlformats.org/officeDocument/2006/relationships/hyperlink" Target="https://uprava.gov.hr/UserDocsImages/Istaknute%20teme/e-Hrvatska/e-Croatia%202020%20Strategy%20-final.pdf" TargetMode="External"/><Relationship Id="rId67" Type="http://schemas.openxmlformats.org/officeDocument/2006/relationships/hyperlink" Target="http://narodne-novine.nn.hr/clanci/sluzbeni/2003_06_103_1364.html" TargetMode="External"/><Relationship Id="rId116" Type="http://schemas.openxmlformats.org/officeDocument/2006/relationships/hyperlink" Target="https://uprava.gov.hr/" TargetMode="External"/><Relationship Id="rId137" Type="http://schemas.openxmlformats.org/officeDocument/2006/relationships/hyperlink" Target="https://pretinac.gov.hr/KorisnickiPretinac/eGradani.html" TargetMode="External"/><Relationship Id="rId158" Type="http://schemas.openxmlformats.org/officeDocument/2006/relationships/hyperlink" Target="http://www.efzg.unizg.hr/default.aspx?id=11755" TargetMode="External"/><Relationship Id="rId272" Type="http://schemas.openxmlformats.org/officeDocument/2006/relationships/hyperlink" Target="http://www.mrms.hr/pitanje/radno-vrijeme/" TargetMode="External"/><Relationship Id="rId293" Type="http://schemas.openxmlformats.org/officeDocument/2006/relationships/header" Target="header3.xml"/><Relationship Id="rId302" Type="http://schemas.openxmlformats.org/officeDocument/2006/relationships/hyperlink" Target="https://twitter.com/Joinup_eu" TargetMode="External"/><Relationship Id="rId307"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hyperlink" Target="http://www.uvns.hr/en/legislation/national-security" TargetMode="External"/><Relationship Id="rId62" Type="http://schemas.openxmlformats.org/officeDocument/2006/relationships/hyperlink" Target="http://narodne-novine.nn.hr/clanci/sluzbeni/2014_03_30_510.html" TargetMode="External"/><Relationship Id="rId83" Type="http://schemas.openxmlformats.org/officeDocument/2006/relationships/hyperlink" Target="https://www.zakon.hr/z/100/Op%C4%87i-porezni-zakon" TargetMode="External"/><Relationship Id="rId88" Type="http://schemas.openxmlformats.org/officeDocument/2006/relationships/hyperlink" Target="https://www.zakon.hr/z/199/Zakon-o-elektroni%C4%8Dkoj-trgovini" TargetMode="External"/><Relationship Id="rId111" Type="http://schemas.openxmlformats.org/officeDocument/2006/relationships/hyperlink" Target="https://rdd.gov.hr/" TargetMode="External"/><Relationship Id="rId132" Type="http://schemas.openxmlformats.org/officeDocument/2006/relationships/hyperlink" Target="https://www.apis-it.hr/apisit/index.html" TargetMode="External"/><Relationship Id="rId153" Type="http://schemas.openxmlformats.org/officeDocument/2006/relationships/hyperlink" Target="http://www.dgu.hr/" TargetMode="External"/><Relationship Id="rId174" Type="http://schemas.openxmlformats.org/officeDocument/2006/relationships/hyperlink" Target="http://www.azop.hr/page.aspx?PageID=11" TargetMode="External"/><Relationship Id="rId179" Type="http://schemas.openxmlformats.org/officeDocument/2006/relationships/hyperlink" Target="http://www.ccaa.hr/english/rights-of-disabled-persons-and-persons-with-reduced-mobility_154/" TargetMode="External"/><Relationship Id="rId195" Type="http://schemas.openxmlformats.org/officeDocument/2006/relationships/hyperlink" Target="http://www.hitro.hr/Default.aspx?sec=64" TargetMode="External"/><Relationship Id="rId209" Type="http://schemas.openxmlformats.org/officeDocument/2006/relationships/hyperlink" Target="http://www.mup.hr/" TargetMode="External"/><Relationship Id="rId190" Type="http://schemas.openxmlformats.org/officeDocument/2006/relationships/hyperlink" Target="http://www.digured.hr/" TargetMode="External"/><Relationship Id="rId204" Type="http://schemas.openxmlformats.org/officeDocument/2006/relationships/hyperlink" Target="http://www.policija.hr/45.aspx" TargetMode="External"/><Relationship Id="rId220" Type="http://schemas.openxmlformats.org/officeDocument/2006/relationships/hyperlink" Target="https://mzo.hr/" TargetMode="External"/><Relationship Id="rId225" Type="http://schemas.openxmlformats.org/officeDocument/2006/relationships/hyperlink" Target="http://www.newfelpro.hr/default.aspx?id=63" TargetMode="External"/><Relationship Id="rId241" Type="http://schemas.openxmlformats.org/officeDocument/2006/relationships/hyperlink" Target="https://pretinac.gov.hr/KorisnickiPretinac/eGradani.html" TargetMode="External"/><Relationship Id="rId246" Type="http://schemas.openxmlformats.org/officeDocument/2006/relationships/hyperlink" Target="https://hepi.hep.hr/" TargetMode="External"/><Relationship Id="rId267" Type="http://schemas.openxmlformats.org/officeDocument/2006/relationships/hyperlink" Target="http://psc.hr/" TargetMode="External"/><Relationship Id="rId288" Type="http://schemas.openxmlformats.org/officeDocument/2006/relationships/hyperlink" Target="https://azop.hr/info-servis/detaljnije/opca-uredba-o-zastiti-podataka-gdpr" TargetMode="External"/><Relationship Id="rId15" Type="http://schemas.openxmlformats.org/officeDocument/2006/relationships/image" Target="media/image3.emf"/><Relationship Id="rId36" Type="http://schemas.openxmlformats.org/officeDocument/2006/relationships/hyperlink" Target="https://uprava.gov.hr/strategija-e-hrvatska-2020/14630" TargetMode="External"/><Relationship Id="rId57" Type="http://schemas.openxmlformats.org/officeDocument/2006/relationships/hyperlink" Target="https://data.gov.hr/" TargetMode="External"/><Relationship Id="rId106" Type="http://schemas.openxmlformats.org/officeDocument/2006/relationships/hyperlink" Target="mailto:bgrscic@uprava.hr" TargetMode="External"/><Relationship Id="rId127" Type="http://schemas.openxmlformats.org/officeDocument/2006/relationships/hyperlink" Target="https://rdd.gov.hr/" TargetMode="External"/><Relationship Id="rId262" Type="http://schemas.openxmlformats.org/officeDocument/2006/relationships/hyperlink" Target="http://www.hitro.hr/Default.aspx?sec=37" TargetMode="External"/><Relationship Id="rId283" Type="http://schemas.openxmlformats.org/officeDocument/2006/relationships/hyperlink" Target="https://zdravlje.gov.hr/pristup-informacijama/zakoni-i-ostali-propisi/uredbe-i-direktive/2414" TargetMode="External"/><Relationship Id="rId10" Type="http://schemas.openxmlformats.org/officeDocument/2006/relationships/endnotes" Target="endnotes.xml"/><Relationship Id="rId31" Type="http://schemas.openxmlformats.org/officeDocument/2006/relationships/hyperlink" Target="https://narodne-novine.nn.hr/clanci/sluzbeni/2018_06_53_1034.html" TargetMode="External"/><Relationship Id="rId52" Type="http://schemas.openxmlformats.org/officeDocument/2006/relationships/hyperlink" Target="http://narodne-novine.nn.hr/clanci/sluzbeni/298919.html" TargetMode="External"/><Relationship Id="rId73" Type="http://schemas.openxmlformats.org/officeDocument/2006/relationships/hyperlink" Target="http://digured.srce.hr/arhiva/263/18315/www.nn.hr/clanci/sluzbeno/1995/0001.htm" TargetMode="External"/><Relationship Id="rId78" Type="http://schemas.openxmlformats.org/officeDocument/2006/relationships/hyperlink" Target="https://www.mingo.hr/page/zapocela-provedba-projekta-croatian-einvoicing-business-to-administration-exchange-project-1" TargetMode="External"/><Relationship Id="rId94" Type="http://schemas.openxmlformats.org/officeDocument/2006/relationships/hyperlink" Target="https://narodne-novine.nn.hr/clanci/sluzbeni/2018_11_103_2016.html" TargetMode="External"/><Relationship Id="rId99" Type="http://schemas.openxmlformats.org/officeDocument/2006/relationships/hyperlink" Target="https://narodne-novine.nn.hr/clanci/sluzbeni/2018_02_12_266.html" TargetMode="External"/><Relationship Id="rId101" Type="http://schemas.openxmlformats.org/officeDocument/2006/relationships/hyperlink" Target="https://narodne-novine.nn.hr/clanci/sluzbeni/2017_06_60_1362.html" TargetMode="External"/><Relationship Id="rId122" Type="http://schemas.openxmlformats.org/officeDocument/2006/relationships/hyperlink" Target="https://www.apis-it.hr/apisit/index.html" TargetMode="External"/><Relationship Id="rId143" Type="http://schemas.openxmlformats.org/officeDocument/2006/relationships/hyperlink" Target="http://www.hitro.hr/Default.aspx?sec=64" TargetMode="External"/><Relationship Id="rId148" Type="http://schemas.openxmlformats.org/officeDocument/2006/relationships/hyperlink" Target="http://www.data.gov.hr" TargetMode="External"/><Relationship Id="rId164" Type="http://schemas.openxmlformats.org/officeDocument/2006/relationships/hyperlink" Target="http://eurovoc.europa.eu/drupal/?q=hr" TargetMode="External"/><Relationship Id="rId169" Type="http://schemas.openxmlformats.org/officeDocument/2006/relationships/hyperlink" Target="https://ec.europa.eu/cefdigital/wiki/display/EIDCOMMUNITY/Cooperation+Network+Resources" TargetMode="External"/><Relationship Id="rId185" Type="http://schemas.openxmlformats.org/officeDocument/2006/relationships/hyperlink" Target="http://www.ccaa.hr/english/list-of-prohibited-articles_142/"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www.hak.hr/info/" TargetMode="External"/><Relationship Id="rId210" Type="http://schemas.openxmlformats.org/officeDocument/2006/relationships/hyperlink" Target="https://pretinac.gov.hr/KorisnickiPretinac/eGradani.html" TargetMode="External"/><Relationship Id="rId215" Type="http://schemas.openxmlformats.org/officeDocument/2006/relationships/hyperlink" Target="http://www.srce.unizg.hr/" TargetMode="External"/><Relationship Id="rId236" Type="http://schemas.openxmlformats.org/officeDocument/2006/relationships/hyperlink" Target="https://hzzo.gov.hr/e-usluge/izabranilijecnik/default.aspx" TargetMode="External"/><Relationship Id="rId257" Type="http://schemas.openxmlformats.org/officeDocument/2006/relationships/hyperlink" Target="https://e-obrt.minpo.hr/" TargetMode="External"/><Relationship Id="rId278" Type="http://schemas.openxmlformats.org/officeDocument/2006/relationships/hyperlink" Target="https://www.azvo.hr/hr/ured-enic-naric/priznavanje-kvalifikacija" TargetMode="External"/><Relationship Id="rId26" Type="http://schemas.openxmlformats.org/officeDocument/2006/relationships/hyperlink" Target="https://pravosudje.gov.hr/UserDocsImages/dokumenti/Strategije,%20planovi,%20izvje%C5%A1%C4%87a/Planovi/Strate%C5%A1ki%20plan%20Ministarstva%20pravosu%C4%91a%20za%20razdoblje%202019%20do%202021..pdf" TargetMode="External"/><Relationship Id="rId231" Type="http://schemas.openxmlformats.org/officeDocument/2006/relationships/hyperlink" Target="https://www.hzzo.hr/nacionalna-kontaktna-tocka-ncp/eu-recepti-2/" TargetMode="External"/><Relationship Id="rId252" Type="http://schemas.openxmlformats.org/officeDocument/2006/relationships/hyperlink" Target="http://www.hitro.hr/Default.aspx?sec=22" TargetMode="External"/><Relationship Id="rId273" Type="http://schemas.openxmlformats.org/officeDocument/2006/relationships/hyperlink" Target="http://mppi.hr/default.aspx?id=9460" TargetMode="External"/><Relationship Id="rId294" Type="http://schemas.openxmlformats.org/officeDocument/2006/relationships/footer" Target="footer3.xml"/><Relationship Id="rId47" Type="http://schemas.openxmlformats.org/officeDocument/2006/relationships/hyperlink" Target="https://uprava.gov.hr/strategija-e-hrvatska-2020/14630" TargetMode="External"/><Relationship Id="rId68" Type="http://schemas.openxmlformats.org/officeDocument/2006/relationships/hyperlink" Target="http://narodne-novine.nn.hr/clanci/sluzbeni/2008_04_41_1381.html" TargetMode="External"/><Relationship Id="rId89" Type="http://schemas.openxmlformats.org/officeDocument/2006/relationships/hyperlink" Target="https://narodne-novine.nn.hr/clanci/sluzbeni/2018_10_94_1817.html" TargetMode="External"/><Relationship Id="rId112" Type="http://schemas.openxmlformats.org/officeDocument/2006/relationships/hyperlink" Target="https://uprava.gov.hr/o-ministarstvu/ustrojstvo/4-uprava-za-e-hrvatsku-108w0/vijece-za-drzavnu-informacijsku-infrastrukturu/14391" TargetMode="External"/><Relationship Id="rId133" Type="http://schemas.openxmlformats.org/officeDocument/2006/relationships/hyperlink" Target="https://metaregistar.gov.hr/metareg/html/pregled_entiteti.xhtml" TargetMode="External"/><Relationship Id="rId154" Type="http://schemas.openxmlformats.org/officeDocument/2006/relationships/hyperlink" Target="http://www.mfin.hr/en/novosti/full-application-of-oib-personal-identification-number" TargetMode="External"/><Relationship Id="rId175" Type="http://schemas.openxmlformats.org/officeDocument/2006/relationships/hyperlink" Target="https://oib.oib.hr/SaznajOibWeb/fizickaOsoba.html" TargetMode="External"/><Relationship Id="rId196" Type="http://schemas.openxmlformats.org/officeDocument/2006/relationships/hyperlink" Target="http://www.mfin.hr/" TargetMode="External"/><Relationship Id="rId200" Type="http://schemas.openxmlformats.org/officeDocument/2006/relationships/hyperlink" Target="http://www.mfin.hr/" TargetMode="External"/><Relationship Id="rId16" Type="http://schemas.openxmlformats.org/officeDocument/2006/relationships/image" Target="media/image4.emf"/><Relationship Id="rId221" Type="http://schemas.openxmlformats.org/officeDocument/2006/relationships/hyperlink" Target="http://www.min-kulture.hr/" TargetMode="External"/><Relationship Id="rId242" Type="http://schemas.openxmlformats.org/officeDocument/2006/relationships/hyperlink" Target="https://pretinac.gov.hr/KorisnickiPretinac/eGradani.html" TargetMode="External"/><Relationship Id="rId263" Type="http://schemas.openxmlformats.org/officeDocument/2006/relationships/hyperlink" Target="http://www.carina.hr/" TargetMode="External"/><Relationship Id="rId284" Type="http://schemas.openxmlformats.org/officeDocument/2006/relationships/hyperlink" Target="http://www.dzs.hr/" TargetMode="External"/><Relationship Id="rId37" Type="http://schemas.openxmlformats.org/officeDocument/2006/relationships/hyperlink" Target="https://uprava.gov.hr/strategija-e-hrvatska-2020/14630" TargetMode="External"/><Relationship Id="rId58" Type="http://schemas.openxmlformats.org/officeDocument/2006/relationships/hyperlink" Target="https://eur-lex.europa.eu/legal-content/EN/TXT/?uri=uriserv%3AOJ.L_.2014.257.01.0073.01.ENG" TargetMode="External"/><Relationship Id="rId79" Type="http://schemas.openxmlformats.org/officeDocument/2006/relationships/hyperlink" Target="http://narodne-novine.nn.hr/clanci/sluzbeni/2015_11_124_2355.html" TargetMode="External"/><Relationship Id="rId102" Type="http://schemas.openxmlformats.org/officeDocument/2006/relationships/hyperlink" Target="https://uprava.gov.hr/" TargetMode="External"/><Relationship Id="rId123" Type="http://schemas.openxmlformats.org/officeDocument/2006/relationships/hyperlink" Target="http://www.fina.hr/Default.aspx?sec=1134" TargetMode="External"/><Relationship Id="rId144" Type="http://schemas.openxmlformats.org/officeDocument/2006/relationships/hyperlink" Target="http://www.hitro.hr/Default.aspx?sec=37" TargetMode="External"/><Relationship Id="rId90" Type="http://schemas.openxmlformats.org/officeDocument/2006/relationships/hyperlink" Target="https://narodne-novine.nn.hr/clanci/sluzbeni/2019_02_17_358.html" TargetMode="External"/><Relationship Id="rId165" Type="http://schemas.openxmlformats.org/officeDocument/2006/relationships/hyperlink" Target="https://mzo.hr/en/croatian-national-educational-standard-cnes" TargetMode="External"/><Relationship Id="rId186" Type="http://schemas.openxmlformats.org/officeDocument/2006/relationships/hyperlink" Target="http://www.ccaa.hr/english/check-in-and-security-check_153/" TargetMode="External"/><Relationship Id="rId211" Type="http://schemas.openxmlformats.org/officeDocument/2006/relationships/hyperlink" Target="https://pretinac.gov.hr/KorisnickiPretinac/eGradani.html" TargetMode="External"/><Relationship Id="rId232" Type="http://schemas.openxmlformats.org/officeDocument/2006/relationships/hyperlink" Target="http://www.cezih.hr/" TargetMode="External"/><Relationship Id="rId253" Type="http://schemas.openxmlformats.org/officeDocument/2006/relationships/hyperlink" Target="http://www.hitro.hr/Default.aspx?sec=23" TargetMode="External"/><Relationship Id="rId274" Type="http://schemas.openxmlformats.org/officeDocument/2006/relationships/hyperlink" Target="http://mppi.hr/default.aspx?id=9709" TargetMode="External"/><Relationship Id="rId295" Type="http://schemas.openxmlformats.org/officeDocument/2006/relationships/hyperlink" Target="https://lu.wavestone.com/en/" TargetMode="External"/><Relationship Id="rId27" Type="http://schemas.openxmlformats.org/officeDocument/2006/relationships/hyperlink" Target="https://narodne-novine.nn.hr/clanci/sluzbeni/2018_07_64_1305.html" TargetMode="External"/><Relationship Id="rId48" Type="http://schemas.openxmlformats.org/officeDocument/2006/relationships/hyperlink" Target="https://uprava.gov.hr/strategija-e-hrvatska-2020/14630" TargetMode="External"/><Relationship Id="rId69" Type="http://schemas.openxmlformats.org/officeDocument/2006/relationships/hyperlink" Target="http://narodne-novine.nn.hr/clanci/sluzbeni/2014_07_92_1840.html" TargetMode="External"/><Relationship Id="rId113" Type="http://schemas.openxmlformats.org/officeDocument/2006/relationships/hyperlink" Target="https://uprava.gov.hr/" TargetMode="External"/><Relationship Id="rId134" Type="http://schemas.openxmlformats.org/officeDocument/2006/relationships/hyperlink" Target="http://www.revizija.hr/" TargetMode="External"/><Relationship Id="rId80" Type="http://schemas.openxmlformats.org/officeDocument/2006/relationships/hyperlink" Target="http://www.fina.hr/Default.aspx?sec=1354" TargetMode="External"/><Relationship Id="rId155" Type="http://schemas.openxmlformats.org/officeDocument/2006/relationships/hyperlink" Target="http://www.uprava.hr/default.aspx?id=13899" TargetMode="External"/><Relationship Id="rId176" Type="http://schemas.openxmlformats.org/officeDocument/2006/relationships/hyperlink" Target="https://uprava.gov.hr/o-ministarstvu/ustrojstvo/uprava-za-e-hrvatsku/aktualni-projekti/hitronet/873" TargetMode="External"/><Relationship Id="rId197" Type="http://schemas.openxmlformats.org/officeDocument/2006/relationships/hyperlink" Target="http://www.mfin.hr/hr/porezi" TargetMode="External"/><Relationship Id="rId201" Type="http://schemas.openxmlformats.org/officeDocument/2006/relationships/hyperlink" Target="https://e-carina.carina.hr/ppmv/" TargetMode="External"/><Relationship Id="rId222" Type="http://schemas.openxmlformats.org/officeDocument/2006/relationships/hyperlink" Target="http://public.mzos.hr/" TargetMode="External"/><Relationship Id="rId243" Type="http://schemas.openxmlformats.org/officeDocument/2006/relationships/hyperlink" Target="https://e-justice.europa.eu/content_succession-166-hr.do" TargetMode="External"/><Relationship Id="rId264" Type="http://schemas.openxmlformats.org/officeDocument/2006/relationships/hyperlink" Target="https://carina.gov.hr/" TargetMode="External"/><Relationship Id="rId285" Type="http://schemas.openxmlformats.org/officeDocument/2006/relationships/hyperlink" Target="https://strukturnifondovi.hr/" TargetMode="External"/><Relationship Id="rId17" Type="http://schemas.openxmlformats.org/officeDocument/2006/relationships/hyperlink" Target="http://appsso.eurostat.ec.europa.eu/nui/show.do?dataset=isoc_bde15ei&amp;lang=en" TargetMode="External"/><Relationship Id="rId38" Type="http://schemas.openxmlformats.org/officeDocument/2006/relationships/hyperlink" Target="https://vlada.gov.hr/UserDocsImages/ZPPI/Dokumenti%20Vlada/Program_Vlada_RH_2016_2020.pdf" TargetMode="External"/><Relationship Id="rId59" Type="http://schemas.openxmlformats.org/officeDocument/2006/relationships/hyperlink" Target="https://www.zakon.hr/z/923/Zakon-o-provedbi-Uredbe-(EU)-br.-910/2014-Europskog-parlamenta-i-Vije%C4%87a-od-23.-srpnja-2014.-o-elektroni%C4%8Dkoj-identifikaciji-i-uslugama-povjerenja-za-elektroni%C4%8Dke-transakcije-na-unutarnjem-tr%C5%BEi%C5%A1tu-i-stavljanju-izvan-snage-Direktive-1999/93/EZ" TargetMode="External"/><Relationship Id="rId103" Type="http://schemas.openxmlformats.org/officeDocument/2006/relationships/image" Target="media/image8.jpeg"/><Relationship Id="rId124" Type="http://schemas.openxmlformats.org/officeDocument/2006/relationships/hyperlink" Target="http://www.hitro.hr/Default.aspx?sec=18" TargetMode="External"/><Relationship Id="rId70" Type="http://schemas.openxmlformats.org/officeDocument/2006/relationships/hyperlink" Target="http://prodii.uprava.hr:83/prodii" TargetMode="External"/><Relationship Id="rId91" Type="http://schemas.openxmlformats.org/officeDocument/2006/relationships/hyperlink" Target="https://narodne-novine.nn.hr/clanci/sluzbeni/2018_06_53_1034.html" TargetMode="External"/><Relationship Id="rId145" Type="http://schemas.openxmlformats.org/officeDocument/2006/relationships/hyperlink" Target="http://www.hitro.hr/Default.aspx?sec=37" TargetMode="External"/><Relationship Id="rId166" Type="http://schemas.openxmlformats.org/officeDocument/2006/relationships/hyperlink" Target="https://rdd.gov.hr/eu-projekti/uspostava-integralnog-sustava-za-upravljanje-sluzbenom-dokumentacijom-republike-hrvatske/330" TargetMode="External"/><Relationship Id="rId187" Type="http://schemas.openxmlformats.org/officeDocument/2006/relationships/hyperlink" Target="http://www.hzz.hr/" TargetMode="External"/><Relationship Id="rId1" Type="http://schemas.openxmlformats.org/officeDocument/2006/relationships/customXml" Target="../customXml/item1.xml"/><Relationship Id="rId212" Type="http://schemas.openxmlformats.org/officeDocument/2006/relationships/hyperlink" Target="https://pretinac.gov.hr/KorisnickiPretinac/eGradani.html" TargetMode="External"/><Relationship Id="rId233" Type="http://schemas.openxmlformats.org/officeDocument/2006/relationships/hyperlink" Target="https://zdravstvo.gov.hr/" TargetMode="External"/><Relationship Id="rId254" Type="http://schemas.openxmlformats.org/officeDocument/2006/relationships/hyperlink" Target="http://www.mingo.hr/" TargetMode="External"/><Relationship Id="rId28" Type="http://schemas.openxmlformats.org/officeDocument/2006/relationships/hyperlink" Target="https://narodne-novine.nn.hr/clanci/sluzbeni/2018_05_42_806.html" TargetMode="External"/><Relationship Id="rId49" Type="http://schemas.openxmlformats.org/officeDocument/2006/relationships/hyperlink" Target="https://www.zakon.hr/z/736/Zakon-o-dr%C5%BEavnoj-informacijskoj-infrastrukturi" TargetMode="External"/><Relationship Id="rId114" Type="http://schemas.openxmlformats.org/officeDocument/2006/relationships/hyperlink" Target="http://www.uprava.hr/default.aspx?id=13652" TargetMode="External"/><Relationship Id="rId275" Type="http://schemas.openxmlformats.org/officeDocument/2006/relationships/hyperlink" Target="http://mppi.hr/default.aspx?id=4421" TargetMode="External"/><Relationship Id="rId296" Type="http://schemas.openxmlformats.org/officeDocument/2006/relationships/image" Target="media/image14.png"/><Relationship Id="rId300" Type="http://schemas.openxmlformats.org/officeDocument/2006/relationships/image" Target="media/image15.png"/><Relationship Id="rId60" Type="http://schemas.openxmlformats.org/officeDocument/2006/relationships/hyperlink" Target="http://narodne-novine.nn.hr/clanci/sluzbeni/2002_01_10_242.html" TargetMode="External"/><Relationship Id="rId81" Type="http://schemas.openxmlformats.org/officeDocument/2006/relationships/hyperlink" Target="https://www.zakon.hr/z/1455/Zakon-o-porezu-na-dodanu-vrijednost" TargetMode="External"/><Relationship Id="rId135" Type="http://schemas.openxmlformats.org/officeDocument/2006/relationships/hyperlink" Target="http://www.azop.hr/default.aspx" TargetMode="External"/><Relationship Id="rId156" Type="http://schemas.openxmlformats.org/officeDocument/2006/relationships/hyperlink" Target="http://www.hitro.hr/Default.aspx?sec=24" TargetMode="External"/><Relationship Id="rId177" Type="http://schemas.openxmlformats.org/officeDocument/2006/relationships/hyperlink" Target="https://europa.eu/youreurope/citizens/index_en.htm" TargetMode="External"/><Relationship Id="rId198" Type="http://schemas.openxmlformats.org/officeDocument/2006/relationships/hyperlink" Target="https://pretinac.gov.hr/KorisnickiPretinac/eGradani.html" TargetMode="External"/><Relationship Id="rId202" Type="http://schemas.openxmlformats.org/officeDocument/2006/relationships/hyperlink" Target="https://pretinac.gov.hr/KorisnickiPretinac/eGradani.html" TargetMode="External"/><Relationship Id="rId223" Type="http://schemas.openxmlformats.org/officeDocument/2006/relationships/hyperlink" Target="http://www.mobilnost.hr/hr/" TargetMode="External"/><Relationship Id="rId244" Type="http://schemas.openxmlformats.org/officeDocument/2006/relationships/hyperlink" Target="http://www.mppi.hr/default.aspx?id=7397" TargetMode="External"/><Relationship Id="rId18" Type="http://schemas.openxmlformats.org/officeDocument/2006/relationships/hyperlink" Target="http://appsso.eurostat.ec.europa.eu/nui/show.do?dataset=isoc_bde15ei&amp;lang=en" TargetMode="External"/><Relationship Id="rId39" Type="http://schemas.openxmlformats.org/officeDocument/2006/relationships/hyperlink" Target="https://rdd.gov.hr/UserDocsImages/SDURDD-dokumenti/POLITIKA%20OTVORENIH%20PODATAKA.pdf" TargetMode="External"/><Relationship Id="rId265" Type="http://schemas.openxmlformats.org/officeDocument/2006/relationships/hyperlink" Target="http://www.javnanabava.hr/" TargetMode="External"/><Relationship Id="rId286" Type="http://schemas.openxmlformats.org/officeDocument/2006/relationships/hyperlink" Target="http://potrosac.mingo.hr/hr/potrosac/clanak.php?id=12488" TargetMode="External"/><Relationship Id="rId50" Type="http://schemas.openxmlformats.org/officeDocument/2006/relationships/hyperlink" Target="http://prodii.uprava.hr:83/prodii" TargetMode="External"/><Relationship Id="rId104" Type="http://schemas.openxmlformats.org/officeDocument/2006/relationships/hyperlink" Target="https://vlada.gov.hr/o-vladi/clanovi-vlade/clanovi-vlade-128/dubravka-jurlina-alibegovic/18259" TargetMode="External"/><Relationship Id="rId125" Type="http://schemas.openxmlformats.org/officeDocument/2006/relationships/hyperlink" Target="http://public.mzos.hr/Default.aspx?sec=2428" TargetMode="External"/><Relationship Id="rId146" Type="http://schemas.openxmlformats.org/officeDocument/2006/relationships/hyperlink" Target="http://www.hitro.hr/Default.aspx?sec=38" TargetMode="External"/><Relationship Id="rId167" Type="http://schemas.openxmlformats.org/officeDocument/2006/relationships/hyperlink" Target="http://www.esf.hr/odluka-o-financiranju-operacije-informatizacija-procesa-i-uspostava-cjelovite-elektronicke-usluge-upisa-u-odgojne-i-obrazovne-ustanove-ministarstva-uprave/" TargetMode="External"/><Relationship Id="rId188" Type="http://schemas.openxmlformats.org/officeDocument/2006/relationships/hyperlink" Target="https://pretinac.gov.hr/KorisnickiPretinac/eGradani.html" TargetMode="External"/><Relationship Id="rId71" Type="http://schemas.openxmlformats.org/officeDocument/2006/relationships/hyperlink" Target="https://narodne-novine.nn.hr/clanci/sluzbeni/2018_05_42_806.html" TargetMode="External"/><Relationship Id="rId92" Type="http://schemas.openxmlformats.org/officeDocument/2006/relationships/hyperlink" Target="https://narodne-novine.nn.hr/clanci/sluzbeni/2018_07_64_1304.html" TargetMode="External"/><Relationship Id="rId213" Type="http://schemas.openxmlformats.org/officeDocument/2006/relationships/hyperlink" Target="https://diplomski.studij.hr/" TargetMode="External"/><Relationship Id="rId234" Type="http://schemas.openxmlformats.org/officeDocument/2006/relationships/hyperlink" Target="http://www.hzzo-net.hr/" TargetMode="External"/><Relationship Id="rId2" Type="http://schemas.openxmlformats.org/officeDocument/2006/relationships/customXml" Target="../customXml/item2.xml"/><Relationship Id="rId29" Type="http://schemas.openxmlformats.org/officeDocument/2006/relationships/hyperlink" Target="https://narodne-novine.nn.hr/clanci/sluzbeni/2018_10_94_1817.html" TargetMode="External"/><Relationship Id="rId255" Type="http://schemas.openxmlformats.org/officeDocument/2006/relationships/hyperlink" Target="https://sudreg.pravosudje.hr/" TargetMode="External"/><Relationship Id="rId276" Type="http://schemas.openxmlformats.org/officeDocument/2006/relationships/hyperlink" Target="http://www.mirovinsko.hr/UserDocsImages/EU/vodiczaizaslanjeradnikauEUsvibanj2013.pdf" TargetMode="External"/><Relationship Id="rId297" Type="http://schemas.openxmlformats.org/officeDocument/2006/relationships/hyperlink" Target="https://lu.wavestone.com/en/"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2.emf"/></Relationships>
</file>

<file path=word/_rels/footer3.xml.rels><?xml version="1.0" encoding="UTF-8" standalone="yes"?>
<Relationships xmlns="http://schemas.openxmlformats.org/package/2006/relationships"><Relationship Id="rId1" Type="http://schemas.openxmlformats.org/officeDocument/2006/relationships/image" Target="media/image13.png"/></Relationships>
</file>

<file path=word/_rels/footer4.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C546B0E-1C92-4F41-8B34-0209F7891C9C}"/>
</file>

<file path=customXml/itemProps3.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4.xml><?xml version="1.0" encoding="utf-8"?>
<ds:datastoreItem xmlns:ds="http://schemas.openxmlformats.org/officeDocument/2006/customXml" ds:itemID="{E7831B5D-666F-41AE-9474-A5A12C0A2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259</TotalTime>
  <Pages>57</Pages>
  <Words>24112</Words>
  <Characters>137440</Characters>
  <Application>Microsoft Office Word</Application>
  <DocSecurity>0</DocSecurity>
  <Lines>1145</Lines>
  <Paragraphs>322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European Commission</Company>
  <LinksUpToDate>false</LinksUpToDate>
  <CharactersWithSpaces>161230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Croatia</dc:title>
  <dc:subject/>
  <dc:creator>vivien.devenyi@wavestone.com</dc:creator>
  <cp:keywords/>
  <cp:lastModifiedBy>DEVENYI Vivien</cp:lastModifiedBy>
  <cp:revision>56</cp:revision>
  <cp:lastPrinted>2019-07-08T10:06:00Z</cp:lastPrinted>
  <dcterms:created xsi:type="dcterms:W3CDTF">2019-06-19T10:58:00Z</dcterms:created>
  <dcterms:modified xsi:type="dcterms:W3CDTF">2019-07-08T10:07:00Z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9216">
    <vt:lpwstr>32</vt:lpwstr>
  </property>
  <property fmtid="{D5CDD505-2E9C-101B-9397-08002B2CF9AE}" pid="7" name="AuthorIds_UIVersion_10240">
    <vt:lpwstr>15</vt:lpwstr>
  </property>
</Properties>
</file>