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639F61" w14:textId="077A43D5" w:rsidR="00B82A5A" w:rsidRPr="00712C02" w:rsidRDefault="00E072D9">
      <w:r w:rsidRPr="00712C02">
        <w:rPr>
          <w:noProof/>
          <w:lang w:eastAsia="fr-FR"/>
        </w:rPr>
        <w:drawing>
          <wp:anchor distT="0" distB="0" distL="114300" distR="114300" simplePos="0" relativeHeight="251658247" behindDoc="1" locked="0" layoutInCell="1" allowOverlap="1" wp14:anchorId="12A43060" wp14:editId="1C7125BB">
            <wp:simplePos x="0" y="0"/>
            <wp:positionH relativeFrom="column">
              <wp:posOffset>-1080135</wp:posOffset>
            </wp:positionH>
            <wp:positionV relativeFrom="paragraph">
              <wp:posOffset>235657</wp:posOffset>
            </wp:positionV>
            <wp:extent cx="7564755" cy="5509895"/>
            <wp:effectExtent l="0" t="0" r="0" b="0"/>
            <wp:wrapNone/>
            <wp:docPr id="37" name="Image 24" descr="eiffel-tower-3349075_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descr="eiffel-tower-3349075_1920"/>
                    <pic:cNvPicPr>
                      <a:picLocks noChangeAspect="1" noChangeArrowheads="1"/>
                    </pic:cNvPicPr>
                  </pic:nvPicPr>
                  <pic:blipFill>
                    <a:blip r:embed="rId11">
                      <a:extLst>
                        <a:ext uri="{28A0092B-C50C-407E-A947-70E740481C1C}">
                          <a14:useLocalDpi xmlns:a14="http://schemas.microsoft.com/office/drawing/2010/main" val="0"/>
                        </a:ext>
                      </a:extLst>
                    </a:blip>
                    <a:srcRect l="4295" r="4443"/>
                    <a:stretch>
                      <a:fillRect/>
                    </a:stretch>
                  </pic:blipFill>
                  <pic:spPr bwMode="auto">
                    <a:xfrm>
                      <a:off x="0" y="0"/>
                      <a:ext cx="7564755" cy="5509895"/>
                    </a:xfrm>
                    <a:prstGeom prst="rect">
                      <a:avLst/>
                    </a:prstGeom>
                    <a:noFill/>
                  </pic:spPr>
                </pic:pic>
              </a:graphicData>
            </a:graphic>
            <wp14:sizeRelH relativeFrom="page">
              <wp14:pctWidth>0</wp14:pctWidth>
            </wp14:sizeRelH>
            <wp14:sizeRelV relativeFrom="page">
              <wp14:pctHeight>0</wp14:pctHeight>
            </wp14:sizeRelV>
          </wp:anchor>
        </w:drawing>
      </w:r>
      <w:r w:rsidRPr="00712C02">
        <w:rPr>
          <w:noProof/>
          <w:lang w:eastAsia="fr-FR"/>
        </w:rPr>
        <w:drawing>
          <wp:anchor distT="0" distB="0" distL="114300" distR="114300" simplePos="0" relativeHeight="251658241" behindDoc="0" locked="0" layoutInCell="1" allowOverlap="1" wp14:anchorId="3FE094BD" wp14:editId="1B1CC607">
            <wp:simplePos x="0" y="0"/>
            <wp:positionH relativeFrom="column">
              <wp:posOffset>1788160</wp:posOffset>
            </wp:positionH>
            <wp:positionV relativeFrom="paragraph">
              <wp:posOffset>-764540</wp:posOffset>
            </wp:positionV>
            <wp:extent cx="2019935" cy="1406525"/>
            <wp:effectExtent l="0" t="0" r="0" b="0"/>
            <wp:wrapNone/>
            <wp:docPr id="36" name="Image 9" descr="LOGO CE_Vertical_EN_quadri_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LOGO CE_Vertical_EN_quadri_H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9935" cy="1406525"/>
                    </a:xfrm>
                    <a:prstGeom prst="rect">
                      <a:avLst/>
                    </a:prstGeom>
                    <a:noFill/>
                  </pic:spPr>
                </pic:pic>
              </a:graphicData>
            </a:graphic>
            <wp14:sizeRelH relativeFrom="page">
              <wp14:pctWidth>0</wp14:pctWidth>
            </wp14:sizeRelH>
            <wp14:sizeRelV relativeFrom="page">
              <wp14:pctHeight>0</wp14:pctHeight>
            </wp14:sizeRelV>
          </wp:anchor>
        </w:drawing>
      </w:r>
    </w:p>
    <w:p w14:paraId="27E61D03" w14:textId="77777777" w:rsidR="00B82A5A" w:rsidRPr="00712C02" w:rsidRDefault="00B82A5A" w:rsidP="002D69E3">
      <w:pPr>
        <w:ind w:left="-1701"/>
      </w:pPr>
    </w:p>
    <w:p w14:paraId="41F3CE96" w14:textId="7A88B83A" w:rsidR="00B82A5A" w:rsidRPr="00712C02" w:rsidRDefault="00E072D9" w:rsidP="00975645">
      <w:pPr>
        <w:ind w:left="-1701"/>
      </w:pPr>
      <w:r w:rsidRPr="00712C02">
        <w:rPr>
          <w:noProof/>
          <w:lang w:eastAsia="fr-FR"/>
        </w:rPr>
        <mc:AlternateContent>
          <mc:Choice Requires="wps">
            <w:drawing>
              <wp:anchor distT="0" distB="0" distL="114300" distR="114300" simplePos="0" relativeHeight="251658240" behindDoc="0" locked="0" layoutInCell="1" allowOverlap="1" wp14:anchorId="25B6E38A" wp14:editId="191CA23D">
                <wp:simplePos x="0" y="0"/>
                <wp:positionH relativeFrom="column">
                  <wp:posOffset>3432175</wp:posOffset>
                </wp:positionH>
                <wp:positionV relativeFrom="margin">
                  <wp:posOffset>10238105</wp:posOffset>
                </wp:positionV>
                <wp:extent cx="884555" cy="486410"/>
                <wp:effectExtent l="0" t="0" r="0" b="0"/>
                <wp:wrapNone/>
                <wp:docPr id="360"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4555" cy="486410"/>
                        </a:xfrm>
                        <a:prstGeom prst="rect">
                          <a:avLst/>
                        </a:prstGeom>
                        <a:solidFill>
                          <a:srgbClr val="003399"/>
                        </a:solidFill>
                        <a:ln w="6350">
                          <a:noFill/>
                        </a:ln>
                        <a:effectLst/>
                      </wps:spPr>
                      <wps:txbx>
                        <w:txbxContent>
                          <w:p w14:paraId="50EB0B8C" w14:textId="77777777" w:rsidR="004417B0" w:rsidRPr="007C077A" w:rsidRDefault="004417B0" w:rsidP="00E23536">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5B6E38A" id="_x0000_t202" coordsize="21600,21600" o:spt="202" path="m,l,21600r21600,l21600,xe">
                <v:stroke joinstyle="miter"/>
                <v:path gradientshapeok="t" o:connecttype="rect"/>
              </v:shapetype>
              <v:shape id="Text Box 360" o:spid="_x0000_s1026" type="#_x0000_t202" style="position:absolute;left:0;text-align:left;margin-left:270.25pt;margin-top:806.15pt;width:69.65pt;height:38.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" fillcolor="#039" stroked="f" strokeweight=".5pt">
                <v:textbox>
                  <w:txbxContent>
                    <w:p w14:paraId="50EB0B8C" w14:textId="77777777" w:rsidR="004417B0" w:rsidRPr="007C077A" w:rsidRDefault="004417B0" w:rsidP="00E23536">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y="margin"/>
              </v:shape>
            </w:pict>
          </mc:Fallback>
        </mc:AlternateContent>
      </w:r>
    </w:p>
    <w:p w14:paraId="414929CF" w14:textId="77777777" w:rsidR="00B82A5A" w:rsidRPr="00712C02" w:rsidRDefault="00B82A5A" w:rsidP="002D69E3">
      <w:pPr>
        <w:ind w:left="-1701"/>
      </w:pPr>
    </w:p>
    <w:p w14:paraId="2ED5B175" w14:textId="77777777" w:rsidR="00B82A5A" w:rsidRPr="00712C02" w:rsidRDefault="00B82A5A"/>
    <w:p w14:paraId="5705A560" w14:textId="77777777" w:rsidR="00B82A5A" w:rsidRPr="00712C02" w:rsidRDefault="00B82A5A"/>
    <w:p w14:paraId="0EA645D8" w14:textId="77777777" w:rsidR="00B82A5A" w:rsidRPr="00712C02" w:rsidRDefault="00B82A5A"/>
    <w:p w14:paraId="1BD22D83" w14:textId="77777777" w:rsidR="00B82A5A" w:rsidRPr="00712C02" w:rsidRDefault="00B82A5A"/>
    <w:p w14:paraId="6928BD59" w14:textId="606A97B2" w:rsidR="00B82A5A" w:rsidRPr="00712C02" w:rsidRDefault="00E072D9" w:rsidP="00726E07">
      <w:pPr>
        <w:pStyle w:val="Caption"/>
      </w:pPr>
      <w:r w:rsidRPr="00712C02">
        <w:rPr>
          <w:noProof/>
          <w:lang w:eastAsia="fr-FR"/>
        </w:rPr>
        <mc:AlternateContent>
          <mc:Choice Requires="wps">
            <w:drawing>
              <wp:anchor distT="45720" distB="45720" distL="114300" distR="114300" simplePos="0" relativeHeight="251658242" behindDoc="0" locked="0" layoutInCell="1" allowOverlap="1" wp14:anchorId="7443E68B" wp14:editId="4FA0A1C3">
                <wp:simplePos x="0" y="0"/>
                <wp:positionH relativeFrom="column">
                  <wp:posOffset>2720340</wp:posOffset>
                </wp:positionH>
                <wp:positionV relativeFrom="paragraph">
                  <wp:posOffset>4596130</wp:posOffset>
                </wp:positionV>
                <wp:extent cx="3273425" cy="2190750"/>
                <wp:effectExtent l="0" t="0" r="3175" b="317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3425" cy="2190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ECE529" w14:textId="77777777" w:rsidR="004417B0" w:rsidRPr="005101B0" w:rsidRDefault="004417B0" w:rsidP="00337934">
                            <w:pPr>
                              <w:jc w:val="right"/>
                              <w:rPr>
                                <w:color w:val="0070C0"/>
                                <w:sz w:val="56"/>
                                <w:szCs w:val="40"/>
                              </w:rPr>
                            </w:pPr>
                            <w:r w:rsidRPr="005101B0">
                              <w:rPr>
                                <w:color w:val="0070C0"/>
                                <w:sz w:val="56"/>
                                <w:szCs w:val="40"/>
                              </w:rPr>
                              <w:t>Digital Government Factsheet 2019</w:t>
                            </w:r>
                          </w:p>
                          <w:p w14:paraId="72202ED5" w14:textId="77777777" w:rsidR="004417B0" w:rsidRPr="005101B0" w:rsidRDefault="004417B0" w:rsidP="00337934">
                            <w:pPr>
                              <w:jc w:val="right"/>
                              <w:rPr>
                                <w:color w:val="0070C0"/>
                                <w:sz w:val="56"/>
                                <w:szCs w:val="40"/>
                              </w:rPr>
                            </w:pPr>
                          </w:p>
                          <w:p w14:paraId="57B19285" w14:textId="77777777" w:rsidR="004417B0" w:rsidRPr="005101B0" w:rsidRDefault="004417B0" w:rsidP="00337934">
                            <w:pPr>
                              <w:jc w:val="right"/>
                              <w:rPr>
                                <w:color w:val="0070C0"/>
                                <w:sz w:val="48"/>
                                <w:szCs w:val="40"/>
                              </w:rPr>
                            </w:pPr>
                            <w:smartTag w:uri="urn:schemas-microsoft-com:office:smarttags" w:element="place">
                              <w:smartTag w:uri="urn:schemas-microsoft-com:office:smarttags" w:element="country-region">
                                <w:r w:rsidRPr="005101B0">
                                  <w:rPr>
                                    <w:color w:val="0070C0"/>
                                    <w:sz w:val="48"/>
                                    <w:szCs w:val="40"/>
                                  </w:rPr>
                                  <w:t>France</w:t>
                                </w:r>
                              </w:smartTag>
                            </w:smartTag>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443E68B" id="Text Box 2" o:spid="_x0000_s1027" type="#_x0000_t202" style="position:absolute;left:0;text-align:left;margin-left:214.2pt;margin-top:361.9pt;width:257.75pt;height:172.5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" filled="f" stroked="f">
                <v:textbox style="mso-fit-shape-to-text:t">
                  <w:txbxContent>
                    <w:p w14:paraId="43ECE529" w14:textId="77777777" w:rsidR="004417B0" w:rsidRPr="005101B0" w:rsidRDefault="004417B0" w:rsidP="00337934">
                      <w:pPr>
                        <w:jc w:val="right"/>
                        <w:rPr>
                          <w:color w:val="0070C0"/>
                          <w:sz w:val="56"/>
                          <w:szCs w:val="40"/>
                        </w:rPr>
                      </w:pPr>
                      <w:r w:rsidRPr="005101B0">
                        <w:rPr>
                          <w:color w:val="0070C0"/>
                          <w:sz w:val="56"/>
                          <w:szCs w:val="40"/>
                        </w:rPr>
                        <w:t>Digital Government Factsheet 2019</w:t>
                      </w:r>
                    </w:p>
                    <w:p w14:paraId="72202ED5" w14:textId="77777777" w:rsidR="004417B0" w:rsidRPr="005101B0" w:rsidRDefault="004417B0" w:rsidP="00337934">
                      <w:pPr>
                        <w:jc w:val="right"/>
                        <w:rPr>
                          <w:color w:val="0070C0"/>
                          <w:sz w:val="56"/>
                          <w:szCs w:val="40"/>
                        </w:rPr>
                      </w:pPr>
                    </w:p>
                    <w:p w14:paraId="57B19285" w14:textId="77777777" w:rsidR="004417B0" w:rsidRPr="005101B0" w:rsidRDefault="004417B0" w:rsidP="00337934">
                      <w:pPr>
                        <w:jc w:val="right"/>
                        <w:rPr>
                          <w:color w:val="0070C0"/>
                          <w:sz w:val="48"/>
                          <w:szCs w:val="40"/>
                        </w:rPr>
                      </w:pPr>
                      <w:smartTag w:uri="urn:schemas-microsoft-com:office:smarttags" w:element="place">
                        <w:smartTag w:uri="urn:schemas-microsoft-com:office:smarttags" w:element="country-region">
                          <w:r w:rsidRPr="005101B0">
                            <w:rPr>
                              <w:color w:val="0070C0"/>
                              <w:sz w:val="48"/>
                              <w:szCs w:val="40"/>
                            </w:rPr>
                            <w:t>France</w:t>
                          </w:r>
                        </w:smartTag>
                      </w:smartTag>
                    </w:p>
                  </w:txbxContent>
                </v:textbox>
                <w10:wrap type="square"/>
              </v:shape>
            </w:pict>
          </mc:Fallback>
        </mc:AlternateContent>
      </w:r>
      <w:r w:rsidRPr="00712C02">
        <w:rPr>
          <w:noProof/>
          <w:lang w:eastAsia="fr-FR"/>
        </w:rPr>
        <w:drawing>
          <wp:anchor distT="0" distB="0" distL="114300" distR="114300" simplePos="0" relativeHeight="251658244" behindDoc="1" locked="0" layoutInCell="1" allowOverlap="1" wp14:anchorId="6BF05249" wp14:editId="21DBAEBF">
            <wp:simplePos x="0" y="0"/>
            <wp:positionH relativeFrom="column">
              <wp:posOffset>-943610</wp:posOffset>
            </wp:positionH>
            <wp:positionV relativeFrom="paragraph">
              <wp:posOffset>6226175</wp:posOffset>
            </wp:positionV>
            <wp:extent cx="7433310" cy="2402840"/>
            <wp:effectExtent l="0" t="0" r="0" b="0"/>
            <wp:wrapNone/>
            <wp:docPr id="34"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33310" cy="2402840"/>
                    </a:xfrm>
                    <a:prstGeom prst="rect">
                      <a:avLst/>
                    </a:prstGeom>
                    <a:noFill/>
                  </pic:spPr>
                </pic:pic>
              </a:graphicData>
            </a:graphic>
            <wp14:sizeRelH relativeFrom="page">
              <wp14:pctWidth>0</wp14:pctWidth>
            </wp14:sizeRelH>
            <wp14:sizeRelV relativeFrom="page">
              <wp14:pctHeight>0</wp14:pctHeight>
            </wp14:sizeRelV>
          </wp:anchor>
        </w:drawing>
      </w:r>
      <w:r w:rsidRPr="00712C02">
        <w:rPr>
          <w:noProof/>
          <w:lang w:eastAsia="fr-FR"/>
        </w:rPr>
        <w:drawing>
          <wp:anchor distT="0" distB="0" distL="114300" distR="114300" simplePos="0" relativeHeight="251658245" behindDoc="1" locked="0" layoutInCell="1" allowOverlap="1" wp14:anchorId="7D91BB05" wp14:editId="3E4BB9EC">
            <wp:simplePos x="0" y="0"/>
            <wp:positionH relativeFrom="column">
              <wp:posOffset>-1069975</wp:posOffset>
            </wp:positionH>
            <wp:positionV relativeFrom="paragraph">
              <wp:posOffset>2149475</wp:posOffset>
            </wp:positionV>
            <wp:extent cx="7546340" cy="2317750"/>
            <wp:effectExtent l="0" t="0" r="0" b="0"/>
            <wp:wrapNone/>
            <wp:docPr id="33" name="Image 13" descr="istockphoto-942169692-1024x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descr="istockphoto-942169692-1024x1024"/>
                    <pic:cNvPicPr>
                      <a:picLocks noChangeAspect="1" noChangeArrowheads="1"/>
                    </pic:cNvPicPr>
                  </pic:nvPicPr>
                  <pic:blipFill>
                    <a:blip r:embed="rId14">
                      <a:extLst>
                        <a:ext uri="{28A0092B-C50C-407E-A947-70E740481C1C}">
                          <a14:useLocalDpi xmlns:a14="http://schemas.microsoft.com/office/drawing/2010/main" val="0"/>
                        </a:ext>
                      </a:extLst>
                    </a:blip>
                    <a:srcRect l="6236" t="51842"/>
                    <a:stretch>
                      <a:fillRect/>
                    </a:stretch>
                  </pic:blipFill>
                  <pic:spPr bwMode="auto">
                    <a:xfrm>
                      <a:off x="0" y="0"/>
                      <a:ext cx="7546340" cy="2317750"/>
                    </a:xfrm>
                    <a:prstGeom prst="rect">
                      <a:avLst/>
                    </a:prstGeom>
                    <a:noFill/>
                  </pic:spPr>
                </pic:pic>
              </a:graphicData>
            </a:graphic>
            <wp14:sizeRelH relativeFrom="page">
              <wp14:pctWidth>0</wp14:pctWidth>
            </wp14:sizeRelH>
            <wp14:sizeRelV relativeFrom="page">
              <wp14:pctHeight>0</wp14:pctHeight>
            </wp14:sizeRelV>
          </wp:anchor>
        </w:drawing>
      </w:r>
      <w:r w:rsidRPr="00712C02">
        <w:rPr>
          <w:noProof/>
          <w:lang w:eastAsia="fr-FR"/>
        </w:rPr>
        <mc:AlternateContent>
          <mc:Choice Requires="wps">
            <w:drawing>
              <wp:anchor distT="0" distB="0" distL="114300" distR="114300" simplePos="0" relativeHeight="251658246" behindDoc="1" locked="0" layoutInCell="1" allowOverlap="1" wp14:anchorId="5AC09C6F" wp14:editId="12F35D95">
                <wp:simplePos x="0" y="0"/>
                <wp:positionH relativeFrom="margin">
                  <wp:posOffset>2337435</wp:posOffset>
                </wp:positionH>
                <wp:positionV relativeFrom="margin">
                  <wp:posOffset>9206230</wp:posOffset>
                </wp:positionV>
                <wp:extent cx="884555" cy="486410"/>
                <wp:effectExtent l="0" t="0" r="0" b="0"/>
                <wp:wrapNone/>
                <wp:docPr id="3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4555" cy="486410"/>
                        </a:xfrm>
                        <a:prstGeom prst="rect">
                          <a:avLst/>
                        </a:prstGeom>
                        <a:solidFill>
                          <a:srgbClr val="003399"/>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367F0795" w14:textId="77777777" w:rsidR="004417B0" w:rsidRPr="007C077A" w:rsidRDefault="004417B0"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C09C6F" id="Text Box 6" o:spid="_x0000_s1028" type="#_x0000_t202" style="position:absolute;left:0;text-align:left;margin-left:184.05pt;margin-top:724.9pt;width:69.65pt;height:38.3pt;z-index:-25165823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" fillcolor="#039" stroked="f" strokeweight=".5pt">
                <v:textbox>
                  <w:txbxContent>
                    <w:p w14:paraId="367F0795" w14:textId="77777777" w:rsidR="004417B0" w:rsidRPr="007C077A" w:rsidRDefault="004417B0"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x="margin" anchory="margin"/>
              </v:shape>
            </w:pict>
          </mc:Fallback>
        </mc:AlternateContent>
      </w:r>
      <w:r w:rsidR="00B82A5A" w:rsidRPr="00712C02">
        <w:br w:type="page"/>
      </w:r>
      <w:r w:rsidR="00B82A5A" w:rsidRPr="00712C02">
        <w:rPr>
          <w:sz w:val="32"/>
        </w:rPr>
        <w:lastRenderedPageBreak/>
        <w:t>Table of Contents</w:t>
      </w:r>
    </w:p>
    <w:p w14:paraId="5AF4F977" w14:textId="77777777" w:rsidR="00B82A5A" w:rsidRPr="00712C02" w:rsidRDefault="00B82A5A"/>
    <w:p w14:paraId="7F7B5391" w14:textId="6A785664" w:rsidR="0067018D" w:rsidRDefault="00B82A5A">
      <w:pPr>
        <w:pStyle w:val="TOC1"/>
        <w:rPr>
          <w:rFonts w:asciiTheme="minorHAnsi" w:eastAsiaTheme="minorEastAsia" w:hAnsiTheme="minorHAnsi" w:cstheme="minorBidi"/>
          <w:noProof/>
          <w:color w:val="auto"/>
          <w:sz w:val="22"/>
          <w:szCs w:val="22"/>
          <w:lang w:val="fr-LU" w:eastAsia="fr-LU"/>
        </w:rPr>
      </w:pPr>
      <w:r w:rsidRPr="00712C02">
        <w:fldChar w:fldCharType="begin"/>
      </w:r>
      <w:r w:rsidRPr="00712C02">
        <w:instrText xml:space="preserve"> TOC \o "1-1" \h \z \u </w:instrText>
      </w:r>
      <w:r w:rsidRPr="00712C02">
        <w:fldChar w:fldCharType="separate"/>
      </w:r>
      <w:hyperlink w:anchor="_Toc12883067" w:history="1">
        <w:r w:rsidR="0067018D" w:rsidRPr="00F31BF0">
          <w:rPr>
            <w:rStyle w:val="Hyperlink"/>
            <w:noProof/>
          </w:rPr>
          <w:t>Country Profile</w:t>
        </w:r>
        <w:r w:rsidR="0067018D">
          <w:rPr>
            <w:noProof/>
            <w:webHidden/>
          </w:rPr>
          <w:tab/>
        </w:r>
        <w:r w:rsidR="0067018D">
          <w:rPr>
            <w:noProof/>
            <w:webHidden/>
          </w:rPr>
          <w:fldChar w:fldCharType="begin"/>
        </w:r>
        <w:r w:rsidR="0067018D">
          <w:rPr>
            <w:noProof/>
            <w:webHidden/>
          </w:rPr>
          <w:instrText xml:space="preserve"> PAGEREF _Toc12883067 \h </w:instrText>
        </w:r>
        <w:r w:rsidR="0067018D">
          <w:rPr>
            <w:noProof/>
            <w:webHidden/>
          </w:rPr>
        </w:r>
        <w:r w:rsidR="0067018D">
          <w:rPr>
            <w:noProof/>
            <w:webHidden/>
          </w:rPr>
          <w:fldChar w:fldCharType="separate"/>
        </w:r>
        <w:r w:rsidR="00E0615D">
          <w:rPr>
            <w:noProof/>
            <w:webHidden/>
          </w:rPr>
          <w:t>3</w:t>
        </w:r>
        <w:r w:rsidR="0067018D">
          <w:rPr>
            <w:noProof/>
            <w:webHidden/>
          </w:rPr>
          <w:fldChar w:fldCharType="end"/>
        </w:r>
      </w:hyperlink>
    </w:p>
    <w:p w14:paraId="3941DCC9" w14:textId="61F828CB" w:rsidR="0067018D" w:rsidRDefault="004F6751">
      <w:pPr>
        <w:pStyle w:val="TOC1"/>
        <w:rPr>
          <w:rFonts w:asciiTheme="minorHAnsi" w:eastAsiaTheme="minorEastAsia" w:hAnsiTheme="minorHAnsi" w:cstheme="minorBidi"/>
          <w:noProof/>
          <w:color w:val="auto"/>
          <w:sz w:val="22"/>
          <w:szCs w:val="22"/>
          <w:lang w:val="fr-LU" w:eastAsia="fr-LU"/>
        </w:rPr>
      </w:pPr>
      <w:hyperlink w:anchor="_Toc12883068" w:history="1">
        <w:r w:rsidR="0067018D" w:rsidRPr="00F31BF0">
          <w:rPr>
            <w:rStyle w:val="Hyperlink"/>
            <w:noProof/>
          </w:rPr>
          <w:t>Digital Government Highlights</w:t>
        </w:r>
        <w:r w:rsidR="0067018D">
          <w:rPr>
            <w:noProof/>
            <w:webHidden/>
          </w:rPr>
          <w:tab/>
        </w:r>
        <w:r w:rsidR="0067018D">
          <w:rPr>
            <w:noProof/>
            <w:webHidden/>
          </w:rPr>
          <w:fldChar w:fldCharType="begin"/>
        </w:r>
        <w:r w:rsidR="0067018D">
          <w:rPr>
            <w:noProof/>
            <w:webHidden/>
          </w:rPr>
          <w:instrText xml:space="preserve"> PAGEREF _Toc12883068 \h </w:instrText>
        </w:r>
        <w:r w:rsidR="0067018D">
          <w:rPr>
            <w:noProof/>
            <w:webHidden/>
          </w:rPr>
        </w:r>
        <w:r w:rsidR="0067018D">
          <w:rPr>
            <w:noProof/>
            <w:webHidden/>
          </w:rPr>
          <w:fldChar w:fldCharType="separate"/>
        </w:r>
        <w:r w:rsidR="00E0615D">
          <w:rPr>
            <w:noProof/>
            <w:webHidden/>
          </w:rPr>
          <w:t>6</w:t>
        </w:r>
        <w:r w:rsidR="0067018D">
          <w:rPr>
            <w:noProof/>
            <w:webHidden/>
          </w:rPr>
          <w:fldChar w:fldCharType="end"/>
        </w:r>
      </w:hyperlink>
    </w:p>
    <w:p w14:paraId="2EBFCF48" w14:textId="63DCB299" w:rsidR="0067018D" w:rsidRDefault="004F6751">
      <w:pPr>
        <w:pStyle w:val="TOC1"/>
        <w:rPr>
          <w:rFonts w:asciiTheme="minorHAnsi" w:eastAsiaTheme="minorEastAsia" w:hAnsiTheme="minorHAnsi" w:cstheme="minorBidi"/>
          <w:noProof/>
          <w:color w:val="auto"/>
          <w:sz w:val="22"/>
          <w:szCs w:val="22"/>
          <w:lang w:val="fr-LU" w:eastAsia="fr-LU"/>
        </w:rPr>
      </w:pPr>
      <w:hyperlink w:anchor="_Toc12883069" w:history="1">
        <w:r w:rsidR="0067018D" w:rsidRPr="00F31BF0">
          <w:rPr>
            <w:rStyle w:val="Hyperlink"/>
            <w:noProof/>
          </w:rPr>
          <w:t>Digital Government Political Communications</w:t>
        </w:r>
        <w:r w:rsidR="0067018D">
          <w:rPr>
            <w:noProof/>
            <w:webHidden/>
          </w:rPr>
          <w:tab/>
        </w:r>
        <w:r w:rsidR="0067018D">
          <w:rPr>
            <w:noProof/>
            <w:webHidden/>
          </w:rPr>
          <w:fldChar w:fldCharType="begin"/>
        </w:r>
        <w:r w:rsidR="0067018D">
          <w:rPr>
            <w:noProof/>
            <w:webHidden/>
          </w:rPr>
          <w:instrText xml:space="preserve"> PAGEREF _Toc12883069 \h </w:instrText>
        </w:r>
        <w:r w:rsidR="0067018D">
          <w:rPr>
            <w:noProof/>
            <w:webHidden/>
          </w:rPr>
        </w:r>
        <w:r w:rsidR="0067018D">
          <w:rPr>
            <w:noProof/>
            <w:webHidden/>
          </w:rPr>
          <w:fldChar w:fldCharType="separate"/>
        </w:r>
        <w:r w:rsidR="00E0615D">
          <w:rPr>
            <w:noProof/>
            <w:webHidden/>
          </w:rPr>
          <w:t>7</w:t>
        </w:r>
        <w:r w:rsidR="0067018D">
          <w:rPr>
            <w:noProof/>
            <w:webHidden/>
          </w:rPr>
          <w:fldChar w:fldCharType="end"/>
        </w:r>
      </w:hyperlink>
    </w:p>
    <w:p w14:paraId="0F7FC2D8" w14:textId="6C43EECF" w:rsidR="0067018D" w:rsidRDefault="004F6751">
      <w:pPr>
        <w:pStyle w:val="TOC1"/>
        <w:rPr>
          <w:rFonts w:asciiTheme="minorHAnsi" w:eastAsiaTheme="minorEastAsia" w:hAnsiTheme="minorHAnsi" w:cstheme="minorBidi"/>
          <w:noProof/>
          <w:color w:val="auto"/>
          <w:sz w:val="22"/>
          <w:szCs w:val="22"/>
          <w:lang w:val="fr-LU" w:eastAsia="fr-LU"/>
        </w:rPr>
      </w:pPr>
      <w:hyperlink w:anchor="_Toc12883070" w:history="1">
        <w:r w:rsidR="0067018D" w:rsidRPr="00F31BF0">
          <w:rPr>
            <w:rStyle w:val="Hyperlink"/>
            <w:noProof/>
          </w:rPr>
          <w:t>Digital Government Legislation</w:t>
        </w:r>
        <w:r w:rsidR="0067018D">
          <w:rPr>
            <w:noProof/>
            <w:webHidden/>
          </w:rPr>
          <w:tab/>
        </w:r>
        <w:r w:rsidR="0067018D">
          <w:rPr>
            <w:noProof/>
            <w:webHidden/>
          </w:rPr>
          <w:fldChar w:fldCharType="begin"/>
        </w:r>
        <w:r w:rsidR="0067018D">
          <w:rPr>
            <w:noProof/>
            <w:webHidden/>
          </w:rPr>
          <w:instrText xml:space="preserve"> PAGEREF _Toc12883070 \h </w:instrText>
        </w:r>
        <w:r w:rsidR="0067018D">
          <w:rPr>
            <w:noProof/>
            <w:webHidden/>
          </w:rPr>
        </w:r>
        <w:r w:rsidR="0067018D">
          <w:rPr>
            <w:noProof/>
            <w:webHidden/>
          </w:rPr>
          <w:fldChar w:fldCharType="separate"/>
        </w:r>
        <w:r w:rsidR="00E0615D">
          <w:rPr>
            <w:noProof/>
            <w:webHidden/>
          </w:rPr>
          <w:t>13</w:t>
        </w:r>
        <w:r w:rsidR="0067018D">
          <w:rPr>
            <w:noProof/>
            <w:webHidden/>
          </w:rPr>
          <w:fldChar w:fldCharType="end"/>
        </w:r>
      </w:hyperlink>
    </w:p>
    <w:p w14:paraId="33628919" w14:textId="3B65A171" w:rsidR="0067018D" w:rsidRDefault="004F6751">
      <w:pPr>
        <w:pStyle w:val="TOC1"/>
        <w:rPr>
          <w:rFonts w:asciiTheme="minorHAnsi" w:eastAsiaTheme="minorEastAsia" w:hAnsiTheme="minorHAnsi" w:cstheme="minorBidi"/>
          <w:noProof/>
          <w:color w:val="auto"/>
          <w:sz w:val="22"/>
          <w:szCs w:val="22"/>
          <w:lang w:val="fr-LU" w:eastAsia="fr-LU"/>
        </w:rPr>
      </w:pPr>
      <w:hyperlink w:anchor="_Toc12883071" w:history="1">
        <w:r w:rsidR="0067018D" w:rsidRPr="00F31BF0">
          <w:rPr>
            <w:rStyle w:val="Hyperlink"/>
            <w:noProof/>
          </w:rPr>
          <w:t>Digital Government Governance</w:t>
        </w:r>
        <w:r w:rsidR="0067018D">
          <w:rPr>
            <w:noProof/>
            <w:webHidden/>
          </w:rPr>
          <w:tab/>
        </w:r>
        <w:r w:rsidR="0067018D">
          <w:rPr>
            <w:noProof/>
            <w:webHidden/>
          </w:rPr>
          <w:fldChar w:fldCharType="begin"/>
        </w:r>
        <w:r w:rsidR="0067018D">
          <w:rPr>
            <w:noProof/>
            <w:webHidden/>
          </w:rPr>
          <w:instrText xml:space="preserve"> PAGEREF _Toc12883071 \h </w:instrText>
        </w:r>
        <w:r w:rsidR="0067018D">
          <w:rPr>
            <w:noProof/>
            <w:webHidden/>
          </w:rPr>
        </w:r>
        <w:r w:rsidR="0067018D">
          <w:rPr>
            <w:noProof/>
            <w:webHidden/>
          </w:rPr>
          <w:fldChar w:fldCharType="separate"/>
        </w:r>
        <w:r w:rsidR="00E0615D">
          <w:rPr>
            <w:noProof/>
            <w:webHidden/>
          </w:rPr>
          <w:t>20</w:t>
        </w:r>
        <w:r w:rsidR="0067018D">
          <w:rPr>
            <w:noProof/>
            <w:webHidden/>
          </w:rPr>
          <w:fldChar w:fldCharType="end"/>
        </w:r>
      </w:hyperlink>
    </w:p>
    <w:p w14:paraId="66325980" w14:textId="2845456D" w:rsidR="0067018D" w:rsidRDefault="004F6751">
      <w:pPr>
        <w:pStyle w:val="TOC1"/>
        <w:rPr>
          <w:rFonts w:asciiTheme="minorHAnsi" w:eastAsiaTheme="minorEastAsia" w:hAnsiTheme="minorHAnsi" w:cstheme="minorBidi"/>
          <w:noProof/>
          <w:color w:val="auto"/>
          <w:sz w:val="22"/>
          <w:szCs w:val="22"/>
          <w:lang w:val="fr-LU" w:eastAsia="fr-LU"/>
        </w:rPr>
      </w:pPr>
      <w:hyperlink w:anchor="_Toc12883072" w:history="1">
        <w:r w:rsidR="0067018D" w:rsidRPr="00F31BF0">
          <w:rPr>
            <w:rStyle w:val="Hyperlink"/>
            <w:noProof/>
          </w:rPr>
          <w:t>Digital Government Infrastr</w:t>
        </w:r>
        <w:bookmarkStart w:id="0" w:name="_GoBack"/>
        <w:bookmarkEnd w:id="0"/>
        <w:r w:rsidR="0067018D" w:rsidRPr="00F31BF0">
          <w:rPr>
            <w:rStyle w:val="Hyperlink"/>
            <w:noProof/>
          </w:rPr>
          <w:t>ucture</w:t>
        </w:r>
        <w:r w:rsidR="0067018D">
          <w:rPr>
            <w:noProof/>
            <w:webHidden/>
          </w:rPr>
          <w:tab/>
        </w:r>
        <w:r w:rsidR="0067018D">
          <w:rPr>
            <w:noProof/>
            <w:webHidden/>
          </w:rPr>
          <w:fldChar w:fldCharType="begin"/>
        </w:r>
        <w:r w:rsidR="0067018D">
          <w:rPr>
            <w:noProof/>
            <w:webHidden/>
          </w:rPr>
          <w:instrText xml:space="preserve"> PAGEREF _Toc12883072 \h </w:instrText>
        </w:r>
        <w:r w:rsidR="0067018D">
          <w:rPr>
            <w:noProof/>
            <w:webHidden/>
          </w:rPr>
        </w:r>
        <w:r w:rsidR="0067018D">
          <w:rPr>
            <w:noProof/>
            <w:webHidden/>
          </w:rPr>
          <w:fldChar w:fldCharType="separate"/>
        </w:r>
        <w:r w:rsidR="00E0615D">
          <w:rPr>
            <w:noProof/>
            <w:webHidden/>
          </w:rPr>
          <w:t>26</w:t>
        </w:r>
        <w:r w:rsidR="0067018D">
          <w:rPr>
            <w:noProof/>
            <w:webHidden/>
          </w:rPr>
          <w:fldChar w:fldCharType="end"/>
        </w:r>
      </w:hyperlink>
    </w:p>
    <w:p w14:paraId="34A0600A" w14:textId="0639C38C" w:rsidR="0067018D" w:rsidRDefault="004F6751">
      <w:pPr>
        <w:pStyle w:val="TOC1"/>
        <w:rPr>
          <w:rFonts w:asciiTheme="minorHAnsi" w:eastAsiaTheme="minorEastAsia" w:hAnsiTheme="minorHAnsi" w:cstheme="minorBidi"/>
          <w:noProof/>
          <w:color w:val="auto"/>
          <w:sz w:val="22"/>
          <w:szCs w:val="22"/>
          <w:lang w:val="fr-LU" w:eastAsia="fr-LU"/>
        </w:rPr>
      </w:pPr>
      <w:hyperlink w:anchor="_Toc12883073" w:history="1">
        <w:r w:rsidR="0067018D" w:rsidRPr="00F31BF0">
          <w:rPr>
            <w:rStyle w:val="Hyperlink"/>
            <w:noProof/>
          </w:rPr>
          <w:t>Digital Government Services for Citizens</w:t>
        </w:r>
        <w:r w:rsidR="0067018D">
          <w:rPr>
            <w:noProof/>
            <w:webHidden/>
          </w:rPr>
          <w:tab/>
        </w:r>
        <w:r w:rsidR="0067018D">
          <w:rPr>
            <w:noProof/>
            <w:webHidden/>
          </w:rPr>
          <w:fldChar w:fldCharType="begin"/>
        </w:r>
        <w:r w:rsidR="0067018D">
          <w:rPr>
            <w:noProof/>
            <w:webHidden/>
          </w:rPr>
          <w:instrText xml:space="preserve"> PAGEREF _Toc12883073 \h </w:instrText>
        </w:r>
        <w:r w:rsidR="0067018D">
          <w:rPr>
            <w:noProof/>
            <w:webHidden/>
          </w:rPr>
        </w:r>
        <w:r w:rsidR="0067018D">
          <w:rPr>
            <w:noProof/>
            <w:webHidden/>
          </w:rPr>
          <w:fldChar w:fldCharType="separate"/>
        </w:r>
        <w:r w:rsidR="00E0615D">
          <w:rPr>
            <w:noProof/>
            <w:webHidden/>
          </w:rPr>
          <w:t>32</w:t>
        </w:r>
        <w:r w:rsidR="0067018D">
          <w:rPr>
            <w:noProof/>
            <w:webHidden/>
          </w:rPr>
          <w:fldChar w:fldCharType="end"/>
        </w:r>
      </w:hyperlink>
    </w:p>
    <w:p w14:paraId="07911FA0" w14:textId="7944BF63" w:rsidR="0067018D" w:rsidRDefault="004F6751">
      <w:pPr>
        <w:pStyle w:val="TOC1"/>
        <w:rPr>
          <w:rFonts w:asciiTheme="minorHAnsi" w:eastAsiaTheme="minorEastAsia" w:hAnsiTheme="minorHAnsi" w:cstheme="minorBidi"/>
          <w:noProof/>
          <w:color w:val="auto"/>
          <w:sz w:val="22"/>
          <w:szCs w:val="22"/>
          <w:lang w:val="fr-LU" w:eastAsia="fr-LU"/>
        </w:rPr>
      </w:pPr>
      <w:hyperlink w:anchor="_Toc12883074" w:history="1">
        <w:r w:rsidR="0067018D" w:rsidRPr="00F31BF0">
          <w:rPr>
            <w:rStyle w:val="Hyperlink"/>
            <w:noProof/>
          </w:rPr>
          <w:t>Digital Government Services for Businesses</w:t>
        </w:r>
        <w:r w:rsidR="0067018D">
          <w:rPr>
            <w:noProof/>
            <w:webHidden/>
          </w:rPr>
          <w:tab/>
        </w:r>
        <w:r w:rsidR="0067018D">
          <w:rPr>
            <w:noProof/>
            <w:webHidden/>
          </w:rPr>
          <w:fldChar w:fldCharType="begin"/>
        </w:r>
        <w:r w:rsidR="0067018D">
          <w:rPr>
            <w:noProof/>
            <w:webHidden/>
          </w:rPr>
          <w:instrText xml:space="preserve"> PAGEREF _Toc12883074 \h </w:instrText>
        </w:r>
        <w:r w:rsidR="0067018D">
          <w:rPr>
            <w:noProof/>
            <w:webHidden/>
          </w:rPr>
        </w:r>
        <w:r w:rsidR="0067018D">
          <w:rPr>
            <w:noProof/>
            <w:webHidden/>
          </w:rPr>
          <w:fldChar w:fldCharType="separate"/>
        </w:r>
        <w:r w:rsidR="00E0615D">
          <w:rPr>
            <w:noProof/>
            <w:webHidden/>
          </w:rPr>
          <w:t>40</w:t>
        </w:r>
        <w:r w:rsidR="0067018D">
          <w:rPr>
            <w:noProof/>
            <w:webHidden/>
          </w:rPr>
          <w:fldChar w:fldCharType="end"/>
        </w:r>
      </w:hyperlink>
    </w:p>
    <w:p w14:paraId="07A2F860" w14:textId="3CE3853D" w:rsidR="00B82A5A" w:rsidRPr="00712C02" w:rsidRDefault="00B82A5A">
      <w:r w:rsidRPr="00712C02">
        <w:fldChar w:fldCharType="end"/>
      </w:r>
    </w:p>
    <w:p w14:paraId="121F2F41" w14:textId="77777777" w:rsidR="00B82A5A" w:rsidRPr="00712C02" w:rsidRDefault="00B82A5A"/>
    <w:p w14:paraId="516482D1" w14:textId="77777777" w:rsidR="00B82A5A" w:rsidRPr="00712C02" w:rsidRDefault="00B82A5A"/>
    <w:p w14:paraId="17FB5A3B" w14:textId="77777777" w:rsidR="00B82A5A" w:rsidRPr="00712C02" w:rsidRDefault="00B82A5A"/>
    <w:p w14:paraId="20C135CB" w14:textId="77777777" w:rsidR="00B82A5A" w:rsidRPr="00712C02" w:rsidRDefault="00B82A5A"/>
    <w:p w14:paraId="2F39749B" w14:textId="77777777" w:rsidR="00B82A5A" w:rsidRPr="00712C02" w:rsidRDefault="00B82A5A"/>
    <w:p w14:paraId="4A3B1934" w14:textId="77777777" w:rsidR="00B82A5A" w:rsidRPr="00712C02" w:rsidRDefault="00B82A5A"/>
    <w:p w14:paraId="5842B0E3" w14:textId="77777777" w:rsidR="00B82A5A" w:rsidRPr="00712C02" w:rsidRDefault="00B82A5A"/>
    <w:p w14:paraId="1188DBDE" w14:textId="77777777" w:rsidR="00B82A5A" w:rsidRPr="00712C02" w:rsidRDefault="00B82A5A"/>
    <w:p w14:paraId="4A67A099" w14:textId="77777777" w:rsidR="00B82A5A" w:rsidRPr="00712C02" w:rsidRDefault="00B82A5A"/>
    <w:p w14:paraId="0488FC54" w14:textId="77777777" w:rsidR="00B82A5A" w:rsidRPr="00712C02" w:rsidRDefault="00B82A5A"/>
    <w:p w14:paraId="1644E7D4" w14:textId="77777777" w:rsidR="00B82A5A" w:rsidRPr="00712C02" w:rsidRDefault="00B82A5A"/>
    <w:p w14:paraId="6C7E642A" w14:textId="77777777" w:rsidR="00B82A5A" w:rsidRPr="00712C02" w:rsidRDefault="00B82A5A"/>
    <w:p w14:paraId="47D58948" w14:textId="77777777" w:rsidR="00B82A5A" w:rsidRPr="00712C02" w:rsidRDefault="00B82A5A"/>
    <w:p w14:paraId="660069E4" w14:textId="77777777" w:rsidR="00B82A5A" w:rsidRPr="00712C02" w:rsidRDefault="00B82A5A" w:rsidP="00B41BBD">
      <w:pPr>
        <w:tabs>
          <w:tab w:val="left" w:pos="7500"/>
        </w:tabs>
      </w:pPr>
      <w:r w:rsidRPr="00712C02">
        <w:tab/>
      </w:r>
    </w:p>
    <w:p w14:paraId="38EB4EC2" w14:textId="77777777" w:rsidR="00B82A5A" w:rsidRPr="00712C02" w:rsidRDefault="00B82A5A" w:rsidP="00B41BBD">
      <w:pPr>
        <w:tabs>
          <w:tab w:val="left" w:pos="7500"/>
        </w:tabs>
      </w:pPr>
    </w:p>
    <w:p w14:paraId="363936C7" w14:textId="77777777" w:rsidR="00B82A5A" w:rsidRPr="00712C02" w:rsidRDefault="00B82A5A" w:rsidP="00B41BBD">
      <w:pPr>
        <w:tabs>
          <w:tab w:val="left" w:pos="7500"/>
        </w:tabs>
      </w:pPr>
    </w:p>
    <w:p w14:paraId="4BF74303" w14:textId="77777777" w:rsidR="00B82A5A" w:rsidRPr="00712C02" w:rsidRDefault="00B82A5A" w:rsidP="00B41BBD">
      <w:pPr>
        <w:tabs>
          <w:tab w:val="left" w:pos="7500"/>
        </w:tabs>
      </w:pPr>
    </w:p>
    <w:p w14:paraId="67D2B84F" w14:textId="77777777" w:rsidR="00B82A5A" w:rsidRPr="00712C02" w:rsidRDefault="00B82A5A" w:rsidP="00B41BBD">
      <w:pPr>
        <w:tabs>
          <w:tab w:val="left" w:pos="7500"/>
        </w:tabs>
      </w:pPr>
    </w:p>
    <w:p w14:paraId="19F58FF5" w14:textId="77777777" w:rsidR="00B82A5A" w:rsidRPr="00712C02" w:rsidRDefault="00B82A5A" w:rsidP="00B41BBD">
      <w:pPr>
        <w:tabs>
          <w:tab w:val="left" w:pos="7500"/>
        </w:tabs>
      </w:pPr>
    </w:p>
    <w:p w14:paraId="7CA07AFF" w14:textId="77777777" w:rsidR="00B82A5A" w:rsidRPr="00712C02" w:rsidRDefault="00B82A5A" w:rsidP="00B41BBD">
      <w:pPr>
        <w:tabs>
          <w:tab w:val="left" w:pos="7500"/>
        </w:tabs>
      </w:pPr>
    </w:p>
    <w:p w14:paraId="339B9667" w14:textId="77777777" w:rsidR="00B82A5A" w:rsidRPr="00712C02" w:rsidRDefault="00B82A5A" w:rsidP="00B41BBD">
      <w:pPr>
        <w:tabs>
          <w:tab w:val="left" w:pos="7500"/>
        </w:tabs>
      </w:pPr>
    </w:p>
    <w:p w14:paraId="72E5BA5E" w14:textId="77777777" w:rsidR="00B82A5A" w:rsidRPr="00712C02" w:rsidRDefault="00B82A5A" w:rsidP="00B41BBD">
      <w:pPr>
        <w:tabs>
          <w:tab w:val="left" w:pos="7500"/>
        </w:tabs>
      </w:pPr>
    </w:p>
    <w:p w14:paraId="722B96E4" w14:textId="77777777" w:rsidR="00B82A5A" w:rsidRPr="00712C02" w:rsidRDefault="00B82A5A" w:rsidP="00B41BBD">
      <w:pPr>
        <w:tabs>
          <w:tab w:val="left" w:pos="7500"/>
        </w:tabs>
      </w:pPr>
    </w:p>
    <w:p w14:paraId="0D4894A7" w14:textId="77777777" w:rsidR="00B82A5A" w:rsidRPr="00712C02" w:rsidRDefault="00B82A5A" w:rsidP="00B41BBD">
      <w:pPr>
        <w:tabs>
          <w:tab w:val="left" w:pos="7500"/>
        </w:tabs>
      </w:pPr>
    </w:p>
    <w:p w14:paraId="347B8CD5" w14:textId="77777777" w:rsidR="00B82A5A" w:rsidRPr="00712C02" w:rsidRDefault="00B82A5A" w:rsidP="00B41BBD">
      <w:pPr>
        <w:tabs>
          <w:tab w:val="left" w:pos="7500"/>
        </w:tabs>
      </w:pPr>
    </w:p>
    <w:p w14:paraId="02D689C5" w14:textId="77777777" w:rsidR="00B82A5A" w:rsidRPr="00712C02" w:rsidRDefault="00B82A5A" w:rsidP="00B41BBD">
      <w:pPr>
        <w:tabs>
          <w:tab w:val="left" w:pos="7500"/>
        </w:tabs>
      </w:pPr>
    </w:p>
    <w:p w14:paraId="7B6FFB7E" w14:textId="77777777" w:rsidR="00B82A5A" w:rsidRPr="00712C02" w:rsidRDefault="00B82A5A" w:rsidP="00B41BBD">
      <w:pPr>
        <w:tabs>
          <w:tab w:val="left" w:pos="7500"/>
        </w:tabs>
      </w:pPr>
    </w:p>
    <w:p w14:paraId="12100212" w14:textId="77777777" w:rsidR="00B82A5A" w:rsidRPr="00712C02" w:rsidRDefault="00B82A5A" w:rsidP="00892832">
      <w:pPr>
        <w:pStyle w:val="Heading1"/>
        <w:jc w:val="left"/>
      </w:pPr>
      <w:r w:rsidRPr="00712C02">
        <w:br w:type="page"/>
      </w:r>
      <w:bookmarkStart w:id="1" w:name="_Toc1035574"/>
      <w:bookmarkStart w:id="2" w:name="_Toc8716897"/>
      <w:bookmarkStart w:id="3" w:name="_Toc12883067"/>
      <w:r w:rsidRPr="00712C02">
        <w:lastRenderedPageBreak/>
        <w:t>Country Profile</w:t>
      </w:r>
      <w:bookmarkEnd w:id="1"/>
      <w:bookmarkEnd w:id="2"/>
      <w:bookmarkEnd w:id="3"/>
      <w:r w:rsidRPr="00712C02">
        <w:t xml:space="preserve"> </w:t>
      </w:r>
    </w:p>
    <w:p w14:paraId="0B2C294F" w14:textId="77777777" w:rsidR="00B82A5A" w:rsidRPr="00712C02" w:rsidRDefault="00B82A5A" w:rsidP="00892832">
      <w:pPr>
        <w:pStyle w:val="Heading2"/>
      </w:pPr>
      <w:bookmarkStart w:id="4" w:name="_Toc1035575"/>
      <w:bookmarkStart w:id="5" w:name="_Toc1474946"/>
      <w:bookmarkStart w:id="6" w:name="_Toc8716898"/>
      <w:r w:rsidRPr="00712C02">
        <w:t>Basic data</w:t>
      </w:r>
      <w:bookmarkEnd w:id="4"/>
      <w:bookmarkEnd w:id="5"/>
      <w:bookmarkEnd w:id="6"/>
    </w:p>
    <w:p w14:paraId="38397B17" w14:textId="28D4F1E4" w:rsidR="00B82A5A" w:rsidRPr="00712C02" w:rsidRDefault="00B82A5A" w:rsidP="00892832">
      <w:r w:rsidRPr="00712C02">
        <w:rPr>
          <w:b/>
          <w:bCs/>
        </w:rPr>
        <w:t>Population</w:t>
      </w:r>
      <w:r w:rsidRPr="00712C02">
        <w:t>: 66</w:t>
      </w:r>
      <w:r w:rsidR="008E34A4" w:rsidRPr="00712C02">
        <w:t xml:space="preserve"> </w:t>
      </w:r>
      <w:r w:rsidRPr="00712C02">
        <w:t>926</w:t>
      </w:r>
      <w:r w:rsidR="008E34A4" w:rsidRPr="00712C02">
        <w:t xml:space="preserve"> </w:t>
      </w:r>
      <w:r w:rsidRPr="00712C02">
        <w:t>166 inhabitants (2018)</w:t>
      </w:r>
    </w:p>
    <w:p w14:paraId="1033EE76" w14:textId="1232FE6C" w:rsidR="00B82A5A" w:rsidRPr="00712C02" w:rsidRDefault="00B82A5A" w:rsidP="00892832">
      <w:r w:rsidRPr="00712C02">
        <w:rPr>
          <w:b/>
          <w:bCs/>
        </w:rPr>
        <w:t>GDP at market prices</w:t>
      </w:r>
      <w:r w:rsidRPr="00712C02">
        <w:t>: 2</w:t>
      </w:r>
      <w:r w:rsidR="008E34A4" w:rsidRPr="00712C02">
        <w:t xml:space="preserve"> </w:t>
      </w:r>
      <w:r w:rsidRPr="00712C02">
        <w:t>348</w:t>
      </w:r>
      <w:r w:rsidR="008E34A4" w:rsidRPr="00712C02">
        <w:t xml:space="preserve"> </w:t>
      </w:r>
      <w:r w:rsidRPr="00712C02">
        <w:t xml:space="preserve">991 million Euro </w:t>
      </w:r>
      <w:r w:rsidR="00933381" w:rsidRPr="00712C02">
        <w:t>(</w:t>
      </w:r>
      <w:r w:rsidRPr="00712C02">
        <w:t>2017)</w:t>
      </w:r>
    </w:p>
    <w:p w14:paraId="334FD4D3" w14:textId="77777777" w:rsidR="00B82A5A" w:rsidRPr="00712C02" w:rsidRDefault="00B82A5A" w:rsidP="00892832">
      <w:r w:rsidRPr="00712C02">
        <w:rPr>
          <w:b/>
        </w:rPr>
        <w:t>GDP per inhabitant in PPS (Purchasing Power Standard EU 28=100)</w:t>
      </w:r>
      <w:r w:rsidRPr="00712C02">
        <w:t>: 104 (2017)</w:t>
      </w:r>
    </w:p>
    <w:p w14:paraId="18A45FB9" w14:textId="44E6FC16" w:rsidR="00B82A5A" w:rsidRPr="00712C02" w:rsidRDefault="00B82A5A" w:rsidP="00892832">
      <w:r w:rsidRPr="00712C02">
        <w:rPr>
          <w:b/>
        </w:rPr>
        <w:t>GDP growth rate</w:t>
      </w:r>
      <w:r w:rsidRPr="00712C02">
        <w:t>: 1</w:t>
      </w:r>
      <w:r w:rsidR="00B64A1B" w:rsidRPr="00712C02">
        <w:t>.</w:t>
      </w:r>
      <w:r w:rsidRPr="00712C02">
        <w:t>5%</w:t>
      </w:r>
    </w:p>
    <w:p w14:paraId="74F8F11A" w14:textId="799CD94F" w:rsidR="00B82A5A" w:rsidRPr="00712C02" w:rsidRDefault="00B82A5A" w:rsidP="00892832">
      <w:r w:rsidRPr="00712C02">
        <w:rPr>
          <w:b/>
          <w:bCs/>
        </w:rPr>
        <w:t>Inflation rate</w:t>
      </w:r>
      <w:r w:rsidRPr="00712C02">
        <w:t>: 2</w:t>
      </w:r>
      <w:r w:rsidR="00B64A1B" w:rsidRPr="00712C02">
        <w:t>.</w:t>
      </w:r>
      <w:r w:rsidRPr="00712C02">
        <w:t>1%</w:t>
      </w:r>
    </w:p>
    <w:p w14:paraId="0D467BCB" w14:textId="506624E8" w:rsidR="00B82A5A" w:rsidRPr="00712C02" w:rsidRDefault="00B82A5A" w:rsidP="00892832">
      <w:r w:rsidRPr="00712C02">
        <w:rPr>
          <w:b/>
          <w:bCs/>
        </w:rPr>
        <w:t>Unemployment rate</w:t>
      </w:r>
      <w:r w:rsidRPr="00712C02">
        <w:t>: 9</w:t>
      </w:r>
      <w:r w:rsidR="00B64A1B" w:rsidRPr="00712C02">
        <w:t>.</w:t>
      </w:r>
      <w:r w:rsidRPr="00712C02">
        <w:t xml:space="preserve">1% </w:t>
      </w:r>
    </w:p>
    <w:p w14:paraId="6407CC46" w14:textId="754F9620" w:rsidR="00B82A5A" w:rsidRPr="00712C02" w:rsidRDefault="00B82A5A" w:rsidP="00892832">
      <w:r w:rsidRPr="00712C02">
        <w:rPr>
          <w:b/>
          <w:bCs/>
        </w:rPr>
        <w:t>General government gross debt (Percentage of GDP)</w:t>
      </w:r>
      <w:r w:rsidRPr="00712C02">
        <w:t>: 98</w:t>
      </w:r>
      <w:r w:rsidR="00B64A1B" w:rsidRPr="00712C02">
        <w:t>.</w:t>
      </w:r>
      <w:r w:rsidRPr="00712C02">
        <w:t>5 (2017)</w:t>
      </w:r>
    </w:p>
    <w:p w14:paraId="1A3475BE" w14:textId="70F33156" w:rsidR="00B82A5A" w:rsidRPr="00712C02" w:rsidRDefault="00B82A5A" w:rsidP="00892832">
      <w:r w:rsidRPr="00712C02">
        <w:rPr>
          <w:b/>
        </w:rPr>
        <w:t>General government deficit/surplus (Percentage of GDP)</w:t>
      </w:r>
      <w:r w:rsidRPr="00712C02">
        <w:t>: -2</w:t>
      </w:r>
      <w:r w:rsidR="00980ACB" w:rsidRPr="00712C02">
        <w:t>.</w:t>
      </w:r>
      <w:r w:rsidRPr="00712C02">
        <w:t>7 (2017)</w:t>
      </w:r>
    </w:p>
    <w:p w14:paraId="6995CB78" w14:textId="22C5AF5F" w:rsidR="00B82A5A" w:rsidRPr="00712C02" w:rsidRDefault="00B82A5A" w:rsidP="62B26A07">
      <w:pPr>
        <w:rPr>
          <w:vertAlign w:val="superscript"/>
        </w:rPr>
      </w:pPr>
      <w:r w:rsidRPr="00712C02">
        <w:rPr>
          <w:b/>
          <w:bCs/>
        </w:rPr>
        <w:t>Area</w:t>
      </w:r>
      <w:r w:rsidRPr="00712C02">
        <w:t xml:space="preserve">: </w:t>
      </w:r>
      <w:r w:rsidR="00FD0D92" w:rsidRPr="00712C02">
        <w:t>643 801 k</w:t>
      </w:r>
      <w:r w:rsidR="00BC783F" w:rsidRPr="00712C02">
        <w:t>m</w:t>
      </w:r>
      <w:r w:rsidR="00BC783F" w:rsidRPr="00712C02">
        <w:rPr>
          <w:vertAlign w:val="superscript"/>
        </w:rPr>
        <w:t>2</w:t>
      </w:r>
      <w:r w:rsidRPr="00712C02">
        <w:t xml:space="preserve"> </w:t>
      </w:r>
    </w:p>
    <w:p w14:paraId="32ABA571" w14:textId="77777777" w:rsidR="00B82A5A" w:rsidRPr="00712C02" w:rsidRDefault="00B82A5A" w:rsidP="00892832">
      <w:r w:rsidRPr="00712C02">
        <w:rPr>
          <w:b/>
          <w:bCs/>
        </w:rPr>
        <w:t>Capital city</w:t>
      </w:r>
      <w:r w:rsidRPr="00712C02">
        <w:t>: Paris</w:t>
      </w:r>
    </w:p>
    <w:p w14:paraId="7DF6BAA3" w14:textId="77777777" w:rsidR="00B82A5A" w:rsidRPr="00712C02" w:rsidRDefault="00B82A5A" w:rsidP="00892832">
      <w:r w:rsidRPr="00712C02">
        <w:rPr>
          <w:b/>
          <w:bCs/>
        </w:rPr>
        <w:t>Official EU language</w:t>
      </w:r>
      <w:r w:rsidRPr="00712C02">
        <w:t xml:space="preserve">: French </w:t>
      </w:r>
    </w:p>
    <w:p w14:paraId="7D62F034" w14:textId="77777777" w:rsidR="00B82A5A" w:rsidRPr="00712C02" w:rsidRDefault="00B82A5A" w:rsidP="00892832">
      <w:r w:rsidRPr="00712C02">
        <w:rPr>
          <w:b/>
          <w:bCs/>
        </w:rPr>
        <w:t>Currency</w:t>
      </w:r>
      <w:r w:rsidRPr="00712C02">
        <w:t>: EUR</w:t>
      </w:r>
    </w:p>
    <w:p w14:paraId="57A5F7CC" w14:textId="77777777" w:rsidR="00B82A5A" w:rsidRPr="00712C02" w:rsidRDefault="00B82A5A" w:rsidP="00892832">
      <w:pPr>
        <w:rPr>
          <w:bCs/>
          <w:sz w:val="18"/>
          <w:szCs w:val="18"/>
        </w:rPr>
      </w:pPr>
    </w:p>
    <w:p w14:paraId="15201F29" w14:textId="77777777" w:rsidR="00B82A5A" w:rsidRPr="00712C02" w:rsidRDefault="00B82A5A" w:rsidP="00892832">
      <w:pPr>
        <w:rPr>
          <w:sz w:val="18"/>
          <w:szCs w:val="18"/>
        </w:rPr>
      </w:pPr>
      <w:r w:rsidRPr="00712C02">
        <w:rPr>
          <w:bCs/>
          <w:sz w:val="18"/>
          <w:szCs w:val="18"/>
        </w:rPr>
        <w:t xml:space="preserve">Source: </w:t>
      </w:r>
      <w:hyperlink r:id="rId15" w:history="1">
        <w:r w:rsidRPr="00712C02">
          <w:rPr>
            <w:rStyle w:val="Hyperlink"/>
            <w:sz w:val="18"/>
            <w:szCs w:val="18"/>
          </w:rPr>
          <w:t>Eurostat</w:t>
        </w:r>
      </w:hyperlink>
      <w:r w:rsidRPr="00712C02">
        <w:rPr>
          <w:sz w:val="18"/>
          <w:szCs w:val="18"/>
        </w:rPr>
        <w:t xml:space="preserve"> (last update: 15 March 2019)</w:t>
      </w:r>
    </w:p>
    <w:p w14:paraId="0C581767" w14:textId="77777777" w:rsidR="00B82A5A" w:rsidRPr="00712C02" w:rsidRDefault="00B82A5A" w:rsidP="00C06984">
      <w:pPr>
        <w:rPr>
          <w:sz w:val="16"/>
        </w:rPr>
      </w:pPr>
    </w:p>
    <w:p w14:paraId="2A86840A" w14:textId="77777777" w:rsidR="00B82A5A" w:rsidRPr="00712C02" w:rsidRDefault="00B82A5A" w:rsidP="00892832">
      <w:pPr>
        <w:pStyle w:val="Heading2"/>
      </w:pPr>
      <w:r w:rsidRPr="00712C02">
        <w:br w:type="page"/>
      </w:r>
      <w:bookmarkStart w:id="7" w:name="_Toc1035576"/>
      <w:bookmarkStart w:id="8" w:name="_Toc1474947"/>
      <w:bookmarkStart w:id="9" w:name="_Toc8716899"/>
      <w:r w:rsidRPr="00712C02">
        <w:lastRenderedPageBreak/>
        <w:t>eGovernment Indicators</w:t>
      </w:r>
      <w:bookmarkEnd w:id="7"/>
      <w:bookmarkEnd w:id="8"/>
      <w:bookmarkEnd w:id="9"/>
    </w:p>
    <w:p w14:paraId="05844143" w14:textId="252490F8" w:rsidR="00B82A5A" w:rsidRPr="00712C02" w:rsidRDefault="00B82A5A" w:rsidP="00D55B73">
      <w:pPr>
        <w:rPr>
          <w:bCs/>
          <w:i/>
        </w:rPr>
      </w:pPr>
      <w:r w:rsidRPr="00712C02">
        <w:rPr>
          <w:bCs/>
        </w:rPr>
        <w:t xml:space="preserve">The following graphs present data for the latest eGovernment Indicators for </w:t>
      </w:r>
      <w:r w:rsidR="000C0FE3" w:rsidRPr="00712C02">
        <w:rPr>
          <w:bCs/>
        </w:rPr>
        <w:t>France</w:t>
      </w:r>
      <w:r w:rsidRPr="00712C02">
        <w:rPr>
          <w:bCs/>
        </w:rPr>
        <w:t xml:space="preserve"> compared to the EU average. Statistical indicators in this section reflect those of </w:t>
      </w:r>
      <w:hyperlink r:id="rId16" w:history="1">
        <w:r w:rsidRPr="00712C02">
          <w:rPr>
            <w:rStyle w:val="Hyperlink"/>
            <w:bCs/>
          </w:rPr>
          <w:t>Eurostat</w:t>
        </w:r>
      </w:hyperlink>
      <w:r w:rsidRPr="00712C02">
        <w:rPr>
          <w:bCs/>
        </w:rPr>
        <w:t xml:space="preserve"> at the time the Edition is being prepared.</w:t>
      </w:r>
    </w:p>
    <w:p w14:paraId="3DC861B6" w14:textId="77777777" w:rsidR="00B82A5A" w:rsidRPr="00712C02" w:rsidRDefault="00B82A5A" w:rsidP="00892832">
      <w:pPr>
        <w:rPr>
          <w:rStyle w:val="BodyTextChar"/>
          <w:bCs/>
          <w:i/>
          <w:sz w:val="20"/>
        </w:rPr>
      </w:pPr>
    </w:p>
    <w:tbl>
      <w:tblPr>
        <w:tblW w:w="9351" w:type="dxa"/>
        <w:tblLayout w:type="fixed"/>
        <w:tblLook w:val="00A0" w:firstRow="1" w:lastRow="0" w:firstColumn="1" w:lastColumn="0" w:noHBand="0" w:noVBand="0"/>
      </w:tblPr>
      <w:tblGrid>
        <w:gridCol w:w="4649"/>
        <w:gridCol w:w="14"/>
        <w:gridCol w:w="4635"/>
        <w:gridCol w:w="53"/>
      </w:tblGrid>
      <w:tr w:rsidR="00B82A5A" w:rsidRPr="00712C02" w14:paraId="1A88447B" w14:textId="77777777" w:rsidTr="001336D1">
        <w:trPr>
          <w:trHeight w:val="1587"/>
        </w:trPr>
        <w:tc>
          <w:tcPr>
            <w:tcW w:w="4663" w:type="dxa"/>
            <w:gridSpan w:val="2"/>
          </w:tcPr>
          <w:p w14:paraId="4B5949B3" w14:textId="77777777" w:rsidR="00B82A5A" w:rsidRPr="00712C02" w:rsidRDefault="00B82A5A" w:rsidP="00661190">
            <w:pPr>
              <w:jc w:val="center"/>
              <w:rPr>
                <w:bCs/>
                <w:color w:val="000000"/>
              </w:rPr>
            </w:pPr>
            <w:r w:rsidRPr="00712C02">
              <w:rPr>
                <w:bCs/>
                <w:color w:val="000000"/>
              </w:rPr>
              <w:br w:type="page"/>
            </w:r>
            <w:r w:rsidRPr="00712C02">
              <w:rPr>
                <w:bCs/>
              </w:rPr>
              <w:t>Percentage of individuals using the internet for interacting with public authorities in France</w:t>
            </w:r>
          </w:p>
          <w:p w14:paraId="3B6D35EA" w14:textId="77777777" w:rsidR="00B82A5A" w:rsidRPr="00712C02" w:rsidRDefault="00B82A5A" w:rsidP="001336D1">
            <w:pPr>
              <w:tabs>
                <w:tab w:val="left" w:pos="1095"/>
              </w:tabs>
              <w:jc w:val="center"/>
              <w:rPr>
                <w:bCs/>
                <w:color w:val="000000"/>
              </w:rPr>
            </w:pPr>
          </w:p>
          <w:p w14:paraId="67BA1C56" w14:textId="0DFC1C67" w:rsidR="00B82A5A" w:rsidRPr="00712C02" w:rsidRDefault="00E072D9" w:rsidP="001336D1">
            <w:pPr>
              <w:tabs>
                <w:tab w:val="left" w:pos="1095"/>
              </w:tabs>
              <w:jc w:val="center"/>
              <w:rPr>
                <w:bCs/>
                <w:color w:val="000000"/>
              </w:rPr>
            </w:pPr>
            <w:r w:rsidRPr="00712C02">
              <w:rPr>
                <w:noProof/>
                <w:color w:val="000000"/>
                <w:lang w:eastAsia="fr-FR"/>
              </w:rPr>
              <w:drawing>
                <wp:inline distT="0" distB="0" distL="0" distR="0" wp14:anchorId="2A3E44A3" wp14:editId="045362A6">
                  <wp:extent cx="2819400" cy="2114550"/>
                  <wp:effectExtent l="0" t="0" r="0" b="0"/>
                  <wp:docPr id="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9400" cy="2114550"/>
                          </a:xfrm>
                          <a:prstGeom prst="rect">
                            <a:avLst/>
                          </a:prstGeom>
                          <a:noFill/>
                          <a:ln>
                            <a:noFill/>
                          </a:ln>
                        </pic:spPr>
                      </pic:pic>
                    </a:graphicData>
                  </a:graphic>
                </wp:inline>
              </w:drawing>
            </w:r>
          </w:p>
        </w:tc>
        <w:tc>
          <w:tcPr>
            <w:tcW w:w="4688" w:type="dxa"/>
            <w:gridSpan w:val="2"/>
          </w:tcPr>
          <w:p w14:paraId="69DDF046" w14:textId="77777777" w:rsidR="00B82A5A" w:rsidRPr="00712C02" w:rsidRDefault="00B82A5A" w:rsidP="00661190">
            <w:pPr>
              <w:jc w:val="center"/>
              <w:rPr>
                <w:bCs/>
              </w:rPr>
            </w:pPr>
            <w:r w:rsidRPr="00712C02">
              <w:rPr>
                <w:bCs/>
              </w:rPr>
              <w:t>Percentage of individuals using the internet for obtaining information from public authorities in France</w:t>
            </w:r>
          </w:p>
          <w:p w14:paraId="02578FE4" w14:textId="77777777" w:rsidR="00B82A5A" w:rsidRPr="00712C02" w:rsidRDefault="00B82A5A" w:rsidP="001336D1">
            <w:pPr>
              <w:tabs>
                <w:tab w:val="left" w:pos="1095"/>
              </w:tabs>
              <w:jc w:val="center"/>
              <w:rPr>
                <w:bCs/>
                <w:color w:val="000000"/>
              </w:rPr>
            </w:pPr>
          </w:p>
          <w:p w14:paraId="7437C4DD" w14:textId="1B60955E" w:rsidR="00B82A5A" w:rsidRPr="00712C02" w:rsidRDefault="00E072D9" w:rsidP="001336D1">
            <w:pPr>
              <w:tabs>
                <w:tab w:val="left" w:pos="1095"/>
              </w:tabs>
              <w:jc w:val="center"/>
              <w:rPr>
                <w:bCs/>
                <w:color w:val="000000"/>
              </w:rPr>
            </w:pPr>
            <w:r w:rsidRPr="00712C02">
              <w:rPr>
                <w:noProof/>
                <w:color w:val="000000"/>
                <w:lang w:eastAsia="fr-FR"/>
              </w:rPr>
              <w:drawing>
                <wp:inline distT="0" distB="0" distL="0" distR="0" wp14:anchorId="31DBF3C9" wp14:editId="52D6F422">
                  <wp:extent cx="2819400" cy="2143125"/>
                  <wp:effectExtent l="0" t="0" r="0" b="0"/>
                  <wp:docPr id="2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9400" cy="2143125"/>
                          </a:xfrm>
                          <a:prstGeom prst="rect">
                            <a:avLst/>
                          </a:prstGeom>
                          <a:noFill/>
                          <a:ln>
                            <a:noFill/>
                          </a:ln>
                        </pic:spPr>
                      </pic:pic>
                    </a:graphicData>
                  </a:graphic>
                </wp:inline>
              </w:drawing>
            </w:r>
          </w:p>
        </w:tc>
      </w:tr>
      <w:tr w:rsidR="00B82A5A" w:rsidRPr="00712C02" w14:paraId="78485098" w14:textId="77777777" w:rsidTr="001336D1">
        <w:trPr>
          <w:trHeight w:val="828"/>
        </w:trPr>
        <w:tc>
          <w:tcPr>
            <w:tcW w:w="4663" w:type="dxa"/>
            <w:gridSpan w:val="2"/>
          </w:tcPr>
          <w:p w14:paraId="78B7E657" w14:textId="77777777" w:rsidR="00B82A5A" w:rsidRPr="00712C02" w:rsidRDefault="00B82A5A" w:rsidP="001336D1">
            <w:pPr>
              <w:tabs>
                <w:tab w:val="left" w:pos="1095"/>
              </w:tabs>
              <w:rPr>
                <w:bCs/>
                <w:sz w:val="16"/>
                <w:szCs w:val="16"/>
              </w:rPr>
            </w:pPr>
            <w:r w:rsidRPr="00712C02">
              <w:rPr>
                <w:bCs/>
                <w:sz w:val="16"/>
                <w:szCs w:val="16"/>
              </w:rPr>
              <w:t xml:space="preserve">Source: </w:t>
            </w:r>
            <w:hyperlink r:id="rId19" w:history="1">
              <w:r w:rsidRPr="00712C02">
                <w:rPr>
                  <w:rStyle w:val="Hyperlink"/>
                  <w:bCs/>
                  <w:sz w:val="16"/>
                  <w:szCs w:val="16"/>
                </w:rPr>
                <w:t>Eurostat Information Society Indicators</w:t>
              </w:r>
            </w:hyperlink>
          </w:p>
        </w:tc>
        <w:tc>
          <w:tcPr>
            <w:tcW w:w="4688" w:type="dxa"/>
            <w:gridSpan w:val="2"/>
          </w:tcPr>
          <w:p w14:paraId="420C98A2" w14:textId="77777777" w:rsidR="00B82A5A" w:rsidRPr="00712C02" w:rsidRDefault="00B82A5A" w:rsidP="001336D1">
            <w:pPr>
              <w:tabs>
                <w:tab w:val="left" w:pos="1095"/>
              </w:tabs>
              <w:rPr>
                <w:bCs/>
                <w:sz w:val="16"/>
                <w:szCs w:val="16"/>
              </w:rPr>
            </w:pPr>
            <w:r w:rsidRPr="00712C02">
              <w:rPr>
                <w:bCs/>
                <w:sz w:val="16"/>
                <w:szCs w:val="16"/>
              </w:rPr>
              <w:t xml:space="preserve">Source: </w:t>
            </w:r>
            <w:hyperlink r:id="rId20" w:history="1">
              <w:r w:rsidRPr="00712C02">
                <w:rPr>
                  <w:rStyle w:val="Hyperlink"/>
                  <w:bCs/>
                  <w:sz w:val="16"/>
                  <w:szCs w:val="16"/>
                </w:rPr>
                <w:t>Eurostat Information Society Indicators</w:t>
              </w:r>
            </w:hyperlink>
          </w:p>
        </w:tc>
      </w:tr>
      <w:tr w:rsidR="00B82A5A" w:rsidRPr="00712C02" w14:paraId="22EDA50C" w14:textId="77777777" w:rsidTr="001336D1">
        <w:trPr>
          <w:trHeight w:val="4372"/>
        </w:trPr>
        <w:tc>
          <w:tcPr>
            <w:tcW w:w="4663" w:type="dxa"/>
            <w:gridSpan w:val="2"/>
          </w:tcPr>
          <w:p w14:paraId="0948DDF2" w14:textId="77777777" w:rsidR="00B82A5A" w:rsidRPr="00712C02" w:rsidRDefault="00B82A5A" w:rsidP="00661190">
            <w:pPr>
              <w:jc w:val="center"/>
              <w:rPr>
                <w:bCs/>
              </w:rPr>
            </w:pPr>
            <w:r w:rsidRPr="00712C02">
              <w:rPr>
                <w:bCs/>
              </w:rPr>
              <w:t>Percentage of individuals using the internet for downloading official forms from public authorities in France</w:t>
            </w:r>
          </w:p>
          <w:p w14:paraId="4B7730CE" w14:textId="77777777" w:rsidR="00B82A5A" w:rsidRPr="00712C02" w:rsidRDefault="00B82A5A" w:rsidP="001336D1">
            <w:pPr>
              <w:tabs>
                <w:tab w:val="left" w:pos="1095"/>
              </w:tabs>
              <w:rPr>
                <w:b/>
                <w:bCs/>
                <w:i/>
              </w:rPr>
            </w:pPr>
          </w:p>
          <w:p w14:paraId="369828E7" w14:textId="7CD4F8E7" w:rsidR="00B82A5A" w:rsidRPr="00712C02" w:rsidRDefault="00E072D9" w:rsidP="001336D1">
            <w:pPr>
              <w:tabs>
                <w:tab w:val="left" w:pos="1095"/>
              </w:tabs>
              <w:rPr>
                <w:bCs/>
                <w:i/>
              </w:rPr>
            </w:pPr>
            <w:r w:rsidRPr="00712C02">
              <w:rPr>
                <w:i/>
                <w:noProof/>
                <w:lang w:eastAsia="fr-FR"/>
              </w:rPr>
              <w:drawing>
                <wp:inline distT="0" distB="0" distL="0" distR="0" wp14:anchorId="5E24464D" wp14:editId="71985A81">
                  <wp:extent cx="2819400" cy="2114550"/>
                  <wp:effectExtent l="0" t="0" r="0" b="0"/>
                  <wp:docPr id="2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9400" cy="2114550"/>
                          </a:xfrm>
                          <a:prstGeom prst="rect">
                            <a:avLst/>
                          </a:prstGeom>
                          <a:noFill/>
                          <a:ln>
                            <a:noFill/>
                          </a:ln>
                        </pic:spPr>
                      </pic:pic>
                    </a:graphicData>
                  </a:graphic>
                </wp:inline>
              </w:drawing>
            </w:r>
          </w:p>
        </w:tc>
        <w:tc>
          <w:tcPr>
            <w:tcW w:w="4688" w:type="dxa"/>
            <w:gridSpan w:val="2"/>
          </w:tcPr>
          <w:p w14:paraId="0665E623" w14:textId="77777777" w:rsidR="00B82A5A" w:rsidRPr="00712C02" w:rsidRDefault="00B82A5A" w:rsidP="00661190">
            <w:pPr>
              <w:jc w:val="center"/>
              <w:rPr>
                <w:bCs/>
              </w:rPr>
            </w:pPr>
            <w:r w:rsidRPr="00712C02">
              <w:rPr>
                <w:bCs/>
              </w:rPr>
              <w:t>Percentage of individuals using the internet for sending filled forms to public authorities in France</w:t>
            </w:r>
          </w:p>
          <w:p w14:paraId="0E3A7362" w14:textId="77777777" w:rsidR="00B82A5A" w:rsidRPr="00712C02" w:rsidRDefault="00B82A5A" w:rsidP="001336D1">
            <w:pPr>
              <w:tabs>
                <w:tab w:val="left" w:pos="1095"/>
              </w:tabs>
              <w:rPr>
                <w:b/>
                <w:bCs/>
                <w:i/>
              </w:rPr>
            </w:pPr>
          </w:p>
          <w:p w14:paraId="73691F96" w14:textId="2AE1CC66" w:rsidR="00B82A5A" w:rsidRPr="00712C02" w:rsidRDefault="00E072D9" w:rsidP="001336D1">
            <w:pPr>
              <w:tabs>
                <w:tab w:val="left" w:pos="1095"/>
              </w:tabs>
              <w:rPr>
                <w:b/>
                <w:bCs/>
                <w:i/>
              </w:rPr>
            </w:pPr>
            <w:r w:rsidRPr="00712C02">
              <w:rPr>
                <w:b/>
                <w:i/>
                <w:noProof/>
                <w:lang w:eastAsia="fr-FR"/>
              </w:rPr>
              <w:drawing>
                <wp:inline distT="0" distB="0" distL="0" distR="0" wp14:anchorId="30A9E179" wp14:editId="01BC2B9D">
                  <wp:extent cx="2819400" cy="2143125"/>
                  <wp:effectExtent l="0" t="0" r="0" b="0"/>
                  <wp:docPr id="2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19400" cy="2143125"/>
                          </a:xfrm>
                          <a:prstGeom prst="rect">
                            <a:avLst/>
                          </a:prstGeom>
                          <a:noFill/>
                          <a:ln>
                            <a:noFill/>
                          </a:ln>
                        </pic:spPr>
                      </pic:pic>
                    </a:graphicData>
                  </a:graphic>
                </wp:inline>
              </w:drawing>
            </w:r>
          </w:p>
        </w:tc>
      </w:tr>
      <w:tr w:rsidR="00B82A5A" w:rsidRPr="00712C02" w14:paraId="1234C127" w14:textId="77777777" w:rsidTr="001336D1">
        <w:trPr>
          <w:gridAfter w:val="1"/>
          <w:wAfter w:w="53" w:type="dxa"/>
        </w:trPr>
        <w:tc>
          <w:tcPr>
            <w:tcW w:w="4649" w:type="dxa"/>
          </w:tcPr>
          <w:p w14:paraId="11E17209" w14:textId="77777777" w:rsidR="00B82A5A" w:rsidRPr="00712C02" w:rsidRDefault="00B82A5A" w:rsidP="001336D1">
            <w:pPr>
              <w:tabs>
                <w:tab w:val="left" w:pos="1095"/>
              </w:tabs>
              <w:rPr>
                <w:bCs/>
                <w:sz w:val="16"/>
                <w:szCs w:val="16"/>
              </w:rPr>
            </w:pPr>
            <w:r w:rsidRPr="00712C02">
              <w:rPr>
                <w:bCs/>
                <w:sz w:val="16"/>
                <w:szCs w:val="16"/>
              </w:rPr>
              <w:t xml:space="preserve">Source: </w:t>
            </w:r>
            <w:hyperlink r:id="rId23" w:history="1">
              <w:r w:rsidRPr="00712C02">
                <w:rPr>
                  <w:rStyle w:val="Hyperlink"/>
                  <w:bCs/>
                  <w:sz w:val="16"/>
                  <w:szCs w:val="16"/>
                </w:rPr>
                <w:t xml:space="preserve">Eurostat Information Society Indicators  </w:t>
              </w:r>
            </w:hyperlink>
          </w:p>
        </w:tc>
        <w:tc>
          <w:tcPr>
            <w:tcW w:w="4649" w:type="dxa"/>
            <w:gridSpan w:val="2"/>
          </w:tcPr>
          <w:p w14:paraId="10E09159" w14:textId="77777777" w:rsidR="00B82A5A" w:rsidRPr="00712C02" w:rsidRDefault="00B82A5A" w:rsidP="001336D1">
            <w:pPr>
              <w:tabs>
                <w:tab w:val="left" w:pos="1095"/>
              </w:tabs>
              <w:rPr>
                <w:bCs/>
                <w:sz w:val="16"/>
                <w:szCs w:val="16"/>
              </w:rPr>
            </w:pPr>
            <w:r w:rsidRPr="00712C02">
              <w:rPr>
                <w:bCs/>
                <w:sz w:val="16"/>
                <w:szCs w:val="16"/>
              </w:rPr>
              <w:t xml:space="preserve">Source: </w:t>
            </w:r>
            <w:hyperlink r:id="rId24" w:history="1">
              <w:r w:rsidRPr="00712C02">
                <w:rPr>
                  <w:rStyle w:val="Hyperlink"/>
                  <w:bCs/>
                  <w:sz w:val="16"/>
                  <w:szCs w:val="16"/>
                </w:rPr>
                <w:t xml:space="preserve">Eurostat Information Society Indicators  </w:t>
              </w:r>
            </w:hyperlink>
          </w:p>
        </w:tc>
      </w:tr>
    </w:tbl>
    <w:p w14:paraId="0CE2A307" w14:textId="77777777" w:rsidR="00B82A5A" w:rsidRPr="00712C02" w:rsidRDefault="00B82A5A" w:rsidP="00892832">
      <w:pPr>
        <w:rPr>
          <w:rStyle w:val="BodyTextChar"/>
          <w:bCs/>
          <w:i/>
          <w:sz w:val="20"/>
        </w:rPr>
      </w:pPr>
    </w:p>
    <w:p w14:paraId="6D94FD4F" w14:textId="77777777" w:rsidR="00B82A5A" w:rsidRPr="00712C02" w:rsidRDefault="00B82A5A" w:rsidP="00892832">
      <w:pPr>
        <w:tabs>
          <w:tab w:val="left" w:pos="1095"/>
        </w:tabs>
      </w:pPr>
    </w:p>
    <w:p w14:paraId="07C6C1A1" w14:textId="77777777" w:rsidR="00B82A5A" w:rsidRPr="00712C02" w:rsidRDefault="00B82A5A" w:rsidP="00661190">
      <w:pPr>
        <w:pStyle w:val="Heading2"/>
      </w:pPr>
      <w:r w:rsidRPr="00712C02">
        <w:br w:type="page"/>
      </w:r>
      <w:bookmarkStart w:id="10" w:name="_Toc8716900"/>
      <w:r w:rsidRPr="00712C02">
        <w:lastRenderedPageBreak/>
        <w:t>eGovernment State of Play</w:t>
      </w:r>
      <w:bookmarkEnd w:id="10"/>
    </w:p>
    <w:p w14:paraId="6EFEEFC3" w14:textId="77777777" w:rsidR="00B82A5A" w:rsidRPr="00712C02" w:rsidRDefault="00B82A5A" w:rsidP="001D72E2">
      <w:pPr>
        <w:rPr>
          <w:bCs/>
          <w:lang w:eastAsia="fr-LU"/>
        </w:rPr>
      </w:pPr>
      <w:r w:rsidRPr="00712C02">
        <w:rPr>
          <w:bCs/>
        </w:rPr>
        <w:t xml:space="preserve">The graph below is the result of the latest </w:t>
      </w:r>
      <w:hyperlink r:id="rId25" w:history="1">
        <w:r w:rsidRPr="00712C02">
          <w:rPr>
            <w:rStyle w:val="Hyperlink"/>
            <w:bCs/>
          </w:rPr>
          <w:t>eGovernment Benchmark</w:t>
        </w:r>
      </w:hyperlink>
      <w:r w:rsidRPr="00712C02">
        <w:rPr>
          <w:bCs/>
        </w:rPr>
        <w:t xml:space="preserve"> report, which monitors the development of eGovernment in Europe, based on specific indicators. These indicators are clustered within four main top-level benchmarks:</w:t>
      </w:r>
    </w:p>
    <w:p w14:paraId="45410779" w14:textId="77777777" w:rsidR="00B82A5A" w:rsidRPr="00712C02" w:rsidRDefault="00B82A5A" w:rsidP="001D72E2">
      <w:pPr>
        <w:numPr>
          <w:ilvl w:val="0"/>
          <w:numId w:val="19"/>
        </w:numPr>
        <w:rPr>
          <w:bCs/>
        </w:rPr>
      </w:pPr>
      <w:r w:rsidRPr="00712C02">
        <w:rPr>
          <w:b/>
          <w:bCs/>
        </w:rPr>
        <w:t>User Centricity</w:t>
      </w:r>
      <w:r w:rsidRPr="00712C02">
        <w:rPr>
          <w:bCs/>
        </w:rPr>
        <w:t xml:space="preserve"> – indicates to what extent (information about) a service is provided online and how this is perceived.</w:t>
      </w:r>
    </w:p>
    <w:p w14:paraId="6AC87BB4" w14:textId="582780DA" w:rsidR="00B82A5A" w:rsidRPr="00712C02" w:rsidRDefault="00B82A5A" w:rsidP="001D72E2">
      <w:pPr>
        <w:numPr>
          <w:ilvl w:val="0"/>
          <w:numId w:val="19"/>
        </w:numPr>
        <w:rPr>
          <w:bCs/>
        </w:rPr>
      </w:pPr>
      <w:r w:rsidRPr="00712C02">
        <w:rPr>
          <w:b/>
          <w:bCs/>
        </w:rPr>
        <w:t>Transparency</w:t>
      </w:r>
      <w:r w:rsidR="00933381" w:rsidRPr="00712C02">
        <w:rPr>
          <w:b/>
          <w:bCs/>
        </w:rPr>
        <w:t xml:space="preserve"> </w:t>
      </w:r>
      <w:r w:rsidRPr="00712C02">
        <w:rPr>
          <w:bCs/>
        </w:rPr>
        <w:t xml:space="preserve">– indicates to what extent governments </w:t>
      </w:r>
      <w:r w:rsidR="00890BB8">
        <w:rPr>
          <w:bCs/>
        </w:rPr>
        <w:t>are</w:t>
      </w:r>
      <w:r w:rsidRPr="00712C02">
        <w:rPr>
          <w:bCs/>
        </w:rPr>
        <w:t xml:space="preserve"> transparent regarding: i) their own responsibilities and performance, ii) the process of service delivery and iii) personal data involved.</w:t>
      </w:r>
    </w:p>
    <w:p w14:paraId="283EA4EC" w14:textId="77777777" w:rsidR="00B82A5A" w:rsidRPr="00712C02" w:rsidRDefault="00B82A5A" w:rsidP="001D72E2">
      <w:pPr>
        <w:numPr>
          <w:ilvl w:val="0"/>
          <w:numId w:val="19"/>
        </w:numPr>
        <w:rPr>
          <w:bCs/>
        </w:rPr>
      </w:pPr>
      <w:r w:rsidRPr="00712C02">
        <w:rPr>
          <w:b/>
          <w:bCs/>
        </w:rPr>
        <w:t>Cross-Border Mobility</w:t>
      </w:r>
      <w:r w:rsidRPr="00712C02">
        <w:rPr>
          <w:bCs/>
        </w:rPr>
        <w:t xml:space="preserve"> – indicates to what extent EU citizens and businesses can use online services in another country.</w:t>
      </w:r>
    </w:p>
    <w:p w14:paraId="0649C762" w14:textId="77777777" w:rsidR="00B82A5A" w:rsidRPr="00712C02" w:rsidRDefault="00B82A5A" w:rsidP="001D72E2">
      <w:pPr>
        <w:numPr>
          <w:ilvl w:val="0"/>
          <w:numId w:val="19"/>
        </w:numPr>
        <w:rPr>
          <w:bCs/>
        </w:rPr>
      </w:pPr>
      <w:r w:rsidRPr="00712C02">
        <w:rPr>
          <w:b/>
          <w:bCs/>
        </w:rPr>
        <w:t>Key Enablers</w:t>
      </w:r>
      <w:r w:rsidRPr="00712C02">
        <w:rPr>
          <w:bCs/>
        </w:rPr>
        <w:t xml:space="preserve"> – indicates the extent to which five technical pre-conditions are available online. There are: Identification (eID), Electronic documents (eDocuments), Authoritative Sources, and Digital Post. Digital Post refers to the possibility that governments communicate electronically-only with citizens or entrepreneurs through e.g. personal mailboxes or other digital mail solutions.</w:t>
      </w:r>
    </w:p>
    <w:p w14:paraId="57729F51" w14:textId="5BC60619" w:rsidR="00B82A5A" w:rsidRPr="00712C02" w:rsidRDefault="00217B6C" w:rsidP="00933381">
      <w:pPr>
        <w:spacing w:after="120"/>
        <w:rPr>
          <w:bCs/>
        </w:rPr>
      </w:pPr>
      <w:r w:rsidRPr="00712C02">
        <w:rPr>
          <w:bCs/>
        </w:rPr>
        <w:t>These top-level benchmarks are measured using a life-events (e.g. mystery shopping) approach. Eight life events are included in the overall eGovernment performance score. Four of these life events were measured in 2013, 2015 and 2017 and the other four were measured in 2012, 2014, 2016, and again in 2018. The life events measured in 2017 were Regular business operations, Moving, Owning and driving a car and Starting a small claims procedure. The life events measured in 2018 are Business start-up, Losing and finding a job, Family life and Studying</w:t>
      </w:r>
      <w:r w:rsidR="00B82A5A" w:rsidRPr="00712C02">
        <w:rPr>
          <w:bCs/>
        </w:rPr>
        <w:t>.</w:t>
      </w:r>
    </w:p>
    <w:p w14:paraId="6356C06A" w14:textId="4098F14C" w:rsidR="00B82A5A" w:rsidRPr="00712C02" w:rsidRDefault="00E072D9" w:rsidP="00B855A0">
      <w:pPr>
        <w:jc w:val="center"/>
        <w:rPr>
          <w:sz w:val="16"/>
        </w:rPr>
      </w:pPr>
      <w:r w:rsidRPr="00712C02">
        <w:rPr>
          <w:noProof/>
          <w:lang w:eastAsia="fr-FR"/>
        </w:rPr>
        <w:drawing>
          <wp:inline distT="0" distB="0" distL="0" distR="0" wp14:anchorId="003BAF36" wp14:editId="6EAEBD16">
            <wp:extent cx="5543550" cy="4486275"/>
            <wp:effectExtent l="0" t="0" r="0" b="0"/>
            <wp:docPr id="19" name="Image 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Capt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43550" cy="4486275"/>
                    </a:xfrm>
                    <a:prstGeom prst="rect">
                      <a:avLst/>
                    </a:prstGeom>
                    <a:noFill/>
                    <a:ln>
                      <a:noFill/>
                    </a:ln>
                  </pic:spPr>
                </pic:pic>
              </a:graphicData>
            </a:graphic>
          </wp:inline>
        </w:drawing>
      </w:r>
    </w:p>
    <w:p w14:paraId="1220821F" w14:textId="77777777" w:rsidR="00B82A5A" w:rsidRPr="00712C02" w:rsidRDefault="00B82A5A" w:rsidP="00B855A0">
      <w:pPr>
        <w:jc w:val="center"/>
        <w:rPr>
          <w:sz w:val="16"/>
          <w:szCs w:val="16"/>
        </w:rPr>
      </w:pPr>
      <w:r w:rsidRPr="00712C02">
        <w:rPr>
          <w:sz w:val="16"/>
          <w:szCs w:val="16"/>
        </w:rPr>
        <w:t xml:space="preserve">Source: </w:t>
      </w:r>
      <w:hyperlink r:id="rId27" w:history="1">
        <w:r w:rsidRPr="00712C02">
          <w:rPr>
            <w:rStyle w:val="Hyperlink"/>
            <w:sz w:val="16"/>
            <w:szCs w:val="16"/>
          </w:rPr>
          <w:t>eGovernment Benchmark Report 2018 Country Factsheets</w:t>
        </w:r>
      </w:hyperlink>
    </w:p>
    <w:p w14:paraId="042C8A0D" w14:textId="77777777" w:rsidR="00B82A5A" w:rsidRPr="00712C02" w:rsidRDefault="00B82A5A" w:rsidP="00892832">
      <w:pPr>
        <w:rPr>
          <w:rStyle w:val="BodyTextChar"/>
          <w:b/>
          <w:sz w:val="20"/>
          <w:szCs w:val="20"/>
        </w:rPr>
      </w:pPr>
    </w:p>
    <w:p w14:paraId="3BB8BD56" w14:textId="2A152F38" w:rsidR="00B82A5A" w:rsidRPr="00712C02" w:rsidRDefault="008A098B">
      <w:pPr>
        <w:pStyle w:val="Heading1"/>
      </w:pPr>
      <w:bookmarkStart w:id="11" w:name="_Toc8716901"/>
      <w:bookmarkStart w:id="12" w:name="_Toc12883068"/>
      <w:r w:rsidRPr="00712C02">
        <w:lastRenderedPageBreak/>
        <w:t xml:space="preserve">Digital </w:t>
      </w:r>
      <w:r w:rsidR="00B82A5A" w:rsidRPr="00712C02">
        <w:t>Government Highlights</w:t>
      </w:r>
      <w:bookmarkEnd w:id="11"/>
      <w:bookmarkEnd w:id="12"/>
    </w:p>
    <w:p w14:paraId="394450F4" w14:textId="77777777" w:rsidR="00B82A5A" w:rsidRPr="00712C02" w:rsidRDefault="00B82A5A" w:rsidP="00BB208F">
      <w:pPr>
        <w:pStyle w:val="Subtitle"/>
      </w:pPr>
      <w:bookmarkStart w:id="13" w:name="_Toc8716902"/>
      <w:r w:rsidRPr="00712C02">
        <w:t>Digital Government Political Communications</w:t>
      </w:r>
      <w:bookmarkEnd w:id="13"/>
    </w:p>
    <w:p w14:paraId="0CE269C6" w14:textId="0E207C0A" w:rsidR="00B82A5A" w:rsidRPr="00712C02" w:rsidRDefault="00B82A5A" w:rsidP="001336D1">
      <w:pPr>
        <w:pStyle w:val="BulletPoints"/>
        <w:numPr>
          <w:ilvl w:val="0"/>
          <w:numId w:val="24"/>
        </w:numPr>
        <w:rPr>
          <w:lang w:val="en-GB"/>
        </w:rPr>
      </w:pPr>
      <w:r w:rsidRPr="00712C02">
        <w:rPr>
          <w:lang w:val="en-GB"/>
        </w:rPr>
        <w:t xml:space="preserve">On 1 February </w:t>
      </w:r>
      <w:r w:rsidR="00802911" w:rsidRPr="00712C02">
        <w:rPr>
          <w:lang w:val="en-GB"/>
        </w:rPr>
        <w:t xml:space="preserve">2018, </w:t>
      </w:r>
      <w:r w:rsidRPr="00712C02">
        <w:rPr>
          <w:lang w:val="en-GB"/>
        </w:rPr>
        <w:t xml:space="preserve">the Prime Minister announced the first measures relating to the transformation of public action carried out as part of the Public Action 2022 initiative. Later, on 29 of October, a second Inter-ministerial Committee on Public Transformation </w:t>
      </w:r>
      <w:r w:rsidR="00802911" w:rsidRPr="00712C02">
        <w:rPr>
          <w:lang w:val="en-GB"/>
        </w:rPr>
        <w:t>was</w:t>
      </w:r>
      <w:r w:rsidRPr="00712C02">
        <w:rPr>
          <w:lang w:val="en-GB"/>
        </w:rPr>
        <w:t xml:space="preserve"> launched. The transformation plan include</w:t>
      </w:r>
      <w:r w:rsidR="00802911" w:rsidRPr="00712C02">
        <w:rPr>
          <w:lang w:val="en-GB"/>
        </w:rPr>
        <w:t>d</w:t>
      </w:r>
      <w:r w:rsidRPr="00712C02">
        <w:rPr>
          <w:lang w:val="en-GB"/>
        </w:rPr>
        <w:t xml:space="preserve"> precise and quantifiable indicators to measure and report on the success of the programme.</w:t>
      </w:r>
    </w:p>
    <w:p w14:paraId="65008F31" w14:textId="62069759" w:rsidR="00B82A5A" w:rsidRPr="00712C02" w:rsidRDefault="00B82A5A">
      <w:pPr>
        <w:pStyle w:val="BulletPoints"/>
        <w:numPr>
          <w:ilvl w:val="0"/>
          <w:numId w:val="24"/>
        </w:numPr>
        <w:rPr>
          <w:lang w:val="en-GB"/>
        </w:rPr>
      </w:pPr>
      <w:r w:rsidRPr="00712C02">
        <w:rPr>
          <w:lang w:val="en-GB"/>
        </w:rPr>
        <w:t xml:space="preserve">In September 2018, the National Plan for inclusive Digital and launch of Digital in common(s) was launched, the first event bringing together all the actors of digital mediation in the </w:t>
      </w:r>
      <w:r w:rsidR="00802911" w:rsidRPr="00712C02">
        <w:rPr>
          <w:lang w:val="en-GB"/>
        </w:rPr>
        <w:t>nation</w:t>
      </w:r>
      <w:r w:rsidRPr="00712C02">
        <w:rPr>
          <w:lang w:val="en-GB"/>
        </w:rPr>
        <w:t>.</w:t>
      </w:r>
    </w:p>
    <w:p w14:paraId="618248D4" w14:textId="31E915D0" w:rsidR="00B82A5A" w:rsidRPr="00712C02" w:rsidRDefault="00B82A5A" w:rsidP="00B55735">
      <w:pPr>
        <w:pStyle w:val="BulletPoints"/>
        <w:numPr>
          <w:ilvl w:val="0"/>
          <w:numId w:val="24"/>
        </w:numPr>
        <w:rPr>
          <w:lang w:val="en-GB"/>
        </w:rPr>
      </w:pPr>
      <w:r w:rsidRPr="00712C02">
        <w:rPr>
          <w:i/>
          <w:lang w:val="en-GB"/>
        </w:rPr>
        <w:t>Ma santé 2020</w:t>
      </w:r>
      <w:r w:rsidRPr="00712C02">
        <w:rPr>
          <w:lang w:val="en-GB"/>
        </w:rPr>
        <w:t xml:space="preserve"> plan (eHealth) and </w:t>
      </w:r>
      <w:r w:rsidRPr="00712C02">
        <w:rPr>
          <w:i/>
          <w:lang w:val="en-GB"/>
        </w:rPr>
        <w:t xml:space="preserve">Procédure pénale numérique </w:t>
      </w:r>
      <w:r w:rsidRPr="00712C02">
        <w:rPr>
          <w:lang w:val="en-GB"/>
        </w:rPr>
        <w:t xml:space="preserve">(eJustice) project </w:t>
      </w:r>
      <w:r w:rsidR="00802911" w:rsidRPr="00712C02">
        <w:rPr>
          <w:lang w:val="en-GB"/>
        </w:rPr>
        <w:t>were</w:t>
      </w:r>
      <w:r w:rsidRPr="00712C02">
        <w:rPr>
          <w:lang w:val="en-GB"/>
        </w:rPr>
        <w:t xml:space="preserve"> launched in 2018.</w:t>
      </w:r>
    </w:p>
    <w:p w14:paraId="5E30DAC9" w14:textId="6FF08AE4" w:rsidR="00B82A5A" w:rsidRPr="00712C02" w:rsidRDefault="00B82A5A" w:rsidP="001336D1">
      <w:pPr>
        <w:pStyle w:val="BulletPoints"/>
        <w:numPr>
          <w:ilvl w:val="0"/>
          <w:numId w:val="24"/>
        </w:numPr>
        <w:rPr>
          <w:lang w:val="en-GB"/>
        </w:rPr>
      </w:pPr>
      <w:r w:rsidRPr="00712C02">
        <w:rPr>
          <w:lang w:val="en-GB"/>
        </w:rPr>
        <w:t xml:space="preserve">One year after the announcement of the </w:t>
      </w:r>
      <w:hyperlink r:id="rId28" w:history="1">
        <w:r w:rsidRPr="00712C02">
          <w:rPr>
            <w:rStyle w:val="Hyperlink"/>
            <w:lang w:val="en-GB"/>
          </w:rPr>
          <w:t>National Artificial Intelligence Strategy</w:t>
        </w:r>
      </w:hyperlink>
      <w:r w:rsidRPr="00712C02">
        <w:rPr>
          <w:lang w:val="en-GB"/>
        </w:rPr>
        <w:t>, DINSIC and DITP launch</w:t>
      </w:r>
      <w:r w:rsidR="00802911" w:rsidRPr="00712C02">
        <w:rPr>
          <w:lang w:val="en-GB"/>
        </w:rPr>
        <w:t>ed</w:t>
      </w:r>
      <w:r w:rsidRPr="00712C02">
        <w:rPr>
          <w:lang w:val="en-GB"/>
        </w:rPr>
        <w:t xml:space="preserve"> a </w:t>
      </w:r>
      <w:hyperlink r:id="rId29" w:history="1">
        <w:r w:rsidRPr="00712C02">
          <w:rPr>
            <w:rStyle w:val="Hyperlink"/>
            <w:lang w:val="en-GB"/>
          </w:rPr>
          <w:t>second invitation</w:t>
        </w:r>
      </w:hyperlink>
      <w:r w:rsidRPr="00712C02">
        <w:rPr>
          <w:lang w:val="en-GB"/>
        </w:rPr>
        <w:t xml:space="preserve"> for expressions of interest from administrations to experiment with artificial intelligence in public services.</w:t>
      </w:r>
    </w:p>
    <w:p w14:paraId="13462ED5" w14:textId="7A0D5040" w:rsidR="00B82A5A" w:rsidRPr="00712C02" w:rsidRDefault="00B82A5A">
      <w:pPr>
        <w:pStyle w:val="BulletPoints"/>
        <w:numPr>
          <w:ilvl w:val="0"/>
          <w:numId w:val="24"/>
        </w:numPr>
        <w:rPr>
          <w:lang w:val="en-GB"/>
        </w:rPr>
      </w:pPr>
      <w:r w:rsidRPr="00712C02">
        <w:rPr>
          <w:lang w:val="en-GB"/>
        </w:rPr>
        <w:t xml:space="preserve">On 28-29 May </w:t>
      </w:r>
      <w:smartTag w:uri="urn:schemas-microsoft-com:office:smarttags" w:element="metricconverter">
        <w:smartTagPr>
          <w:attr w:name="ProductID" w:val="2019, a"/>
        </w:smartTagPr>
        <w:r w:rsidRPr="00712C02">
          <w:rPr>
            <w:lang w:val="en-GB"/>
          </w:rPr>
          <w:t>2019, a</w:t>
        </w:r>
      </w:smartTag>
      <w:r w:rsidRPr="00712C02">
        <w:rPr>
          <w:lang w:val="en-GB"/>
        </w:rPr>
        <w:t xml:space="preserve"> </w:t>
      </w:r>
      <w:hyperlink r:id="rId30" w:history="1">
        <w:r w:rsidRPr="00712C02">
          <w:rPr>
            <w:rStyle w:val="Hyperlink"/>
            <w:lang w:val="en-GB"/>
          </w:rPr>
          <w:t>conference</w:t>
        </w:r>
      </w:hyperlink>
      <w:r w:rsidRPr="00712C02">
        <w:rPr>
          <w:lang w:val="en-GB"/>
        </w:rPr>
        <w:t xml:space="preserve"> </w:t>
      </w:r>
      <w:r w:rsidR="00802911" w:rsidRPr="00712C02">
        <w:rPr>
          <w:lang w:val="en-GB"/>
        </w:rPr>
        <w:t>was</w:t>
      </w:r>
      <w:r w:rsidRPr="00712C02">
        <w:rPr>
          <w:lang w:val="en-GB"/>
        </w:rPr>
        <w:t xml:space="preserve"> organised by the University of Lille on Blockchain, Open Education and Digital Citizenship.</w:t>
      </w:r>
    </w:p>
    <w:p w14:paraId="60488BD0" w14:textId="187710DF" w:rsidR="00B82A5A" w:rsidRPr="00712C02" w:rsidRDefault="00B82A5A" w:rsidP="000A7FBE">
      <w:pPr>
        <w:numPr>
          <w:ilvl w:val="0"/>
          <w:numId w:val="24"/>
        </w:numPr>
      </w:pPr>
      <w:r w:rsidRPr="00712C02">
        <w:t>On 16 Apri</w:t>
      </w:r>
      <w:r w:rsidR="00BD728D" w:rsidRPr="00712C02">
        <w:t>l</w:t>
      </w:r>
      <w:r w:rsidRPr="00712C02">
        <w:t xml:space="preserve"> 2019, the French government launched </w:t>
      </w:r>
      <w:hyperlink r:id="rId31" w:history="1">
        <w:r w:rsidRPr="00712C02">
          <w:rPr>
            <w:rStyle w:val="Hyperlink"/>
          </w:rPr>
          <w:t>Techgouv</w:t>
        </w:r>
      </w:hyperlink>
      <w:r w:rsidRPr="00712C02">
        <w:t xml:space="preserve">, the roadmap to accelerate the digital transformation of public services. </w:t>
      </w:r>
    </w:p>
    <w:p w14:paraId="5A288CA4" w14:textId="77777777" w:rsidR="00B82A5A" w:rsidRPr="00712C02" w:rsidRDefault="00B82A5A" w:rsidP="00403377">
      <w:pPr>
        <w:pStyle w:val="Subtitle"/>
      </w:pPr>
      <w:bookmarkStart w:id="14" w:name="_Toc8716903"/>
      <w:r w:rsidRPr="00712C02">
        <w:t>Digital Government Legislation</w:t>
      </w:r>
      <w:bookmarkEnd w:id="14"/>
    </w:p>
    <w:p w14:paraId="60A866DD" w14:textId="77777777" w:rsidR="00B82A5A" w:rsidRPr="00712C02" w:rsidRDefault="00B82A5A" w:rsidP="005A7DAE">
      <w:pPr>
        <w:numPr>
          <w:ilvl w:val="0"/>
          <w:numId w:val="25"/>
        </w:numPr>
      </w:pPr>
      <w:r w:rsidRPr="00712C02">
        <w:t xml:space="preserve">The </w:t>
      </w:r>
      <w:hyperlink r:id="rId32" w:history="1">
        <w:r w:rsidRPr="00712C02">
          <w:rPr>
            <w:rStyle w:val="Hyperlink"/>
          </w:rPr>
          <w:t>Personal Data Protection Act</w:t>
        </w:r>
      </w:hyperlink>
      <w:r w:rsidRPr="00712C02">
        <w:t xml:space="preserve"> was implemented on 20 June 2018.</w:t>
      </w:r>
    </w:p>
    <w:p w14:paraId="377F0CB8" w14:textId="16148144" w:rsidR="00B82A5A" w:rsidRPr="00712C02" w:rsidRDefault="00B82A5A" w:rsidP="005A7DAE">
      <w:pPr>
        <w:numPr>
          <w:ilvl w:val="0"/>
          <w:numId w:val="25"/>
        </w:numPr>
      </w:pPr>
      <w:r w:rsidRPr="00712C02">
        <w:t xml:space="preserve">Implementation of the </w:t>
      </w:r>
      <w:hyperlink r:id="rId33" w:history="1">
        <w:r w:rsidRPr="00712C02">
          <w:rPr>
            <w:rStyle w:val="Hyperlink"/>
          </w:rPr>
          <w:t xml:space="preserve">Law for a State at the </w:t>
        </w:r>
        <w:r w:rsidR="00802911" w:rsidRPr="00712C02">
          <w:rPr>
            <w:rStyle w:val="Hyperlink"/>
          </w:rPr>
          <w:t>S</w:t>
        </w:r>
        <w:r w:rsidRPr="00712C02">
          <w:rPr>
            <w:rStyle w:val="Hyperlink"/>
          </w:rPr>
          <w:t xml:space="preserve">ervice of a </w:t>
        </w:r>
        <w:r w:rsidR="00802911" w:rsidRPr="00712C02">
          <w:rPr>
            <w:rStyle w:val="Hyperlink"/>
          </w:rPr>
          <w:t>T</w:t>
        </w:r>
        <w:r w:rsidRPr="00712C02">
          <w:rPr>
            <w:rStyle w:val="Hyperlink"/>
          </w:rPr>
          <w:t xml:space="preserve">rusted </w:t>
        </w:r>
        <w:r w:rsidR="00802911" w:rsidRPr="00712C02">
          <w:rPr>
            <w:rStyle w:val="Hyperlink"/>
          </w:rPr>
          <w:t>S</w:t>
        </w:r>
        <w:r w:rsidRPr="00712C02">
          <w:rPr>
            <w:rStyle w:val="Hyperlink"/>
          </w:rPr>
          <w:t>ociety</w:t>
        </w:r>
      </w:hyperlink>
      <w:r w:rsidRPr="00712C02">
        <w:t>, which allows for experiments in the exchange of information between administrations by API, in August 2018.</w:t>
      </w:r>
    </w:p>
    <w:p w14:paraId="2017BFEB" w14:textId="684DE181" w:rsidR="00B82A5A" w:rsidRPr="00712C02" w:rsidRDefault="00B82A5A" w:rsidP="00661190">
      <w:pPr>
        <w:numPr>
          <w:ilvl w:val="0"/>
          <w:numId w:val="25"/>
        </w:numPr>
      </w:pPr>
      <w:r w:rsidRPr="00712C02">
        <w:t xml:space="preserve">Regarding legislations on specific domains, three laws were implemented in 2018, one related to eJustice is </w:t>
      </w:r>
      <w:hyperlink r:id="rId34" w:history="1">
        <w:r w:rsidRPr="00712C02">
          <w:rPr>
            <w:rStyle w:val="Hyperlink"/>
          </w:rPr>
          <w:t>Justice Programming and Reform Act 2018-2020</w:t>
        </w:r>
      </w:hyperlink>
      <w:r w:rsidRPr="00712C02">
        <w:t>, another related to eHealth, d</w:t>
      </w:r>
      <w:hyperlink r:id="rId35" w:history="1">
        <w:r w:rsidRPr="00712C02">
          <w:rPr>
            <w:rStyle w:val="Hyperlink"/>
          </w:rPr>
          <w:t>raft law on the transformation of the health system</w:t>
        </w:r>
      </w:hyperlink>
      <w:r w:rsidR="00802911" w:rsidRPr="00712C02">
        <w:rPr>
          <w:rStyle w:val="Hyperlink"/>
        </w:rPr>
        <w:t>,</w:t>
      </w:r>
      <w:r w:rsidRPr="00712C02">
        <w:t xml:space="preserve"> and finally a </w:t>
      </w:r>
      <w:hyperlink r:id="rId36" w:history="1">
        <w:r w:rsidRPr="00712C02">
          <w:rPr>
            <w:rStyle w:val="Hyperlink"/>
          </w:rPr>
          <w:t>bill for a school of trust</w:t>
        </w:r>
      </w:hyperlink>
      <w:r w:rsidRPr="00712C02">
        <w:t>.</w:t>
      </w:r>
    </w:p>
    <w:p w14:paraId="4A2A6260" w14:textId="77777777" w:rsidR="00B82A5A" w:rsidRPr="00712C02" w:rsidRDefault="00B82A5A" w:rsidP="00403377">
      <w:pPr>
        <w:pStyle w:val="Subtitle"/>
      </w:pPr>
      <w:bookmarkStart w:id="15" w:name="_Toc8716904"/>
      <w:r w:rsidRPr="00712C02">
        <w:t>Digital Goverment Governance</w:t>
      </w:r>
      <w:bookmarkEnd w:id="15"/>
    </w:p>
    <w:p w14:paraId="570CEC11" w14:textId="77777777" w:rsidR="00B82A5A" w:rsidRPr="00712C02" w:rsidRDefault="004F6751" w:rsidP="00661190">
      <w:pPr>
        <w:numPr>
          <w:ilvl w:val="0"/>
          <w:numId w:val="29"/>
        </w:numPr>
      </w:pPr>
      <w:hyperlink r:id="rId37" w:history="1">
        <w:r w:rsidR="00B82A5A" w:rsidRPr="00712C02">
          <w:rPr>
            <w:rStyle w:val="Hyperlink"/>
          </w:rPr>
          <w:t>Bertrand Pailhès</w:t>
        </w:r>
      </w:hyperlink>
      <w:r w:rsidR="00B82A5A" w:rsidRPr="00712C02">
        <w:t xml:space="preserve"> was appointed to be the legal successor of the National Coordinator Artificial Intelligence in September 2018. </w:t>
      </w:r>
    </w:p>
    <w:p w14:paraId="25C9374C" w14:textId="77777777" w:rsidR="00B82A5A" w:rsidRPr="00712C02" w:rsidRDefault="00B82A5A" w:rsidP="00661190">
      <w:pPr>
        <w:numPr>
          <w:ilvl w:val="0"/>
          <w:numId w:val="29"/>
        </w:numPr>
      </w:pPr>
      <w:r w:rsidRPr="00712C02">
        <w:t>Appointment of Nadi Bou Hanna as Inter-ministerial Director of Digital and State Information on 24 October 2018 and appointment of Cedric O as Secretary of State for Digital Technology in April 2019.</w:t>
      </w:r>
    </w:p>
    <w:p w14:paraId="335B2066" w14:textId="77777777" w:rsidR="00B82A5A" w:rsidRPr="00712C02" w:rsidRDefault="00B82A5A" w:rsidP="00F80C15">
      <w:pPr>
        <w:pStyle w:val="Subtitle"/>
      </w:pPr>
      <w:bookmarkStart w:id="16" w:name="_Toc8716905"/>
      <w:r w:rsidRPr="00712C02">
        <w:t>Digital Government Infrastructure</w:t>
      </w:r>
      <w:bookmarkEnd w:id="16"/>
    </w:p>
    <w:p w14:paraId="49F6AEF6" w14:textId="2BAFCB39" w:rsidR="00B82A5A" w:rsidRPr="00712C02" w:rsidRDefault="00B82A5A" w:rsidP="00661190">
      <w:r w:rsidRPr="00712C02">
        <w:t xml:space="preserve">Since </w:t>
      </w:r>
      <w:r w:rsidR="00802911" w:rsidRPr="00712C02">
        <w:t xml:space="preserve">23 </w:t>
      </w:r>
      <w:r w:rsidRPr="00712C02">
        <w:t xml:space="preserve">January 2018, for all online processes on impots.gouv.fr, users benefit from a new way of connecting with </w:t>
      </w:r>
      <w:hyperlink r:id="rId38" w:history="1">
        <w:r w:rsidRPr="00712C02">
          <w:rPr>
            <w:rStyle w:val="Hyperlink"/>
          </w:rPr>
          <w:t>FranceConnect</w:t>
        </w:r>
      </w:hyperlink>
      <w:r w:rsidRPr="00712C02">
        <w:t xml:space="preserve"> using the digital identity of their choice. Regarding cybersecurity, </w:t>
      </w:r>
      <w:hyperlink r:id="rId39" w:history="1">
        <w:r w:rsidRPr="00712C02">
          <w:rPr>
            <w:rStyle w:val="Hyperlink"/>
          </w:rPr>
          <w:t>Cybermalveillance.gouv.fr</w:t>
        </w:r>
      </w:hyperlink>
      <w:r w:rsidRPr="00712C02">
        <w:t xml:space="preserve"> and its members produced the first part of the </w:t>
      </w:r>
      <w:hyperlink r:id="rId40" w:history="1">
        <w:r w:rsidRPr="00712C02">
          <w:rPr>
            <w:rStyle w:val="Hyperlink"/>
            <w:i/>
          </w:rPr>
          <w:t>Kit de sensibilisation</w:t>
        </w:r>
      </w:hyperlink>
      <w:r w:rsidRPr="00712C02">
        <w:rPr>
          <w:i/>
        </w:rPr>
        <w:t>.</w:t>
      </w:r>
    </w:p>
    <w:p w14:paraId="17A2FF44" w14:textId="77777777" w:rsidR="00B82A5A" w:rsidRPr="00712C02" w:rsidRDefault="00B82A5A" w:rsidP="00F80C15">
      <w:pPr>
        <w:pStyle w:val="Subtitle"/>
      </w:pPr>
      <w:bookmarkStart w:id="17" w:name="_Toc8716906"/>
      <w:r w:rsidRPr="00712C02">
        <w:t>Digital Government Services for Citizens and Businesses</w:t>
      </w:r>
      <w:bookmarkEnd w:id="17"/>
    </w:p>
    <w:p w14:paraId="63279CC2" w14:textId="1A63ECAC" w:rsidR="00B82A5A" w:rsidRPr="00712C02" w:rsidRDefault="00B82A5A" w:rsidP="003730DF">
      <w:r w:rsidRPr="00712C02">
        <w:t>Since mid-October 2018, the Directorate General of Public Finance (DGFiP) provid</w:t>
      </w:r>
      <w:r w:rsidR="00802911" w:rsidRPr="00712C02">
        <w:t>ed</w:t>
      </w:r>
      <w:r w:rsidRPr="00712C02">
        <w:t xml:space="preserve"> public authorities and their users with an enhanced, secure and modern online payment service, </w:t>
      </w:r>
      <w:hyperlink r:id="rId41" w:history="1">
        <w:r w:rsidRPr="00712C02">
          <w:rPr>
            <w:rStyle w:val="Hyperlink"/>
          </w:rPr>
          <w:t>PayFiP</w:t>
        </w:r>
      </w:hyperlink>
      <w:r w:rsidRPr="00712C02">
        <w:t>.</w:t>
      </w:r>
    </w:p>
    <w:p w14:paraId="01B59C24" w14:textId="77777777" w:rsidR="00B82A5A" w:rsidRPr="00712C02" w:rsidRDefault="00B82A5A" w:rsidP="004A41D0">
      <w:pPr>
        <w:pStyle w:val="Heading1"/>
      </w:pPr>
      <w:r w:rsidRPr="00712C02">
        <w:br w:type="page"/>
      </w:r>
      <w:bookmarkStart w:id="18" w:name="_Toc8716907"/>
      <w:bookmarkStart w:id="19" w:name="_Toc12883069"/>
      <w:r w:rsidRPr="00712C02">
        <w:lastRenderedPageBreak/>
        <w:t>Digital Government Political Communications</w:t>
      </w:r>
      <w:bookmarkEnd w:id="18"/>
      <w:bookmarkEnd w:id="19"/>
    </w:p>
    <w:p w14:paraId="2F33C681" w14:textId="77777777" w:rsidR="00B82A5A" w:rsidRPr="00712C02" w:rsidRDefault="00B82A5A" w:rsidP="00BF54B2">
      <w:pPr>
        <w:pStyle w:val="Heading2"/>
        <w:rPr>
          <w:rStyle w:val="BodyTextChar"/>
          <w:color w:val="0070C0"/>
          <w:sz w:val="28"/>
        </w:rPr>
      </w:pPr>
      <w:bookmarkStart w:id="20" w:name="_Toc1474951"/>
      <w:bookmarkStart w:id="21" w:name="_Toc8716908"/>
      <w:r w:rsidRPr="00712C02">
        <w:t>Specific political communications on digital government</w:t>
      </w:r>
      <w:bookmarkEnd w:id="20"/>
      <w:bookmarkEnd w:id="21"/>
    </w:p>
    <w:p w14:paraId="705309E5" w14:textId="77777777" w:rsidR="00B82A5A" w:rsidRPr="00712C02" w:rsidRDefault="00B82A5A" w:rsidP="00661190">
      <w:pPr>
        <w:pStyle w:val="Subtitle"/>
      </w:pPr>
      <w:r w:rsidRPr="00712C02">
        <w:t>National strategy for an inclusive digital society</w:t>
      </w:r>
    </w:p>
    <w:p w14:paraId="3CAF8E87" w14:textId="66FA5DFB" w:rsidR="00B82A5A" w:rsidRPr="00712C02" w:rsidRDefault="00B82A5A" w:rsidP="000C2444">
      <w:r w:rsidRPr="00712C02">
        <w:t>In September 2018, the N</w:t>
      </w:r>
      <w:hyperlink r:id="rId42" w:history="1">
        <w:r w:rsidRPr="00712C02">
          <w:rPr>
            <w:rStyle w:val="Hyperlink"/>
          </w:rPr>
          <w:t xml:space="preserve">ational Plan for </w:t>
        </w:r>
        <w:r w:rsidR="00802911" w:rsidRPr="00712C02">
          <w:rPr>
            <w:rStyle w:val="Hyperlink"/>
          </w:rPr>
          <w:t>I</w:t>
        </w:r>
        <w:r w:rsidRPr="00712C02">
          <w:rPr>
            <w:rStyle w:val="Hyperlink"/>
          </w:rPr>
          <w:t xml:space="preserve">nclusive Digital and launch of Digital in </w:t>
        </w:r>
        <w:r w:rsidR="00802911" w:rsidRPr="00712C02">
          <w:rPr>
            <w:rStyle w:val="Hyperlink"/>
          </w:rPr>
          <w:t>C</w:t>
        </w:r>
        <w:r w:rsidRPr="00712C02">
          <w:rPr>
            <w:rStyle w:val="Hyperlink"/>
          </w:rPr>
          <w:t>ommon(s)</w:t>
        </w:r>
      </w:hyperlink>
      <w:r w:rsidRPr="00712C02">
        <w:t xml:space="preserve"> was launched, the first event bringing together all the actors of digital mediation. The objective </w:t>
      </w:r>
      <w:r w:rsidR="00802911" w:rsidRPr="00712C02">
        <w:t>was</w:t>
      </w:r>
      <w:r w:rsidRPr="00712C02">
        <w:t xml:space="preserve"> to train 1.5 million people in digital literacy in order to reduce inequalities and provide equal opportunities for all throughout the country. With 13 million French people who </w:t>
      </w:r>
      <w:r w:rsidR="00802911" w:rsidRPr="00712C02">
        <w:t xml:space="preserve">still </w:t>
      </w:r>
      <w:r w:rsidRPr="00712C02">
        <w:t>do not use the Internet</w:t>
      </w:r>
      <w:r w:rsidR="00802911" w:rsidRPr="00712C02">
        <w:t>,</w:t>
      </w:r>
      <w:r w:rsidRPr="00712C02">
        <w:t xml:space="preserve"> or only to a limited extent, including 6.7 million who never connect to the Internet, this is a real challenge</w:t>
      </w:r>
      <w:r w:rsidR="00802911" w:rsidRPr="00712C02">
        <w:t xml:space="preserve"> for the Government which is </w:t>
      </w:r>
      <w:r w:rsidRPr="00712C02">
        <w:t>committed to carrying out the digital transformation of the State. This national strategy is based on four main approaches:</w:t>
      </w:r>
    </w:p>
    <w:p w14:paraId="35FBA018" w14:textId="77777777" w:rsidR="00B82A5A" w:rsidRPr="00712C02" w:rsidRDefault="00B82A5A" w:rsidP="00661190">
      <w:pPr>
        <w:numPr>
          <w:ilvl w:val="0"/>
          <w:numId w:val="20"/>
        </w:numPr>
      </w:pPr>
      <w:r w:rsidRPr="00712C02">
        <w:t>Detecting audiences in difficulty with digital technology;</w:t>
      </w:r>
    </w:p>
    <w:p w14:paraId="11398466" w14:textId="77777777" w:rsidR="00B82A5A" w:rsidRPr="00712C02" w:rsidRDefault="00B82A5A" w:rsidP="00661190">
      <w:pPr>
        <w:numPr>
          <w:ilvl w:val="0"/>
          <w:numId w:val="20"/>
        </w:numPr>
      </w:pPr>
      <w:r w:rsidRPr="00712C02">
        <w:t>Offer human support in the process;</w:t>
      </w:r>
    </w:p>
    <w:p w14:paraId="66990210" w14:textId="77777777" w:rsidR="00B82A5A" w:rsidRPr="00712C02" w:rsidRDefault="00B82A5A" w:rsidP="00661190">
      <w:pPr>
        <w:numPr>
          <w:ilvl w:val="0"/>
          <w:numId w:val="20"/>
        </w:numPr>
      </w:pPr>
      <w:r w:rsidRPr="00712C02">
        <w:t>Train those who wish to do so thanks to the Digital Pass;</w:t>
      </w:r>
    </w:p>
    <w:p w14:paraId="16F104D2" w14:textId="77777777" w:rsidR="00B82A5A" w:rsidRPr="00712C02" w:rsidRDefault="00B82A5A" w:rsidP="000C2444">
      <w:pPr>
        <w:numPr>
          <w:ilvl w:val="0"/>
          <w:numId w:val="20"/>
        </w:numPr>
      </w:pPr>
      <w:r w:rsidRPr="00712C02">
        <w:t>Consolidate the players in digital mediation.</w:t>
      </w:r>
    </w:p>
    <w:p w14:paraId="37529A12" w14:textId="77777777" w:rsidR="00B82A5A" w:rsidRPr="00712C02" w:rsidRDefault="00B82A5A" w:rsidP="001026A8">
      <w:pPr>
        <w:pStyle w:val="Subtitle"/>
      </w:pPr>
      <w:r w:rsidRPr="00712C02">
        <w:t>Publication of departmental transformation plans</w:t>
      </w:r>
    </w:p>
    <w:p w14:paraId="76ED7DB3" w14:textId="2DF44CB0" w:rsidR="00B82A5A" w:rsidRPr="00712C02" w:rsidRDefault="00B82A5A" w:rsidP="00460977">
      <w:r w:rsidRPr="00712C02">
        <w:t xml:space="preserve">Following the roadmap that the Prime Minister sent to each member of the executive at the beginning of his term of office, each minister has now drawn up a </w:t>
      </w:r>
      <w:hyperlink r:id="rId43" w:history="1">
        <w:r w:rsidRPr="00712C02">
          <w:rPr>
            <w:rStyle w:val="Hyperlink"/>
          </w:rPr>
          <w:t>transformation plan</w:t>
        </w:r>
      </w:hyperlink>
      <w:r w:rsidRPr="00712C02">
        <w:t>, for which he</w:t>
      </w:r>
      <w:r w:rsidR="00802911" w:rsidRPr="00712C02">
        <w:t>/she</w:t>
      </w:r>
      <w:r w:rsidRPr="00712C02">
        <w:t xml:space="preserve"> is responsible, in order to ensure the implementation of the main reforms. After the time of design and trade-offs, the 2</w:t>
      </w:r>
      <w:r w:rsidRPr="00712C02">
        <w:rPr>
          <w:vertAlign w:val="superscript"/>
        </w:rPr>
        <w:t>nd</w:t>
      </w:r>
      <w:r w:rsidRPr="00712C02">
        <w:t xml:space="preserve"> ISCO marked the time to accelerate the implementation of the ministries' roadmaps and their transformation plans. These plans </w:t>
      </w:r>
      <w:r w:rsidR="004A0843" w:rsidRPr="00712C02">
        <w:t>are</w:t>
      </w:r>
      <w:r w:rsidRPr="00712C02">
        <w:t xml:space="preserve"> monitored at the highest level to ensure that the reforms undertaken are translated into concrete results. The ambition is to have a closer, simpler and more efficient state to better meet citizens' expectations. </w:t>
      </w:r>
    </w:p>
    <w:p w14:paraId="0FFC4214" w14:textId="77777777" w:rsidR="00B82A5A" w:rsidRPr="00712C02" w:rsidRDefault="00B82A5A" w:rsidP="00661190">
      <w:pPr>
        <w:pStyle w:val="Subtitle"/>
      </w:pPr>
      <w:r w:rsidRPr="00712C02">
        <w:t xml:space="preserve">Departmental digital transformation plans  </w:t>
      </w:r>
    </w:p>
    <w:p w14:paraId="5B7FAB17" w14:textId="77777777" w:rsidR="00B82A5A" w:rsidRPr="00712C02" w:rsidRDefault="00B82A5A">
      <w:r w:rsidRPr="00712C02">
        <w:t xml:space="preserve">As part of the </w:t>
      </w:r>
      <w:hyperlink r:id="rId44" w:history="1">
        <w:r w:rsidRPr="00712C02">
          <w:rPr>
            <w:rStyle w:val="Hyperlink"/>
          </w:rPr>
          <w:t>Public Action 2022</w:t>
        </w:r>
      </w:hyperlink>
      <w:r w:rsidRPr="00712C02">
        <w:t xml:space="preserve"> initiative launched by the Prime Minister in October 2017, the Minister of the Armed Forces defined a roadmap at the end of 2017 setting three objectives for the </w:t>
      </w:r>
      <w:hyperlink r:id="rId45" w:history="1">
        <w:r w:rsidRPr="00712C02">
          <w:rPr>
            <w:rStyle w:val="Hyperlink"/>
          </w:rPr>
          <w:t>digital transformation</w:t>
        </w:r>
      </w:hyperlink>
      <w:r w:rsidRPr="00712C02">
        <w:t xml:space="preserve"> of her ministry:</w:t>
      </w:r>
    </w:p>
    <w:p w14:paraId="4BD3898A" w14:textId="77777777" w:rsidR="00B82A5A" w:rsidRPr="00712C02" w:rsidRDefault="00B82A5A" w:rsidP="00661190">
      <w:pPr>
        <w:numPr>
          <w:ilvl w:val="0"/>
          <w:numId w:val="21"/>
        </w:numPr>
      </w:pPr>
      <w:r w:rsidRPr="00712C02">
        <w:t>Ensure operational superiority and information literacy in theatres of operations;</w:t>
      </w:r>
    </w:p>
    <w:p w14:paraId="0D505A76" w14:textId="77777777" w:rsidR="00B82A5A" w:rsidRPr="00712C02" w:rsidRDefault="00B82A5A" w:rsidP="00661190">
      <w:pPr>
        <w:numPr>
          <w:ilvl w:val="0"/>
          <w:numId w:val="21"/>
        </w:numPr>
      </w:pPr>
      <w:r w:rsidRPr="00712C02">
        <w:t>Strengthen the efficiency of support and facilitate the daily lives of staff;</w:t>
      </w:r>
    </w:p>
    <w:p w14:paraId="5EAB26D9" w14:textId="77777777" w:rsidR="00B82A5A" w:rsidRPr="00712C02" w:rsidRDefault="00B82A5A" w:rsidP="00F534C3">
      <w:pPr>
        <w:numPr>
          <w:ilvl w:val="0"/>
          <w:numId w:val="21"/>
        </w:numPr>
      </w:pPr>
      <w:r w:rsidRPr="00712C02">
        <w:t>Improve the relationship with the citizen and the attractiveness of the ministry.</w:t>
      </w:r>
    </w:p>
    <w:p w14:paraId="66FE45B2" w14:textId="77777777" w:rsidR="00B82A5A" w:rsidRPr="00712C02" w:rsidRDefault="00B82A5A" w:rsidP="00AC58E2">
      <w:r w:rsidRPr="00712C02">
        <w:t>This strategic plan, the first of all the ministries to be presented, sets out the actions in a concrete way, as the Minister of the Armed Forces reminded us: “After four months of work, we are now entering the time of action. This plan offers concrete measures to fully achieve our objectives and address the digital transformation”.</w:t>
      </w:r>
    </w:p>
    <w:p w14:paraId="6A92C366" w14:textId="77777777" w:rsidR="00B82A5A" w:rsidRPr="00712C02" w:rsidRDefault="00B82A5A" w:rsidP="00416AF1">
      <w:r w:rsidRPr="00712C02">
        <w:t xml:space="preserve">On the other hand, the education system is engaged in profound </w:t>
      </w:r>
      <w:hyperlink r:id="rId46" w:history="1">
        <w:r w:rsidRPr="00712C02">
          <w:rPr>
            <w:rStyle w:val="Hyperlink"/>
          </w:rPr>
          <w:t>pedagogical and organisational transformations</w:t>
        </w:r>
      </w:hyperlink>
      <w:r w:rsidRPr="00712C02">
        <w:t xml:space="preserve">, from nursery school to post-baccalaureate, which require a strong mobilisation of the potential of digital technology. It represents a powerful lever for transformation to support ministerial policy in all its dimensions: pedagogical transformation, with digital technology at the service of learning and its evaluation, training in the challenges and professions of tomorrow, simplification of relations with users, modernisation of the functioning of the State with redesigned information systems. </w:t>
      </w:r>
    </w:p>
    <w:p w14:paraId="1B5F1EB0" w14:textId="77777777" w:rsidR="00B82A5A" w:rsidRPr="00712C02" w:rsidRDefault="00B82A5A" w:rsidP="00416AF1">
      <w:r w:rsidRPr="00712C02">
        <w:t>Today, the National Education Department produces a very large amount of data related to school life, student assessments and results, and the work and homework they do. A wide variety of personal digital data is collected, stored and processed by a multitude of actors (schools and educational establishments, academic services, local authorities, private partners providing educational resources and digital services).</w:t>
      </w:r>
    </w:p>
    <w:p w14:paraId="2B28F85E" w14:textId="77777777" w:rsidR="00B82A5A" w:rsidRPr="00712C02" w:rsidRDefault="00B82A5A">
      <w:r w:rsidRPr="00712C02">
        <w:lastRenderedPageBreak/>
        <w:t>The Ministry of National Education must ensure that the flow, processing and storage of this school data strictly respects the privacy of students and their families, teachers and administrative staff.</w:t>
      </w:r>
      <w:r w:rsidRPr="00712C02" w:rsidDel="0099195A">
        <w:t xml:space="preserve"> </w:t>
      </w:r>
    </w:p>
    <w:p w14:paraId="5DCCEAFD" w14:textId="77777777" w:rsidR="00B82A5A" w:rsidRPr="00712C02" w:rsidRDefault="00B82A5A" w:rsidP="00A46437">
      <w:pPr>
        <w:pStyle w:val="Subtitle"/>
      </w:pPr>
      <w:r w:rsidRPr="00712C02">
        <w:t>ICT in education for the project for a school of trust (</w:t>
      </w:r>
      <w:r w:rsidRPr="00712C02">
        <w:rPr>
          <w:i/>
        </w:rPr>
        <w:t>Ecole de la Confiance</w:t>
      </w:r>
      <w:r w:rsidRPr="00712C02">
        <w:t>)</w:t>
      </w:r>
    </w:p>
    <w:p w14:paraId="63E90B72" w14:textId="3DE982B0" w:rsidR="00B82A5A" w:rsidRPr="00712C02" w:rsidRDefault="00B82A5A" w:rsidP="00A46437">
      <w:r w:rsidRPr="00712C02">
        <w:t xml:space="preserve">The </w:t>
      </w:r>
      <w:hyperlink r:id="rId47" w:history="1">
        <w:r w:rsidRPr="00712C02">
          <w:rPr>
            <w:rStyle w:val="Hyperlink"/>
          </w:rPr>
          <w:t>education system</w:t>
        </w:r>
      </w:hyperlink>
      <w:r w:rsidRPr="00712C02">
        <w:t xml:space="preserve"> is engaged in profound pedagogical and organisational transformations, from nursery school to post-baccalaureate, which require a strong mobilisation of the potential of digital technology. It represents a powerful lever for transformation to support ministerial policy in all its dimensions: pedagogical transformation, with digital technology at the service of learning and its evaluation, training in the challenges and professions of tomorrow, simplification of relations with users, modernization of the functioning of the State with redesigned information systems.</w:t>
      </w:r>
    </w:p>
    <w:p w14:paraId="5C067F11" w14:textId="0927BDE9" w:rsidR="00B82A5A" w:rsidRPr="00712C02" w:rsidRDefault="00B82A5A" w:rsidP="00A46437">
      <w:pPr>
        <w:pStyle w:val="Subtitle"/>
      </w:pPr>
      <w:r w:rsidRPr="00712C02">
        <w:t xml:space="preserve">Public Action </w:t>
      </w:r>
    </w:p>
    <w:p w14:paraId="00459E86" w14:textId="675DC32C" w:rsidR="00B82A5A" w:rsidRPr="00712C02" w:rsidRDefault="00B82A5A" w:rsidP="009E04A0">
      <w:r w:rsidRPr="00712C02">
        <w:t xml:space="preserve">The modernisation of the State </w:t>
      </w:r>
      <w:r w:rsidR="00802911" w:rsidRPr="00712C02">
        <w:t>was</w:t>
      </w:r>
      <w:r w:rsidRPr="00712C02">
        <w:t xml:space="preserve"> reflected in the </w:t>
      </w:r>
      <w:hyperlink r:id="rId48" w:history="1">
        <w:r w:rsidRPr="00712C02">
          <w:rPr>
            <w:rStyle w:val="Hyperlink"/>
          </w:rPr>
          <w:t>2022 public action programme</w:t>
        </w:r>
      </w:hyperlink>
      <w:r w:rsidRPr="00712C02">
        <w:t xml:space="preserve"> launched in September 2017 by the Prime Minister, Édouard Philippe. It </w:t>
      </w:r>
      <w:r w:rsidR="00AB1008" w:rsidRPr="00712C02">
        <w:t>has</w:t>
      </w:r>
      <w:r w:rsidRPr="00712C02">
        <w:t xml:space="preserve"> three objectives: improving the quality of the service provided to the user, improving the working conditions of staff and helping to control the budget path. To achieve these objectives, the Government developed a national strategy for the transformation of public action, published at the </w:t>
      </w:r>
      <w:hyperlink r:id="rId49" w:history="1">
        <w:r w:rsidRPr="00712C02">
          <w:rPr>
            <w:rStyle w:val="Hyperlink"/>
          </w:rPr>
          <w:t>second Inter-ministerial Committee on Public Transformation</w:t>
        </w:r>
      </w:hyperlink>
      <w:r w:rsidRPr="00712C02">
        <w:t xml:space="preserve"> in October 2018. The transformation plans includ</w:t>
      </w:r>
      <w:r w:rsidR="00802911" w:rsidRPr="00712C02">
        <w:t>ed</w:t>
      </w:r>
      <w:r w:rsidRPr="00712C02">
        <w:t xml:space="preserve"> precise and quantifiable indicators to measure and report on the success of the programme. French citizens will thus be able to monitor the progress of the reforms. The ambition is to have a closer, simpler and more efficient State to better meet citizens' expectations, with transparency in monitoring being a guarantee of the success of reforms.</w:t>
      </w:r>
    </w:p>
    <w:p w14:paraId="09DF2B03" w14:textId="77777777" w:rsidR="00B82A5A" w:rsidRPr="00712C02" w:rsidRDefault="00B82A5A" w:rsidP="00850F81">
      <w:r w:rsidRPr="00712C02">
        <w:t xml:space="preserve">The national strategy is based on four axes that guide the Government's action: </w:t>
      </w:r>
    </w:p>
    <w:p w14:paraId="5181CBA3" w14:textId="77777777" w:rsidR="00B82A5A" w:rsidRPr="00712C02" w:rsidRDefault="00B82A5A" w:rsidP="00A46437">
      <w:pPr>
        <w:numPr>
          <w:ilvl w:val="0"/>
          <w:numId w:val="30"/>
        </w:numPr>
      </w:pPr>
      <w:r w:rsidRPr="00712C02">
        <w:t>Public services closer to users;</w:t>
      </w:r>
    </w:p>
    <w:p w14:paraId="7B6E013F" w14:textId="77777777" w:rsidR="00B82A5A" w:rsidRPr="00712C02" w:rsidRDefault="00B82A5A" w:rsidP="00A46437">
      <w:pPr>
        <w:numPr>
          <w:ilvl w:val="0"/>
          <w:numId w:val="30"/>
        </w:numPr>
      </w:pPr>
      <w:r w:rsidRPr="00712C02">
        <w:t>Simpler and more accessible approaches;</w:t>
      </w:r>
    </w:p>
    <w:p w14:paraId="4632C506" w14:textId="77777777" w:rsidR="00B82A5A" w:rsidRPr="00712C02" w:rsidRDefault="00B82A5A" w:rsidP="00A46437">
      <w:pPr>
        <w:numPr>
          <w:ilvl w:val="0"/>
          <w:numId w:val="30"/>
        </w:numPr>
      </w:pPr>
      <w:r w:rsidRPr="00712C02">
        <w:t>Clearer and more effective public intervention;</w:t>
      </w:r>
    </w:p>
    <w:p w14:paraId="24BD49D4" w14:textId="77777777" w:rsidR="00B82A5A" w:rsidRPr="00712C02" w:rsidRDefault="00B82A5A" w:rsidP="00A46437">
      <w:pPr>
        <w:numPr>
          <w:ilvl w:val="0"/>
          <w:numId w:val="30"/>
        </w:numPr>
      </w:pPr>
      <w:r w:rsidRPr="00712C02">
        <w:t>A state that transforms itself.</w:t>
      </w:r>
    </w:p>
    <w:p w14:paraId="0B58D476" w14:textId="390B01B3" w:rsidR="00B82A5A" w:rsidRPr="00712C02" w:rsidRDefault="00B82A5A" w:rsidP="00A46437">
      <w:r w:rsidRPr="00712C02">
        <w:t>This strategy is implemented in each ministry in ministerial transformation plans that define the modalities for implementing major government reforms (milestones, achievement and impact indicators). The monitoring of the implementation of these reforms is carried out by the Interministerial Directorate for Public Transformation with the offices of the Prime Minister and the President of the Republic and takes the form of high-level follow-up meetings scheduled at regular intervals.</w:t>
      </w:r>
    </w:p>
    <w:p w14:paraId="21428C06" w14:textId="6F8E7F56" w:rsidR="00B82A5A" w:rsidRPr="00712C02" w:rsidRDefault="00B82A5A" w:rsidP="00E73589">
      <w:pPr>
        <w:pStyle w:val="Subtitle"/>
      </w:pPr>
      <w:r w:rsidRPr="00712C02">
        <w:t>Concerned Development of the Territorial Digital Administration (DCANT)</w:t>
      </w:r>
    </w:p>
    <w:p w14:paraId="110274E9" w14:textId="77777777" w:rsidR="00B82A5A" w:rsidRPr="00712C02" w:rsidRDefault="00B82A5A" w:rsidP="00341D9F">
      <w:r w:rsidRPr="00712C02">
        <w:t xml:space="preserve">The Minister of State for the Digital Sector launched the </w:t>
      </w:r>
      <w:hyperlink r:id="rId50" w:history="1">
        <w:r w:rsidRPr="00712C02">
          <w:rPr>
            <w:rStyle w:val="Hyperlink"/>
          </w:rPr>
          <w:t>Concerted Development of the Territorial Digital Transformation (DCANT) programme</w:t>
        </w:r>
      </w:hyperlink>
      <w:r w:rsidRPr="00712C02">
        <w:t>.</w:t>
      </w:r>
    </w:p>
    <w:p w14:paraId="264BC100" w14:textId="0860C01C" w:rsidR="00B82A5A" w:rsidRPr="00712C02" w:rsidRDefault="00B82A5A" w:rsidP="00341D9F">
      <w:r w:rsidRPr="00712C02">
        <w:t>This programme aims to become the roadmap for regional digital transformation. It is co-authored by associations of elected representatives and representatives of State services</w:t>
      </w:r>
      <w:r w:rsidR="00802911" w:rsidRPr="00712C02">
        <w:t xml:space="preserve">. Its </w:t>
      </w:r>
      <w:r w:rsidRPr="00712C02">
        <w:t>ambition is to build complementary and efficient digital public services.</w:t>
      </w:r>
    </w:p>
    <w:p w14:paraId="4337D2E0" w14:textId="77777777" w:rsidR="00B82A5A" w:rsidRPr="00712C02" w:rsidRDefault="00B82A5A" w:rsidP="00341D9F">
      <w:r w:rsidRPr="00712C02">
        <w:t>There are four priorities:</w:t>
      </w:r>
    </w:p>
    <w:p w14:paraId="4FA1A5DA" w14:textId="77777777" w:rsidR="00B82A5A" w:rsidRPr="00712C02" w:rsidRDefault="00B82A5A" w:rsidP="00341D9F">
      <w:pPr>
        <w:numPr>
          <w:ilvl w:val="0"/>
          <w:numId w:val="17"/>
        </w:numPr>
        <w:rPr>
          <w:szCs w:val="20"/>
        </w:rPr>
      </w:pPr>
      <w:r w:rsidRPr="00712C02">
        <w:rPr>
          <w:szCs w:val="20"/>
        </w:rPr>
        <w:t>To build a common foundation of applications, digital blocks, repositories and shared frameworks to accelerate digital transformation;</w:t>
      </w:r>
    </w:p>
    <w:p w14:paraId="07648B2B" w14:textId="3BECDE52" w:rsidR="00B82A5A" w:rsidRPr="00712C02" w:rsidRDefault="00B82A5A" w:rsidP="00341D9F">
      <w:pPr>
        <w:numPr>
          <w:ilvl w:val="0"/>
          <w:numId w:val="17"/>
        </w:numPr>
        <w:rPr>
          <w:szCs w:val="20"/>
        </w:rPr>
      </w:pPr>
      <w:r w:rsidRPr="00712C02">
        <w:rPr>
          <w:szCs w:val="20"/>
        </w:rPr>
        <w:t xml:space="preserve">To guarantee shared governance between </w:t>
      </w:r>
      <w:r w:rsidR="00802911" w:rsidRPr="00712C02">
        <w:rPr>
          <w:szCs w:val="20"/>
        </w:rPr>
        <w:t xml:space="preserve">the </w:t>
      </w:r>
      <w:r w:rsidRPr="00712C02">
        <w:rPr>
          <w:szCs w:val="20"/>
        </w:rPr>
        <w:t>State level the local authorities of the digital transformation;</w:t>
      </w:r>
    </w:p>
    <w:p w14:paraId="373BA479" w14:textId="77777777" w:rsidR="00B82A5A" w:rsidRPr="00712C02" w:rsidRDefault="00B82A5A" w:rsidP="00341D9F">
      <w:pPr>
        <w:numPr>
          <w:ilvl w:val="0"/>
          <w:numId w:val="17"/>
        </w:numPr>
        <w:rPr>
          <w:szCs w:val="20"/>
        </w:rPr>
      </w:pPr>
      <w:r w:rsidRPr="00712C02">
        <w:rPr>
          <w:szCs w:val="20"/>
        </w:rPr>
        <w:t>To contribute to a global approach to data in the service of public policies;</w:t>
      </w:r>
    </w:p>
    <w:p w14:paraId="0621841C" w14:textId="77777777" w:rsidR="00B82A5A" w:rsidRPr="00712C02" w:rsidRDefault="00B82A5A" w:rsidP="00341D9F">
      <w:pPr>
        <w:numPr>
          <w:ilvl w:val="0"/>
          <w:numId w:val="17"/>
        </w:numPr>
      </w:pPr>
      <w:r w:rsidRPr="00712C02">
        <w:rPr>
          <w:szCs w:val="20"/>
        </w:rPr>
        <w:t>To facilitate</w:t>
      </w:r>
      <w:r w:rsidRPr="00712C02">
        <w:t xml:space="preserve"> the scaling up of digital administration.</w:t>
      </w:r>
    </w:p>
    <w:p w14:paraId="4ED5EAF5" w14:textId="77777777" w:rsidR="00B82A5A" w:rsidRPr="00712C02" w:rsidRDefault="00B82A5A" w:rsidP="009115E6">
      <w:r w:rsidRPr="00712C02">
        <w:t>These actions are to be updated and enriched every six months.</w:t>
      </w:r>
    </w:p>
    <w:p w14:paraId="7FA38919" w14:textId="77777777" w:rsidR="00B82A5A" w:rsidRPr="00712C02" w:rsidRDefault="00B82A5A" w:rsidP="00527CFC">
      <w:pPr>
        <w:pStyle w:val="Subtitle"/>
        <w:keepNext/>
      </w:pPr>
      <w:r w:rsidRPr="00712C02">
        <w:lastRenderedPageBreak/>
        <w:t>Government Roadmap for the Digital Economy</w:t>
      </w:r>
    </w:p>
    <w:p w14:paraId="18128AAF" w14:textId="2EC72C7E" w:rsidR="00B82A5A" w:rsidRPr="00712C02" w:rsidRDefault="00B82A5A" w:rsidP="00527CFC">
      <w:pPr>
        <w:keepNext/>
      </w:pPr>
      <w:r w:rsidRPr="00712C02">
        <w:t xml:space="preserve">Following a workshop on the digital economy organised on 28 February 2013, the government presented its </w:t>
      </w:r>
      <w:hyperlink r:id="rId51" w:history="1">
        <w:r w:rsidRPr="00712C02">
          <w:rPr>
            <w:rStyle w:val="Hyperlink"/>
          </w:rPr>
          <w:t>Roadmap for the Digital Economy.</w:t>
        </w:r>
      </w:hyperlink>
      <w:r w:rsidR="00D34833" w:rsidRPr="00712C02">
        <w:t xml:space="preserve"> </w:t>
      </w:r>
      <w:r w:rsidRPr="00712C02">
        <w:t>This strategy revolve</w:t>
      </w:r>
      <w:r w:rsidR="00802911" w:rsidRPr="00712C02">
        <w:t>d</w:t>
      </w:r>
      <w:r w:rsidRPr="00712C02">
        <w:t xml:space="preserve"> around three pillars which are to 'Provide opportunities for youth', 'Reinforce competitiveness', and 'Promote our values in society'.</w:t>
      </w:r>
    </w:p>
    <w:p w14:paraId="1A5F1F76" w14:textId="77777777" w:rsidR="00B82A5A" w:rsidRPr="00712C02" w:rsidRDefault="00B82A5A" w:rsidP="00CB76D5"/>
    <w:p w14:paraId="4E46BB12" w14:textId="77777777" w:rsidR="00B82A5A" w:rsidRPr="00712C02" w:rsidRDefault="00B82A5A" w:rsidP="00CB76D5">
      <w:pPr>
        <w:rPr>
          <w:b/>
          <w:bCs/>
          <w:iCs/>
        </w:rPr>
      </w:pPr>
      <w:r w:rsidRPr="00712C02">
        <w:rPr>
          <w:b/>
          <w:bCs/>
          <w:iCs/>
        </w:rPr>
        <w:t>Provide opportunities for Youth</w:t>
      </w:r>
    </w:p>
    <w:p w14:paraId="0A838D24" w14:textId="3821C17E" w:rsidR="00B82A5A" w:rsidRPr="00712C02" w:rsidRDefault="00B82A5A" w:rsidP="00CB76D5">
      <w:r w:rsidRPr="00712C02">
        <w:t xml:space="preserve">Four objectives </w:t>
      </w:r>
      <w:r w:rsidR="00802911" w:rsidRPr="00712C02">
        <w:t>were</w:t>
      </w:r>
      <w:r w:rsidRPr="00712C02">
        <w:t xml:space="preserve"> defined under this pillar:</w:t>
      </w:r>
    </w:p>
    <w:p w14:paraId="73CA4B42" w14:textId="77777777" w:rsidR="00B82A5A" w:rsidRPr="00712C02" w:rsidRDefault="00B82A5A" w:rsidP="00C77DBB">
      <w:pPr>
        <w:rPr>
          <w:b/>
        </w:rPr>
      </w:pPr>
    </w:p>
    <w:p w14:paraId="32B6111F" w14:textId="77777777" w:rsidR="00B82A5A" w:rsidRPr="00712C02" w:rsidRDefault="00B82A5A" w:rsidP="00491DA9">
      <w:pPr>
        <w:numPr>
          <w:ilvl w:val="0"/>
          <w:numId w:val="17"/>
        </w:numPr>
      </w:pPr>
      <w:r w:rsidRPr="00712C02">
        <w:t>Using digital tools to rethink education in schools, as to ensure that all students leaving school are familiar with digital tools, have followed courses in information and media, and are aware of the historical, cultural, artistic, economic and social challenges brought about by the information society.</w:t>
      </w:r>
    </w:p>
    <w:p w14:paraId="0DBBACB4" w14:textId="77777777" w:rsidR="00B82A5A" w:rsidRPr="00712C02" w:rsidRDefault="00B82A5A" w:rsidP="00491DA9">
      <w:pPr>
        <w:numPr>
          <w:ilvl w:val="0"/>
          <w:numId w:val="17"/>
        </w:numPr>
      </w:pPr>
      <w:r w:rsidRPr="00712C02">
        <w:t xml:space="preserve">Creating more digitally accessible universities, as to ensure that distance learning programmes and diplomas, can be obtained in all fields where this is possible, and that 20% of educational programmes be available through digital means. </w:t>
      </w:r>
    </w:p>
    <w:p w14:paraId="73DD3214" w14:textId="42CDD6C8" w:rsidR="00B82A5A" w:rsidRPr="00712C02" w:rsidRDefault="00B82A5A" w:rsidP="00491DA9">
      <w:pPr>
        <w:numPr>
          <w:ilvl w:val="0"/>
          <w:numId w:val="17"/>
        </w:numPr>
      </w:pPr>
      <w:r w:rsidRPr="00712C02">
        <w:t>Promoting ICT related jobs, as to increase by at least 3</w:t>
      </w:r>
      <w:r w:rsidR="00451521" w:rsidRPr="00712C02">
        <w:t xml:space="preserve"> </w:t>
      </w:r>
      <w:r w:rsidRPr="00712C02">
        <w:t>000 per year the number of graduates which obtain ICT related degrees.</w:t>
      </w:r>
    </w:p>
    <w:p w14:paraId="07D72E6B" w14:textId="77777777" w:rsidR="00B82A5A" w:rsidRPr="00712C02" w:rsidRDefault="00B82A5A" w:rsidP="00491DA9">
      <w:pPr>
        <w:numPr>
          <w:ilvl w:val="0"/>
          <w:numId w:val="17"/>
        </w:numPr>
      </w:pPr>
      <w:r w:rsidRPr="00712C02">
        <w:t xml:space="preserve">Reinforce awareness raising campaigns. </w:t>
      </w:r>
    </w:p>
    <w:p w14:paraId="651C69CE" w14:textId="77777777" w:rsidR="00B82A5A" w:rsidRPr="00712C02" w:rsidRDefault="00B82A5A" w:rsidP="00CB76D5">
      <w:pPr>
        <w:rPr>
          <w:bCs/>
          <w:iCs/>
        </w:rPr>
      </w:pPr>
    </w:p>
    <w:p w14:paraId="0E13E0C0" w14:textId="77777777" w:rsidR="00B82A5A" w:rsidRPr="00712C02" w:rsidRDefault="00B82A5A" w:rsidP="00CB76D5">
      <w:pPr>
        <w:rPr>
          <w:b/>
          <w:bCs/>
          <w:iCs/>
        </w:rPr>
      </w:pPr>
      <w:r w:rsidRPr="00712C02">
        <w:rPr>
          <w:b/>
          <w:bCs/>
          <w:iCs/>
        </w:rPr>
        <w:t>Reinforce competitiveness</w:t>
      </w:r>
    </w:p>
    <w:p w14:paraId="2BA1E238" w14:textId="77777777" w:rsidR="00B82A5A" w:rsidRPr="00712C02" w:rsidRDefault="00B82A5A" w:rsidP="00CB76D5">
      <w:r w:rsidRPr="00712C02">
        <w:t>Four objectives have been defined under this pillar:</w:t>
      </w:r>
    </w:p>
    <w:p w14:paraId="7C704838" w14:textId="77777777" w:rsidR="00B82A5A" w:rsidRPr="00712C02" w:rsidRDefault="00B82A5A" w:rsidP="00CB76D5"/>
    <w:p w14:paraId="7A8F904A" w14:textId="77777777" w:rsidR="00B82A5A" w:rsidRPr="00712C02" w:rsidRDefault="00B82A5A" w:rsidP="00491DA9">
      <w:pPr>
        <w:numPr>
          <w:ilvl w:val="0"/>
          <w:numId w:val="17"/>
        </w:numPr>
      </w:pPr>
      <w:r w:rsidRPr="00712C02">
        <w:t>Encourage the development of global digital companies;</w:t>
      </w:r>
    </w:p>
    <w:p w14:paraId="709F6223" w14:textId="77777777" w:rsidR="00B82A5A" w:rsidRPr="00712C02" w:rsidRDefault="00B82A5A" w:rsidP="00491DA9">
      <w:pPr>
        <w:numPr>
          <w:ilvl w:val="0"/>
          <w:numId w:val="17"/>
        </w:numPr>
      </w:pPr>
      <w:r w:rsidRPr="00712C02">
        <w:t>Encourage research and innovation;</w:t>
      </w:r>
    </w:p>
    <w:p w14:paraId="2D84D147" w14:textId="77777777" w:rsidR="00B82A5A" w:rsidRPr="00712C02" w:rsidRDefault="00B82A5A" w:rsidP="00491DA9">
      <w:pPr>
        <w:numPr>
          <w:ilvl w:val="0"/>
          <w:numId w:val="17"/>
        </w:numPr>
      </w:pPr>
      <w:r w:rsidRPr="00712C02">
        <w:t>Guarantee digital take-up for the entire economy;</w:t>
      </w:r>
    </w:p>
    <w:p w14:paraId="5B5D4E4F" w14:textId="77777777" w:rsidR="00B82A5A" w:rsidRPr="00712C02" w:rsidRDefault="00B82A5A" w:rsidP="00491DA9">
      <w:pPr>
        <w:numPr>
          <w:ilvl w:val="0"/>
          <w:numId w:val="17"/>
        </w:numPr>
      </w:pPr>
      <w:r w:rsidRPr="00712C02">
        <w:t xml:space="preserve">Develop 21st century infrastructure. </w:t>
      </w:r>
    </w:p>
    <w:p w14:paraId="25920B69" w14:textId="77777777" w:rsidR="00B82A5A" w:rsidRPr="00712C02" w:rsidRDefault="00B82A5A" w:rsidP="00491DA9">
      <w:pPr>
        <w:rPr>
          <w:bCs/>
          <w:iCs/>
        </w:rPr>
      </w:pPr>
    </w:p>
    <w:p w14:paraId="6ECC8565" w14:textId="77777777" w:rsidR="00B82A5A" w:rsidRPr="00712C02" w:rsidRDefault="00B82A5A" w:rsidP="00491DA9">
      <w:pPr>
        <w:rPr>
          <w:b/>
          <w:bCs/>
          <w:iCs/>
        </w:rPr>
      </w:pPr>
      <w:r w:rsidRPr="00712C02">
        <w:rPr>
          <w:b/>
          <w:bCs/>
          <w:iCs/>
        </w:rPr>
        <w:t>Promote our values in society</w:t>
      </w:r>
    </w:p>
    <w:p w14:paraId="3726741F" w14:textId="77777777" w:rsidR="00B82A5A" w:rsidRPr="00712C02" w:rsidRDefault="00B82A5A" w:rsidP="00CB76D5">
      <w:r w:rsidRPr="00712C02">
        <w:t>Six objectives have been defined under this pillar:</w:t>
      </w:r>
    </w:p>
    <w:p w14:paraId="594189A0" w14:textId="77777777" w:rsidR="00B82A5A" w:rsidRPr="00712C02" w:rsidRDefault="00B82A5A" w:rsidP="00CB76D5"/>
    <w:p w14:paraId="42499A17" w14:textId="77777777" w:rsidR="00B82A5A" w:rsidRPr="00712C02" w:rsidRDefault="00B82A5A" w:rsidP="008059D9">
      <w:pPr>
        <w:numPr>
          <w:ilvl w:val="0"/>
          <w:numId w:val="17"/>
        </w:numPr>
      </w:pPr>
      <w:r w:rsidRPr="00712C02">
        <w:t>Encourage the use of digital tools to tackle exclusion;</w:t>
      </w:r>
    </w:p>
    <w:p w14:paraId="1CA92B77" w14:textId="77777777" w:rsidR="00B82A5A" w:rsidRPr="00712C02" w:rsidRDefault="00B82A5A" w:rsidP="008059D9">
      <w:pPr>
        <w:numPr>
          <w:ilvl w:val="0"/>
          <w:numId w:val="17"/>
        </w:numPr>
      </w:pPr>
      <w:r w:rsidRPr="00712C02">
        <w:t>Protect our sovereignty and establish a trustful environment for citizens;</w:t>
      </w:r>
    </w:p>
    <w:p w14:paraId="20F5362B" w14:textId="77777777" w:rsidR="00B82A5A" w:rsidRPr="00712C02" w:rsidRDefault="00B82A5A" w:rsidP="008059D9">
      <w:pPr>
        <w:numPr>
          <w:ilvl w:val="0"/>
          <w:numId w:val="17"/>
        </w:numPr>
      </w:pPr>
      <w:r w:rsidRPr="00712C02">
        <w:t>Define a new digital pact to promote cultural activities;</w:t>
      </w:r>
    </w:p>
    <w:p w14:paraId="7A2BE376" w14:textId="77777777" w:rsidR="00B82A5A" w:rsidRPr="00712C02" w:rsidRDefault="00B82A5A" w:rsidP="008059D9">
      <w:pPr>
        <w:numPr>
          <w:ilvl w:val="0"/>
          <w:numId w:val="17"/>
        </w:numPr>
      </w:pPr>
      <w:r w:rsidRPr="00712C02">
        <w:t>Modernise public policy through the use of digital tools and resources;</w:t>
      </w:r>
    </w:p>
    <w:p w14:paraId="00C22FE4" w14:textId="77777777" w:rsidR="00B82A5A" w:rsidRPr="00712C02" w:rsidRDefault="00B82A5A" w:rsidP="008059D9">
      <w:pPr>
        <w:numPr>
          <w:ilvl w:val="0"/>
          <w:numId w:val="17"/>
        </w:numPr>
      </w:pPr>
      <w:r w:rsidRPr="00712C02">
        <w:t>Promote the use of digital means in the health sector;</w:t>
      </w:r>
    </w:p>
    <w:p w14:paraId="34B3E16C" w14:textId="77777777" w:rsidR="00B82A5A" w:rsidRPr="00712C02" w:rsidRDefault="00B82A5A" w:rsidP="008059D9">
      <w:pPr>
        <w:numPr>
          <w:ilvl w:val="0"/>
          <w:numId w:val="17"/>
        </w:numPr>
      </w:pPr>
      <w:r w:rsidRPr="00712C02">
        <w:t>Respond to cyberspace related challenges.</w:t>
      </w:r>
    </w:p>
    <w:p w14:paraId="73DBAA6C" w14:textId="77777777" w:rsidR="00B82A5A" w:rsidRPr="00712C02" w:rsidRDefault="00B82A5A" w:rsidP="00CB76D5">
      <w:pPr>
        <w:rPr>
          <w:b/>
        </w:rPr>
      </w:pPr>
    </w:p>
    <w:p w14:paraId="4D25F3CC" w14:textId="31796D6E" w:rsidR="00B82A5A" w:rsidRPr="00712C02" w:rsidRDefault="00B82A5A" w:rsidP="00CB76D5">
      <w:pPr>
        <w:rPr>
          <w:b/>
          <w:bCs/>
          <w:iCs/>
        </w:rPr>
      </w:pPr>
      <w:r w:rsidRPr="00712C02">
        <w:rPr>
          <w:b/>
          <w:bCs/>
          <w:iCs/>
        </w:rPr>
        <w:t xml:space="preserve">Launching of digital public service "state </w:t>
      </w:r>
      <w:r w:rsidR="00B9105F" w:rsidRPr="00712C02">
        <w:rPr>
          <w:b/>
          <w:bCs/>
          <w:iCs/>
        </w:rPr>
        <w:t>start-up</w:t>
      </w:r>
      <w:r w:rsidRPr="00712C02">
        <w:rPr>
          <w:b/>
          <w:bCs/>
          <w:iCs/>
        </w:rPr>
        <w:t>" strategy</w:t>
      </w:r>
    </w:p>
    <w:p w14:paraId="4406B366" w14:textId="77777777" w:rsidR="00B82A5A" w:rsidRPr="00712C02" w:rsidRDefault="00B82A5A" w:rsidP="00CB76D5">
      <w:r w:rsidRPr="00712C02">
        <w:t>Produced in an unprecedented construction approach by a small independent team hosted by the Inter-Ministerial Directorate for Digital Affairs and State Information and Communication System (DINSIC) and supported by a community of public officials and citizens. It acts as a digital public services incubator.</w:t>
      </w:r>
    </w:p>
    <w:p w14:paraId="0927F004" w14:textId="3C93C0BE" w:rsidR="00B82A5A" w:rsidRPr="00712C02" w:rsidRDefault="00B82A5A" w:rsidP="00CB76D5">
      <w:r w:rsidRPr="00712C02">
        <w:t xml:space="preserve">Within this incubator, France is currently developing a new striking strategy of public services delivery. This strategy is in line with the </w:t>
      </w:r>
      <w:hyperlink r:id="rId52" w:history="1">
        <w:r w:rsidRPr="00712C02">
          <w:rPr>
            <w:rStyle w:val="Hyperlink"/>
            <w:i/>
          </w:rPr>
          <w:t>Etat Plateforme</w:t>
        </w:r>
        <w:r w:rsidRPr="00712C02">
          <w:rPr>
            <w:rStyle w:val="Hyperlink"/>
          </w:rPr>
          <w:t xml:space="preserve"> framework</w:t>
        </w:r>
      </w:hyperlink>
      <w:r w:rsidRPr="00712C02">
        <w:t>, which aims to facilitate the delivery of new digital public services based on the sharing of information between public administrations while being under the full control of users.</w:t>
      </w:r>
    </w:p>
    <w:p w14:paraId="5C2F7390" w14:textId="77777777" w:rsidR="00B82A5A" w:rsidRPr="00712C02" w:rsidRDefault="00B82A5A" w:rsidP="00077788">
      <w:pPr>
        <w:pStyle w:val="Subtitle"/>
      </w:pPr>
      <w:r w:rsidRPr="00712C02">
        <w:t>Inter-ministerial network of the State (RIE)</w:t>
      </w:r>
    </w:p>
    <w:p w14:paraId="2371384D" w14:textId="77777777" w:rsidR="00B82A5A" w:rsidRPr="00712C02" w:rsidRDefault="00B82A5A" w:rsidP="00302716">
      <w:r w:rsidRPr="00712C02">
        <w:t xml:space="preserve">RIE is a key project in </w:t>
      </w:r>
      <w:hyperlink r:id="rId53" w:history="1">
        <w:r w:rsidRPr="00712C02">
          <w:rPr>
            <w:rStyle w:val="Hyperlink"/>
          </w:rPr>
          <w:t>the modernisation of the State’s information system of public action</w:t>
        </w:r>
      </w:hyperlink>
      <w:r w:rsidRPr="00712C02">
        <w:t xml:space="preserve"> in France. It aims to pool the existing networks – and replace them – with a new unified infrastructure in order to connect all governmental sites, central and decentralised administrations in France with a target of 17 000 connected sites by 2017. The key aims of RIE are the following:</w:t>
      </w:r>
    </w:p>
    <w:p w14:paraId="4989A568" w14:textId="77777777" w:rsidR="00B82A5A" w:rsidRPr="00712C02" w:rsidRDefault="00B82A5A" w:rsidP="00302716">
      <w:pPr>
        <w:numPr>
          <w:ilvl w:val="0"/>
          <w:numId w:val="17"/>
        </w:numPr>
      </w:pPr>
      <w:r w:rsidRPr="00712C02">
        <w:lastRenderedPageBreak/>
        <w:t>Simplification and streamlining of the exchange of information between ministries and departmental entities, and optimisation of services for agents and users;</w:t>
      </w:r>
    </w:p>
    <w:p w14:paraId="409B72E7" w14:textId="77777777" w:rsidR="00B82A5A" w:rsidRPr="00712C02" w:rsidRDefault="00B82A5A" w:rsidP="00302716">
      <w:pPr>
        <w:numPr>
          <w:ilvl w:val="0"/>
          <w:numId w:val="17"/>
        </w:numPr>
      </w:pPr>
      <w:r w:rsidRPr="00712C02">
        <w:t xml:space="preserve">Securitisation of the information system of the State and enhancements in the global IT security as the number of cyber-attacks grows; </w:t>
      </w:r>
    </w:p>
    <w:p w14:paraId="4CFE2AAD" w14:textId="39D08E0C" w:rsidR="000A391F" w:rsidRDefault="00B82A5A" w:rsidP="000A391F">
      <w:pPr>
        <w:numPr>
          <w:ilvl w:val="0"/>
          <w:numId w:val="17"/>
        </w:numPr>
      </w:pPr>
      <w:r w:rsidRPr="00712C02">
        <w:t xml:space="preserve">Optimisation of the infrastructure to provide unified service catalogues and reduce costs through mutualisation. </w:t>
      </w:r>
    </w:p>
    <w:p w14:paraId="0314781F" w14:textId="77777777" w:rsidR="000A391F" w:rsidRDefault="000A391F" w:rsidP="000A391F">
      <w:pPr>
        <w:pStyle w:val="Subtitle"/>
      </w:pPr>
      <w:r>
        <w:t>Facilitate the exchange of information and data between administrations to simplify procedures</w:t>
      </w:r>
    </w:p>
    <w:p w14:paraId="6406DEB8" w14:textId="435100D9" w:rsidR="000A391F" w:rsidRPr="000A391F" w:rsidRDefault="000A391F" w:rsidP="000A391F">
      <w:r>
        <w:t>Following the law of 10 August 2018 for a State in the Service of a Company of Trust, a decree published in the Official Journal of 20 January 2019 supplements the principle of "Tell us once" where a user of the administration (individual or company) carrying out an action will no longer be obliged to provide certain information or supporting documents (e.g. reference tax income, proof of identity) as soon as these elements are already held by the administration's services.</w:t>
      </w:r>
    </w:p>
    <w:p w14:paraId="12E6BA0A" w14:textId="77777777" w:rsidR="00B82A5A" w:rsidRPr="00712C02" w:rsidRDefault="00B82A5A" w:rsidP="00703FA3">
      <w:pPr>
        <w:pStyle w:val="Heading2"/>
      </w:pPr>
      <w:bookmarkStart w:id="22" w:name="_Toc1474952"/>
      <w:bookmarkStart w:id="23" w:name="_Toc8716909"/>
      <w:r w:rsidRPr="00712C02">
        <w:t>Key enablers</w:t>
      </w:r>
      <w:bookmarkEnd w:id="22"/>
      <w:bookmarkEnd w:id="23"/>
    </w:p>
    <w:p w14:paraId="387BC82E" w14:textId="77777777" w:rsidR="00B82A5A" w:rsidRPr="00712C02" w:rsidRDefault="00B82A5A" w:rsidP="00A46437">
      <w:pPr>
        <w:pStyle w:val="Heading3"/>
      </w:pPr>
      <w:r w:rsidRPr="00712C02">
        <w:t>Access to public information</w:t>
      </w:r>
    </w:p>
    <w:p w14:paraId="7FBB6F8A" w14:textId="77777777" w:rsidR="00B82A5A" w:rsidRPr="00712C02" w:rsidRDefault="00B82A5A" w:rsidP="00ED39B9">
      <w:pPr>
        <w:pStyle w:val="Subtitle"/>
        <w:rPr>
          <w:rStyle w:val="Hyperlink"/>
          <w:color w:val="00B0F0"/>
          <w:sz w:val="22"/>
        </w:rPr>
      </w:pPr>
      <w:r w:rsidRPr="00712C02">
        <w:rPr>
          <w:rStyle w:val="Hyperlink"/>
          <w:color w:val="00B0F0"/>
          <w:sz w:val="22"/>
        </w:rPr>
        <w:t>Cloud strategy</w:t>
      </w:r>
    </w:p>
    <w:p w14:paraId="54B2F160" w14:textId="79EC6E0E" w:rsidR="00B82A5A" w:rsidRPr="00712C02" w:rsidRDefault="00B82A5A" w:rsidP="00603E06">
      <w:r w:rsidRPr="00712C02">
        <w:t>On 3</w:t>
      </w:r>
      <w:r w:rsidR="00802911" w:rsidRPr="00712C02">
        <w:t xml:space="preserve"> </w:t>
      </w:r>
      <w:r w:rsidRPr="00712C02">
        <w:t>July</w:t>
      </w:r>
      <w:r w:rsidR="00FD6132" w:rsidRPr="00712C02">
        <w:t xml:space="preserve"> 2018</w:t>
      </w:r>
      <w:r w:rsidRPr="00712C02">
        <w:t xml:space="preserve">, the French Government announced its </w:t>
      </w:r>
      <w:hyperlink r:id="rId54" w:history="1">
        <w:r w:rsidRPr="00712C02">
          <w:rPr>
            <w:rStyle w:val="Hyperlink"/>
          </w:rPr>
          <w:t>cloud strategy</w:t>
        </w:r>
      </w:hyperlink>
      <w:r w:rsidRPr="00712C02">
        <w:t xml:space="preserve">. </w:t>
      </w:r>
      <w:r w:rsidR="00802911" w:rsidRPr="00712C02">
        <w:t>To</w:t>
      </w:r>
      <w:r w:rsidRPr="00712C02">
        <w:t xml:space="preserve"> support the digital transformation of the State, </w:t>
      </w:r>
      <w:r w:rsidR="00802911" w:rsidRPr="00712C02">
        <w:t>the G</w:t>
      </w:r>
      <w:r w:rsidRPr="00712C02">
        <w:t>overnment adopt</w:t>
      </w:r>
      <w:r w:rsidR="00802911" w:rsidRPr="00712C02">
        <w:t>ed</w:t>
      </w:r>
      <w:r w:rsidRPr="00712C02">
        <w:t xml:space="preserve"> a strategy for the use of cloud computing by the administration. The objective of the strategy </w:t>
      </w:r>
      <w:r w:rsidR="00802911" w:rsidRPr="00712C02">
        <w:t>was</w:t>
      </w:r>
      <w:r w:rsidRPr="00712C02">
        <w:t xml:space="preserve"> to develop the use of the cloud by administrations, public institutions and local authorities within 3 years.</w:t>
      </w:r>
    </w:p>
    <w:p w14:paraId="6FE2CD9C" w14:textId="0FA38142" w:rsidR="00B82A5A" w:rsidRPr="00712C02" w:rsidRDefault="00B82A5A" w:rsidP="00781A9A">
      <w:r w:rsidRPr="00712C02">
        <w:t>This allow</w:t>
      </w:r>
      <w:r w:rsidR="00802911" w:rsidRPr="00712C02">
        <w:t>ed</w:t>
      </w:r>
      <w:r w:rsidRPr="00712C02">
        <w:t xml:space="preserve"> each administration to choose the solution that best su</w:t>
      </w:r>
      <w:r w:rsidR="00B347B2" w:rsidRPr="00712C02">
        <w:t>it</w:t>
      </w:r>
      <w:r w:rsidRPr="00712C02">
        <w:t xml:space="preserve">s its needs. </w:t>
      </w:r>
    </w:p>
    <w:p w14:paraId="6AF6BC6D" w14:textId="77777777" w:rsidR="00B82A5A" w:rsidRPr="00712C02" w:rsidRDefault="00B82A5A" w:rsidP="00A46437">
      <w:r w:rsidRPr="00712C02">
        <w:t>To promote a level playing field between cloud offers and traditional IT, regulatory adaptations will be made, particularly for asset code, in order to be able to use secure cloud offers with hosting outside the national territory.</w:t>
      </w:r>
    </w:p>
    <w:p w14:paraId="20EB7938" w14:textId="77777777" w:rsidR="00B82A5A" w:rsidRPr="00712C02" w:rsidRDefault="00B82A5A" w:rsidP="006A33B8">
      <w:pPr>
        <w:pStyle w:val="Heading3"/>
      </w:pPr>
      <w:bookmarkStart w:id="24" w:name="_Toc1474954"/>
      <w:bookmarkStart w:id="25" w:name="_Toc8716911"/>
      <w:r w:rsidRPr="00712C02">
        <w:t>eID and Trust Services</w:t>
      </w:r>
      <w:bookmarkEnd w:id="24"/>
      <w:bookmarkEnd w:id="25"/>
    </w:p>
    <w:p w14:paraId="04961DC2" w14:textId="77777777" w:rsidR="00B82A5A" w:rsidRPr="00712C02" w:rsidRDefault="00B82A5A" w:rsidP="00A46437">
      <w:pPr>
        <w:pStyle w:val="Subtitle"/>
      </w:pPr>
      <w:r w:rsidRPr="00712C02">
        <w:t>Implementation of secure digital identity solutions: launch of a program</w:t>
      </w:r>
    </w:p>
    <w:p w14:paraId="79945986" w14:textId="35F70CFC" w:rsidR="00B82A5A" w:rsidRPr="00712C02" w:rsidRDefault="00B82A5A" w:rsidP="00A46437">
      <w:r w:rsidRPr="00712C02">
        <w:t xml:space="preserve">The deployment of </w:t>
      </w:r>
      <w:r w:rsidR="00802911" w:rsidRPr="00712C02">
        <w:t>the</w:t>
      </w:r>
      <w:r w:rsidRPr="00712C02">
        <w:t xml:space="preserve"> </w:t>
      </w:r>
      <w:hyperlink r:id="rId55" w:history="1">
        <w:r w:rsidRPr="00712C02">
          <w:rPr>
            <w:rStyle w:val="Hyperlink"/>
          </w:rPr>
          <w:t>digital identification system</w:t>
        </w:r>
      </w:hyperlink>
      <w:r w:rsidRPr="00712C02">
        <w:t>, a new public service, enable</w:t>
      </w:r>
      <w:r w:rsidR="003268A0" w:rsidRPr="00712C02">
        <w:t>s</w:t>
      </w:r>
      <w:r w:rsidRPr="00712C02">
        <w:t xml:space="preserve"> everyone, whether citizens, residents or legal entities, to prove their identity in a secure, ergonomic and accessible way, both during data exchanges related to administrative procedures and for more extensive uses such as commercial transactions on the Internet. </w:t>
      </w:r>
    </w:p>
    <w:p w14:paraId="4B3B6589" w14:textId="77777777" w:rsidR="00B82A5A" w:rsidRPr="00712C02" w:rsidRDefault="00B82A5A" w:rsidP="00FE4D60">
      <w:pPr>
        <w:pStyle w:val="Heading3"/>
      </w:pPr>
      <w:bookmarkStart w:id="26" w:name="_Toc1474955"/>
      <w:bookmarkStart w:id="27" w:name="_Toc8716912"/>
      <w:r w:rsidRPr="00712C02">
        <w:t>Security aspects related to digital government</w:t>
      </w:r>
      <w:bookmarkEnd w:id="26"/>
      <w:bookmarkEnd w:id="27"/>
    </w:p>
    <w:p w14:paraId="40B31C59" w14:textId="16B676BF" w:rsidR="00B82A5A" w:rsidRPr="00712C02" w:rsidRDefault="00B82A5A" w:rsidP="0018144A">
      <w:pPr>
        <w:pStyle w:val="Subtitle"/>
      </w:pPr>
      <w:r w:rsidRPr="00712C02">
        <w:t xml:space="preserve">Information campaign to carry out administrative procedures in complete safety </w:t>
      </w:r>
    </w:p>
    <w:p w14:paraId="32536B88" w14:textId="61BA023A" w:rsidR="00B82A5A" w:rsidRPr="00712C02" w:rsidRDefault="00B82A5A" w:rsidP="006714D8">
      <w:r w:rsidRPr="00712C02">
        <w:t xml:space="preserve">The objective of this </w:t>
      </w:r>
      <w:hyperlink r:id="rId56" w:history="1">
        <w:r w:rsidRPr="00712C02">
          <w:rPr>
            <w:rStyle w:val="Hyperlink"/>
          </w:rPr>
          <w:t>national campaign</w:t>
        </w:r>
      </w:hyperlink>
      <w:r w:rsidRPr="00712C02">
        <w:t xml:space="preserve"> is to give the French the </w:t>
      </w:r>
      <w:r w:rsidR="00802911" w:rsidRPr="00712C02">
        <w:t>ability</w:t>
      </w:r>
      <w:r w:rsidRPr="00712C02">
        <w:t xml:space="preserve"> to carry out administrative procedures in complete safety. Fake administrative sites offer to carry out certain common administrative procedures for a fee (e.g. request for birth certificate, criminal record, change of address, registration on the electoral rolls), while they are offered free of charge on the official websites of the administration accessible from the website www.service-public.fr.</w:t>
      </w:r>
    </w:p>
    <w:p w14:paraId="45511B25" w14:textId="70830310" w:rsidR="00B82A5A" w:rsidRPr="00712C02" w:rsidRDefault="00B82A5A" w:rsidP="006714D8">
      <w:r w:rsidRPr="00712C02">
        <w:lastRenderedPageBreak/>
        <w:t xml:space="preserve">For </w:t>
      </w:r>
      <w:r w:rsidR="007248EA" w:rsidRPr="00712C02">
        <w:t xml:space="preserve">those who are cheated </w:t>
      </w:r>
      <w:r w:rsidRPr="00712C02">
        <w:t xml:space="preserve">citizens, this is not only a financial </w:t>
      </w:r>
      <w:r w:rsidR="007248EA" w:rsidRPr="00712C02">
        <w:t>problem</w:t>
      </w:r>
      <w:r w:rsidRPr="00712C02">
        <w:t xml:space="preserve"> but an intrusion into their private lives</w:t>
      </w:r>
      <w:r w:rsidR="007248EA" w:rsidRPr="00712C02">
        <w:t>,</w:t>
      </w:r>
      <w:r w:rsidRPr="00712C02">
        <w:t xml:space="preserve"> because the use of these sites leads to access to sensitive personal data.</w:t>
      </w:r>
    </w:p>
    <w:p w14:paraId="78042D8E" w14:textId="77777777" w:rsidR="00B82A5A" w:rsidRPr="00712C02" w:rsidRDefault="00B82A5A" w:rsidP="00FE4D60">
      <w:pPr>
        <w:pStyle w:val="Heading3"/>
      </w:pPr>
      <w:bookmarkStart w:id="28" w:name="_Toc1474956"/>
      <w:bookmarkStart w:id="29" w:name="_Toc8716913"/>
      <w:r w:rsidRPr="00712C02">
        <w:t>Interconnection of base registries</w:t>
      </w:r>
      <w:bookmarkEnd w:id="28"/>
      <w:bookmarkEnd w:id="29"/>
    </w:p>
    <w:p w14:paraId="5354A835" w14:textId="4B82BECE" w:rsidR="00B82A5A" w:rsidRPr="00712C02" w:rsidRDefault="00B82A5A" w:rsidP="000741C2">
      <w:r w:rsidRPr="00712C02">
        <w:t>No political communication was adopted in this field to date.</w:t>
      </w:r>
    </w:p>
    <w:p w14:paraId="3A2E834A" w14:textId="77777777" w:rsidR="00B82A5A" w:rsidRPr="00B4252A" w:rsidRDefault="00B82A5A" w:rsidP="00FE4D60">
      <w:pPr>
        <w:pStyle w:val="Heading3"/>
        <w:rPr>
          <w:lang w:val="fr-FR"/>
        </w:rPr>
      </w:pPr>
      <w:bookmarkStart w:id="30" w:name="_Toc1474957"/>
      <w:bookmarkStart w:id="31" w:name="_Toc8716914"/>
      <w:r w:rsidRPr="00B4252A">
        <w:rPr>
          <w:lang w:val="fr-FR"/>
        </w:rPr>
        <w:t>eProcurement</w:t>
      </w:r>
      <w:bookmarkEnd w:id="30"/>
      <w:bookmarkEnd w:id="31"/>
    </w:p>
    <w:p w14:paraId="256F8A45" w14:textId="77777777" w:rsidR="00B82A5A" w:rsidRPr="00B4252A" w:rsidRDefault="00B82A5A" w:rsidP="00A46437">
      <w:pPr>
        <w:pStyle w:val="Subtitle"/>
        <w:rPr>
          <w:b/>
          <w:lang w:val="fr-FR"/>
        </w:rPr>
      </w:pPr>
      <w:r w:rsidRPr="00B4252A">
        <w:rPr>
          <w:lang w:val="fr-FR"/>
        </w:rPr>
        <w:t>European Single Procurement Document (ESPD)</w:t>
      </w:r>
    </w:p>
    <w:p w14:paraId="4318517B" w14:textId="77777777" w:rsidR="00B82A5A" w:rsidRPr="00712C02" w:rsidRDefault="00B82A5A" w:rsidP="00A46437">
      <w:r w:rsidRPr="00712C02">
        <w:t xml:space="preserve">In 2018, the </w:t>
      </w:r>
      <w:hyperlink r:id="rId57" w:history="1">
        <w:r w:rsidRPr="00712C02">
          <w:rPr>
            <w:rStyle w:val="Hyperlink"/>
          </w:rPr>
          <w:t>European Single Procurement document</w:t>
        </w:r>
      </w:hyperlink>
      <w:r w:rsidRPr="00712C02">
        <w:t xml:space="preserve"> (</w:t>
      </w:r>
      <w:r w:rsidRPr="00712C02">
        <w:rPr>
          <w:i/>
        </w:rPr>
        <w:t>DUME</w:t>
      </w:r>
      <w:r w:rsidRPr="00712C02">
        <w:t>) service was launched in France. The ESPD is a harmonised declaration of honour drawn up on the basis of a standard form drawn up by the European Commission. This form is used in public procurement procedures by both public purchasers (contracting authorities/entities) and economic operators in the European Union.</w:t>
      </w:r>
    </w:p>
    <w:p w14:paraId="1CFA2648" w14:textId="1D3FF365" w:rsidR="00B82A5A" w:rsidRPr="00367734" w:rsidRDefault="00B82A5A" w:rsidP="00BF3C0E">
      <w:pPr>
        <w:pStyle w:val="Heading2"/>
        <w:rPr>
          <w:lang w:val="fr-LU"/>
        </w:rPr>
      </w:pPr>
      <w:bookmarkStart w:id="32" w:name="_Toc8716915"/>
      <w:bookmarkStart w:id="33" w:name="_Toc1474959"/>
      <w:r w:rsidRPr="00367734">
        <w:rPr>
          <w:lang w:val="fr-LU"/>
        </w:rPr>
        <w:t>Domain-specific political communications</w:t>
      </w:r>
      <w:bookmarkEnd w:id="32"/>
    </w:p>
    <w:p w14:paraId="439B5A18" w14:textId="77777777" w:rsidR="00B82A5A" w:rsidRPr="00367734" w:rsidRDefault="00B82A5A" w:rsidP="00956A70">
      <w:pPr>
        <w:pStyle w:val="Subtitle"/>
        <w:rPr>
          <w:lang w:val="fr-LU"/>
        </w:rPr>
      </w:pPr>
      <w:r w:rsidRPr="00CB6FEA">
        <w:rPr>
          <w:i/>
          <w:lang w:val="fr-LU"/>
        </w:rPr>
        <w:t>Ma Santé 2020</w:t>
      </w:r>
      <w:r w:rsidRPr="00367734">
        <w:rPr>
          <w:lang w:val="fr-LU"/>
        </w:rPr>
        <w:t xml:space="preserve"> strategy</w:t>
      </w:r>
    </w:p>
    <w:p w14:paraId="39DC1E90" w14:textId="77777777" w:rsidR="00B82A5A" w:rsidRPr="00712C02" w:rsidRDefault="00B82A5A" w:rsidP="00FC319F">
      <w:r w:rsidRPr="00712C02">
        <w:t xml:space="preserve">Announced in September 2018 by the President of the Republic, the </w:t>
      </w:r>
      <w:hyperlink r:id="rId58" w:history="1">
        <w:r w:rsidRPr="00712C02">
          <w:rPr>
            <w:rStyle w:val="Hyperlink"/>
          </w:rPr>
          <w:t>Ma santé 2022 strategy</w:t>
        </w:r>
      </w:hyperlink>
      <w:r w:rsidRPr="00712C02">
        <w:t xml:space="preserve"> provides an overall vision and global responses to the challenges facing the French health system. First of all, inequalities in access to healthcare, with more and more French people experiencing difficulties in accessing a doctor during the day and sometimes being forced to go to the emergency room by default. Secondly, the aspirations of professionals to cooperate better with each other, to have more time to care for their patients and to be trained in other ways.</w:t>
      </w:r>
    </w:p>
    <w:p w14:paraId="4C8D5DF7" w14:textId="77777777" w:rsidR="00B82A5A" w:rsidRPr="00712C02" w:rsidRDefault="00B82A5A" w:rsidP="00F3217C">
      <w:pPr>
        <w:pStyle w:val="Subtitle"/>
      </w:pPr>
      <w:r w:rsidRPr="00712C02">
        <w:t>Plan Digital criminal procedure</w:t>
      </w:r>
    </w:p>
    <w:p w14:paraId="665ABCE5" w14:textId="62F523BC" w:rsidR="00B82A5A" w:rsidRPr="00712C02" w:rsidRDefault="00B82A5A" w:rsidP="00703FE9">
      <w:r w:rsidRPr="00712C02">
        <w:t>On 10</w:t>
      </w:r>
      <w:r w:rsidR="007248EA" w:rsidRPr="00712C02">
        <w:t xml:space="preserve"> </w:t>
      </w:r>
      <w:r w:rsidRPr="00712C02">
        <w:t xml:space="preserve">January 2018, a joint high-level team </w:t>
      </w:r>
      <w:r w:rsidR="007248EA" w:rsidRPr="00712C02">
        <w:t>was</w:t>
      </w:r>
      <w:r w:rsidRPr="00712C02">
        <w:t xml:space="preserve"> set up to conduct </w:t>
      </w:r>
      <w:r w:rsidR="007248EA" w:rsidRPr="00712C02">
        <w:t>a</w:t>
      </w:r>
      <w:r w:rsidRPr="00712C02">
        <w:t xml:space="preserve"> major </w:t>
      </w:r>
      <w:hyperlink r:id="rId59" w:history="1">
        <w:r w:rsidRPr="00712C02">
          <w:rPr>
            <w:rStyle w:val="Hyperlink"/>
          </w:rPr>
          <w:t>project for the digital transformation of the criminal justice system</w:t>
        </w:r>
      </w:hyperlink>
      <w:r w:rsidRPr="00712C02">
        <w:t xml:space="preserve"> on a full-time basis. As part of a determined drive to modernise, improve the quality of service provided to our fellow citizens</w:t>
      </w:r>
      <w:r w:rsidR="007248EA" w:rsidRPr="00712C02">
        <w:t>,</w:t>
      </w:r>
      <w:r w:rsidRPr="00712C02">
        <w:t xml:space="preserve"> and generally simplify working methods, this joint team, officially launched yesterday, will have to develop concrete solutions in order to achieve a fully dematerialised criminal chain, resulting in particular in the possibility for all actors in criminal proceedings to access a single file online. It will thus endeavour to create the conditions for digitised exchanges between the investigation services and the judicial authority.</w:t>
      </w:r>
    </w:p>
    <w:p w14:paraId="420D9A2C" w14:textId="77777777" w:rsidR="00B82A5A" w:rsidRPr="00712C02" w:rsidRDefault="00B82A5A" w:rsidP="00703FE9">
      <w:r w:rsidRPr="00712C02">
        <w:t>This team is made up of about twenty very experienced practitioners, police officers, gendarmes, magistrates and registry officers.</w:t>
      </w:r>
    </w:p>
    <w:p w14:paraId="1EE062ED" w14:textId="77777777" w:rsidR="00B82A5A" w:rsidRPr="00712C02" w:rsidRDefault="00B82A5A" w:rsidP="00661190">
      <w:r w:rsidRPr="00712C02">
        <w:t>Fully in line with the Justice projects, in the forefront of which is the digital transformation and simplification of criminal procedure, this team, after having collected precisely the operational needs, will propose in particular the development and experimentation plan for the future computer system supporting digital criminal procedure.</w:t>
      </w:r>
    </w:p>
    <w:p w14:paraId="213FE8E1" w14:textId="77777777" w:rsidR="00B82A5A" w:rsidRPr="00712C02" w:rsidRDefault="00B82A5A" w:rsidP="00FE4D60">
      <w:pPr>
        <w:pStyle w:val="Heading2"/>
      </w:pPr>
      <w:bookmarkStart w:id="34" w:name="_Toc8716916"/>
      <w:r w:rsidRPr="00712C02">
        <w:t>Interoperability</w:t>
      </w:r>
      <w:bookmarkEnd w:id="33"/>
      <w:bookmarkEnd w:id="34"/>
    </w:p>
    <w:p w14:paraId="2BD5BDDB" w14:textId="77777777" w:rsidR="00B82A5A" w:rsidRPr="00712C02" w:rsidRDefault="00B82A5A" w:rsidP="00F55E2A">
      <w:pPr>
        <w:pStyle w:val="Subtitle"/>
      </w:pPr>
      <w:r w:rsidRPr="00712C02">
        <w:t>Phasing out of administrative documents</w:t>
      </w:r>
    </w:p>
    <w:p w14:paraId="41E1444A" w14:textId="56E6D9CE" w:rsidR="00B82A5A" w:rsidRPr="00712C02" w:rsidRDefault="004F6751" w:rsidP="007F2D7C">
      <w:hyperlink r:id="rId60" w:history="1">
        <w:r w:rsidR="00B82A5A" w:rsidRPr="00712C02">
          <w:rPr>
            <w:rStyle w:val="Hyperlink"/>
          </w:rPr>
          <w:t>API Particular</w:t>
        </w:r>
      </w:hyperlink>
      <w:r w:rsidR="00B82A5A" w:rsidRPr="00712C02">
        <w:t xml:space="preserve"> is heir to the principle of Tell </w:t>
      </w:r>
      <w:r w:rsidR="007248EA" w:rsidRPr="00712C02">
        <w:t>U</w:t>
      </w:r>
      <w:r w:rsidR="00B82A5A" w:rsidRPr="00712C02">
        <w:t xml:space="preserve">s </w:t>
      </w:r>
      <w:r w:rsidR="007248EA" w:rsidRPr="00712C02">
        <w:t>O</w:t>
      </w:r>
      <w:r w:rsidR="00B82A5A" w:rsidRPr="00712C02">
        <w:t>nce. It is a question of not having to provide administrative documents to the administration.</w:t>
      </w:r>
    </w:p>
    <w:p w14:paraId="44063078" w14:textId="58033EDC" w:rsidR="00B82A5A" w:rsidRPr="00712C02" w:rsidRDefault="00B82A5A" w:rsidP="00A46437">
      <w:r w:rsidRPr="00712C02">
        <w:t xml:space="preserve">API Particular </w:t>
      </w:r>
      <w:r w:rsidR="007248EA" w:rsidRPr="00712C02">
        <w:t>has</w:t>
      </w:r>
      <w:r w:rsidRPr="00712C02">
        <w:t xml:space="preserve"> a certified source for the data</w:t>
      </w:r>
      <w:r w:rsidR="007248EA" w:rsidRPr="00712C02">
        <w:t xml:space="preserve">. Moving forward, </w:t>
      </w:r>
      <w:r w:rsidRPr="00712C02">
        <w:t xml:space="preserve">there is no </w:t>
      </w:r>
      <w:r w:rsidR="007248EA" w:rsidRPr="00712C02">
        <w:t xml:space="preserve">need </w:t>
      </w:r>
      <w:r w:rsidRPr="00712C02">
        <w:t>to check them</w:t>
      </w:r>
      <w:r w:rsidR="007248EA" w:rsidRPr="00712C02">
        <w:t>; those that come</w:t>
      </w:r>
      <w:r w:rsidRPr="00712C02">
        <w:t xml:space="preserve"> directly from taxes</w:t>
      </w:r>
      <w:r w:rsidR="007248EA" w:rsidRPr="00712C02">
        <w:t>,</w:t>
      </w:r>
      <w:r w:rsidRPr="00712C02">
        <w:t xml:space="preserve"> for example. </w:t>
      </w:r>
    </w:p>
    <w:p w14:paraId="78906567" w14:textId="796D230D" w:rsidR="00B82A5A" w:rsidRPr="00712C02" w:rsidRDefault="00B82A5A" w:rsidP="0067018D">
      <w:pPr>
        <w:pStyle w:val="Subtitle"/>
        <w:keepNext/>
      </w:pPr>
      <w:r w:rsidRPr="00712C02">
        <w:lastRenderedPageBreak/>
        <w:t>Six months after its launch, demarches-simplifiees.fr</w:t>
      </w:r>
    </w:p>
    <w:p w14:paraId="568F080B" w14:textId="6E89CBEE" w:rsidR="00B82A5A" w:rsidRPr="00712C02" w:rsidRDefault="007248EA" w:rsidP="0067018D">
      <w:pPr>
        <w:keepNext/>
      </w:pPr>
      <w:r w:rsidRPr="00712C02">
        <w:t xml:space="preserve">Since </w:t>
      </w:r>
      <w:r w:rsidR="003F7E61" w:rsidRPr="00712C02">
        <w:t>1</w:t>
      </w:r>
      <w:r w:rsidRPr="00712C02">
        <w:t xml:space="preserve"> March 2019 it is now </w:t>
      </w:r>
      <w:r w:rsidR="00B82A5A" w:rsidRPr="00712C02">
        <w:t xml:space="preserve">possible to </w:t>
      </w:r>
      <w:r w:rsidRPr="00712C02">
        <w:t>make</w:t>
      </w:r>
      <w:r w:rsidR="00B82A5A" w:rsidRPr="00712C02">
        <w:t xml:space="preserve"> an online </w:t>
      </w:r>
      <w:r w:rsidRPr="00712C02">
        <w:t xml:space="preserve">query, </w:t>
      </w:r>
      <w:r w:rsidR="00B82A5A" w:rsidRPr="00712C02">
        <w:t>in record time and free of charge</w:t>
      </w:r>
      <w:r w:rsidRPr="00712C02">
        <w:t xml:space="preserve">, </w:t>
      </w:r>
      <w:r w:rsidR="00B82A5A" w:rsidRPr="00712C02">
        <w:t xml:space="preserve">thanks to </w:t>
      </w:r>
      <w:hyperlink r:id="rId61" w:history="1">
        <w:r w:rsidR="00B82A5A" w:rsidRPr="00712C02">
          <w:rPr>
            <w:rStyle w:val="Hyperlink"/>
          </w:rPr>
          <w:t>demarches-simplifiees.fr</w:t>
        </w:r>
      </w:hyperlink>
      <w:r w:rsidR="00B82A5A" w:rsidRPr="00712C02">
        <w:t>.</w:t>
      </w:r>
      <w:r w:rsidRPr="00712C02">
        <w:t xml:space="preserve"> </w:t>
      </w:r>
      <w:r w:rsidR="00B82A5A" w:rsidRPr="00712C02">
        <w:t>Th</w:t>
      </w:r>
      <w:r w:rsidRPr="00712C02">
        <w:t>is</w:t>
      </w:r>
      <w:r w:rsidR="00B82A5A" w:rsidRPr="00712C02">
        <w:t xml:space="preserve"> dematerialisation platform off</w:t>
      </w:r>
      <w:r w:rsidRPr="00712C02">
        <w:t>ers</w:t>
      </w:r>
      <w:r w:rsidR="00B82A5A" w:rsidRPr="00712C02">
        <w:t xml:space="preserve"> administrations a turnkey service to digitise administrative procedures and </w:t>
      </w:r>
      <w:r w:rsidRPr="00712C02">
        <w:t xml:space="preserve">as a result </w:t>
      </w:r>
      <w:r w:rsidR="00B82A5A" w:rsidRPr="00712C02">
        <w:t>free themselves from paper forms.</w:t>
      </w:r>
    </w:p>
    <w:p w14:paraId="48346FED" w14:textId="77777777" w:rsidR="00B82A5A" w:rsidRPr="00367734" w:rsidRDefault="00B82A5A" w:rsidP="00FE4D60">
      <w:pPr>
        <w:pStyle w:val="Heading2"/>
        <w:rPr>
          <w:lang w:val="fr-LU"/>
        </w:rPr>
      </w:pPr>
      <w:bookmarkStart w:id="35" w:name="_Toc1474960"/>
      <w:bookmarkStart w:id="36" w:name="_Toc8716917"/>
      <w:r w:rsidRPr="00367734">
        <w:rPr>
          <w:lang w:val="fr-LU"/>
        </w:rPr>
        <w:t>Emerging technologies</w:t>
      </w:r>
      <w:bookmarkEnd w:id="35"/>
      <w:bookmarkEnd w:id="36"/>
    </w:p>
    <w:p w14:paraId="1EB6C073" w14:textId="77777777" w:rsidR="00B82A5A" w:rsidRPr="00367734" w:rsidRDefault="00B82A5A" w:rsidP="00661190">
      <w:pPr>
        <w:pStyle w:val="Subtitle"/>
        <w:rPr>
          <w:lang w:val="fr-LU"/>
        </w:rPr>
      </w:pPr>
      <w:r w:rsidRPr="00367734">
        <w:rPr>
          <w:lang w:val="fr-LU"/>
        </w:rPr>
        <w:t>Artificial intelligence – Projets lauréats de l’appel à manifestation d’intérêt (AMI)</w:t>
      </w:r>
    </w:p>
    <w:p w14:paraId="6401BE16" w14:textId="5CF5BD95" w:rsidR="00B82A5A" w:rsidRPr="00712C02" w:rsidRDefault="007248EA" w:rsidP="00184054">
      <w:r w:rsidRPr="00712C02">
        <w:t xml:space="preserve">On 21 November 2018, </w:t>
      </w:r>
      <w:r w:rsidR="00B82A5A" w:rsidRPr="00712C02">
        <w:t xml:space="preserve">Secretary of State for Digital Affairs Mounir Mahjoubi announced, the </w:t>
      </w:r>
      <w:hyperlink r:id="rId62" w:history="1">
        <w:r w:rsidR="00B82A5A" w:rsidRPr="00712C02">
          <w:rPr>
            <w:rStyle w:val="Hyperlink"/>
          </w:rPr>
          <w:t>winning projects of the call for expressions of interest</w:t>
        </w:r>
      </w:hyperlink>
      <w:r w:rsidR="00B82A5A" w:rsidRPr="00712C02">
        <w:t xml:space="preserve"> (CEI) </w:t>
      </w:r>
      <w:r w:rsidRPr="00712C02">
        <w:t>launched six months earlier</w:t>
      </w:r>
    </w:p>
    <w:p w14:paraId="31E648AE" w14:textId="77777777" w:rsidR="00B82A5A" w:rsidRPr="00712C02" w:rsidRDefault="00B82A5A" w:rsidP="00184054">
      <w:r w:rsidRPr="00712C02">
        <w:t>Testifying to a significant mobilisation, 52 projects had been submitted by various administrations: central and decentralised, operators, public institutions, rectors, universities, courts of law, hospitals. Of these, six were selected by a jury of experts.</w:t>
      </w:r>
    </w:p>
    <w:p w14:paraId="6A7F0A42" w14:textId="77777777" w:rsidR="00B82A5A" w:rsidRPr="00712C02" w:rsidRDefault="00B82A5A" w:rsidP="00184054">
      <w:r w:rsidRPr="00712C02">
        <w:t>Over a period of 10 months, these six projects will be developed and tested within the public services, with the help of teams from the Interministerial Directorate for Digital Technology and the State Information and Communication System (DINSIC) and the Interministerial Directorate for Public Transformation (DITP).</w:t>
      </w:r>
    </w:p>
    <w:p w14:paraId="26B97805" w14:textId="77777777" w:rsidR="00B82A5A" w:rsidRPr="00712C02" w:rsidRDefault="00B82A5A">
      <w:pPr>
        <w:pStyle w:val="Subtitle"/>
      </w:pPr>
      <w:r w:rsidRPr="00712C02">
        <w:t>The National Research Strategy for Artificial Intelligence</w:t>
      </w:r>
    </w:p>
    <w:p w14:paraId="343E1CD4" w14:textId="5780D09C" w:rsidR="00B82A5A" w:rsidRPr="00712C02" w:rsidRDefault="00B82A5A" w:rsidP="000D4945">
      <w:r w:rsidRPr="00712C02">
        <w:t>On</w:t>
      </w:r>
      <w:r w:rsidR="004E72D6" w:rsidRPr="00712C02">
        <w:t xml:space="preserve"> 28</w:t>
      </w:r>
      <w:r w:rsidRPr="00712C02">
        <w:t xml:space="preserve"> Novembe</w:t>
      </w:r>
      <w:r w:rsidR="004E72D6" w:rsidRPr="00712C02">
        <w:t>r</w:t>
      </w:r>
      <w:r w:rsidRPr="00712C02">
        <w:t xml:space="preserve"> 2018, the main orientations of the </w:t>
      </w:r>
      <w:hyperlink r:id="rId63" w:history="1">
        <w:r w:rsidRPr="00712C02">
          <w:rPr>
            <w:rStyle w:val="Hyperlink"/>
          </w:rPr>
          <w:t>National Research Strategy for Artificial Intelligence</w:t>
        </w:r>
      </w:hyperlink>
      <w:r w:rsidRPr="00712C02">
        <w:t xml:space="preserve"> (AI) were presented. </w:t>
      </w:r>
      <w:r w:rsidR="007248EA" w:rsidRPr="00712C02">
        <w:t>NARS will</w:t>
      </w:r>
      <w:r w:rsidRPr="00712C02">
        <w:t xml:space="preserve"> be financed by the State to the tune of €665 million by 2022. This strategy, which is largely based on research, the spearhead of AI's development (in this field, France holds a recognized place because of the excellence of its mathematics and computer science school), has a dual objective:</w:t>
      </w:r>
    </w:p>
    <w:p w14:paraId="4DE4AFA8" w14:textId="77777777" w:rsidR="00B82A5A" w:rsidRPr="00712C02" w:rsidRDefault="00B82A5A" w:rsidP="000D4945">
      <w:pPr>
        <w:numPr>
          <w:ilvl w:val="0"/>
          <w:numId w:val="28"/>
        </w:numPr>
      </w:pPr>
      <w:r w:rsidRPr="00712C02">
        <w:t>to make France one of the top five AI expert countries in the world on a sustainable basis;</w:t>
      </w:r>
    </w:p>
    <w:p w14:paraId="5933942D" w14:textId="77777777" w:rsidR="00B82A5A" w:rsidRPr="00712C02" w:rsidRDefault="00B82A5A" w:rsidP="00661190">
      <w:pPr>
        <w:numPr>
          <w:ilvl w:val="0"/>
          <w:numId w:val="28"/>
        </w:numPr>
      </w:pPr>
      <w:r w:rsidRPr="00712C02">
        <w:t>to make France the European leader in AI research.</w:t>
      </w:r>
    </w:p>
    <w:p w14:paraId="3C0E00AA" w14:textId="77777777" w:rsidR="00A4174D" w:rsidRDefault="00B82A5A" w:rsidP="008B38C2">
      <w:r w:rsidRPr="00712C02">
        <w:t xml:space="preserve">One year after the announcement of the </w:t>
      </w:r>
      <w:hyperlink r:id="rId64" w:history="1">
        <w:r w:rsidRPr="00712C02">
          <w:rPr>
            <w:rStyle w:val="Hyperlink"/>
          </w:rPr>
          <w:t>national artificial intelligence strategy</w:t>
        </w:r>
      </w:hyperlink>
      <w:r w:rsidRPr="00712C02">
        <w:t xml:space="preserve">, DINSIC and DITP are launching a </w:t>
      </w:r>
      <w:hyperlink r:id="rId65" w:history="1">
        <w:r w:rsidRPr="00712C02">
          <w:rPr>
            <w:rStyle w:val="Hyperlink"/>
          </w:rPr>
          <w:t>second invitation</w:t>
        </w:r>
      </w:hyperlink>
      <w:r w:rsidRPr="00712C02">
        <w:t xml:space="preserve"> for expressions of interest from administrations to experiment with artificial intelligence in public services. </w:t>
      </w:r>
      <w:r w:rsidR="007248EA" w:rsidRPr="00712C02">
        <w:t xml:space="preserve">Interested parties could send in their proposals with a deadline of 31 </w:t>
      </w:r>
      <w:r w:rsidR="00AD7D9F" w:rsidRPr="00712C02">
        <w:t>May</w:t>
      </w:r>
      <w:r w:rsidR="007248EA" w:rsidRPr="00712C02">
        <w:t xml:space="preserve"> 2019.</w:t>
      </w:r>
    </w:p>
    <w:p w14:paraId="08229DC0" w14:textId="77777777" w:rsidR="00407B50" w:rsidRDefault="00B82A5A" w:rsidP="008B38C2">
      <w:r w:rsidRPr="00712C02">
        <w:br w:type="page"/>
      </w:r>
      <w:bookmarkStart w:id="37" w:name="_Toc8716918"/>
    </w:p>
    <w:p w14:paraId="3712D4CD" w14:textId="1069DCC8" w:rsidR="00407B50" w:rsidRPr="00712C02" w:rsidRDefault="00407B50" w:rsidP="00407B50">
      <w:pPr>
        <w:pStyle w:val="Heading1"/>
      </w:pPr>
      <w:bookmarkStart w:id="38" w:name="_Toc12883070"/>
      <w:bookmarkEnd w:id="37"/>
      <w:r>
        <w:lastRenderedPageBreak/>
        <w:t>Digital Government Legislation</w:t>
      </w:r>
      <w:bookmarkEnd w:id="38"/>
    </w:p>
    <w:p w14:paraId="308AA58C" w14:textId="77777777" w:rsidR="00B82A5A" w:rsidRPr="00712C02" w:rsidRDefault="00B82A5A" w:rsidP="00F8216B">
      <w:pPr>
        <w:pStyle w:val="Heading2"/>
      </w:pPr>
      <w:bookmarkStart w:id="39" w:name="_Toc1474962"/>
      <w:bookmarkStart w:id="40" w:name="_Toc8716919"/>
      <w:r w:rsidRPr="00712C02">
        <w:t>Specific legislation on digital government</w:t>
      </w:r>
      <w:bookmarkEnd w:id="39"/>
      <w:bookmarkEnd w:id="40"/>
    </w:p>
    <w:p w14:paraId="51FDB6B6" w14:textId="41C83265" w:rsidR="00B82A5A" w:rsidRPr="00712C02" w:rsidRDefault="00B82A5A" w:rsidP="009A797A">
      <w:pPr>
        <w:pStyle w:val="Subtitle"/>
      </w:pPr>
      <w:r w:rsidRPr="00712C02">
        <w:t xml:space="preserve">Law for a State in the </w:t>
      </w:r>
      <w:r w:rsidR="007248EA" w:rsidRPr="00712C02">
        <w:t>S</w:t>
      </w:r>
      <w:r w:rsidRPr="00712C02">
        <w:t xml:space="preserve">ervice of a </w:t>
      </w:r>
      <w:r w:rsidR="007248EA" w:rsidRPr="00712C02">
        <w:t>T</w:t>
      </w:r>
      <w:r w:rsidRPr="00712C02">
        <w:t xml:space="preserve">rusted </w:t>
      </w:r>
      <w:r w:rsidR="007248EA" w:rsidRPr="00712C02">
        <w:t>S</w:t>
      </w:r>
      <w:r w:rsidRPr="00712C02">
        <w:t>ociety</w:t>
      </w:r>
    </w:p>
    <w:p w14:paraId="0D574F91" w14:textId="24ED77D0" w:rsidR="00B82A5A" w:rsidRPr="00712C02" w:rsidRDefault="00B82A5A" w:rsidP="0057178C">
      <w:r w:rsidRPr="00712C02">
        <w:t>T</w:t>
      </w:r>
      <w:r w:rsidR="00A6174A" w:rsidRPr="00712C02">
        <w:t>h</w:t>
      </w:r>
      <w:r w:rsidR="007248EA" w:rsidRPr="00712C02">
        <w:t>is</w:t>
      </w:r>
      <w:r w:rsidRPr="00712C02">
        <w:t xml:space="preserve"> </w:t>
      </w:r>
      <w:hyperlink r:id="rId66" w:history="1">
        <w:r w:rsidRPr="00712C02">
          <w:rPr>
            <w:rStyle w:val="Hyperlink"/>
          </w:rPr>
          <w:t>law</w:t>
        </w:r>
      </w:hyperlink>
      <w:r w:rsidRPr="00712C02">
        <w:t xml:space="preserve"> was promulgated on </w:t>
      </w:r>
      <w:r w:rsidR="007248EA" w:rsidRPr="00712C02">
        <w:t xml:space="preserve">10 </w:t>
      </w:r>
      <w:r w:rsidRPr="00712C02">
        <w:t xml:space="preserve">August 2018. </w:t>
      </w:r>
      <w:r w:rsidR="008E5452" w:rsidRPr="00712C02">
        <w:t>It</w:t>
      </w:r>
      <w:r w:rsidRPr="00712C02">
        <w:t xml:space="preserve"> establishe</w:t>
      </w:r>
      <w:r w:rsidR="008E5452" w:rsidRPr="00712C02">
        <w:t>d</w:t>
      </w:r>
      <w:r w:rsidRPr="00712C02">
        <w:t xml:space="preserve"> the principle of the </w:t>
      </w:r>
      <w:r w:rsidRPr="00712C02">
        <w:rPr>
          <w:i/>
        </w:rPr>
        <w:t xml:space="preserve">droit à l’erreur </w:t>
      </w:r>
      <w:r w:rsidRPr="00712C02">
        <w:t>(right to error) and include</w:t>
      </w:r>
      <w:r w:rsidR="008E5452" w:rsidRPr="00712C02">
        <w:t>d</w:t>
      </w:r>
      <w:r w:rsidRPr="00712C02">
        <w:t xml:space="preserve"> a series of measures to simplify administrative formalities. A user who makes a mistake in declarations to the administration will not incur any penalty for the first error </w:t>
      </w:r>
      <w:r w:rsidR="008E5452" w:rsidRPr="00712C02">
        <w:t>so long as</w:t>
      </w:r>
      <w:r w:rsidRPr="00712C02">
        <w:t xml:space="preserve"> it </w:t>
      </w:r>
      <w:r w:rsidR="008E5452" w:rsidRPr="00712C02">
        <w:t>was</w:t>
      </w:r>
      <w:r w:rsidRPr="00712C02">
        <w:t xml:space="preserve"> made in good faith. It will be up to the administration to demonstrate the user's bad faith.</w:t>
      </w:r>
    </w:p>
    <w:p w14:paraId="69943348" w14:textId="77777777" w:rsidR="00B82A5A" w:rsidRPr="00712C02" w:rsidRDefault="00B82A5A" w:rsidP="00661190">
      <w:r w:rsidRPr="00712C02">
        <w:t>The second part of the law gathers measures to simplify administrative formalities. To facilitate the users' journey, an experiment will set up a single referent who will be responsible for having the users' requests processed by the administrations concerned.</w:t>
      </w:r>
    </w:p>
    <w:p w14:paraId="7580478A" w14:textId="6C54F30C" w:rsidR="00B82A5A" w:rsidRPr="00712C02" w:rsidRDefault="00B82A5A" w:rsidP="009A797A">
      <w:pPr>
        <w:pStyle w:val="Subtitle"/>
      </w:pPr>
      <w:r w:rsidRPr="00712C02">
        <w:t xml:space="preserve">The </w:t>
      </w:r>
      <w:r w:rsidR="007248EA" w:rsidRPr="00712C02">
        <w:t>D</w:t>
      </w:r>
      <w:r w:rsidRPr="00712C02">
        <w:t xml:space="preserve">igital Bill </w:t>
      </w:r>
    </w:p>
    <w:p w14:paraId="60246274" w14:textId="77777777" w:rsidR="00191D6C" w:rsidRPr="00712C02" w:rsidRDefault="00B82A5A" w:rsidP="00191D6C">
      <w:pPr>
        <w:rPr>
          <w:szCs w:val="20"/>
        </w:rPr>
      </w:pPr>
      <w:r w:rsidRPr="00712C02">
        <w:rPr>
          <w:szCs w:val="20"/>
        </w:rPr>
        <w:t xml:space="preserve">The </w:t>
      </w:r>
      <w:hyperlink r:id="rId67" w:history="1">
        <w:r w:rsidRPr="00712C02">
          <w:rPr>
            <w:rStyle w:val="Hyperlink"/>
            <w:szCs w:val="20"/>
          </w:rPr>
          <w:t>law for a digital republic</w:t>
        </w:r>
      </w:hyperlink>
      <w:r w:rsidRPr="00712C02">
        <w:rPr>
          <w:szCs w:val="20"/>
        </w:rPr>
        <w:t xml:space="preserve"> was promulgated on 7 October 2016. It </w:t>
      </w:r>
      <w:r w:rsidR="00DB3F92" w:rsidRPr="00712C02">
        <w:rPr>
          <w:szCs w:val="20"/>
        </w:rPr>
        <w:t>prepared</w:t>
      </w:r>
      <w:r w:rsidRPr="00712C02">
        <w:rPr>
          <w:szCs w:val="20"/>
        </w:rPr>
        <w:t xml:space="preserve"> the country for the challenges of the digital transition and the economy of tomorrow. It promote</w:t>
      </w:r>
      <w:r w:rsidR="008E5452" w:rsidRPr="00712C02">
        <w:rPr>
          <w:szCs w:val="20"/>
        </w:rPr>
        <w:t>d</w:t>
      </w:r>
      <w:r w:rsidRPr="00712C02">
        <w:rPr>
          <w:szCs w:val="20"/>
        </w:rPr>
        <w:t xml:space="preserve"> innovation and the development of the digital economy, an open digital society that is reliable and protect</w:t>
      </w:r>
      <w:r w:rsidR="008E5452" w:rsidRPr="00712C02">
        <w:rPr>
          <w:szCs w:val="20"/>
        </w:rPr>
        <w:t>ed</w:t>
      </w:r>
      <w:r w:rsidRPr="00712C02">
        <w:rPr>
          <w:szCs w:val="20"/>
        </w:rPr>
        <w:t xml:space="preserve"> the rights of citizens. It also aim</w:t>
      </w:r>
      <w:r w:rsidR="008E5452" w:rsidRPr="00712C02">
        <w:rPr>
          <w:szCs w:val="20"/>
        </w:rPr>
        <w:t>ed</w:t>
      </w:r>
      <w:r w:rsidRPr="00712C02">
        <w:rPr>
          <w:szCs w:val="20"/>
        </w:rPr>
        <w:t xml:space="preserve"> to ensure access for all, in all territories, to all opportunities related to digital.</w:t>
      </w:r>
    </w:p>
    <w:p w14:paraId="65412A81" w14:textId="6362CB76" w:rsidR="00B82A5A" w:rsidRPr="00712C02" w:rsidRDefault="00B82A5A" w:rsidP="00191D6C">
      <w:pPr>
        <w:rPr>
          <w:szCs w:val="20"/>
        </w:rPr>
      </w:pPr>
      <w:r w:rsidRPr="00712C02">
        <w:rPr>
          <w:szCs w:val="20"/>
        </w:rPr>
        <w:t>For the first time, the document was jointly prepared with Internet users before being submitted for review. The contributions were incorporated into the Digital Bill.</w:t>
      </w:r>
    </w:p>
    <w:p w14:paraId="100887B5" w14:textId="5E96A69A" w:rsidR="00B82A5A" w:rsidRPr="00712C02" w:rsidRDefault="00B82A5A" w:rsidP="00E93E56">
      <w:pPr>
        <w:spacing w:after="160"/>
        <w:rPr>
          <w:szCs w:val="20"/>
        </w:rPr>
      </w:pPr>
      <w:r w:rsidRPr="00712C02">
        <w:rPr>
          <w:szCs w:val="20"/>
        </w:rPr>
        <w:t>The Bill’s Decrees establishe</w:t>
      </w:r>
      <w:r w:rsidR="008E5452" w:rsidRPr="00712C02">
        <w:rPr>
          <w:szCs w:val="20"/>
        </w:rPr>
        <w:t>d</w:t>
      </w:r>
      <w:r w:rsidRPr="00712C02">
        <w:rPr>
          <w:szCs w:val="20"/>
        </w:rPr>
        <w:t xml:space="preserve"> the following principles: </w:t>
      </w:r>
    </w:p>
    <w:p w14:paraId="324AF35C" w14:textId="77777777" w:rsidR="00B82A5A" w:rsidRPr="00712C02" w:rsidRDefault="00B82A5A" w:rsidP="00E93E56">
      <w:pPr>
        <w:numPr>
          <w:ilvl w:val="0"/>
          <w:numId w:val="17"/>
        </w:numPr>
        <w:rPr>
          <w:szCs w:val="20"/>
        </w:rPr>
      </w:pPr>
      <w:r w:rsidRPr="00712C02">
        <w:rPr>
          <w:b/>
          <w:szCs w:val="20"/>
        </w:rPr>
        <w:t>Net neutrality</w:t>
      </w:r>
      <w:r w:rsidRPr="00712C02">
        <w:rPr>
          <w:szCs w:val="20"/>
        </w:rPr>
        <w:t xml:space="preserve">: the French </w:t>
      </w:r>
      <w:hyperlink r:id="rId68" w:history="1">
        <w:r w:rsidRPr="00712C02">
          <w:rPr>
            <w:rStyle w:val="Hyperlink"/>
            <w:szCs w:val="20"/>
          </w:rPr>
          <w:t>Authority for Regulation of the Electronic Communications and Postal sectors (ARCEP)</w:t>
        </w:r>
      </w:hyperlink>
      <w:r w:rsidRPr="00712C02">
        <w:rPr>
          <w:szCs w:val="20"/>
        </w:rPr>
        <w:t xml:space="preserve"> will be responsible for ensuring that operators will not discriminate in providing access to the network on the basis of services; </w:t>
      </w:r>
    </w:p>
    <w:p w14:paraId="0066EAA4" w14:textId="54824347" w:rsidR="00B82A5A" w:rsidRPr="00712C02" w:rsidRDefault="00B82A5A" w:rsidP="00E93E56">
      <w:pPr>
        <w:numPr>
          <w:ilvl w:val="0"/>
          <w:numId w:val="17"/>
        </w:numPr>
        <w:rPr>
          <w:szCs w:val="20"/>
        </w:rPr>
      </w:pPr>
      <w:r w:rsidRPr="00712C02">
        <w:rPr>
          <w:b/>
          <w:szCs w:val="20"/>
        </w:rPr>
        <w:t>Data portability</w:t>
      </w:r>
      <w:r w:rsidRPr="00712C02">
        <w:rPr>
          <w:szCs w:val="20"/>
        </w:rPr>
        <w:t xml:space="preserve">: email providers </w:t>
      </w:r>
      <w:r w:rsidR="008E5452" w:rsidRPr="00712C02">
        <w:rPr>
          <w:szCs w:val="20"/>
        </w:rPr>
        <w:t>are</w:t>
      </w:r>
      <w:r w:rsidRPr="00712C02">
        <w:rPr>
          <w:szCs w:val="20"/>
        </w:rPr>
        <w:t xml:space="preserve"> required to allow the migration of user's emails as well as their contact lists when they decide to change service provider; </w:t>
      </w:r>
    </w:p>
    <w:p w14:paraId="07443D5E" w14:textId="77777777" w:rsidR="00B82A5A" w:rsidRPr="00712C02" w:rsidRDefault="00B82A5A" w:rsidP="00E93E56">
      <w:pPr>
        <w:numPr>
          <w:ilvl w:val="0"/>
          <w:numId w:val="17"/>
        </w:numPr>
        <w:rPr>
          <w:szCs w:val="20"/>
        </w:rPr>
      </w:pPr>
      <w:r w:rsidRPr="00712C02">
        <w:rPr>
          <w:b/>
          <w:szCs w:val="20"/>
        </w:rPr>
        <w:t xml:space="preserve">Right to maintain the connection: </w:t>
      </w:r>
      <w:r w:rsidRPr="00712C02">
        <w:rPr>
          <w:szCs w:val="20"/>
        </w:rPr>
        <w:t xml:space="preserve">households experiencing payment difficulties may receive financial assistance from a universal solidarity fund. Their connection shall be maintained by their access provider while their assistance request is under examination; </w:t>
      </w:r>
    </w:p>
    <w:p w14:paraId="5FF303EF" w14:textId="245BD2C3" w:rsidR="00B82A5A" w:rsidRPr="00712C02" w:rsidRDefault="00B82A5A" w:rsidP="00E93E56">
      <w:pPr>
        <w:numPr>
          <w:ilvl w:val="0"/>
          <w:numId w:val="17"/>
        </w:numPr>
        <w:rPr>
          <w:szCs w:val="20"/>
        </w:rPr>
      </w:pPr>
      <w:r w:rsidRPr="00712C02">
        <w:rPr>
          <w:b/>
          <w:szCs w:val="20"/>
        </w:rPr>
        <w:t xml:space="preserve">Confidentiality of private correspondence: </w:t>
      </w:r>
      <w:r w:rsidRPr="00712C02">
        <w:rPr>
          <w:szCs w:val="20"/>
        </w:rPr>
        <w:t xml:space="preserve">emails </w:t>
      </w:r>
      <w:r w:rsidR="008E5452" w:rsidRPr="00712C02">
        <w:rPr>
          <w:szCs w:val="20"/>
        </w:rPr>
        <w:t>are</w:t>
      </w:r>
      <w:r w:rsidRPr="00712C02">
        <w:rPr>
          <w:szCs w:val="20"/>
        </w:rPr>
        <w:t xml:space="preserve"> considered as confidential as physical letters, and may not be analysed by email services, except to detect spam and viruses.; </w:t>
      </w:r>
    </w:p>
    <w:p w14:paraId="08EAC64E" w14:textId="77777777" w:rsidR="00B82A5A" w:rsidRPr="00712C02" w:rsidRDefault="00B82A5A" w:rsidP="00E93E56">
      <w:pPr>
        <w:numPr>
          <w:ilvl w:val="0"/>
          <w:numId w:val="17"/>
        </w:numPr>
        <w:rPr>
          <w:szCs w:val="20"/>
        </w:rPr>
      </w:pPr>
      <w:r w:rsidRPr="00712C02">
        <w:rPr>
          <w:b/>
          <w:szCs w:val="20"/>
        </w:rPr>
        <w:t xml:space="preserve">Right to be forgotten for minors: </w:t>
      </w:r>
      <w:r w:rsidRPr="00712C02">
        <w:rPr>
          <w:szCs w:val="20"/>
        </w:rPr>
        <w:t xml:space="preserve">persons who were minors at the time their personal data was collected in connection with information society services are entitled to have their personal data erased by the data controller. If the data is not erased or the controller has not responded within a month, it is possible to refer to the CNIL which shall give a ruling within 15 days; </w:t>
      </w:r>
    </w:p>
    <w:p w14:paraId="31C64467" w14:textId="77777777" w:rsidR="00B82A5A" w:rsidRPr="00712C02" w:rsidRDefault="00B82A5A" w:rsidP="00E93E56">
      <w:pPr>
        <w:numPr>
          <w:ilvl w:val="0"/>
          <w:numId w:val="17"/>
        </w:numPr>
        <w:rPr>
          <w:szCs w:val="20"/>
        </w:rPr>
      </w:pPr>
      <w:r w:rsidRPr="00712C02">
        <w:rPr>
          <w:b/>
          <w:szCs w:val="20"/>
        </w:rPr>
        <w:t xml:space="preserve">Better inform consumers of online reviews: </w:t>
      </w:r>
      <w:r w:rsidRPr="00712C02">
        <w:rPr>
          <w:szCs w:val="20"/>
        </w:rPr>
        <w:t xml:space="preserve">online review sites must indicate whether their publication has been verified. Consumers can thus assess the degree of credibility of the reviews available online; </w:t>
      </w:r>
    </w:p>
    <w:p w14:paraId="1E3AE163" w14:textId="77777777" w:rsidR="00B82A5A" w:rsidRPr="00712C02" w:rsidRDefault="00B82A5A" w:rsidP="00E93E56">
      <w:pPr>
        <w:numPr>
          <w:ilvl w:val="0"/>
          <w:numId w:val="17"/>
        </w:numPr>
        <w:rPr>
          <w:szCs w:val="20"/>
        </w:rPr>
      </w:pPr>
      <w:r w:rsidRPr="00712C02">
        <w:rPr>
          <w:b/>
          <w:szCs w:val="20"/>
        </w:rPr>
        <w:t xml:space="preserve">Openness of public data: </w:t>
      </w:r>
      <w:r w:rsidRPr="00712C02">
        <w:rPr>
          <w:szCs w:val="20"/>
        </w:rPr>
        <w:t xml:space="preserve">public bodies such as social landlords must publish their databases online. In addition, public authorities will be required to guarantee the quality and updating of "reference data" such as the national address database: this will facilitate the work of local public services such as fire brigades and emergency services; </w:t>
      </w:r>
    </w:p>
    <w:p w14:paraId="53E54EC2" w14:textId="77777777" w:rsidR="00B82A5A" w:rsidRPr="00712C02" w:rsidRDefault="00B82A5A" w:rsidP="00E93E56">
      <w:pPr>
        <w:numPr>
          <w:ilvl w:val="0"/>
          <w:numId w:val="17"/>
        </w:numPr>
        <w:rPr>
          <w:szCs w:val="20"/>
        </w:rPr>
      </w:pPr>
      <w:r w:rsidRPr="00712C02">
        <w:rPr>
          <w:b/>
          <w:szCs w:val="20"/>
        </w:rPr>
        <w:t xml:space="preserve">Improved accessibility: </w:t>
      </w:r>
      <w:r w:rsidRPr="00712C02">
        <w:rPr>
          <w:szCs w:val="20"/>
        </w:rPr>
        <w:t xml:space="preserve">all public administration websites have to specify their level of compliance with accessibility regulations, failing which financial penalties will be applied. Large companies must also offer after-sales telephone services that are accessible to the hearing impaired; </w:t>
      </w:r>
    </w:p>
    <w:p w14:paraId="1F0B405F" w14:textId="77777777" w:rsidR="00B82A5A" w:rsidRPr="00712C02" w:rsidRDefault="00B82A5A" w:rsidP="00E41A99">
      <w:pPr>
        <w:numPr>
          <w:ilvl w:val="0"/>
          <w:numId w:val="17"/>
        </w:numPr>
        <w:rPr>
          <w:szCs w:val="20"/>
        </w:rPr>
      </w:pPr>
      <w:r w:rsidRPr="00712C02">
        <w:rPr>
          <w:b/>
          <w:szCs w:val="20"/>
        </w:rPr>
        <w:lastRenderedPageBreak/>
        <w:t>Digital death</w:t>
      </w:r>
      <w:r w:rsidRPr="00712C02">
        <w:rPr>
          <w:szCs w:val="20"/>
        </w:rPr>
        <w:t>: the right for all to express their wishes and ensure they are respected with regard to what happens after their death to their personal information published online.</w:t>
      </w:r>
    </w:p>
    <w:p w14:paraId="0DB13277" w14:textId="71F28385" w:rsidR="00B82A5A" w:rsidRPr="00712C02" w:rsidRDefault="00B82A5A" w:rsidP="004D2724">
      <w:pPr>
        <w:pStyle w:val="Subtitle"/>
      </w:pPr>
      <w:r w:rsidRPr="00712C02">
        <w:t xml:space="preserve">Ordinance on the right of users to communicate with administrative via electronic means/Ordinance on the simplification of the relation between the administrations and the user </w:t>
      </w:r>
    </w:p>
    <w:p w14:paraId="61E9AA50" w14:textId="160A0DD5" w:rsidR="00B82A5A" w:rsidRPr="00712C02" w:rsidRDefault="00B82A5A" w:rsidP="00091E9D">
      <w:pPr>
        <w:rPr>
          <w:color w:val="0000FF"/>
          <w:szCs w:val="20"/>
          <w:u w:val="single"/>
        </w:rPr>
      </w:pPr>
      <w:r w:rsidRPr="00712C02">
        <w:rPr>
          <w:szCs w:val="20"/>
        </w:rPr>
        <w:t xml:space="preserve">The </w:t>
      </w:r>
      <w:hyperlink r:id="rId69" w:history="1">
        <w:r w:rsidRPr="00712C02">
          <w:rPr>
            <w:rStyle w:val="Hyperlink"/>
            <w:szCs w:val="20"/>
          </w:rPr>
          <w:t>ordinance No. 2014 - 1330</w:t>
        </w:r>
      </w:hyperlink>
      <w:r w:rsidRPr="00712C02">
        <w:rPr>
          <w:szCs w:val="20"/>
        </w:rPr>
        <w:t xml:space="preserve"> was adopted on 6 November 2014 by the French government. The former Secretary of state for Public accounts and State reform, Thierry Mandon, announced, at the Council of Ministers, forty measures to be adopted by the government in order to simplify the lives of citizens. These measures are the result of </w:t>
      </w:r>
      <w:hyperlink r:id="rId70" w:history="1">
        <w:r w:rsidRPr="00712C02">
          <w:rPr>
            <w:rStyle w:val="Hyperlink"/>
            <w:szCs w:val="20"/>
          </w:rPr>
          <w:t>public consultation between 9 July and 15 September 2014,</w:t>
        </w:r>
      </w:hyperlink>
      <w:r w:rsidRPr="00712C02">
        <w:rPr>
          <w:szCs w:val="20"/>
        </w:rPr>
        <w:t xml:space="preserve"> during which more than 2000 proposals were made by users. The ordinance effectively define</w:t>
      </w:r>
      <w:r w:rsidR="008E5452" w:rsidRPr="00712C02">
        <w:rPr>
          <w:szCs w:val="20"/>
        </w:rPr>
        <w:t>d</w:t>
      </w:r>
      <w:r w:rsidRPr="00712C02">
        <w:rPr>
          <w:szCs w:val="20"/>
        </w:rPr>
        <w:t xml:space="preserve"> the conditions and procedures for exercising the right of users to communicate electronically with the different administrations. It remain</w:t>
      </w:r>
      <w:r w:rsidR="008E5452" w:rsidRPr="00712C02">
        <w:rPr>
          <w:szCs w:val="20"/>
        </w:rPr>
        <w:t>ed</w:t>
      </w:r>
      <w:r w:rsidRPr="00712C02">
        <w:rPr>
          <w:szCs w:val="20"/>
        </w:rPr>
        <w:t xml:space="preserve"> aligned with the ordinance No. 2013 - 1005 adopted on 12 November 2013, that allow</w:t>
      </w:r>
      <w:r w:rsidR="008E5452" w:rsidRPr="00712C02">
        <w:rPr>
          <w:szCs w:val="20"/>
        </w:rPr>
        <w:t>ed</w:t>
      </w:r>
      <w:r w:rsidRPr="00712C02">
        <w:rPr>
          <w:szCs w:val="20"/>
        </w:rPr>
        <w:t xml:space="preserve"> for the simplification of the relation between the administration and users.  </w:t>
      </w:r>
    </w:p>
    <w:p w14:paraId="5C37A9E9" w14:textId="28054805" w:rsidR="00B82A5A" w:rsidRPr="00712C02" w:rsidRDefault="00B82A5A" w:rsidP="00091E9D">
      <w:pPr>
        <w:rPr>
          <w:szCs w:val="20"/>
        </w:rPr>
      </w:pPr>
      <w:r w:rsidRPr="00712C02">
        <w:rPr>
          <w:szCs w:val="20"/>
        </w:rPr>
        <w:t>Thierry Mandon presented a list of these 40 measures, many of which represent</w:t>
      </w:r>
      <w:r w:rsidR="008E5452" w:rsidRPr="00712C02">
        <w:rPr>
          <w:szCs w:val="20"/>
        </w:rPr>
        <w:t>ed</w:t>
      </w:r>
      <w:r w:rsidRPr="00712C02">
        <w:rPr>
          <w:szCs w:val="20"/>
        </w:rPr>
        <w:t xml:space="preserve"> a great step forward for users as they enable</w:t>
      </w:r>
      <w:r w:rsidR="008E5452" w:rsidRPr="00712C02">
        <w:rPr>
          <w:szCs w:val="20"/>
        </w:rPr>
        <w:t>d</w:t>
      </w:r>
      <w:r w:rsidRPr="00712C02">
        <w:rPr>
          <w:szCs w:val="20"/>
        </w:rPr>
        <w:t xml:space="preserve"> services such as scheduling an appointment at the CAF (</w:t>
      </w:r>
      <w:r w:rsidRPr="00712C02">
        <w:rPr>
          <w:i/>
          <w:szCs w:val="20"/>
        </w:rPr>
        <w:t>Caisse d'allocations familiales</w:t>
      </w:r>
      <w:r w:rsidRPr="00712C02">
        <w:rPr>
          <w:szCs w:val="20"/>
        </w:rPr>
        <w:t>) online or applying for the Vitale card online, getting a personal medical certificate, payments of fines via smartphone or purchasing stamps online and several other eServices.</w:t>
      </w:r>
    </w:p>
    <w:p w14:paraId="5E7E2A3B" w14:textId="045D5138" w:rsidR="00B82A5A" w:rsidRPr="00712C02" w:rsidRDefault="00B82A5A" w:rsidP="00091E9D">
      <w:pPr>
        <w:rPr>
          <w:szCs w:val="20"/>
        </w:rPr>
      </w:pPr>
      <w:r w:rsidRPr="00712C02">
        <w:rPr>
          <w:szCs w:val="20"/>
        </w:rPr>
        <w:t xml:space="preserve">All matters relevant to the relationship between users and administration (central administration, regional governments and </w:t>
      </w:r>
      <w:r w:rsidRPr="00712C02">
        <w:rPr>
          <w:rFonts w:cs="Arial"/>
          <w:bCs/>
          <w:szCs w:val="20"/>
        </w:rPr>
        <w:t xml:space="preserve">private legal entities having a public service mandate) </w:t>
      </w:r>
      <w:r w:rsidRPr="00712C02">
        <w:rPr>
          <w:szCs w:val="20"/>
        </w:rPr>
        <w:t xml:space="preserve">are now gathered in one single code </w:t>
      </w:r>
      <w:r w:rsidRPr="00712C02">
        <w:rPr>
          <w:i/>
          <w:szCs w:val="20"/>
        </w:rPr>
        <w:t>Code des relations entre le public et l'administration</w:t>
      </w:r>
      <w:r w:rsidRPr="00712C02">
        <w:rPr>
          <w:szCs w:val="20"/>
        </w:rPr>
        <w:t xml:space="preserve"> which came into force on 1 January 2016.</w:t>
      </w:r>
    </w:p>
    <w:p w14:paraId="29270A6D" w14:textId="4C8A285D" w:rsidR="00B82A5A" w:rsidRPr="00712C02" w:rsidRDefault="00B82A5A" w:rsidP="00091E9D">
      <w:pPr>
        <w:rPr>
          <w:szCs w:val="20"/>
        </w:rPr>
      </w:pPr>
      <w:r w:rsidRPr="00712C02">
        <w:rPr>
          <w:szCs w:val="20"/>
        </w:rPr>
        <w:t>The code deals with such matters as the digital exchange and r</w:t>
      </w:r>
      <w:r w:rsidRPr="00712C02">
        <w:rPr>
          <w:bCs/>
          <w:szCs w:val="20"/>
        </w:rPr>
        <w:t>eferral modalities of the ad</w:t>
      </w:r>
      <w:r w:rsidRPr="00712C02">
        <w:rPr>
          <w:szCs w:val="20"/>
        </w:rPr>
        <w:t>ministration, the obligation for administration to provide e-services to citizens (e-procedures, e-forms...), the obligation for the administration to acknowledge receipt of digital referrals. It also contains the exchange of information between administration (once-only) rules. Book III of the code deals with the access to administrative documents and re-use of public information</w:t>
      </w:r>
      <w:r w:rsidR="00782E1D" w:rsidRPr="00712C02">
        <w:rPr>
          <w:szCs w:val="20"/>
        </w:rPr>
        <w:t>. It</w:t>
      </w:r>
      <w:r w:rsidRPr="00712C02">
        <w:rPr>
          <w:szCs w:val="20"/>
        </w:rPr>
        <w:t xml:space="preserve"> includes all the new measures implemented by the Digital Republic </w:t>
      </w:r>
      <w:r w:rsidR="005B25CE" w:rsidRPr="00712C02">
        <w:rPr>
          <w:szCs w:val="20"/>
        </w:rPr>
        <w:t>and</w:t>
      </w:r>
      <w:r w:rsidRPr="00712C02">
        <w:rPr>
          <w:szCs w:val="20"/>
        </w:rPr>
        <w:t xml:space="preserve"> published on 27 October 2016.</w:t>
      </w:r>
    </w:p>
    <w:p w14:paraId="59C7CE23" w14:textId="0589CD60" w:rsidR="00B82A5A" w:rsidRPr="00712C02" w:rsidRDefault="00B82A5A" w:rsidP="004D2724">
      <w:pPr>
        <w:pStyle w:val="Subtitle"/>
      </w:pPr>
      <w:r w:rsidRPr="00712C02">
        <w:t xml:space="preserve">Ordinance on electronic interactions between public services users and public authorities and among public authorities </w:t>
      </w:r>
    </w:p>
    <w:p w14:paraId="613C0D0C" w14:textId="7073BD5C" w:rsidR="00B82A5A" w:rsidRPr="00712C02" w:rsidRDefault="00B82A5A" w:rsidP="00466DD9">
      <w:pPr>
        <w:spacing w:after="160"/>
        <w:rPr>
          <w:szCs w:val="20"/>
        </w:rPr>
      </w:pPr>
      <w:r w:rsidRPr="00712C02">
        <w:rPr>
          <w:szCs w:val="20"/>
        </w:rPr>
        <w:t xml:space="preserve">This </w:t>
      </w:r>
      <w:hyperlink r:id="rId71" w:history="1">
        <w:r w:rsidRPr="00712C02">
          <w:rPr>
            <w:rStyle w:val="Hyperlink"/>
            <w:szCs w:val="20"/>
          </w:rPr>
          <w:t>ordinance</w:t>
        </w:r>
      </w:hyperlink>
      <w:r w:rsidRPr="00712C02">
        <w:rPr>
          <w:szCs w:val="20"/>
        </w:rPr>
        <w:t xml:space="preserve"> (</w:t>
      </w:r>
      <w:r w:rsidRPr="00712C02">
        <w:rPr>
          <w:rStyle w:val="Strong"/>
          <w:b w:val="0"/>
          <w:bCs/>
          <w:i/>
          <w:szCs w:val="20"/>
        </w:rPr>
        <w:t>teleservices ordinance</w:t>
      </w:r>
      <w:r w:rsidRPr="00712C02">
        <w:rPr>
          <w:szCs w:val="20"/>
        </w:rPr>
        <w:t xml:space="preserve">) was adopted on 8 December 2005 on the basis of the Legal Simplification Law of 9 December 2004. It </w:t>
      </w:r>
      <w:r w:rsidR="008E5452" w:rsidRPr="00712C02">
        <w:rPr>
          <w:szCs w:val="20"/>
        </w:rPr>
        <w:t xml:space="preserve">was designed </w:t>
      </w:r>
      <w:r w:rsidRPr="00712C02">
        <w:rPr>
          <w:szCs w:val="20"/>
        </w:rPr>
        <w:t xml:space="preserve">to establish a comprehensive legal framework for the shift to ‘electronic administration’ creating </w:t>
      </w:r>
      <w:r w:rsidRPr="00712C02">
        <w:rPr>
          <w:rStyle w:val="Strong"/>
          <w:b w:val="0"/>
          <w:bCs/>
          <w:szCs w:val="20"/>
        </w:rPr>
        <w:t xml:space="preserve">simple </w:t>
      </w:r>
      <w:r w:rsidRPr="00712C02">
        <w:rPr>
          <w:szCs w:val="20"/>
        </w:rPr>
        <w:t>and</w:t>
      </w:r>
      <w:r w:rsidRPr="00712C02">
        <w:rPr>
          <w:rStyle w:val="Strong"/>
          <w:b w:val="0"/>
          <w:bCs/>
          <w:szCs w:val="20"/>
        </w:rPr>
        <w:t xml:space="preserve"> secure electronic interactions</w:t>
      </w:r>
      <w:r w:rsidRPr="00712C02">
        <w:rPr>
          <w:szCs w:val="20"/>
        </w:rPr>
        <w:t xml:space="preserve"> between citizens and public authorities. The text cover</w:t>
      </w:r>
      <w:r w:rsidR="008E5452" w:rsidRPr="00712C02">
        <w:rPr>
          <w:szCs w:val="20"/>
        </w:rPr>
        <w:t>ed</w:t>
      </w:r>
      <w:r w:rsidRPr="00712C02">
        <w:rPr>
          <w:szCs w:val="20"/>
        </w:rPr>
        <w:t xml:space="preserve"> all exchanges of electronic documents, email or digital communications among public authorities and among citizens and central administration, regional governments and private organisations. Moreover, it grant</w:t>
      </w:r>
      <w:r w:rsidR="008E5452" w:rsidRPr="00712C02">
        <w:rPr>
          <w:szCs w:val="20"/>
        </w:rPr>
        <w:t>ed</w:t>
      </w:r>
      <w:r w:rsidRPr="00712C02">
        <w:rPr>
          <w:szCs w:val="20"/>
        </w:rPr>
        <w:t xml:space="preserve"> the </w:t>
      </w:r>
      <w:r w:rsidRPr="00712C02">
        <w:rPr>
          <w:rStyle w:val="Strong"/>
          <w:b w:val="0"/>
          <w:bCs/>
          <w:szCs w:val="20"/>
        </w:rPr>
        <w:t>same legal status to email</w:t>
      </w:r>
      <w:r w:rsidRPr="00712C02">
        <w:rPr>
          <w:szCs w:val="20"/>
        </w:rPr>
        <w:t xml:space="preserve"> as that of traditional paper-based correspondence and legalise</w:t>
      </w:r>
      <w:r w:rsidR="008E5452" w:rsidRPr="00712C02">
        <w:rPr>
          <w:szCs w:val="20"/>
        </w:rPr>
        <w:t>d</w:t>
      </w:r>
      <w:r w:rsidRPr="00712C02">
        <w:rPr>
          <w:szCs w:val="20"/>
        </w:rPr>
        <w:t xml:space="preserve"> the use of electronic signatures by public authorities. Lastly, the text </w:t>
      </w:r>
      <w:r w:rsidR="008E5452" w:rsidRPr="00712C02">
        <w:rPr>
          <w:szCs w:val="20"/>
        </w:rPr>
        <w:t>stipulated the</w:t>
      </w:r>
      <w:r w:rsidRPr="00712C02">
        <w:rPr>
          <w:szCs w:val="20"/>
        </w:rPr>
        <w:t xml:space="preserve"> provisions on both the security of exchanges and the </w:t>
      </w:r>
      <w:r w:rsidRPr="00712C02">
        <w:rPr>
          <w:rStyle w:val="Strong"/>
          <w:b w:val="0"/>
          <w:bCs/>
          <w:szCs w:val="20"/>
        </w:rPr>
        <w:t>interoperability</w:t>
      </w:r>
      <w:r w:rsidRPr="00712C02">
        <w:rPr>
          <w:szCs w:val="20"/>
        </w:rPr>
        <w:t xml:space="preserve"> of information systems. </w:t>
      </w:r>
    </w:p>
    <w:p w14:paraId="57CD7A9F" w14:textId="77777777" w:rsidR="00B82A5A" w:rsidRPr="00712C02" w:rsidRDefault="00B82A5A" w:rsidP="00703FA3">
      <w:pPr>
        <w:pStyle w:val="Heading2"/>
      </w:pPr>
      <w:bookmarkStart w:id="41" w:name="_Toc1474963"/>
      <w:bookmarkStart w:id="42" w:name="_Toc8716920"/>
      <w:r w:rsidRPr="00712C02">
        <w:t>Key enablers</w:t>
      </w:r>
      <w:bookmarkEnd w:id="41"/>
      <w:bookmarkEnd w:id="42"/>
    </w:p>
    <w:p w14:paraId="00E609DF" w14:textId="77777777" w:rsidR="00B82A5A" w:rsidRPr="00712C02" w:rsidRDefault="00B82A5A" w:rsidP="00466DD9">
      <w:pPr>
        <w:pStyle w:val="Heading3"/>
      </w:pPr>
      <w:bookmarkStart w:id="43" w:name="_Toc1474964"/>
      <w:bookmarkStart w:id="44" w:name="_Toc8716921"/>
      <w:r w:rsidRPr="00712C02">
        <w:t>Access to public information</w:t>
      </w:r>
      <w:bookmarkEnd w:id="43"/>
      <w:bookmarkEnd w:id="44"/>
    </w:p>
    <w:p w14:paraId="141556E7" w14:textId="23EFA859" w:rsidR="00B82A5A" w:rsidRPr="00712C02" w:rsidRDefault="00B82A5A" w:rsidP="00C331DA">
      <w:pPr>
        <w:pStyle w:val="Subtitle"/>
        <w:rPr>
          <w:rStyle w:val="Hyperlink"/>
          <w:color w:val="00B0F0"/>
          <w:sz w:val="22"/>
        </w:rPr>
      </w:pPr>
      <w:r w:rsidRPr="00712C02">
        <w:rPr>
          <w:rStyle w:val="Hyperlink"/>
          <w:color w:val="00B0F0"/>
          <w:sz w:val="22"/>
        </w:rPr>
        <w:t>Law relative to the modalities of the reuse of information of the public sector</w:t>
      </w:r>
    </w:p>
    <w:p w14:paraId="11B399D0" w14:textId="77777777" w:rsidR="00B82A5A" w:rsidRPr="00712C02" w:rsidRDefault="00B82A5A" w:rsidP="00661190">
      <w:r w:rsidRPr="00712C02">
        <w:t xml:space="preserve">The purpose of the </w:t>
      </w:r>
      <w:hyperlink r:id="rId72" w:history="1">
        <w:r w:rsidRPr="00712C02">
          <w:rPr>
            <w:rStyle w:val="Hyperlink"/>
          </w:rPr>
          <w:t>law</w:t>
        </w:r>
      </w:hyperlink>
      <w:r w:rsidRPr="00712C02">
        <w:t xml:space="preserve"> is to promote the reuse of public data. The text lays down the principle of free access for the opening and reuse of public data, known as ‘open data’. </w:t>
      </w:r>
      <w:r w:rsidRPr="00712C02">
        <w:lastRenderedPageBreak/>
        <w:t>This principle applies to the state and local authorities. The text limits the exceptions to the principle of free access, on the one hand, to the public authorities required to release their resources, and on the other hand, to the digitisation of cultural funds.</w:t>
      </w:r>
    </w:p>
    <w:p w14:paraId="322080E4" w14:textId="7F61D2D4" w:rsidR="00B82A5A" w:rsidRPr="00712C02" w:rsidRDefault="00B82A5A" w:rsidP="00DA2C19">
      <w:pPr>
        <w:pStyle w:val="Subtitle"/>
      </w:pPr>
      <w:r w:rsidRPr="00712C02">
        <w:t>Law on access to administrative documents</w:t>
      </w:r>
    </w:p>
    <w:p w14:paraId="23FD6F21" w14:textId="77777777" w:rsidR="00B82A5A" w:rsidRPr="00712C02" w:rsidRDefault="00B82A5A" w:rsidP="00661190">
      <w:r w:rsidRPr="00712C02">
        <w:t xml:space="preserve">The </w:t>
      </w:r>
      <w:hyperlink r:id="rId73" w:history="1">
        <w:r w:rsidRPr="00712C02">
          <w:rPr>
            <w:rStyle w:val="Hyperlink"/>
          </w:rPr>
          <w:t>Law of 17 July 1978</w:t>
        </w:r>
      </w:hyperlink>
      <w:r w:rsidRPr="00712C02">
        <w:t xml:space="preserve"> on access to administrative documents grants access</w:t>
      </w:r>
      <w:r w:rsidRPr="00712C02">
        <w:rPr>
          <w:rStyle w:val="Strong"/>
          <w:bCs/>
        </w:rPr>
        <w:t xml:space="preserve"> </w:t>
      </w:r>
      <w:r w:rsidRPr="00712C02">
        <w:t>to</w:t>
      </w:r>
      <w:r w:rsidRPr="00712C02">
        <w:rPr>
          <w:rStyle w:val="Strong"/>
          <w:bCs/>
        </w:rPr>
        <w:t xml:space="preserve"> </w:t>
      </w:r>
      <w:r w:rsidRPr="00712C02">
        <w:rPr>
          <w:rStyle w:val="Strong"/>
          <w:b w:val="0"/>
          <w:bCs/>
        </w:rPr>
        <w:t>all</w:t>
      </w:r>
      <w:r w:rsidRPr="00712C02">
        <w:t xml:space="preserve">, to administrative documents held by public bodies. All documents handed over are subject to copyright rules and cannot be reproduced for commercial purposes. Public bodies must respond to requests for documents within one month. A </w:t>
      </w:r>
      <w:hyperlink r:id="rId74" w:history="1">
        <w:r w:rsidRPr="00712C02">
          <w:rPr>
            <w:rStyle w:val="Hyperlink"/>
          </w:rPr>
          <w:t>Commission of Access to Administrative Documents</w:t>
        </w:r>
      </w:hyperlink>
      <w:r w:rsidRPr="00712C02">
        <w:t xml:space="preserve"> (CADA) is tasked with supervision. A complaint must be decided upon by the CADA before it can be appealed to an administrative court.</w:t>
      </w:r>
    </w:p>
    <w:p w14:paraId="4C9CFAF9" w14:textId="77777777" w:rsidR="00B82A5A" w:rsidRPr="00712C02" w:rsidRDefault="00B82A5A" w:rsidP="001336D1">
      <w:pPr>
        <w:pStyle w:val="Subtitle"/>
      </w:pPr>
      <w:r w:rsidRPr="00712C02">
        <w:t>Update of Article 47 of the Disability Act of 2005</w:t>
      </w:r>
    </w:p>
    <w:p w14:paraId="3D550A92" w14:textId="0EB69A0A" w:rsidR="00B82A5A" w:rsidRPr="00712C02" w:rsidRDefault="00B82A5A" w:rsidP="00661190">
      <w:r w:rsidRPr="00712C02">
        <w:t xml:space="preserve">In September 2018, </w:t>
      </w:r>
      <w:hyperlink r:id="rId75" w:history="1">
        <w:r w:rsidRPr="00712C02">
          <w:rPr>
            <w:rStyle w:val="Hyperlink"/>
          </w:rPr>
          <w:t>Article 47 of the Disability Act of 2005</w:t>
        </w:r>
      </w:hyperlink>
      <w:r w:rsidRPr="00712C02">
        <w:t xml:space="preserve"> </w:t>
      </w:r>
      <w:r w:rsidR="008E5452" w:rsidRPr="00712C02">
        <w:t>was</w:t>
      </w:r>
      <w:r w:rsidRPr="00712C02">
        <w:t xml:space="preserve"> updated by Article 80 of the Act for a </w:t>
      </w:r>
      <w:r w:rsidR="008E5452" w:rsidRPr="00712C02">
        <w:t>P</w:t>
      </w:r>
      <w:r w:rsidRPr="00712C02">
        <w:t xml:space="preserve">rofessional </w:t>
      </w:r>
      <w:r w:rsidR="008E5452" w:rsidRPr="00712C02">
        <w:t>F</w:t>
      </w:r>
      <w:r w:rsidRPr="00712C02">
        <w:t xml:space="preserve">uture to transpose into French law the </w:t>
      </w:r>
      <w:hyperlink r:id="rId76" w:history="1">
        <w:r w:rsidRPr="00712C02">
          <w:rPr>
            <w:rStyle w:val="Hyperlink"/>
          </w:rPr>
          <w:t>European Directive on digital accessibility of websites and mobile applications</w:t>
        </w:r>
      </w:hyperlink>
      <w:r w:rsidRPr="00712C02">
        <w:t xml:space="preserve"> in the public sector</w:t>
      </w:r>
      <w:r w:rsidR="00D87249" w:rsidRPr="00712C02">
        <w:t>.</w:t>
      </w:r>
    </w:p>
    <w:p w14:paraId="0283589C" w14:textId="77777777" w:rsidR="00B82A5A" w:rsidRPr="00712C02" w:rsidRDefault="00B82A5A" w:rsidP="00027320">
      <w:pPr>
        <w:pStyle w:val="Heading3"/>
        <w:rPr>
          <w:rStyle w:val="BodyTextChar"/>
          <w:color w:val="0070C0"/>
        </w:rPr>
      </w:pPr>
      <w:bookmarkStart w:id="45" w:name="_Toc1474965"/>
      <w:bookmarkStart w:id="46" w:name="_Toc8716922"/>
      <w:r w:rsidRPr="00712C02">
        <w:t>eID and Trust Services</w:t>
      </w:r>
      <w:bookmarkEnd w:id="45"/>
      <w:bookmarkEnd w:id="46"/>
    </w:p>
    <w:p w14:paraId="03EB1CC9" w14:textId="77777777" w:rsidR="00B82A5A" w:rsidRPr="00712C02" w:rsidRDefault="00B82A5A" w:rsidP="00FF01B5">
      <w:pPr>
        <w:pStyle w:val="Subtitle"/>
      </w:pPr>
      <w:r w:rsidRPr="00712C02">
        <w:t>Law for a State in the service of a trusted society</w:t>
      </w:r>
      <w:r w:rsidRPr="00712C02" w:rsidDel="00E57BD5">
        <w:t xml:space="preserve"> </w:t>
      </w:r>
      <w:r w:rsidRPr="00712C02">
        <w:t>(trust law)</w:t>
      </w:r>
    </w:p>
    <w:p w14:paraId="6DBC02C4" w14:textId="075E8F9F" w:rsidR="00B82A5A" w:rsidRPr="00712C02" w:rsidRDefault="00B82A5A" w:rsidP="0083740B">
      <w:r w:rsidRPr="00712C02">
        <w:t xml:space="preserve">In January 2019, two decrees finalised the implementation of the Tell </w:t>
      </w:r>
      <w:r w:rsidR="008E5452" w:rsidRPr="00712C02">
        <w:t>U</w:t>
      </w:r>
      <w:r w:rsidRPr="00712C02">
        <w:t xml:space="preserve">s </w:t>
      </w:r>
      <w:r w:rsidR="008E5452" w:rsidRPr="00712C02">
        <w:t>O</w:t>
      </w:r>
      <w:r w:rsidRPr="00712C02">
        <w:t xml:space="preserve">nce principle of the </w:t>
      </w:r>
      <w:hyperlink r:id="rId77" w:history="1">
        <w:r w:rsidR="008E5452" w:rsidRPr="00712C02">
          <w:rPr>
            <w:rStyle w:val="Hyperlink"/>
          </w:rPr>
          <w:t>T</w:t>
        </w:r>
        <w:r w:rsidRPr="00712C02">
          <w:rPr>
            <w:rStyle w:val="Hyperlink"/>
          </w:rPr>
          <w:t>rust law</w:t>
        </w:r>
      </w:hyperlink>
      <w:r w:rsidRPr="00712C02">
        <w:t>. The purpose of th</w:t>
      </w:r>
      <w:r w:rsidR="008E5452" w:rsidRPr="00712C02">
        <w:t>is</w:t>
      </w:r>
      <w:r w:rsidRPr="00712C02">
        <w:t xml:space="preserve"> law </w:t>
      </w:r>
      <w:r w:rsidR="008E5452" w:rsidRPr="00712C02">
        <w:t>was</w:t>
      </w:r>
      <w:r w:rsidRPr="00712C02">
        <w:t xml:space="preserve"> to simplify the administrative formalities of the French. The law </w:t>
      </w:r>
      <w:r w:rsidR="008E5452" w:rsidRPr="00712C02">
        <w:t xml:space="preserve">includes </w:t>
      </w:r>
      <w:r w:rsidRPr="00712C02">
        <w:t>2 pillars: trust and simplicity and is aimed at all users - individuals or companies - in their daily dealings with administrations.</w:t>
      </w:r>
    </w:p>
    <w:p w14:paraId="3633D1CB" w14:textId="2ADAA2FE" w:rsidR="00B82A5A" w:rsidRPr="00712C02" w:rsidRDefault="00B82A5A">
      <w:r w:rsidRPr="00712C02">
        <w:t>Published on 20 January 2018 in the Official Journal, the decree "on the exchange of information and data between administrations" supplement</w:t>
      </w:r>
      <w:r w:rsidR="008E5452" w:rsidRPr="00712C02">
        <w:t>ed</w:t>
      </w:r>
      <w:r w:rsidRPr="00712C02">
        <w:t xml:space="preserve"> the principle of "Tell us once", one of the pillars of this law, which enshrine</w:t>
      </w:r>
      <w:r w:rsidR="008E5452" w:rsidRPr="00712C02">
        <w:t>d</w:t>
      </w:r>
      <w:r w:rsidRPr="00712C02">
        <w:t xml:space="preserve"> a major change in relations between users and administrations: from now on, a user - individual or company - undertaking an administrative procedure will no longer be required to provide certain information or supporting documents (reference tax income, proof of identity, certificate of rights issued by social security organisations) already held by the administration.</w:t>
      </w:r>
    </w:p>
    <w:p w14:paraId="7D04229F" w14:textId="443F0256" w:rsidR="00B82A5A" w:rsidRPr="00712C02" w:rsidRDefault="00B82A5A" w:rsidP="002C36D0">
      <w:pPr>
        <w:pStyle w:val="Subtitle"/>
      </w:pPr>
      <w:r w:rsidRPr="00712C02">
        <w:t>Law on electronic communications and audiovisual communication services</w:t>
      </w:r>
    </w:p>
    <w:p w14:paraId="22B131B6" w14:textId="20ABB2BB" w:rsidR="00B82A5A" w:rsidRPr="00712C02" w:rsidRDefault="00B82A5A">
      <w:r w:rsidRPr="00712C02">
        <w:t xml:space="preserve">Adopted on 9 July 2004 and amended on 8 August 2008, this </w:t>
      </w:r>
      <w:hyperlink r:id="rId78" w:history="1">
        <w:r w:rsidRPr="00712C02">
          <w:rPr>
            <w:rStyle w:val="Hyperlink"/>
            <w:szCs w:val="20"/>
          </w:rPr>
          <w:t>law implement</w:t>
        </w:r>
        <w:r w:rsidR="008E5452" w:rsidRPr="00712C02">
          <w:rPr>
            <w:rStyle w:val="Hyperlink"/>
            <w:szCs w:val="20"/>
          </w:rPr>
          <w:t>ed</w:t>
        </w:r>
        <w:r w:rsidRPr="00712C02">
          <w:rPr>
            <w:rStyle w:val="Hyperlink"/>
            <w:szCs w:val="20"/>
          </w:rPr>
          <w:t xml:space="preserve"> the EU regulatory framework for electronic communications</w:t>
        </w:r>
      </w:hyperlink>
      <w:r w:rsidRPr="00712C02">
        <w:t xml:space="preserve">, namely: Directive </w:t>
      </w:r>
      <w:hyperlink r:id="rId79" w:history="1">
        <w:r w:rsidRPr="00712C02">
          <w:rPr>
            <w:rStyle w:val="Hyperlink"/>
            <w:szCs w:val="20"/>
          </w:rPr>
          <w:t>2002/21/EC</w:t>
        </w:r>
      </w:hyperlink>
      <w:r w:rsidRPr="00712C02">
        <w:t xml:space="preserve"> (Framework Directive); </w:t>
      </w:r>
      <w:hyperlink r:id="rId80" w:history="1">
        <w:r w:rsidRPr="00712C02">
          <w:rPr>
            <w:rStyle w:val="Hyperlink"/>
            <w:szCs w:val="20"/>
          </w:rPr>
          <w:t>2002/20/EC</w:t>
        </w:r>
      </w:hyperlink>
      <w:r w:rsidRPr="00712C02">
        <w:t xml:space="preserve"> (Authorisation Directive); </w:t>
      </w:r>
      <w:hyperlink r:id="rId81" w:history="1">
        <w:r w:rsidRPr="00712C02">
          <w:rPr>
            <w:rStyle w:val="Hyperlink"/>
            <w:szCs w:val="20"/>
          </w:rPr>
          <w:t>2002/19/EC</w:t>
        </w:r>
      </w:hyperlink>
      <w:r w:rsidRPr="00712C02">
        <w:t xml:space="preserve"> (Access Directive); </w:t>
      </w:r>
      <w:hyperlink r:id="rId82" w:history="1">
        <w:r w:rsidRPr="00712C02">
          <w:rPr>
            <w:rStyle w:val="Hyperlink"/>
            <w:szCs w:val="20"/>
          </w:rPr>
          <w:t>2002/22/EC</w:t>
        </w:r>
      </w:hyperlink>
      <w:r w:rsidRPr="00712C02">
        <w:t xml:space="preserve"> (Universal Service Directive); and </w:t>
      </w:r>
      <w:hyperlink r:id="rId83" w:history="1">
        <w:r w:rsidRPr="00712C02">
          <w:rPr>
            <w:rStyle w:val="Hyperlink"/>
            <w:szCs w:val="20"/>
          </w:rPr>
          <w:t>2002/58/EC</w:t>
        </w:r>
      </w:hyperlink>
      <w:r w:rsidRPr="00712C02">
        <w:t xml:space="preserve"> (Directive on privacy and electronic communications). Transposition was subsequently completed with the adoption of several decrees. </w:t>
      </w:r>
    </w:p>
    <w:p w14:paraId="02CCE804" w14:textId="4226E914" w:rsidR="00B82A5A" w:rsidRPr="00712C02" w:rsidRDefault="00B82A5A" w:rsidP="00C6495F">
      <w:pPr>
        <w:pStyle w:val="Subtitle"/>
      </w:pPr>
      <w:r w:rsidRPr="00712C02">
        <w:rPr>
          <w:rStyle w:val="Hyperlink"/>
          <w:color w:val="00B0F0"/>
          <w:sz w:val="22"/>
        </w:rPr>
        <w:t>Law on electronic signature</w:t>
      </w:r>
    </w:p>
    <w:p w14:paraId="40B2D644" w14:textId="3D7857FF" w:rsidR="00DC2886" w:rsidRPr="00712C02" w:rsidRDefault="00B82A5A" w:rsidP="00DC2886">
      <w:r w:rsidRPr="00712C02">
        <w:t xml:space="preserve">The </w:t>
      </w:r>
      <w:hyperlink r:id="rId84" w:history="1">
        <w:r w:rsidRPr="00712C02">
          <w:rPr>
            <w:rStyle w:val="Hyperlink"/>
          </w:rPr>
          <w:t>Law</w:t>
        </w:r>
      </w:hyperlink>
      <w:r w:rsidRPr="00712C02">
        <w:t xml:space="preserve"> of 13 March 2000 </w:t>
      </w:r>
      <w:r w:rsidR="008338D2" w:rsidRPr="00712C02">
        <w:t>was the first to grant</w:t>
      </w:r>
      <w:r w:rsidRPr="00712C02">
        <w:t xml:space="preserve"> legal value to electronic signatures and electronically-signed documents, and further implemented the EU Directive </w:t>
      </w:r>
      <w:hyperlink r:id="rId85" w:history="1">
        <w:r w:rsidRPr="00712C02">
          <w:rPr>
            <w:rStyle w:val="Hyperlink"/>
          </w:rPr>
          <w:t>1999/93/EC</w:t>
        </w:r>
      </w:hyperlink>
      <w:r w:rsidRPr="00712C02">
        <w:t xml:space="preserve"> on a Community framework for electronic signatures. This law was complemented by an </w:t>
      </w:r>
      <w:hyperlink r:id="rId86" w:history="1">
        <w:r w:rsidRPr="00712C02">
          <w:rPr>
            <w:rStyle w:val="Hyperlink"/>
          </w:rPr>
          <w:t>application decree</w:t>
        </w:r>
      </w:hyperlink>
      <w:r w:rsidRPr="00712C02">
        <w:t xml:space="preserve"> issued on 30 March 2001</w:t>
      </w:r>
      <w:r w:rsidR="008338D2" w:rsidRPr="00712C02">
        <w:t xml:space="preserve">. This was itself </w:t>
      </w:r>
      <w:r w:rsidRPr="00712C02">
        <w:t xml:space="preserve">abrogated by a new decree on 28 September 2017, </w:t>
      </w:r>
      <w:r w:rsidR="008338D2" w:rsidRPr="00712C02">
        <w:t>following</w:t>
      </w:r>
      <w:r w:rsidRPr="00712C02">
        <w:t xml:space="preserve"> the adoption on 23 July 2014 of EU Regulation n°910/2014 on electronic identification and trust services for electronic transactions in the internal market </w:t>
      </w:r>
      <w:r w:rsidR="008338D2" w:rsidRPr="00712C02">
        <w:t>(</w:t>
      </w:r>
      <w:r w:rsidRPr="00712C02">
        <w:t>repealing EU Directive 1999/93/EC</w:t>
      </w:r>
      <w:r w:rsidR="008338D2" w:rsidRPr="00712C02">
        <w:t>)</w:t>
      </w:r>
      <w:r w:rsidRPr="00712C02">
        <w:t>.</w:t>
      </w:r>
    </w:p>
    <w:p w14:paraId="794F2D74" w14:textId="65294D35" w:rsidR="00B82A5A" w:rsidRPr="00712C02" w:rsidRDefault="00B82A5A" w:rsidP="00DC2886">
      <w:pPr>
        <w:pStyle w:val="Subtitle"/>
        <w:rPr>
          <w:rStyle w:val="Hyperlink"/>
          <w:color w:val="00B0F0"/>
          <w:sz w:val="22"/>
        </w:rPr>
      </w:pPr>
      <w:r w:rsidRPr="00712C02">
        <w:rPr>
          <w:rStyle w:val="Hyperlink"/>
          <w:color w:val="00B0F0"/>
          <w:sz w:val="22"/>
        </w:rPr>
        <w:t>Law for trust in digital economy</w:t>
      </w:r>
    </w:p>
    <w:p w14:paraId="6D8FADFE" w14:textId="2C6A77BE" w:rsidR="00B82A5A" w:rsidRPr="00712C02" w:rsidRDefault="00B82A5A" w:rsidP="00661190">
      <w:pPr>
        <w:rPr>
          <w:szCs w:val="20"/>
        </w:rPr>
      </w:pPr>
      <w:r w:rsidRPr="00712C02">
        <w:t xml:space="preserve">Adopted on 21 June 2004, the </w:t>
      </w:r>
      <w:hyperlink r:id="rId87" w:history="1">
        <w:r w:rsidR="008338D2" w:rsidRPr="00712C02">
          <w:rPr>
            <w:rStyle w:val="Hyperlink"/>
          </w:rPr>
          <w:t>l</w:t>
        </w:r>
        <w:r w:rsidRPr="00712C02">
          <w:rPr>
            <w:rStyle w:val="Hyperlink"/>
          </w:rPr>
          <w:t xml:space="preserve">aw for </w:t>
        </w:r>
        <w:r w:rsidR="008338D2" w:rsidRPr="00712C02">
          <w:rPr>
            <w:rStyle w:val="Hyperlink"/>
          </w:rPr>
          <w:t>t</w:t>
        </w:r>
        <w:r w:rsidRPr="00712C02">
          <w:rPr>
            <w:rStyle w:val="Hyperlink"/>
          </w:rPr>
          <w:t xml:space="preserve">rust in </w:t>
        </w:r>
        <w:r w:rsidR="008338D2" w:rsidRPr="00712C02">
          <w:rPr>
            <w:rStyle w:val="Hyperlink"/>
          </w:rPr>
          <w:t>the d</w:t>
        </w:r>
        <w:r w:rsidRPr="00712C02">
          <w:rPr>
            <w:rStyle w:val="Hyperlink"/>
          </w:rPr>
          <w:t xml:space="preserve">igital </w:t>
        </w:r>
        <w:r w:rsidR="008338D2" w:rsidRPr="00712C02">
          <w:rPr>
            <w:rStyle w:val="Hyperlink"/>
          </w:rPr>
          <w:t>e</w:t>
        </w:r>
        <w:r w:rsidRPr="00712C02">
          <w:rPr>
            <w:rStyle w:val="Hyperlink"/>
          </w:rPr>
          <w:t>conomy</w:t>
        </w:r>
      </w:hyperlink>
      <w:r w:rsidRPr="00712C02">
        <w:t xml:space="preserve"> implement</w:t>
      </w:r>
      <w:r w:rsidR="008338D2" w:rsidRPr="00712C02">
        <w:t>ed</w:t>
      </w:r>
      <w:r w:rsidRPr="00712C02">
        <w:t xml:space="preserve"> the </w:t>
      </w:r>
      <w:r w:rsidRPr="00712C02">
        <w:rPr>
          <w:bCs/>
        </w:rPr>
        <w:t>EU Directive on</w:t>
      </w:r>
      <w:r w:rsidRPr="00712C02">
        <w:t xml:space="preserve"> </w:t>
      </w:r>
      <w:r w:rsidRPr="00712C02">
        <w:rPr>
          <w:bCs/>
        </w:rPr>
        <w:t>electronic commerce</w:t>
      </w:r>
      <w:r w:rsidRPr="00712C02">
        <w:t xml:space="preserve"> (</w:t>
      </w:r>
      <w:hyperlink r:id="rId88" w:history="1">
        <w:r w:rsidRPr="00712C02">
          <w:rPr>
            <w:rStyle w:val="Hyperlink"/>
          </w:rPr>
          <w:t>2000/31/EC</w:t>
        </w:r>
      </w:hyperlink>
      <w:r w:rsidRPr="00712C02">
        <w:t>) and set</w:t>
      </w:r>
      <w:r w:rsidR="008338D2" w:rsidRPr="00712C02">
        <w:t>s</w:t>
      </w:r>
      <w:r w:rsidRPr="00712C02">
        <w:t xml:space="preserve"> the legal framework for the development of eCommerce services in France. The law was </w:t>
      </w:r>
      <w:hyperlink r:id="rId89" w:history="1">
        <w:r w:rsidRPr="00712C02">
          <w:rPr>
            <w:rStyle w:val="Hyperlink"/>
          </w:rPr>
          <w:t>amended</w:t>
        </w:r>
      </w:hyperlink>
      <w:r w:rsidRPr="00712C02">
        <w:t xml:space="preserve"> on 12 December 2018.</w:t>
      </w:r>
    </w:p>
    <w:p w14:paraId="3C12EBB9" w14:textId="77777777" w:rsidR="00B82A5A" w:rsidRPr="00712C02" w:rsidRDefault="00B82A5A" w:rsidP="00FE4D60">
      <w:pPr>
        <w:pStyle w:val="Heading3"/>
      </w:pPr>
      <w:bookmarkStart w:id="47" w:name="_Toc1474966"/>
      <w:bookmarkStart w:id="48" w:name="_Toc8716923"/>
      <w:r w:rsidRPr="00712C02">
        <w:lastRenderedPageBreak/>
        <w:t>Security aspects related to digital government</w:t>
      </w:r>
      <w:bookmarkEnd w:id="47"/>
      <w:bookmarkEnd w:id="48"/>
    </w:p>
    <w:p w14:paraId="3CE9FB30" w14:textId="77777777" w:rsidR="00B82A5A" w:rsidRPr="00712C02" w:rsidRDefault="00B82A5A" w:rsidP="00661190">
      <w:pPr>
        <w:pStyle w:val="Subtitle"/>
      </w:pPr>
      <w:r w:rsidRPr="00712C02">
        <w:t xml:space="preserve">Law No 2018-133 of 26 February 2018 on various provisions for adapting to European Union law in the field of security </w:t>
      </w:r>
    </w:p>
    <w:p w14:paraId="77563840" w14:textId="0B808506" w:rsidR="00B82A5A" w:rsidRPr="00712C02" w:rsidRDefault="00B82A5A" w:rsidP="00661190">
      <w:r w:rsidRPr="00712C02">
        <w:t xml:space="preserve">On 26 of February 2018, the </w:t>
      </w:r>
      <w:hyperlink r:id="rId90" w:history="1">
        <w:r w:rsidRPr="00712C02">
          <w:rPr>
            <w:rStyle w:val="Hyperlink"/>
          </w:rPr>
          <w:t>law on various provisions for adapting to European Union law in the field of security</w:t>
        </w:r>
      </w:hyperlink>
      <w:r w:rsidRPr="00712C02">
        <w:t xml:space="preserve"> </w:t>
      </w:r>
      <w:r w:rsidR="008338D2" w:rsidRPr="00712C02">
        <w:t>was</w:t>
      </w:r>
      <w:r w:rsidRPr="00712C02">
        <w:t xml:space="preserve"> implemented in France. The published law contains a series of provisions to transpose Directive 2016/1148 of the European Parliament and of the Council of 6 July 2016 on measures to ensure a common high level of network and information system security in the Union.</w:t>
      </w:r>
    </w:p>
    <w:p w14:paraId="41B8EAF5" w14:textId="77777777" w:rsidR="00B82A5A" w:rsidRPr="00712C02" w:rsidRDefault="00B82A5A" w:rsidP="009A797A">
      <w:pPr>
        <w:pStyle w:val="Subtitle"/>
      </w:pPr>
      <w:r w:rsidRPr="00712C02">
        <w:t>Personal Data Protection Act</w:t>
      </w:r>
    </w:p>
    <w:p w14:paraId="6E1A8EA5" w14:textId="376F974F" w:rsidR="00B82A5A" w:rsidRPr="00712C02" w:rsidRDefault="00B82A5A" w:rsidP="00661190">
      <w:r w:rsidRPr="00712C02">
        <w:t xml:space="preserve">The </w:t>
      </w:r>
      <w:hyperlink r:id="rId91" w:history="1">
        <w:r w:rsidRPr="00712C02">
          <w:rPr>
            <w:rStyle w:val="Hyperlink"/>
          </w:rPr>
          <w:t>Personal Data Protection Act</w:t>
        </w:r>
      </w:hyperlink>
      <w:r w:rsidRPr="00712C02">
        <w:t xml:space="preserve"> was promulgated on 20 June 2018. It adapt</w:t>
      </w:r>
      <w:r w:rsidR="008338D2" w:rsidRPr="00712C02">
        <w:t>ed</w:t>
      </w:r>
      <w:r w:rsidRPr="00712C02">
        <w:t xml:space="preserve"> the </w:t>
      </w:r>
      <w:r w:rsidRPr="00712C02">
        <w:rPr>
          <w:i/>
        </w:rPr>
        <w:t>Informatique et libertés</w:t>
      </w:r>
      <w:r w:rsidRPr="00712C02">
        <w:t xml:space="preserve"> law of 6 January 1978 to the European data protection package. This package include</w:t>
      </w:r>
      <w:r w:rsidR="008338D2" w:rsidRPr="00712C02">
        <w:t>d</w:t>
      </w:r>
      <w:r w:rsidRPr="00712C02">
        <w:t xml:space="preserve"> the General Data Protection Regulation (DGPS), a Regulation of 27 April 2016 directly applicable in all European countries as of 25 May 2018 and a Directive dated the same day on criminal records, the so-called Police Directive.</w:t>
      </w:r>
    </w:p>
    <w:p w14:paraId="0BDF4163" w14:textId="77777777" w:rsidR="00B82A5A" w:rsidRPr="00712C02" w:rsidRDefault="00B82A5A" w:rsidP="009A797A">
      <w:pPr>
        <w:pStyle w:val="Subtitle"/>
      </w:pPr>
      <w:r w:rsidRPr="00712C02">
        <w:t>Law on ‘Informatics and Liberty' (2004)</w:t>
      </w:r>
    </w:p>
    <w:p w14:paraId="0EDC26BE" w14:textId="15A0BFA5" w:rsidR="00B82A5A" w:rsidRPr="00712C02" w:rsidRDefault="00B82A5A" w:rsidP="00661190">
      <w:r w:rsidRPr="00712C02">
        <w:t xml:space="preserve">The </w:t>
      </w:r>
      <w:hyperlink r:id="rId92" w:history="1">
        <w:r w:rsidRPr="00712C02">
          <w:rPr>
            <w:rStyle w:val="Hyperlink"/>
          </w:rPr>
          <w:t xml:space="preserve">Law on </w:t>
        </w:r>
        <w:r w:rsidRPr="00712C02">
          <w:rPr>
            <w:rStyle w:val="Hyperlink"/>
            <w:i/>
          </w:rPr>
          <w:t>Informatics and Liberty</w:t>
        </w:r>
      </w:hyperlink>
      <w:r w:rsidRPr="00712C02">
        <w:t xml:space="preserve"> was adopted on 6 January 1978. The Law provid</w:t>
      </w:r>
      <w:r w:rsidR="008338D2" w:rsidRPr="00712C02">
        <w:t>ed</w:t>
      </w:r>
      <w:r w:rsidRPr="00712C02">
        <w:t xml:space="preserve"> a legal framework for the use of identifiers in databases and the processing of personal data by public and private sector organisations. The Law created a </w:t>
      </w:r>
      <w:hyperlink r:id="rId93" w:history="1">
        <w:r w:rsidRPr="00712C02">
          <w:rPr>
            <w:rStyle w:val="Hyperlink"/>
          </w:rPr>
          <w:t>National Commission for Informatics and Liberty (CNIL)</w:t>
        </w:r>
      </w:hyperlink>
      <w:r w:rsidRPr="00712C02">
        <w:t>, which is in charge of overseeing its implementation and observance. The CNIL ha</w:t>
      </w:r>
      <w:r w:rsidR="008338D2" w:rsidRPr="00712C02">
        <w:t>d</w:t>
      </w:r>
      <w:r w:rsidRPr="00712C02">
        <w:t xml:space="preserve"> an advisory role in the planning of administrative data systems. The Law on Informatics and Liberty was amended by </w:t>
      </w:r>
      <w:hyperlink r:id="rId94" w:history="1">
        <w:r w:rsidRPr="00712C02">
          <w:rPr>
            <w:rStyle w:val="Hyperlink"/>
          </w:rPr>
          <w:t>law no. 2004-801</w:t>
        </w:r>
      </w:hyperlink>
      <w:r w:rsidRPr="00712C02">
        <w:t xml:space="preserve"> of 6 August 2004 implementing the EU Data Protection Directive (</w:t>
      </w:r>
      <w:hyperlink r:id="rId95" w:history="1">
        <w:r w:rsidRPr="00712C02">
          <w:rPr>
            <w:rStyle w:val="Hyperlink"/>
          </w:rPr>
          <w:t>95/46/EC</w:t>
        </w:r>
      </w:hyperlink>
      <w:r w:rsidRPr="00712C02">
        <w:t>).</w:t>
      </w:r>
    </w:p>
    <w:p w14:paraId="2EC70E35" w14:textId="77777777" w:rsidR="00B82A5A" w:rsidRPr="00712C02" w:rsidRDefault="00B82A5A" w:rsidP="00FE4D60">
      <w:pPr>
        <w:pStyle w:val="Heading3"/>
      </w:pPr>
      <w:bookmarkStart w:id="49" w:name="_Toc1474967"/>
      <w:bookmarkStart w:id="50" w:name="_Toc8716924"/>
      <w:r w:rsidRPr="00712C02">
        <w:t>Interconnection of base registries</w:t>
      </w:r>
      <w:bookmarkEnd w:id="49"/>
      <w:bookmarkEnd w:id="50"/>
    </w:p>
    <w:p w14:paraId="2578D029" w14:textId="77777777" w:rsidR="00B82A5A" w:rsidRPr="00712C02" w:rsidRDefault="00B82A5A" w:rsidP="00661190">
      <w:pPr>
        <w:pStyle w:val="Subtitle"/>
      </w:pPr>
      <w:r w:rsidRPr="00712C02">
        <w:t>Transport Code</w:t>
      </w:r>
    </w:p>
    <w:p w14:paraId="26D6849F" w14:textId="4C0D917D" w:rsidR="00B82A5A" w:rsidRPr="00712C02" w:rsidRDefault="00B82A5A" w:rsidP="00B61691">
      <w:r w:rsidRPr="00712C02">
        <w:t xml:space="preserve">The </w:t>
      </w:r>
      <w:hyperlink r:id="rId96" w:history="1">
        <w:r w:rsidRPr="00712C02">
          <w:rPr>
            <w:rStyle w:val="Hyperlink"/>
          </w:rPr>
          <w:t>Transport Code</w:t>
        </w:r>
      </w:hyperlink>
      <w:r w:rsidRPr="00712C02">
        <w:t xml:space="preserve"> set out the necessary information and procedures </w:t>
      </w:r>
      <w:r w:rsidR="008338D2" w:rsidRPr="00712C02">
        <w:t>required</w:t>
      </w:r>
      <w:r w:rsidRPr="00712C02">
        <w:t xml:space="preserve"> to register a vehicle. </w:t>
      </w:r>
      <w:r w:rsidR="008338D2" w:rsidRPr="00712C02">
        <w:t>S</w:t>
      </w:r>
      <w:r w:rsidRPr="00712C02">
        <w:t xml:space="preserve">ince February 2016, all registrations in the Vehicle Registry must be done through the new online </w:t>
      </w:r>
      <w:hyperlink r:id="rId97" w:history="1">
        <w:r w:rsidRPr="00712C02">
          <w:rPr>
            <w:rStyle w:val="Hyperlink"/>
          </w:rPr>
          <w:t>Vehicle portal</w:t>
        </w:r>
      </w:hyperlink>
      <w:r w:rsidRPr="00712C02">
        <w:t xml:space="preserve"> (VTC).</w:t>
      </w:r>
    </w:p>
    <w:p w14:paraId="0EAA856E" w14:textId="77777777" w:rsidR="00B82A5A" w:rsidRPr="00712C02" w:rsidRDefault="00B82A5A" w:rsidP="00661190">
      <w:pPr>
        <w:pStyle w:val="Subtitle"/>
      </w:pPr>
      <w:r w:rsidRPr="00712C02">
        <w:t>Commercial Code</w:t>
      </w:r>
    </w:p>
    <w:p w14:paraId="3ECD933E" w14:textId="3DADB6A2" w:rsidR="00B82A5A" w:rsidRPr="00712C02" w:rsidRDefault="00B82A5A" w:rsidP="00040C0F">
      <w:r w:rsidRPr="00712C02">
        <w:t xml:space="preserve">The </w:t>
      </w:r>
      <w:hyperlink r:id="rId98" w:history="1">
        <w:r w:rsidRPr="00712C02">
          <w:rPr>
            <w:rStyle w:val="Hyperlink"/>
          </w:rPr>
          <w:t>Commercial Code</w:t>
        </w:r>
      </w:hyperlink>
      <w:r w:rsidRPr="00712C02">
        <w:t xml:space="preserve"> is the main Company Law in France. This law stipulates the most important requirements and rules for a company’s organisation and structure. The Company Law in France also refers to some rules in the Civil Code, Monetary and Financial Code. As far as company registration in France is concerned, the Act of </w:t>
      </w:r>
      <w:r w:rsidR="00CF511B" w:rsidRPr="00712C02">
        <w:t xml:space="preserve">19 </w:t>
      </w:r>
      <w:r w:rsidRPr="00712C02">
        <w:t>December 2002 mention the obligations of all companies set up in France to the Registry with the French Registry of Commerce and Companies (</w:t>
      </w:r>
      <w:r w:rsidRPr="00712C02">
        <w:rPr>
          <w:i/>
        </w:rPr>
        <w:t>Registre de commerce et des sociétés</w:t>
      </w:r>
      <w:r w:rsidRPr="00712C02">
        <w:t>).</w:t>
      </w:r>
    </w:p>
    <w:p w14:paraId="6F9699E5" w14:textId="77777777" w:rsidR="00B82A5A" w:rsidRPr="00712C02" w:rsidRDefault="00B82A5A" w:rsidP="00661190">
      <w:pPr>
        <w:pStyle w:val="Subtitle"/>
      </w:pPr>
      <w:r w:rsidRPr="00712C02">
        <w:t>Tell-Us-Once Principle</w:t>
      </w:r>
    </w:p>
    <w:p w14:paraId="7F9AE75D" w14:textId="75E0A5C0" w:rsidR="00B82A5A" w:rsidRPr="00712C02" w:rsidRDefault="00B82A5A" w:rsidP="000B6F92">
      <w:pPr>
        <w:rPr>
          <w:lang w:eastAsia="es-ES"/>
        </w:rPr>
      </w:pPr>
      <w:r w:rsidRPr="00712C02">
        <w:t xml:space="preserve">The </w:t>
      </w:r>
      <w:hyperlink r:id="rId99" w:history="1">
        <w:r w:rsidRPr="00712C02">
          <w:rPr>
            <w:rStyle w:val="Hyperlink"/>
          </w:rPr>
          <w:t>Tell-Us-Once principle</w:t>
        </w:r>
      </w:hyperlink>
      <w:r w:rsidRPr="00712C02">
        <w:t xml:space="preserve"> </w:t>
      </w:r>
      <w:r w:rsidR="008338D2" w:rsidRPr="00712C02">
        <w:t>was</w:t>
      </w:r>
      <w:r w:rsidRPr="00712C02">
        <w:t xml:space="preserve"> implemented</w:t>
      </w:r>
      <w:r w:rsidRPr="00712C02">
        <w:rPr>
          <w:lang w:eastAsia="es-ES"/>
        </w:rPr>
        <w:t xml:space="preserve"> along with a wide range of base registry initiatives introduced through a number of strategies and respective initiatives.</w:t>
      </w:r>
      <w:r w:rsidRPr="00712C02">
        <w:t xml:space="preserve"> </w:t>
      </w:r>
      <w:r w:rsidRPr="00712C02">
        <w:rPr>
          <w:lang w:eastAsia="es-ES"/>
        </w:rPr>
        <w:t xml:space="preserve">The </w:t>
      </w:r>
      <w:r w:rsidRPr="00712C02">
        <w:rPr>
          <w:i/>
        </w:rPr>
        <w:t>Dites-le</w:t>
      </w:r>
      <w:r w:rsidRPr="00712C02">
        <w:t>-</w:t>
      </w:r>
      <w:r w:rsidRPr="00712C02">
        <w:rPr>
          <w:i/>
        </w:rPr>
        <w:t>nous une fois</w:t>
      </w:r>
      <w:r w:rsidRPr="00712C02">
        <w:rPr>
          <w:lang w:eastAsia="es-ES"/>
        </w:rPr>
        <w:t xml:space="preserve"> (Tell us once) is an inter-ministerial program launched at the Inter-ministerial Government Modernisation Council in 2012 which was designed to simplify and reduce the administrative burden on businesses by 2017. The </w:t>
      </w:r>
      <w:r w:rsidR="008338D2" w:rsidRPr="00712C02">
        <w:rPr>
          <w:lang w:eastAsia="es-ES"/>
        </w:rPr>
        <w:t>point was</w:t>
      </w:r>
      <w:r w:rsidRPr="00712C02">
        <w:rPr>
          <w:lang w:eastAsia="es-ES"/>
        </w:rPr>
        <w:t xml:space="preserve"> to reduce the amount of redundant information that businesses are asked to provide by 50%. </w:t>
      </w:r>
      <w:r w:rsidR="008338D2" w:rsidRPr="00712C02">
        <w:rPr>
          <w:lang w:eastAsia="es-ES"/>
        </w:rPr>
        <w:t>T</w:t>
      </w:r>
      <w:r w:rsidRPr="00712C02">
        <w:rPr>
          <w:lang w:eastAsia="es-ES"/>
        </w:rPr>
        <w:t>he digital tool enable</w:t>
      </w:r>
      <w:r w:rsidR="008338D2" w:rsidRPr="00712C02">
        <w:rPr>
          <w:lang w:eastAsia="es-ES"/>
        </w:rPr>
        <w:t>d</w:t>
      </w:r>
      <w:r w:rsidRPr="00712C02">
        <w:rPr>
          <w:lang w:eastAsia="es-ES"/>
        </w:rPr>
        <w:t xml:space="preserve"> the pre-filling and digitisation of administrative forms that businesses </w:t>
      </w:r>
      <w:r w:rsidR="008338D2" w:rsidRPr="00712C02">
        <w:rPr>
          <w:lang w:eastAsia="es-ES"/>
        </w:rPr>
        <w:t>were</w:t>
      </w:r>
      <w:r w:rsidRPr="00712C02">
        <w:rPr>
          <w:lang w:eastAsia="es-ES"/>
        </w:rPr>
        <w:t xml:space="preserve"> required to complete, in particular, to enable the exchange of information between the different departments and agencies. Since 2014, there </w:t>
      </w:r>
      <w:r w:rsidR="008338D2" w:rsidRPr="00712C02">
        <w:rPr>
          <w:lang w:eastAsia="es-ES"/>
        </w:rPr>
        <w:t xml:space="preserve">have been </w:t>
      </w:r>
      <w:r w:rsidRPr="00712C02">
        <w:rPr>
          <w:lang w:eastAsia="es-ES"/>
        </w:rPr>
        <w:t>two projects running within the inter-ministerial program.</w:t>
      </w:r>
    </w:p>
    <w:p w14:paraId="74AAE0AE" w14:textId="77777777" w:rsidR="00B82A5A" w:rsidRPr="00712C02" w:rsidRDefault="00B82A5A" w:rsidP="00B73F54">
      <w:r w:rsidRPr="00712C02">
        <w:lastRenderedPageBreak/>
        <w:t>Public administrations can access this information through APIs (</w:t>
      </w:r>
      <w:hyperlink r:id="rId100" w:history="1">
        <w:r w:rsidRPr="00712C02">
          <w:rPr>
            <w:rStyle w:val="Hyperlink"/>
          </w:rPr>
          <w:t>Apientreprises</w:t>
        </w:r>
      </w:hyperlink>
      <w:r w:rsidRPr="00712C02">
        <w:t>l) that provide information from different base registries. The base registries that available through APIs are:</w:t>
      </w:r>
    </w:p>
    <w:p w14:paraId="5A7A63D4" w14:textId="77777777" w:rsidR="00B82A5A" w:rsidRPr="00712C02" w:rsidRDefault="00B82A5A" w:rsidP="00661190">
      <w:pPr>
        <w:numPr>
          <w:ilvl w:val="0"/>
          <w:numId w:val="26"/>
        </w:numPr>
      </w:pPr>
      <w:r w:rsidRPr="00712C02">
        <w:t>INSEE (Administrative information / contact details and identity);</w:t>
      </w:r>
    </w:p>
    <w:p w14:paraId="24549628" w14:textId="77777777" w:rsidR="00B82A5A" w:rsidRPr="00712C02" w:rsidRDefault="00B82A5A" w:rsidP="00661190">
      <w:pPr>
        <w:numPr>
          <w:ilvl w:val="0"/>
          <w:numId w:val="26"/>
        </w:numPr>
      </w:pPr>
      <w:r w:rsidRPr="00712C02">
        <w:t>Infogreffe (Legal information / legal status);</w:t>
      </w:r>
    </w:p>
    <w:p w14:paraId="5C1143B6" w14:textId="77777777" w:rsidR="00B82A5A" w:rsidRPr="00712C02" w:rsidRDefault="00B82A5A" w:rsidP="00661190">
      <w:pPr>
        <w:numPr>
          <w:ilvl w:val="0"/>
          <w:numId w:val="26"/>
        </w:numPr>
      </w:pPr>
      <w:r w:rsidRPr="00712C02">
        <w:t>DGFiP (fiscal information / taxation / turnover);</w:t>
      </w:r>
    </w:p>
    <w:p w14:paraId="1D5F8C63" w14:textId="77777777" w:rsidR="00B82A5A" w:rsidRPr="00712C02" w:rsidRDefault="00B82A5A" w:rsidP="00661190">
      <w:pPr>
        <w:numPr>
          <w:ilvl w:val="0"/>
          <w:numId w:val="26"/>
        </w:numPr>
      </w:pPr>
      <w:r w:rsidRPr="00712C02">
        <w:t>ACOSS (social situation / social security contributions);</w:t>
      </w:r>
    </w:p>
    <w:p w14:paraId="759981B0" w14:textId="77777777" w:rsidR="00B82A5A" w:rsidRPr="00712C02" w:rsidRDefault="00B82A5A" w:rsidP="00661190">
      <w:pPr>
        <w:numPr>
          <w:ilvl w:val="0"/>
          <w:numId w:val="26"/>
        </w:numPr>
      </w:pPr>
      <w:r w:rsidRPr="00712C02">
        <w:t>Caisses retraites (pension funds).</w:t>
      </w:r>
    </w:p>
    <w:p w14:paraId="1D1120F8" w14:textId="77777777" w:rsidR="00B82A5A" w:rsidRPr="00712C02" w:rsidRDefault="00B82A5A" w:rsidP="009560C5">
      <w:pPr>
        <w:pStyle w:val="Heading3"/>
      </w:pPr>
      <w:bookmarkStart w:id="51" w:name="_Toc1474968"/>
      <w:bookmarkStart w:id="52" w:name="_Toc8716925"/>
      <w:r w:rsidRPr="00712C02">
        <w:t>eProcurement</w:t>
      </w:r>
      <w:bookmarkEnd w:id="51"/>
      <w:bookmarkEnd w:id="52"/>
    </w:p>
    <w:p w14:paraId="352A9074" w14:textId="77777777" w:rsidR="00B82A5A" w:rsidRPr="00712C02" w:rsidRDefault="00B82A5A" w:rsidP="009A797A">
      <w:pPr>
        <w:pStyle w:val="Subtitle"/>
      </w:pPr>
      <w:r w:rsidRPr="00712C02">
        <w:t>Ordinance n° 2015-899 on public procurement</w:t>
      </w:r>
    </w:p>
    <w:p w14:paraId="3CF47B1F" w14:textId="259FF083" w:rsidR="00B82A5A" w:rsidRPr="00712C02" w:rsidRDefault="00B82A5A" w:rsidP="009560C5">
      <w:r w:rsidRPr="00712C02">
        <w:t xml:space="preserve">Adopted on 23 July 2015, the </w:t>
      </w:r>
      <w:hyperlink r:id="rId101" w:history="1">
        <w:r w:rsidRPr="00712C02">
          <w:rPr>
            <w:rStyle w:val="Hyperlink"/>
          </w:rPr>
          <w:t>ordinance</w:t>
        </w:r>
      </w:hyperlink>
      <w:r w:rsidRPr="00712C02">
        <w:t xml:space="preserve"> </w:t>
      </w:r>
      <w:r w:rsidR="008338D2" w:rsidRPr="00712C02">
        <w:t xml:space="preserve">articulated </w:t>
      </w:r>
      <w:r w:rsidRPr="00712C02">
        <w:t xml:space="preserve">new public procurement rules. The key points </w:t>
      </w:r>
      <w:r w:rsidR="008338D2" w:rsidRPr="00712C02">
        <w:t>included</w:t>
      </w:r>
      <w:r w:rsidRPr="00712C02">
        <w:t xml:space="preserve"> the following:</w:t>
      </w:r>
    </w:p>
    <w:p w14:paraId="0A242AF5" w14:textId="03DA9435" w:rsidR="00B82A5A" w:rsidRPr="00712C02" w:rsidRDefault="00B82A5A" w:rsidP="004D024D">
      <w:pPr>
        <w:numPr>
          <w:ilvl w:val="0"/>
          <w:numId w:val="17"/>
        </w:numPr>
        <w:rPr>
          <w:szCs w:val="20"/>
        </w:rPr>
      </w:pPr>
      <w:r w:rsidRPr="00712C02">
        <w:rPr>
          <w:szCs w:val="20"/>
        </w:rPr>
        <w:t>Scope: all contracting authorities currently subject to the Public Procurement Code are now subject to common legal principles, which the regulatory power will specify.</w:t>
      </w:r>
    </w:p>
    <w:p w14:paraId="2890B28D" w14:textId="77777777" w:rsidR="00B82A5A" w:rsidRPr="00712C02" w:rsidRDefault="00B82A5A" w:rsidP="004D024D">
      <w:pPr>
        <w:numPr>
          <w:ilvl w:val="0"/>
          <w:numId w:val="17"/>
        </w:numPr>
        <w:rPr>
          <w:szCs w:val="20"/>
        </w:rPr>
      </w:pPr>
      <w:r w:rsidRPr="00712C02">
        <w:rPr>
          <w:szCs w:val="20"/>
        </w:rPr>
        <w:t>Subcontracting: subcontracting may be limited by the contracting authority;</w:t>
      </w:r>
    </w:p>
    <w:p w14:paraId="521E91E1" w14:textId="77777777" w:rsidR="00B82A5A" w:rsidRPr="00712C02" w:rsidRDefault="00B82A5A" w:rsidP="004D024D">
      <w:pPr>
        <w:numPr>
          <w:ilvl w:val="0"/>
          <w:numId w:val="17"/>
        </w:numPr>
        <w:rPr>
          <w:szCs w:val="20"/>
        </w:rPr>
      </w:pPr>
      <w:r w:rsidRPr="00712C02">
        <w:rPr>
          <w:szCs w:val="20"/>
        </w:rPr>
        <w:t>European protectionism: Buyers may provide for criteria or restrictions based on the origin of the products or the nationality of the candidates, if they come from countries where there is no reciprocity of the main European principles of public procurement (a sort of protectionist clause);</w:t>
      </w:r>
    </w:p>
    <w:p w14:paraId="79CF4997" w14:textId="77777777" w:rsidR="00B82A5A" w:rsidRPr="00712C02" w:rsidRDefault="00B82A5A" w:rsidP="004D024D">
      <w:pPr>
        <w:numPr>
          <w:ilvl w:val="0"/>
          <w:numId w:val="17"/>
        </w:numPr>
        <w:rPr>
          <w:szCs w:val="20"/>
        </w:rPr>
      </w:pPr>
      <w:r w:rsidRPr="00712C02">
        <w:rPr>
          <w:szCs w:val="20"/>
        </w:rPr>
        <w:t>Allotment: remains mandatory;</w:t>
      </w:r>
    </w:p>
    <w:p w14:paraId="2047126E" w14:textId="77777777" w:rsidR="00B82A5A" w:rsidRPr="00712C02" w:rsidRDefault="00B82A5A" w:rsidP="004D024D">
      <w:pPr>
        <w:numPr>
          <w:ilvl w:val="0"/>
          <w:numId w:val="17"/>
        </w:numPr>
        <w:rPr>
          <w:szCs w:val="20"/>
        </w:rPr>
      </w:pPr>
      <w:r w:rsidRPr="00712C02">
        <w:rPr>
          <w:szCs w:val="20"/>
        </w:rPr>
        <w:t>Order group and central purchasing: contracting authorities from other European countries may join French control groups, and French buyers may resort to central purchasing offices located in other European countries;</w:t>
      </w:r>
    </w:p>
    <w:p w14:paraId="619AC114" w14:textId="77777777" w:rsidR="00B82A5A" w:rsidRPr="00712C02" w:rsidRDefault="00B82A5A" w:rsidP="004D024D">
      <w:pPr>
        <w:numPr>
          <w:ilvl w:val="0"/>
          <w:numId w:val="17"/>
        </w:numPr>
        <w:rPr>
          <w:szCs w:val="20"/>
        </w:rPr>
      </w:pPr>
      <w:r w:rsidRPr="00712C02">
        <w:rPr>
          <w:szCs w:val="20"/>
        </w:rPr>
        <w:t>Prohibition to bid: a contracting authority may automatically reject an offer from an undertaking which has not been successful in a previous contract;</w:t>
      </w:r>
    </w:p>
    <w:p w14:paraId="08EE022C" w14:textId="77777777" w:rsidR="00B82A5A" w:rsidRPr="00712C02" w:rsidRDefault="00B82A5A" w:rsidP="00661190">
      <w:pPr>
        <w:numPr>
          <w:ilvl w:val="0"/>
          <w:numId w:val="17"/>
        </w:numPr>
        <w:rPr>
          <w:szCs w:val="20"/>
        </w:rPr>
      </w:pPr>
      <w:r w:rsidRPr="00712C02">
        <w:rPr>
          <w:szCs w:val="20"/>
        </w:rPr>
        <w:t>Partnership markets: a prior assessment of the value of this contractual arrangement in relation to conventional public procurement must be demonstrated by the buyer.</w:t>
      </w:r>
    </w:p>
    <w:p w14:paraId="2DD606A9" w14:textId="2F9A3BCE" w:rsidR="00B82A5A" w:rsidRPr="00712C02" w:rsidRDefault="00B82A5A" w:rsidP="009A797A">
      <w:pPr>
        <w:pStyle w:val="Subtitle"/>
      </w:pPr>
      <w:r w:rsidRPr="00712C02">
        <w:t>Public Procurement Code</w:t>
      </w:r>
    </w:p>
    <w:p w14:paraId="06CA4F79" w14:textId="12C9B0A0" w:rsidR="00B82A5A" w:rsidRPr="00712C02" w:rsidRDefault="00B82A5A" w:rsidP="009560C5">
      <w:pPr>
        <w:spacing w:after="160"/>
      </w:pPr>
      <w:r w:rsidRPr="00712C02">
        <w:t xml:space="preserve">The latest version of the </w:t>
      </w:r>
      <w:hyperlink r:id="rId102" w:history="1">
        <w:r w:rsidRPr="00712C02">
          <w:rPr>
            <w:rStyle w:val="Hyperlink"/>
          </w:rPr>
          <w:t>French public procurement code</w:t>
        </w:r>
      </w:hyperlink>
      <w:r w:rsidRPr="00712C02">
        <w:t xml:space="preserve"> was adopted on 1 August 2006. It transpose</w:t>
      </w:r>
      <w:r w:rsidR="008338D2" w:rsidRPr="00712C02">
        <w:t>d</w:t>
      </w:r>
      <w:r w:rsidRPr="00712C02">
        <w:t xml:space="preserve"> the EU Directives on public procurement (</w:t>
      </w:r>
      <w:hyperlink r:id="rId103" w:history="1">
        <w:r w:rsidRPr="00712C02">
          <w:rPr>
            <w:rStyle w:val="Hyperlink"/>
          </w:rPr>
          <w:t>2004/17/EC</w:t>
        </w:r>
      </w:hyperlink>
      <w:r w:rsidRPr="00712C02">
        <w:t xml:space="preserve"> and </w:t>
      </w:r>
      <w:hyperlink r:id="rId104" w:history="1">
        <w:r w:rsidRPr="00712C02">
          <w:rPr>
            <w:rStyle w:val="Hyperlink"/>
          </w:rPr>
          <w:t>2004/18/EC</w:t>
        </w:r>
      </w:hyperlink>
      <w:r w:rsidRPr="00712C02">
        <w:t xml:space="preserve">), including their eProcurement provisions relating to </w:t>
      </w:r>
      <w:r w:rsidRPr="00712C02">
        <w:rPr>
          <w:rStyle w:val="Strong"/>
          <w:b w:val="0"/>
          <w:bCs/>
        </w:rPr>
        <w:t>eAuctions</w:t>
      </w:r>
      <w:r w:rsidRPr="00712C02">
        <w:t xml:space="preserve"> and </w:t>
      </w:r>
      <w:r w:rsidRPr="00712C02">
        <w:rPr>
          <w:rStyle w:val="Strong"/>
          <w:b w:val="0"/>
          <w:bCs/>
        </w:rPr>
        <w:t>Dynamic Purchasing System</w:t>
      </w:r>
      <w:r w:rsidRPr="00712C02">
        <w:t>. The code in question provide</w:t>
      </w:r>
      <w:r w:rsidR="008338D2" w:rsidRPr="00712C02">
        <w:t>d</w:t>
      </w:r>
      <w:r w:rsidRPr="00712C02">
        <w:t xml:space="preserve"> for a wider use of a </w:t>
      </w:r>
      <w:r w:rsidRPr="00712C02">
        <w:rPr>
          <w:rStyle w:val="Strong"/>
          <w:b w:val="0"/>
          <w:bCs/>
        </w:rPr>
        <w:t>dematerialised</w:t>
      </w:r>
      <w:r w:rsidRPr="00712C02">
        <w:t xml:space="preserve"> public procurement </w:t>
      </w:r>
      <w:r w:rsidR="0082471D" w:rsidRPr="00712C02">
        <w:t>to</w:t>
      </w:r>
      <w:r w:rsidRPr="00712C02">
        <w:t xml:space="preserve"> enhance the efficiency of procedures (shortened delays for reception of applications and tenders, electronic access to consultation/information documents, authorised sending of backup copies during the transmission of applications). </w:t>
      </w:r>
      <w:r w:rsidR="008338D2" w:rsidRPr="00712C02">
        <w:t>The</w:t>
      </w:r>
      <w:r w:rsidRPr="00712C02">
        <w:t xml:space="preserve"> new public procurement code state</w:t>
      </w:r>
      <w:r w:rsidR="008338D2" w:rsidRPr="00712C02">
        <w:t>d</w:t>
      </w:r>
      <w:r w:rsidRPr="00712C02">
        <w:t xml:space="preserve"> that as from 1 January 2010, French contracting authorities ha</w:t>
      </w:r>
      <w:r w:rsidR="008338D2" w:rsidRPr="00712C02">
        <w:t>d</w:t>
      </w:r>
      <w:r w:rsidRPr="00712C02">
        <w:t xml:space="preserve"> the right to require the transmission of applications and tenders in electronic format only. The second part of the code fully transpose</w:t>
      </w:r>
      <w:r w:rsidR="008338D2" w:rsidRPr="00712C02">
        <w:t>d</w:t>
      </w:r>
      <w:r w:rsidRPr="00712C02">
        <w:t xml:space="preserve"> specific provisions of Directive </w:t>
      </w:r>
      <w:hyperlink r:id="rId105" w:history="1">
        <w:r w:rsidRPr="00712C02">
          <w:rPr>
            <w:rStyle w:val="Hyperlink"/>
          </w:rPr>
          <w:t>2004/17/EC</w:t>
        </w:r>
      </w:hyperlink>
      <w:r w:rsidRPr="00712C02">
        <w:t xml:space="preserve"> that are applicable to network operators.</w:t>
      </w:r>
    </w:p>
    <w:p w14:paraId="1A5792C7" w14:textId="77777777" w:rsidR="00B82A5A" w:rsidRPr="00712C02" w:rsidRDefault="00B82A5A" w:rsidP="009A797A">
      <w:pPr>
        <w:pStyle w:val="Subtitle"/>
      </w:pPr>
      <w:r w:rsidRPr="00712C02">
        <w:t>eInvoicing Legislation</w:t>
      </w:r>
    </w:p>
    <w:p w14:paraId="2CA68A27" w14:textId="48A2D1B2" w:rsidR="00B82A5A" w:rsidRPr="00712C02" w:rsidRDefault="00B82A5A" w:rsidP="00661190">
      <w:r w:rsidRPr="00712C02">
        <w:t xml:space="preserve">Established by </w:t>
      </w:r>
      <w:hyperlink r:id="rId106" w:history="1">
        <w:r w:rsidRPr="00712C02">
          <w:rPr>
            <w:rStyle w:val="Hyperlink"/>
          </w:rPr>
          <w:t>Ordinance n°2014-697 of 26 June 2014 on the development of electronic invoicing</w:t>
        </w:r>
      </w:hyperlink>
      <w:r w:rsidRPr="00712C02">
        <w:t>. It stipulate</w:t>
      </w:r>
      <w:r w:rsidR="008338D2" w:rsidRPr="00712C02">
        <w:t>d</w:t>
      </w:r>
      <w:r w:rsidRPr="00712C02">
        <w:t xml:space="preserve"> that economic operators involved in public procurement should submit eInvoices, which have to be accepted by all public administrations. The mandatory submission of eInvoices started, on a gradual basis, from January 2017. According to the ordinance, the date of enforcement of the law for the suppliers varies according to the company size. B2G invoicing </w:t>
      </w:r>
      <w:r w:rsidR="008338D2" w:rsidRPr="00712C02">
        <w:t xml:space="preserve">will be </w:t>
      </w:r>
      <w:r w:rsidRPr="00712C02">
        <w:t xml:space="preserve">mandatory </w:t>
      </w:r>
      <w:r w:rsidR="008338D2" w:rsidRPr="00712C02">
        <w:t>by the end of</w:t>
      </w:r>
      <w:r w:rsidRPr="00712C02">
        <w:t xml:space="preserve"> 2020.</w:t>
      </w:r>
    </w:p>
    <w:p w14:paraId="0C0EB3F1" w14:textId="77777777" w:rsidR="00B82A5A" w:rsidRPr="00712C02" w:rsidRDefault="00B82A5A" w:rsidP="00D14B46">
      <w:pPr>
        <w:pStyle w:val="Heading2"/>
      </w:pPr>
      <w:bookmarkStart w:id="53" w:name="_Toc1474969"/>
      <w:bookmarkStart w:id="54" w:name="_Toc8716926"/>
      <w:r w:rsidRPr="00712C02">
        <w:lastRenderedPageBreak/>
        <w:t>Domain-specific legislation</w:t>
      </w:r>
      <w:bookmarkEnd w:id="53"/>
      <w:bookmarkEnd w:id="54"/>
    </w:p>
    <w:p w14:paraId="2B19D9C0" w14:textId="3587B3A9" w:rsidR="00B82A5A" w:rsidRPr="00712C02" w:rsidRDefault="00B82A5A" w:rsidP="00084346">
      <w:pPr>
        <w:pStyle w:val="Subtitle"/>
      </w:pPr>
      <w:r w:rsidRPr="00712C02">
        <w:t>The Digital Bill</w:t>
      </w:r>
    </w:p>
    <w:p w14:paraId="19C3733E" w14:textId="77777777" w:rsidR="00B82A5A" w:rsidRPr="00712C02" w:rsidRDefault="00B82A5A" w:rsidP="00084346">
      <w:pPr>
        <w:spacing w:after="160"/>
      </w:pPr>
      <w:r w:rsidRPr="00712C02">
        <w:t xml:space="preserve">The </w:t>
      </w:r>
      <w:hyperlink r:id="rId107" w:history="1">
        <w:r w:rsidRPr="00712C02">
          <w:rPr>
            <w:rStyle w:val="Hyperlink"/>
          </w:rPr>
          <w:t>Law on a digital republic</w:t>
        </w:r>
      </w:hyperlink>
      <w:r w:rsidRPr="00712C02">
        <w:t xml:space="preserve"> has created new rights for people.</w:t>
      </w:r>
    </w:p>
    <w:p w14:paraId="7A28D8DA" w14:textId="77777777" w:rsidR="00B82A5A" w:rsidRPr="00712C02" w:rsidRDefault="00B82A5A" w:rsidP="00084346">
      <w:pPr>
        <w:numPr>
          <w:ilvl w:val="0"/>
          <w:numId w:val="17"/>
        </w:numPr>
        <w:rPr>
          <w:szCs w:val="20"/>
        </w:rPr>
      </w:pPr>
      <w:r w:rsidRPr="00712C02">
        <w:rPr>
          <w:szCs w:val="20"/>
        </w:rPr>
        <w:t>The assertion of the principle of control by the individual of his data;</w:t>
      </w:r>
    </w:p>
    <w:p w14:paraId="0C142067" w14:textId="77777777" w:rsidR="00B82A5A" w:rsidRPr="00712C02" w:rsidRDefault="00B82A5A" w:rsidP="00084346">
      <w:pPr>
        <w:numPr>
          <w:ilvl w:val="0"/>
          <w:numId w:val="17"/>
        </w:numPr>
        <w:rPr>
          <w:szCs w:val="20"/>
        </w:rPr>
      </w:pPr>
      <w:r w:rsidRPr="00712C02">
        <w:rPr>
          <w:szCs w:val="20"/>
        </w:rPr>
        <w:t>The right to be forgotten for minors: If at the time of data collection, the person was a minor, he/she can obtain the deletion of the problematic data as soon as possible;</w:t>
      </w:r>
    </w:p>
    <w:p w14:paraId="7B2BD6F9" w14:textId="77777777" w:rsidR="00B82A5A" w:rsidRPr="00712C02" w:rsidRDefault="00B82A5A" w:rsidP="00084346">
      <w:pPr>
        <w:numPr>
          <w:ilvl w:val="0"/>
          <w:numId w:val="17"/>
        </w:numPr>
        <w:rPr>
          <w:szCs w:val="20"/>
        </w:rPr>
      </w:pPr>
      <w:r w:rsidRPr="00712C02">
        <w:rPr>
          <w:szCs w:val="20"/>
        </w:rPr>
        <w:t>The ability to organise what happens to one’s personal data after death;</w:t>
      </w:r>
    </w:p>
    <w:p w14:paraId="5BE2FA34" w14:textId="77777777" w:rsidR="00B82A5A" w:rsidRPr="00712C02" w:rsidRDefault="00B82A5A" w:rsidP="00084346">
      <w:pPr>
        <w:numPr>
          <w:ilvl w:val="0"/>
          <w:numId w:val="17"/>
        </w:numPr>
        <w:rPr>
          <w:szCs w:val="20"/>
        </w:rPr>
      </w:pPr>
      <w:r w:rsidRPr="00712C02">
        <w:rPr>
          <w:szCs w:val="20"/>
        </w:rPr>
        <w:t>The opportunity to exercise one’s rights electronically.</w:t>
      </w:r>
    </w:p>
    <w:p w14:paraId="40F3A828" w14:textId="77777777" w:rsidR="00B82A5A" w:rsidRPr="00712C02" w:rsidRDefault="00B82A5A" w:rsidP="00661190">
      <w:pPr>
        <w:spacing w:after="160"/>
      </w:pPr>
      <w:r w:rsidRPr="00712C02">
        <w:t>The Bill also has more information on the shelf life of people’s data. Data processors must now inform people of the length of time the processes data is kept, or, if this is not possible, the criteria used to determine this duration.</w:t>
      </w:r>
    </w:p>
    <w:p w14:paraId="5E86D953" w14:textId="3451BFCF" w:rsidR="00B82A5A" w:rsidRPr="00712C02" w:rsidRDefault="00B82A5A" w:rsidP="00D14B46">
      <w:pPr>
        <w:pStyle w:val="Subtitle"/>
      </w:pPr>
      <w:r w:rsidRPr="00712C02">
        <w:t>Law on Programming and Reform for Justice</w:t>
      </w:r>
      <w:r w:rsidRPr="00712C02" w:rsidDel="00E73F9E">
        <w:t xml:space="preserve"> </w:t>
      </w:r>
    </w:p>
    <w:p w14:paraId="764C3A56" w14:textId="635F8035" w:rsidR="00B82A5A" w:rsidRPr="00712C02" w:rsidRDefault="00B82A5A" w:rsidP="000E4948">
      <w:r w:rsidRPr="00712C02">
        <w:t xml:space="preserve">The </w:t>
      </w:r>
      <w:hyperlink r:id="rId108" w:history="1">
        <w:r w:rsidR="008338D2" w:rsidRPr="00712C02">
          <w:rPr>
            <w:rStyle w:val="Hyperlink"/>
          </w:rPr>
          <w:t>L</w:t>
        </w:r>
        <w:r w:rsidRPr="00712C02">
          <w:rPr>
            <w:rStyle w:val="Hyperlink"/>
          </w:rPr>
          <w:t>aw on Programming 2018-2022 and Reform for Justice</w:t>
        </w:r>
      </w:hyperlink>
      <w:r w:rsidRPr="00712C02">
        <w:t xml:space="preserve"> was promulgated on 23 March 2019. The law provide</w:t>
      </w:r>
      <w:r w:rsidR="008338D2" w:rsidRPr="00712C02">
        <w:t>d</w:t>
      </w:r>
      <w:r w:rsidRPr="00712C02">
        <w:t xml:space="preserve"> for a 24% increase in the budget of the Ministry of Justice for the period 2018-2022. 6</w:t>
      </w:r>
      <w:r w:rsidR="00377F55" w:rsidRPr="00712C02">
        <w:t xml:space="preserve"> </w:t>
      </w:r>
      <w:r w:rsidRPr="00712C02">
        <w:t xml:space="preserve">500 jobs </w:t>
      </w:r>
      <w:r w:rsidR="00376641" w:rsidRPr="00712C02">
        <w:t>are to</w:t>
      </w:r>
      <w:r w:rsidRPr="00712C02">
        <w:t xml:space="preserve"> be created and </w:t>
      </w:r>
      <w:r w:rsidR="00377F55" w:rsidRPr="00712C02">
        <w:t xml:space="preserve">EUR </w:t>
      </w:r>
      <w:r w:rsidRPr="00712C02">
        <w:t>530 million</w:t>
      </w:r>
      <w:r w:rsidR="00376641" w:rsidRPr="00712C02">
        <w:t xml:space="preserve"> </w:t>
      </w:r>
      <w:r w:rsidR="008338D2" w:rsidRPr="00712C02">
        <w:t>was</w:t>
      </w:r>
      <w:r w:rsidRPr="00712C02">
        <w:t xml:space="preserve"> spent on the ministry's digital transformation. The text is structured around six areas: simplification of civil procedure, reduction of the burden of administrative courts and reinforcement of the efficiency of administrative justice, simplification and reinforcement of the efficiency of criminal procedure, efficiency and sense of punishment, diversification of the way in which juvenile offenders are dealt with and reinforcement of the efficiency of the judicial system, adaptation of the functioning of the courts.</w:t>
      </w:r>
    </w:p>
    <w:p w14:paraId="6566F8BD" w14:textId="77777777" w:rsidR="00B82A5A" w:rsidRPr="00712C02" w:rsidRDefault="00B82A5A" w:rsidP="00661190">
      <w:pPr>
        <w:pStyle w:val="Subtitle"/>
      </w:pPr>
      <w:r w:rsidRPr="00712C02">
        <w:t>Draft law on the organisation and transformation of the health care</w:t>
      </w:r>
    </w:p>
    <w:p w14:paraId="3A616279" w14:textId="6AC20B5E" w:rsidR="00B82A5A" w:rsidRPr="00712C02" w:rsidRDefault="00B82A5A" w:rsidP="001359B5">
      <w:r w:rsidRPr="00712C02">
        <w:t xml:space="preserve">The bill on the </w:t>
      </w:r>
      <w:hyperlink r:id="rId109" w:history="1">
        <w:r w:rsidRPr="00712C02">
          <w:rPr>
            <w:rStyle w:val="Hyperlink"/>
          </w:rPr>
          <w:t>organisation and transformation of the health system</w:t>
        </w:r>
      </w:hyperlink>
      <w:r w:rsidRPr="00712C02">
        <w:t xml:space="preserve"> was adopted at first reading, with amendments, by the National Assembly on 26 March 2019. The bill implement</w:t>
      </w:r>
      <w:r w:rsidR="008338D2" w:rsidRPr="00712C02">
        <w:t>ed</w:t>
      </w:r>
      <w:r w:rsidRPr="00712C02">
        <w:t xml:space="preserve"> measures presented by the President of the Republic in </w:t>
      </w:r>
      <w:hyperlink r:id="rId110" w:history="1">
        <w:r w:rsidRPr="00712C02">
          <w:rPr>
            <w:rStyle w:val="Hyperlink"/>
          </w:rPr>
          <w:t>his speech of 18 September 2018</w:t>
        </w:r>
      </w:hyperlink>
      <w:r w:rsidRPr="00712C02">
        <w:t xml:space="preserve"> on the "My Health 2022" plan. </w:t>
      </w:r>
    </w:p>
    <w:p w14:paraId="450B8071" w14:textId="413EFFEC" w:rsidR="00B82A5A" w:rsidRPr="00712C02" w:rsidRDefault="00B82A5A" w:rsidP="00084CF3">
      <w:r w:rsidRPr="00712C02">
        <w:t xml:space="preserve">In the </w:t>
      </w:r>
      <w:hyperlink r:id="rId111" w:history="1">
        <w:r w:rsidRPr="00712C02">
          <w:rPr>
            <w:rStyle w:val="Hyperlink"/>
          </w:rPr>
          <w:t>bill</w:t>
        </w:r>
      </w:hyperlink>
      <w:r w:rsidRPr="00712C02">
        <w:t>, the government state</w:t>
      </w:r>
      <w:r w:rsidR="008338D2" w:rsidRPr="00712C02">
        <w:t>d</w:t>
      </w:r>
      <w:r w:rsidRPr="00712C02">
        <w:t xml:space="preserve"> that the role of innovation and digital technology in the French health system is very important. The law advocate</w:t>
      </w:r>
      <w:r w:rsidR="008338D2" w:rsidRPr="00712C02">
        <w:t>d</w:t>
      </w:r>
      <w:r w:rsidRPr="00712C02">
        <w:t xml:space="preserve"> the digital transformation of the health system and caregiver practices.</w:t>
      </w:r>
    </w:p>
    <w:p w14:paraId="1454E336" w14:textId="0EFC43F2" w:rsidR="00B82A5A" w:rsidRPr="00712C02" w:rsidRDefault="00B82A5A" w:rsidP="00442D41">
      <w:r w:rsidRPr="00712C02">
        <w:t>Article 12 allow</w:t>
      </w:r>
      <w:r w:rsidR="008338D2" w:rsidRPr="00712C02">
        <w:t>ed</w:t>
      </w:r>
      <w:r w:rsidRPr="00712C02">
        <w:t xml:space="preserve"> each user to open their digital health space by 1 January 2022 in order to access their shared medical file, as well as digital tools for secure exchanges with health professionals and institutions. This aim</w:t>
      </w:r>
      <w:r w:rsidR="008338D2" w:rsidRPr="00712C02">
        <w:t>ed</w:t>
      </w:r>
      <w:r w:rsidRPr="00712C02">
        <w:t xml:space="preserve"> to promote prevention by providing access to referenced and personalised health information, simplifying the preparation of hospitalisation and the return home, or even making it possible to evaluate one's care journey. The article provide</w:t>
      </w:r>
      <w:r w:rsidR="00030DEC" w:rsidRPr="00712C02">
        <w:t>d</w:t>
      </w:r>
      <w:r w:rsidRPr="00712C02">
        <w:t xml:space="preserve"> that the user may decide at any time to close his digital health space and specifies the conditions for destroying the data contained therein.</w:t>
      </w:r>
    </w:p>
    <w:p w14:paraId="4DE6F687" w14:textId="77777777" w:rsidR="00B82A5A" w:rsidRPr="00712C02" w:rsidRDefault="00B82A5A">
      <w:pPr>
        <w:pStyle w:val="Heading2"/>
      </w:pPr>
      <w:bookmarkStart w:id="55" w:name="_Toc1474970"/>
      <w:bookmarkStart w:id="56" w:name="_Toc8716927"/>
      <w:r w:rsidRPr="00712C02">
        <w:t>Interoperability</w:t>
      </w:r>
      <w:bookmarkEnd w:id="55"/>
      <w:bookmarkEnd w:id="56"/>
      <w:r w:rsidRPr="00712C02">
        <w:t xml:space="preserve"> </w:t>
      </w:r>
    </w:p>
    <w:p w14:paraId="308C7D26" w14:textId="77777777" w:rsidR="00B82A5A" w:rsidRPr="00712C02" w:rsidRDefault="00B82A5A" w:rsidP="00661190">
      <w:pPr>
        <w:pStyle w:val="Subtitle"/>
      </w:pPr>
      <w:r w:rsidRPr="00712C02">
        <w:t xml:space="preserve">Decree on the Unified Command and Information System for Fire and Rescue Services and Civil Protection </w:t>
      </w:r>
      <w:r w:rsidRPr="00712C02">
        <w:rPr>
          <w:i/>
        </w:rPr>
        <w:t>NexSIS 18-112</w:t>
      </w:r>
    </w:p>
    <w:p w14:paraId="18A9E80F" w14:textId="2E893DB5" w:rsidR="00B82A5A" w:rsidRPr="00712C02" w:rsidRDefault="00B82A5A" w:rsidP="00661190">
      <w:r w:rsidRPr="00712C02">
        <w:t xml:space="preserve">The </w:t>
      </w:r>
      <w:hyperlink r:id="rId112" w:history="1">
        <w:r w:rsidRPr="00712C02">
          <w:rPr>
            <w:rStyle w:val="Hyperlink"/>
          </w:rPr>
          <w:t>Decree on the Unified Command and Information System for Fire and Rescue Services and Civil Protection</w:t>
        </w:r>
      </w:hyperlink>
      <w:r w:rsidRPr="00712C02">
        <w:t xml:space="preserve"> </w:t>
      </w:r>
      <w:r w:rsidR="00030DEC" w:rsidRPr="00712C02">
        <w:t>was</w:t>
      </w:r>
      <w:r w:rsidRPr="00712C02">
        <w:t xml:space="preserve"> implemented in January 2019. This decree provide</w:t>
      </w:r>
      <w:r w:rsidR="00030DEC" w:rsidRPr="00712C02">
        <w:t>d</w:t>
      </w:r>
      <w:r w:rsidRPr="00712C02">
        <w:t xml:space="preserve"> for the establishment of a unified information and command system for fire and rescue and civil security services, called </w:t>
      </w:r>
      <w:r w:rsidRPr="00712C02">
        <w:rPr>
          <w:i/>
        </w:rPr>
        <w:t>NexSIS 18-112</w:t>
      </w:r>
      <w:r w:rsidRPr="00712C02">
        <w:t xml:space="preserve">, in order to provide the population with a quality service for processing alerts received through emergency call numbers 18 and 112 and for the operational management of emergency resources, a national capacity </w:t>
      </w:r>
      <w:r w:rsidRPr="00712C02">
        <w:lastRenderedPageBreak/>
        <w:t xml:space="preserve">to manage civil security and crisis management activities, interoperability with the information systems of public and private bodies contributing to civil security, in particular those of public security and health services, as well as functionalities to ensure the exchange, sharing and storage of data in accordance with confidentiality and security rules. The implementation and management of this information system </w:t>
      </w:r>
      <w:r w:rsidR="00030DEC" w:rsidRPr="00712C02">
        <w:t xml:space="preserve">fell </w:t>
      </w:r>
      <w:r w:rsidRPr="00712C02">
        <w:t xml:space="preserve">within the scope of the missions of general interest entrusted to the </w:t>
      </w:r>
      <w:r w:rsidRPr="00712C02">
        <w:rPr>
          <w:i/>
        </w:rPr>
        <w:t>Agence du numérique</w:t>
      </w:r>
      <w:r w:rsidRPr="00712C02">
        <w:t xml:space="preserve"> </w:t>
      </w:r>
      <w:r w:rsidRPr="00712C02">
        <w:rPr>
          <w:i/>
        </w:rPr>
        <w:t>de la sécurité civile.</w:t>
      </w:r>
    </w:p>
    <w:p w14:paraId="49384557" w14:textId="77777777" w:rsidR="00B82A5A" w:rsidRPr="00712C02" w:rsidRDefault="00B82A5A" w:rsidP="00FE4D60">
      <w:pPr>
        <w:pStyle w:val="Heading2"/>
      </w:pPr>
      <w:bookmarkStart w:id="57" w:name="_Toc1474971"/>
      <w:bookmarkStart w:id="58" w:name="_Toc8716928"/>
      <w:r w:rsidRPr="00712C02">
        <w:t>Emerging technologies</w:t>
      </w:r>
      <w:bookmarkEnd w:id="57"/>
      <w:bookmarkEnd w:id="58"/>
    </w:p>
    <w:p w14:paraId="0EC8F5CC" w14:textId="77777777" w:rsidR="00B82A5A" w:rsidRPr="00712C02" w:rsidRDefault="00B82A5A" w:rsidP="00A46437">
      <w:pPr>
        <w:pStyle w:val="Subtitle"/>
      </w:pPr>
      <w:r w:rsidRPr="00712C02">
        <w:t>Draft law on the growth and transformation of enterprises</w:t>
      </w:r>
    </w:p>
    <w:p w14:paraId="4E8A48C2" w14:textId="046DCCEB" w:rsidR="00B82A5A" w:rsidRPr="00712C02" w:rsidRDefault="00030DEC" w:rsidP="008B447E">
      <w:pPr>
        <w:pStyle w:val="BodyText"/>
      </w:pPr>
      <w:r w:rsidRPr="00712C02">
        <w:t>On</w:t>
      </w:r>
      <w:r w:rsidR="00B82A5A" w:rsidRPr="00712C02">
        <w:t xml:space="preserve"> 18 June 201</w:t>
      </w:r>
      <w:r w:rsidR="00342F5F">
        <w:t>8</w:t>
      </w:r>
      <w:r w:rsidRPr="00712C02">
        <w:t xml:space="preserve">, the </w:t>
      </w:r>
      <w:r w:rsidR="00B82A5A" w:rsidRPr="00712C02">
        <w:t xml:space="preserve">Minister of Economy and Finance introduced </w:t>
      </w:r>
      <w:r w:rsidRPr="00712C02">
        <w:t>a new</w:t>
      </w:r>
      <w:r w:rsidR="00B82A5A" w:rsidRPr="00712C02">
        <w:t xml:space="preserve"> draft law on business growth and transformation. This bill complement</w:t>
      </w:r>
      <w:r w:rsidRPr="00712C02">
        <w:t>ed</w:t>
      </w:r>
      <w:r w:rsidR="00B82A5A" w:rsidRPr="00712C02">
        <w:t xml:space="preserve"> regulatory and non-regulatory measures as well as tax measures that </w:t>
      </w:r>
      <w:r w:rsidR="00037857" w:rsidRPr="00712C02">
        <w:t>are</w:t>
      </w:r>
      <w:r w:rsidR="00B82A5A" w:rsidRPr="00712C02">
        <w:t xml:space="preserve"> incorporated into the 2019 finance bill. All these measures ma</w:t>
      </w:r>
      <w:r w:rsidRPr="00712C02">
        <w:t>de</w:t>
      </w:r>
      <w:r w:rsidR="00B82A5A" w:rsidRPr="00712C02">
        <w:t xml:space="preserve"> up the Action Plan for the Growth and Transformation of Enterprises (PACTE). The PACT </w:t>
      </w:r>
      <w:r w:rsidRPr="00712C02">
        <w:t>was</w:t>
      </w:r>
      <w:r w:rsidR="00B82A5A" w:rsidRPr="00712C02">
        <w:t xml:space="preserve"> a new step in the country's economic transformation. It </w:t>
      </w:r>
      <w:r w:rsidRPr="00712C02">
        <w:t>was</w:t>
      </w:r>
      <w:r w:rsidR="00B82A5A" w:rsidRPr="00712C02">
        <w:t xml:space="preserve"> the fourth phase of the economic reforms initiated by the Government more than a year ago. It </w:t>
      </w:r>
      <w:r w:rsidRPr="00712C02">
        <w:t>was</w:t>
      </w:r>
      <w:r w:rsidR="00B82A5A" w:rsidRPr="00712C02">
        <w:t xml:space="preserve"> in line with ordinances for strengthening social dialogue and the tax reform initiated by the 2018 Finance Act. It</w:t>
      </w:r>
      <w:r w:rsidR="00037857" w:rsidRPr="00712C02">
        <w:t xml:space="preserve"> </w:t>
      </w:r>
      <w:r w:rsidR="00B82A5A" w:rsidRPr="00712C02">
        <w:t>act</w:t>
      </w:r>
      <w:r w:rsidRPr="00712C02">
        <w:t>ed</w:t>
      </w:r>
      <w:r w:rsidR="00B82A5A" w:rsidRPr="00712C02">
        <w:t xml:space="preserve"> in parallel with the draft law on the freedom to choose one's professional future in order to give small and medium-sized enterprises (SMEs) the means to create jobs. The PACTE </w:t>
      </w:r>
      <w:r w:rsidRPr="00712C02">
        <w:t>was</w:t>
      </w:r>
      <w:r w:rsidR="00B82A5A" w:rsidRPr="00712C02">
        <w:t xml:space="preserve"> the result of a co-construction process initiated with companies, parliamentarians and local authorities in October 2017. Following this first phase of consultation, companies, individuals and professional federations were able to express their views in early 2018</w:t>
      </w:r>
      <w:r w:rsidRPr="00712C02">
        <w:t>,</w:t>
      </w:r>
      <w:r w:rsidR="00B82A5A" w:rsidRPr="00712C02">
        <w:t xml:space="preserve"> during an online public consultation that gathered several thousand contributions and counted 65</w:t>
      </w:r>
      <w:r w:rsidR="00482883" w:rsidRPr="00712C02">
        <w:t xml:space="preserve"> </w:t>
      </w:r>
      <w:r w:rsidR="00B82A5A" w:rsidRPr="00712C02">
        <w:t>000 votes. The PACT ha</w:t>
      </w:r>
      <w:r w:rsidRPr="00712C02">
        <w:t>d</w:t>
      </w:r>
      <w:r w:rsidR="00B82A5A" w:rsidRPr="00712C02">
        <w:t xml:space="preserve"> two objectives: to make companies grow so that they create more jobs and to redefine the place of the company in society in order to better involve employees. </w:t>
      </w:r>
    </w:p>
    <w:p w14:paraId="4F96AEDC" w14:textId="77777777" w:rsidR="00B82A5A" w:rsidRPr="00712C02" w:rsidRDefault="00B82A5A" w:rsidP="0082125C">
      <w:pPr>
        <w:pStyle w:val="Heading1"/>
      </w:pPr>
      <w:r w:rsidRPr="00712C02">
        <w:br w:type="page"/>
      </w:r>
      <w:bookmarkStart w:id="59" w:name="_Toc8716929"/>
      <w:bookmarkStart w:id="60" w:name="_Toc12883071"/>
      <w:r w:rsidRPr="00712C02">
        <w:lastRenderedPageBreak/>
        <w:t>Digital Government Governance</w:t>
      </w:r>
      <w:bookmarkEnd w:id="59"/>
      <w:bookmarkEnd w:id="60"/>
    </w:p>
    <w:p w14:paraId="62BF0A28" w14:textId="77777777" w:rsidR="00B82A5A" w:rsidRPr="00712C02" w:rsidRDefault="00B82A5A" w:rsidP="0082125C">
      <w:pPr>
        <w:pStyle w:val="Heading2"/>
      </w:pPr>
      <w:bookmarkStart w:id="61" w:name="_Toc1474973"/>
      <w:bookmarkStart w:id="62" w:name="_Toc8716930"/>
      <w:r w:rsidRPr="00712C02">
        <w:t>National</w:t>
      </w:r>
      <w:bookmarkEnd w:id="61"/>
      <w:bookmarkEnd w:id="62"/>
      <w:r w:rsidRPr="00712C02">
        <w:t xml:space="preserve"> </w:t>
      </w:r>
    </w:p>
    <w:p w14:paraId="55F5915F" w14:textId="77777777" w:rsidR="00B82A5A" w:rsidRPr="00712C02" w:rsidRDefault="00B82A5A" w:rsidP="00FD2C69">
      <w:pPr>
        <w:pStyle w:val="Heading3"/>
      </w:pPr>
      <w:bookmarkStart w:id="63" w:name="_Toc1474974"/>
      <w:bookmarkStart w:id="64" w:name="_Toc8716931"/>
      <w:r w:rsidRPr="00712C02">
        <w:t>Policy</w:t>
      </w:r>
      <w:bookmarkEnd w:id="63"/>
      <w:bookmarkEnd w:id="64"/>
    </w:p>
    <w:p w14:paraId="48D6D87B" w14:textId="77777777" w:rsidR="00B82A5A" w:rsidRPr="00712C02" w:rsidRDefault="00B82A5A" w:rsidP="00FD2C69">
      <w:pPr>
        <w:pStyle w:val="Subtitle"/>
      </w:pPr>
      <w:r w:rsidRPr="00712C02">
        <w:t xml:space="preserve">Secretary of State for Reform and Simplification of the State </w:t>
      </w:r>
    </w:p>
    <w:p w14:paraId="753BC0E5" w14:textId="468A93A8" w:rsidR="00B82A5A" w:rsidRPr="00712C02" w:rsidRDefault="00B82A5A" w:rsidP="00DE0DC9">
      <w:r w:rsidRPr="00712C02">
        <w:t>In France, the eGovernment strategy is under responsibility of the Prime Minister, Mr Philippe</w:t>
      </w:r>
      <w:r w:rsidR="00030DEC" w:rsidRPr="00712C02">
        <w:t>,</w:t>
      </w:r>
      <w:r w:rsidRPr="00712C02">
        <w:t xml:space="preserve"> with support of the Secretary of State for the Digital Sector. The Secretary of State is in charge of the coordination of all work done on the modernisation and simplification of the State.</w:t>
      </w:r>
    </w:p>
    <w:p w14:paraId="106405B5" w14:textId="77777777" w:rsidR="00B82A5A" w:rsidRPr="00712C02" w:rsidRDefault="00B82A5A" w:rsidP="00DE0DC9">
      <w:pPr>
        <w:rPr>
          <w:rStyle w:val="BodyTextChar"/>
          <w:sz w:val="20"/>
        </w:rPr>
      </w:pPr>
    </w:p>
    <w:tbl>
      <w:tblPr>
        <w:tblW w:w="5000" w:type="pct"/>
        <w:shd w:val="clear" w:color="auto" w:fill="EFFBFF"/>
        <w:tblLook w:val="01E0" w:firstRow="1" w:lastRow="1" w:firstColumn="1" w:lastColumn="1" w:noHBand="0" w:noVBand="0"/>
      </w:tblPr>
      <w:tblGrid>
        <w:gridCol w:w="2422"/>
        <w:gridCol w:w="6365"/>
      </w:tblGrid>
      <w:tr w:rsidR="00B82A5A" w:rsidRPr="0067018D" w14:paraId="53024FB0" w14:textId="77777777" w:rsidTr="00E756D9">
        <w:trPr>
          <w:trHeight w:val="2604"/>
        </w:trPr>
        <w:tc>
          <w:tcPr>
            <w:tcW w:w="1378" w:type="pct"/>
            <w:shd w:val="clear" w:color="auto" w:fill="EFFBFF"/>
            <w:vAlign w:val="center"/>
          </w:tcPr>
          <w:p w14:paraId="683BB59C" w14:textId="026CB984" w:rsidR="00B82A5A" w:rsidRPr="00712C02" w:rsidRDefault="00E072D9" w:rsidP="00E756D9">
            <w:pPr>
              <w:jc w:val="center"/>
            </w:pPr>
            <w:r w:rsidRPr="00712C02">
              <w:rPr>
                <w:noProof/>
                <w:lang w:eastAsia="fr-FR"/>
              </w:rPr>
              <w:drawing>
                <wp:inline distT="0" distB="0" distL="0" distR="0" wp14:anchorId="0CBD4C57" wp14:editId="3172211A">
                  <wp:extent cx="1200150" cy="1485900"/>
                  <wp:effectExtent l="0" t="0" r="0" b="0"/>
                  <wp:docPr id="18" name="Image 6" descr="Image result for Édouard Philip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Image result for Édouard Philippe"/>
                          <pic:cNvPicPr>
                            <a:picLocks noChangeAspect="1" noChangeArrowheads="1"/>
                          </pic:cNvPicPr>
                        </pic:nvPicPr>
                        <pic:blipFill>
                          <a:blip r:embed="rId113">
                            <a:extLst>
                              <a:ext uri="{28A0092B-C50C-407E-A947-70E740481C1C}">
                                <a14:useLocalDpi xmlns:a14="http://schemas.microsoft.com/office/drawing/2010/main" val="0"/>
                              </a:ext>
                            </a:extLst>
                          </a:blip>
                          <a:srcRect l="44122" r="11765"/>
                          <a:stretch>
                            <a:fillRect/>
                          </a:stretch>
                        </pic:blipFill>
                        <pic:spPr bwMode="auto">
                          <a:xfrm>
                            <a:off x="0" y="0"/>
                            <a:ext cx="1200150" cy="1485900"/>
                          </a:xfrm>
                          <a:prstGeom prst="rect">
                            <a:avLst/>
                          </a:prstGeom>
                          <a:noFill/>
                          <a:ln>
                            <a:noFill/>
                          </a:ln>
                        </pic:spPr>
                      </pic:pic>
                    </a:graphicData>
                  </a:graphic>
                </wp:inline>
              </w:drawing>
            </w:r>
          </w:p>
        </w:tc>
        <w:tc>
          <w:tcPr>
            <w:tcW w:w="3622" w:type="pct"/>
            <w:shd w:val="clear" w:color="auto" w:fill="EFFBFF"/>
          </w:tcPr>
          <w:p w14:paraId="55B31F1A" w14:textId="77777777" w:rsidR="00B82A5A" w:rsidRPr="00367734" w:rsidRDefault="00B82A5A" w:rsidP="00020591">
            <w:pPr>
              <w:pStyle w:val="tabletext"/>
              <w:rPr>
                <w:rStyle w:val="Strong"/>
                <w:bCs/>
                <w:lang w:val="fr-LU" w:eastAsia="en-US"/>
              </w:rPr>
            </w:pPr>
            <w:r w:rsidRPr="00367734">
              <w:rPr>
                <w:rStyle w:val="Strong"/>
                <w:bCs/>
                <w:lang w:val="fr-LU" w:eastAsia="en-US"/>
              </w:rPr>
              <w:t>Édouard Philippe</w:t>
            </w:r>
          </w:p>
          <w:p w14:paraId="53BD04D5" w14:textId="77777777" w:rsidR="00B82A5A" w:rsidRPr="00367734" w:rsidRDefault="00B82A5A" w:rsidP="00BA0F67">
            <w:pPr>
              <w:pStyle w:val="tabletext"/>
              <w:rPr>
                <w:b/>
                <w:lang w:val="fr-LU"/>
              </w:rPr>
            </w:pPr>
            <w:r w:rsidRPr="00367734">
              <w:rPr>
                <w:rStyle w:val="Strong"/>
                <w:b w:val="0"/>
                <w:bCs/>
                <w:lang w:val="fr-LU"/>
              </w:rPr>
              <w:t xml:space="preserve">Prime Minister </w:t>
            </w:r>
          </w:p>
          <w:p w14:paraId="156F37CC" w14:textId="77777777" w:rsidR="00B82A5A" w:rsidRPr="00367734" w:rsidRDefault="00B82A5A" w:rsidP="000A7FBE">
            <w:pPr>
              <w:pStyle w:val="tabletext"/>
              <w:rPr>
                <w:rStyle w:val="Strong"/>
                <w:bCs/>
                <w:lang w:val="fr-LU"/>
              </w:rPr>
            </w:pPr>
            <w:r w:rsidRPr="00367734">
              <w:rPr>
                <w:lang w:val="fr-LU"/>
              </w:rPr>
              <w:t xml:space="preserve"> </w:t>
            </w:r>
          </w:p>
          <w:p w14:paraId="66BC4D79" w14:textId="77777777" w:rsidR="00B82A5A" w:rsidRPr="00367734" w:rsidRDefault="00B82A5A" w:rsidP="000A7FBE">
            <w:pPr>
              <w:pStyle w:val="tabletext"/>
              <w:rPr>
                <w:rStyle w:val="Strong"/>
                <w:bCs/>
                <w:sz w:val="16"/>
                <w:szCs w:val="16"/>
                <w:lang w:val="fr-LU"/>
              </w:rPr>
            </w:pPr>
            <w:r w:rsidRPr="00367734">
              <w:rPr>
                <w:rStyle w:val="Strong"/>
                <w:bCs/>
                <w:sz w:val="16"/>
                <w:szCs w:val="16"/>
                <w:lang w:val="fr-LU"/>
              </w:rPr>
              <w:t>Contact details:</w:t>
            </w:r>
          </w:p>
          <w:p w14:paraId="60F4F5EB" w14:textId="77777777" w:rsidR="00B82A5A" w:rsidRPr="00367734" w:rsidRDefault="00B82A5A" w:rsidP="000A7FBE">
            <w:pPr>
              <w:pStyle w:val="tabletext"/>
              <w:rPr>
                <w:sz w:val="16"/>
                <w:szCs w:val="16"/>
                <w:lang w:val="fr-LU"/>
              </w:rPr>
            </w:pPr>
            <w:r w:rsidRPr="00367734">
              <w:rPr>
                <w:sz w:val="16"/>
                <w:szCs w:val="16"/>
                <w:lang w:val="fr-LU"/>
              </w:rPr>
              <w:t>Hôtel Matignon</w:t>
            </w:r>
          </w:p>
          <w:p w14:paraId="308B25D8" w14:textId="77777777" w:rsidR="00B82A5A" w:rsidRPr="00367734" w:rsidRDefault="00B82A5A" w:rsidP="00F3171D">
            <w:pPr>
              <w:pStyle w:val="tabletext"/>
              <w:rPr>
                <w:sz w:val="16"/>
                <w:szCs w:val="16"/>
                <w:lang w:val="fr-LU"/>
              </w:rPr>
            </w:pPr>
            <w:r w:rsidRPr="00367734">
              <w:rPr>
                <w:sz w:val="16"/>
                <w:szCs w:val="16"/>
                <w:lang w:val="fr-LU"/>
              </w:rPr>
              <w:t>57, rue de Varenne</w:t>
            </w:r>
          </w:p>
          <w:p w14:paraId="65379167" w14:textId="77777777" w:rsidR="00B82A5A" w:rsidRPr="00367734" w:rsidRDefault="00B82A5A" w:rsidP="00576B89">
            <w:pPr>
              <w:pStyle w:val="tabletext"/>
              <w:rPr>
                <w:sz w:val="16"/>
                <w:szCs w:val="16"/>
                <w:lang w:val="fr-LU"/>
              </w:rPr>
            </w:pPr>
            <w:r w:rsidRPr="00367734">
              <w:rPr>
                <w:sz w:val="16"/>
                <w:szCs w:val="16"/>
                <w:lang w:val="fr-LU"/>
              </w:rPr>
              <w:t xml:space="preserve">75700 Paris SP 07 </w:t>
            </w:r>
          </w:p>
          <w:p w14:paraId="59BADBC7" w14:textId="18F69EE8" w:rsidR="00B82A5A" w:rsidRPr="00367734" w:rsidRDefault="00B82A5A" w:rsidP="00576B89">
            <w:pPr>
              <w:pStyle w:val="tabletext"/>
              <w:rPr>
                <w:sz w:val="16"/>
                <w:szCs w:val="16"/>
                <w:lang w:val="fr-LU"/>
              </w:rPr>
            </w:pPr>
            <w:r w:rsidRPr="00367734">
              <w:rPr>
                <w:b/>
                <w:sz w:val="16"/>
                <w:szCs w:val="16"/>
                <w:lang w:val="fr-LU"/>
              </w:rPr>
              <w:t>Tel.</w:t>
            </w:r>
            <w:r w:rsidRPr="00B67F20">
              <w:rPr>
                <w:b/>
                <w:sz w:val="16"/>
                <w:szCs w:val="16"/>
                <w:lang w:val="fr-LU"/>
              </w:rPr>
              <w:t>:</w:t>
            </w:r>
            <w:r w:rsidRPr="00367734">
              <w:rPr>
                <w:sz w:val="16"/>
                <w:szCs w:val="16"/>
                <w:lang w:val="fr-LU"/>
              </w:rPr>
              <w:t xml:space="preserve"> +33 1 42 75 80 00</w:t>
            </w:r>
          </w:p>
          <w:p w14:paraId="708E5175" w14:textId="77777777" w:rsidR="00B82A5A" w:rsidRPr="00367734" w:rsidRDefault="00B82A5A" w:rsidP="000A41DE">
            <w:pPr>
              <w:pStyle w:val="tabletext"/>
              <w:shd w:val="clear" w:color="auto" w:fill="EFFBFF"/>
              <w:rPr>
                <w:sz w:val="16"/>
                <w:szCs w:val="16"/>
                <w:lang w:val="fr-LU"/>
              </w:rPr>
            </w:pPr>
            <w:r w:rsidRPr="00367734">
              <w:rPr>
                <w:b/>
                <w:sz w:val="16"/>
                <w:szCs w:val="16"/>
                <w:lang w:val="fr-LU"/>
              </w:rPr>
              <w:t>E-</w:t>
            </w:r>
            <w:r w:rsidRPr="00B67F20">
              <w:rPr>
                <w:b/>
                <w:sz w:val="16"/>
                <w:szCs w:val="16"/>
                <w:lang w:val="fr-LU"/>
              </w:rPr>
              <w:t>mail:</w:t>
            </w:r>
            <w:r w:rsidRPr="00367734">
              <w:rPr>
                <w:sz w:val="16"/>
                <w:szCs w:val="16"/>
                <w:lang w:val="fr-LU"/>
              </w:rPr>
              <w:t xml:space="preserve"> N/A</w:t>
            </w:r>
          </w:p>
          <w:p w14:paraId="1ED7F27D" w14:textId="77777777" w:rsidR="00B82A5A" w:rsidRPr="001C32ED" w:rsidRDefault="00B82A5A" w:rsidP="00576B89">
            <w:pPr>
              <w:pStyle w:val="tabletext"/>
              <w:rPr>
                <w:sz w:val="16"/>
                <w:szCs w:val="16"/>
                <w:lang w:val="fr-FR"/>
              </w:rPr>
            </w:pPr>
            <w:r w:rsidRPr="001C32ED">
              <w:rPr>
                <w:b/>
                <w:sz w:val="16"/>
                <w:szCs w:val="16"/>
                <w:lang w:val="fr-FR"/>
              </w:rPr>
              <w:t>Source</w:t>
            </w:r>
            <w:r w:rsidRPr="00B67F20">
              <w:rPr>
                <w:b/>
                <w:sz w:val="16"/>
                <w:szCs w:val="16"/>
                <w:lang w:val="fr-FR"/>
              </w:rPr>
              <w:t>:</w:t>
            </w:r>
            <w:r w:rsidRPr="001C32ED">
              <w:rPr>
                <w:sz w:val="16"/>
                <w:szCs w:val="16"/>
                <w:lang w:val="fr-FR"/>
              </w:rPr>
              <w:t xml:space="preserve"> </w:t>
            </w:r>
            <w:hyperlink r:id="rId114" w:history="1">
              <w:r w:rsidRPr="001C32ED">
                <w:rPr>
                  <w:rStyle w:val="Hyperlink"/>
                  <w:sz w:val="16"/>
                  <w:szCs w:val="16"/>
                  <w:lang w:val="fr-FR"/>
                </w:rPr>
                <w:t>http://www.gouvernement.fr</w:t>
              </w:r>
            </w:hyperlink>
          </w:p>
          <w:p w14:paraId="5D7E57FC" w14:textId="77777777" w:rsidR="00B82A5A" w:rsidRPr="001C32ED" w:rsidRDefault="00B82A5A">
            <w:pPr>
              <w:pStyle w:val="tabletext"/>
              <w:rPr>
                <w:lang w:val="fr-FR"/>
              </w:rPr>
            </w:pPr>
          </w:p>
        </w:tc>
      </w:tr>
    </w:tbl>
    <w:p w14:paraId="0D59DC08" w14:textId="77777777" w:rsidR="00140E93" w:rsidRPr="001C32ED" w:rsidRDefault="00140E93">
      <w:pPr>
        <w:rPr>
          <w:lang w:val="fr-FR"/>
        </w:rPr>
      </w:pPr>
    </w:p>
    <w:tbl>
      <w:tblPr>
        <w:tblW w:w="5000" w:type="pct"/>
        <w:shd w:val="clear" w:color="auto" w:fill="EFFBFF"/>
        <w:tblLook w:val="01E0" w:firstRow="1" w:lastRow="1" w:firstColumn="1" w:lastColumn="1" w:noHBand="0" w:noVBand="0"/>
      </w:tblPr>
      <w:tblGrid>
        <w:gridCol w:w="2422"/>
        <w:gridCol w:w="6365"/>
      </w:tblGrid>
      <w:tr w:rsidR="00B82A5A" w:rsidRPr="00B4252A" w14:paraId="40914172" w14:textId="77777777" w:rsidTr="00E756D9">
        <w:trPr>
          <w:trHeight w:val="2604"/>
        </w:trPr>
        <w:tc>
          <w:tcPr>
            <w:tcW w:w="1378" w:type="pct"/>
            <w:shd w:val="clear" w:color="auto" w:fill="EFFBFF"/>
            <w:vAlign w:val="center"/>
          </w:tcPr>
          <w:p w14:paraId="6D48B597" w14:textId="6D6CCD13" w:rsidR="00B82A5A" w:rsidRPr="00712C02" w:rsidRDefault="00E072D9" w:rsidP="00E756D9">
            <w:pPr>
              <w:jc w:val="center"/>
            </w:pPr>
            <w:r w:rsidRPr="00712C02">
              <w:rPr>
                <w:noProof/>
                <w:lang w:eastAsia="fr-FR"/>
              </w:rPr>
              <w:drawing>
                <wp:inline distT="0" distB="0" distL="0" distR="0" wp14:anchorId="39B32C02" wp14:editId="2C69AF0A">
                  <wp:extent cx="1400175" cy="1524000"/>
                  <wp:effectExtent l="0" t="0" r="0" b="0"/>
                  <wp:docPr id="16" name="Image 8" descr="2019-04-29 11_56_06-Qui est Cédric O, le nouveau Secrétaire d’État au numérique _ - Phon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descr="2019-04-29 11_56_06-Qui est Cédric O, le nouveau Secrétaire d’État au numérique _ - PhonAndroid"/>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400175" cy="1524000"/>
                          </a:xfrm>
                          <a:prstGeom prst="rect">
                            <a:avLst/>
                          </a:prstGeom>
                          <a:noFill/>
                          <a:ln>
                            <a:noFill/>
                          </a:ln>
                        </pic:spPr>
                      </pic:pic>
                    </a:graphicData>
                  </a:graphic>
                </wp:inline>
              </w:drawing>
            </w:r>
          </w:p>
        </w:tc>
        <w:tc>
          <w:tcPr>
            <w:tcW w:w="3622" w:type="pct"/>
            <w:shd w:val="clear" w:color="auto" w:fill="EFFBFF"/>
          </w:tcPr>
          <w:p w14:paraId="196B5612" w14:textId="77777777" w:rsidR="00B82A5A" w:rsidRPr="00712C02" w:rsidRDefault="00B82A5A" w:rsidP="00020591">
            <w:pPr>
              <w:pStyle w:val="tabletext"/>
              <w:rPr>
                <w:b/>
                <w:lang w:val="en-GB"/>
              </w:rPr>
            </w:pPr>
            <w:r w:rsidRPr="00712C02">
              <w:rPr>
                <w:b/>
                <w:lang w:val="en-GB"/>
              </w:rPr>
              <w:t>Cédric O</w:t>
            </w:r>
          </w:p>
          <w:p w14:paraId="45D1BFE3" w14:textId="77777777" w:rsidR="00B82A5A" w:rsidRPr="00712C02" w:rsidRDefault="00B82A5A" w:rsidP="00BA0F67">
            <w:pPr>
              <w:pStyle w:val="tabletext"/>
              <w:rPr>
                <w:lang w:val="en-GB"/>
              </w:rPr>
            </w:pPr>
            <w:r w:rsidRPr="00712C02">
              <w:rPr>
                <w:lang w:val="en-GB"/>
              </w:rPr>
              <w:t>Secretary of State for Digital Technology</w:t>
            </w:r>
          </w:p>
          <w:p w14:paraId="1ABB4F05" w14:textId="77777777" w:rsidR="00B82A5A" w:rsidRPr="00712C02" w:rsidRDefault="00B82A5A" w:rsidP="000A7FBE">
            <w:pPr>
              <w:pStyle w:val="tabletext"/>
              <w:rPr>
                <w:lang w:val="en-GB"/>
              </w:rPr>
            </w:pPr>
          </w:p>
          <w:p w14:paraId="1ED32758" w14:textId="77777777" w:rsidR="00B82A5A" w:rsidRPr="00367734" w:rsidRDefault="00B82A5A" w:rsidP="000A7FBE">
            <w:pPr>
              <w:pStyle w:val="tabletext"/>
              <w:rPr>
                <w:sz w:val="16"/>
                <w:szCs w:val="16"/>
                <w:lang w:val="fr-LU"/>
              </w:rPr>
            </w:pPr>
            <w:r w:rsidRPr="00367734">
              <w:rPr>
                <w:sz w:val="16"/>
                <w:szCs w:val="16"/>
                <w:lang w:val="fr-LU"/>
              </w:rPr>
              <w:t>Contact details:</w:t>
            </w:r>
          </w:p>
          <w:p w14:paraId="7DB1C73A" w14:textId="287BFF04" w:rsidR="00B82A5A" w:rsidRPr="00367734" w:rsidRDefault="00B82A5A" w:rsidP="00F3171D">
            <w:pPr>
              <w:pStyle w:val="tabletext"/>
              <w:rPr>
                <w:sz w:val="16"/>
                <w:szCs w:val="16"/>
                <w:lang w:val="fr-LU"/>
              </w:rPr>
            </w:pPr>
            <w:r w:rsidRPr="00367734">
              <w:rPr>
                <w:sz w:val="16"/>
                <w:szCs w:val="16"/>
                <w:lang w:val="fr-LU"/>
              </w:rPr>
              <w:t>139 rue de Bercy</w:t>
            </w:r>
            <w:r w:rsidRPr="00367734">
              <w:rPr>
                <w:sz w:val="16"/>
                <w:szCs w:val="16"/>
                <w:lang w:val="fr-LU"/>
              </w:rPr>
              <w:br/>
              <w:t>75012 Paris</w:t>
            </w:r>
          </w:p>
          <w:p w14:paraId="7E8CE4DE" w14:textId="03E6C70A" w:rsidR="00B82A5A" w:rsidRPr="00367734" w:rsidRDefault="00B82A5A" w:rsidP="00576B89">
            <w:pPr>
              <w:pStyle w:val="tabletext"/>
              <w:rPr>
                <w:sz w:val="16"/>
                <w:szCs w:val="16"/>
                <w:lang w:val="fr-LU"/>
              </w:rPr>
            </w:pPr>
            <w:r w:rsidRPr="00367734">
              <w:rPr>
                <w:b/>
                <w:sz w:val="16"/>
                <w:szCs w:val="16"/>
                <w:lang w:val="fr-LU"/>
              </w:rPr>
              <w:t>Tel</w:t>
            </w:r>
            <w:r w:rsidRPr="00502100">
              <w:rPr>
                <w:b/>
                <w:sz w:val="16"/>
                <w:szCs w:val="16"/>
                <w:lang w:val="fr-LU"/>
              </w:rPr>
              <w:t>.:</w:t>
            </w:r>
            <w:r w:rsidRPr="00367734">
              <w:rPr>
                <w:sz w:val="16"/>
                <w:szCs w:val="16"/>
                <w:lang w:val="fr-LU"/>
              </w:rPr>
              <w:t xml:space="preserve"> 01 40 04 04 04</w:t>
            </w:r>
          </w:p>
          <w:p w14:paraId="7E350B83" w14:textId="38326431" w:rsidR="00B82A5A" w:rsidRPr="00367734" w:rsidRDefault="00B82A5A" w:rsidP="00576B89">
            <w:pPr>
              <w:pStyle w:val="tabletext"/>
              <w:rPr>
                <w:bCs/>
                <w:sz w:val="16"/>
                <w:szCs w:val="16"/>
                <w:lang w:val="fr-LU" w:eastAsia="en-US"/>
              </w:rPr>
            </w:pPr>
            <w:r w:rsidRPr="00367734">
              <w:rPr>
                <w:b/>
                <w:sz w:val="16"/>
                <w:szCs w:val="16"/>
                <w:lang w:val="fr-LU"/>
              </w:rPr>
              <w:t>E-mail</w:t>
            </w:r>
            <w:r w:rsidRPr="00CA6EBE">
              <w:rPr>
                <w:b/>
                <w:sz w:val="16"/>
                <w:szCs w:val="16"/>
                <w:lang w:val="fr-LU"/>
              </w:rPr>
              <w:t>:</w:t>
            </w:r>
            <w:r w:rsidRPr="00367734">
              <w:rPr>
                <w:sz w:val="16"/>
                <w:szCs w:val="16"/>
                <w:lang w:val="fr-LU"/>
              </w:rPr>
              <w:t xml:space="preserve"> N/A</w:t>
            </w:r>
          </w:p>
          <w:p w14:paraId="54078BF6" w14:textId="77777777" w:rsidR="00B82A5A" w:rsidRPr="00367734" w:rsidRDefault="00B82A5A" w:rsidP="00576B89">
            <w:pPr>
              <w:pStyle w:val="tabletext"/>
              <w:rPr>
                <w:bCs/>
                <w:lang w:val="fr-LU" w:eastAsia="en-US"/>
              </w:rPr>
            </w:pPr>
            <w:r w:rsidRPr="00367734">
              <w:rPr>
                <w:b/>
                <w:sz w:val="16"/>
                <w:szCs w:val="16"/>
                <w:lang w:val="fr-LU"/>
              </w:rPr>
              <w:t>Source</w:t>
            </w:r>
            <w:r w:rsidRPr="00CA6EBE">
              <w:rPr>
                <w:b/>
                <w:sz w:val="16"/>
                <w:szCs w:val="16"/>
                <w:lang w:val="fr-LU"/>
              </w:rPr>
              <w:t>:</w:t>
            </w:r>
            <w:r w:rsidRPr="00367734">
              <w:rPr>
                <w:bCs/>
                <w:i/>
                <w:sz w:val="16"/>
                <w:szCs w:val="16"/>
                <w:lang w:val="fr-LU" w:eastAsia="en-US"/>
              </w:rPr>
              <w:t xml:space="preserve"> </w:t>
            </w:r>
            <w:hyperlink r:id="rId116" w:history="1">
              <w:r w:rsidRPr="00367734">
                <w:rPr>
                  <w:rStyle w:val="Hyperlink"/>
                  <w:bCs/>
                  <w:sz w:val="16"/>
                  <w:szCs w:val="16"/>
                  <w:lang w:val="fr-LU" w:eastAsia="en-US"/>
                </w:rPr>
                <w:t>http://www.gouvernement.fr</w:t>
              </w:r>
            </w:hyperlink>
          </w:p>
        </w:tc>
      </w:tr>
    </w:tbl>
    <w:p w14:paraId="1F888D87" w14:textId="77777777" w:rsidR="00B82A5A" w:rsidRPr="00367734" w:rsidRDefault="00B82A5A" w:rsidP="00E83237">
      <w:pPr>
        <w:rPr>
          <w:b/>
          <w:bCs/>
          <w:lang w:val="fr-LU"/>
        </w:rPr>
      </w:pPr>
    </w:p>
    <w:p w14:paraId="54AA4916" w14:textId="77777777" w:rsidR="00B82A5A" w:rsidRPr="00712C02" w:rsidRDefault="004F6751" w:rsidP="00FD2C69">
      <w:pPr>
        <w:pStyle w:val="Subtitle"/>
      </w:pPr>
      <w:hyperlink r:id="rId117" w:history="1">
        <w:r w:rsidR="00B82A5A" w:rsidRPr="00712C02">
          <w:rPr>
            <w:rStyle w:val="Hyperlink"/>
            <w:color w:val="00B0F0"/>
            <w:sz w:val="22"/>
          </w:rPr>
          <w:t>Interministerial Directorate of Public Transformation (DITP)</w:t>
        </w:r>
      </w:hyperlink>
      <w:r w:rsidR="00B82A5A" w:rsidRPr="00712C02" w:rsidDel="005348D9">
        <w:rPr>
          <w:rStyle w:val="Hyperlink"/>
          <w:color w:val="00B0F0"/>
          <w:sz w:val="22"/>
        </w:rPr>
        <w:t xml:space="preserve"> </w:t>
      </w:r>
    </w:p>
    <w:p w14:paraId="23C2B10D" w14:textId="30896E5F" w:rsidR="00B82A5A" w:rsidRPr="00712C02" w:rsidRDefault="00F33F6F" w:rsidP="00E83237">
      <w:r w:rsidRPr="00712C02">
        <w:t>Formerly</w:t>
      </w:r>
      <w:r w:rsidR="00B82A5A" w:rsidRPr="00712C02">
        <w:t xml:space="preserve"> known as General Secretary for the Modernisation of Public Administration (SGMAP) </w:t>
      </w:r>
      <w:r w:rsidR="00030DEC" w:rsidRPr="00712C02">
        <w:t>from</w:t>
      </w:r>
      <w:r w:rsidR="00B82A5A" w:rsidRPr="00712C02">
        <w:t xml:space="preserve"> 2012</w:t>
      </w:r>
      <w:r w:rsidR="00030DEC" w:rsidRPr="00712C02">
        <w:t xml:space="preserve"> to </w:t>
      </w:r>
      <w:r w:rsidR="00B82A5A" w:rsidRPr="00712C02">
        <w:t xml:space="preserve">2017. It </w:t>
      </w:r>
      <w:r w:rsidR="00030DEC" w:rsidRPr="00712C02">
        <w:t>was</w:t>
      </w:r>
      <w:r w:rsidR="00B82A5A" w:rsidRPr="00712C02">
        <w:t xml:space="preserve"> transformed into two new Inter-ministerial Directorates with </w:t>
      </w:r>
      <w:hyperlink r:id="rId118" w:history="1">
        <w:r w:rsidR="00B82A5A" w:rsidRPr="00712C02">
          <w:rPr>
            <w:rStyle w:val="Hyperlink"/>
          </w:rPr>
          <w:t>Decree n° 2017-1584</w:t>
        </w:r>
      </w:hyperlink>
      <w:r w:rsidR="00B82A5A" w:rsidRPr="00712C02">
        <w:t xml:space="preserve"> of 20 November 2017.</w:t>
      </w:r>
    </w:p>
    <w:p w14:paraId="7F0F1450" w14:textId="77777777" w:rsidR="00B82A5A" w:rsidRPr="00712C02" w:rsidRDefault="00B82A5A" w:rsidP="00A94691">
      <w:pPr>
        <w:numPr>
          <w:ilvl w:val="0"/>
          <w:numId w:val="17"/>
        </w:numPr>
      </w:pPr>
      <w:r w:rsidRPr="00712C02">
        <w:t>The Inter-Ministerial Directorate of Public Transformation (DITP), under the authority of the Minister of State Reform and led by the inter-ministerial delegate for public transformation.</w:t>
      </w:r>
    </w:p>
    <w:p w14:paraId="008B440B" w14:textId="77777777" w:rsidR="00B82A5A" w:rsidRPr="00712C02" w:rsidRDefault="00B82A5A" w:rsidP="00F90CF7">
      <w:pPr>
        <w:numPr>
          <w:ilvl w:val="0"/>
          <w:numId w:val="17"/>
        </w:numPr>
      </w:pPr>
      <w:r w:rsidRPr="00712C02">
        <w:t>The Inter-Ministerial Directorate for Digital Affairs and State Information and Communication System (DINSIC), placed, by the delegation of the Prime Minister, under the authority of the Minister in charge of the digital.</w:t>
      </w:r>
    </w:p>
    <w:p w14:paraId="08434D39" w14:textId="77777777" w:rsidR="00B82A5A" w:rsidRPr="00712C02" w:rsidRDefault="00B82A5A" w:rsidP="00F90CF7">
      <w:r w:rsidRPr="00712C02">
        <w:t>The Inter-Ministerial Directorate of Public Transformation (DITP) supports ministries and administrations in the conduct of public transformation of the State. The DITP coordinates the Public Action 2022 programme and leads innovative interdepartmental projects. Furthermore, it includes:</w:t>
      </w:r>
    </w:p>
    <w:p w14:paraId="18F644F9" w14:textId="77777777" w:rsidR="00B82A5A" w:rsidRPr="00712C02" w:rsidRDefault="00B82A5A" w:rsidP="00A94691">
      <w:pPr>
        <w:numPr>
          <w:ilvl w:val="0"/>
          <w:numId w:val="17"/>
        </w:numPr>
      </w:pPr>
      <w:r w:rsidRPr="00712C02">
        <w:t>The service “acceleration of transformations”;</w:t>
      </w:r>
    </w:p>
    <w:p w14:paraId="3AC0BFF3" w14:textId="0572EA86" w:rsidR="00B82A5A" w:rsidRPr="00712C02" w:rsidRDefault="00B82A5A" w:rsidP="007E26A2">
      <w:pPr>
        <w:numPr>
          <w:ilvl w:val="0"/>
          <w:numId w:val="17"/>
        </w:numPr>
      </w:pPr>
      <w:r w:rsidRPr="00712C02">
        <w:t>The department</w:t>
      </w:r>
      <w:r w:rsidR="00030DEC" w:rsidRPr="00712C02">
        <w:t>’</w:t>
      </w:r>
      <w:r w:rsidRPr="00712C02">
        <w:t>s “innovative methods, behavioural sciences and listening to users”; “public service performance, managerial transformation and digital transformation”; and “piloting the public policy transformation agenda”;</w:t>
      </w:r>
    </w:p>
    <w:p w14:paraId="0F90AFA9" w14:textId="77777777" w:rsidR="00B82A5A" w:rsidRPr="00712C02" w:rsidRDefault="00B82A5A" w:rsidP="007E26A2">
      <w:pPr>
        <w:numPr>
          <w:ilvl w:val="0"/>
          <w:numId w:val="17"/>
        </w:numPr>
      </w:pPr>
      <w:r w:rsidRPr="00712C02">
        <w:lastRenderedPageBreak/>
        <w:t>The communication and support missions.</w:t>
      </w:r>
    </w:p>
    <w:p w14:paraId="3CAFACD4" w14:textId="77777777" w:rsidR="00B82A5A" w:rsidRPr="00712C02" w:rsidRDefault="00B82A5A" w:rsidP="007E26A2"/>
    <w:tbl>
      <w:tblPr>
        <w:tblW w:w="5000" w:type="pct"/>
        <w:tblLook w:val="01E0" w:firstRow="1" w:lastRow="1" w:firstColumn="1" w:lastColumn="1" w:noHBand="0" w:noVBand="0"/>
      </w:tblPr>
      <w:tblGrid>
        <w:gridCol w:w="2256"/>
        <w:gridCol w:w="6531"/>
      </w:tblGrid>
      <w:tr w:rsidR="00B82A5A" w:rsidRPr="00B4252A" w14:paraId="62EF8147" w14:textId="77777777" w:rsidTr="00B56D1F">
        <w:trPr>
          <w:trHeight w:val="2604"/>
        </w:trPr>
        <w:tc>
          <w:tcPr>
            <w:tcW w:w="1267" w:type="pct"/>
            <w:shd w:val="clear" w:color="auto" w:fill="EFFBFF"/>
            <w:tcMar>
              <w:top w:w="108" w:type="dxa"/>
              <w:left w:w="108" w:type="dxa"/>
              <w:bottom w:w="108" w:type="dxa"/>
              <w:right w:w="108" w:type="dxa"/>
            </w:tcMar>
            <w:vAlign w:val="center"/>
          </w:tcPr>
          <w:p w14:paraId="3A8610F7" w14:textId="5E21738B" w:rsidR="00B82A5A" w:rsidRPr="00712C02" w:rsidRDefault="00E072D9" w:rsidP="00E73589">
            <w:pPr>
              <w:jc w:val="center"/>
            </w:pPr>
            <w:r w:rsidRPr="00712C02">
              <w:rPr>
                <w:noProof/>
                <w:lang w:eastAsia="fr-FR"/>
              </w:rPr>
              <w:drawing>
                <wp:inline distT="0" distB="0" distL="0" distR="0" wp14:anchorId="29AC1D2C" wp14:editId="03653EA8">
                  <wp:extent cx="1295400" cy="1828800"/>
                  <wp:effectExtent l="0" t="0" r="0" b="0"/>
                  <wp:docPr id="15" name="Image 9" descr="Qui est Thomas Cazenave, le monsieur &quot;réforme de l’Etat&quot; de Macr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Qui est Thomas Cazenave, le monsieur &quot;réforme de l’Etat&quot; de Macron ?"/>
                          <pic:cNvPicPr>
                            <a:picLocks noChangeAspect="1" noChangeArrowheads="1"/>
                          </pic:cNvPicPr>
                        </pic:nvPicPr>
                        <pic:blipFill>
                          <a:blip r:embed="rId119">
                            <a:extLst>
                              <a:ext uri="{28A0092B-C50C-407E-A947-70E740481C1C}">
                                <a14:useLocalDpi xmlns:a14="http://schemas.microsoft.com/office/drawing/2010/main" val="0"/>
                              </a:ext>
                            </a:extLst>
                          </a:blip>
                          <a:srcRect l="20403" r="25870"/>
                          <a:stretch>
                            <a:fillRect/>
                          </a:stretch>
                        </pic:blipFill>
                        <pic:spPr bwMode="auto">
                          <a:xfrm>
                            <a:off x="0" y="0"/>
                            <a:ext cx="1295400" cy="1828800"/>
                          </a:xfrm>
                          <a:prstGeom prst="rect">
                            <a:avLst/>
                          </a:prstGeom>
                          <a:noFill/>
                          <a:ln>
                            <a:noFill/>
                          </a:ln>
                        </pic:spPr>
                      </pic:pic>
                    </a:graphicData>
                  </a:graphic>
                </wp:inline>
              </w:drawing>
            </w:r>
          </w:p>
        </w:tc>
        <w:tc>
          <w:tcPr>
            <w:tcW w:w="3733" w:type="pct"/>
            <w:shd w:val="clear" w:color="auto" w:fill="EFFBFF"/>
            <w:tcMar>
              <w:top w:w="108" w:type="dxa"/>
              <w:left w:w="108" w:type="dxa"/>
              <w:bottom w:w="108" w:type="dxa"/>
              <w:right w:w="108" w:type="dxa"/>
            </w:tcMar>
          </w:tcPr>
          <w:p w14:paraId="4445A64D" w14:textId="77777777" w:rsidR="00B82A5A" w:rsidRPr="00712C02" w:rsidRDefault="00B82A5A" w:rsidP="00020591">
            <w:pPr>
              <w:pStyle w:val="tabletext"/>
              <w:rPr>
                <w:rStyle w:val="Strong"/>
                <w:bCs/>
                <w:lang w:val="en-GB" w:eastAsia="en-US"/>
              </w:rPr>
            </w:pPr>
            <w:r w:rsidRPr="00712C02">
              <w:rPr>
                <w:rStyle w:val="Strong"/>
                <w:bCs/>
                <w:lang w:val="en-GB" w:eastAsia="en-US"/>
              </w:rPr>
              <w:t>Thomas Cazenave</w:t>
            </w:r>
          </w:p>
          <w:p w14:paraId="3F09B842" w14:textId="77777777" w:rsidR="00B82A5A" w:rsidRPr="00712C02" w:rsidRDefault="00B82A5A" w:rsidP="00BA0F67">
            <w:pPr>
              <w:pStyle w:val="tabletext"/>
              <w:rPr>
                <w:lang w:val="en-GB"/>
              </w:rPr>
            </w:pPr>
            <w:r w:rsidRPr="00712C02">
              <w:rPr>
                <w:lang w:val="en-GB"/>
              </w:rPr>
              <w:t>Interministerial Delegate for Public</w:t>
            </w:r>
          </w:p>
          <w:p w14:paraId="72EE7F1C" w14:textId="77777777" w:rsidR="00B82A5A" w:rsidRPr="00367734" w:rsidRDefault="00B82A5A" w:rsidP="000A7FBE">
            <w:pPr>
              <w:pStyle w:val="tabletext"/>
              <w:rPr>
                <w:lang w:val="fr-LU"/>
              </w:rPr>
            </w:pPr>
            <w:r w:rsidRPr="00367734">
              <w:rPr>
                <w:lang w:val="fr-LU"/>
              </w:rPr>
              <w:t>Transformation</w:t>
            </w:r>
          </w:p>
          <w:p w14:paraId="428F4BC9" w14:textId="77777777" w:rsidR="00B82A5A" w:rsidRPr="00367734" w:rsidRDefault="00B82A5A" w:rsidP="000A7FBE">
            <w:pPr>
              <w:pStyle w:val="tabletext"/>
              <w:rPr>
                <w:rStyle w:val="Strong"/>
                <w:bCs/>
                <w:lang w:val="fr-LU"/>
              </w:rPr>
            </w:pPr>
            <w:r w:rsidRPr="00367734">
              <w:rPr>
                <w:lang w:val="fr-LU"/>
              </w:rPr>
              <w:t xml:space="preserve"> </w:t>
            </w:r>
          </w:p>
          <w:p w14:paraId="0E5B262E" w14:textId="77777777" w:rsidR="00B82A5A" w:rsidRPr="00367734" w:rsidRDefault="00B82A5A" w:rsidP="000A7FBE">
            <w:pPr>
              <w:pStyle w:val="tabletext"/>
              <w:rPr>
                <w:rStyle w:val="Strong"/>
                <w:bCs/>
                <w:sz w:val="16"/>
                <w:szCs w:val="16"/>
                <w:lang w:val="fr-LU"/>
              </w:rPr>
            </w:pPr>
            <w:r w:rsidRPr="00367734">
              <w:rPr>
                <w:rStyle w:val="Strong"/>
                <w:bCs/>
                <w:sz w:val="16"/>
                <w:szCs w:val="16"/>
                <w:lang w:val="fr-LU"/>
              </w:rPr>
              <w:t>Contact details:</w:t>
            </w:r>
          </w:p>
          <w:p w14:paraId="59D4631D" w14:textId="77777777" w:rsidR="00B82A5A" w:rsidRPr="00367734" w:rsidRDefault="00B82A5A" w:rsidP="00F3171D">
            <w:pPr>
              <w:pStyle w:val="tabletext"/>
              <w:rPr>
                <w:sz w:val="16"/>
                <w:szCs w:val="16"/>
                <w:lang w:val="fr-LU"/>
              </w:rPr>
            </w:pPr>
            <w:r w:rsidRPr="00367734">
              <w:rPr>
                <w:sz w:val="16"/>
                <w:szCs w:val="16"/>
                <w:lang w:val="fr-LU"/>
              </w:rPr>
              <w:t>Direction Interministérielle de la Transformation Publique (DITP)</w:t>
            </w:r>
          </w:p>
          <w:p w14:paraId="43EB3669" w14:textId="77777777" w:rsidR="00B82A5A" w:rsidRPr="00367734" w:rsidRDefault="00B82A5A" w:rsidP="00576B89">
            <w:pPr>
              <w:pStyle w:val="tabletext"/>
              <w:rPr>
                <w:sz w:val="16"/>
                <w:szCs w:val="16"/>
                <w:lang w:val="fr-LU"/>
              </w:rPr>
            </w:pPr>
            <w:r w:rsidRPr="00367734">
              <w:rPr>
                <w:sz w:val="16"/>
                <w:szCs w:val="16"/>
                <w:lang w:val="fr-LU"/>
              </w:rPr>
              <w:t>20, avenue de Ségur</w:t>
            </w:r>
          </w:p>
          <w:p w14:paraId="3193430C" w14:textId="77777777" w:rsidR="00B82A5A" w:rsidRPr="00367734" w:rsidRDefault="00B82A5A" w:rsidP="00576B89">
            <w:pPr>
              <w:pStyle w:val="tabletext"/>
              <w:rPr>
                <w:sz w:val="16"/>
                <w:szCs w:val="16"/>
                <w:lang w:val="fr-LU"/>
              </w:rPr>
            </w:pPr>
            <w:r w:rsidRPr="00367734">
              <w:rPr>
                <w:sz w:val="16"/>
                <w:szCs w:val="16"/>
                <w:lang w:val="fr-LU"/>
              </w:rPr>
              <w:t>75007 Paris</w:t>
            </w:r>
          </w:p>
          <w:p w14:paraId="797FE239" w14:textId="77777777" w:rsidR="00B82A5A" w:rsidRPr="00367734" w:rsidRDefault="00B82A5A" w:rsidP="00576B89">
            <w:pPr>
              <w:pStyle w:val="tabletext"/>
              <w:rPr>
                <w:sz w:val="16"/>
                <w:szCs w:val="16"/>
                <w:lang w:val="fr-LU"/>
              </w:rPr>
            </w:pPr>
            <w:r w:rsidRPr="00367734">
              <w:rPr>
                <w:b/>
                <w:sz w:val="16"/>
                <w:szCs w:val="16"/>
                <w:lang w:val="fr-LU"/>
              </w:rPr>
              <w:t>Tel</w:t>
            </w:r>
            <w:r w:rsidRPr="00CA6EBE">
              <w:rPr>
                <w:b/>
                <w:sz w:val="16"/>
                <w:szCs w:val="16"/>
                <w:lang w:val="fr-LU"/>
              </w:rPr>
              <w:t>.:</w:t>
            </w:r>
            <w:r w:rsidRPr="00367734">
              <w:rPr>
                <w:sz w:val="16"/>
                <w:szCs w:val="16"/>
                <w:lang w:val="fr-LU"/>
              </w:rPr>
              <w:t xml:space="preserve"> +33 1 53 18 76 25</w:t>
            </w:r>
          </w:p>
          <w:p w14:paraId="3A168DC2" w14:textId="77777777" w:rsidR="00B82A5A" w:rsidRPr="00B9105F" w:rsidRDefault="00B82A5A" w:rsidP="00576B89">
            <w:pPr>
              <w:pStyle w:val="tabletext"/>
              <w:rPr>
                <w:sz w:val="16"/>
                <w:szCs w:val="16"/>
                <w:lang w:val="it-IT"/>
              </w:rPr>
            </w:pPr>
            <w:r w:rsidRPr="00B9105F">
              <w:rPr>
                <w:b/>
                <w:sz w:val="16"/>
                <w:szCs w:val="16"/>
                <w:lang w:val="it-IT"/>
              </w:rPr>
              <w:t>E-mail</w:t>
            </w:r>
            <w:r w:rsidRPr="00CA6EBE">
              <w:rPr>
                <w:b/>
                <w:sz w:val="16"/>
                <w:szCs w:val="16"/>
                <w:lang w:val="it-IT"/>
              </w:rPr>
              <w:t>:</w:t>
            </w:r>
            <w:r w:rsidRPr="00B9105F">
              <w:rPr>
                <w:sz w:val="16"/>
                <w:szCs w:val="16"/>
                <w:lang w:val="it-IT"/>
              </w:rPr>
              <w:t xml:space="preserve"> </w:t>
            </w:r>
            <w:hyperlink r:id="rId120" w:history="1">
              <w:r w:rsidRPr="00B9105F">
                <w:rPr>
                  <w:rStyle w:val="Hyperlink"/>
                  <w:sz w:val="16"/>
                  <w:szCs w:val="16"/>
                  <w:lang w:val="it-IT"/>
                </w:rPr>
                <w:t>sec.sgmap@modernisation.gouv.fr</w:t>
              </w:r>
            </w:hyperlink>
          </w:p>
          <w:p w14:paraId="0E49186E" w14:textId="77777777" w:rsidR="00B82A5A" w:rsidRPr="00367734" w:rsidRDefault="00B82A5A" w:rsidP="00576B89">
            <w:pPr>
              <w:pStyle w:val="tabletext"/>
              <w:rPr>
                <w:sz w:val="16"/>
                <w:szCs w:val="16"/>
                <w:lang w:val="fr-LU"/>
              </w:rPr>
            </w:pPr>
            <w:r w:rsidRPr="00367734">
              <w:rPr>
                <w:b/>
                <w:sz w:val="16"/>
                <w:szCs w:val="16"/>
                <w:lang w:val="fr-LU"/>
              </w:rPr>
              <w:t>Source</w:t>
            </w:r>
            <w:r w:rsidRPr="00CA6EBE">
              <w:rPr>
                <w:b/>
                <w:sz w:val="16"/>
                <w:szCs w:val="16"/>
                <w:lang w:val="fr-LU"/>
              </w:rPr>
              <w:t>:</w:t>
            </w:r>
            <w:r w:rsidRPr="00367734">
              <w:rPr>
                <w:sz w:val="16"/>
                <w:szCs w:val="16"/>
                <w:lang w:val="fr-LU"/>
              </w:rPr>
              <w:t xml:space="preserve"> </w:t>
            </w:r>
            <w:hyperlink r:id="rId121" w:history="1">
              <w:r w:rsidRPr="00367734">
                <w:rPr>
                  <w:rStyle w:val="Hyperlink"/>
                  <w:sz w:val="16"/>
                  <w:szCs w:val="16"/>
                  <w:lang w:val="fr-LU"/>
                </w:rPr>
                <w:t>http://www.modernisation.gouv.fr</w:t>
              </w:r>
            </w:hyperlink>
          </w:p>
          <w:p w14:paraId="253AFC58" w14:textId="77777777" w:rsidR="00B82A5A" w:rsidRPr="00367734" w:rsidRDefault="00B82A5A" w:rsidP="00576B89">
            <w:pPr>
              <w:pStyle w:val="tabletext"/>
              <w:rPr>
                <w:lang w:val="fr-LU"/>
              </w:rPr>
            </w:pPr>
          </w:p>
        </w:tc>
      </w:tr>
    </w:tbl>
    <w:p w14:paraId="5B540C86" w14:textId="77777777" w:rsidR="00B82A5A" w:rsidRPr="00712C02" w:rsidRDefault="00B82A5A" w:rsidP="00FD2C69">
      <w:pPr>
        <w:pStyle w:val="Heading3"/>
      </w:pPr>
      <w:bookmarkStart w:id="65" w:name="_Toc1474975"/>
      <w:bookmarkStart w:id="66" w:name="_Toc8716932"/>
      <w:r w:rsidRPr="00712C02">
        <w:t>Coordination</w:t>
      </w:r>
      <w:bookmarkEnd w:id="65"/>
      <w:bookmarkEnd w:id="66"/>
    </w:p>
    <w:p w14:paraId="4271523D" w14:textId="77777777" w:rsidR="00B82A5A" w:rsidRPr="00712C02" w:rsidRDefault="004F6751">
      <w:pPr>
        <w:pStyle w:val="Subtitle"/>
        <w:rPr>
          <w:rStyle w:val="Hyperlink"/>
          <w:color w:val="00B0F0"/>
          <w:sz w:val="22"/>
        </w:rPr>
      </w:pPr>
      <w:hyperlink r:id="rId122" w:history="1">
        <w:r w:rsidR="00B82A5A" w:rsidRPr="00712C02">
          <w:rPr>
            <w:rStyle w:val="Hyperlink"/>
            <w:color w:val="00B0F0"/>
            <w:sz w:val="22"/>
          </w:rPr>
          <w:t>Inter-ministerial</w:t>
        </w:r>
      </w:hyperlink>
      <w:r w:rsidR="00B82A5A" w:rsidRPr="00712C02">
        <w:rPr>
          <w:rStyle w:val="Hyperlink"/>
          <w:color w:val="00B0F0"/>
          <w:sz w:val="22"/>
        </w:rPr>
        <w:t xml:space="preserve"> Directorate of Public Transformation (DITP)</w:t>
      </w:r>
    </w:p>
    <w:p w14:paraId="106CB4AC" w14:textId="1F64A2CF" w:rsidR="00B82A5A" w:rsidRPr="00712C02" w:rsidRDefault="00B82A5A" w:rsidP="00EF6E84">
      <w:r w:rsidRPr="00712C02">
        <w:t xml:space="preserve">The </w:t>
      </w:r>
      <w:hyperlink r:id="rId123" w:history="1">
        <w:r w:rsidRPr="00712C02">
          <w:rPr>
            <w:rStyle w:val="Hyperlink"/>
          </w:rPr>
          <w:t>Interministerial Directorate of Public Transformation</w:t>
        </w:r>
      </w:hyperlink>
      <w:r w:rsidRPr="00712C02">
        <w:t xml:space="preserve"> (DITP) coordinates the Public Action 2022 programme in collaboration with the ministries. Driven by a new vision </w:t>
      </w:r>
      <w:r w:rsidR="00030DEC" w:rsidRPr="00712C02">
        <w:t>for</w:t>
      </w:r>
      <w:r w:rsidRPr="00712C02">
        <w:t xml:space="preserve"> the transformation of public action, it supports inter-ministerial projects or accompanies ministerial projects with a high impact.</w:t>
      </w:r>
    </w:p>
    <w:p w14:paraId="355BDB0A" w14:textId="77777777" w:rsidR="00B82A5A" w:rsidRPr="00712C02" w:rsidRDefault="00B82A5A" w:rsidP="00EF6E84">
      <w:r w:rsidRPr="00712C02">
        <w:t>As an accelerator of public transformation, it provides its expertise so that administrations and their agents become entrepreneurs in their transformation. Putting the user at the centre, unleashing the capacity for action and creativity of managers and agents, keeping things simple, being transparent about results and trusting are his commitments.</w:t>
      </w:r>
    </w:p>
    <w:p w14:paraId="1FEEDD16" w14:textId="77777777" w:rsidR="00B82A5A" w:rsidRPr="00712C02" w:rsidRDefault="00B82A5A" w:rsidP="00A46437">
      <w:r w:rsidRPr="00712C02">
        <w:t>It helps administrations to imagine new solutions, to move beyond the framework, to unleash public energy, to transform public action and to build a more efficient, fairer public service, better adapted to users' needs.</w:t>
      </w:r>
    </w:p>
    <w:p w14:paraId="29A44F4A" w14:textId="77777777" w:rsidR="00B82A5A" w:rsidRPr="00712C02" w:rsidRDefault="00B82A5A" w:rsidP="00FD2C69">
      <w:pPr>
        <w:pStyle w:val="Heading3"/>
      </w:pPr>
      <w:bookmarkStart w:id="67" w:name="_Toc1474976"/>
      <w:bookmarkStart w:id="68" w:name="_Toc8716933"/>
      <w:r w:rsidRPr="00712C02">
        <w:t>Implementation</w:t>
      </w:r>
      <w:bookmarkEnd w:id="67"/>
      <w:bookmarkEnd w:id="68"/>
    </w:p>
    <w:p w14:paraId="1F828980" w14:textId="77777777" w:rsidR="00B82A5A" w:rsidRPr="00712C02" w:rsidRDefault="00B82A5A" w:rsidP="00B15673">
      <w:pPr>
        <w:pStyle w:val="Subtitle"/>
        <w:rPr>
          <w:rStyle w:val="Hyperlink"/>
          <w:color w:val="00B0F0"/>
          <w:sz w:val="22"/>
        </w:rPr>
      </w:pPr>
      <w:r w:rsidRPr="00712C02" w:rsidDel="00B8303D">
        <w:rPr>
          <w:rStyle w:val="Hyperlink"/>
          <w:color w:val="00B0F0"/>
          <w:sz w:val="22"/>
        </w:rPr>
        <w:t>I</w:t>
      </w:r>
      <w:r w:rsidRPr="00712C02">
        <w:rPr>
          <w:rStyle w:val="Hyperlink"/>
          <w:color w:val="00B0F0"/>
          <w:sz w:val="22"/>
        </w:rPr>
        <w:t>nter-M</w:t>
      </w:r>
      <w:r w:rsidRPr="00712C02" w:rsidDel="00B8303D">
        <w:rPr>
          <w:rStyle w:val="Hyperlink"/>
          <w:color w:val="00B0F0"/>
          <w:sz w:val="22"/>
        </w:rPr>
        <w:t>inisterial</w:t>
      </w:r>
      <w:r w:rsidRPr="00712C02">
        <w:rPr>
          <w:rStyle w:val="Hyperlink"/>
          <w:color w:val="00B0F0"/>
          <w:sz w:val="22"/>
        </w:rPr>
        <w:t xml:space="preserve"> Directorate for Digital Affairs and State Information and Communication System </w:t>
      </w:r>
    </w:p>
    <w:p w14:paraId="6DE1AF24" w14:textId="77777777" w:rsidR="00B82A5A" w:rsidRPr="00712C02" w:rsidRDefault="004F6751" w:rsidP="00624FB9">
      <w:hyperlink r:id="rId124" w:history="1">
        <w:r w:rsidR="00B82A5A" w:rsidRPr="00712C02">
          <w:rPr>
            <w:rStyle w:val="Hyperlink"/>
          </w:rPr>
          <w:t>DINSIC</w:t>
        </w:r>
      </w:hyperlink>
      <w:r w:rsidR="00B82A5A" w:rsidRPr="00712C02">
        <w:t xml:space="preserve"> (the Inter-Ministerial Directorate for Digital Affairs and State Information and Communication System) is in charge of piloting the transformation of the public administration information systems and of leading France to the digital era. Since the reorganisation that took place in 2017, it encompasses all the matters dealing with eGovernment development (as such, DINSIC defines IT architecture and repositories, secures major projects in ministries and stimulate the launch of projects fostering the development, accessibility and added value of electronic services such as state start-ups) but also the matters dealing with open data and open government. </w:t>
      </w:r>
    </w:p>
    <w:p w14:paraId="0608E866" w14:textId="77777777" w:rsidR="00B82A5A" w:rsidRPr="00712C02" w:rsidRDefault="00B82A5A" w:rsidP="00624FB9"/>
    <w:tbl>
      <w:tblPr>
        <w:tblW w:w="5000" w:type="pct"/>
        <w:tblLook w:val="01E0" w:firstRow="1" w:lastRow="1" w:firstColumn="1" w:lastColumn="1" w:noHBand="0" w:noVBand="0"/>
      </w:tblPr>
      <w:tblGrid>
        <w:gridCol w:w="2316"/>
        <w:gridCol w:w="6471"/>
      </w:tblGrid>
      <w:tr w:rsidR="00B82A5A" w:rsidRPr="00B4252A" w14:paraId="3519D964" w14:textId="77777777" w:rsidTr="001336D1">
        <w:trPr>
          <w:trHeight w:val="2604"/>
        </w:trPr>
        <w:tc>
          <w:tcPr>
            <w:tcW w:w="1267" w:type="pct"/>
            <w:shd w:val="clear" w:color="auto" w:fill="EFFBFF"/>
            <w:tcMar>
              <w:top w:w="108" w:type="dxa"/>
              <w:left w:w="108" w:type="dxa"/>
              <w:bottom w:w="108" w:type="dxa"/>
              <w:right w:w="108" w:type="dxa"/>
            </w:tcMar>
            <w:vAlign w:val="center"/>
          </w:tcPr>
          <w:p w14:paraId="1EC84F53" w14:textId="4B55281D" w:rsidR="00B82A5A" w:rsidRPr="00712C02" w:rsidRDefault="00E072D9" w:rsidP="001336D1">
            <w:pPr>
              <w:jc w:val="center"/>
            </w:pPr>
            <w:r w:rsidRPr="00712C02">
              <w:rPr>
                <w:noProof/>
                <w:lang w:eastAsia="fr-FR"/>
              </w:rPr>
              <w:lastRenderedPageBreak/>
              <w:drawing>
                <wp:inline distT="0" distB="0" distL="0" distR="0" wp14:anchorId="3EE1F598" wp14:editId="5ADC2A71">
                  <wp:extent cx="1333500" cy="1333500"/>
                  <wp:effectExtent l="0" t="0" r="0" b="0"/>
                  <wp:docPr id="11" name="Image 11" descr="Nadi Bou Han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Nadi Bou Hanna"/>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p>
        </w:tc>
        <w:tc>
          <w:tcPr>
            <w:tcW w:w="3733" w:type="pct"/>
            <w:shd w:val="clear" w:color="auto" w:fill="EFFBFF"/>
            <w:tcMar>
              <w:top w:w="108" w:type="dxa"/>
              <w:left w:w="108" w:type="dxa"/>
              <w:bottom w:w="108" w:type="dxa"/>
              <w:right w:w="108" w:type="dxa"/>
            </w:tcMar>
          </w:tcPr>
          <w:p w14:paraId="0597D476" w14:textId="77777777" w:rsidR="00B82A5A" w:rsidRPr="00712C02" w:rsidRDefault="00B82A5A" w:rsidP="00020591">
            <w:pPr>
              <w:pStyle w:val="tabletext"/>
              <w:rPr>
                <w:rStyle w:val="Strong"/>
                <w:bCs/>
                <w:lang w:val="en-GB" w:eastAsia="en-US"/>
              </w:rPr>
            </w:pPr>
            <w:r w:rsidRPr="00712C02">
              <w:rPr>
                <w:rStyle w:val="Strong"/>
                <w:bCs/>
                <w:lang w:val="en-GB" w:eastAsia="en-US"/>
              </w:rPr>
              <w:t>Nadi Bou Hanna</w:t>
            </w:r>
          </w:p>
          <w:p w14:paraId="2CBE53E9" w14:textId="77777777" w:rsidR="00B82A5A" w:rsidRPr="00712C02" w:rsidRDefault="00B82A5A" w:rsidP="00BA0F67">
            <w:pPr>
              <w:pStyle w:val="tabletext"/>
              <w:rPr>
                <w:lang w:val="en-GB"/>
              </w:rPr>
            </w:pPr>
            <w:r w:rsidRPr="00712C02">
              <w:rPr>
                <w:lang w:val="en-GB"/>
              </w:rPr>
              <w:t xml:space="preserve">Interdepartmental director of digital and state information systems </w:t>
            </w:r>
          </w:p>
          <w:p w14:paraId="1CA5EF75" w14:textId="77777777" w:rsidR="00B82A5A" w:rsidRPr="00712C02" w:rsidRDefault="00B82A5A" w:rsidP="00BA0F67">
            <w:pPr>
              <w:pStyle w:val="tabletext"/>
              <w:rPr>
                <w:rStyle w:val="Strong"/>
                <w:bCs/>
                <w:lang w:val="en-GB"/>
              </w:rPr>
            </w:pPr>
          </w:p>
          <w:p w14:paraId="24E01EDE" w14:textId="77777777" w:rsidR="00B82A5A" w:rsidRPr="00367734" w:rsidRDefault="00B82A5A" w:rsidP="00BA0F67">
            <w:pPr>
              <w:pStyle w:val="tabletext"/>
              <w:rPr>
                <w:rStyle w:val="Strong"/>
                <w:bCs/>
                <w:sz w:val="16"/>
                <w:szCs w:val="16"/>
                <w:lang w:val="fr-LU"/>
              </w:rPr>
            </w:pPr>
            <w:r w:rsidRPr="00367734">
              <w:rPr>
                <w:rStyle w:val="Strong"/>
                <w:bCs/>
                <w:sz w:val="16"/>
                <w:szCs w:val="16"/>
                <w:lang w:val="fr-LU"/>
              </w:rPr>
              <w:t>Contact details:</w:t>
            </w:r>
          </w:p>
          <w:p w14:paraId="1CDBCE31" w14:textId="77777777" w:rsidR="00F33F6F" w:rsidRPr="00367734" w:rsidRDefault="00B82A5A" w:rsidP="00020591">
            <w:pPr>
              <w:pStyle w:val="tabletext"/>
              <w:rPr>
                <w:sz w:val="16"/>
                <w:szCs w:val="16"/>
                <w:lang w:val="fr-LU"/>
              </w:rPr>
            </w:pPr>
            <w:r w:rsidRPr="00367734">
              <w:rPr>
                <w:sz w:val="16"/>
                <w:szCs w:val="16"/>
                <w:lang w:val="fr-LU"/>
              </w:rPr>
              <w:t>20 avenue de Ségur</w:t>
            </w:r>
            <w:r w:rsidRPr="00367734">
              <w:rPr>
                <w:sz w:val="16"/>
                <w:szCs w:val="16"/>
                <w:lang w:val="fr-LU"/>
              </w:rPr>
              <w:br/>
              <w:t>75007 Paris</w:t>
            </w:r>
          </w:p>
          <w:p w14:paraId="1B644FC5" w14:textId="4E834430" w:rsidR="00B82A5A" w:rsidRPr="00367734" w:rsidRDefault="00B82A5A" w:rsidP="00020591">
            <w:pPr>
              <w:pStyle w:val="tabletext"/>
              <w:rPr>
                <w:sz w:val="16"/>
                <w:szCs w:val="16"/>
                <w:lang w:val="fr-LU"/>
              </w:rPr>
            </w:pPr>
            <w:r w:rsidRPr="00367734">
              <w:rPr>
                <w:b/>
                <w:sz w:val="16"/>
                <w:szCs w:val="16"/>
                <w:lang w:val="fr-LU"/>
              </w:rPr>
              <w:t>Tel</w:t>
            </w:r>
            <w:r w:rsidRPr="00367734">
              <w:rPr>
                <w:sz w:val="16"/>
                <w:szCs w:val="16"/>
                <w:lang w:val="fr-LU"/>
              </w:rPr>
              <w:t>.: +33 1 40 15 72 60</w:t>
            </w:r>
          </w:p>
          <w:p w14:paraId="4359E0D8" w14:textId="77777777" w:rsidR="00B82A5A" w:rsidRPr="00367734" w:rsidRDefault="00B82A5A" w:rsidP="00020591">
            <w:pPr>
              <w:pStyle w:val="tabletext"/>
              <w:rPr>
                <w:sz w:val="16"/>
                <w:szCs w:val="16"/>
                <w:lang w:val="fr-LU" w:eastAsia="en-US"/>
              </w:rPr>
            </w:pPr>
            <w:r w:rsidRPr="00367734">
              <w:rPr>
                <w:b/>
                <w:sz w:val="16"/>
                <w:szCs w:val="16"/>
                <w:lang w:val="fr-LU" w:eastAsia="en-US"/>
              </w:rPr>
              <w:t>E-mail:</w:t>
            </w:r>
            <w:r w:rsidRPr="00367734">
              <w:rPr>
                <w:sz w:val="16"/>
                <w:szCs w:val="16"/>
                <w:lang w:val="fr-LU" w:eastAsia="en-US"/>
              </w:rPr>
              <w:t xml:space="preserve"> </w:t>
            </w:r>
            <w:hyperlink r:id="rId126" w:history="1">
              <w:r w:rsidRPr="00367734">
                <w:rPr>
                  <w:rStyle w:val="Hyperlink"/>
                  <w:sz w:val="16"/>
                  <w:szCs w:val="16"/>
                  <w:lang w:val="fr-LU" w:eastAsia="en-US"/>
                </w:rPr>
                <w:t>dinsic-sec.sgmap@modernisation.gouv.fr</w:t>
              </w:r>
            </w:hyperlink>
          </w:p>
          <w:p w14:paraId="7615959F" w14:textId="3119A793" w:rsidR="00B82A5A" w:rsidRPr="00367734" w:rsidRDefault="00B82A5A" w:rsidP="000A7FBE">
            <w:pPr>
              <w:pStyle w:val="tabletext"/>
              <w:rPr>
                <w:lang w:val="fr-LU"/>
              </w:rPr>
            </w:pPr>
            <w:r w:rsidRPr="00367734">
              <w:rPr>
                <w:b/>
                <w:sz w:val="16"/>
                <w:szCs w:val="16"/>
                <w:lang w:val="fr-LU"/>
              </w:rPr>
              <w:t>Source</w:t>
            </w:r>
            <w:r w:rsidRPr="00367734">
              <w:rPr>
                <w:sz w:val="16"/>
                <w:szCs w:val="16"/>
                <w:lang w:val="fr-LU"/>
              </w:rPr>
              <w:t xml:space="preserve">:  </w:t>
            </w:r>
            <w:r w:rsidRPr="00367734">
              <w:rPr>
                <w:rStyle w:val="Hyperlink"/>
                <w:sz w:val="16"/>
                <w:szCs w:val="16"/>
                <w:lang w:val="fr-LU"/>
              </w:rPr>
              <w:t>https://lannuaire.service-public.fr/gouvernement/administration-centrale-ou-ministere_194230</w:t>
            </w:r>
          </w:p>
        </w:tc>
      </w:tr>
    </w:tbl>
    <w:p w14:paraId="3BB5A912" w14:textId="77777777" w:rsidR="00B82A5A" w:rsidRPr="00712C02" w:rsidRDefault="00B82A5A" w:rsidP="00E22B18">
      <w:pPr>
        <w:pStyle w:val="Subtitle"/>
        <w:rPr>
          <w:rStyle w:val="Hyperlink"/>
          <w:color w:val="00B0F0"/>
          <w:sz w:val="22"/>
        </w:rPr>
      </w:pPr>
      <w:r w:rsidRPr="00712C02">
        <w:rPr>
          <w:rStyle w:val="Hyperlink"/>
          <w:color w:val="00B0F0"/>
          <w:sz w:val="22"/>
        </w:rPr>
        <w:t>All Central Government departments</w:t>
      </w:r>
    </w:p>
    <w:p w14:paraId="4323E5EA" w14:textId="77777777" w:rsidR="00B82A5A" w:rsidRPr="00712C02" w:rsidRDefault="00B82A5A" w:rsidP="00E22B18">
      <w:r w:rsidRPr="00712C02">
        <w:t>Central Government departments deal with the implementation of eGovernment projects placed within their respective jurisdiction.</w:t>
      </w:r>
    </w:p>
    <w:p w14:paraId="53381BB2" w14:textId="77777777" w:rsidR="00B82A5A" w:rsidRPr="00712C02" w:rsidRDefault="00B82A5A" w:rsidP="0005687E">
      <w:pPr>
        <w:pStyle w:val="Heading3"/>
      </w:pPr>
      <w:bookmarkStart w:id="69" w:name="_Toc1474977"/>
      <w:bookmarkStart w:id="70" w:name="_Toc8716934"/>
      <w:r w:rsidRPr="00712C02">
        <w:t>Support</w:t>
      </w:r>
      <w:bookmarkEnd w:id="69"/>
      <w:bookmarkEnd w:id="70"/>
    </w:p>
    <w:p w14:paraId="2A8B65C4" w14:textId="77777777" w:rsidR="00B82A5A" w:rsidRPr="00712C02" w:rsidRDefault="00B82A5A" w:rsidP="00E22B18">
      <w:pPr>
        <w:pStyle w:val="Subtitle"/>
        <w:rPr>
          <w:rStyle w:val="HyperlinkBold"/>
          <w:b w:val="0"/>
          <w:color w:val="00B0F0"/>
          <w:u w:val="none"/>
        </w:rPr>
      </w:pPr>
      <w:r w:rsidRPr="00712C02">
        <w:rPr>
          <w:rStyle w:val="Hyperlink"/>
          <w:color w:val="00B0F0"/>
          <w:sz w:val="22"/>
        </w:rPr>
        <w:t>National Digital Council (CNNum)</w:t>
      </w:r>
    </w:p>
    <w:p w14:paraId="40CBCB79" w14:textId="57F20901" w:rsidR="00B82A5A" w:rsidRPr="00712C02" w:rsidRDefault="00B82A5A" w:rsidP="006E36E7">
      <w:r w:rsidRPr="00712C02">
        <w:t xml:space="preserve">The </w:t>
      </w:r>
      <w:hyperlink r:id="rId127" w:history="1">
        <w:r w:rsidRPr="00712C02">
          <w:rPr>
            <w:rStyle w:val="Hyperlink"/>
          </w:rPr>
          <w:t>National Digital Council</w:t>
        </w:r>
      </w:hyperlink>
      <w:r w:rsidRPr="00712C02">
        <w:t xml:space="preserve"> (</w:t>
      </w:r>
      <w:r w:rsidRPr="00712C02">
        <w:rPr>
          <w:rStyle w:val="Emphasis"/>
          <w:iCs/>
          <w:szCs w:val="20"/>
        </w:rPr>
        <w:t>Conseil National du Numérique</w:t>
      </w:r>
      <w:r w:rsidRPr="00712C02">
        <w:t xml:space="preserve"> – CNNum) is an advisory body created on 27 April 2011 by the </w:t>
      </w:r>
      <w:r w:rsidR="00030DEC" w:rsidRPr="00712C02">
        <w:t>p</w:t>
      </w:r>
      <w:r w:rsidRPr="00712C02">
        <w:t xml:space="preserve">resident. It consists of eighteen Internet specialists tasked with advising the Government on issues related to digital technology. More specifically, the CNNum is consulted for advice on "any proposed law or regulation that may have an impact on the digital </w:t>
      </w:r>
      <w:r w:rsidR="00F808B4" w:rsidRPr="00712C02">
        <w:t>economy,</w:t>
      </w:r>
      <w:r w:rsidRPr="00712C02">
        <w:t xml:space="preserve"> so the government can have insight from the industry". Nevertheless, the CNNum will also issue recommendations on issues of interest without a previous request by the Government.</w:t>
      </w:r>
    </w:p>
    <w:p w14:paraId="6549AE6E" w14:textId="77777777" w:rsidR="00B82A5A" w:rsidRPr="00367734" w:rsidRDefault="00B82A5A" w:rsidP="00C7063B">
      <w:pPr>
        <w:pStyle w:val="Subtitle"/>
        <w:rPr>
          <w:rStyle w:val="HyperlinkBold"/>
          <w:b w:val="0"/>
          <w:color w:val="00B0F0"/>
          <w:u w:val="none"/>
          <w:lang w:val="fr-LU"/>
        </w:rPr>
      </w:pPr>
      <w:r w:rsidRPr="00367734">
        <w:rPr>
          <w:rStyle w:val="Hyperlink"/>
          <w:color w:val="00B0F0"/>
          <w:sz w:val="22"/>
          <w:lang w:val="fr-LU"/>
        </w:rPr>
        <w:t>The DILA, direction de l’information légale et administrative</w:t>
      </w:r>
    </w:p>
    <w:p w14:paraId="56B5AB1E" w14:textId="77777777" w:rsidR="00B82A5A" w:rsidRPr="00712C02" w:rsidRDefault="00B82A5A" w:rsidP="006E36E7">
      <w:r w:rsidRPr="00712C02">
        <w:t xml:space="preserve">The Government’s publishing house, the </w:t>
      </w:r>
      <w:hyperlink r:id="rId128" w:history="1">
        <w:r w:rsidRPr="00712C02">
          <w:rPr>
            <w:rStyle w:val="Hyperlink"/>
          </w:rPr>
          <w:t>DILA</w:t>
        </w:r>
      </w:hyperlink>
      <w:r w:rsidRPr="00712C02">
        <w:t xml:space="preserve"> provides information management services.</w:t>
      </w:r>
    </w:p>
    <w:p w14:paraId="12729317" w14:textId="62F0ED66" w:rsidR="00B82A5A" w:rsidRPr="00712C02" w:rsidRDefault="00B82A5A" w:rsidP="006E36E7">
      <w:r w:rsidRPr="00712C02">
        <w:t xml:space="preserve">The DILA is a directorate from the central administration of the Prime Minister. </w:t>
      </w:r>
      <w:r w:rsidR="00030DEC" w:rsidRPr="00712C02">
        <w:t xml:space="preserve">It came about as result of the merger </w:t>
      </w:r>
      <w:r w:rsidRPr="00712C02">
        <w:t xml:space="preserve">of the directorates of French Documentation and of the official journals </w:t>
      </w:r>
      <w:r w:rsidR="00030DEC" w:rsidRPr="00712C02">
        <w:t xml:space="preserve">and is today </w:t>
      </w:r>
      <w:r w:rsidRPr="00712C02">
        <w:t xml:space="preserve">iplaced under the authority of the General Secretariat of the Government. DILA performs tasks of legal dissemination, public edition and administrative information. DILA is also responsible for the maintenance of the official website of the French Public Administration, </w:t>
      </w:r>
      <w:hyperlink r:id="rId129" w:history="1">
        <w:r w:rsidRPr="00712C02">
          <w:rPr>
            <w:rStyle w:val="Hyperlink"/>
          </w:rPr>
          <w:t>service-public.fr</w:t>
        </w:r>
      </w:hyperlink>
      <w:r w:rsidRPr="00712C02">
        <w:t>.</w:t>
      </w:r>
    </w:p>
    <w:p w14:paraId="50819021" w14:textId="77777777" w:rsidR="00B82A5A" w:rsidRPr="00712C02" w:rsidRDefault="00B82A5A" w:rsidP="0005687E">
      <w:pPr>
        <w:pStyle w:val="Subtitle"/>
        <w:rPr>
          <w:rStyle w:val="HyperlinkBold"/>
          <w:b w:val="0"/>
          <w:color w:val="00B0F0"/>
          <w:u w:val="none"/>
        </w:rPr>
      </w:pPr>
      <w:r w:rsidRPr="00712C02">
        <w:rPr>
          <w:rStyle w:val="Hyperlink"/>
          <w:color w:val="00B0F0"/>
          <w:sz w:val="22"/>
        </w:rPr>
        <w:t>Public Interest Grouping ‘Modernisation of Social Declarations’ (GIP-MDS)</w:t>
      </w:r>
    </w:p>
    <w:p w14:paraId="1583135D" w14:textId="77777777" w:rsidR="00B82A5A" w:rsidRPr="00712C02" w:rsidRDefault="00B82A5A" w:rsidP="009C3BFB">
      <w:r w:rsidRPr="00712C02">
        <w:t xml:space="preserve">The </w:t>
      </w:r>
      <w:hyperlink r:id="rId130" w:history="1">
        <w:r w:rsidRPr="00712C02">
          <w:rPr>
            <w:rStyle w:val="Hyperlink"/>
          </w:rPr>
          <w:t>GIP-MDS</w:t>
        </w:r>
      </w:hyperlink>
      <w:r w:rsidRPr="00712C02">
        <w:t xml:space="preserve"> gathers the different social security institutions and business federations in the aim to develop joint services enabling businesses to file their social declarations electronically. These services are accessible through the </w:t>
      </w:r>
      <w:hyperlink r:id="rId131" w:history="1">
        <w:r w:rsidRPr="00712C02">
          <w:rPr>
            <w:rStyle w:val="Hyperlink"/>
          </w:rPr>
          <w:t>Net-Entreprises</w:t>
        </w:r>
      </w:hyperlink>
      <w:r w:rsidRPr="00712C02">
        <w:t xml:space="preserve"> website. </w:t>
      </w:r>
    </w:p>
    <w:p w14:paraId="608A944D" w14:textId="77777777" w:rsidR="00B82A5A" w:rsidRPr="00712C02" w:rsidRDefault="00B82A5A" w:rsidP="00FE4D60">
      <w:pPr>
        <w:pStyle w:val="Heading3"/>
      </w:pPr>
      <w:bookmarkStart w:id="71" w:name="_Toc1035643"/>
      <w:bookmarkStart w:id="72" w:name="_Toc1474978"/>
      <w:bookmarkStart w:id="73" w:name="_Toc8716935"/>
      <w:r w:rsidRPr="00712C02">
        <w:t>Base registry coordination</w:t>
      </w:r>
      <w:bookmarkEnd w:id="71"/>
      <w:bookmarkEnd w:id="72"/>
      <w:bookmarkEnd w:id="73"/>
    </w:p>
    <w:p w14:paraId="3F682CAF" w14:textId="77777777" w:rsidR="00B82A5A" w:rsidRPr="00712C02" w:rsidRDefault="00B82A5A" w:rsidP="00DE2413">
      <w:pPr>
        <w:pStyle w:val="Subtitle"/>
      </w:pPr>
      <w:r w:rsidRPr="00712C02">
        <w:t>Ministry of Justice</w:t>
      </w:r>
    </w:p>
    <w:p w14:paraId="1A86FFD5" w14:textId="77777777" w:rsidR="00B82A5A" w:rsidRPr="00712C02" w:rsidRDefault="00B82A5A" w:rsidP="00661190">
      <w:r w:rsidRPr="00712C02">
        <w:t xml:space="preserve">The Ministry of Justice takes care of the </w:t>
      </w:r>
      <w:hyperlink r:id="rId132" w:history="1">
        <w:r w:rsidRPr="00712C02">
          <w:rPr>
            <w:rStyle w:val="Hyperlink"/>
          </w:rPr>
          <w:t>Civil Registry</w:t>
        </w:r>
      </w:hyperlink>
      <w:r w:rsidRPr="00712C02">
        <w:t xml:space="preserve"> which handles personal data for natural and legal persons.</w:t>
      </w:r>
    </w:p>
    <w:p w14:paraId="48114214" w14:textId="77777777" w:rsidR="00B82A5A" w:rsidRPr="00712C02" w:rsidRDefault="00B82A5A" w:rsidP="00DE2413">
      <w:pPr>
        <w:pStyle w:val="Subtitle"/>
      </w:pPr>
      <w:r w:rsidRPr="00712C02">
        <w:t>Ministry of Environment, Energy, and Sea</w:t>
      </w:r>
    </w:p>
    <w:p w14:paraId="5920DFD7" w14:textId="77777777" w:rsidR="00B82A5A" w:rsidRPr="00712C02" w:rsidRDefault="00B82A5A">
      <w:r w:rsidRPr="00712C02">
        <w:t xml:space="preserve">The Ministry of Environment, Energy, and Sea provides for the </w:t>
      </w:r>
      <w:hyperlink r:id="rId133" w:history="1">
        <w:r w:rsidRPr="00712C02">
          <w:rPr>
            <w:rStyle w:val="Hyperlink"/>
          </w:rPr>
          <w:t>vehicle registry</w:t>
        </w:r>
      </w:hyperlink>
      <w:r w:rsidRPr="00712C02">
        <w:t xml:space="preserve"> which deal with vehicles data.</w:t>
      </w:r>
    </w:p>
    <w:p w14:paraId="5D382E7E" w14:textId="77777777" w:rsidR="00B82A5A" w:rsidRPr="00712C02" w:rsidRDefault="00B82A5A" w:rsidP="008E7A69">
      <w:pPr>
        <w:pStyle w:val="Subtitle"/>
        <w:keepNext/>
      </w:pPr>
      <w:r w:rsidRPr="00712C02">
        <w:lastRenderedPageBreak/>
        <w:t>National Institute of Intellectual Property</w:t>
      </w:r>
    </w:p>
    <w:p w14:paraId="4F5C8D7C" w14:textId="77777777" w:rsidR="00B82A5A" w:rsidRPr="00712C02" w:rsidRDefault="00B82A5A" w:rsidP="008E7A69">
      <w:pPr>
        <w:keepNext/>
      </w:pPr>
      <w:r w:rsidRPr="00712C02">
        <w:t xml:space="preserve">The </w:t>
      </w:r>
      <w:hyperlink r:id="rId134" w:history="1">
        <w:r w:rsidRPr="00712C02">
          <w:rPr>
            <w:rStyle w:val="Hyperlink"/>
          </w:rPr>
          <w:t>Business registry</w:t>
        </w:r>
      </w:hyperlink>
      <w:r w:rsidRPr="00712C02">
        <w:t xml:space="preserve"> belongs to the National Institute of Intellectual Property which deals with business data.</w:t>
      </w:r>
    </w:p>
    <w:p w14:paraId="2CACB599" w14:textId="77777777" w:rsidR="00B82A5A" w:rsidRPr="00712C02" w:rsidRDefault="00B82A5A" w:rsidP="00661190">
      <w:pPr>
        <w:pStyle w:val="Subtitle"/>
      </w:pPr>
      <w:r w:rsidRPr="00712C02">
        <w:t>Ministry of Economics and Finance</w:t>
      </w:r>
    </w:p>
    <w:p w14:paraId="78BF8978" w14:textId="77777777" w:rsidR="00B82A5A" w:rsidRPr="00712C02" w:rsidRDefault="00B82A5A" w:rsidP="00661190">
      <w:r w:rsidRPr="00712C02">
        <w:t xml:space="preserve">The land and </w:t>
      </w:r>
      <w:hyperlink r:id="rId135" w:history="1">
        <w:r w:rsidRPr="00712C02">
          <w:rPr>
            <w:rStyle w:val="Hyperlink"/>
          </w:rPr>
          <w:t>tax registries</w:t>
        </w:r>
      </w:hyperlink>
      <w:r w:rsidRPr="00712C02">
        <w:t xml:space="preserve"> belong to the Ministry of Economics and Finance which handles land, parcels and tax data. </w:t>
      </w:r>
    </w:p>
    <w:p w14:paraId="6709A718" w14:textId="77777777" w:rsidR="00B82A5A" w:rsidRPr="00712C02" w:rsidRDefault="00B82A5A" w:rsidP="00FE4D60">
      <w:pPr>
        <w:pStyle w:val="Heading3"/>
      </w:pPr>
      <w:bookmarkStart w:id="74" w:name="_Toc1474979"/>
      <w:bookmarkStart w:id="75" w:name="_Toc8716936"/>
      <w:r w:rsidRPr="00712C02">
        <w:t>Audit</w:t>
      </w:r>
      <w:bookmarkEnd w:id="74"/>
      <w:bookmarkEnd w:id="75"/>
    </w:p>
    <w:p w14:paraId="785C3023" w14:textId="77777777" w:rsidR="00B82A5A" w:rsidRPr="00712C02" w:rsidRDefault="00B82A5A" w:rsidP="0005687E">
      <w:pPr>
        <w:pStyle w:val="Subtitle"/>
        <w:rPr>
          <w:rStyle w:val="Hyperlink"/>
          <w:color w:val="00B0F0"/>
          <w:sz w:val="22"/>
        </w:rPr>
      </w:pPr>
      <w:r w:rsidRPr="00712C02">
        <w:rPr>
          <w:rStyle w:val="Hyperlink"/>
          <w:color w:val="00B0F0"/>
          <w:sz w:val="22"/>
        </w:rPr>
        <w:t>Court of Accounts</w:t>
      </w:r>
    </w:p>
    <w:p w14:paraId="03AFA88D" w14:textId="77777777" w:rsidR="00B82A5A" w:rsidRPr="00712C02" w:rsidRDefault="00B82A5A" w:rsidP="00AB71FF">
      <w:r w:rsidRPr="00712C02">
        <w:t xml:space="preserve">The responsibilities of the </w:t>
      </w:r>
      <w:hyperlink r:id="rId136" w:history="1">
        <w:r w:rsidRPr="00712C02">
          <w:rPr>
            <w:rStyle w:val="Hyperlink"/>
          </w:rPr>
          <w:t>French Court of Accounts</w:t>
        </w:r>
      </w:hyperlink>
      <w:r w:rsidRPr="00712C02">
        <w:t xml:space="preserve"> cover mandatory and optional examinations of the use of public funds.</w:t>
      </w:r>
    </w:p>
    <w:p w14:paraId="04E1EA30" w14:textId="77777777" w:rsidR="00B82A5A" w:rsidRPr="00712C02" w:rsidRDefault="00B82A5A" w:rsidP="0005687E">
      <w:pPr>
        <w:pStyle w:val="Subtitle"/>
        <w:rPr>
          <w:rStyle w:val="Strong"/>
          <w:b w:val="0"/>
        </w:rPr>
      </w:pPr>
      <w:r w:rsidRPr="00712C02">
        <w:rPr>
          <w:rStyle w:val="Strong"/>
          <w:b w:val="0"/>
        </w:rPr>
        <w:t>Finance Committees of the Parliament</w:t>
      </w:r>
    </w:p>
    <w:p w14:paraId="69E1F96B" w14:textId="77777777" w:rsidR="00B82A5A" w:rsidRPr="00712C02" w:rsidRDefault="00B82A5A" w:rsidP="00AB71FF">
      <w:r w:rsidRPr="00712C02">
        <w:t>Use of public funds is also scrutinised by the Finance Committees of both the National Assembly and the Senate.</w:t>
      </w:r>
    </w:p>
    <w:p w14:paraId="1D2A70BD" w14:textId="77777777" w:rsidR="00B82A5A" w:rsidRPr="00712C02" w:rsidRDefault="00B82A5A" w:rsidP="0005687E">
      <w:pPr>
        <w:pStyle w:val="Heading3"/>
      </w:pPr>
      <w:bookmarkStart w:id="76" w:name="_Toc1474980"/>
      <w:bookmarkStart w:id="77" w:name="_Toc8716937"/>
      <w:r w:rsidRPr="00712C02">
        <w:t>Data Protection</w:t>
      </w:r>
      <w:bookmarkEnd w:id="76"/>
      <w:bookmarkEnd w:id="77"/>
    </w:p>
    <w:p w14:paraId="0033C799" w14:textId="77777777" w:rsidR="00B82A5A" w:rsidRPr="00712C02" w:rsidRDefault="00B82A5A" w:rsidP="0005687E">
      <w:pPr>
        <w:pStyle w:val="Subtitle"/>
        <w:rPr>
          <w:rStyle w:val="HyperlinkBold"/>
          <w:b w:val="0"/>
          <w:color w:val="00B0F0"/>
          <w:u w:val="none"/>
        </w:rPr>
      </w:pPr>
      <w:r w:rsidRPr="00712C02">
        <w:rPr>
          <w:rStyle w:val="Hyperlink"/>
          <w:color w:val="00B0F0"/>
          <w:sz w:val="22"/>
        </w:rPr>
        <w:t>National Commission for Informatics and Liberty (CNIL)</w:t>
      </w:r>
    </w:p>
    <w:p w14:paraId="5D7CF041" w14:textId="77777777" w:rsidR="00B82A5A" w:rsidRPr="00712C02" w:rsidRDefault="00B82A5A" w:rsidP="00EB1615">
      <w:r w:rsidRPr="00712C02">
        <w:t xml:space="preserve">The </w:t>
      </w:r>
      <w:hyperlink r:id="rId137" w:history="1">
        <w:r w:rsidRPr="00712C02">
          <w:rPr>
            <w:rStyle w:val="Hyperlink"/>
          </w:rPr>
          <w:t>CNIL</w:t>
        </w:r>
      </w:hyperlink>
      <w:r w:rsidRPr="00712C02">
        <w:t xml:space="preserve">, the French Data Protection Authority, was created by the ‘Informatics and Liberty’ Law of 6 January 1978 which provides a legal framework for the use of identifiers in databases and the processing of personal data by public and private sector organisations. The CNIL is in charge of overseeing the implementation of this law and also has an advisory role in the planning of administrative data systems. </w:t>
      </w:r>
    </w:p>
    <w:p w14:paraId="1D19C5E2" w14:textId="77777777" w:rsidR="00B82A5A" w:rsidRPr="00712C02" w:rsidRDefault="00B82A5A" w:rsidP="0005687E">
      <w:pPr>
        <w:pStyle w:val="Subtitle"/>
        <w:rPr>
          <w:rStyle w:val="HyperlinkBold"/>
          <w:b w:val="0"/>
          <w:color w:val="00B0F0"/>
          <w:u w:val="none"/>
        </w:rPr>
      </w:pPr>
      <w:r w:rsidRPr="00712C02">
        <w:rPr>
          <w:rStyle w:val="Hyperlink"/>
          <w:color w:val="00B0F0"/>
          <w:sz w:val="22"/>
        </w:rPr>
        <w:t>French Network and Information Security Agency (ANSSI)</w:t>
      </w:r>
    </w:p>
    <w:p w14:paraId="00C92FEB" w14:textId="77777777" w:rsidR="00B82A5A" w:rsidRPr="00712C02" w:rsidRDefault="00B82A5A" w:rsidP="00EB1615">
      <w:r w:rsidRPr="00712C02">
        <w:t xml:space="preserve">A decree issued on 8 July 2009 established the </w:t>
      </w:r>
      <w:hyperlink r:id="rId138" w:history="1">
        <w:r w:rsidRPr="00712C02">
          <w:rPr>
            <w:rStyle w:val="Hyperlink"/>
          </w:rPr>
          <w:t>French Network and Information Security Agency</w:t>
        </w:r>
      </w:hyperlink>
      <w:r w:rsidRPr="00712C02">
        <w:t xml:space="preserve"> (</w:t>
      </w:r>
      <w:r w:rsidRPr="00712C02">
        <w:rPr>
          <w:rStyle w:val="Emphasis"/>
          <w:iCs/>
        </w:rPr>
        <w:t>Agence Nationale de la Sécurité des Systèmes d’Information</w:t>
      </w:r>
      <w:r w:rsidRPr="00712C02">
        <w:t xml:space="preserve"> - ANSSI). This agency was placed under the authority of the Prime Minister and was attached to the Secretary General for Defence and National Security. It also replaced the Central Directorate for Information System Security (DCSSI) and was assigned wider missions and resources. Its core missions are: detection and prompt reaction to cyber-attacks; continuous surveillance of sensitive Governmental networks; implementation of the appropriate defence mechanisms; prevention of threats through trusted products and services by French operators; advise and support to Governmental entities and operators of Critical Infrastructure; and continuous information on security threats.</w:t>
      </w:r>
    </w:p>
    <w:p w14:paraId="4140026B" w14:textId="77777777" w:rsidR="00B82A5A" w:rsidRPr="00712C02" w:rsidRDefault="00B82A5A" w:rsidP="0005687E">
      <w:pPr>
        <w:pStyle w:val="Subtitle"/>
        <w:rPr>
          <w:rStyle w:val="HyperlinkBold"/>
          <w:b w:val="0"/>
          <w:color w:val="00B0F0"/>
          <w:u w:val="none"/>
        </w:rPr>
      </w:pPr>
      <w:r w:rsidRPr="00712C02">
        <w:rPr>
          <w:rStyle w:val="Hyperlink"/>
          <w:color w:val="00B0F0"/>
          <w:sz w:val="22"/>
        </w:rPr>
        <w:t>French Computer Security Incident Report Team (CERT-FR)</w:t>
      </w:r>
    </w:p>
    <w:p w14:paraId="4FA9979E" w14:textId="77777777" w:rsidR="00B82A5A" w:rsidRPr="00712C02" w:rsidRDefault="00B82A5A" w:rsidP="00EB1615">
      <w:r w:rsidRPr="00712C02">
        <w:t xml:space="preserve">The </w:t>
      </w:r>
      <w:hyperlink r:id="rId139" w:history="1">
        <w:r w:rsidRPr="00712C02">
          <w:rPr>
            <w:rStyle w:val="Hyperlink"/>
          </w:rPr>
          <w:t>French Computer Security Incident Report Team</w:t>
        </w:r>
      </w:hyperlink>
      <w:r w:rsidRPr="00712C02">
        <w:t xml:space="preserve"> (</w:t>
      </w:r>
      <w:r w:rsidRPr="00712C02">
        <w:rPr>
          <w:rStyle w:val="Emphasis"/>
          <w:iCs/>
        </w:rPr>
        <w:t>Centre d'Expertise Gouvernemental de Réponse et de Traitement des Attaques informatiques</w:t>
      </w:r>
      <w:r w:rsidRPr="00712C02">
        <w:t xml:space="preserve"> - CERTA) is the point of contact for all computer-related security incidents regarding France.</w:t>
      </w:r>
    </w:p>
    <w:p w14:paraId="382A580C" w14:textId="77777777" w:rsidR="00B82A5A" w:rsidRPr="00712C02" w:rsidRDefault="00B82A5A" w:rsidP="001F36DA">
      <w:pPr>
        <w:pStyle w:val="Heading2"/>
      </w:pPr>
      <w:bookmarkStart w:id="78" w:name="_Toc1474981"/>
      <w:bookmarkStart w:id="79" w:name="_Toc8716938"/>
      <w:r w:rsidRPr="00712C02">
        <w:t>Subnational (federal, regional and local)</w:t>
      </w:r>
      <w:bookmarkEnd w:id="78"/>
      <w:bookmarkEnd w:id="79"/>
    </w:p>
    <w:p w14:paraId="4B80A16C" w14:textId="77777777" w:rsidR="00B82A5A" w:rsidRPr="00712C02" w:rsidRDefault="00B82A5A" w:rsidP="0005687E">
      <w:pPr>
        <w:pStyle w:val="Heading3"/>
      </w:pPr>
      <w:bookmarkStart w:id="80" w:name="_Toc1474982"/>
      <w:bookmarkStart w:id="81" w:name="_Toc8716939"/>
      <w:r w:rsidRPr="00712C02">
        <w:t>Policy</w:t>
      </w:r>
      <w:bookmarkEnd w:id="80"/>
      <w:bookmarkEnd w:id="81"/>
    </w:p>
    <w:p w14:paraId="20BD76A4" w14:textId="77777777" w:rsidR="00B82A5A" w:rsidRPr="00712C02" w:rsidRDefault="00B82A5A" w:rsidP="00B15673">
      <w:pPr>
        <w:pStyle w:val="Subtitle"/>
        <w:rPr>
          <w:rStyle w:val="Strong"/>
          <w:b w:val="0"/>
        </w:rPr>
      </w:pPr>
      <w:r w:rsidRPr="00712C02">
        <w:rPr>
          <w:rStyle w:val="Strong"/>
          <w:b w:val="0"/>
        </w:rPr>
        <w:t>Regional and Local Administrations</w:t>
      </w:r>
    </w:p>
    <w:p w14:paraId="1F7D3338" w14:textId="77777777" w:rsidR="00B82A5A" w:rsidRPr="00712C02" w:rsidRDefault="00B82A5A" w:rsidP="00906D5C">
      <w:r w:rsidRPr="00712C02">
        <w:t>Regional and Local Government bodies (regions, counties and municipalities) devise their respective eGovernment policy in compliance with the national eGovernment policy, within the limits of their respective competences.</w:t>
      </w:r>
    </w:p>
    <w:p w14:paraId="2122A351" w14:textId="77777777" w:rsidR="00B82A5A" w:rsidRPr="00712C02" w:rsidRDefault="00B82A5A" w:rsidP="0005687E">
      <w:pPr>
        <w:pStyle w:val="Heading3"/>
      </w:pPr>
      <w:bookmarkStart w:id="82" w:name="_Toc1474983"/>
      <w:bookmarkStart w:id="83" w:name="_Toc8716940"/>
      <w:r w:rsidRPr="00712C02">
        <w:lastRenderedPageBreak/>
        <w:t>Coordination</w:t>
      </w:r>
      <w:bookmarkEnd w:id="82"/>
      <w:bookmarkEnd w:id="83"/>
    </w:p>
    <w:p w14:paraId="48E02833" w14:textId="77777777" w:rsidR="00B82A5A" w:rsidRPr="00712C02" w:rsidRDefault="004F6751" w:rsidP="00BA0F67">
      <w:pPr>
        <w:pStyle w:val="Subtitle"/>
        <w:rPr>
          <w:rStyle w:val="Strong"/>
          <w:b w:val="0"/>
        </w:rPr>
      </w:pPr>
      <w:hyperlink r:id="rId140" w:history="1">
        <w:r w:rsidR="00B82A5A" w:rsidRPr="00712C02">
          <w:rPr>
            <w:rStyle w:val="Strong"/>
            <w:b w:val="0"/>
          </w:rPr>
          <w:t>Concerted Development of the Territorial Digital Transformation (DCANT) programme</w:t>
        </w:r>
      </w:hyperlink>
      <w:r w:rsidR="00B82A5A" w:rsidRPr="00712C02">
        <w:rPr>
          <w:rStyle w:val="Strong"/>
          <w:b w:val="0"/>
        </w:rPr>
        <w:t>.</w:t>
      </w:r>
    </w:p>
    <w:p w14:paraId="0CE731DF" w14:textId="4114DCF5" w:rsidR="00B82A5A" w:rsidRPr="00712C02" w:rsidRDefault="00B82A5A" w:rsidP="00BA0F67">
      <w:r w:rsidRPr="00712C02">
        <w:t xml:space="preserve">This </w:t>
      </w:r>
      <w:hyperlink r:id="rId141" w:history="1">
        <w:r w:rsidRPr="00712C02">
          <w:rPr>
            <w:rStyle w:val="Hyperlink"/>
          </w:rPr>
          <w:t>programme</w:t>
        </w:r>
      </w:hyperlink>
      <w:r w:rsidRPr="00712C02">
        <w:t xml:space="preserve"> aims to become the roadmap for regional digital transformation. It is co-authored by associations of elected representatives and representatives of State services, its ambition is to build complementary and efficient digital public services.</w:t>
      </w:r>
    </w:p>
    <w:p w14:paraId="1C70F049" w14:textId="77777777" w:rsidR="00B82A5A" w:rsidRPr="00712C02" w:rsidRDefault="00B82A5A" w:rsidP="00B15673">
      <w:pPr>
        <w:pStyle w:val="Subtitle"/>
        <w:rPr>
          <w:rStyle w:val="Strong"/>
          <w:b w:val="0"/>
        </w:rPr>
      </w:pPr>
      <w:r w:rsidRPr="00712C02">
        <w:rPr>
          <w:rStyle w:val="Strong"/>
          <w:b w:val="0"/>
        </w:rPr>
        <w:t>Regional agencies for ICT</w:t>
      </w:r>
    </w:p>
    <w:p w14:paraId="33BEE3CE" w14:textId="77777777" w:rsidR="00B82A5A" w:rsidRPr="00712C02" w:rsidRDefault="00B82A5A" w:rsidP="0051103B">
      <w:r w:rsidRPr="00712C02">
        <w:t xml:space="preserve">In some regions, dedicated agencies for ICT participate in the coordination of regional eGovernment projects. </w:t>
      </w:r>
    </w:p>
    <w:p w14:paraId="3D363405" w14:textId="77777777" w:rsidR="00B82A5A" w:rsidRPr="00712C02" w:rsidRDefault="00B82A5A" w:rsidP="0005687E">
      <w:pPr>
        <w:pStyle w:val="Heading3"/>
        <w:rPr>
          <w:rStyle w:val="Strong"/>
          <w:rFonts w:cs="Arial"/>
          <w:b w:val="0"/>
        </w:rPr>
      </w:pPr>
      <w:bookmarkStart w:id="84" w:name="_Toc1474984"/>
      <w:bookmarkStart w:id="85" w:name="_Toc8716941"/>
      <w:r w:rsidRPr="00712C02">
        <w:t>Implementation</w:t>
      </w:r>
      <w:bookmarkEnd w:id="84"/>
      <w:bookmarkEnd w:id="85"/>
    </w:p>
    <w:p w14:paraId="63768A04" w14:textId="77777777" w:rsidR="00B82A5A" w:rsidRPr="00712C02" w:rsidRDefault="00B82A5A" w:rsidP="00B15673">
      <w:pPr>
        <w:pStyle w:val="Subtitle"/>
        <w:rPr>
          <w:rStyle w:val="Strong"/>
          <w:b w:val="0"/>
        </w:rPr>
      </w:pPr>
      <w:r w:rsidRPr="00712C02">
        <w:rPr>
          <w:rStyle w:val="Strong"/>
          <w:b w:val="0"/>
        </w:rPr>
        <w:t>Regional and Local Administrations</w:t>
      </w:r>
    </w:p>
    <w:p w14:paraId="5599B25D" w14:textId="191C9042" w:rsidR="00B82A5A" w:rsidRPr="00712C02" w:rsidRDefault="00B82A5A" w:rsidP="009619C6">
      <w:r w:rsidRPr="00712C02">
        <w:t>Regional and</w:t>
      </w:r>
      <w:r w:rsidR="00030DEC" w:rsidRPr="00712C02">
        <w:t xml:space="preserve"> l</w:t>
      </w:r>
      <w:r w:rsidRPr="00712C02">
        <w:t xml:space="preserve">ocal </w:t>
      </w:r>
      <w:r w:rsidR="00030DEC" w:rsidRPr="00712C02">
        <w:t>g</w:t>
      </w:r>
      <w:r w:rsidRPr="00712C02">
        <w:t>overnment bodies implement eGovernment projects falling within their respective areas of competence.</w:t>
      </w:r>
    </w:p>
    <w:p w14:paraId="045C7DBE" w14:textId="77777777" w:rsidR="00B82A5A" w:rsidRPr="00712C02" w:rsidRDefault="00B82A5A" w:rsidP="0005687E">
      <w:pPr>
        <w:pStyle w:val="Heading3"/>
      </w:pPr>
      <w:bookmarkStart w:id="86" w:name="_Toc1474985"/>
      <w:bookmarkStart w:id="87" w:name="_Toc8716942"/>
      <w:r w:rsidRPr="00712C02">
        <w:t>Support</w:t>
      </w:r>
      <w:bookmarkEnd w:id="86"/>
      <w:bookmarkEnd w:id="87"/>
    </w:p>
    <w:p w14:paraId="6B50A156" w14:textId="77777777" w:rsidR="00B82A5A" w:rsidRPr="0022764C" w:rsidRDefault="00B82A5A" w:rsidP="00B15673">
      <w:pPr>
        <w:pStyle w:val="Subtitle"/>
        <w:rPr>
          <w:rStyle w:val="Hyperlink"/>
          <w:i/>
          <w:color w:val="00B0F0"/>
          <w:sz w:val="22"/>
        </w:rPr>
      </w:pPr>
      <w:r w:rsidRPr="0022764C">
        <w:rPr>
          <w:rStyle w:val="Hyperlink"/>
          <w:i/>
          <w:color w:val="00B0F0"/>
          <w:sz w:val="22"/>
        </w:rPr>
        <w:t>Caisse des Dépôts</w:t>
      </w:r>
    </w:p>
    <w:p w14:paraId="0F4A4CBE" w14:textId="68416202" w:rsidR="00B82A5A" w:rsidRPr="00712C02" w:rsidRDefault="00B82A5A" w:rsidP="00127790">
      <w:r w:rsidRPr="00712C02">
        <w:t xml:space="preserve">The </w:t>
      </w:r>
      <w:hyperlink r:id="rId142" w:history="1">
        <w:r w:rsidRPr="0022764C">
          <w:rPr>
            <w:rStyle w:val="Hyperlink"/>
            <w:i/>
          </w:rPr>
          <w:t>Caisse des Dépôts</w:t>
        </w:r>
      </w:hyperlink>
      <w:r w:rsidRPr="00712C02">
        <w:t xml:space="preserve"> is a State-owned financial institution that performs public-interest missions on behalf of France's </w:t>
      </w:r>
      <w:r w:rsidR="00030DEC" w:rsidRPr="00712C02">
        <w:t>c</w:t>
      </w:r>
      <w:r w:rsidRPr="00712C02">
        <w:t xml:space="preserve">entral, </w:t>
      </w:r>
      <w:r w:rsidR="00030DEC" w:rsidRPr="00712C02">
        <w:t>r</w:t>
      </w:r>
      <w:r w:rsidRPr="00712C02">
        <w:t xml:space="preserve">egional and </w:t>
      </w:r>
      <w:r w:rsidR="00030DEC" w:rsidRPr="00712C02">
        <w:t>l</w:t>
      </w:r>
      <w:r w:rsidRPr="00712C02">
        <w:t xml:space="preserve">ocal </w:t>
      </w:r>
      <w:r w:rsidR="00030DEC" w:rsidRPr="00712C02">
        <w:t>g</w:t>
      </w:r>
      <w:r w:rsidRPr="00712C02">
        <w:t>overnments.</w:t>
      </w:r>
    </w:p>
    <w:p w14:paraId="306EC91A" w14:textId="77777777" w:rsidR="00B82A5A" w:rsidRPr="00712C02" w:rsidRDefault="00B82A5A" w:rsidP="0005687E">
      <w:pPr>
        <w:pStyle w:val="Subtitle"/>
        <w:rPr>
          <w:rStyle w:val="HyperlinkBold"/>
          <w:b w:val="0"/>
          <w:color w:val="00B0F0"/>
          <w:u w:val="none"/>
        </w:rPr>
      </w:pPr>
      <w:r w:rsidRPr="00712C02">
        <w:rPr>
          <w:rStyle w:val="Hyperlink"/>
          <w:color w:val="00B0F0"/>
          <w:sz w:val="22"/>
        </w:rPr>
        <w:t>The National Centre for the Management of Territorial Service (CNFPT)</w:t>
      </w:r>
    </w:p>
    <w:p w14:paraId="2525A724" w14:textId="06751F7B" w:rsidR="00B82A5A" w:rsidRPr="00712C02" w:rsidRDefault="00B82A5A" w:rsidP="00127790">
      <w:r w:rsidRPr="00712C02">
        <w:t xml:space="preserve">The </w:t>
      </w:r>
      <w:hyperlink r:id="rId143" w:history="1">
        <w:r w:rsidRPr="00712C02">
          <w:rPr>
            <w:rStyle w:val="Hyperlink"/>
          </w:rPr>
          <w:t>National Centre for the Management of Territorial Service</w:t>
        </w:r>
      </w:hyperlink>
      <w:r w:rsidRPr="00712C02">
        <w:t xml:space="preserve"> (</w:t>
      </w:r>
      <w:r w:rsidRPr="00712C02">
        <w:rPr>
          <w:rStyle w:val="Emphasis"/>
          <w:iCs/>
        </w:rPr>
        <w:t xml:space="preserve">Centre National de la Fonction Publique Territoriale - </w:t>
      </w:r>
      <w:r w:rsidRPr="00712C02">
        <w:t>CNFPT) is at the heart of decentralisation. Through its core missions of agent training and career support of executives, the CNFPT aims to modernis</w:t>
      </w:r>
      <w:r w:rsidR="00030DEC" w:rsidRPr="00712C02">
        <w:t xml:space="preserve">e the </w:t>
      </w:r>
      <w:r w:rsidRPr="00712C02">
        <w:t>local public service.</w:t>
      </w:r>
    </w:p>
    <w:p w14:paraId="3089C880" w14:textId="77777777" w:rsidR="00B82A5A" w:rsidRPr="00712C02" w:rsidRDefault="00B82A5A" w:rsidP="0005687E">
      <w:pPr>
        <w:pStyle w:val="Subtitle"/>
        <w:rPr>
          <w:rStyle w:val="HyperlinkBold"/>
          <w:b w:val="0"/>
          <w:color w:val="00B0F0"/>
          <w:u w:val="none"/>
        </w:rPr>
      </w:pPr>
      <w:r w:rsidRPr="00712C02">
        <w:rPr>
          <w:rStyle w:val="Hyperlink"/>
          <w:color w:val="00B0F0"/>
          <w:sz w:val="22"/>
        </w:rPr>
        <w:t>CAP-TIC</w:t>
      </w:r>
    </w:p>
    <w:p w14:paraId="30DDA7B9" w14:textId="77777777" w:rsidR="00B82A5A" w:rsidRPr="00712C02" w:rsidRDefault="004F6751" w:rsidP="00127790">
      <w:hyperlink r:id="rId144" w:history="1">
        <w:r w:rsidR="00B82A5A" w:rsidRPr="00712C02">
          <w:rPr>
            <w:rStyle w:val="Hyperlink"/>
          </w:rPr>
          <w:t>CAP-TIC</w:t>
        </w:r>
      </w:hyperlink>
      <w:r w:rsidR="00B82A5A" w:rsidRPr="00712C02">
        <w:t xml:space="preserve"> is a company created in February 2000 by the </w:t>
      </w:r>
      <w:r w:rsidR="00B82A5A" w:rsidRPr="00712C02">
        <w:rPr>
          <w:rStyle w:val="Emphasis"/>
          <w:iCs/>
        </w:rPr>
        <w:t>Caisse des Dépôts</w:t>
      </w:r>
      <w:r w:rsidR="00B82A5A" w:rsidRPr="00712C02">
        <w:t>, which provides technical, economic, pedagogical and legal services to public sector organisations.</w:t>
      </w:r>
    </w:p>
    <w:p w14:paraId="42783A26" w14:textId="77777777" w:rsidR="00B82A5A" w:rsidRPr="00712C02" w:rsidRDefault="00B82A5A" w:rsidP="0005687E">
      <w:pPr>
        <w:pStyle w:val="Subtitle"/>
        <w:rPr>
          <w:rStyle w:val="HyperlinkBold"/>
          <w:b w:val="0"/>
          <w:color w:val="00B0F0"/>
          <w:u w:val="none"/>
        </w:rPr>
      </w:pPr>
      <w:r w:rsidRPr="00712C02">
        <w:rPr>
          <w:rStyle w:val="Hyperlink"/>
          <w:color w:val="00B0F0"/>
          <w:sz w:val="22"/>
        </w:rPr>
        <w:t>Internet Cities Association</w:t>
      </w:r>
    </w:p>
    <w:p w14:paraId="195BAAC2" w14:textId="77777777" w:rsidR="00B82A5A" w:rsidRPr="00712C02" w:rsidRDefault="00B82A5A" w:rsidP="007812D4">
      <w:r w:rsidRPr="00712C02">
        <w:t xml:space="preserve">The </w:t>
      </w:r>
      <w:hyperlink r:id="rId145" w:history="1">
        <w:r w:rsidRPr="00712C02">
          <w:rPr>
            <w:rStyle w:val="Hyperlink"/>
          </w:rPr>
          <w:t>Internet Cities (</w:t>
        </w:r>
        <w:r w:rsidRPr="00712C02">
          <w:rPr>
            <w:rStyle w:val="Hyperlink"/>
            <w:i/>
          </w:rPr>
          <w:t>Villes Internet</w:t>
        </w:r>
        <w:r w:rsidRPr="00712C02">
          <w:rPr>
            <w:rStyle w:val="Hyperlink"/>
          </w:rPr>
          <w:t>) Association</w:t>
        </w:r>
      </w:hyperlink>
      <w:r w:rsidRPr="00712C02">
        <w:t xml:space="preserve"> is a network of elected officials, local civil servants, and private and voluntary stakeholders, aimed at supporting the exchange of experiences and practice for the development of the Internet and of Internet-based citizen services at local level.</w:t>
      </w:r>
    </w:p>
    <w:p w14:paraId="6CB29DFB" w14:textId="16164027" w:rsidR="00B82A5A" w:rsidRPr="00712C02" w:rsidRDefault="00B82A5A" w:rsidP="007812D4">
      <w:r w:rsidRPr="00712C02">
        <w:t xml:space="preserve">The Association </w:t>
      </w:r>
      <w:r w:rsidR="00030DEC" w:rsidRPr="00712C02">
        <w:t xml:space="preserve">of </w:t>
      </w:r>
      <w:r w:rsidRPr="00712C02">
        <w:t>Internet Cities</w:t>
      </w:r>
      <w:r w:rsidR="00030DEC" w:rsidRPr="00712C02">
        <w:t>, which meets once a year,</w:t>
      </w:r>
      <w:r w:rsidRPr="00712C02">
        <w:t xml:space="preserve"> </w:t>
      </w:r>
      <w:r w:rsidR="00030DEC" w:rsidRPr="00712C02">
        <w:t>is the</w:t>
      </w:r>
      <w:r w:rsidRPr="00712C02">
        <w:t xml:space="preserve"> </w:t>
      </w:r>
      <w:hyperlink r:id="rId146" w:history="1">
        <w:r w:rsidRPr="00712C02">
          <w:rPr>
            <w:rStyle w:val="Hyperlink"/>
          </w:rPr>
          <w:t>national label</w:t>
        </w:r>
      </w:hyperlink>
      <w:r w:rsidRPr="00712C02">
        <w:t xml:space="preserve"> </w:t>
      </w:r>
      <w:r w:rsidR="00030DEC" w:rsidRPr="00712C02">
        <w:t xml:space="preserve">given </w:t>
      </w:r>
      <w:r w:rsidRPr="00712C02">
        <w:t xml:space="preserve">to local governments </w:t>
      </w:r>
      <w:r w:rsidR="00030DEC" w:rsidRPr="00712C02">
        <w:t>implementing</w:t>
      </w:r>
      <w:r w:rsidRPr="00712C02">
        <w:t xml:space="preserve"> local digital public policy. Since 2015, the label for the promotion of</w:t>
      </w:r>
      <w:r w:rsidR="00030DEC" w:rsidRPr="00712C02">
        <w:t xml:space="preserve"> I</w:t>
      </w:r>
      <w:r w:rsidRPr="00712C02">
        <w:t xml:space="preserve">nternet </w:t>
      </w:r>
      <w:r w:rsidR="00030DEC" w:rsidRPr="00712C02">
        <w:t>C</w:t>
      </w:r>
      <w:r w:rsidRPr="00712C02">
        <w:t xml:space="preserve">itizen is </w:t>
      </w:r>
      <w:r w:rsidR="00030DEC" w:rsidRPr="00712C02">
        <w:t xml:space="preserve">directed </w:t>
      </w:r>
      <w:r w:rsidRPr="00712C02">
        <w:t>at Internet Territories, Cities and Villages.</w:t>
      </w:r>
    </w:p>
    <w:p w14:paraId="1B63874B" w14:textId="6EA7DD40" w:rsidR="00B82A5A" w:rsidRPr="00712C02" w:rsidRDefault="00B82A5A" w:rsidP="007812D4">
      <w:pPr>
        <w:rPr>
          <w:rStyle w:val="BodyTextChar"/>
          <w:bCs/>
          <w:i/>
          <w:sz w:val="20"/>
        </w:rPr>
      </w:pPr>
      <w:r w:rsidRPr="00712C02">
        <w:t xml:space="preserve">It offers a geolocation mapping portal that lists and presents the services offered by local actors in connection with the ‘internet citizen’ </w:t>
      </w:r>
      <w:hyperlink r:id="rId147" w:history="1">
        <w:r w:rsidRPr="00712C02">
          <w:rPr>
            <w:rStyle w:val="Hyperlink"/>
          </w:rPr>
          <w:t>www.atlaas.fr</w:t>
        </w:r>
      </w:hyperlink>
    </w:p>
    <w:p w14:paraId="544A0B4E" w14:textId="77777777" w:rsidR="00B82A5A" w:rsidRPr="00712C02" w:rsidRDefault="00B82A5A" w:rsidP="00260582">
      <w:pPr>
        <w:pStyle w:val="Heading3"/>
      </w:pPr>
      <w:bookmarkStart w:id="88" w:name="_Toc8716943"/>
      <w:r w:rsidRPr="00712C02">
        <w:t>Base registry coordination</w:t>
      </w:r>
      <w:bookmarkEnd w:id="88"/>
    </w:p>
    <w:p w14:paraId="37A09EFB" w14:textId="4214B91B" w:rsidR="00B82A5A" w:rsidRPr="00712C02" w:rsidRDefault="00B82A5A" w:rsidP="00661190">
      <w:r w:rsidRPr="00712C02">
        <w:t>No responsible organisations were reported to date.  </w:t>
      </w:r>
    </w:p>
    <w:p w14:paraId="27FFCF63" w14:textId="77777777" w:rsidR="00B82A5A" w:rsidRPr="00712C02" w:rsidRDefault="00B82A5A" w:rsidP="005946B5">
      <w:pPr>
        <w:pStyle w:val="Heading3"/>
      </w:pPr>
      <w:bookmarkStart w:id="89" w:name="_Toc1474986"/>
      <w:bookmarkStart w:id="90" w:name="_Toc8716944"/>
      <w:r w:rsidRPr="00712C02">
        <w:lastRenderedPageBreak/>
        <w:t>Audit</w:t>
      </w:r>
      <w:bookmarkEnd w:id="89"/>
      <w:bookmarkEnd w:id="90"/>
    </w:p>
    <w:p w14:paraId="1BC3D864" w14:textId="77777777" w:rsidR="00B82A5A" w:rsidRPr="00712C02" w:rsidRDefault="00B82A5A" w:rsidP="005946B5">
      <w:pPr>
        <w:pStyle w:val="Subtitle"/>
        <w:keepNext/>
        <w:rPr>
          <w:rStyle w:val="HyperlinkBold"/>
          <w:b w:val="0"/>
          <w:color w:val="00B0F0"/>
          <w:u w:val="none"/>
        </w:rPr>
      </w:pPr>
      <w:r w:rsidRPr="00712C02">
        <w:rPr>
          <w:rStyle w:val="Hyperlink"/>
          <w:color w:val="00B0F0"/>
          <w:sz w:val="22"/>
        </w:rPr>
        <w:t>Regional Courts of Accounts</w:t>
      </w:r>
    </w:p>
    <w:p w14:paraId="43513C7C" w14:textId="77777777" w:rsidR="00B82A5A" w:rsidRPr="00712C02" w:rsidRDefault="00B82A5A" w:rsidP="005946B5">
      <w:pPr>
        <w:keepNext/>
      </w:pPr>
      <w:r w:rsidRPr="00712C02">
        <w:t xml:space="preserve">The </w:t>
      </w:r>
      <w:hyperlink r:id="rId148" w:history="1">
        <w:r w:rsidRPr="00712C02">
          <w:rPr>
            <w:rStyle w:val="Hyperlink"/>
          </w:rPr>
          <w:t>Regional Courts Internet Cities of Accounts</w:t>
        </w:r>
      </w:hyperlink>
      <w:r w:rsidRPr="00712C02">
        <w:t xml:space="preserve"> are tasked with examining the use of public funds by public authorities. </w:t>
      </w:r>
    </w:p>
    <w:p w14:paraId="1E8A37D1" w14:textId="77777777" w:rsidR="00B82A5A" w:rsidRPr="00712C02" w:rsidRDefault="00B82A5A" w:rsidP="001F36DA">
      <w:pPr>
        <w:pStyle w:val="Heading3"/>
      </w:pPr>
      <w:bookmarkStart w:id="91" w:name="_Toc1474987"/>
      <w:bookmarkStart w:id="92" w:name="_Toc8716945"/>
      <w:r w:rsidRPr="00712C02">
        <w:t>Data Protection</w:t>
      </w:r>
      <w:bookmarkEnd w:id="91"/>
      <w:bookmarkEnd w:id="92"/>
    </w:p>
    <w:p w14:paraId="378C0D71" w14:textId="747F3284" w:rsidR="00B82A5A" w:rsidRPr="00712C02" w:rsidRDefault="00B82A5A" w:rsidP="00A46437">
      <w:pPr>
        <w:pStyle w:val="Subtitle"/>
        <w:rPr>
          <w:rStyle w:val="BodyTextChar"/>
          <w:color w:val="00B0F0"/>
          <w:sz w:val="22"/>
        </w:rPr>
      </w:pPr>
      <w:r w:rsidRPr="00712C02">
        <w:t>The National Commission on Information Technology and Liberties (CNIL)</w:t>
      </w:r>
      <w:r w:rsidRPr="00712C02">
        <w:rPr>
          <w:rStyle w:val="BodyTextChar"/>
          <w:color w:val="00B0F0"/>
          <w:sz w:val="22"/>
        </w:rPr>
        <w:t xml:space="preserve">   </w:t>
      </w:r>
    </w:p>
    <w:p w14:paraId="12C1E1B9" w14:textId="77777777" w:rsidR="00B82A5A" w:rsidRPr="00712C02" w:rsidRDefault="00B82A5A" w:rsidP="00A46437">
      <w:r w:rsidRPr="00712C02">
        <w:t xml:space="preserve">The </w:t>
      </w:r>
      <w:hyperlink r:id="rId149" w:history="1">
        <w:r w:rsidRPr="00712C02">
          <w:rPr>
            <w:rStyle w:val="Hyperlink"/>
            <w:i/>
          </w:rPr>
          <w:t>Commission Nationale de l'Informatique et des Libertés</w:t>
        </w:r>
      </w:hyperlink>
      <w:r w:rsidRPr="00712C02">
        <w:t xml:space="preserve"> (CNIL) is an independent French administrative regulatory body whose mission is to ensure that data privacy law is applied to the collection, storage, and use of personal data.</w:t>
      </w:r>
    </w:p>
    <w:p w14:paraId="32FD38E5" w14:textId="77777777" w:rsidR="00B82A5A" w:rsidRPr="00712C02" w:rsidRDefault="00B82A5A" w:rsidP="005523ED">
      <w:pPr>
        <w:pStyle w:val="Heading1"/>
      </w:pPr>
      <w:r w:rsidRPr="00712C02">
        <w:br w:type="page"/>
      </w:r>
      <w:bookmarkStart w:id="93" w:name="_Toc8716946"/>
      <w:bookmarkStart w:id="94" w:name="_Toc12883072"/>
      <w:r w:rsidRPr="00712C02">
        <w:lastRenderedPageBreak/>
        <w:t>Digital Government Infrastructure</w:t>
      </w:r>
      <w:bookmarkEnd w:id="93"/>
      <w:bookmarkEnd w:id="94"/>
      <w:r w:rsidRPr="00712C02">
        <w:t xml:space="preserve"> </w:t>
      </w:r>
    </w:p>
    <w:p w14:paraId="377C75FE" w14:textId="77777777" w:rsidR="00B82A5A" w:rsidRPr="00712C02" w:rsidRDefault="00B82A5A" w:rsidP="007812D4">
      <w:pPr>
        <w:pStyle w:val="Heading2"/>
      </w:pPr>
      <w:bookmarkStart w:id="95" w:name="_Toc1474989"/>
      <w:bookmarkStart w:id="96" w:name="_Toc8716947"/>
      <w:r w:rsidRPr="00712C02">
        <w:t>Portals</w:t>
      </w:r>
      <w:bookmarkEnd w:id="95"/>
      <w:bookmarkEnd w:id="96"/>
    </w:p>
    <w:p w14:paraId="3CC77215" w14:textId="77777777" w:rsidR="00B82A5A" w:rsidRPr="00712C02" w:rsidRDefault="00B82A5A" w:rsidP="00D8788D">
      <w:pPr>
        <w:pStyle w:val="Subtitle"/>
      </w:pPr>
      <w:r w:rsidRPr="00712C02">
        <w:t>Continuous enhancement of the API catalogue</w:t>
      </w:r>
    </w:p>
    <w:p w14:paraId="4A705D2E" w14:textId="7CAA76CD" w:rsidR="00B82A5A" w:rsidRPr="00712C02" w:rsidRDefault="00B82A5A" w:rsidP="00661190">
      <w:r w:rsidRPr="00712C02">
        <w:t xml:space="preserve">The </w:t>
      </w:r>
      <w:hyperlink r:id="rId150" w:history="1">
        <w:r w:rsidRPr="00712C02">
          <w:rPr>
            <w:rStyle w:val="Hyperlink"/>
          </w:rPr>
          <w:t>api.gouv.fr</w:t>
        </w:r>
      </w:hyperlink>
      <w:r w:rsidRPr="00712C02">
        <w:t xml:space="preserve"> portal </w:t>
      </w:r>
      <w:r w:rsidR="00030DEC" w:rsidRPr="00712C02">
        <w:t>was</w:t>
      </w:r>
      <w:r w:rsidRPr="00712C02">
        <w:t xml:space="preserve"> officially opened since 21 June 201</w:t>
      </w:r>
      <w:r w:rsidR="00030DEC" w:rsidRPr="00712C02">
        <w:t>6. T</w:t>
      </w:r>
      <w:r w:rsidRPr="00712C02">
        <w:t>he API store developed by the Interministerial Directorate for Digital and the State Information and Communication System. It presents the programming interfaces (APIs) made available to developers and based on data from public administrations or companies under contract with the State. This website aims to reference the exhaustive list of APIs (in English, application programming interface) provided by all French public services and to facilitate their use by developers.</w:t>
      </w:r>
      <w:r w:rsidRPr="00712C02" w:rsidDel="00D62C60">
        <w:t xml:space="preserve"> </w:t>
      </w:r>
    </w:p>
    <w:p w14:paraId="53B38779" w14:textId="77777777" w:rsidR="00B82A5A" w:rsidRPr="00712C02" w:rsidRDefault="00B82A5A" w:rsidP="005A4A27">
      <w:pPr>
        <w:pStyle w:val="Subtitle"/>
        <w:rPr>
          <w:rFonts w:cs="Calibri"/>
          <w:szCs w:val="20"/>
        </w:rPr>
      </w:pPr>
      <w:r w:rsidRPr="00712C02">
        <w:t>Government as a Platform</w:t>
      </w:r>
    </w:p>
    <w:p w14:paraId="29611E07" w14:textId="77777777" w:rsidR="00B82A5A" w:rsidRPr="00712C02" w:rsidRDefault="00B82A5A" w:rsidP="005A4A27">
      <w:r w:rsidRPr="00712C02">
        <w:t xml:space="preserve">The Inter-ministerial Directorate for Information Systems built the foundations of the </w:t>
      </w:r>
      <w:hyperlink r:id="rId151" w:history="1">
        <w:r w:rsidRPr="00712C02">
          <w:rPr>
            <w:rStyle w:val="Hyperlink"/>
          </w:rPr>
          <w:t>Etat plateforme</w:t>
        </w:r>
      </w:hyperlink>
      <w:r w:rsidRPr="00712C02">
        <w:t xml:space="preserve"> (State platform), an architecture supporting the creation of a new kind of digital public services. This strategy of transforming the state information system presupposes that the administration itself needs to bring together the various data of the user necessary for its purposes and offers in return almost ready-to-use services. It deals with services centred on its needs, and not from the organisational carving of administrative structures. The main principles of the State platform are the opening of API by large public providers of data, the flow of data between administrations, and the flow control by users through France Connect.</w:t>
      </w:r>
    </w:p>
    <w:p w14:paraId="0DC9A9B2" w14:textId="77777777" w:rsidR="00B82A5A" w:rsidRPr="00712C02" w:rsidRDefault="00B82A5A" w:rsidP="005A4A27">
      <w:pPr>
        <w:pStyle w:val="Subtitle"/>
      </w:pPr>
      <w:r w:rsidRPr="00712C02">
        <w:t>ePassports</w:t>
      </w:r>
    </w:p>
    <w:p w14:paraId="0C7FB928" w14:textId="77777777" w:rsidR="00B82A5A" w:rsidRPr="00712C02" w:rsidRDefault="00B82A5A" w:rsidP="00661190">
      <w:r w:rsidRPr="00712C02">
        <w:t xml:space="preserve">In April 2006, the Ministry for Internal Affairs announced the calendar for the introduction of the first </w:t>
      </w:r>
      <w:hyperlink r:id="rId152" w:history="1">
        <w:r w:rsidRPr="00712C02">
          <w:rPr>
            <w:rStyle w:val="Hyperlink"/>
          </w:rPr>
          <w:t>electronic passports</w:t>
        </w:r>
      </w:hyperlink>
      <w:r w:rsidRPr="00712C02">
        <w:t xml:space="preserve"> in France, progressively introduced between April and July 2006. Embedded with a contact-less chip, the French ePassport contains the digitalised photograph of its owner. The passport is intended to be more than a simple travel document; it could be used for the fulfilment of administrative formalities in the future. On 28 June 2009, the electronic passports were replaced by the biometric passports containing in addition the holder’s digitised </w:t>
      </w:r>
      <w:r w:rsidRPr="00712C02">
        <w:rPr>
          <w:bCs/>
        </w:rPr>
        <w:t>fingerprints</w:t>
      </w:r>
      <w:r w:rsidRPr="00712C02">
        <w:t>.</w:t>
      </w:r>
    </w:p>
    <w:p w14:paraId="1AEEDC72" w14:textId="77777777" w:rsidR="00B82A5A" w:rsidRPr="00712C02" w:rsidRDefault="00B82A5A" w:rsidP="005A4A27">
      <w:pPr>
        <w:pStyle w:val="Subtitle"/>
      </w:pPr>
      <w:r w:rsidRPr="00712C02">
        <w:t>Common eSignature solution</w:t>
      </w:r>
    </w:p>
    <w:p w14:paraId="588BBBA2" w14:textId="329C9D58" w:rsidR="00B82A5A" w:rsidRPr="00712C02" w:rsidRDefault="00B82A5A" w:rsidP="005A4A27">
      <w:r w:rsidRPr="00712C02">
        <w:t xml:space="preserve">The electronic services provided online to citizens and enterprises via the portal </w:t>
      </w:r>
      <w:hyperlink r:id="rId153" w:history="1">
        <w:r w:rsidRPr="00712C02">
          <w:rPr>
            <w:rStyle w:val="Hyperlink"/>
          </w:rPr>
          <w:t>www.service-public.fr</w:t>
        </w:r>
      </w:hyperlink>
      <w:r w:rsidRPr="00712C02">
        <w:t xml:space="preserve"> are supported by one common electronic signature solution. Thus, only the electronic certificates provided by</w:t>
      </w:r>
      <w:r w:rsidRPr="00712C02">
        <w:rPr>
          <w:b/>
          <w:bCs/>
        </w:rPr>
        <w:t xml:space="preserve"> </w:t>
      </w:r>
      <w:r w:rsidRPr="00712C02">
        <w:rPr>
          <w:bCs/>
        </w:rPr>
        <w:t>‘qualified’ Certification Service Providers</w:t>
      </w:r>
      <w:r w:rsidRPr="00712C02">
        <w:t xml:space="preserve"> (CSPs) are eligible for the online interactions of citizens and businesses with the Government. To become recognised as such, the certificates are evaluated against the requirements of the ‘General Security Framework’. There are three levels of security, medium, high and qualified. The electronic certificates for businesses are issued to natural entities, but there are only to be used on behalf of an enterprise.</w:t>
      </w:r>
    </w:p>
    <w:p w14:paraId="03AA14DD" w14:textId="77777777" w:rsidR="00B82A5A" w:rsidRPr="00712C02" w:rsidRDefault="00B82A5A" w:rsidP="005A4A27">
      <w:pPr>
        <w:pStyle w:val="Subtitle"/>
      </w:pPr>
      <w:r w:rsidRPr="00712C02">
        <w:t>France Connect</w:t>
      </w:r>
    </w:p>
    <w:p w14:paraId="2EEF220D" w14:textId="77777777" w:rsidR="00B82A5A" w:rsidRPr="00712C02" w:rsidRDefault="00B82A5A" w:rsidP="004756B0">
      <w:r w:rsidRPr="00712C02">
        <w:t xml:space="preserve">The Inter-ministerial Directorate of Information Systems is currently building </w:t>
      </w:r>
      <w:hyperlink r:id="rId154" w:history="1">
        <w:r w:rsidRPr="00712C02">
          <w:rPr>
            <w:rStyle w:val="Hyperlink"/>
            <w:i/>
          </w:rPr>
          <w:t>France Connect</w:t>
        </w:r>
      </w:hyperlink>
      <w:r w:rsidRPr="00712C02">
        <w:t>, a SSO solution (Single Sign-On), which provides users with an identification mechanism recognised by all digital public services available in France. Without seeking to replace the various suppliers of public identities, France Connect will unify accounts opened by users within different administrations. France Connect will allow France to implement the European Regulation eIDAS (Electronic Identification and Signature), which requires the interoperability with identification systems used by Member States to access their online services.</w:t>
      </w:r>
    </w:p>
    <w:p w14:paraId="26FA164E" w14:textId="391DC1D7" w:rsidR="00B82A5A" w:rsidRPr="00712C02" w:rsidRDefault="00B82A5A" w:rsidP="00661190">
      <w:pPr>
        <w:rPr>
          <w:rFonts w:cs="Calibri"/>
          <w:szCs w:val="20"/>
        </w:rPr>
      </w:pPr>
      <w:r w:rsidRPr="00712C02">
        <w:rPr>
          <w:rFonts w:cs="Calibri"/>
          <w:szCs w:val="20"/>
        </w:rPr>
        <w:lastRenderedPageBreak/>
        <w:t>France Connect</w:t>
      </w:r>
      <w:r w:rsidR="00030DEC" w:rsidRPr="00712C02">
        <w:rPr>
          <w:rFonts w:cs="Calibri"/>
          <w:szCs w:val="20"/>
        </w:rPr>
        <w:t xml:space="preserve">, </w:t>
      </w:r>
      <w:r w:rsidRPr="00712C02">
        <w:rPr>
          <w:rFonts w:cs="Calibri"/>
          <w:szCs w:val="20"/>
        </w:rPr>
        <w:t xml:space="preserve">launched in June 2016, </w:t>
      </w:r>
      <w:r w:rsidR="00030DEC" w:rsidRPr="00712C02">
        <w:rPr>
          <w:rFonts w:cs="Calibri"/>
          <w:szCs w:val="20"/>
        </w:rPr>
        <w:t xml:space="preserve">is today a </w:t>
      </w:r>
      <w:r w:rsidRPr="00712C02">
        <w:rPr>
          <w:rFonts w:cs="Calibri"/>
          <w:szCs w:val="20"/>
        </w:rPr>
        <w:t>resource used by 2</w:t>
      </w:r>
      <w:r w:rsidR="00030DEC" w:rsidRPr="00712C02">
        <w:rPr>
          <w:rFonts w:cs="Calibri"/>
          <w:szCs w:val="20"/>
        </w:rPr>
        <w:t>.</w:t>
      </w:r>
      <w:r w:rsidRPr="00712C02">
        <w:rPr>
          <w:rFonts w:cs="Calibri"/>
          <w:szCs w:val="20"/>
        </w:rPr>
        <w:t xml:space="preserve">8 million </w:t>
      </w:r>
      <w:r w:rsidR="00030DEC" w:rsidRPr="00712C02">
        <w:rPr>
          <w:rFonts w:cs="Calibri"/>
          <w:szCs w:val="20"/>
        </w:rPr>
        <w:t xml:space="preserve">people </w:t>
      </w:r>
      <w:r w:rsidRPr="00712C02">
        <w:rPr>
          <w:rFonts w:cs="Calibri"/>
          <w:szCs w:val="20"/>
        </w:rPr>
        <w:t>in France.</w:t>
      </w:r>
    </w:p>
    <w:p w14:paraId="6336700C" w14:textId="77777777" w:rsidR="00B82A5A" w:rsidRPr="00712C02" w:rsidRDefault="00B82A5A" w:rsidP="00661190">
      <w:pPr>
        <w:pStyle w:val="Subtitle"/>
      </w:pPr>
      <w:r w:rsidRPr="00712C02">
        <w:t>WorkinFrance.gouv.fr</w:t>
      </w:r>
    </w:p>
    <w:p w14:paraId="3A7561AA" w14:textId="2BE07E9E" w:rsidR="00B82A5A" w:rsidRPr="00712C02" w:rsidRDefault="004F6751" w:rsidP="00661190">
      <w:hyperlink r:id="rId155" w:history="1">
        <w:r w:rsidR="00B82A5A" w:rsidRPr="00712C02">
          <w:rPr>
            <w:rStyle w:val="Hyperlink"/>
          </w:rPr>
          <w:t>WorkinFrance.gouv.fr</w:t>
        </w:r>
      </w:hyperlink>
      <w:r w:rsidR="00B82A5A" w:rsidRPr="00712C02">
        <w:t xml:space="preserve"> is a platform for requesting temporary work permits for foreign students. It </w:t>
      </w:r>
      <w:r w:rsidR="00030DEC" w:rsidRPr="00712C02">
        <w:t xml:space="preserve">is </w:t>
      </w:r>
      <w:r w:rsidR="00B82A5A" w:rsidRPr="00712C02">
        <w:t>a transparent public service adapted to the pace of companies. WorkInFrance simplifies the work authorisation process for students on apprenticeship contracts, professionalisation contracts, medical interns and Algerian students subject to the Franco-Algerian agreement of December 27, 1968. On the platform, the user (company or employee) will find an interface where they can submit their request, with information on the status of their request.</w:t>
      </w:r>
    </w:p>
    <w:p w14:paraId="4430806A" w14:textId="77777777" w:rsidR="00B82A5A" w:rsidRPr="00712C02" w:rsidRDefault="00B82A5A" w:rsidP="00661190">
      <w:pPr>
        <w:pStyle w:val="Subtitle"/>
      </w:pPr>
      <w:r w:rsidRPr="00712C02">
        <w:t>Mesdroitssociaux.fr</w:t>
      </w:r>
    </w:p>
    <w:p w14:paraId="13BB2B31" w14:textId="7B504DBE" w:rsidR="00B82A5A" w:rsidRPr="00712C02" w:rsidRDefault="004F6751" w:rsidP="00326ADC">
      <w:pPr>
        <w:pStyle w:val="BodyText"/>
      </w:pPr>
      <w:hyperlink r:id="rId156" w:history="1">
        <w:r w:rsidR="00B82A5A" w:rsidRPr="00712C02">
          <w:rPr>
            <w:rStyle w:val="Hyperlink"/>
          </w:rPr>
          <w:t>Mesdroitssociaux.gouv.fr</w:t>
        </w:r>
      </w:hyperlink>
      <w:r w:rsidR="00B82A5A" w:rsidRPr="00712C02">
        <w:t xml:space="preserve"> offers a new digital service that centralises information about insured persons and facilitates the procedures to be undertaken with the social protection bodies that provide service</w:t>
      </w:r>
      <w:r w:rsidR="00030DEC" w:rsidRPr="00712C02">
        <w:t>:</w:t>
      </w:r>
    </w:p>
    <w:p w14:paraId="0E74B19F" w14:textId="77777777" w:rsidR="00B82A5A" w:rsidRPr="00712C02" w:rsidRDefault="00B82A5A" w:rsidP="00661190">
      <w:pPr>
        <w:pStyle w:val="BodyText"/>
        <w:numPr>
          <w:ilvl w:val="0"/>
          <w:numId w:val="23"/>
        </w:numPr>
      </w:pPr>
      <w:r w:rsidRPr="00712C02">
        <w:t>Mesdroitssociaux.gouv.fr is aimed at all social security contributors (whether they are employees, self-employed, retired or unemployed);</w:t>
      </w:r>
    </w:p>
    <w:p w14:paraId="2DCEEACB" w14:textId="77777777" w:rsidR="00B82A5A" w:rsidRPr="00712C02" w:rsidRDefault="00B82A5A" w:rsidP="00661190">
      <w:pPr>
        <w:pStyle w:val="BodyText"/>
        <w:numPr>
          <w:ilvl w:val="0"/>
          <w:numId w:val="23"/>
        </w:numPr>
      </w:pPr>
      <w:r w:rsidRPr="00712C02">
        <w:t>The portal offers a centralised entry point with personalised personal information;</w:t>
      </w:r>
    </w:p>
    <w:p w14:paraId="761232E7" w14:textId="77777777" w:rsidR="00B82A5A" w:rsidRPr="00712C02" w:rsidRDefault="00B82A5A" w:rsidP="00AD4675">
      <w:pPr>
        <w:pStyle w:val="BodyText"/>
        <w:numPr>
          <w:ilvl w:val="0"/>
          <w:numId w:val="23"/>
        </w:numPr>
      </w:pPr>
      <w:r w:rsidRPr="00712C02">
        <w:t>It provides a new channel of communication between social protection bodies and insured persons, complementary to the insured accounts.</w:t>
      </w:r>
    </w:p>
    <w:p w14:paraId="3337BADC" w14:textId="5628EA6C" w:rsidR="00B82A5A" w:rsidRPr="00712C02" w:rsidRDefault="00B82A5A" w:rsidP="00A46437">
      <w:pPr>
        <w:pStyle w:val="BodyText"/>
      </w:pPr>
      <w:r w:rsidRPr="00712C02">
        <w:t xml:space="preserve">In 2019, some </w:t>
      </w:r>
      <w:hyperlink r:id="rId157" w:history="1">
        <w:r w:rsidRPr="00712C02">
          <w:rPr>
            <w:rStyle w:val="Hyperlink"/>
          </w:rPr>
          <w:t>new features</w:t>
        </w:r>
      </w:hyperlink>
      <w:r w:rsidRPr="00712C02">
        <w:t xml:space="preserve"> were introduced. The site is </w:t>
      </w:r>
      <w:r w:rsidR="002F1633" w:rsidRPr="00712C02">
        <w:t>evolving,</w:t>
      </w:r>
      <w:r w:rsidRPr="00712C02">
        <w:t xml:space="preserve"> and it is now possible to use the multi-service simulator without entering your FranceConnect IDs and to view your activity bonus rights for the last 12 months and find out if you can benefit from the individual bonus introduced on 1 January 2019.</w:t>
      </w:r>
    </w:p>
    <w:p w14:paraId="7C0855F9" w14:textId="77777777" w:rsidR="00B82A5A" w:rsidRPr="00712C02" w:rsidRDefault="00B82A5A" w:rsidP="00661190">
      <w:pPr>
        <w:pStyle w:val="Subtitle"/>
      </w:pPr>
      <w:r w:rsidRPr="00712C02">
        <w:t>Api.gouv.fr</w:t>
      </w:r>
    </w:p>
    <w:p w14:paraId="66D7194E" w14:textId="2090F7F5" w:rsidR="00B82A5A" w:rsidRPr="00712C02" w:rsidRDefault="00B82A5A" w:rsidP="00661190">
      <w:r w:rsidRPr="00712C02">
        <w:t xml:space="preserve">Developed by the Interministerial Directorate of Digital and the State Information and Communication System (Dinsic), the </w:t>
      </w:r>
      <w:hyperlink r:id="rId158" w:history="1">
        <w:r w:rsidRPr="00712C02">
          <w:rPr>
            <w:rStyle w:val="Hyperlink"/>
          </w:rPr>
          <w:t>api.gouv.fr portal</w:t>
        </w:r>
      </w:hyperlink>
      <w:r w:rsidRPr="00712C02">
        <w:t xml:space="preserve"> was officially launched on 21 June</w:t>
      </w:r>
      <w:r w:rsidR="00030DEC" w:rsidRPr="00712C02">
        <w:t>, 2019</w:t>
      </w:r>
      <w:r w:rsidRPr="00712C02">
        <w:t>. It presents the programming interfaces (APIs) made available to developers and based on data from public administrations or companies under contract with the State.</w:t>
      </w:r>
    </w:p>
    <w:p w14:paraId="64F2BC3F" w14:textId="77777777" w:rsidR="00B82A5A" w:rsidRPr="00712C02" w:rsidRDefault="00B82A5A" w:rsidP="007812D4">
      <w:pPr>
        <w:pStyle w:val="Subtitle"/>
        <w:rPr>
          <w:rStyle w:val="Hyperlink"/>
          <w:color w:val="00B0F0"/>
          <w:sz w:val="22"/>
        </w:rPr>
      </w:pPr>
      <w:r w:rsidRPr="00712C02">
        <w:rPr>
          <w:rStyle w:val="Hyperlink"/>
          <w:color w:val="00B0F0"/>
          <w:sz w:val="22"/>
        </w:rPr>
        <w:t>Service-Public.fr</w:t>
      </w:r>
    </w:p>
    <w:p w14:paraId="4F2CA0D7" w14:textId="773B0AC0" w:rsidR="00B82A5A" w:rsidRPr="00712C02" w:rsidRDefault="00B82A5A" w:rsidP="00B91CAA">
      <w:r w:rsidRPr="00712C02">
        <w:t>Th</w:t>
      </w:r>
      <w:r w:rsidR="00030DEC" w:rsidRPr="00712C02">
        <w:t>is</w:t>
      </w:r>
      <w:r w:rsidRPr="00712C02">
        <w:t xml:space="preserve"> portal</w:t>
      </w:r>
      <w:r w:rsidR="00030DEC" w:rsidRPr="00712C02">
        <w:t>,</w:t>
      </w:r>
      <w:r w:rsidRPr="00712C02">
        <w:t xml:space="preserve"> launched in October 2000, </w:t>
      </w:r>
      <w:hyperlink r:id="rId159" w:history="1">
        <w:r w:rsidRPr="00712C02">
          <w:rPr>
            <w:rStyle w:val="Hyperlink"/>
            <w:i/>
          </w:rPr>
          <w:t>Service-Public.fr</w:t>
        </w:r>
      </w:hyperlink>
      <w:r w:rsidRPr="00712C02">
        <w:t xml:space="preserve">, is the access point to </w:t>
      </w:r>
      <w:r w:rsidRPr="00712C02">
        <w:rPr>
          <w:rStyle w:val="Strong"/>
          <w:b w:val="0"/>
          <w:bCs/>
        </w:rPr>
        <w:t>practical information</w:t>
      </w:r>
      <w:r w:rsidRPr="00712C02">
        <w:t xml:space="preserve"> focused on the daily-life events of public service users. It provides orientation, documentation, </w:t>
      </w:r>
      <w:r w:rsidRPr="00712C02">
        <w:rPr>
          <w:rStyle w:val="Strong"/>
          <w:b w:val="0"/>
          <w:bCs/>
        </w:rPr>
        <w:t>online forms</w:t>
      </w:r>
      <w:r w:rsidRPr="00712C02">
        <w:t xml:space="preserve"> and links to </w:t>
      </w:r>
      <w:r w:rsidRPr="00712C02">
        <w:rPr>
          <w:rStyle w:val="Strong"/>
          <w:b w:val="0"/>
          <w:bCs/>
        </w:rPr>
        <w:t>public services online</w:t>
      </w:r>
      <w:r w:rsidRPr="00712C02">
        <w:rPr>
          <w:b/>
        </w:rPr>
        <w:t>.</w:t>
      </w:r>
    </w:p>
    <w:p w14:paraId="7E233DC8" w14:textId="77777777" w:rsidR="00B82A5A" w:rsidRPr="00712C02" w:rsidRDefault="00B82A5A" w:rsidP="00B91CAA">
      <w:r w:rsidRPr="00712C02">
        <w:t xml:space="preserve">As of January 2008, two-thirds of administrative procedures (approx. 600) were fully available online. In February 2008, the portal was enriched with the website ‘Administration 24h/24’, </w:t>
      </w:r>
      <w:r w:rsidRPr="00712C02">
        <w:rPr>
          <w:rStyle w:val="Strong"/>
          <w:b w:val="0"/>
          <w:bCs/>
        </w:rPr>
        <w:t>a one-stop shop</w:t>
      </w:r>
      <w:r w:rsidRPr="00712C02">
        <w:t xml:space="preserve"> for both citizens and businesses to perform administrative formalities online.</w:t>
      </w:r>
      <w:r w:rsidRPr="00712C02">
        <w:rPr>
          <w:rStyle w:val="Emphasis"/>
          <w:iCs/>
        </w:rPr>
        <w:t xml:space="preserve"> </w:t>
      </w:r>
      <w:hyperlink r:id="rId160" w:history="1">
        <w:r w:rsidRPr="00712C02">
          <w:rPr>
            <w:rStyle w:val="Hyperlink"/>
            <w:i/>
          </w:rPr>
          <w:t>Mes démarches 24h/24</w:t>
        </w:r>
      </w:hyperlink>
      <w:r w:rsidRPr="00712C02">
        <w:t xml:space="preserve"> the resulting section of the eGovernment portal features a search engine that leads to the most complete information relating to the keyword entered.</w:t>
      </w:r>
    </w:p>
    <w:p w14:paraId="29060E27" w14:textId="77777777" w:rsidR="00B82A5A" w:rsidRPr="00712C02" w:rsidRDefault="00B82A5A" w:rsidP="00B91CAA">
      <w:r w:rsidRPr="00712C02">
        <w:t xml:space="preserve">A </w:t>
      </w:r>
      <w:hyperlink r:id="rId161" w:history="1">
        <w:r w:rsidRPr="00712C02">
          <w:rPr>
            <w:rStyle w:val="Hyperlink"/>
          </w:rPr>
          <w:t>specific section of the portal</w:t>
        </w:r>
      </w:hyperlink>
      <w:r w:rsidRPr="00712C02">
        <w:t xml:space="preserve"> is aimed at simplifying administrative procedures for businesses, in particular small and medium-sized enterprises (SMEs) and freelancers. The services provided are supported by one common</w:t>
      </w:r>
      <w:r w:rsidRPr="00712C02">
        <w:rPr>
          <w:rStyle w:val="Strong"/>
          <w:bCs/>
        </w:rPr>
        <w:t xml:space="preserve"> </w:t>
      </w:r>
      <w:r w:rsidRPr="00712C02">
        <w:rPr>
          <w:rStyle w:val="Strong"/>
          <w:b w:val="0"/>
          <w:bCs/>
        </w:rPr>
        <w:t>electronic signature</w:t>
      </w:r>
      <w:r w:rsidRPr="00712C02">
        <w:rPr>
          <w:rStyle w:val="Strong"/>
          <w:bCs/>
        </w:rPr>
        <w:t xml:space="preserve"> </w:t>
      </w:r>
      <w:r w:rsidRPr="00712C02">
        <w:t>solution and allow for the electronic access to administrative forms, as well as their eFilling in and online return.</w:t>
      </w:r>
    </w:p>
    <w:p w14:paraId="6859C89B" w14:textId="77777777" w:rsidR="00B82A5A" w:rsidRPr="00712C02" w:rsidRDefault="00B82A5A" w:rsidP="00B91CAA">
      <w:r w:rsidRPr="00712C02">
        <w:t xml:space="preserve">Launched in April 2014, the </w:t>
      </w:r>
      <w:hyperlink r:id="rId162" w:history="1">
        <w:r w:rsidRPr="00712C02">
          <w:rPr>
            <w:rStyle w:val="Hyperlink"/>
            <w:i/>
            <w:szCs w:val="20"/>
          </w:rPr>
          <w:t xml:space="preserve">Simplified Public </w:t>
        </w:r>
        <w:r w:rsidRPr="00712C02">
          <w:rPr>
            <w:rStyle w:val="Hyperlink"/>
            <w:i/>
          </w:rPr>
          <w:t>Procurement</w:t>
        </w:r>
      </w:hyperlink>
      <w:r w:rsidRPr="00712C02">
        <w:t xml:space="preserve"> (MPS) is now implemented. It allows companies to respond to call for tenders for public contracts by providing only their Siret number and a certificate of honour instead of supporting documents. Similarly, since 2015, the </w:t>
      </w:r>
      <w:hyperlink r:id="rId163" w:history="1">
        <w:r w:rsidRPr="00712C02">
          <w:rPr>
            <w:rStyle w:val="Hyperlink"/>
            <w:i/>
          </w:rPr>
          <w:t>Simplified State Aid</w:t>
        </w:r>
      </w:hyperlink>
      <w:r w:rsidRPr="00712C02">
        <w:t xml:space="preserve"> (APS) following the same principle, is </w:t>
      </w:r>
      <w:r w:rsidRPr="00712C02">
        <w:lastRenderedPageBreak/>
        <w:t xml:space="preserve">widespread. Both are part of the </w:t>
      </w:r>
      <w:hyperlink r:id="rId164" w:history="1">
        <w:r w:rsidRPr="00712C02">
          <w:rPr>
            <w:rStyle w:val="Hyperlink"/>
            <w:i/>
          </w:rPr>
          <w:t>Dites-le-nous une fois</w:t>
        </w:r>
      </w:hyperlink>
      <w:r w:rsidRPr="00712C02">
        <w:t xml:space="preserve"> (Once-only principle) programme, aiming at easing the administrative burden on companies by reducing the volume of data required in their exchange with French public services.</w:t>
      </w:r>
    </w:p>
    <w:p w14:paraId="5771C55D" w14:textId="3E79698A" w:rsidR="00B82A5A" w:rsidRPr="00712C02" w:rsidRDefault="00B82A5A" w:rsidP="00B91CAA">
      <w:pPr>
        <w:rPr>
          <w:rFonts w:cs="Arial"/>
          <w:color w:val="323232"/>
        </w:rPr>
      </w:pPr>
      <w:r w:rsidRPr="00712C02">
        <w:t xml:space="preserve">On 18 October 2018, </w:t>
      </w:r>
      <w:hyperlink r:id="rId165" w:history="1">
        <w:r w:rsidRPr="00712C02">
          <w:rPr>
            <w:rStyle w:val="Hyperlink"/>
          </w:rPr>
          <w:t>Service-public.fr celebrates its 18</w:t>
        </w:r>
        <w:r w:rsidRPr="00712C02">
          <w:rPr>
            <w:rStyle w:val="Hyperlink"/>
            <w:vertAlign w:val="superscript"/>
          </w:rPr>
          <w:t>th</w:t>
        </w:r>
        <w:r w:rsidRPr="00712C02">
          <w:rPr>
            <w:rStyle w:val="Hyperlink"/>
          </w:rPr>
          <w:t xml:space="preserve"> anniversary</w:t>
        </w:r>
      </w:hyperlink>
      <w:r w:rsidRPr="00712C02">
        <w:t xml:space="preserve">. News about public services are published in the </w:t>
      </w:r>
      <w:hyperlink r:id="rId166" w:history="1">
        <w:r w:rsidRPr="00712C02">
          <w:rPr>
            <w:rStyle w:val="Hyperlink"/>
          </w:rPr>
          <w:t>News/e-administration section</w:t>
        </w:r>
      </w:hyperlink>
      <w:r w:rsidRPr="00712C02">
        <w:t xml:space="preserve"> of service-public.fr.</w:t>
      </w:r>
    </w:p>
    <w:p w14:paraId="42AD5F92" w14:textId="77777777" w:rsidR="00B82A5A" w:rsidRPr="00712C02" w:rsidRDefault="00B82A5A" w:rsidP="00BA52A0">
      <w:pPr>
        <w:pStyle w:val="Subtitle"/>
        <w:rPr>
          <w:rStyle w:val="Hyperlink"/>
          <w:color w:val="00B0F0"/>
          <w:sz w:val="22"/>
        </w:rPr>
      </w:pPr>
      <w:r w:rsidRPr="00712C02">
        <w:rPr>
          <w:rStyle w:val="Hyperlink"/>
          <w:color w:val="00B0F0"/>
          <w:sz w:val="22"/>
        </w:rPr>
        <w:t>Data.gouv.fr</w:t>
      </w:r>
    </w:p>
    <w:p w14:paraId="10383544" w14:textId="77777777" w:rsidR="00B82A5A" w:rsidRPr="00712C02" w:rsidRDefault="004F6751" w:rsidP="00BA52A0">
      <w:hyperlink r:id="rId167" w:history="1">
        <w:r w:rsidR="00B82A5A" w:rsidRPr="00712C02">
          <w:rPr>
            <w:rStyle w:val="Hyperlink"/>
          </w:rPr>
          <w:t>Data.gouv.fr</w:t>
        </w:r>
      </w:hyperlink>
      <w:r w:rsidR="00B82A5A" w:rsidRPr="00712C02">
        <w:t xml:space="preserve"> is an open data portal maintained by the French government. </w:t>
      </w:r>
      <w:hyperlink r:id="rId168" w:history="1">
        <w:r w:rsidR="00B82A5A" w:rsidRPr="00712C02">
          <w:rPr>
            <w:rStyle w:val="Hyperlink"/>
          </w:rPr>
          <w:t>The portal hosts datasets</w:t>
        </w:r>
      </w:hyperlink>
      <w:r w:rsidR="00B82A5A" w:rsidRPr="00712C02">
        <w:t xml:space="preserve"> produced by corporations, citizens or non-profits as well as government data. </w:t>
      </w:r>
      <w:r w:rsidR="00B82A5A" w:rsidRPr="00342F5F">
        <w:t>Data.gouv.fr also</w:t>
      </w:r>
      <w:r w:rsidR="00B82A5A" w:rsidRPr="00712C02">
        <w:t xml:space="preserve"> lists datasets released by institutions which have already developed their own open data portals by redirecting users to these portals.</w:t>
      </w:r>
    </w:p>
    <w:p w14:paraId="57602148" w14:textId="77777777" w:rsidR="00B82A5A" w:rsidRPr="00712C02" w:rsidRDefault="00B82A5A" w:rsidP="00BA52A0">
      <w:pPr>
        <w:pStyle w:val="Subtitle"/>
        <w:rPr>
          <w:rStyle w:val="Hyperlink"/>
          <w:color w:val="00B0F0"/>
          <w:sz w:val="22"/>
        </w:rPr>
      </w:pPr>
      <w:r w:rsidRPr="00712C02">
        <w:rPr>
          <w:rStyle w:val="Hyperlink"/>
          <w:color w:val="00B0F0"/>
          <w:sz w:val="22"/>
        </w:rPr>
        <w:t>Mes aides.fr</w:t>
      </w:r>
    </w:p>
    <w:p w14:paraId="1DE9AE1C" w14:textId="77777777" w:rsidR="00B82A5A" w:rsidRPr="00712C02" w:rsidRDefault="004F6751" w:rsidP="00BA52A0">
      <w:hyperlink r:id="rId169" w:history="1">
        <w:r w:rsidR="00B82A5A" w:rsidRPr="00712C02">
          <w:rPr>
            <w:rStyle w:val="Hyperlink"/>
            <w:i/>
          </w:rPr>
          <w:t>Mes-aides</w:t>
        </w:r>
      </w:hyperlink>
      <w:r w:rsidR="00B82A5A" w:rsidRPr="00712C02">
        <w:t xml:space="preserve"> is a digital public service state startup produced in an unprecedented construction approach by a small independent team and supported by a community of public officials and citizens. The site </w:t>
      </w:r>
      <w:r w:rsidR="00B82A5A" w:rsidRPr="00712C02">
        <w:rPr>
          <w:i/>
        </w:rPr>
        <w:t>mes-aides</w:t>
      </w:r>
      <w:r w:rsidR="00B82A5A" w:rsidRPr="00712C02">
        <w:t xml:space="preserve"> makes use of the free software simulation of the French tax-benefit system </w:t>
      </w:r>
      <w:hyperlink r:id="rId170" w:history="1">
        <w:r w:rsidR="00B82A5A" w:rsidRPr="00712C02">
          <w:rPr>
            <w:rStyle w:val="Hyperlink"/>
          </w:rPr>
          <w:t>OpenFisca</w:t>
        </w:r>
      </w:hyperlink>
      <w:r w:rsidR="00B82A5A" w:rsidRPr="00712C02">
        <w:t>.</w:t>
      </w:r>
    </w:p>
    <w:p w14:paraId="28C931AE" w14:textId="77777777" w:rsidR="00B82A5A" w:rsidRPr="00712C02" w:rsidRDefault="00B82A5A" w:rsidP="00C85AB4">
      <w:pPr>
        <w:pStyle w:val="Subtitle"/>
        <w:rPr>
          <w:rStyle w:val="Hyperlink"/>
          <w:color w:val="00B0F0"/>
          <w:sz w:val="22"/>
        </w:rPr>
      </w:pPr>
      <w:r w:rsidRPr="00712C02">
        <w:rPr>
          <w:rStyle w:val="Hyperlink"/>
          <w:color w:val="00B0F0"/>
          <w:sz w:val="22"/>
        </w:rPr>
        <w:t>Demarches-simplifiees.fr</w:t>
      </w:r>
    </w:p>
    <w:p w14:paraId="49839AF4" w14:textId="344500D4" w:rsidR="00B82A5A" w:rsidRPr="00712C02" w:rsidRDefault="00B82A5A" w:rsidP="00C85AB4">
      <w:r w:rsidRPr="00712C02">
        <w:t xml:space="preserve">Launched on 1 March 2018, </w:t>
      </w:r>
      <w:hyperlink r:id="rId171" w:history="1">
        <w:r w:rsidRPr="00712C02">
          <w:rPr>
            <w:rStyle w:val="Hyperlink"/>
          </w:rPr>
          <w:t xml:space="preserve">the portal </w:t>
        </w:r>
        <w:r w:rsidRPr="00712C02">
          <w:rPr>
            <w:rStyle w:val="Hyperlink"/>
            <w:i/>
          </w:rPr>
          <w:t>démarches simplifiées</w:t>
        </w:r>
      </w:hyperlink>
      <w:r w:rsidRPr="00712C02">
        <w:t xml:space="preserve"> aims to simplify all public services, by allowing public administrations to create their own online forms. There are 223 administrative partners, and almost 15</w:t>
      </w:r>
      <w:r w:rsidR="007877A9" w:rsidRPr="00712C02">
        <w:t xml:space="preserve"> </w:t>
      </w:r>
      <w:r w:rsidRPr="00712C02">
        <w:t>000 files have been added in less than a month. With its collaborative functionalities and an integrated messaging system developed on the model of social networks, administrations will easily be able to request additional documents from citizens.</w:t>
      </w:r>
    </w:p>
    <w:p w14:paraId="58DC6C10" w14:textId="77777777" w:rsidR="00B82A5A" w:rsidRPr="00712C02" w:rsidRDefault="00B82A5A" w:rsidP="001037C2">
      <w:pPr>
        <w:pStyle w:val="Subtitle"/>
      </w:pPr>
      <w:r w:rsidRPr="00712C02">
        <w:rPr>
          <w:rStyle w:val="Hyperlink"/>
          <w:color w:val="00B0F0"/>
          <w:sz w:val="22"/>
        </w:rPr>
        <w:t>Beta.gouv.fr</w:t>
      </w:r>
    </w:p>
    <w:p w14:paraId="1B2A9175" w14:textId="77777777" w:rsidR="00B82A5A" w:rsidRPr="00712C02" w:rsidRDefault="00B82A5A" w:rsidP="001037C2">
      <w:pPr>
        <w:rPr>
          <w:rFonts w:cs="Arial"/>
          <w:bCs/>
          <w:iCs/>
          <w:color w:val="1E4278"/>
          <w:szCs w:val="20"/>
        </w:rPr>
      </w:pPr>
      <w:r w:rsidRPr="00712C02">
        <w:t xml:space="preserve">As a mission of the DINSIC (Inter-ministerial Directorate for Digital Affairs and State Information and Communication System), the </w:t>
      </w:r>
      <w:hyperlink r:id="rId172" w:history="1">
        <w:r w:rsidRPr="00712C02">
          <w:rPr>
            <w:rStyle w:val="Hyperlink"/>
          </w:rPr>
          <w:t>beta.gouv.fr website</w:t>
        </w:r>
      </w:hyperlink>
      <w:r w:rsidRPr="00712C02">
        <w:t xml:space="preserve"> is a digital services incubator. It is considered as a </w:t>
      </w:r>
      <w:hyperlink r:id="rId173" w:history="1">
        <w:r w:rsidRPr="00712C02">
          <w:rPr>
            <w:rStyle w:val="Hyperlink"/>
            <w:i/>
          </w:rPr>
          <w:t>state startup</w:t>
        </w:r>
      </w:hyperlink>
      <w:r w:rsidRPr="00712C02">
        <w:t>, which has 4 phases:</w:t>
      </w:r>
    </w:p>
    <w:p w14:paraId="4B1B01B5" w14:textId="77777777" w:rsidR="00B82A5A" w:rsidRPr="00712C02" w:rsidRDefault="00B82A5A" w:rsidP="00661190">
      <w:pPr>
        <w:numPr>
          <w:ilvl w:val="0"/>
          <w:numId w:val="27"/>
        </w:numPr>
      </w:pPr>
      <w:r w:rsidRPr="00712C02">
        <w:t>A public official investigates an obstacle between administration and citizens;</w:t>
      </w:r>
    </w:p>
    <w:p w14:paraId="661D4C2D" w14:textId="77777777" w:rsidR="00B82A5A" w:rsidRPr="00712C02" w:rsidRDefault="00B82A5A" w:rsidP="00661190">
      <w:pPr>
        <w:numPr>
          <w:ilvl w:val="0"/>
          <w:numId w:val="27"/>
        </w:numPr>
      </w:pPr>
      <w:r w:rsidRPr="00712C02">
        <w:t>Two to four people build a digital product in less than six months;</w:t>
      </w:r>
    </w:p>
    <w:p w14:paraId="0D0048DF" w14:textId="77777777" w:rsidR="00B82A5A" w:rsidRPr="00712C02" w:rsidRDefault="00B82A5A" w:rsidP="00661190">
      <w:pPr>
        <w:numPr>
          <w:ilvl w:val="0"/>
          <w:numId w:val="27"/>
        </w:numPr>
      </w:pPr>
      <w:r w:rsidRPr="00712C02">
        <w:t>The team consolidates the service by expanding the target audience;</w:t>
      </w:r>
    </w:p>
    <w:p w14:paraId="5EF8436A" w14:textId="77777777" w:rsidR="00B82A5A" w:rsidRPr="00712C02" w:rsidRDefault="00B82A5A" w:rsidP="00661190">
      <w:pPr>
        <w:numPr>
          <w:ilvl w:val="0"/>
          <w:numId w:val="27"/>
        </w:numPr>
      </w:pPr>
      <w:r w:rsidRPr="00712C02">
        <w:t>An institutional operator takes over the service and ensures its sustainability.</w:t>
      </w:r>
    </w:p>
    <w:p w14:paraId="753F2062" w14:textId="77777777" w:rsidR="00B82A5A" w:rsidRPr="00712C02" w:rsidRDefault="00B82A5A" w:rsidP="00661190">
      <w:r w:rsidRPr="00712C02">
        <w:t xml:space="preserve">Current state start-ups are for example websites to </w:t>
      </w:r>
      <w:hyperlink r:id="rId174" w:history="1">
        <w:r w:rsidRPr="00712C02">
          <w:rPr>
            <w:rStyle w:val="Hyperlink"/>
          </w:rPr>
          <w:t>find employment</w:t>
        </w:r>
      </w:hyperlink>
      <w:r w:rsidRPr="00712C02">
        <w:t xml:space="preserve">, discover </w:t>
      </w:r>
      <w:hyperlink r:id="rId175" w:history="1">
        <w:r w:rsidRPr="00712C02">
          <w:rPr>
            <w:rStyle w:val="Hyperlink"/>
          </w:rPr>
          <w:t>transportation data</w:t>
        </w:r>
      </w:hyperlink>
      <w:r w:rsidRPr="00712C02">
        <w:t xml:space="preserve">, and </w:t>
      </w:r>
      <w:hyperlink r:id="rId176" w:history="1">
        <w:r w:rsidRPr="00712C02">
          <w:rPr>
            <w:rStyle w:val="Hyperlink"/>
          </w:rPr>
          <w:t>environmental protection</w:t>
        </w:r>
      </w:hyperlink>
      <w:r w:rsidRPr="00712C02">
        <w:t xml:space="preserve"> programmes.</w:t>
      </w:r>
    </w:p>
    <w:p w14:paraId="11CA3881" w14:textId="77777777" w:rsidR="00B82A5A" w:rsidRPr="00712C02" w:rsidRDefault="00B82A5A" w:rsidP="008E618F">
      <w:pPr>
        <w:pStyle w:val="Heading2"/>
      </w:pPr>
      <w:bookmarkStart w:id="97" w:name="_Toc1474990"/>
      <w:bookmarkStart w:id="98" w:name="_Toc8716948"/>
      <w:r w:rsidRPr="00712C02">
        <w:t>Networks</w:t>
      </w:r>
      <w:bookmarkEnd w:id="97"/>
      <w:bookmarkEnd w:id="98"/>
    </w:p>
    <w:p w14:paraId="15E66BBB" w14:textId="77777777" w:rsidR="00B82A5A" w:rsidRPr="00712C02" w:rsidRDefault="00B82A5A" w:rsidP="008E618F">
      <w:pPr>
        <w:pStyle w:val="Subtitle"/>
        <w:rPr>
          <w:rStyle w:val="Hyperlink"/>
          <w:color w:val="00B0F0"/>
          <w:sz w:val="22"/>
        </w:rPr>
      </w:pPr>
      <w:r w:rsidRPr="00712C02">
        <w:rPr>
          <w:rStyle w:val="Hyperlink"/>
          <w:color w:val="00B0F0"/>
          <w:sz w:val="22"/>
        </w:rPr>
        <w:t>RIE</w:t>
      </w:r>
    </w:p>
    <w:p w14:paraId="43BFA79F" w14:textId="0B2079F4" w:rsidR="00B82A5A" w:rsidRPr="00712C02" w:rsidRDefault="00B82A5A" w:rsidP="008E618F">
      <w:r w:rsidRPr="00712C02">
        <w:t xml:space="preserve">The </w:t>
      </w:r>
      <w:hyperlink r:id="rId177" w:history="1">
        <w:r w:rsidRPr="004620A7">
          <w:rPr>
            <w:rStyle w:val="Hyperlink"/>
            <w:i/>
          </w:rPr>
          <w:t>Réseau Interministériel de l’Etat</w:t>
        </w:r>
      </w:hyperlink>
      <w:r w:rsidRPr="004620A7">
        <w:rPr>
          <w:i/>
        </w:rPr>
        <w:t xml:space="preserve"> </w:t>
      </w:r>
      <w:r w:rsidRPr="00712C02">
        <w:t>(Inter-ministerial Network of the State) is a shared network that carries data exchanged within each Ministry and between Ministries. It promotes and secures the exchanges of data between administrations at the service of eGovernment. On 1 January 2015 it interconnected more than 3</w:t>
      </w:r>
      <w:r w:rsidR="007877A9" w:rsidRPr="00712C02">
        <w:t xml:space="preserve"> </w:t>
      </w:r>
      <w:r w:rsidRPr="00712C02">
        <w:t xml:space="preserve">000 sites, </w:t>
      </w:r>
      <w:r w:rsidR="002508C6" w:rsidRPr="00712C02">
        <w:t xml:space="preserve">growing eventually to </w:t>
      </w:r>
      <w:r w:rsidRPr="00712C02">
        <w:t>a target of 17</w:t>
      </w:r>
      <w:r w:rsidR="007877A9" w:rsidRPr="00712C02">
        <w:t xml:space="preserve"> </w:t>
      </w:r>
      <w:r w:rsidRPr="00712C02">
        <w:t>000 sites. The network will gradually be enriched with additional services: secure Internet browsing, unified directory, etc.).</w:t>
      </w:r>
    </w:p>
    <w:p w14:paraId="2A8E4B91" w14:textId="77777777" w:rsidR="00B82A5A" w:rsidRPr="00712C02" w:rsidRDefault="00B82A5A" w:rsidP="008E618F">
      <w:pPr>
        <w:pStyle w:val="Subtitle"/>
        <w:rPr>
          <w:rStyle w:val="Hyperlink"/>
          <w:color w:val="00B0F0"/>
          <w:sz w:val="22"/>
        </w:rPr>
      </w:pPr>
      <w:r w:rsidRPr="00712C02">
        <w:rPr>
          <w:rStyle w:val="Hyperlink"/>
          <w:color w:val="00B0F0"/>
          <w:sz w:val="22"/>
        </w:rPr>
        <w:t>ISIS</w:t>
      </w:r>
    </w:p>
    <w:p w14:paraId="2FF5B41F" w14:textId="77777777" w:rsidR="00B82A5A" w:rsidRPr="00712C02" w:rsidRDefault="00B82A5A" w:rsidP="008E618F">
      <w:r w:rsidRPr="00712C02">
        <w:t xml:space="preserve">Operational since November 2007, the </w:t>
      </w:r>
      <w:hyperlink r:id="rId178" w:history="1">
        <w:r w:rsidRPr="00712C02">
          <w:rPr>
            <w:rStyle w:val="Hyperlink"/>
            <w:i/>
          </w:rPr>
          <w:t>Secure Inter-Ministry Intranet for Governmental Synergies</w:t>
        </w:r>
      </w:hyperlink>
      <w:r w:rsidRPr="00712C02">
        <w:t xml:space="preserve"> (ISIS) allows for the exchange and sharing of </w:t>
      </w:r>
      <w:r w:rsidRPr="00712C02">
        <w:rPr>
          <w:rStyle w:val="Strong"/>
          <w:b w:val="0"/>
          <w:bCs/>
        </w:rPr>
        <w:t>top secret</w:t>
      </w:r>
      <w:r w:rsidRPr="00712C02">
        <w:rPr>
          <w:rStyle w:val="Strong"/>
          <w:bCs/>
        </w:rPr>
        <w:t xml:space="preserve"> </w:t>
      </w:r>
      <w:r w:rsidRPr="00712C02">
        <w:rPr>
          <w:rStyle w:val="Strong"/>
          <w:b w:val="0"/>
          <w:bCs/>
        </w:rPr>
        <w:t>information</w:t>
      </w:r>
      <w:r w:rsidRPr="00712C02">
        <w:t xml:space="preserve"> among Government actors. ISIS is part of the French Network and Information Security Agency (</w:t>
      </w:r>
      <w:r w:rsidRPr="00712C02">
        <w:rPr>
          <w:rStyle w:val="Emphasis"/>
          <w:iCs/>
        </w:rPr>
        <w:t>Agence Nationale de la Sécurité des Systèmes d’Information</w:t>
      </w:r>
      <w:r w:rsidRPr="00712C02">
        <w:t xml:space="preserve"> - ANSSI).</w:t>
      </w:r>
    </w:p>
    <w:p w14:paraId="731E3838" w14:textId="77777777" w:rsidR="00B82A5A" w:rsidRPr="00712C02" w:rsidRDefault="00B82A5A" w:rsidP="00BF5009">
      <w:pPr>
        <w:pStyle w:val="Heading2"/>
      </w:pPr>
      <w:bookmarkStart w:id="99" w:name="_Toc1474991"/>
      <w:bookmarkStart w:id="100" w:name="_Toc8716949"/>
      <w:r w:rsidRPr="00712C02">
        <w:lastRenderedPageBreak/>
        <w:t>Data Exchange</w:t>
      </w:r>
      <w:bookmarkEnd w:id="99"/>
      <w:bookmarkEnd w:id="100"/>
    </w:p>
    <w:p w14:paraId="15A95D06" w14:textId="458B08C4" w:rsidR="00B82A5A" w:rsidRPr="00712C02" w:rsidRDefault="00BF5009" w:rsidP="00BF5009">
      <w:r w:rsidRPr="00712C02">
        <w:rPr>
          <w:rFonts w:eastAsiaTheme="majorEastAsia"/>
        </w:rPr>
        <w:t>No </w:t>
      </w:r>
      <w:r w:rsidRPr="00712C02">
        <w:t>particular infrastructure</w:t>
      </w:r>
      <w:r w:rsidRPr="00712C02">
        <w:rPr>
          <w:rFonts w:eastAsiaTheme="majorEastAsia"/>
        </w:rPr>
        <w:t> in this field was reported to date.</w:t>
      </w:r>
      <w:r w:rsidRPr="00712C02">
        <w:t xml:space="preserve"> </w:t>
      </w:r>
    </w:p>
    <w:p w14:paraId="1D627743" w14:textId="77777777" w:rsidR="00B82A5A" w:rsidRPr="00712C02" w:rsidRDefault="00B82A5A" w:rsidP="008E618F">
      <w:pPr>
        <w:pStyle w:val="Heading2"/>
      </w:pPr>
      <w:bookmarkStart w:id="101" w:name="_Toc1474992"/>
      <w:bookmarkStart w:id="102" w:name="_Toc8716950"/>
      <w:r w:rsidRPr="00712C02">
        <w:t>eID and Trust Services</w:t>
      </w:r>
      <w:bookmarkEnd w:id="101"/>
      <w:bookmarkEnd w:id="102"/>
    </w:p>
    <w:p w14:paraId="65861523" w14:textId="77777777" w:rsidR="00B82A5A" w:rsidRPr="00712C02" w:rsidRDefault="00B82A5A" w:rsidP="00F20505">
      <w:pPr>
        <w:pStyle w:val="Subtitle"/>
      </w:pPr>
      <w:r w:rsidRPr="00712C02">
        <w:t>FranceConnect</w:t>
      </w:r>
    </w:p>
    <w:p w14:paraId="63E5CAB6" w14:textId="532AB1F9" w:rsidR="00B82A5A" w:rsidRPr="00712C02" w:rsidRDefault="00B82A5A" w:rsidP="00F20505">
      <w:r w:rsidRPr="00712C02">
        <w:t xml:space="preserve">Since </w:t>
      </w:r>
      <w:r w:rsidR="007877A9" w:rsidRPr="00712C02">
        <w:t xml:space="preserve">23 </w:t>
      </w:r>
      <w:r w:rsidRPr="00712C02">
        <w:t xml:space="preserve">January 2018, the page for authenticating individuals has had the </w:t>
      </w:r>
      <w:hyperlink r:id="rId179" w:history="1">
        <w:r w:rsidRPr="00712C02">
          <w:rPr>
            <w:rStyle w:val="Hyperlink"/>
          </w:rPr>
          <w:t>FranceConnect icon</w:t>
        </w:r>
      </w:hyperlink>
      <w:r w:rsidRPr="00712C02">
        <w:t xml:space="preserve">. For all online processes on </w:t>
      </w:r>
      <w:hyperlink r:id="rId180" w:history="1">
        <w:r w:rsidRPr="00712C02">
          <w:rPr>
            <w:rStyle w:val="Hyperlink"/>
          </w:rPr>
          <w:t>impots.gouv.fr</w:t>
        </w:r>
      </w:hyperlink>
      <w:r w:rsidRPr="00712C02">
        <w:t>, users benefit from a new way of connecting with FranceConnect using the digital identity of their choice.</w:t>
      </w:r>
    </w:p>
    <w:p w14:paraId="019E90A5" w14:textId="77777777" w:rsidR="00B82A5A" w:rsidRPr="00712C02" w:rsidRDefault="00B82A5A" w:rsidP="00F20505">
      <w:r w:rsidRPr="00712C02">
        <w:t>FranceConnect allows each individual to connect to the various online services of public administrations offering the icon on their site by using either one of the "digital identities" partners:</w:t>
      </w:r>
    </w:p>
    <w:p w14:paraId="3B1FCC54" w14:textId="59D9507E" w:rsidR="00B82A5A" w:rsidRPr="00712C02" w:rsidRDefault="004F6751" w:rsidP="00F20505">
      <w:pPr>
        <w:numPr>
          <w:ilvl w:val="0"/>
          <w:numId w:val="22"/>
        </w:numPr>
      </w:pPr>
      <w:hyperlink r:id="rId181" w:history="1">
        <w:r w:rsidR="00B82A5A" w:rsidRPr="00712C02">
          <w:rPr>
            <w:rStyle w:val="Hyperlink"/>
          </w:rPr>
          <w:t>Taxes.gouv.fr</w:t>
        </w:r>
      </w:hyperlink>
      <w:r w:rsidR="00B82A5A" w:rsidRPr="00712C02">
        <w:t>;</w:t>
      </w:r>
    </w:p>
    <w:p w14:paraId="4DEE89CF" w14:textId="77777777" w:rsidR="00B82A5A" w:rsidRPr="00712C02" w:rsidRDefault="00B82A5A" w:rsidP="00F20505">
      <w:pPr>
        <w:numPr>
          <w:ilvl w:val="0"/>
          <w:numId w:val="22"/>
        </w:numPr>
      </w:pPr>
      <w:r w:rsidRPr="00712C02">
        <w:t>AMELI;</w:t>
      </w:r>
    </w:p>
    <w:p w14:paraId="5329A097" w14:textId="77777777" w:rsidR="00B82A5A" w:rsidRPr="00712C02" w:rsidRDefault="00B82A5A" w:rsidP="00F20505">
      <w:pPr>
        <w:numPr>
          <w:ilvl w:val="0"/>
          <w:numId w:val="22"/>
        </w:numPr>
      </w:pPr>
      <w:r w:rsidRPr="00712C02">
        <w:rPr>
          <w:i/>
        </w:rPr>
        <w:t>La Poste</w:t>
      </w:r>
      <w:r w:rsidRPr="00712C02">
        <w:t>;</w:t>
      </w:r>
    </w:p>
    <w:p w14:paraId="7F02AB40" w14:textId="77777777" w:rsidR="00B82A5A" w:rsidRPr="00712C02" w:rsidRDefault="00B82A5A" w:rsidP="00661190">
      <w:pPr>
        <w:numPr>
          <w:ilvl w:val="0"/>
          <w:numId w:val="22"/>
        </w:numPr>
      </w:pPr>
      <w:r w:rsidRPr="00712C02">
        <w:rPr>
          <w:i/>
        </w:rPr>
        <w:t>MobileConnect et moi</w:t>
      </w:r>
      <w:r w:rsidRPr="00712C02">
        <w:t>.</w:t>
      </w:r>
    </w:p>
    <w:p w14:paraId="2470B3C2" w14:textId="77777777" w:rsidR="00B82A5A" w:rsidRPr="00712C02" w:rsidRDefault="00B82A5A" w:rsidP="008E618F">
      <w:pPr>
        <w:pStyle w:val="Subtitle"/>
      </w:pPr>
      <w:r w:rsidRPr="00712C02">
        <w:t>Common eSignature solution</w:t>
      </w:r>
    </w:p>
    <w:p w14:paraId="12ACD68C" w14:textId="77777777" w:rsidR="00B82A5A" w:rsidRPr="00712C02" w:rsidRDefault="00B82A5A" w:rsidP="008E618F">
      <w:r w:rsidRPr="00712C02">
        <w:t xml:space="preserve">The electronic services provided online to citizens and enterprises via the portal </w:t>
      </w:r>
      <w:hyperlink r:id="rId182" w:history="1">
        <w:r w:rsidRPr="00712C02">
          <w:rPr>
            <w:rStyle w:val="Hyperlink"/>
          </w:rPr>
          <w:t>www.service-public.fr</w:t>
        </w:r>
      </w:hyperlink>
      <w:r w:rsidRPr="00712C02">
        <w:t xml:space="preserve"> are supported by one common electronic signature solution. Thus, only the electronic certificates provided by</w:t>
      </w:r>
      <w:r w:rsidRPr="00712C02">
        <w:rPr>
          <w:rStyle w:val="Strong"/>
          <w:bCs/>
        </w:rPr>
        <w:t xml:space="preserve"> </w:t>
      </w:r>
      <w:r w:rsidRPr="00712C02">
        <w:rPr>
          <w:rStyle w:val="Strong"/>
          <w:b w:val="0"/>
          <w:bCs/>
          <w:i/>
        </w:rPr>
        <w:t>qualified</w:t>
      </w:r>
      <w:r w:rsidRPr="00712C02">
        <w:rPr>
          <w:rStyle w:val="Strong"/>
          <w:b w:val="0"/>
          <w:bCs/>
        </w:rPr>
        <w:t xml:space="preserve"> Certification Service Providers</w:t>
      </w:r>
      <w:r w:rsidRPr="00712C02">
        <w:t xml:space="preserve"> (CSPs) are eligible for the online interactions of citizens and businesses with the Government. To become recognised as such, the certificates are evaluated against the requirements of the </w:t>
      </w:r>
      <w:r w:rsidRPr="00712C02">
        <w:rPr>
          <w:i/>
        </w:rPr>
        <w:t>General Security Framework</w:t>
      </w:r>
      <w:r w:rsidRPr="00712C02">
        <w:t>. There are three levels of security, namely: medium, high and qualified. The electronic certificates for businesses are issued to natural entities, but there are only to be used on behalf of an enterprise.</w:t>
      </w:r>
    </w:p>
    <w:p w14:paraId="0BAF6DC3" w14:textId="77777777" w:rsidR="00B82A5A" w:rsidRPr="00712C02" w:rsidRDefault="00B82A5A" w:rsidP="00633667">
      <w:pPr>
        <w:pStyle w:val="Subtitle"/>
        <w:rPr>
          <w:rStyle w:val="Hyperlink"/>
          <w:color w:val="00B0F0"/>
          <w:sz w:val="22"/>
        </w:rPr>
      </w:pPr>
      <w:r w:rsidRPr="00712C02">
        <w:rPr>
          <w:rStyle w:val="Hyperlink"/>
          <w:color w:val="00B0F0"/>
          <w:sz w:val="22"/>
        </w:rPr>
        <w:t>Government as a Platform</w:t>
      </w:r>
    </w:p>
    <w:p w14:paraId="64128E74" w14:textId="6F283B7B" w:rsidR="00B82A5A" w:rsidRPr="00712C02" w:rsidRDefault="00B82A5A" w:rsidP="00633667">
      <w:r w:rsidRPr="00712C02">
        <w:t xml:space="preserve">The Inter-ministerial Directorate for Information Systems built the foundations of the </w:t>
      </w:r>
      <w:hyperlink r:id="rId183" w:history="1">
        <w:r w:rsidRPr="00712C02">
          <w:rPr>
            <w:rStyle w:val="Hyperlink"/>
            <w:i/>
          </w:rPr>
          <w:t>Etat plateforme</w:t>
        </w:r>
      </w:hyperlink>
      <w:r w:rsidRPr="00712C02">
        <w:t xml:space="preserve"> (State platform), an architecture supporting the creation of a new kind of digital public services. This strategy of transforming the state information system presupposes that the administration itself needs to bring together the various data of the user necessary for its purposes and offers in return almost ready-to-use services. It deals with services centred on its needs, and not from the organisational carving of administrative structures. The main principles of the State platform are the opening of API by large public providers of data, the flow of data between administrations, and the flow control by users through France Connect.</w:t>
      </w:r>
    </w:p>
    <w:p w14:paraId="36EFF652" w14:textId="77777777" w:rsidR="00B82A5A" w:rsidRPr="00712C02" w:rsidRDefault="00B82A5A" w:rsidP="00633667">
      <w:pPr>
        <w:pStyle w:val="Subtitle"/>
        <w:rPr>
          <w:rStyle w:val="Hyperlink"/>
          <w:color w:val="00B0F0"/>
          <w:sz w:val="22"/>
        </w:rPr>
      </w:pPr>
      <w:r w:rsidRPr="00712C02">
        <w:rPr>
          <w:rStyle w:val="Hyperlink"/>
          <w:color w:val="00B0F0"/>
          <w:sz w:val="22"/>
        </w:rPr>
        <w:t>ePassports</w:t>
      </w:r>
    </w:p>
    <w:p w14:paraId="2EC97D22" w14:textId="21322698" w:rsidR="00B82A5A" w:rsidRPr="00712C02" w:rsidRDefault="00B82A5A" w:rsidP="00633667">
      <w:r w:rsidRPr="00712C02">
        <w:t xml:space="preserve">In April 2006, the Ministry for Internal Affairs announced the calendar for the introduction of the first </w:t>
      </w:r>
      <w:hyperlink r:id="rId184" w:history="1">
        <w:r w:rsidRPr="00712C02">
          <w:rPr>
            <w:rStyle w:val="Hyperlink"/>
          </w:rPr>
          <w:t>electronic passports</w:t>
        </w:r>
      </w:hyperlink>
      <w:r w:rsidRPr="00712C02">
        <w:t xml:space="preserve"> in France, progressively introduced between April and July 2006. Embedded with a contact-less chip, the French ePassport contain</w:t>
      </w:r>
      <w:r w:rsidR="002508C6" w:rsidRPr="00712C02">
        <w:t>ed</w:t>
      </w:r>
      <w:r w:rsidRPr="00712C02">
        <w:t xml:space="preserve"> the digitalised photograph of its owner. The passport </w:t>
      </w:r>
      <w:r w:rsidR="002508C6" w:rsidRPr="00712C02">
        <w:t>was</w:t>
      </w:r>
      <w:r w:rsidRPr="00712C02">
        <w:t xml:space="preserve"> intended to be more than a simple travel document; it could be used for the fulfilment of administrative formalities in the future. On 28 June 2009, electronic passports were replaced by the biometric passports containing in addition the holder’s digitised </w:t>
      </w:r>
      <w:r w:rsidRPr="00712C02">
        <w:rPr>
          <w:rStyle w:val="Strong"/>
          <w:b w:val="0"/>
          <w:bCs/>
        </w:rPr>
        <w:t>fingerprints</w:t>
      </w:r>
      <w:r w:rsidRPr="00712C02">
        <w:t>.</w:t>
      </w:r>
    </w:p>
    <w:p w14:paraId="02D256EC" w14:textId="77777777" w:rsidR="00B82A5A" w:rsidRPr="00712C02" w:rsidRDefault="00B82A5A" w:rsidP="00696442">
      <w:pPr>
        <w:pStyle w:val="Heading2"/>
      </w:pPr>
      <w:bookmarkStart w:id="103" w:name="_Toc1474993"/>
      <w:bookmarkStart w:id="104" w:name="_Toc8716951"/>
      <w:r w:rsidRPr="00712C02">
        <w:t>eProcurement</w:t>
      </w:r>
      <w:bookmarkEnd w:id="103"/>
      <w:bookmarkEnd w:id="104"/>
    </w:p>
    <w:p w14:paraId="5A5D5FD8" w14:textId="77777777" w:rsidR="00B82A5A" w:rsidRPr="00712C02" w:rsidRDefault="00B82A5A" w:rsidP="001B7F45">
      <w:pPr>
        <w:pStyle w:val="Subtitle"/>
        <w:rPr>
          <w:rStyle w:val="Hyperlink"/>
          <w:color w:val="00B0F0"/>
          <w:sz w:val="22"/>
        </w:rPr>
      </w:pPr>
      <w:r w:rsidRPr="00712C02">
        <w:rPr>
          <w:rStyle w:val="Hyperlink"/>
          <w:color w:val="00B0F0"/>
          <w:sz w:val="22"/>
        </w:rPr>
        <w:t>Purchase of fiscal stamps</w:t>
      </w:r>
    </w:p>
    <w:p w14:paraId="74EC8700" w14:textId="5A54FF1C" w:rsidR="00B82A5A" w:rsidRPr="00712C02" w:rsidRDefault="00B82A5A" w:rsidP="001B7F45">
      <w:r w:rsidRPr="00712C02">
        <w:t xml:space="preserve">This </w:t>
      </w:r>
      <w:hyperlink r:id="rId185" w:history="1">
        <w:r w:rsidRPr="00712C02">
          <w:rPr>
            <w:rStyle w:val="Hyperlink"/>
          </w:rPr>
          <w:t>new online service</w:t>
        </w:r>
      </w:hyperlink>
      <w:r w:rsidRPr="00712C02">
        <w:t xml:space="preserve"> allows the purchase of fiscal stamps. The electronic stamp is used to pay the rights of some administrative formalities.</w:t>
      </w:r>
    </w:p>
    <w:p w14:paraId="3103FCF8" w14:textId="77777777" w:rsidR="00B82A5A" w:rsidRPr="00712C02" w:rsidRDefault="00B82A5A" w:rsidP="00696442">
      <w:pPr>
        <w:pStyle w:val="Subtitle"/>
      </w:pPr>
      <w:r w:rsidRPr="00712C02">
        <w:rPr>
          <w:rStyle w:val="Hyperlink"/>
          <w:color w:val="00B0F0"/>
          <w:sz w:val="22"/>
        </w:rPr>
        <w:lastRenderedPageBreak/>
        <w:t xml:space="preserve">eProcurement </w:t>
      </w:r>
      <w:r w:rsidRPr="00712C02">
        <w:t>Platform</w:t>
      </w:r>
    </w:p>
    <w:p w14:paraId="010C7437" w14:textId="1BFF58A8" w:rsidR="00B82A5A" w:rsidRPr="00712C02" w:rsidRDefault="00B82A5A" w:rsidP="00B91CAA">
      <w:r w:rsidRPr="00712C02">
        <w:t xml:space="preserve">All French public entities </w:t>
      </w:r>
      <w:r w:rsidR="002508C6" w:rsidRPr="00712C02">
        <w:t>are</w:t>
      </w:r>
      <w:r w:rsidRPr="00712C02">
        <w:t xml:space="preserve"> obliged to accept bids submitted electronically in response to formal calls for tenders over a legal threshold published as of 1 January 2005. All Central Government ministries – with the exception of the Ministry of Defence, which has its own platform – can meet this requirement by using the </w:t>
      </w:r>
      <w:hyperlink r:id="rId186" w:history="1">
        <w:r w:rsidRPr="00712C02">
          <w:rPr>
            <w:rStyle w:val="Hyperlink"/>
          </w:rPr>
          <w:t>Government-wide eProcurement platform</w:t>
        </w:r>
      </w:hyperlink>
      <w:r w:rsidRPr="00712C02">
        <w:t xml:space="preserve">. The platform allows public sector bodies to publish </w:t>
      </w:r>
      <w:r w:rsidRPr="00712C02">
        <w:rPr>
          <w:rStyle w:val="Strong"/>
          <w:b w:val="0"/>
          <w:bCs/>
        </w:rPr>
        <w:t>calls for tenders online</w:t>
      </w:r>
      <w:r w:rsidRPr="00712C02">
        <w:t xml:space="preserve"> and receive electronic bids. It is commercialised by </w:t>
      </w:r>
      <w:hyperlink r:id="rId187" w:history="1">
        <w:r w:rsidRPr="00712C02">
          <w:rPr>
            <w:rStyle w:val="Hyperlink"/>
          </w:rPr>
          <w:t>UGAP</w:t>
        </w:r>
      </w:hyperlink>
      <w:r w:rsidRPr="00712C02">
        <w:t>, an inter-ministerial service dedicated to enhancing the efficiency of public procurement.</w:t>
      </w:r>
    </w:p>
    <w:p w14:paraId="55D30558" w14:textId="77777777" w:rsidR="00B82A5A" w:rsidRPr="00712C02" w:rsidRDefault="00B82A5A" w:rsidP="00B91CAA">
      <w:r w:rsidRPr="00712C02">
        <w:t xml:space="preserve">The use of the platform by </w:t>
      </w:r>
      <w:r w:rsidRPr="00712C02">
        <w:rPr>
          <w:rStyle w:val="Strong"/>
          <w:b w:val="0"/>
          <w:bCs/>
        </w:rPr>
        <w:t>local authorities</w:t>
      </w:r>
      <w:r w:rsidRPr="00712C02">
        <w:t xml:space="preserve"> is optional, as these are free to develop their own eProcurement solutions or to adopt commercial solutions, already created on a regional and a local level. In this light, it is worth noting that the Public Procurement Code states that as from 1 January 2010, the French contracting authorities have the right to require the transmission of applications and tenders in electronic format only.</w:t>
      </w:r>
    </w:p>
    <w:p w14:paraId="1B80F6FC" w14:textId="77777777" w:rsidR="00B82A5A" w:rsidRPr="00712C02" w:rsidRDefault="00B82A5A" w:rsidP="00B91CAA">
      <w:pPr>
        <w:pStyle w:val="Subtitle"/>
        <w:rPr>
          <w:rStyle w:val="Hyperlink"/>
          <w:color w:val="00B0F0"/>
          <w:sz w:val="22"/>
        </w:rPr>
      </w:pPr>
      <w:r w:rsidRPr="00712C02">
        <w:rPr>
          <w:rStyle w:val="Hyperlink"/>
          <w:color w:val="00B0F0"/>
          <w:sz w:val="22"/>
        </w:rPr>
        <w:t>eMarketplace of the Burgundy region</w:t>
      </w:r>
    </w:p>
    <w:p w14:paraId="3D8FE3B6" w14:textId="461C9839" w:rsidR="00B82A5A" w:rsidRPr="00712C02" w:rsidRDefault="00B82A5A" w:rsidP="00B91CAA">
      <w:r w:rsidRPr="00712C02">
        <w:t xml:space="preserve">This </w:t>
      </w:r>
      <w:hyperlink r:id="rId188" w:history="1">
        <w:r w:rsidRPr="00712C02">
          <w:rPr>
            <w:rStyle w:val="Hyperlink"/>
          </w:rPr>
          <w:t>portal</w:t>
        </w:r>
      </w:hyperlink>
      <w:r w:rsidRPr="00712C02">
        <w:t xml:space="preserve"> is aimed at more than </w:t>
      </w:r>
      <w:r w:rsidRPr="00712C02">
        <w:rPr>
          <w:rStyle w:val="Strong"/>
          <w:b w:val="0"/>
          <w:bCs/>
        </w:rPr>
        <w:t>2 000 public authorities</w:t>
      </w:r>
      <w:r w:rsidRPr="00712C02">
        <w:rPr>
          <w:rStyle w:val="Strong"/>
          <w:bCs/>
        </w:rPr>
        <w:t xml:space="preserve"> </w:t>
      </w:r>
      <w:r w:rsidRPr="00712C02">
        <w:t>and</w:t>
      </w:r>
      <w:r w:rsidRPr="00712C02">
        <w:rPr>
          <w:rStyle w:val="Strong"/>
          <w:bCs/>
        </w:rPr>
        <w:t xml:space="preserve"> </w:t>
      </w:r>
      <w:r w:rsidRPr="00712C02">
        <w:rPr>
          <w:rStyle w:val="Strong"/>
          <w:b w:val="0"/>
          <w:bCs/>
        </w:rPr>
        <w:t>institutions</w:t>
      </w:r>
      <w:r w:rsidRPr="00712C02">
        <w:t xml:space="preserve"> in the administrative region of Burgundy in the east of France. It is accessible from the region’s eGovernment portal (</w:t>
      </w:r>
      <w:hyperlink r:id="rId189" w:history="1">
        <w:r w:rsidRPr="00712C02">
          <w:rPr>
            <w:rStyle w:val="Hyperlink"/>
          </w:rPr>
          <w:t>www.e-bourgogne.fr</w:t>
        </w:r>
      </w:hyperlink>
      <w:r w:rsidRPr="00712C02">
        <w:t>). Through the platform, public bodies can post calls for tenders that potential suppliers can access and respond to. This eMartketplace was piloted with the support of the French Government as part of France’s ADELE plan for eGovernment</w:t>
      </w:r>
      <w:r w:rsidR="00A47157" w:rsidRPr="00712C02">
        <w:t xml:space="preserve"> </w:t>
      </w:r>
      <w:r w:rsidRPr="00712C02">
        <w:t xml:space="preserve">and launched as an operational service at the beginning of 2005. After a successful regional experimentation of its eMarketplace, the Burgundy region has created a consortium made up of five regional authorities of EU countries along with public and private partners in order to put in place the </w:t>
      </w:r>
      <w:hyperlink r:id="rId190" w:history="1">
        <w:r w:rsidRPr="00712C02">
          <w:rPr>
            <w:rStyle w:val="Hyperlink"/>
          </w:rPr>
          <w:t>eTENProcure project</w:t>
        </w:r>
      </w:hyperlink>
      <w:r w:rsidRPr="00712C02">
        <w:t>. This project aims at enabling, across the five pilot regions, electronic bidding for public procurement through safe and intuitive web services for SMEs.</w:t>
      </w:r>
    </w:p>
    <w:p w14:paraId="541F7F81" w14:textId="77777777" w:rsidR="00B82A5A" w:rsidRPr="00712C02" w:rsidRDefault="00B82A5A" w:rsidP="001F36DA">
      <w:pPr>
        <w:pStyle w:val="Heading2"/>
      </w:pPr>
      <w:bookmarkStart w:id="105" w:name="_Toc1474994"/>
      <w:bookmarkStart w:id="106" w:name="_Toc8716952"/>
      <w:r w:rsidRPr="00712C02">
        <w:t>eInvoicing</w:t>
      </w:r>
      <w:bookmarkEnd w:id="105"/>
      <w:bookmarkEnd w:id="106"/>
    </w:p>
    <w:p w14:paraId="4AC87C76" w14:textId="39FC60BE" w:rsidR="00B82A5A" w:rsidRPr="00712C02" w:rsidRDefault="00B82A5A" w:rsidP="00A46437">
      <w:pPr>
        <w:pStyle w:val="Subtitle"/>
      </w:pPr>
      <w:r w:rsidRPr="00712C02">
        <w:t>Portal for electronic invoicing</w:t>
      </w:r>
      <w:bookmarkStart w:id="107" w:name="_Toc1474995"/>
      <w:bookmarkStart w:id="108" w:name="_Toc8716953"/>
    </w:p>
    <w:p w14:paraId="085B86EC" w14:textId="2218315E" w:rsidR="00B82A5A" w:rsidRPr="00712C02" w:rsidRDefault="00B82A5A" w:rsidP="00A46437">
      <w:pPr>
        <w:rPr>
          <w:bCs/>
          <w:iCs/>
        </w:rPr>
      </w:pPr>
      <w:r w:rsidRPr="00712C02">
        <w:t xml:space="preserve">This is a </w:t>
      </w:r>
      <w:hyperlink r:id="rId191" w:history="1">
        <w:r w:rsidRPr="00712C02">
          <w:rPr>
            <w:rStyle w:val="Hyperlink"/>
          </w:rPr>
          <w:t>portal</w:t>
        </w:r>
      </w:hyperlink>
      <w:r w:rsidRPr="00712C02">
        <w:t xml:space="preserve"> for electronic invoicing for companies, government suppliers and public entities. These agents are able to accept and issue dematerialized invoices. All these suppliers can therefore send their invoices to the State services.</w:t>
      </w:r>
    </w:p>
    <w:p w14:paraId="3A53CD39" w14:textId="77777777" w:rsidR="00B82A5A" w:rsidRPr="00712C02" w:rsidRDefault="00B82A5A" w:rsidP="001F36DA">
      <w:pPr>
        <w:pStyle w:val="Heading2"/>
      </w:pPr>
      <w:r w:rsidRPr="00712C02">
        <w:t>ePayment</w:t>
      </w:r>
      <w:bookmarkEnd w:id="107"/>
      <w:bookmarkEnd w:id="108"/>
    </w:p>
    <w:p w14:paraId="3BF4D41B" w14:textId="77777777" w:rsidR="00B82A5A" w:rsidRPr="00712C02" w:rsidRDefault="00B82A5A" w:rsidP="00661190">
      <w:pPr>
        <w:pStyle w:val="Subtitle"/>
      </w:pPr>
      <w:r w:rsidRPr="00712C02">
        <w:t>PayFip</w:t>
      </w:r>
    </w:p>
    <w:p w14:paraId="3A79E5D4" w14:textId="54297244" w:rsidR="00B82A5A" w:rsidRPr="00712C02" w:rsidRDefault="00B82A5A" w:rsidP="00661190">
      <w:r w:rsidRPr="00712C02">
        <w:t xml:space="preserve">Since mid-October 2018, the Directorate General of Public Finance (DGFiP) has been providing public authorities and their users with an enhanced, secure and modern online payment service, </w:t>
      </w:r>
      <w:hyperlink r:id="rId192" w:history="1">
        <w:r w:rsidRPr="00712C02">
          <w:rPr>
            <w:rStyle w:val="Hyperlink"/>
          </w:rPr>
          <w:t>PayFiP</w:t>
        </w:r>
      </w:hyperlink>
      <w:r w:rsidRPr="00712C02">
        <w:t>. PayFiP allows</w:t>
      </w:r>
      <w:r w:rsidR="002508C6" w:rsidRPr="00712C02">
        <w:t xml:space="preserve"> for the payment by bank deposit of invoices issued by </w:t>
      </w:r>
      <w:r w:rsidRPr="00712C02">
        <w:t>local authorities</w:t>
      </w:r>
      <w:r w:rsidR="002508C6" w:rsidRPr="00712C02">
        <w:t xml:space="preserve"> and </w:t>
      </w:r>
      <w:r w:rsidRPr="00712C02">
        <w:t>public bodies (</w:t>
      </w:r>
      <w:r w:rsidR="002508C6" w:rsidRPr="00712C02">
        <w:t>the S</w:t>
      </w:r>
      <w:r w:rsidRPr="00712C02">
        <w:t>tate, local authorities, hospitals, etc.).</w:t>
      </w:r>
    </w:p>
    <w:p w14:paraId="7172BD92" w14:textId="77777777" w:rsidR="00B82A5A" w:rsidRPr="00712C02" w:rsidRDefault="00B82A5A" w:rsidP="00B91CAA">
      <w:pPr>
        <w:pStyle w:val="Heading2"/>
      </w:pPr>
      <w:bookmarkStart w:id="109" w:name="_Toc1474996"/>
      <w:bookmarkStart w:id="110" w:name="_Toc8716954"/>
      <w:r w:rsidRPr="00712C02">
        <w:t>Knowledge Management</w:t>
      </w:r>
      <w:bookmarkEnd w:id="109"/>
      <w:bookmarkEnd w:id="110"/>
    </w:p>
    <w:p w14:paraId="59DF75C9" w14:textId="77777777" w:rsidR="00B82A5A" w:rsidRPr="00712C02" w:rsidRDefault="00B82A5A" w:rsidP="00B91CAA">
      <w:pPr>
        <w:pStyle w:val="Subtitle"/>
        <w:rPr>
          <w:rStyle w:val="Hyperlink"/>
          <w:color w:val="00B0F0"/>
          <w:sz w:val="22"/>
        </w:rPr>
      </w:pPr>
      <w:r w:rsidRPr="00712C02">
        <w:rPr>
          <w:rStyle w:val="Hyperlink"/>
          <w:color w:val="00B0F0"/>
          <w:sz w:val="22"/>
        </w:rPr>
        <w:t>References.modernisation.gouv.fr website</w:t>
      </w:r>
    </w:p>
    <w:p w14:paraId="6CB681A6" w14:textId="77777777" w:rsidR="00B82A5A" w:rsidRPr="00712C02" w:rsidRDefault="00B82A5A" w:rsidP="00B91CAA">
      <w:r w:rsidRPr="00712C02">
        <w:t xml:space="preserve">The </w:t>
      </w:r>
      <w:hyperlink r:id="rId193" w:history="1">
        <w:r w:rsidRPr="00712C02">
          <w:rPr>
            <w:rStyle w:val="Hyperlink"/>
          </w:rPr>
          <w:t>references.modernisation.gouv.fr website</w:t>
        </w:r>
      </w:hyperlink>
      <w:r w:rsidRPr="00712C02">
        <w:t xml:space="preserve"> contains links to the latest version of the eGovernment policy reference documents aimed at public authorities, namely: General Accessibility framework (RGAA); General Security framework (RGS); General Interoperability framework (RGI); Charter for the ergonomics of public websites.</w:t>
      </w:r>
    </w:p>
    <w:p w14:paraId="3098B125" w14:textId="77777777" w:rsidR="00B82A5A" w:rsidRPr="00712C02" w:rsidRDefault="00B82A5A" w:rsidP="00285C12">
      <w:pPr>
        <w:pStyle w:val="Subtitle"/>
        <w:keepNext/>
        <w:rPr>
          <w:rStyle w:val="Hyperlink"/>
          <w:color w:val="00B0F0"/>
          <w:sz w:val="22"/>
        </w:rPr>
      </w:pPr>
      <w:r w:rsidRPr="00712C02">
        <w:rPr>
          <w:rStyle w:val="Hyperlink"/>
          <w:color w:val="00B0F0"/>
          <w:sz w:val="22"/>
        </w:rPr>
        <w:lastRenderedPageBreak/>
        <w:t>Adullact.Net platform</w:t>
      </w:r>
    </w:p>
    <w:p w14:paraId="6CD0AB62" w14:textId="77777777" w:rsidR="00B82A5A" w:rsidRPr="00712C02" w:rsidRDefault="00B82A5A" w:rsidP="00285C12">
      <w:pPr>
        <w:keepNext/>
      </w:pPr>
      <w:r w:rsidRPr="00712C02">
        <w:t xml:space="preserve">In June 2005, an Open Source Software repository and collaborative </w:t>
      </w:r>
      <w:hyperlink r:id="rId194" w:history="1">
        <w:r w:rsidRPr="00712C02">
          <w:rPr>
            <w:rStyle w:val="Hyperlink"/>
          </w:rPr>
          <w:t>platform for cooperative software development</w:t>
        </w:r>
      </w:hyperlink>
      <w:r w:rsidRPr="00712C02">
        <w:t xml:space="preserve"> for the use of the entire French Administration was launched; ‘Admisource’.</w:t>
      </w:r>
    </w:p>
    <w:p w14:paraId="1C4BD1BB" w14:textId="77777777" w:rsidR="00B82A5A" w:rsidRPr="00712C02" w:rsidRDefault="00B82A5A" w:rsidP="00B91CAA">
      <w:r w:rsidRPr="00712C02">
        <w:t xml:space="preserve">Since July 2008, Admisource has been merged with </w:t>
      </w:r>
      <w:hyperlink r:id="rId195" w:history="1">
        <w:r w:rsidRPr="00712C02">
          <w:rPr>
            <w:rStyle w:val="Hyperlink"/>
          </w:rPr>
          <w:t>Adullact.Net</w:t>
        </w:r>
      </w:hyperlink>
      <w:r w:rsidRPr="00712C02">
        <w:t>, the forge of the Association of Developers and Users of Free Software for Administrations and Regional/Local Governments.</w:t>
      </w:r>
    </w:p>
    <w:p w14:paraId="23B9A19E" w14:textId="77777777" w:rsidR="00B82A5A" w:rsidRPr="00367734" w:rsidRDefault="00B82A5A" w:rsidP="00715195">
      <w:pPr>
        <w:pStyle w:val="Subtitle"/>
        <w:rPr>
          <w:lang w:val="fr-LU"/>
        </w:rPr>
      </w:pPr>
      <w:r w:rsidRPr="00370AE3">
        <w:rPr>
          <w:i/>
          <w:lang w:val="fr-LU"/>
        </w:rPr>
        <w:t>Kit de sensibilisation</w:t>
      </w:r>
      <w:r w:rsidRPr="00367734">
        <w:rPr>
          <w:lang w:val="fr-LU"/>
        </w:rPr>
        <w:t xml:space="preserve"> – Cybermalveillance.gouv.fr</w:t>
      </w:r>
    </w:p>
    <w:p w14:paraId="2379E418" w14:textId="3C5AF2A1" w:rsidR="00B82A5A" w:rsidRPr="00712C02" w:rsidRDefault="00B82A5A" w:rsidP="00B91CAA">
      <w:r w:rsidRPr="00712C02">
        <w:t xml:space="preserve">The first part of the </w:t>
      </w:r>
      <w:hyperlink r:id="rId196" w:history="1">
        <w:r w:rsidRPr="00712C02">
          <w:rPr>
            <w:rStyle w:val="Hyperlink"/>
            <w:i/>
          </w:rPr>
          <w:t>Kit de sensibilisation</w:t>
        </w:r>
      </w:hyperlink>
      <w:r w:rsidRPr="00712C02">
        <w:rPr>
          <w:i/>
        </w:rPr>
        <w:t xml:space="preserve"> </w:t>
      </w:r>
      <w:r w:rsidRPr="00712C02">
        <w:t xml:space="preserve">was produced by </w:t>
      </w:r>
      <w:hyperlink r:id="rId197" w:history="1">
        <w:r w:rsidRPr="00712C02">
          <w:rPr>
            <w:rStyle w:val="Hyperlink"/>
          </w:rPr>
          <w:t>Cybermalveillance.gouv.fr</w:t>
        </w:r>
      </w:hyperlink>
      <w:r w:rsidRPr="00712C02">
        <w:t xml:space="preserve"> and its members. It rais</w:t>
      </w:r>
      <w:r w:rsidR="002508C6" w:rsidRPr="00712C02">
        <w:t>es</w:t>
      </w:r>
      <w:r w:rsidRPr="00712C02">
        <w:t xml:space="preserve"> awareness of digital security issues, share best </w:t>
      </w:r>
      <w:r w:rsidR="002508C6" w:rsidRPr="00712C02">
        <w:t xml:space="preserve">practices  </w:t>
      </w:r>
      <w:r w:rsidRPr="00712C02">
        <w:t>and improve business use.</w:t>
      </w:r>
    </w:p>
    <w:p w14:paraId="16304151" w14:textId="77777777" w:rsidR="00B82A5A" w:rsidRPr="00712C02" w:rsidRDefault="00B82A5A" w:rsidP="001F36DA">
      <w:pPr>
        <w:pStyle w:val="Heading2"/>
      </w:pPr>
      <w:bookmarkStart w:id="111" w:name="_Toc1474997"/>
      <w:bookmarkStart w:id="112" w:name="_Toc8716955"/>
      <w:r w:rsidRPr="00712C02">
        <w:t>Cross-border platforms</w:t>
      </w:r>
      <w:bookmarkEnd w:id="111"/>
      <w:bookmarkEnd w:id="112"/>
    </w:p>
    <w:p w14:paraId="2E4391CE" w14:textId="4ECC8CE8" w:rsidR="00B82A5A" w:rsidRPr="00712C02" w:rsidRDefault="00B82A5A" w:rsidP="00A46437">
      <w:pPr>
        <w:pStyle w:val="Subtitle"/>
      </w:pPr>
      <w:r w:rsidRPr="00712C02">
        <w:t xml:space="preserve">Cleiss </w:t>
      </w:r>
    </w:p>
    <w:p w14:paraId="713D6632" w14:textId="2FC22027" w:rsidR="00B82A5A" w:rsidRPr="00712C02" w:rsidRDefault="00B82A5A" w:rsidP="00661190">
      <w:pPr>
        <w:rPr>
          <w:rStyle w:val="BodyTextChar"/>
          <w:bCs/>
          <w:sz w:val="20"/>
        </w:rPr>
      </w:pPr>
      <w:r w:rsidRPr="00712C02">
        <w:rPr>
          <w:rStyle w:val="BodyTextChar"/>
          <w:bCs/>
          <w:sz w:val="20"/>
        </w:rPr>
        <w:t xml:space="preserve">The </w:t>
      </w:r>
      <w:hyperlink r:id="rId198" w:history="1">
        <w:r w:rsidRPr="00712C02">
          <w:rPr>
            <w:rStyle w:val="Hyperlink"/>
            <w:bCs/>
          </w:rPr>
          <w:t>Cleiss</w:t>
        </w:r>
      </w:hyperlink>
      <w:r w:rsidRPr="00712C02">
        <w:rPr>
          <w:rStyle w:val="BodyTextChar"/>
          <w:bCs/>
          <w:sz w:val="20"/>
        </w:rPr>
        <w:t xml:space="preserve"> is the liaison body between French social security institutions and foreign counterparts for implementation of European Regulations and bilateral or multilateral social security agreements.</w:t>
      </w:r>
    </w:p>
    <w:p w14:paraId="047F7146" w14:textId="2C4A9A31" w:rsidR="00B82A5A" w:rsidRPr="00712C02" w:rsidRDefault="00B82A5A" w:rsidP="00A46437">
      <w:pPr>
        <w:pStyle w:val="Subtitle"/>
        <w:rPr>
          <w:rStyle w:val="BodyTextChar"/>
          <w:bCs/>
          <w:i/>
          <w:sz w:val="22"/>
        </w:rPr>
      </w:pPr>
      <w:r w:rsidRPr="00712C02">
        <w:t>Campus France platform</w:t>
      </w:r>
    </w:p>
    <w:p w14:paraId="28293969" w14:textId="7AE72DD6" w:rsidR="00B82A5A" w:rsidRPr="00712C02" w:rsidRDefault="00B82A5A">
      <w:pPr>
        <w:rPr>
          <w:rStyle w:val="BodyTextChar"/>
          <w:bCs/>
          <w:sz w:val="20"/>
        </w:rPr>
      </w:pPr>
      <w:r w:rsidRPr="00712C02">
        <w:rPr>
          <w:rStyle w:val="BodyTextChar"/>
          <w:bCs/>
          <w:sz w:val="20"/>
        </w:rPr>
        <w:t xml:space="preserve">This </w:t>
      </w:r>
      <w:hyperlink r:id="rId199" w:history="1">
        <w:r w:rsidRPr="00712C02">
          <w:rPr>
            <w:rStyle w:val="Hyperlink"/>
          </w:rPr>
          <w:t>platform</w:t>
        </w:r>
      </w:hyperlink>
      <w:r w:rsidRPr="00712C02">
        <w:rPr>
          <w:rStyle w:val="BodyTextChar"/>
          <w:bCs/>
          <w:sz w:val="20"/>
        </w:rPr>
        <w:t xml:space="preserve"> </w:t>
      </w:r>
      <w:r w:rsidR="002508C6" w:rsidRPr="00712C02">
        <w:rPr>
          <w:rStyle w:val="BodyTextChar"/>
          <w:bCs/>
          <w:sz w:val="20"/>
        </w:rPr>
        <w:t>provides</w:t>
      </w:r>
      <w:r w:rsidRPr="00712C02">
        <w:rPr>
          <w:rStyle w:val="BodyTextChar"/>
          <w:bCs/>
          <w:sz w:val="20"/>
        </w:rPr>
        <w:t xml:space="preserve"> information </w:t>
      </w:r>
      <w:r w:rsidR="002508C6" w:rsidRPr="00712C02">
        <w:rPr>
          <w:rStyle w:val="BodyTextChar"/>
          <w:bCs/>
          <w:sz w:val="20"/>
        </w:rPr>
        <w:t xml:space="preserve">as regards study programs in France. </w:t>
      </w:r>
      <w:r w:rsidRPr="00712C02">
        <w:rPr>
          <w:rStyle w:val="BodyTextChar"/>
          <w:bCs/>
          <w:sz w:val="20"/>
        </w:rPr>
        <w:t xml:space="preserve">It </w:t>
      </w:r>
      <w:r w:rsidR="002508C6" w:rsidRPr="00712C02">
        <w:rPr>
          <w:rStyle w:val="BodyTextChar"/>
          <w:bCs/>
          <w:sz w:val="20"/>
        </w:rPr>
        <w:t xml:space="preserve">offers </w:t>
      </w:r>
      <w:r w:rsidRPr="00712C02">
        <w:rPr>
          <w:rStyle w:val="BodyTextChar"/>
          <w:bCs/>
          <w:sz w:val="20"/>
        </w:rPr>
        <w:t>information on the different programs available in France, the possibilities of obtaining a scholarship and explains where to find Campus France near a specific location.</w:t>
      </w:r>
    </w:p>
    <w:p w14:paraId="30819E97" w14:textId="77777777" w:rsidR="00B82A5A" w:rsidRPr="00712C02" w:rsidRDefault="00B82A5A" w:rsidP="001F36DA">
      <w:pPr>
        <w:pStyle w:val="Heading2"/>
      </w:pPr>
      <w:bookmarkStart w:id="113" w:name="_Toc1474998"/>
      <w:bookmarkStart w:id="114" w:name="_Toc8716956"/>
      <w:r w:rsidRPr="00712C02">
        <w:t>Base registries</w:t>
      </w:r>
      <w:bookmarkEnd w:id="113"/>
      <w:bookmarkEnd w:id="114"/>
    </w:p>
    <w:p w14:paraId="77ADE4F6" w14:textId="77777777" w:rsidR="00B82A5A" w:rsidRPr="00712C02" w:rsidRDefault="00B82A5A" w:rsidP="00FD4576">
      <w:r w:rsidRPr="00712C02">
        <w:t>No particular infrastructure in this field was reported to date.</w:t>
      </w:r>
    </w:p>
    <w:p w14:paraId="6535B6F6" w14:textId="77777777" w:rsidR="00B82A5A" w:rsidRPr="00712C02" w:rsidRDefault="00B82A5A" w:rsidP="006F6593">
      <w:pPr>
        <w:pStyle w:val="Heading1"/>
      </w:pPr>
      <w:r w:rsidRPr="00712C02">
        <w:br w:type="page"/>
      </w:r>
      <w:bookmarkStart w:id="115" w:name="_Toc7681044"/>
      <w:bookmarkStart w:id="116" w:name="_Toc12883073"/>
      <w:r w:rsidRPr="00712C02">
        <w:lastRenderedPageBreak/>
        <w:t>Digital Government Services for Citizens</w:t>
      </w:r>
      <w:bookmarkEnd w:id="115"/>
      <w:bookmarkEnd w:id="116"/>
    </w:p>
    <w:p w14:paraId="58B8F679" w14:textId="77777777" w:rsidR="00B82A5A" w:rsidRPr="00712C02" w:rsidRDefault="00B82A5A" w:rsidP="00CE5FDA">
      <w:r w:rsidRPr="00712C02">
        <w:t xml:space="preserve">The information in this section presents an overview of the basic public services provided to the citizens. These were identified taking inspiration from </w:t>
      </w:r>
      <w:hyperlink r:id="rId200" w:history="1">
        <w:r w:rsidRPr="00712C02">
          <w:rPr>
            <w:rStyle w:val="Hyperlink"/>
            <w:rFonts w:ascii="Arial" w:hAnsi="Arial" w:cs="Arial"/>
            <w:szCs w:val="20"/>
          </w:rPr>
          <w:t>Your Europe</w:t>
        </w:r>
      </w:hyperlink>
      <w:r w:rsidRPr="00712C02">
        <w:t xml:space="preserve">,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 </w:t>
      </w:r>
    </w:p>
    <w:p w14:paraId="4AD46A81" w14:textId="77777777" w:rsidR="00B82A5A" w:rsidRPr="00712C02" w:rsidRDefault="00B82A5A" w:rsidP="00BF3C0E">
      <w:r w:rsidRPr="00712C02">
        <w:t>The groups of services for citizens are as follows:</w:t>
      </w:r>
    </w:p>
    <w:p w14:paraId="5206BBF1" w14:textId="77777777" w:rsidR="00B82A5A" w:rsidRPr="00712C02" w:rsidRDefault="00B82A5A" w:rsidP="00A46437">
      <w:pPr>
        <w:numPr>
          <w:ilvl w:val="0"/>
          <w:numId w:val="31"/>
        </w:numPr>
      </w:pPr>
      <w:r w:rsidRPr="00712C02">
        <w:t>Travel</w:t>
      </w:r>
    </w:p>
    <w:p w14:paraId="6764E7A9" w14:textId="77777777" w:rsidR="00B82A5A" w:rsidRPr="00712C02" w:rsidRDefault="00B82A5A" w:rsidP="00A46437">
      <w:pPr>
        <w:numPr>
          <w:ilvl w:val="0"/>
          <w:numId w:val="31"/>
        </w:numPr>
      </w:pPr>
      <w:r w:rsidRPr="00712C02">
        <w:t>Work and retirement</w:t>
      </w:r>
    </w:p>
    <w:p w14:paraId="251839CE" w14:textId="77777777" w:rsidR="00B82A5A" w:rsidRPr="00712C02" w:rsidRDefault="00B82A5A" w:rsidP="00A46437">
      <w:pPr>
        <w:numPr>
          <w:ilvl w:val="0"/>
          <w:numId w:val="31"/>
        </w:numPr>
      </w:pPr>
      <w:r w:rsidRPr="00712C02">
        <w:t>Vehicles</w:t>
      </w:r>
    </w:p>
    <w:p w14:paraId="2D6E4D88" w14:textId="77777777" w:rsidR="00B82A5A" w:rsidRPr="00712C02" w:rsidRDefault="00B82A5A" w:rsidP="00A46437">
      <w:pPr>
        <w:numPr>
          <w:ilvl w:val="0"/>
          <w:numId w:val="31"/>
        </w:numPr>
      </w:pPr>
      <w:r w:rsidRPr="00712C02">
        <w:t>Residence formalities</w:t>
      </w:r>
    </w:p>
    <w:p w14:paraId="7BA12EFF" w14:textId="77777777" w:rsidR="00B82A5A" w:rsidRPr="00712C02" w:rsidRDefault="00B82A5A" w:rsidP="00A46437">
      <w:pPr>
        <w:numPr>
          <w:ilvl w:val="0"/>
          <w:numId w:val="31"/>
        </w:numPr>
      </w:pPr>
      <w:r w:rsidRPr="00712C02">
        <w:t>Education and youth</w:t>
      </w:r>
    </w:p>
    <w:p w14:paraId="7194EF9C" w14:textId="77777777" w:rsidR="00B82A5A" w:rsidRPr="00712C02" w:rsidRDefault="00B82A5A" w:rsidP="00A46437">
      <w:pPr>
        <w:numPr>
          <w:ilvl w:val="0"/>
          <w:numId w:val="31"/>
        </w:numPr>
      </w:pPr>
      <w:r w:rsidRPr="00712C02">
        <w:t>Health</w:t>
      </w:r>
    </w:p>
    <w:p w14:paraId="79B920FD" w14:textId="77777777" w:rsidR="00B82A5A" w:rsidRPr="00712C02" w:rsidRDefault="00B82A5A" w:rsidP="00A46437">
      <w:pPr>
        <w:numPr>
          <w:ilvl w:val="0"/>
          <w:numId w:val="31"/>
        </w:numPr>
      </w:pPr>
      <w:r w:rsidRPr="00712C02">
        <w:t xml:space="preserve">Family </w:t>
      </w:r>
    </w:p>
    <w:p w14:paraId="4E338AB6" w14:textId="77777777" w:rsidR="00B82A5A" w:rsidRPr="00712C02" w:rsidRDefault="00B82A5A" w:rsidP="00A46437">
      <w:pPr>
        <w:numPr>
          <w:ilvl w:val="0"/>
          <w:numId w:val="31"/>
        </w:numPr>
      </w:pPr>
      <w:r w:rsidRPr="00712C02">
        <w:t xml:space="preserve">Consumers    </w:t>
      </w:r>
    </w:p>
    <w:p w14:paraId="581C95A3" w14:textId="77777777" w:rsidR="00B82A5A" w:rsidRPr="00712C02" w:rsidRDefault="00B82A5A" w:rsidP="006F6593">
      <w:pPr>
        <w:pStyle w:val="Heading2"/>
      </w:pPr>
      <w:r w:rsidRPr="00712C02">
        <w:t xml:space="preserve">Travel </w:t>
      </w:r>
    </w:p>
    <w:tbl>
      <w:tblPr>
        <w:tblW w:w="4941" w:type="pct"/>
        <w:tblCellMar>
          <w:top w:w="60" w:type="dxa"/>
          <w:bottom w:w="60" w:type="dxa"/>
        </w:tblCellMar>
        <w:tblLook w:val="01E0" w:firstRow="1" w:lastRow="1" w:firstColumn="1" w:lastColumn="1" w:noHBand="0" w:noVBand="0"/>
      </w:tblPr>
      <w:tblGrid>
        <w:gridCol w:w="1688"/>
        <w:gridCol w:w="6995"/>
      </w:tblGrid>
      <w:tr w:rsidR="00B82A5A" w:rsidRPr="00712C02" w14:paraId="776CC686" w14:textId="77777777" w:rsidTr="00DC2886">
        <w:trPr>
          <w:trHeight w:val="94"/>
        </w:trPr>
        <w:tc>
          <w:tcPr>
            <w:tcW w:w="5000" w:type="pct"/>
            <w:gridSpan w:val="2"/>
            <w:shd w:val="clear" w:color="auto" w:fill="EFFBFF"/>
          </w:tcPr>
          <w:p w14:paraId="5BA581AE" w14:textId="77777777" w:rsidR="00B82A5A" w:rsidRPr="00712C02" w:rsidRDefault="00B82A5A" w:rsidP="006E2A30">
            <w:pPr>
              <w:pStyle w:val="Subtitle"/>
            </w:pPr>
            <w:r w:rsidRPr="00712C02">
              <w:t>Document you need for travel in Europe</w:t>
            </w:r>
          </w:p>
        </w:tc>
      </w:tr>
      <w:tr w:rsidR="00B82A5A" w:rsidRPr="00712C02" w14:paraId="2D30594C" w14:textId="77777777" w:rsidTr="00DC2886">
        <w:trPr>
          <w:trHeight w:val="198"/>
        </w:trPr>
        <w:tc>
          <w:tcPr>
            <w:tcW w:w="5000" w:type="pct"/>
            <w:gridSpan w:val="2"/>
          </w:tcPr>
          <w:p w14:paraId="23090C7A" w14:textId="77777777" w:rsidR="00B82A5A" w:rsidRPr="00712C02" w:rsidRDefault="00B82A5A" w:rsidP="006E2A30">
            <w:pPr>
              <w:rPr>
                <w:b/>
              </w:rPr>
            </w:pPr>
            <w:r w:rsidRPr="00712C02">
              <w:rPr>
                <w:b/>
              </w:rPr>
              <w:t>Passports</w:t>
            </w:r>
          </w:p>
        </w:tc>
      </w:tr>
      <w:tr w:rsidR="00B82A5A" w:rsidRPr="00712C02" w14:paraId="2BD096A4" w14:textId="77777777" w:rsidTr="00DC2886">
        <w:trPr>
          <w:trHeight w:val="198"/>
        </w:trPr>
        <w:tc>
          <w:tcPr>
            <w:tcW w:w="972" w:type="pct"/>
          </w:tcPr>
          <w:p w14:paraId="32DE7C32" w14:textId="77777777" w:rsidR="00B82A5A" w:rsidRPr="00712C02" w:rsidRDefault="00B82A5A" w:rsidP="006E2A30">
            <w:r w:rsidRPr="00712C02">
              <w:t>Responsibility:</w:t>
            </w:r>
          </w:p>
        </w:tc>
        <w:tc>
          <w:tcPr>
            <w:tcW w:w="4028" w:type="pct"/>
          </w:tcPr>
          <w:p w14:paraId="1C4F5DDD" w14:textId="77777777" w:rsidR="00B82A5A" w:rsidRPr="00712C02" w:rsidRDefault="00B82A5A" w:rsidP="006E2A30">
            <w:r w:rsidRPr="00712C02">
              <w:t>Directorate of Legal and Administrative Information (Prime Minister)</w:t>
            </w:r>
          </w:p>
        </w:tc>
      </w:tr>
      <w:tr w:rsidR="00B82A5A" w:rsidRPr="00712C02" w14:paraId="277C5E69" w14:textId="77777777" w:rsidTr="00DC2886">
        <w:trPr>
          <w:trHeight w:val="37"/>
        </w:trPr>
        <w:tc>
          <w:tcPr>
            <w:tcW w:w="972" w:type="pct"/>
          </w:tcPr>
          <w:p w14:paraId="7C2FE39F" w14:textId="77777777" w:rsidR="00B82A5A" w:rsidRPr="00712C02" w:rsidRDefault="00B82A5A" w:rsidP="006E2A30">
            <w:r w:rsidRPr="00712C02">
              <w:t xml:space="preserve">Website: </w:t>
            </w:r>
          </w:p>
        </w:tc>
        <w:tc>
          <w:tcPr>
            <w:tcW w:w="4028" w:type="pct"/>
          </w:tcPr>
          <w:p w14:paraId="543C46FE" w14:textId="77777777" w:rsidR="00B82A5A" w:rsidRPr="00712C02" w:rsidRDefault="004F6751" w:rsidP="006E2A30">
            <w:hyperlink r:id="rId201" w:history="1">
              <w:r w:rsidR="00B82A5A" w:rsidRPr="00712C02">
                <w:rPr>
                  <w:rStyle w:val="Hyperlink"/>
                </w:rPr>
                <w:t>https://www.service-public.fr/particuliers/vosdroits/N360</w:t>
              </w:r>
            </w:hyperlink>
            <w:r w:rsidR="00B82A5A" w:rsidRPr="00712C02">
              <w:t xml:space="preserve"> </w:t>
            </w:r>
          </w:p>
        </w:tc>
      </w:tr>
      <w:tr w:rsidR="00B82A5A" w:rsidRPr="00712C02" w14:paraId="5162ED33" w14:textId="77777777" w:rsidTr="00DC2886">
        <w:trPr>
          <w:trHeight w:val="242"/>
        </w:trPr>
        <w:tc>
          <w:tcPr>
            <w:tcW w:w="972" w:type="pct"/>
          </w:tcPr>
          <w:p w14:paraId="693E9757" w14:textId="77777777" w:rsidR="00B82A5A" w:rsidRPr="00712C02" w:rsidRDefault="00B82A5A" w:rsidP="006E2A30">
            <w:r w:rsidRPr="00712C02">
              <w:t xml:space="preserve">Description: </w:t>
            </w:r>
          </w:p>
        </w:tc>
        <w:tc>
          <w:tcPr>
            <w:tcW w:w="4028" w:type="pct"/>
          </w:tcPr>
          <w:p w14:paraId="2140E376" w14:textId="6875C762" w:rsidR="00B82A5A" w:rsidRPr="00712C02" w:rsidRDefault="00B82A5A" w:rsidP="006E2A30">
            <w:r w:rsidRPr="00712C02">
              <w:t>Information and link</w:t>
            </w:r>
            <w:r w:rsidR="002508C6" w:rsidRPr="00712C02">
              <w:t>s</w:t>
            </w:r>
            <w:r w:rsidRPr="00712C02">
              <w:t xml:space="preserve"> to online pre-filling of the file. Passport applications are processed by municipal authorities.</w:t>
            </w:r>
          </w:p>
        </w:tc>
      </w:tr>
      <w:tr w:rsidR="00B82A5A" w:rsidRPr="00712C02" w14:paraId="3E72C7FE" w14:textId="77777777" w:rsidTr="00DC2886">
        <w:trPr>
          <w:trHeight w:val="242"/>
        </w:trPr>
        <w:tc>
          <w:tcPr>
            <w:tcW w:w="5000" w:type="pct"/>
            <w:gridSpan w:val="2"/>
          </w:tcPr>
          <w:p w14:paraId="5B32945E" w14:textId="77777777" w:rsidR="00B82A5A" w:rsidRPr="00712C02" w:rsidRDefault="00B82A5A" w:rsidP="006E2A30">
            <w:r w:rsidRPr="00712C02">
              <w:rPr>
                <w:b/>
              </w:rPr>
              <w:t>Consular services</w:t>
            </w:r>
          </w:p>
        </w:tc>
      </w:tr>
      <w:tr w:rsidR="00B82A5A" w:rsidRPr="00712C02" w14:paraId="51270DAE" w14:textId="77777777" w:rsidTr="00DC2886">
        <w:trPr>
          <w:trHeight w:val="242"/>
        </w:trPr>
        <w:tc>
          <w:tcPr>
            <w:tcW w:w="972" w:type="pct"/>
          </w:tcPr>
          <w:p w14:paraId="546F400D" w14:textId="77777777" w:rsidR="00B82A5A" w:rsidRPr="00712C02" w:rsidRDefault="00B82A5A" w:rsidP="006E2A30">
            <w:r w:rsidRPr="00712C02">
              <w:t>Responsibility:</w:t>
            </w:r>
          </w:p>
        </w:tc>
        <w:tc>
          <w:tcPr>
            <w:tcW w:w="4028" w:type="pct"/>
          </w:tcPr>
          <w:p w14:paraId="4AF91853" w14:textId="77777777" w:rsidR="00B82A5A" w:rsidRPr="00712C02" w:rsidRDefault="00B82A5A" w:rsidP="006E2A30">
            <w:r w:rsidRPr="00712C02">
              <w:t>Directorate of Legal and Administrative Information (Prime Minister)</w:t>
            </w:r>
          </w:p>
        </w:tc>
      </w:tr>
      <w:tr w:rsidR="00B82A5A" w:rsidRPr="00712C02" w14:paraId="74599531" w14:textId="77777777" w:rsidTr="00DC2886">
        <w:trPr>
          <w:trHeight w:val="242"/>
        </w:trPr>
        <w:tc>
          <w:tcPr>
            <w:tcW w:w="972" w:type="pct"/>
          </w:tcPr>
          <w:p w14:paraId="6244AAC5" w14:textId="77777777" w:rsidR="00B82A5A" w:rsidRPr="00712C02" w:rsidRDefault="00B82A5A" w:rsidP="006E2A30">
            <w:r w:rsidRPr="00712C02">
              <w:t xml:space="preserve">Website: </w:t>
            </w:r>
          </w:p>
        </w:tc>
        <w:tc>
          <w:tcPr>
            <w:tcW w:w="4028" w:type="pct"/>
          </w:tcPr>
          <w:p w14:paraId="7F582A3E" w14:textId="7BEB40C3" w:rsidR="00B82A5A" w:rsidRPr="00712C02" w:rsidRDefault="00DC377D" w:rsidP="006E2A30">
            <w:hyperlink r:id="rId202" w:history="1">
              <w:r w:rsidRPr="00FA6CF6">
                <w:rPr>
                  <w:rStyle w:val="Hyperlink"/>
                </w:rPr>
                <w:t>https://www.service-public.fr/particuliers/vosdroits/F33307</w:t>
              </w:r>
            </w:hyperlink>
            <w:r>
              <w:t xml:space="preserve"> </w:t>
            </w:r>
          </w:p>
        </w:tc>
      </w:tr>
      <w:tr w:rsidR="00B82A5A" w:rsidRPr="00712C02" w14:paraId="3BDE9204" w14:textId="77777777" w:rsidTr="00DC2886">
        <w:trPr>
          <w:trHeight w:val="242"/>
        </w:trPr>
        <w:tc>
          <w:tcPr>
            <w:tcW w:w="972" w:type="pct"/>
          </w:tcPr>
          <w:p w14:paraId="2BBD5EA1" w14:textId="77777777" w:rsidR="00B82A5A" w:rsidRPr="00712C02" w:rsidRDefault="00B82A5A" w:rsidP="006E2A30">
            <w:r w:rsidRPr="00712C02">
              <w:t xml:space="preserve">Description: </w:t>
            </w:r>
          </w:p>
        </w:tc>
        <w:tc>
          <w:tcPr>
            <w:tcW w:w="4028" w:type="pct"/>
          </w:tcPr>
          <w:p w14:paraId="1AE41AA3" w14:textId="7DDB4D92" w:rsidR="00B82A5A" w:rsidRPr="00712C02" w:rsidRDefault="00B82A5A" w:rsidP="006E2A30">
            <w:r w:rsidRPr="00712C02">
              <w:t xml:space="preserve">Consular registration (Register of French citizens established outside France). </w:t>
            </w:r>
            <w:r w:rsidR="002508C6" w:rsidRPr="00712C02">
              <w:t>R</w:t>
            </w:r>
            <w:r w:rsidRPr="00712C02">
              <w:t>egistration facilitates administrative processes abroad of expatriate citizens, especially for registration on consular electoral lists.</w:t>
            </w:r>
          </w:p>
        </w:tc>
      </w:tr>
      <w:tr w:rsidR="00B82A5A" w:rsidRPr="00712C02" w14:paraId="3077ADD5" w14:textId="77777777" w:rsidTr="00DC2886">
        <w:trPr>
          <w:trHeight w:val="242"/>
        </w:trPr>
        <w:tc>
          <w:tcPr>
            <w:tcW w:w="5000" w:type="pct"/>
            <w:gridSpan w:val="2"/>
          </w:tcPr>
          <w:p w14:paraId="64948322" w14:textId="77777777" w:rsidR="00B82A5A" w:rsidRPr="00712C02" w:rsidRDefault="00B82A5A" w:rsidP="006E2A30">
            <w:pPr>
              <w:rPr>
                <w:b/>
              </w:rPr>
            </w:pPr>
            <w:r w:rsidRPr="00712C02">
              <w:rPr>
                <w:b/>
              </w:rPr>
              <w:t>Ariane: alert system</w:t>
            </w:r>
          </w:p>
        </w:tc>
      </w:tr>
      <w:tr w:rsidR="00B82A5A" w:rsidRPr="00712C02" w14:paraId="57D964DC" w14:textId="77777777" w:rsidTr="00DC2886">
        <w:trPr>
          <w:trHeight w:val="242"/>
        </w:trPr>
        <w:tc>
          <w:tcPr>
            <w:tcW w:w="972" w:type="pct"/>
          </w:tcPr>
          <w:p w14:paraId="7A548F3B" w14:textId="77777777" w:rsidR="00B82A5A" w:rsidRPr="00712C02" w:rsidRDefault="00B82A5A" w:rsidP="006E2A30">
            <w:r w:rsidRPr="00712C02">
              <w:t>Responsibility:</w:t>
            </w:r>
          </w:p>
        </w:tc>
        <w:tc>
          <w:tcPr>
            <w:tcW w:w="4028" w:type="pct"/>
          </w:tcPr>
          <w:p w14:paraId="1907B5E2" w14:textId="77777777" w:rsidR="00B82A5A" w:rsidRPr="00712C02" w:rsidRDefault="00B82A5A" w:rsidP="006E2A30">
            <w:r w:rsidRPr="00712C02">
              <w:t>Ministry of Foreign Affairs</w:t>
            </w:r>
          </w:p>
        </w:tc>
      </w:tr>
      <w:tr w:rsidR="00B82A5A" w:rsidRPr="00712C02" w14:paraId="7AA7E9F6" w14:textId="77777777" w:rsidTr="00DC2886">
        <w:trPr>
          <w:trHeight w:val="242"/>
        </w:trPr>
        <w:tc>
          <w:tcPr>
            <w:tcW w:w="972" w:type="pct"/>
          </w:tcPr>
          <w:p w14:paraId="49FF29E2" w14:textId="77777777" w:rsidR="00B82A5A" w:rsidRPr="00712C02" w:rsidRDefault="00B82A5A" w:rsidP="006E2A30">
            <w:r w:rsidRPr="00712C02">
              <w:t xml:space="preserve">Website: </w:t>
            </w:r>
          </w:p>
        </w:tc>
        <w:tc>
          <w:tcPr>
            <w:tcW w:w="4028" w:type="pct"/>
          </w:tcPr>
          <w:p w14:paraId="5CF69466" w14:textId="77777777" w:rsidR="00B82A5A" w:rsidRPr="00712C02" w:rsidRDefault="00B82A5A" w:rsidP="006E2A30">
            <w:r w:rsidRPr="00712C02">
              <w:rPr>
                <w:rStyle w:val="Hyperlink"/>
                <w:lang w:eastAsia="el-GR"/>
              </w:rPr>
              <w:t>https://pastel.diplomatie.gouv.fr/fildariane/dyn/public/login.html</w:t>
            </w:r>
          </w:p>
        </w:tc>
      </w:tr>
      <w:tr w:rsidR="00B82A5A" w:rsidRPr="00712C02" w14:paraId="79D25E41" w14:textId="77777777" w:rsidTr="00DC2886">
        <w:trPr>
          <w:trHeight w:val="242"/>
        </w:trPr>
        <w:tc>
          <w:tcPr>
            <w:tcW w:w="972" w:type="pct"/>
          </w:tcPr>
          <w:p w14:paraId="16C78B90" w14:textId="77777777" w:rsidR="00B82A5A" w:rsidRPr="00712C02" w:rsidRDefault="00B82A5A" w:rsidP="006E2A30">
            <w:r w:rsidRPr="00712C02">
              <w:t xml:space="preserve">Description: </w:t>
            </w:r>
          </w:p>
        </w:tc>
        <w:tc>
          <w:tcPr>
            <w:tcW w:w="4028" w:type="pct"/>
          </w:tcPr>
          <w:p w14:paraId="0041DD45" w14:textId="0F91A11A" w:rsidR="00B82A5A" w:rsidRPr="00712C02" w:rsidRDefault="00B82A5A" w:rsidP="006E2A30">
            <w:r w:rsidRPr="00712C02">
              <w:t>This free of charge service allows traveller</w:t>
            </w:r>
            <w:r w:rsidR="002508C6" w:rsidRPr="00712C02">
              <w:t>s</w:t>
            </w:r>
            <w:r w:rsidRPr="00712C02">
              <w:t xml:space="preserve"> to report data on his/her trip abroad. </w:t>
            </w:r>
            <w:r w:rsidR="002508C6" w:rsidRPr="00712C02">
              <w:t>It will be accessed</w:t>
            </w:r>
            <w:r w:rsidRPr="00712C02">
              <w:t xml:space="preserve"> </w:t>
            </w:r>
            <w:r w:rsidR="002508C6" w:rsidRPr="00712C02">
              <w:t>in the event of a crisis</w:t>
            </w:r>
            <w:r w:rsidRPr="00712C02">
              <w:t>.</w:t>
            </w:r>
          </w:p>
        </w:tc>
      </w:tr>
    </w:tbl>
    <w:p w14:paraId="32D043B1" w14:textId="77777777" w:rsidR="00B82A5A" w:rsidRPr="00712C02" w:rsidRDefault="00B82A5A" w:rsidP="006F6593">
      <w:pPr>
        <w:pStyle w:val="Heading2"/>
      </w:pPr>
      <w:bookmarkStart w:id="117" w:name="_Toc1475001"/>
      <w:r w:rsidRPr="00712C02">
        <w:t>Work and retirement</w:t>
      </w:r>
      <w:bookmarkEnd w:id="117"/>
    </w:p>
    <w:tbl>
      <w:tblPr>
        <w:tblW w:w="4941" w:type="pct"/>
        <w:tblCellMar>
          <w:top w:w="60" w:type="dxa"/>
          <w:bottom w:w="60" w:type="dxa"/>
        </w:tblCellMar>
        <w:tblLook w:val="01E0" w:firstRow="1" w:lastRow="1" w:firstColumn="1" w:lastColumn="1" w:noHBand="0" w:noVBand="0"/>
      </w:tblPr>
      <w:tblGrid>
        <w:gridCol w:w="1688"/>
        <w:gridCol w:w="6995"/>
      </w:tblGrid>
      <w:tr w:rsidR="00B82A5A" w:rsidRPr="00712C02" w14:paraId="757907CA" w14:textId="77777777" w:rsidTr="00DC2886">
        <w:trPr>
          <w:trHeight w:val="94"/>
        </w:trPr>
        <w:tc>
          <w:tcPr>
            <w:tcW w:w="5000" w:type="pct"/>
            <w:gridSpan w:val="2"/>
            <w:shd w:val="clear" w:color="auto" w:fill="EFFBFF"/>
          </w:tcPr>
          <w:p w14:paraId="7AC1BCE8" w14:textId="77777777" w:rsidR="00B82A5A" w:rsidRPr="00712C02" w:rsidRDefault="00B82A5A" w:rsidP="006E2A30">
            <w:pPr>
              <w:pStyle w:val="Subtitle"/>
            </w:pPr>
            <w:r w:rsidRPr="00712C02">
              <w:t>Working abroad, finding a job abroad, retiring</w:t>
            </w:r>
          </w:p>
        </w:tc>
      </w:tr>
      <w:tr w:rsidR="00B82A5A" w:rsidRPr="00712C02" w14:paraId="33ACEEDD" w14:textId="77777777" w:rsidTr="00DC2886">
        <w:trPr>
          <w:trHeight w:val="198"/>
        </w:trPr>
        <w:tc>
          <w:tcPr>
            <w:tcW w:w="5000" w:type="pct"/>
            <w:gridSpan w:val="2"/>
          </w:tcPr>
          <w:p w14:paraId="3F2CC5CC" w14:textId="77777777" w:rsidR="00B82A5A" w:rsidRPr="00712C02" w:rsidRDefault="00B82A5A" w:rsidP="006E2A30">
            <w:pPr>
              <w:rPr>
                <w:b/>
              </w:rPr>
            </w:pPr>
            <w:r w:rsidRPr="00712C02">
              <w:rPr>
                <w:b/>
              </w:rPr>
              <w:t>Job search services by labour offices</w:t>
            </w:r>
          </w:p>
        </w:tc>
      </w:tr>
      <w:tr w:rsidR="00B82A5A" w:rsidRPr="00712C02" w14:paraId="726A1E39" w14:textId="77777777" w:rsidTr="00DC2886">
        <w:trPr>
          <w:trHeight w:val="198"/>
        </w:trPr>
        <w:tc>
          <w:tcPr>
            <w:tcW w:w="972" w:type="pct"/>
          </w:tcPr>
          <w:p w14:paraId="0C546044" w14:textId="77777777" w:rsidR="00B82A5A" w:rsidRPr="00712C02" w:rsidRDefault="00B82A5A" w:rsidP="006E2A30">
            <w:r w:rsidRPr="00712C02">
              <w:t>Responsibility:</w:t>
            </w:r>
          </w:p>
        </w:tc>
        <w:tc>
          <w:tcPr>
            <w:tcW w:w="4028" w:type="pct"/>
          </w:tcPr>
          <w:p w14:paraId="1BFDCB3A" w14:textId="77777777" w:rsidR="00B82A5A" w:rsidRPr="00712C02" w:rsidRDefault="00B82A5A" w:rsidP="006E2A30">
            <w:r w:rsidRPr="00712C02">
              <w:rPr>
                <w:lang w:eastAsia="el-GR"/>
              </w:rPr>
              <w:t xml:space="preserve">Central Government, </w:t>
            </w:r>
            <w:r w:rsidRPr="00712C02">
              <w:rPr>
                <w:i/>
                <w:iCs/>
                <w:lang w:eastAsia="el-GR"/>
              </w:rPr>
              <w:t>Pôle Emploi</w:t>
            </w:r>
          </w:p>
        </w:tc>
      </w:tr>
      <w:tr w:rsidR="00B82A5A" w:rsidRPr="00712C02" w14:paraId="7041EEE2" w14:textId="77777777" w:rsidTr="00DC2886">
        <w:trPr>
          <w:trHeight w:val="37"/>
        </w:trPr>
        <w:tc>
          <w:tcPr>
            <w:tcW w:w="972" w:type="pct"/>
          </w:tcPr>
          <w:p w14:paraId="6C166CB6" w14:textId="77777777" w:rsidR="00B82A5A" w:rsidRPr="00712C02" w:rsidRDefault="00B82A5A" w:rsidP="006E2A30">
            <w:r w:rsidRPr="00712C02">
              <w:t xml:space="preserve">Website: </w:t>
            </w:r>
          </w:p>
        </w:tc>
        <w:tc>
          <w:tcPr>
            <w:tcW w:w="4028" w:type="pct"/>
          </w:tcPr>
          <w:p w14:paraId="335573A2" w14:textId="77777777" w:rsidR="00B82A5A" w:rsidRPr="00712C02" w:rsidRDefault="004F6751" w:rsidP="006E2A30">
            <w:hyperlink r:id="rId203" w:history="1">
              <w:r w:rsidR="00B82A5A" w:rsidRPr="00712C02">
                <w:rPr>
                  <w:rStyle w:val="Hyperlink"/>
                </w:rPr>
                <w:t>http://www.pole-emploi.fr/</w:t>
              </w:r>
            </w:hyperlink>
            <w:r w:rsidR="00B82A5A" w:rsidRPr="00DC377D">
              <w:rPr>
                <w:rStyle w:val="Hyperlink"/>
                <w:color w:val="333333"/>
              </w:rPr>
              <w:t>;</w:t>
            </w:r>
            <w:r w:rsidR="00B82A5A" w:rsidRPr="00712C02">
              <w:rPr>
                <w:rStyle w:val="Hyperlink"/>
              </w:rPr>
              <w:t xml:space="preserve"> </w:t>
            </w:r>
            <w:hyperlink r:id="rId204" w:history="1">
              <w:r w:rsidR="00B82A5A" w:rsidRPr="00712C02">
                <w:rPr>
                  <w:rStyle w:val="Hyperlink"/>
                  <w:lang w:eastAsia="el-GR"/>
                </w:rPr>
                <w:t>https://labonneboite.pole-emploi.fr/</w:t>
              </w:r>
            </w:hyperlink>
          </w:p>
        </w:tc>
      </w:tr>
      <w:tr w:rsidR="00B82A5A" w:rsidRPr="00712C02" w14:paraId="03FFDD45" w14:textId="77777777" w:rsidTr="00DC2886">
        <w:trPr>
          <w:trHeight w:val="311"/>
        </w:trPr>
        <w:tc>
          <w:tcPr>
            <w:tcW w:w="972" w:type="pct"/>
          </w:tcPr>
          <w:p w14:paraId="2C76368F" w14:textId="77777777" w:rsidR="00B82A5A" w:rsidRPr="00712C02" w:rsidRDefault="00B82A5A" w:rsidP="006E2A30">
            <w:r w:rsidRPr="00712C02">
              <w:lastRenderedPageBreak/>
              <w:t xml:space="preserve">Description: </w:t>
            </w:r>
          </w:p>
        </w:tc>
        <w:tc>
          <w:tcPr>
            <w:tcW w:w="4028" w:type="pct"/>
          </w:tcPr>
          <w:p w14:paraId="4E17D980" w14:textId="6181CF31" w:rsidR="00B82A5A" w:rsidRPr="00712C02" w:rsidRDefault="00B82A5A" w:rsidP="006E2A30">
            <w:r w:rsidRPr="00712C02">
              <w:t xml:space="preserve">Fully functional job search facility. Users can access personalised job offers and display their CV online. A </w:t>
            </w:r>
            <w:hyperlink r:id="rId205" w:history="1">
              <w:r w:rsidRPr="00712C02">
                <w:rPr>
                  <w:rStyle w:val="Hyperlink"/>
                  <w:lang w:eastAsia="el-GR"/>
                </w:rPr>
                <w:t>summer jobs search portal</w:t>
              </w:r>
            </w:hyperlink>
            <w:r w:rsidRPr="00712C02">
              <w:t xml:space="preserve"> </w:t>
            </w:r>
            <w:r w:rsidR="002508C6" w:rsidRPr="00712C02">
              <w:t>was</w:t>
            </w:r>
            <w:r w:rsidRPr="00712C02">
              <w:t xml:space="preserve"> made available </w:t>
            </w:r>
            <w:r w:rsidR="002508C6" w:rsidRPr="00712C02">
              <w:t xml:space="preserve">in </w:t>
            </w:r>
            <w:r w:rsidRPr="00712C02">
              <w:t>March 2007.</w:t>
            </w:r>
          </w:p>
        </w:tc>
      </w:tr>
      <w:tr w:rsidR="00B82A5A" w:rsidRPr="00712C02" w14:paraId="48C5274B" w14:textId="77777777" w:rsidTr="00DC2886">
        <w:trPr>
          <w:trHeight w:val="94"/>
        </w:trPr>
        <w:tc>
          <w:tcPr>
            <w:tcW w:w="5000" w:type="pct"/>
            <w:gridSpan w:val="2"/>
            <w:shd w:val="clear" w:color="auto" w:fill="EFFBFF"/>
          </w:tcPr>
          <w:p w14:paraId="09D84469" w14:textId="77777777" w:rsidR="00B82A5A" w:rsidRPr="00712C02" w:rsidRDefault="00B82A5A" w:rsidP="006E2A30">
            <w:pPr>
              <w:pStyle w:val="Subtitle"/>
            </w:pPr>
            <w:r w:rsidRPr="00712C02">
              <w:t>Professional qualifications</w:t>
            </w:r>
          </w:p>
        </w:tc>
      </w:tr>
      <w:tr w:rsidR="00B82A5A" w:rsidRPr="00712C02" w14:paraId="4E052C5B" w14:textId="77777777" w:rsidTr="00DC2886">
        <w:trPr>
          <w:trHeight w:val="198"/>
        </w:trPr>
        <w:tc>
          <w:tcPr>
            <w:tcW w:w="5000" w:type="pct"/>
            <w:gridSpan w:val="2"/>
          </w:tcPr>
          <w:p w14:paraId="4E813619" w14:textId="77777777" w:rsidR="00B82A5A" w:rsidRPr="00712C02" w:rsidRDefault="00B82A5A" w:rsidP="006E2A30">
            <w:r w:rsidRPr="00712C02">
              <w:rPr>
                <w:b/>
                <w:lang w:eastAsia="el-GR"/>
              </w:rPr>
              <w:t>Legal information (incl. information on the regulated professions)</w:t>
            </w:r>
          </w:p>
        </w:tc>
      </w:tr>
      <w:tr w:rsidR="00B82A5A" w:rsidRPr="00712C02" w14:paraId="72AB819E" w14:textId="77777777" w:rsidTr="00DC2886">
        <w:trPr>
          <w:trHeight w:val="198"/>
        </w:trPr>
        <w:tc>
          <w:tcPr>
            <w:tcW w:w="972" w:type="pct"/>
          </w:tcPr>
          <w:p w14:paraId="37837FA4" w14:textId="77777777" w:rsidR="00B82A5A" w:rsidRPr="00712C02" w:rsidRDefault="00B82A5A" w:rsidP="006E2A30">
            <w:r w:rsidRPr="00712C02">
              <w:t>Responsibility:</w:t>
            </w:r>
          </w:p>
        </w:tc>
        <w:tc>
          <w:tcPr>
            <w:tcW w:w="4028" w:type="pct"/>
          </w:tcPr>
          <w:p w14:paraId="4AC49596" w14:textId="77777777" w:rsidR="00B82A5A" w:rsidRPr="00712C02" w:rsidRDefault="00B82A5A" w:rsidP="006E2A30">
            <w:r w:rsidRPr="00712C02">
              <w:t>Directorate of Legal and Administrative Information (Prime Minister)</w:t>
            </w:r>
          </w:p>
        </w:tc>
      </w:tr>
      <w:tr w:rsidR="00B82A5A" w:rsidRPr="00712C02" w14:paraId="55290F41" w14:textId="77777777" w:rsidTr="00DC2886">
        <w:trPr>
          <w:trHeight w:val="37"/>
        </w:trPr>
        <w:tc>
          <w:tcPr>
            <w:tcW w:w="972" w:type="pct"/>
          </w:tcPr>
          <w:p w14:paraId="38987A58" w14:textId="77777777" w:rsidR="00B82A5A" w:rsidRPr="00712C02" w:rsidRDefault="00B82A5A" w:rsidP="006E2A30">
            <w:r w:rsidRPr="00712C02">
              <w:t xml:space="preserve">Website: </w:t>
            </w:r>
          </w:p>
        </w:tc>
        <w:tc>
          <w:tcPr>
            <w:tcW w:w="4028" w:type="pct"/>
          </w:tcPr>
          <w:p w14:paraId="4C9A43D5" w14:textId="77777777" w:rsidR="00B82A5A" w:rsidRPr="00712C02" w:rsidRDefault="004F6751" w:rsidP="006E2A30">
            <w:hyperlink r:id="rId206" w:history="1">
              <w:r w:rsidR="00B82A5A" w:rsidRPr="00712C02">
                <w:rPr>
                  <w:rStyle w:val="Hyperlink"/>
                </w:rPr>
                <w:t>https://www.legifrance.gouv.fr</w:t>
              </w:r>
            </w:hyperlink>
            <w:r w:rsidR="00B82A5A" w:rsidRPr="00712C02">
              <w:rPr>
                <w:lang w:eastAsia="el-GR"/>
              </w:rPr>
              <w:t xml:space="preserve">  </w:t>
            </w:r>
          </w:p>
        </w:tc>
      </w:tr>
      <w:tr w:rsidR="00B82A5A" w:rsidRPr="00712C02" w14:paraId="459C559E" w14:textId="77777777" w:rsidTr="00DC2886">
        <w:trPr>
          <w:trHeight w:val="311"/>
        </w:trPr>
        <w:tc>
          <w:tcPr>
            <w:tcW w:w="972" w:type="pct"/>
          </w:tcPr>
          <w:p w14:paraId="233B1864" w14:textId="77777777" w:rsidR="00B82A5A" w:rsidRPr="00712C02" w:rsidRDefault="00B82A5A" w:rsidP="006E2A30">
            <w:r w:rsidRPr="00712C02">
              <w:t xml:space="preserve">Description: </w:t>
            </w:r>
          </w:p>
        </w:tc>
        <w:tc>
          <w:tcPr>
            <w:tcW w:w="4028" w:type="pct"/>
          </w:tcPr>
          <w:p w14:paraId="2D237DC2" w14:textId="43E1C60F" w:rsidR="00B82A5A" w:rsidRPr="00712C02" w:rsidRDefault="00B82A5A" w:rsidP="006E2A30">
            <w:r w:rsidRPr="00712C02">
              <w:t xml:space="preserve">Legifrance is the French government website where legal texts are published. It provides access, in French, to laws and decrees published in the </w:t>
            </w:r>
            <w:r w:rsidRPr="00712C02">
              <w:rPr>
                <w:i/>
              </w:rPr>
              <w:t>Journal officiel</w:t>
            </w:r>
            <w:r w:rsidRPr="00712C02">
              <w:t>, important court rulings, and collective labour agreements, standards issued by European institutions, and international treaties and agreements to which France is a party. For reference purposes, Legifrance also provides a number of useful links (to parliamentary assemblies, courts, independent administrative authorities…).</w:t>
            </w:r>
          </w:p>
        </w:tc>
      </w:tr>
      <w:tr w:rsidR="00B82A5A" w:rsidRPr="00712C02" w14:paraId="5E18FE08" w14:textId="77777777" w:rsidTr="00DC2886">
        <w:trPr>
          <w:trHeight w:val="94"/>
        </w:trPr>
        <w:tc>
          <w:tcPr>
            <w:tcW w:w="5000" w:type="pct"/>
            <w:gridSpan w:val="2"/>
            <w:shd w:val="clear" w:color="auto" w:fill="EFFBFF"/>
          </w:tcPr>
          <w:p w14:paraId="198D5595" w14:textId="77777777" w:rsidR="00B82A5A" w:rsidRPr="00712C02" w:rsidRDefault="00B82A5A" w:rsidP="006E2A30">
            <w:pPr>
              <w:pStyle w:val="Subtitle"/>
            </w:pPr>
            <w:r w:rsidRPr="00712C02">
              <w:t>Unemployment &amp; Benefits</w:t>
            </w:r>
          </w:p>
        </w:tc>
      </w:tr>
      <w:tr w:rsidR="00B82A5A" w:rsidRPr="00712C02" w14:paraId="606CEA4D" w14:textId="77777777" w:rsidTr="00DC2886">
        <w:trPr>
          <w:trHeight w:val="198"/>
        </w:trPr>
        <w:tc>
          <w:tcPr>
            <w:tcW w:w="5000" w:type="pct"/>
            <w:gridSpan w:val="2"/>
          </w:tcPr>
          <w:p w14:paraId="7FD66EFD" w14:textId="77777777" w:rsidR="00B82A5A" w:rsidRPr="00712C02" w:rsidRDefault="00B82A5A" w:rsidP="006E2A30">
            <w:pPr>
              <w:rPr>
                <w:b/>
              </w:rPr>
            </w:pPr>
            <w:r w:rsidRPr="00712C02">
              <w:rPr>
                <w:b/>
                <w:lang w:eastAsia="el-GR"/>
              </w:rPr>
              <w:t>Access to Family Allowances Fund (</w:t>
            </w:r>
            <w:r w:rsidRPr="00712C02">
              <w:rPr>
                <w:b/>
                <w:i/>
                <w:lang w:eastAsia="el-GR"/>
              </w:rPr>
              <w:t>Caisse d'allocations familiales</w:t>
            </w:r>
            <w:r w:rsidRPr="00712C02">
              <w:rPr>
                <w:b/>
                <w:lang w:eastAsia="el-GR"/>
              </w:rPr>
              <w:t xml:space="preserve"> (Caf))</w:t>
            </w:r>
          </w:p>
        </w:tc>
      </w:tr>
      <w:tr w:rsidR="00B82A5A" w:rsidRPr="00B4252A" w14:paraId="0A1C49A3" w14:textId="77777777" w:rsidTr="00DC2886">
        <w:trPr>
          <w:trHeight w:val="198"/>
        </w:trPr>
        <w:tc>
          <w:tcPr>
            <w:tcW w:w="972" w:type="pct"/>
          </w:tcPr>
          <w:p w14:paraId="4D6578B1" w14:textId="77777777" w:rsidR="00B82A5A" w:rsidRPr="00712C02" w:rsidRDefault="00B82A5A" w:rsidP="006E2A30">
            <w:r w:rsidRPr="00712C02">
              <w:t>Responsibility:</w:t>
            </w:r>
          </w:p>
        </w:tc>
        <w:tc>
          <w:tcPr>
            <w:tcW w:w="4028" w:type="pct"/>
          </w:tcPr>
          <w:p w14:paraId="48D40DA5" w14:textId="77777777" w:rsidR="00B82A5A" w:rsidRPr="00367734" w:rsidRDefault="00B82A5A" w:rsidP="006E2A30">
            <w:pPr>
              <w:rPr>
                <w:lang w:val="fr-LU"/>
              </w:rPr>
            </w:pPr>
            <w:r w:rsidRPr="00367734">
              <w:rPr>
                <w:i/>
                <w:lang w:val="fr-LU" w:eastAsia="el-GR"/>
              </w:rPr>
              <w:t>Caisse nationale des allocations familiales</w:t>
            </w:r>
            <w:r w:rsidRPr="00367734">
              <w:rPr>
                <w:lang w:val="fr-LU" w:eastAsia="el-GR"/>
              </w:rPr>
              <w:t xml:space="preserve"> (Cnaf)</w:t>
            </w:r>
          </w:p>
        </w:tc>
      </w:tr>
      <w:tr w:rsidR="00B82A5A" w:rsidRPr="00712C02" w14:paraId="4309D311" w14:textId="77777777" w:rsidTr="00DC2886">
        <w:trPr>
          <w:trHeight w:val="37"/>
        </w:trPr>
        <w:tc>
          <w:tcPr>
            <w:tcW w:w="972" w:type="pct"/>
          </w:tcPr>
          <w:p w14:paraId="7A41ABC2" w14:textId="77777777" w:rsidR="00B82A5A" w:rsidRPr="00712C02" w:rsidRDefault="00B82A5A" w:rsidP="006E2A30">
            <w:r w:rsidRPr="00712C02">
              <w:t xml:space="preserve">Website: </w:t>
            </w:r>
          </w:p>
        </w:tc>
        <w:tc>
          <w:tcPr>
            <w:tcW w:w="4028" w:type="pct"/>
          </w:tcPr>
          <w:p w14:paraId="44671E7F" w14:textId="77777777" w:rsidR="00B82A5A" w:rsidRPr="00712C02" w:rsidRDefault="004F6751" w:rsidP="006E2A30">
            <w:hyperlink r:id="rId207" w:history="1">
              <w:r w:rsidR="00B82A5A" w:rsidRPr="00712C02">
                <w:rPr>
                  <w:rStyle w:val="Hyperlink"/>
                </w:rPr>
                <w:t>https://wwwd.caf.fr/</w:t>
              </w:r>
            </w:hyperlink>
          </w:p>
        </w:tc>
      </w:tr>
      <w:tr w:rsidR="00B82A5A" w:rsidRPr="00712C02" w14:paraId="3CC5D191" w14:textId="77777777" w:rsidTr="00DC2886">
        <w:trPr>
          <w:trHeight w:val="311"/>
        </w:trPr>
        <w:tc>
          <w:tcPr>
            <w:tcW w:w="972" w:type="pct"/>
          </w:tcPr>
          <w:p w14:paraId="6AF3005A" w14:textId="77777777" w:rsidR="00B82A5A" w:rsidRPr="00712C02" w:rsidRDefault="00B82A5A" w:rsidP="006E2A30">
            <w:r w:rsidRPr="00712C02">
              <w:t xml:space="preserve">Description: </w:t>
            </w:r>
          </w:p>
        </w:tc>
        <w:tc>
          <w:tcPr>
            <w:tcW w:w="4028" w:type="pct"/>
          </w:tcPr>
          <w:p w14:paraId="076159FC" w14:textId="2B6ED905" w:rsidR="00B82A5A" w:rsidRPr="00712C02" w:rsidRDefault="00B82A5A" w:rsidP="006E2A30">
            <w:r w:rsidRPr="00712C02">
              <w:t xml:space="preserve">Allows citizens to check their accounts, declare </w:t>
            </w:r>
            <w:r w:rsidR="002508C6" w:rsidRPr="00712C02">
              <w:t>assets</w:t>
            </w:r>
            <w:r w:rsidRPr="00712C02">
              <w:t xml:space="preserve"> and update their </w:t>
            </w:r>
            <w:r w:rsidR="002508C6" w:rsidRPr="00712C02">
              <w:t xml:space="preserve">personal </w:t>
            </w:r>
            <w:r w:rsidRPr="00712C02">
              <w:t xml:space="preserve">situation </w:t>
            </w:r>
            <w:r w:rsidR="002508C6" w:rsidRPr="00712C02">
              <w:t>as</w:t>
            </w:r>
            <w:r w:rsidRPr="00712C02">
              <w:t xml:space="preserve"> it changes (for example pregnancy, birth, adoption, death, a new address, new bank account).</w:t>
            </w:r>
          </w:p>
        </w:tc>
      </w:tr>
      <w:tr w:rsidR="00B82A5A" w:rsidRPr="00712C02" w14:paraId="4B96C77E" w14:textId="77777777" w:rsidTr="00DC2886">
        <w:trPr>
          <w:trHeight w:val="311"/>
        </w:trPr>
        <w:tc>
          <w:tcPr>
            <w:tcW w:w="5000" w:type="pct"/>
            <w:gridSpan w:val="2"/>
          </w:tcPr>
          <w:p w14:paraId="0C058A49" w14:textId="77777777" w:rsidR="00B82A5A" w:rsidRPr="00712C02" w:rsidRDefault="00B82A5A" w:rsidP="006E2A30">
            <w:pPr>
              <w:rPr>
                <w:b/>
              </w:rPr>
            </w:pPr>
            <w:r w:rsidRPr="00712C02">
              <w:rPr>
                <w:b/>
              </w:rPr>
              <w:t>Unemployment benefits</w:t>
            </w:r>
          </w:p>
        </w:tc>
      </w:tr>
      <w:tr w:rsidR="00B82A5A" w:rsidRPr="00712C02" w14:paraId="01F195B7" w14:textId="77777777" w:rsidTr="00DC2886">
        <w:trPr>
          <w:trHeight w:val="311"/>
        </w:trPr>
        <w:tc>
          <w:tcPr>
            <w:tcW w:w="972" w:type="pct"/>
          </w:tcPr>
          <w:p w14:paraId="727016B8" w14:textId="77777777" w:rsidR="00B82A5A" w:rsidRPr="00712C02" w:rsidRDefault="00B82A5A" w:rsidP="006E2A30">
            <w:r w:rsidRPr="00712C02">
              <w:t>Responsibility:</w:t>
            </w:r>
          </w:p>
        </w:tc>
        <w:tc>
          <w:tcPr>
            <w:tcW w:w="4028" w:type="pct"/>
          </w:tcPr>
          <w:p w14:paraId="51248AE7" w14:textId="77777777" w:rsidR="00B82A5A" w:rsidRPr="00712C02" w:rsidRDefault="00B82A5A" w:rsidP="006E2A30">
            <w:r w:rsidRPr="00712C02">
              <w:t>Central Government, '</w:t>
            </w:r>
            <w:r w:rsidRPr="00712C02">
              <w:rPr>
                <w:i/>
                <w:iCs/>
              </w:rPr>
              <w:t>Pôle Emploi</w:t>
            </w:r>
            <w:r w:rsidRPr="00712C02">
              <w:t>'</w:t>
            </w:r>
          </w:p>
        </w:tc>
      </w:tr>
      <w:tr w:rsidR="00B82A5A" w:rsidRPr="00712C02" w14:paraId="40D1F871" w14:textId="77777777" w:rsidTr="00DC2886">
        <w:trPr>
          <w:trHeight w:val="311"/>
        </w:trPr>
        <w:tc>
          <w:tcPr>
            <w:tcW w:w="972" w:type="pct"/>
          </w:tcPr>
          <w:p w14:paraId="2C094022" w14:textId="77777777" w:rsidR="00B82A5A" w:rsidRPr="00712C02" w:rsidRDefault="00B82A5A" w:rsidP="006E2A30">
            <w:r w:rsidRPr="00712C02">
              <w:t xml:space="preserve">Website: </w:t>
            </w:r>
          </w:p>
        </w:tc>
        <w:tc>
          <w:tcPr>
            <w:tcW w:w="4028" w:type="pct"/>
          </w:tcPr>
          <w:p w14:paraId="79EE2A19" w14:textId="77777777" w:rsidR="00B82A5A" w:rsidRPr="00712C02" w:rsidRDefault="004F6751" w:rsidP="006E2A30">
            <w:hyperlink r:id="rId208" w:history="1">
              <w:r w:rsidR="00B82A5A" w:rsidRPr="00712C02">
                <w:rPr>
                  <w:rStyle w:val="Hyperlink"/>
                </w:rPr>
                <w:t>http://www.pole-emploi.fr/</w:t>
              </w:r>
            </w:hyperlink>
          </w:p>
        </w:tc>
      </w:tr>
      <w:tr w:rsidR="00B82A5A" w:rsidRPr="00712C02" w14:paraId="0F8CBBFE" w14:textId="77777777" w:rsidTr="00DC2886">
        <w:trPr>
          <w:trHeight w:val="311"/>
        </w:trPr>
        <w:tc>
          <w:tcPr>
            <w:tcW w:w="972" w:type="pct"/>
          </w:tcPr>
          <w:p w14:paraId="5234EE87" w14:textId="77777777" w:rsidR="00B82A5A" w:rsidRPr="00712C02" w:rsidRDefault="00B82A5A" w:rsidP="006E2A30">
            <w:r w:rsidRPr="00712C02">
              <w:t xml:space="preserve">Description: </w:t>
            </w:r>
          </w:p>
        </w:tc>
        <w:tc>
          <w:tcPr>
            <w:tcW w:w="4028" w:type="pct"/>
          </w:tcPr>
          <w:p w14:paraId="53AF84F6" w14:textId="779D9E1A" w:rsidR="00B82A5A" w:rsidRPr="00712C02" w:rsidRDefault="00B82A5A" w:rsidP="006E2A30">
            <w:r w:rsidRPr="00712C02">
              <w:rPr>
                <w:lang w:eastAsia="el-GR"/>
              </w:rPr>
              <w:t xml:space="preserve">Information on unemployment benefits, </w:t>
            </w:r>
            <w:r w:rsidR="002508C6" w:rsidRPr="00712C02">
              <w:rPr>
                <w:lang w:eastAsia="el-GR"/>
              </w:rPr>
              <w:t xml:space="preserve">an </w:t>
            </w:r>
            <w:r w:rsidRPr="00712C02">
              <w:rPr>
                <w:lang w:eastAsia="el-GR"/>
              </w:rPr>
              <w:t>online application system and monthly unemployment status notification.</w:t>
            </w:r>
          </w:p>
        </w:tc>
      </w:tr>
      <w:tr w:rsidR="00B82A5A" w:rsidRPr="00712C02" w14:paraId="28D4C1FF" w14:textId="77777777" w:rsidTr="00DC2886">
        <w:trPr>
          <w:trHeight w:val="311"/>
        </w:trPr>
        <w:tc>
          <w:tcPr>
            <w:tcW w:w="5000" w:type="pct"/>
            <w:gridSpan w:val="2"/>
          </w:tcPr>
          <w:p w14:paraId="2514C4F5" w14:textId="77777777" w:rsidR="00B82A5A" w:rsidRPr="00712C02" w:rsidRDefault="00B82A5A" w:rsidP="006E2A30">
            <w:pPr>
              <w:rPr>
                <w:b/>
              </w:rPr>
            </w:pPr>
            <w:r w:rsidRPr="00712C02">
              <w:rPr>
                <w:b/>
              </w:rPr>
              <w:t>Retirement</w:t>
            </w:r>
          </w:p>
        </w:tc>
      </w:tr>
      <w:tr w:rsidR="00B82A5A" w:rsidRPr="00712C02" w14:paraId="3CD1EC1D" w14:textId="77777777" w:rsidTr="00DC2886">
        <w:trPr>
          <w:trHeight w:val="311"/>
        </w:trPr>
        <w:tc>
          <w:tcPr>
            <w:tcW w:w="972" w:type="pct"/>
          </w:tcPr>
          <w:p w14:paraId="0523290F" w14:textId="77777777" w:rsidR="00B82A5A" w:rsidRPr="00712C02" w:rsidRDefault="00B82A5A" w:rsidP="006E2A30">
            <w:r w:rsidRPr="00712C02">
              <w:t>Responsibility:</w:t>
            </w:r>
          </w:p>
        </w:tc>
        <w:tc>
          <w:tcPr>
            <w:tcW w:w="4028" w:type="pct"/>
          </w:tcPr>
          <w:p w14:paraId="30EADAA0" w14:textId="77777777" w:rsidR="00B82A5A" w:rsidRPr="00712C02" w:rsidRDefault="00B82A5A" w:rsidP="006E2A30">
            <w:r w:rsidRPr="00712C02">
              <w:t>Retirement Union</w:t>
            </w:r>
          </w:p>
        </w:tc>
      </w:tr>
      <w:tr w:rsidR="00B82A5A" w:rsidRPr="00712C02" w14:paraId="27AD3B79" w14:textId="77777777" w:rsidTr="00DC2886">
        <w:trPr>
          <w:trHeight w:val="311"/>
        </w:trPr>
        <w:tc>
          <w:tcPr>
            <w:tcW w:w="972" w:type="pct"/>
          </w:tcPr>
          <w:p w14:paraId="5C5BF305" w14:textId="77777777" w:rsidR="00B82A5A" w:rsidRPr="00712C02" w:rsidRDefault="00B82A5A" w:rsidP="006E2A30">
            <w:r w:rsidRPr="00712C02">
              <w:t xml:space="preserve">Website: </w:t>
            </w:r>
          </w:p>
        </w:tc>
        <w:tc>
          <w:tcPr>
            <w:tcW w:w="4028" w:type="pct"/>
          </w:tcPr>
          <w:p w14:paraId="4E86E287" w14:textId="77777777" w:rsidR="00B82A5A" w:rsidRPr="00712C02" w:rsidRDefault="004F6751" w:rsidP="006E2A30">
            <w:hyperlink r:id="rId209" w:anchor="/login" w:history="1">
              <w:r w:rsidR="00B82A5A" w:rsidRPr="00712C02">
                <w:rPr>
                  <w:rStyle w:val="Hyperlink"/>
                  <w:lang w:eastAsia="el-GR"/>
                </w:rPr>
                <w:t>https://www.info-retraite.fr/portail-services/#/login#header</w:t>
              </w:r>
            </w:hyperlink>
            <w:r w:rsidR="00B82A5A" w:rsidRPr="00712C02">
              <w:rPr>
                <w:lang w:eastAsia="el-GR"/>
              </w:rPr>
              <w:t xml:space="preserve"> </w:t>
            </w:r>
          </w:p>
        </w:tc>
      </w:tr>
      <w:tr w:rsidR="00B82A5A" w:rsidRPr="00712C02" w14:paraId="4F8A5814" w14:textId="77777777" w:rsidTr="00DC2886">
        <w:trPr>
          <w:trHeight w:val="311"/>
        </w:trPr>
        <w:tc>
          <w:tcPr>
            <w:tcW w:w="972" w:type="pct"/>
          </w:tcPr>
          <w:p w14:paraId="3BCF500C" w14:textId="77777777" w:rsidR="00B82A5A" w:rsidRPr="00712C02" w:rsidRDefault="00B82A5A" w:rsidP="006E2A30">
            <w:r w:rsidRPr="00712C02">
              <w:t xml:space="preserve">Description: </w:t>
            </w:r>
          </w:p>
        </w:tc>
        <w:tc>
          <w:tcPr>
            <w:tcW w:w="4028" w:type="pct"/>
          </w:tcPr>
          <w:p w14:paraId="1B3EB3F4" w14:textId="568857CD" w:rsidR="00B82A5A" w:rsidRPr="00712C02" w:rsidRDefault="00B82A5A" w:rsidP="006E2A30">
            <w:r w:rsidRPr="00712C02">
              <w:rPr>
                <w:lang w:eastAsia="el-GR"/>
              </w:rPr>
              <w:t>Information on retirement. The site is accessible for users through their France Connect login credentials. They can simulate the amount of their retirement money.</w:t>
            </w:r>
          </w:p>
        </w:tc>
      </w:tr>
      <w:tr w:rsidR="00B82A5A" w:rsidRPr="00712C02" w14:paraId="09D63C84" w14:textId="77777777" w:rsidTr="00DC2886">
        <w:trPr>
          <w:trHeight w:val="94"/>
        </w:trPr>
        <w:tc>
          <w:tcPr>
            <w:tcW w:w="5000" w:type="pct"/>
            <w:gridSpan w:val="2"/>
            <w:shd w:val="clear" w:color="auto" w:fill="EFFBFF"/>
          </w:tcPr>
          <w:p w14:paraId="0961D933" w14:textId="77777777" w:rsidR="00B82A5A" w:rsidRPr="00712C02" w:rsidRDefault="00B82A5A" w:rsidP="006E2A30">
            <w:pPr>
              <w:pStyle w:val="Subtitle"/>
            </w:pPr>
            <w:r w:rsidRPr="00712C02">
              <w:t>Taxes</w:t>
            </w:r>
          </w:p>
        </w:tc>
      </w:tr>
      <w:tr w:rsidR="00B82A5A" w:rsidRPr="00712C02" w14:paraId="71E63F06" w14:textId="77777777" w:rsidTr="00DC2886">
        <w:trPr>
          <w:trHeight w:val="198"/>
        </w:trPr>
        <w:tc>
          <w:tcPr>
            <w:tcW w:w="5000" w:type="pct"/>
            <w:gridSpan w:val="2"/>
          </w:tcPr>
          <w:p w14:paraId="7ADC5643" w14:textId="77777777" w:rsidR="00B82A5A" w:rsidRPr="00712C02" w:rsidRDefault="00B82A5A" w:rsidP="006E2A30">
            <w:r w:rsidRPr="00712C02">
              <w:rPr>
                <w:b/>
                <w:lang w:eastAsia="el-GR"/>
              </w:rPr>
              <w:t>Income taxes: declaration, notification of assessment</w:t>
            </w:r>
          </w:p>
        </w:tc>
      </w:tr>
      <w:tr w:rsidR="00B82A5A" w:rsidRPr="00712C02" w14:paraId="24115470" w14:textId="77777777" w:rsidTr="00DC2886">
        <w:trPr>
          <w:trHeight w:val="198"/>
        </w:trPr>
        <w:tc>
          <w:tcPr>
            <w:tcW w:w="972" w:type="pct"/>
          </w:tcPr>
          <w:p w14:paraId="290CBE98" w14:textId="77777777" w:rsidR="00B82A5A" w:rsidRPr="00712C02" w:rsidRDefault="00B82A5A" w:rsidP="006E2A30">
            <w:r w:rsidRPr="00712C02">
              <w:t>Responsibility:</w:t>
            </w:r>
          </w:p>
        </w:tc>
        <w:tc>
          <w:tcPr>
            <w:tcW w:w="4028" w:type="pct"/>
          </w:tcPr>
          <w:p w14:paraId="68F898F8" w14:textId="77777777" w:rsidR="00B82A5A" w:rsidRPr="00712C02" w:rsidRDefault="00B82A5A" w:rsidP="006E2A30">
            <w:r w:rsidRPr="00712C02">
              <w:rPr>
                <w:lang w:eastAsia="el-GR"/>
              </w:rPr>
              <w:t>Central Government, Ministry of the Economy, Industry and the Digital Sector, Directorate-General for Public Finances</w:t>
            </w:r>
          </w:p>
        </w:tc>
      </w:tr>
      <w:tr w:rsidR="00B82A5A" w:rsidRPr="00712C02" w14:paraId="51CD9192" w14:textId="77777777" w:rsidTr="00DC2886">
        <w:trPr>
          <w:trHeight w:val="37"/>
        </w:trPr>
        <w:tc>
          <w:tcPr>
            <w:tcW w:w="972" w:type="pct"/>
          </w:tcPr>
          <w:p w14:paraId="47E10735" w14:textId="77777777" w:rsidR="00B82A5A" w:rsidRPr="00712C02" w:rsidRDefault="00B82A5A" w:rsidP="006E2A30">
            <w:r w:rsidRPr="00712C02">
              <w:t xml:space="preserve">Website: </w:t>
            </w:r>
          </w:p>
        </w:tc>
        <w:tc>
          <w:tcPr>
            <w:tcW w:w="4028" w:type="pct"/>
          </w:tcPr>
          <w:p w14:paraId="1EDE50C6" w14:textId="77777777" w:rsidR="00B82A5A" w:rsidRPr="00712C02" w:rsidRDefault="004F6751" w:rsidP="006E2A30">
            <w:hyperlink r:id="rId210" w:history="1">
              <w:r w:rsidR="00B82A5A" w:rsidRPr="00712C02">
                <w:rPr>
                  <w:rStyle w:val="Hyperlink"/>
                </w:rPr>
                <w:t>http://www.impots.gouv.fr/</w:t>
              </w:r>
            </w:hyperlink>
          </w:p>
        </w:tc>
      </w:tr>
      <w:tr w:rsidR="00B82A5A" w:rsidRPr="00712C02" w14:paraId="1165BB4D" w14:textId="77777777" w:rsidTr="00DC2886">
        <w:trPr>
          <w:trHeight w:val="311"/>
        </w:trPr>
        <w:tc>
          <w:tcPr>
            <w:tcW w:w="972" w:type="pct"/>
          </w:tcPr>
          <w:p w14:paraId="56567F7B" w14:textId="77777777" w:rsidR="00B82A5A" w:rsidRPr="00712C02" w:rsidRDefault="00B82A5A" w:rsidP="006E2A30">
            <w:r w:rsidRPr="00712C02">
              <w:lastRenderedPageBreak/>
              <w:t xml:space="preserve">Description: </w:t>
            </w:r>
          </w:p>
        </w:tc>
        <w:tc>
          <w:tcPr>
            <w:tcW w:w="4028" w:type="pct"/>
          </w:tcPr>
          <w:p w14:paraId="4F656BAC" w14:textId="20E3D16F" w:rsidR="00B82A5A" w:rsidRPr="00712C02" w:rsidRDefault="00B82A5A" w:rsidP="006E2A30">
            <w:pPr>
              <w:contextualSpacing/>
              <w:rPr>
                <w:lang w:eastAsia="el-GR"/>
              </w:rPr>
            </w:pPr>
            <w:r w:rsidRPr="00712C02">
              <w:rPr>
                <w:lang w:eastAsia="el-GR"/>
              </w:rPr>
              <w:t xml:space="preserve">The tax portal allows individual users to file returns and pay their income tax online, as well as access individual fiscal account. Tax declarations are pre-filled by tax authorities before being sent out and tax payers can modify or add information online, if necessary. No supporting documents are needed and the amount of tax </w:t>
            </w:r>
            <w:r w:rsidR="002508C6" w:rsidRPr="00712C02">
              <w:rPr>
                <w:lang w:eastAsia="el-GR"/>
              </w:rPr>
              <w:t xml:space="preserve">to be </w:t>
            </w:r>
            <w:r w:rsidRPr="00712C02">
              <w:rPr>
                <w:lang w:eastAsia="el-GR"/>
              </w:rPr>
              <w:t>paid is indicated. Since 2007, citizens can calculate their tax bill themselves and make adjustments to their monthly tax payments, where necessary.</w:t>
            </w:r>
          </w:p>
          <w:p w14:paraId="405EBADE" w14:textId="77777777" w:rsidR="00B82A5A" w:rsidRPr="00712C02" w:rsidRDefault="00B82A5A" w:rsidP="006E2A30">
            <w:pPr>
              <w:contextualSpacing/>
              <w:rPr>
                <w:i/>
                <w:lang w:eastAsia="el-GR"/>
              </w:rPr>
            </w:pPr>
            <w:r w:rsidRPr="00712C02">
              <w:rPr>
                <w:i/>
                <w:lang w:eastAsia="el-GR"/>
              </w:rPr>
              <w:t xml:space="preserve">Application Impôt.gouv </w:t>
            </w:r>
          </w:p>
          <w:p w14:paraId="0D33A5A1" w14:textId="77777777" w:rsidR="00B82A5A" w:rsidRPr="00712C02" w:rsidRDefault="00B82A5A" w:rsidP="006E2A30">
            <w:r w:rsidRPr="00712C02">
              <w:t>This mobile application allows taxpayers to declare their income and pay taxes with their prefilled statement.</w:t>
            </w:r>
          </w:p>
        </w:tc>
      </w:tr>
    </w:tbl>
    <w:p w14:paraId="06CF3A17" w14:textId="77777777" w:rsidR="00B82A5A" w:rsidRPr="00712C02" w:rsidRDefault="00B82A5A" w:rsidP="006F6593">
      <w:pPr>
        <w:pStyle w:val="Heading2"/>
      </w:pPr>
      <w:bookmarkStart w:id="118" w:name="_Toc1475002"/>
      <w:r w:rsidRPr="00712C02">
        <w:t>Vehicles</w:t>
      </w:r>
      <w:bookmarkEnd w:id="118"/>
    </w:p>
    <w:tbl>
      <w:tblPr>
        <w:tblW w:w="49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bottom w:w="60" w:type="dxa"/>
        </w:tblCellMar>
        <w:tblLook w:val="01E0" w:firstRow="1" w:lastRow="1" w:firstColumn="1" w:lastColumn="1" w:noHBand="0" w:noVBand="0"/>
      </w:tblPr>
      <w:tblGrid>
        <w:gridCol w:w="1712"/>
        <w:gridCol w:w="6971"/>
      </w:tblGrid>
      <w:tr w:rsidR="00B82A5A" w:rsidRPr="00712C02" w14:paraId="5228A71F" w14:textId="77777777" w:rsidTr="00DC2886">
        <w:trPr>
          <w:trHeight w:val="94"/>
        </w:trPr>
        <w:tc>
          <w:tcPr>
            <w:tcW w:w="5000" w:type="pct"/>
            <w:gridSpan w:val="2"/>
            <w:tcBorders>
              <w:top w:val="nil"/>
              <w:left w:val="nil"/>
              <w:bottom w:val="nil"/>
              <w:right w:val="nil"/>
            </w:tcBorders>
            <w:shd w:val="clear" w:color="auto" w:fill="EFFBFF"/>
          </w:tcPr>
          <w:p w14:paraId="725F6EC0" w14:textId="77777777" w:rsidR="00B82A5A" w:rsidRPr="00712C02" w:rsidRDefault="00B82A5A" w:rsidP="006E2A30">
            <w:pPr>
              <w:pStyle w:val="Subtitle"/>
              <w:rPr>
                <w:rStyle w:val="Hyperlink"/>
                <w:color w:val="00B0F0"/>
                <w:sz w:val="22"/>
              </w:rPr>
            </w:pPr>
            <w:r w:rsidRPr="00712C02">
              <w:rPr>
                <w:rStyle w:val="Hyperlink"/>
                <w:color w:val="00B0F0"/>
                <w:sz w:val="22"/>
              </w:rPr>
              <w:t>Driving licence</w:t>
            </w:r>
          </w:p>
        </w:tc>
      </w:tr>
      <w:tr w:rsidR="00B82A5A" w:rsidRPr="00712C02" w14:paraId="292B25B8" w14:textId="77777777" w:rsidTr="00DC2886">
        <w:trPr>
          <w:trHeight w:val="198"/>
        </w:trPr>
        <w:tc>
          <w:tcPr>
            <w:tcW w:w="5000" w:type="pct"/>
            <w:gridSpan w:val="2"/>
            <w:tcBorders>
              <w:top w:val="nil"/>
              <w:left w:val="nil"/>
              <w:bottom w:val="nil"/>
              <w:right w:val="nil"/>
            </w:tcBorders>
          </w:tcPr>
          <w:p w14:paraId="7CA03556" w14:textId="77777777" w:rsidR="00B82A5A" w:rsidRPr="00712C02" w:rsidRDefault="00B82A5A" w:rsidP="006E2A30">
            <w:pPr>
              <w:rPr>
                <w:b/>
              </w:rPr>
            </w:pPr>
            <w:r w:rsidRPr="00712C02">
              <w:rPr>
                <w:b/>
              </w:rPr>
              <w:t xml:space="preserve">Driver’s licence </w:t>
            </w:r>
          </w:p>
        </w:tc>
      </w:tr>
      <w:tr w:rsidR="00B82A5A" w:rsidRPr="00712C02" w14:paraId="7285556C" w14:textId="77777777" w:rsidTr="00DC2886">
        <w:trPr>
          <w:trHeight w:val="198"/>
        </w:trPr>
        <w:tc>
          <w:tcPr>
            <w:tcW w:w="986" w:type="pct"/>
            <w:tcBorders>
              <w:top w:val="nil"/>
              <w:left w:val="nil"/>
              <w:bottom w:val="nil"/>
              <w:right w:val="nil"/>
            </w:tcBorders>
          </w:tcPr>
          <w:p w14:paraId="7752D8E2" w14:textId="77777777" w:rsidR="00B82A5A" w:rsidRPr="00712C02" w:rsidRDefault="00B82A5A" w:rsidP="006E2A30">
            <w:r w:rsidRPr="00712C02">
              <w:t>Responsibility:</w:t>
            </w:r>
          </w:p>
        </w:tc>
        <w:tc>
          <w:tcPr>
            <w:tcW w:w="4014" w:type="pct"/>
            <w:tcBorders>
              <w:top w:val="nil"/>
              <w:left w:val="nil"/>
              <w:bottom w:val="nil"/>
              <w:right w:val="nil"/>
            </w:tcBorders>
          </w:tcPr>
          <w:p w14:paraId="40575C86" w14:textId="77777777" w:rsidR="00B82A5A" w:rsidRPr="00712C02" w:rsidRDefault="00B82A5A" w:rsidP="006E2A30">
            <w:r w:rsidRPr="00712C02">
              <w:t>Directorate of Legal and Administrative Information (Prime Minister)</w:t>
            </w:r>
          </w:p>
        </w:tc>
      </w:tr>
      <w:tr w:rsidR="00B82A5A" w:rsidRPr="00712C02" w14:paraId="38DF5A27" w14:textId="77777777" w:rsidTr="00DC2886">
        <w:trPr>
          <w:trHeight w:val="37"/>
        </w:trPr>
        <w:tc>
          <w:tcPr>
            <w:tcW w:w="986" w:type="pct"/>
            <w:tcBorders>
              <w:top w:val="nil"/>
              <w:left w:val="nil"/>
              <w:bottom w:val="nil"/>
              <w:right w:val="nil"/>
            </w:tcBorders>
          </w:tcPr>
          <w:p w14:paraId="002AFAC9" w14:textId="77777777" w:rsidR="00B82A5A" w:rsidRPr="00712C02" w:rsidRDefault="00B82A5A" w:rsidP="006E2A30">
            <w:r w:rsidRPr="00712C02">
              <w:t xml:space="preserve">Website: </w:t>
            </w:r>
          </w:p>
        </w:tc>
        <w:tc>
          <w:tcPr>
            <w:tcW w:w="4014" w:type="pct"/>
            <w:tcBorders>
              <w:top w:val="nil"/>
              <w:left w:val="nil"/>
              <w:bottom w:val="nil"/>
              <w:right w:val="nil"/>
            </w:tcBorders>
          </w:tcPr>
          <w:p w14:paraId="0BE3AFE3" w14:textId="77777777" w:rsidR="00B82A5A" w:rsidRPr="00712C02" w:rsidRDefault="004F6751" w:rsidP="006E2A30">
            <w:pPr>
              <w:rPr>
                <w:color w:val="0000FF"/>
                <w:u w:val="single"/>
                <w:lang w:eastAsia="el-GR"/>
              </w:rPr>
            </w:pPr>
            <w:hyperlink r:id="rId211" w:history="1">
              <w:r w:rsidR="00B82A5A" w:rsidRPr="00712C02">
                <w:rPr>
                  <w:rStyle w:val="Hyperlink"/>
                </w:rPr>
                <w:t>https://www.service-public.fr/particuliers/vosdroits/N530</w:t>
              </w:r>
            </w:hyperlink>
            <w:r w:rsidR="00B82A5A" w:rsidRPr="00712C02">
              <w:rPr>
                <w:rStyle w:val="Hyperlink"/>
              </w:rPr>
              <w:t xml:space="preserve"> </w:t>
            </w:r>
          </w:p>
        </w:tc>
      </w:tr>
      <w:tr w:rsidR="00B82A5A" w:rsidRPr="00712C02" w14:paraId="3A421D4A" w14:textId="77777777" w:rsidTr="00DC2886">
        <w:trPr>
          <w:trHeight w:val="370"/>
        </w:trPr>
        <w:tc>
          <w:tcPr>
            <w:tcW w:w="986" w:type="pct"/>
            <w:tcBorders>
              <w:top w:val="nil"/>
              <w:left w:val="nil"/>
              <w:bottom w:val="nil"/>
              <w:right w:val="nil"/>
            </w:tcBorders>
          </w:tcPr>
          <w:p w14:paraId="6B926558" w14:textId="77777777" w:rsidR="00B82A5A" w:rsidRPr="00712C02" w:rsidRDefault="00B82A5A" w:rsidP="006E2A30">
            <w:r w:rsidRPr="00712C02">
              <w:t xml:space="preserve">Description: </w:t>
            </w:r>
          </w:p>
        </w:tc>
        <w:tc>
          <w:tcPr>
            <w:tcW w:w="4014" w:type="pct"/>
            <w:tcBorders>
              <w:top w:val="nil"/>
              <w:left w:val="nil"/>
              <w:bottom w:val="nil"/>
              <w:right w:val="nil"/>
            </w:tcBorders>
          </w:tcPr>
          <w:p w14:paraId="6A46D40E" w14:textId="272FC29D" w:rsidR="00B82A5A" w:rsidRPr="00712C02" w:rsidRDefault="00B82A5A" w:rsidP="006E2A30">
            <w:r w:rsidRPr="00712C02">
              <w:t xml:space="preserve">Information and online services. Driving licence applications are handled online by the Ministry of Interior. </w:t>
            </w:r>
            <w:r w:rsidR="002508C6" w:rsidRPr="00712C02">
              <w:t>D</w:t>
            </w:r>
            <w:r w:rsidRPr="00712C02">
              <w:t xml:space="preserve">rivers </w:t>
            </w:r>
            <w:r w:rsidR="002508C6" w:rsidRPr="00712C02">
              <w:t>can</w:t>
            </w:r>
            <w:r w:rsidRPr="00712C02">
              <w:t xml:space="preserve"> log on via a secured website and check the status of the </w:t>
            </w:r>
            <w:hyperlink r:id="rId212" w:history="1">
              <w:r w:rsidRPr="00712C02">
                <w:rPr>
                  <w:rStyle w:val="Hyperlink"/>
                  <w:lang w:eastAsia="el-GR"/>
                </w:rPr>
                <w:t>driving points</w:t>
              </w:r>
            </w:hyperlink>
            <w:r w:rsidRPr="00712C02">
              <w:t xml:space="preserve"> on their licence.</w:t>
            </w:r>
          </w:p>
        </w:tc>
      </w:tr>
      <w:tr w:rsidR="00B82A5A" w:rsidRPr="00712C02" w14:paraId="64C014E4" w14:textId="77777777" w:rsidTr="00DC2886">
        <w:trPr>
          <w:trHeight w:val="94"/>
        </w:trPr>
        <w:tc>
          <w:tcPr>
            <w:tcW w:w="5000" w:type="pct"/>
            <w:gridSpan w:val="2"/>
            <w:tcBorders>
              <w:top w:val="nil"/>
              <w:left w:val="nil"/>
              <w:bottom w:val="nil"/>
              <w:right w:val="nil"/>
            </w:tcBorders>
            <w:shd w:val="clear" w:color="auto" w:fill="EFFBFF"/>
          </w:tcPr>
          <w:p w14:paraId="5FC00657" w14:textId="77777777" w:rsidR="00B82A5A" w:rsidRPr="00712C02" w:rsidRDefault="00B82A5A" w:rsidP="006E2A30">
            <w:pPr>
              <w:pStyle w:val="Subtitle"/>
              <w:rPr>
                <w:rStyle w:val="Hyperlink"/>
                <w:color w:val="00B0F0"/>
                <w:sz w:val="22"/>
              </w:rPr>
            </w:pPr>
            <w:r w:rsidRPr="00712C02">
              <w:rPr>
                <w:rStyle w:val="Hyperlink"/>
                <w:color w:val="00B0F0"/>
                <w:sz w:val="22"/>
              </w:rPr>
              <w:t>Registration</w:t>
            </w:r>
          </w:p>
        </w:tc>
      </w:tr>
      <w:tr w:rsidR="00B82A5A" w:rsidRPr="00712C02" w14:paraId="4C38705A" w14:textId="77777777" w:rsidTr="00DC2886">
        <w:trPr>
          <w:trHeight w:val="198"/>
        </w:trPr>
        <w:tc>
          <w:tcPr>
            <w:tcW w:w="5000" w:type="pct"/>
            <w:gridSpan w:val="2"/>
            <w:tcBorders>
              <w:top w:val="nil"/>
              <w:left w:val="nil"/>
              <w:bottom w:val="nil"/>
              <w:right w:val="nil"/>
            </w:tcBorders>
          </w:tcPr>
          <w:p w14:paraId="37EE4E23" w14:textId="77777777" w:rsidR="00B82A5A" w:rsidRPr="00712C02" w:rsidRDefault="00B82A5A" w:rsidP="006E2A30">
            <w:pPr>
              <w:rPr>
                <w:b/>
              </w:rPr>
            </w:pPr>
            <w:r w:rsidRPr="00712C02">
              <w:rPr>
                <w:b/>
              </w:rPr>
              <w:t>Car registration (new, used, imported cars)</w:t>
            </w:r>
          </w:p>
        </w:tc>
      </w:tr>
      <w:tr w:rsidR="00B82A5A" w:rsidRPr="00712C02" w14:paraId="7FD7D93D" w14:textId="77777777" w:rsidTr="00DC2886">
        <w:trPr>
          <w:trHeight w:val="198"/>
        </w:trPr>
        <w:tc>
          <w:tcPr>
            <w:tcW w:w="986" w:type="pct"/>
            <w:tcBorders>
              <w:top w:val="nil"/>
              <w:left w:val="nil"/>
              <w:bottom w:val="nil"/>
              <w:right w:val="nil"/>
            </w:tcBorders>
          </w:tcPr>
          <w:p w14:paraId="2C3B0C28" w14:textId="77777777" w:rsidR="00B82A5A" w:rsidRPr="00712C02" w:rsidRDefault="00B82A5A" w:rsidP="006E2A30">
            <w:r w:rsidRPr="00712C02">
              <w:t>Responsibility:</w:t>
            </w:r>
          </w:p>
        </w:tc>
        <w:tc>
          <w:tcPr>
            <w:tcW w:w="4014" w:type="pct"/>
            <w:tcBorders>
              <w:top w:val="nil"/>
              <w:left w:val="nil"/>
              <w:bottom w:val="nil"/>
              <w:right w:val="nil"/>
            </w:tcBorders>
          </w:tcPr>
          <w:p w14:paraId="704E1DBD" w14:textId="77777777" w:rsidR="00B82A5A" w:rsidRPr="00712C02" w:rsidRDefault="00B82A5A" w:rsidP="006E2A30">
            <w:r w:rsidRPr="00712C02">
              <w:t>Directorate of Legal and Administrative Information (Prime Minister)</w:t>
            </w:r>
          </w:p>
        </w:tc>
      </w:tr>
      <w:tr w:rsidR="00B82A5A" w:rsidRPr="00712C02" w14:paraId="18E417B1" w14:textId="77777777" w:rsidTr="00DC2886">
        <w:trPr>
          <w:trHeight w:val="37"/>
        </w:trPr>
        <w:tc>
          <w:tcPr>
            <w:tcW w:w="986" w:type="pct"/>
            <w:tcBorders>
              <w:top w:val="nil"/>
              <w:left w:val="nil"/>
              <w:bottom w:val="nil"/>
              <w:right w:val="nil"/>
            </w:tcBorders>
          </w:tcPr>
          <w:p w14:paraId="16B5E37C" w14:textId="77777777" w:rsidR="00B82A5A" w:rsidRPr="00712C02" w:rsidRDefault="00B82A5A" w:rsidP="006E2A30">
            <w:r w:rsidRPr="00712C02">
              <w:t xml:space="preserve">Website: </w:t>
            </w:r>
          </w:p>
        </w:tc>
        <w:tc>
          <w:tcPr>
            <w:tcW w:w="4014" w:type="pct"/>
            <w:tcBorders>
              <w:top w:val="nil"/>
              <w:left w:val="nil"/>
              <w:bottom w:val="nil"/>
              <w:right w:val="nil"/>
            </w:tcBorders>
          </w:tcPr>
          <w:p w14:paraId="5AE4DC4B" w14:textId="77777777" w:rsidR="00B82A5A" w:rsidRPr="00712C02" w:rsidRDefault="004F6751" w:rsidP="006E2A30">
            <w:hyperlink r:id="rId213" w:history="1">
              <w:r w:rsidR="00B82A5A" w:rsidRPr="00712C02">
                <w:rPr>
                  <w:rStyle w:val="Hyperlink"/>
                </w:rPr>
                <w:t>https://www.service-public.fr/particuliers/vosdroits/N367</w:t>
              </w:r>
            </w:hyperlink>
            <w:r w:rsidR="00B82A5A" w:rsidRPr="00712C02">
              <w:rPr>
                <w:rStyle w:val="Hyperlink"/>
              </w:rPr>
              <w:t xml:space="preserve"> </w:t>
            </w:r>
          </w:p>
        </w:tc>
      </w:tr>
      <w:tr w:rsidR="00B82A5A" w:rsidRPr="00712C02" w14:paraId="1326A2CB" w14:textId="77777777" w:rsidTr="00DC2886">
        <w:trPr>
          <w:trHeight w:val="311"/>
        </w:trPr>
        <w:tc>
          <w:tcPr>
            <w:tcW w:w="986" w:type="pct"/>
            <w:tcBorders>
              <w:top w:val="nil"/>
              <w:left w:val="nil"/>
              <w:bottom w:val="nil"/>
              <w:right w:val="nil"/>
            </w:tcBorders>
          </w:tcPr>
          <w:p w14:paraId="016DB11B" w14:textId="77777777" w:rsidR="00B82A5A" w:rsidRPr="00712C02" w:rsidRDefault="00B82A5A" w:rsidP="006E2A30">
            <w:r w:rsidRPr="00712C02">
              <w:t xml:space="preserve">Description: </w:t>
            </w:r>
          </w:p>
        </w:tc>
        <w:tc>
          <w:tcPr>
            <w:tcW w:w="4014" w:type="pct"/>
            <w:tcBorders>
              <w:top w:val="nil"/>
              <w:left w:val="nil"/>
              <w:bottom w:val="nil"/>
              <w:right w:val="nil"/>
            </w:tcBorders>
          </w:tcPr>
          <w:p w14:paraId="682FF714" w14:textId="77777777" w:rsidR="00B82A5A" w:rsidRPr="00712C02" w:rsidRDefault="00B82A5A" w:rsidP="006E2A30">
            <w:r w:rsidRPr="00712C02">
              <w:t>Information and online services. Vehicle registration services are handled online by the Ministry of Interior</w:t>
            </w:r>
            <w:r w:rsidRPr="00712C02" w:rsidDel="00046B67">
              <w:t xml:space="preserve"> </w:t>
            </w:r>
            <w:r w:rsidRPr="00712C02">
              <w:t>and in some cases through the car dealers.</w:t>
            </w:r>
          </w:p>
        </w:tc>
      </w:tr>
    </w:tbl>
    <w:p w14:paraId="4C401399" w14:textId="77777777" w:rsidR="00B82A5A" w:rsidRPr="00712C02" w:rsidRDefault="00B82A5A" w:rsidP="006F6593">
      <w:pPr>
        <w:pStyle w:val="Heading2"/>
      </w:pPr>
      <w:bookmarkStart w:id="119" w:name="_Toc1475003"/>
      <w:r w:rsidRPr="00712C02">
        <w:t>Residence formalities</w:t>
      </w:r>
      <w:bookmarkEnd w:id="119"/>
    </w:p>
    <w:tbl>
      <w:tblPr>
        <w:tblW w:w="5000" w:type="pct"/>
        <w:tblCellMar>
          <w:top w:w="60" w:type="dxa"/>
          <w:bottom w:w="60" w:type="dxa"/>
        </w:tblCellMar>
        <w:tblLook w:val="01E0" w:firstRow="1" w:lastRow="1" w:firstColumn="1" w:lastColumn="1" w:noHBand="0" w:noVBand="0"/>
      </w:tblPr>
      <w:tblGrid>
        <w:gridCol w:w="1819"/>
        <w:gridCol w:w="6968"/>
      </w:tblGrid>
      <w:tr w:rsidR="00B82A5A" w:rsidRPr="00712C02" w14:paraId="4182C113" w14:textId="77777777" w:rsidTr="00DC2886">
        <w:trPr>
          <w:trHeight w:val="94"/>
        </w:trPr>
        <w:tc>
          <w:tcPr>
            <w:tcW w:w="5000" w:type="pct"/>
            <w:gridSpan w:val="2"/>
            <w:shd w:val="clear" w:color="auto" w:fill="EFFBFF"/>
          </w:tcPr>
          <w:p w14:paraId="1FB01783" w14:textId="77777777" w:rsidR="00B82A5A" w:rsidRPr="00712C02" w:rsidRDefault="00B82A5A" w:rsidP="00DC2886">
            <w:pPr>
              <w:pStyle w:val="Subtitle"/>
              <w:rPr>
                <w:rStyle w:val="Hyperlink"/>
                <w:color w:val="00B0F0"/>
                <w:sz w:val="22"/>
              </w:rPr>
            </w:pPr>
            <w:r w:rsidRPr="00712C02">
              <w:rPr>
                <w:rStyle w:val="Hyperlink"/>
                <w:color w:val="00B0F0"/>
                <w:sz w:val="22"/>
              </w:rPr>
              <w:t>Documents and formalities</w:t>
            </w:r>
          </w:p>
        </w:tc>
      </w:tr>
      <w:tr w:rsidR="00B82A5A" w:rsidRPr="00712C02" w14:paraId="3B8C3C67" w14:textId="77777777" w:rsidTr="00DC2886">
        <w:trPr>
          <w:trHeight w:val="198"/>
        </w:trPr>
        <w:tc>
          <w:tcPr>
            <w:tcW w:w="5000" w:type="pct"/>
            <w:gridSpan w:val="2"/>
          </w:tcPr>
          <w:p w14:paraId="5035D07D" w14:textId="77777777" w:rsidR="00B82A5A" w:rsidRPr="00712C02" w:rsidRDefault="00B82A5A" w:rsidP="00DC2886">
            <w:pPr>
              <w:rPr>
                <w:b/>
              </w:rPr>
            </w:pPr>
            <w:r w:rsidRPr="00712C02">
              <w:rPr>
                <w:b/>
              </w:rPr>
              <w:t>Announcement of moving (change of address)</w:t>
            </w:r>
          </w:p>
        </w:tc>
      </w:tr>
      <w:tr w:rsidR="00B82A5A" w:rsidRPr="00712C02" w14:paraId="2BE0C482" w14:textId="77777777" w:rsidTr="00DC2886">
        <w:trPr>
          <w:trHeight w:val="198"/>
        </w:trPr>
        <w:tc>
          <w:tcPr>
            <w:tcW w:w="1035" w:type="pct"/>
          </w:tcPr>
          <w:p w14:paraId="0DF611F7" w14:textId="77777777" w:rsidR="00B82A5A" w:rsidRPr="00712C02" w:rsidRDefault="00B82A5A" w:rsidP="00DC2886">
            <w:r w:rsidRPr="00712C02">
              <w:t>Responsibility:</w:t>
            </w:r>
          </w:p>
        </w:tc>
        <w:tc>
          <w:tcPr>
            <w:tcW w:w="3965" w:type="pct"/>
          </w:tcPr>
          <w:p w14:paraId="341BDC57" w14:textId="77777777" w:rsidR="00B82A5A" w:rsidRPr="00712C02" w:rsidRDefault="00B82A5A" w:rsidP="00DC2886">
            <w:r w:rsidRPr="00712C02">
              <w:t>Directorate of Legal and Administrative Information (Prime Minister)</w:t>
            </w:r>
          </w:p>
        </w:tc>
      </w:tr>
      <w:tr w:rsidR="00B82A5A" w:rsidRPr="00712C02" w14:paraId="45129B39" w14:textId="77777777" w:rsidTr="00DC2886">
        <w:trPr>
          <w:trHeight w:val="37"/>
        </w:trPr>
        <w:tc>
          <w:tcPr>
            <w:tcW w:w="1035" w:type="pct"/>
          </w:tcPr>
          <w:p w14:paraId="68DF6CF7" w14:textId="77777777" w:rsidR="00B82A5A" w:rsidRPr="00712C02" w:rsidRDefault="00B82A5A" w:rsidP="00DC2886">
            <w:r w:rsidRPr="00712C02">
              <w:t xml:space="preserve">Website: </w:t>
            </w:r>
          </w:p>
        </w:tc>
        <w:tc>
          <w:tcPr>
            <w:tcW w:w="3965" w:type="pct"/>
          </w:tcPr>
          <w:p w14:paraId="5E643358" w14:textId="77777777" w:rsidR="00B82A5A" w:rsidRPr="00712C02" w:rsidRDefault="004F6751" w:rsidP="00DC2886">
            <w:pPr>
              <w:rPr>
                <w:color w:val="0000FF"/>
                <w:u w:val="single"/>
                <w:lang w:eastAsia="el-GR"/>
              </w:rPr>
            </w:pPr>
            <w:hyperlink r:id="rId214" w:history="1">
              <w:r w:rsidR="00B82A5A" w:rsidRPr="00712C02">
                <w:rPr>
                  <w:rStyle w:val="Hyperlink"/>
                  <w:lang w:eastAsia="el-GR"/>
                </w:rPr>
                <w:t>https://www.service-public.fr/particuliers/vosdroits/R11193</w:t>
              </w:r>
            </w:hyperlink>
            <w:r w:rsidR="00B82A5A" w:rsidRPr="00712C02">
              <w:rPr>
                <w:rStyle w:val="Hyperlink"/>
                <w:lang w:eastAsia="el-GR"/>
              </w:rPr>
              <w:t xml:space="preserve"> </w:t>
            </w:r>
          </w:p>
        </w:tc>
      </w:tr>
      <w:tr w:rsidR="00B82A5A" w:rsidRPr="00712C02" w14:paraId="09B853D5" w14:textId="77777777" w:rsidTr="00DC2886">
        <w:trPr>
          <w:trHeight w:val="370"/>
        </w:trPr>
        <w:tc>
          <w:tcPr>
            <w:tcW w:w="1035" w:type="pct"/>
          </w:tcPr>
          <w:p w14:paraId="75D9B4E4" w14:textId="77777777" w:rsidR="00B82A5A" w:rsidRPr="00712C02" w:rsidRDefault="00B82A5A" w:rsidP="00DC2886">
            <w:r w:rsidRPr="00712C02">
              <w:t xml:space="preserve">Description: </w:t>
            </w:r>
          </w:p>
        </w:tc>
        <w:tc>
          <w:tcPr>
            <w:tcW w:w="3965" w:type="pct"/>
          </w:tcPr>
          <w:p w14:paraId="3BFD9134" w14:textId="77777777" w:rsidR="00B82A5A" w:rsidRPr="00712C02" w:rsidRDefault="00B82A5A" w:rsidP="00DC2886">
            <w:r w:rsidRPr="00712C02">
              <w:t>Citizens can communicate their change of address to a number of public services through a single notification service.</w:t>
            </w:r>
          </w:p>
        </w:tc>
      </w:tr>
      <w:tr w:rsidR="00B82A5A" w:rsidRPr="00712C02" w14:paraId="3D1C5CA3" w14:textId="77777777" w:rsidTr="00D84C6E">
        <w:trPr>
          <w:trHeight w:val="294"/>
        </w:trPr>
        <w:tc>
          <w:tcPr>
            <w:tcW w:w="5000" w:type="pct"/>
            <w:gridSpan w:val="2"/>
          </w:tcPr>
          <w:p w14:paraId="7F74C0FB" w14:textId="77777777" w:rsidR="00B82A5A" w:rsidRPr="00712C02" w:rsidRDefault="00B82A5A" w:rsidP="00D84C6E">
            <w:pPr>
              <w:keepNext/>
              <w:keepLines/>
              <w:rPr>
                <w:b/>
              </w:rPr>
            </w:pPr>
            <w:r w:rsidRPr="00712C02">
              <w:rPr>
                <w:b/>
              </w:rPr>
              <w:lastRenderedPageBreak/>
              <w:t>Criminal Record Certificate</w:t>
            </w:r>
          </w:p>
        </w:tc>
      </w:tr>
      <w:tr w:rsidR="00B82A5A" w:rsidRPr="00712C02" w14:paraId="1A94AE66" w14:textId="77777777" w:rsidTr="00DC2886">
        <w:trPr>
          <w:trHeight w:val="227"/>
        </w:trPr>
        <w:tc>
          <w:tcPr>
            <w:tcW w:w="1035" w:type="pct"/>
          </w:tcPr>
          <w:p w14:paraId="041AB202" w14:textId="77777777" w:rsidR="00B82A5A" w:rsidRPr="00712C02" w:rsidRDefault="00B82A5A" w:rsidP="00D84C6E">
            <w:pPr>
              <w:keepNext/>
              <w:keepLines/>
            </w:pPr>
            <w:r w:rsidRPr="00712C02">
              <w:t>Responsibility:</w:t>
            </w:r>
          </w:p>
        </w:tc>
        <w:tc>
          <w:tcPr>
            <w:tcW w:w="3965" w:type="pct"/>
          </w:tcPr>
          <w:p w14:paraId="0F2BB392" w14:textId="77777777" w:rsidR="00B82A5A" w:rsidRPr="00712C02" w:rsidRDefault="00B82A5A" w:rsidP="00D84C6E">
            <w:pPr>
              <w:keepNext/>
              <w:keepLines/>
            </w:pPr>
            <w:r w:rsidRPr="00712C02">
              <w:rPr>
                <w:lang w:eastAsia="el-GR"/>
              </w:rPr>
              <w:t xml:space="preserve">Ministry of Justice, </w:t>
            </w:r>
            <w:r w:rsidRPr="00712C02">
              <w:rPr>
                <w:i/>
                <w:lang w:eastAsia="el-GR"/>
              </w:rPr>
              <w:t>Casier Judicaire National</w:t>
            </w:r>
          </w:p>
        </w:tc>
      </w:tr>
      <w:tr w:rsidR="00B82A5A" w:rsidRPr="00712C02" w14:paraId="117E5847" w14:textId="77777777" w:rsidTr="00DC2886">
        <w:trPr>
          <w:trHeight w:val="148"/>
        </w:trPr>
        <w:tc>
          <w:tcPr>
            <w:tcW w:w="1035" w:type="pct"/>
          </w:tcPr>
          <w:p w14:paraId="54F34809" w14:textId="77777777" w:rsidR="00B82A5A" w:rsidRPr="00712C02" w:rsidRDefault="00B82A5A" w:rsidP="00D84C6E">
            <w:pPr>
              <w:keepNext/>
              <w:keepLines/>
            </w:pPr>
            <w:r w:rsidRPr="00712C02">
              <w:t xml:space="preserve">Website: </w:t>
            </w:r>
          </w:p>
        </w:tc>
        <w:tc>
          <w:tcPr>
            <w:tcW w:w="3965" w:type="pct"/>
          </w:tcPr>
          <w:p w14:paraId="141F57F7" w14:textId="77777777" w:rsidR="00B82A5A" w:rsidRPr="00712C02" w:rsidRDefault="004F6751" w:rsidP="00D84C6E">
            <w:pPr>
              <w:keepNext/>
              <w:keepLines/>
            </w:pPr>
            <w:hyperlink r:id="rId215" w:history="1">
              <w:r w:rsidR="00B82A5A" w:rsidRPr="00712C02">
                <w:rPr>
                  <w:rStyle w:val="Hyperlink"/>
                  <w:lang w:eastAsia="el-GR"/>
                </w:rPr>
                <w:t>www.cjn.justice.gouv.fr</w:t>
              </w:r>
            </w:hyperlink>
          </w:p>
        </w:tc>
      </w:tr>
      <w:tr w:rsidR="00B82A5A" w:rsidRPr="00712C02" w14:paraId="26B29F10" w14:textId="77777777" w:rsidTr="00DC2886">
        <w:trPr>
          <w:trHeight w:val="370"/>
        </w:trPr>
        <w:tc>
          <w:tcPr>
            <w:tcW w:w="1035" w:type="pct"/>
          </w:tcPr>
          <w:p w14:paraId="370D6274" w14:textId="77777777" w:rsidR="00B82A5A" w:rsidRPr="00712C02" w:rsidRDefault="00B82A5A" w:rsidP="00DC2886">
            <w:r w:rsidRPr="00712C02">
              <w:t xml:space="preserve">Description: </w:t>
            </w:r>
          </w:p>
        </w:tc>
        <w:tc>
          <w:tcPr>
            <w:tcW w:w="3965" w:type="pct"/>
          </w:tcPr>
          <w:p w14:paraId="1786BAA2" w14:textId="7E159A87" w:rsidR="00B82A5A" w:rsidRPr="00712C02" w:rsidRDefault="00B82A5A" w:rsidP="00DC2886">
            <w:r w:rsidRPr="00712C02">
              <w:t>The availability of an application for the Criminal Record Certificate depends on several criteria. It is available as an eService to people born in metropolitan France Saint-Barthélemy, Saint-Martin or Saint-Pierre-et-Miquelon via the application procedure on the website (in French) of the Ministry of Justice. For people born in New-Caledonia, French Polynesia or Wallis &amp; Futuna,</w:t>
            </w:r>
            <w:r w:rsidR="002508C6" w:rsidRPr="00712C02">
              <w:t xml:space="preserve"> an </w:t>
            </w:r>
            <w:r w:rsidRPr="00712C02">
              <w:t xml:space="preserve">application at </w:t>
            </w:r>
            <w:r w:rsidR="002508C6" w:rsidRPr="00712C02">
              <w:t xml:space="preserve">the </w:t>
            </w:r>
            <w:r w:rsidRPr="00712C02">
              <w:t>Tribunal</w:t>
            </w:r>
            <w:r w:rsidR="002508C6" w:rsidRPr="00712C02">
              <w:t>of</w:t>
            </w:r>
            <w:r w:rsidRPr="00712C02">
              <w:t xml:space="preserve">t their birth place must be submitted. If a person was born outside of France, </w:t>
            </w:r>
            <w:r w:rsidR="002508C6" w:rsidRPr="00712C02">
              <w:t xml:space="preserve">they </w:t>
            </w:r>
            <w:r w:rsidRPr="00712C02">
              <w:t xml:space="preserve">should apply in writing, by post or email, to the </w:t>
            </w:r>
            <w:r w:rsidRPr="00712C02">
              <w:rPr>
                <w:i/>
              </w:rPr>
              <w:t>Casier Judiciaire National</w:t>
            </w:r>
            <w:r w:rsidRPr="00712C02">
              <w:t xml:space="preserve">. </w:t>
            </w:r>
          </w:p>
        </w:tc>
      </w:tr>
      <w:tr w:rsidR="00B82A5A" w:rsidRPr="00712C02" w14:paraId="110E277F" w14:textId="77777777" w:rsidTr="00DC2886">
        <w:trPr>
          <w:trHeight w:val="370"/>
        </w:trPr>
        <w:tc>
          <w:tcPr>
            <w:tcW w:w="5000" w:type="pct"/>
            <w:gridSpan w:val="2"/>
          </w:tcPr>
          <w:p w14:paraId="2D8CE3DC" w14:textId="77777777" w:rsidR="00B82A5A" w:rsidRPr="00712C02" w:rsidRDefault="00B82A5A" w:rsidP="00DC2886">
            <w:r w:rsidRPr="00712C02">
              <w:rPr>
                <w:b/>
                <w:lang w:eastAsia="el-GR"/>
              </w:rPr>
              <w:t>Certificates (birth, marriage): request and delivery</w:t>
            </w:r>
          </w:p>
        </w:tc>
      </w:tr>
      <w:tr w:rsidR="00B82A5A" w:rsidRPr="00712C02" w14:paraId="38AAE562" w14:textId="77777777" w:rsidTr="00DC2886">
        <w:trPr>
          <w:trHeight w:val="370"/>
        </w:trPr>
        <w:tc>
          <w:tcPr>
            <w:tcW w:w="1035" w:type="pct"/>
          </w:tcPr>
          <w:p w14:paraId="670DEBEE" w14:textId="77777777" w:rsidR="00B82A5A" w:rsidRPr="00712C02" w:rsidRDefault="00B82A5A" w:rsidP="00DC2886">
            <w:r w:rsidRPr="00712C02">
              <w:rPr>
                <w:lang w:eastAsia="el-GR"/>
              </w:rPr>
              <w:t>Responsibility:</w:t>
            </w:r>
          </w:p>
        </w:tc>
        <w:tc>
          <w:tcPr>
            <w:tcW w:w="3965" w:type="pct"/>
          </w:tcPr>
          <w:p w14:paraId="1C20FD87" w14:textId="77777777" w:rsidR="00B82A5A" w:rsidRPr="00712C02" w:rsidRDefault="00B82A5A" w:rsidP="00DC2886">
            <w:r w:rsidRPr="00712C02">
              <w:t>Directorate of Legal and Administrative Information (Prime Minister)</w:t>
            </w:r>
          </w:p>
        </w:tc>
      </w:tr>
      <w:tr w:rsidR="00B82A5A" w:rsidRPr="00712C02" w14:paraId="2AA84EB6" w14:textId="77777777" w:rsidTr="00DC2886">
        <w:trPr>
          <w:trHeight w:val="370"/>
        </w:trPr>
        <w:tc>
          <w:tcPr>
            <w:tcW w:w="1035" w:type="pct"/>
          </w:tcPr>
          <w:p w14:paraId="0F2EA311" w14:textId="77777777" w:rsidR="00B82A5A" w:rsidRPr="00712C02" w:rsidRDefault="00B82A5A" w:rsidP="00DC2886">
            <w:r w:rsidRPr="00712C02">
              <w:rPr>
                <w:lang w:eastAsia="el-GR"/>
              </w:rPr>
              <w:t xml:space="preserve">Website: </w:t>
            </w:r>
          </w:p>
        </w:tc>
        <w:tc>
          <w:tcPr>
            <w:tcW w:w="3965" w:type="pct"/>
          </w:tcPr>
          <w:p w14:paraId="0B327B13" w14:textId="77777777" w:rsidR="00B82A5A" w:rsidRPr="00712C02" w:rsidRDefault="00B82A5A" w:rsidP="00DC2886">
            <w:r w:rsidRPr="00712C02">
              <w:rPr>
                <w:rStyle w:val="Hyperlink"/>
                <w:lang w:eastAsia="el-GR"/>
              </w:rPr>
              <w:t>https://www.service-public.fr/particuliers/vosdroits/N359</w:t>
            </w:r>
          </w:p>
        </w:tc>
      </w:tr>
      <w:tr w:rsidR="00B82A5A" w:rsidRPr="00712C02" w14:paraId="69B600CE" w14:textId="77777777" w:rsidTr="00DC2886">
        <w:trPr>
          <w:trHeight w:val="370"/>
        </w:trPr>
        <w:tc>
          <w:tcPr>
            <w:tcW w:w="1035" w:type="pct"/>
          </w:tcPr>
          <w:p w14:paraId="15E0688C" w14:textId="77777777" w:rsidR="00B82A5A" w:rsidRPr="00712C02" w:rsidRDefault="00B82A5A" w:rsidP="00DC2886">
            <w:r w:rsidRPr="00712C02">
              <w:rPr>
                <w:lang w:eastAsia="el-GR"/>
              </w:rPr>
              <w:t xml:space="preserve">Description: </w:t>
            </w:r>
          </w:p>
        </w:tc>
        <w:tc>
          <w:tcPr>
            <w:tcW w:w="3965" w:type="pct"/>
          </w:tcPr>
          <w:p w14:paraId="5D1780D3" w14:textId="3AF1CE76" w:rsidR="00B82A5A" w:rsidRPr="00712C02" w:rsidRDefault="00B82A5A" w:rsidP="00DC2886">
            <w:r w:rsidRPr="00712C02">
              <w:t xml:space="preserve">The national online request system for birth, marriage and death certificates is accessible via the </w:t>
            </w:r>
            <w:r w:rsidRPr="00712C02">
              <w:rPr>
                <w:rStyle w:val="Hyperlink"/>
                <w:lang w:eastAsia="el-GR"/>
              </w:rPr>
              <w:t>portal ‘</w:t>
            </w:r>
            <w:hyperlink r:id="rId216" w:history="1">
              <w:r w:rsidRPr="00712C02">
                <w:rPr>
                  <w:rStyle w:val="Hyperlink"/>
                  <w:lang w:eastAsia="el-GR"/>
                </w:rPr>
                <w:t>www.service-public.fr</w:t>
              </w:r>
            </w:hyperlink>
            <w:r w:rsidRPr="00712C02">
              <w:rPr>
                <w:rStyle w:val="Hyperlink"/>
                <w:lang w:eastAsia="el-GR"/>
              </w:rPr>
              <w:t>’</w:t>
            </w:r>
            <w:r w:rsidRPr="00712C02">
              <w:t>. If the municipality is connected to the national system, the requested document will be sent to the applicant by regular mail. The same service is provided by the Ministry of Foreign Affairs</w:t>
            </w:r>
            <w:r w:rsidR="002508C6" w:rsidRPr="00712C02">
              <w:t xml:space="preserve"> in</w:t>
            </w:r>
            <w:r w:rsidRPr="00712C02">
              <w:t xml:space="preserve"> the </w:t>
            </w:r>
            <w:r w:rsidR="002508C6" w:rsidRPr="00712C02">
              <w:t>event it was</w:t>
            </w:r>
            <w:r w:rsidRPr="00712C02">
              <w:t xml:space="preserve"> registered abroad.</w:t>
            </w:r>
          </w:p>
        </w:tc>
      </w:tr>
      <w:tr w:rsidR="00B82A5A" w:rsidRPr="00712C02" w14:paraId="5AB397AA" w14:textId="77777777" w:rsidTr="00DC2886">
        <w:trPr>
          <w:trHeight w:val="370"/>
        </w:trPr>
        <w:tc>
          <w:tcPr>
            <w:tcW w:w="5000" w:type="pct"/>
            <w:gridSpan w:val="2"/>
          </w:tcPr>
          <w:p w14:paraId="0649DD18" w14:textId="77777777" w:rsidR="00B82A5A" w:rsidRPr="00712C02" w:rsidRDefault="00B82A5A" w:rsidP="00DC2886">
            <w:r w:rsidRPr="00712C02">
              <w:rPr>
                <w:b/>
              </w:rPr>
              <w:t>Declaration to the police (e.g. in case of theft)</w:t>
            </w:r>
          </w:p>
        </w:tc>
      </w:tr>
      <w:tr w:rsidR="00B82A5A" w:rsidRPr="00712C02" w14:paraId="254A8C45" w14:textId="77777777" w:rsidTr="00DC2886">
        <w:trPr>
          <w:trHeight w:val="370"/>
        </w:trPr>
        <w:tc>
          <w:tcPr>
            <w:tcW w:w="1035" w:type="pct"/>
          </w:tcPr>
          <w:p w14:paraId="36CE4C92" w14:textId="77777777" w:rsidR="00B82A5A" w:rsidRPr="00712C02" w:rsidRDefault="00B82A5A" w:rsidP="00DC2886">
            <w:r w:rsidRPr="00712C02">
              <w:rPr>
                <w:lang w:eastAsia="el-GR"/>
              </w:rPr>
              <w:t>Responsibility:</w:t>
            </w:r>
          </w:p>
        </w:tc>
        <w:tc>
          <w:tcPr>
            <w:tcW w:w="3965" w:type="pct"/>
          </w:tcPr>
          <w:p w14:paraId="235C4187" w14:textId="77777777" w:rsidR="00B82A5A" w:rsidRPr="00712C02" w:rsidRDefault="00B82A5A" w:rsidP="00DC2886">
            <w:r w:rsidRPr="00712C02">
              <w:rPr>
                <w:lang w:eastAsia="el-GR"/>
              </w:rPr>
              <w:t>Central Government, Ministry of the Interior</w:t>
            </w:r>
          </w:p>
        </w:tc>
      </w:tr>
      <w:tr w:rsidR="00B82A5A" w:rsidRPr="00712C02" w14:paraId="293BFF3A" w14:textId="77777777" w:rsidTr="00DC2886">
        <w:trPr>
          <w:trHeight w:val="370"/>
        </w:trPr>
        <w:tc>
          <w:tcPr>
            <w:tcW w:w="1035" w:type="pct"/>
          </w:tcPr>
          <w:p w14:paraId="37F3FDB2" w14:textId="77777777" w:rsidR="00B82A5A" w:rsidRPr="00712C02" w:rsidRDefault="00B82A5A" w:rsidP="00DC2886">
            <w:r w:rsidRPr="00712C02">
              <w:rPr>
                <w:lang w:eastAsia="el-GR"/>
              </w:rPr>
              <w:t xml:space="preserve">Website: </w:t>
            </w:r>
          </w:p>
        </w:tc>
        <w:tc>
          <w:tcPr>
            <w:tcW w:w="3965" w:type="pct"/>
          </w:tcPr>
          <w:p w14:paraId="26586C35" w14:textId="77777777" w:rsidR="00B82A5A" w:rsidRPr="00712C02" w:rsidRDefault="004F6751" w:rsidP="00DC2886">
            <w:hyperlink r:id="rId217" w:history="1">
              <w:r w:rsidR="00B82A5A" w:rsidRPr="00712C02">
                <w:rPr>
                  <w:rStyle w:val="Hyperlink"/>
                  <w:lang w:eastAsia="el-GR"/>
                </w:rPr>
                <w:t>https://www.pre-plainte-en-ligne.gouv.fr/</w:t>
              </w:r>
            </w:hyperlink>
          </w:p>
        </w:tc>
      </w:tr>
      <w:tr w:rsidR="00B82A5A" w:rsidRPr="00712C02" w14:paraId="285F39C8" w14:textId="77777777" w:rsidTr="00DC2886">
        <w:trPr>
          <w:trHeight w:val="370"/>
        </w:trPr>
        <w:tc>
          <w:tcPr>
            <w:tcW w:w="1035" w:type="pct"/>
          </w:tcPr>
          <w:p w14:paraId="7DBB22F7" w14:textId="77777777" w:rsidR="00B82A5A" w:rsidRPr="00712C02" w:rsidRDefault="00B82A5A" w:rsidP="00DC2886">
            <w:pPr>
              <w:rPr>
                <w:lang w:eastAsia="el-GR"/>
              </w:rPr>
            </w:pPr>
            <w:r w:rsidRPr="00712C02">
              <w:rPr>
                <w:lang w:eastAsia="el-GR"/>
              </w:rPr>
              <w:t>Description:</w:t>
            </w:r>
          </w:p>
        </w:tc>
        <w:tc>
          <w:tcPr>
            <w:tcW w:w="3965" w:type="pct"/>
          </w:tcPr>
          <w:p w14:paraId="0F396834" w14:textId="7BF5BC35" w:rsidR="00B82A5A" w:rsidRPr="00712C02" w:rsidRDefault="00B82A5A" w:rsidP="00DC2886">
            <w:r w:rsidRPr="00712C02">
              <w:rPr>
                <w:lang w:eastAsia="el-GR"/>
              </w:rPr>
              <w:t xml:space="preserve">Citizens </w:t>
            </w:r>
            <w:r w:rsidR="002508C6" w:rsidRPr="00712C02">
              <w:rPr>
                <w:lang w:eastAsia="el-GR"/>
              </w:rPr>
              <w:t>can</w:t>
            </w:r>
            <w:r w:rsidRPr="00712C02">
              <w:rPr>
                <w:lang w:eastAsia="el-GR"/>
              </w:rPr>
              <w:t xml:space="preserve"> make preliminary declarations to the police online.</w:t>
            </w:r>
          </w:p>
        </w:tc>
      </w:tr>
      <w:tr w:rsidR="00B82A5A" w:rsidRPr="00712C02" w14:paraId="5782B50C" w14:textId="77777777" w:rsidTr="00DC2886">
        <w:trPr>
          <w:trHeight w:val="370"/>
        </w:trPr>
        <w:tc>
          <w:tcPr>
            <w:tcW w:w="5000" w:type="pct"/>
            <w:gridSpan w:val="2"/>
          </w:tcPr>
          <w:p w14:paraId="68386B8B" w14:textId="77777777" w:rsidR="00B82A5A" w:rsidRPr="00712C02" w:rsidRDefault="00B82A5A" w:rsidP="00DC2886">
            <w:r w:rsidRPr="00712C02">
              <w:rPr>
                <w:b/>
              </w:rPr>
              <w:t>Housing (building and housing, environment)</w:t>
            </w:r>
          </w:p>
        </w:tc>
      </w:tr>
      <w:tr w:rsidR="00B82A5A" w:rsidRPr="00712C02" w14:paraId="640539BF" w14:textId="77777777" w:rsidTr="00DC2886">
        <w:trPr>
          <w:trHeight w:val="370"/>
        </w:trPr>
        <w:tc>
          <w:tcPr>
            <w:tcW w:w="1035" w:type="pct"/>
          </w:tcPr>
          <w:p w14:paraId="4C68695F" w14:textId="77777777" w:rsidR="00B82A5A" w:rsidRPr="00712C02" w:rsidRDefault="00B82A5A" w:rsidP="00DC2886">
            <w:pPr>
              <w:rPr>
                <w:lang w:eastAsia="el-GR"/>
              </w:rPr>
            </w:pPr>
            <w:r w:rsidRPr="00712C02">
              <w:rPr>
                <w:lang w:eastAsia="el-GR"/>
              </w:rPr>
              <w:t>Responsibility:</w:t>
            </w:r>
          </w:p>
        </w:tc>
        <w:tc>
          <w:tcPr>
            <w:tcW w:w="3965" w:type="pct"/>
          </w:tcPr>
          <w:p w14:paraId="5C9F3D73" w14:textId="77777777" w:rsidR="00B82A5A" w:rsidRPr="00712C02" w:rsidRDefault="00B82A5A" w:rsidP="00DC2886">
            <w:r w:rsidRPr="00712C02">
              <w:t>Directorate of Legal and Administrative Information (Prime Minister)</w:t>
            </w:r>
          </w:p>
        </w:tc>
      </w:tr>
      <w:tr w:rsidR="00B82A5A" w:rsidRPr="00712C02" w14:paraId="110C8782" w14:textId="77777777" w:rsidTr="00DC2886">
        <w:trPr>
          <w:trHeight w:val="370"/>
        </w:trPr>
        <w:tc>
          <w:tcPr>
            <w:tcW w:w="1035" w:type="pct"/>
          </w:tcPr>
          <w:p w14:paraId="37852D7A" w14:textId="77777777" w:rsidR="00B82A5A" w:rsidRPr="00712C02" w:rsidRDefault="00B82A5A" w:rsidP="00DC2886">
            <w:pPr>
              <w:rPr>
                <w:lang w:eastAsia="el-GR"/>
              </w:rPr>
            </w:pPr>
            <w:r w:rsidRPr="00712C02">
              <w:rPr>
                <w:lang w:eastAsia="el-GR"/>
              </w:rPr>
              <w:t xml:space="preserve">Website: </w:t>
            </w:r>
          </w:p>
        </w:tc>
        <w:tc>
          <w:tcPr>
            <w:tcW w:w="3965" w:type="pct"/>
          </w:tcPr>
          <w:p w14:paraId="0B2E7A0A" w14:textId="77777777" w:rsidR="00B82A5A" w:rsidRPr="00712C02" w:rsidRDefault="004F6751" w:rsidP="00DC2886">
            <w:hyperlink r:id="rId218" w:history="1">
              <w:r w:rsidR="00B82A5A" w:rsidRPr="00712C02">
                <w:rPr>
                  <w:rStyle w:val="Hyperlink"/>
                </w:rPr>
                <w:t>https://www.service-public.fr/particuliers/vosdroits/N19808</w:t>
              </w:r>
            </w:hyperlink>
            <w:r w:rsidR="00B82A5A" w:rsidRPr="00712C02">
              <w:rPr>
                <w:rStyle w:val="Hyperlink"/>
              </w:rPr>
              <w:t xml:space="preserve"> </w:t>
            </w:r>
          </w:p>
        </w:tc>
      </w:tr>
      <w:tr w:rsidR="00B82A5A" w:rsidRPr="00712C02" w14:paraId="6307BBA2" w14:textId="77777777" w:rsidTr="00DC2886">
        <w:trPr>
          <w:trHeight w:val="370"/>
        </w:trPr>
        <w:tc>
          <w:tcPr>
            <w:tcW w:w="1035" w:type="pct"/>
          </w:tcPr>
          <w:p w14:paraId="28B750B5" w14:textId="77777777" w:rsidR="00B82A5A" w:rsidRPr="00712C02" w:rsidRDefault="00B82A5A" w:rsidP="00DC2886">
            <w:r w:rsidRPr="00712C02">
              <w:rPr>
                <w:lang w:eastAsia="el-GR"/>
              </w:rPr>
              <w:t>Description:</w:t>
            </w:r>
          </w:p>
        </w:tc>
        <w:tc>
          <w:tcPr>
            <w:tcW w:w="3965" w:type="pct"/>
          </w:tcPr>
          <w:p w14:paraId="1B9FF85D" w14:textId="77777777" w:rsidR="00B82A5A" w:rsidRPr="00712C02" w:rsidRDefault="00B82A5A" w:rsidP="00DC2886">
            <w:r w:rsidRPr="00712C02">
              <w:rPr>
                <w:lang w:eastAsia="el-GR"/>
              </w:rPr>
              <w:t>Information, forms and online services. Planning and building permission services are handled by Local Governments or by State local authorities.</w:t>
            </w:r>
          </w:p>
        </w:tc>
      </w:tr>
      <w:tr w:rsidR="00B82A5A" w:rsidRPr="00712C02" w14:paraId="79841CEE" w14:textId="77777777" w:rsidTr="00DC2886">
        <w:trPr>
          <w:trHeight w:val="94"/>
        </w:trPr>
        <w:tc>
          <w:tcPr>
            <w:tcW w:w="5000" w:type="pct"/>
            <w:gridSpan w:val="2"/>
            <w:shd w:val="clear" w:color="auto" w:fill="EFFBFF"/>
          </w:tcPr>
          <w:p w14:paraId="3AB62A5E" w14:textId="77777777" w:rsidR="00B82A5A" w:rsidRPr="00712C02" w:rsidRDefault="00B82A5A" w:rsidP="00DC2886">
            <w:pPr>
              <w:pStyle w:val="Subtitle"/>
              <w:rPr>
                <w:rStyle w:val="Hyperlink"/>
                <w:color w:val="00B0F0"/>
                <w:sz w:val="22"/>
              </w:rPr>
            </w:pPr>
            <w:r w:rsidRPr="00712C02">
              <w:rPr>
                <w:rStyle w:val="Hyperlink"/>
                <w:color w:val="00B0F0"/>
                <w:sz w:val="22"/>
              </w:rPr>
              <w:t>Election</w:t>
            </w:r>
          </w:p>
        </w:tc>
      </w:tr>
      <w:tr w:rsidR="00B82A5A" w:rsidRPr="00712C02" w14:paraId="09005A52" w14:textId="77777777" w:rsidTr="00DC2886">
        <w:trPr>
          <w:trHeight w:val="198"/>
        </w:trPr>
        <w:tc>
          <w:tcPr>
            <w:tcW w:w="5000" w:type="pct"/>
            <w:gridSpan w:val="2"/>
          </w:tcPr>
          <w:p w14:paraId="5C56CCEC" w14:textId="77777777" w:rsidR="00B82A5A" w:rsidRPr="00712C02" w:rsidRDefault="00B82A5A" w:rsidP="00DC2886">
            <w:pPr>
              <w:rPr>
                <w:b/>
              </w:rPr>
            </w:pPr>
            <w:r w:rsidRPr="00712C02">
              <w:rPr>
                <w:b/>
              </w:rPr>
              <w:t>Subscription to the electoral registry</w:t>
            </w:r>
          </w:p>
        </w:tc>
      </w:tr>
      <w:tr w:rsidR="00B82A5A" w:rsidRPr="00712C02" w14:paraId="3376E7CC" w14:textId="77777777" w:rsidTr="00DC2886">
        <w:trPr>
          <w:trHeight w:val="198"/>
        </w:trPr>
        <w:tc>
          <w:tcPr>
            <w:tcW w:w="1035" w:type="pct"/>
          </w:tcPr>
          <w:p w14:paraId="6D95B46F" w14:textId="77777777" w:rsidR="00B82A5A" w:rsidRPr="00712C02" w:rsidRDefault="00B82A5A" w:rsidP="00DC2886">
            <w:r w:rsidRPr="00712C02">
              <w:t>Responsibility:</w:t>
            </w:r>
          </w:p>
        </w:tc>
        <w:tc>
          <w:tcPr>
            <w:tcW w:w="3965" w:type="pct"/>
          </w:tcPr>
          <w:p w14:paraId="2337EC74" w14:textId="77777777" w:rsidR="00B82A5A" w:rsidRPr="00712C02" w:rsidRDefault="00B82A5A" w:rsidP="00DC2886">
            <w:r w:rsidRPr="00712C02">
              <w:t>Directorate of Legal and Administrative Information (Prime Minister)</w:t>
            </w:r>
          </w:p>
        </w:tc>
      </w:tr>
      <w:tr w:rsidR="00B82A5A" w:rsidRPr="00712C02" w14:paraId="28B97FC8" w14:textId="77777777" w:rsidTr="00DC2886">
        <w:trPr>
          <w:trHeight w:val="37"/>
        </w:trPr>
        <w:tc>
          <w:tcPr>
            <w:tcW w:w="1035" w:type="pct"/>
          </w:tcPr>
          <w:p w14:paraId="73A745C9" w14:textId="77777777" w:rsidR="00B82A5A" w:rsidRPr="00712C02" w:rsidRDefault="00B82A5A" w:rsidP="00DC2886">
            <w:r w:rsidRPr="00712C02">
              <w:t xml:space="preserve">Website: </w:t>
            </w:r>
          </w:p>
        </w:tc>
        <w:tc>
          <w:tcPr>
            <w:tcW w:w="3965" w:type="pct"/>
          </w:tcPr>
          <w:p w14:paraId="732D3790" w14:textId="77777777" w:rsidR="00B82A5A" w:rsidRPr="00712C02" w:rsidRDefault="004F6751" w:rsidP="00DC2886">
            <w:pPr>
              <w:rPr>
                <w:lang w:eastAsia="el-GR"/>
              </w:rPr>
            </w:pPr>
            <w:hyperlink r:id="rId219" w:history="1">
              <w:r w:rsidR="00B82A5A" w:rsidRPr="00712C02">
                <w:rPr>
                  <w:rStyle w:val="Hyperlink"/>
                </w:rPr>
                <w:t>https://www.service-public.fr/particuliers/vosdroits/R16396</w:t>
              </w:r>
            </w:hyperlink>
            <w:r w:rsidR="00B82A5A" w:rsidRPr="00712C02">
              <w:t xml:space="preserve"> </w:t>
            </w:r>
            <w:r w:rsidR="00B82A5A" w:rsidRPr="00712C02">
              <w:rPr>
                <w:rStyle w:val="Hyperlink"/>
                <w:lang w:eastAsia="el-GR"/>
              </w:rPr>
              <w:t xml:space="preserve"> </w:t>
            </w:r>
          </w:p>
        </w:tc>
      </w:tr>
      <w:tr w:rsidR="00B82A5A" w:rsidRPr="00712C02" w14:paraId="4D64C87D" w14:textId="77777777" w:rsidTr="00DC2886">
        <w:trPr>
          <w:trHeight w:val="311"/>
        </w:trPr>
        <w:tc>
          <w:tcPr>
            <w:tcW w:w="1035" w:type="pct"/>
          </w:tcPr>
          <w:p w14:paraId="6F67E7DB" w14:textId="77777777" w:rsidR="00B82A5A" w:rsidRPr="00712C02" w:rsidRDefault="00B82A5A" w:rsidP="00DC2886">
            <w:r w:rsidRPr="00712C02">
              <w:t xml:space="preserve">Description: </w:t>
            </w:r>
          </w:p>
        </w:tc>
        <w:tc>
          <w:tcPr>
            <w:tcW w:w="3965" w:type="pct"/>
          </w:tcPr>
          <w:p w14:paraId="0036B25A" w14:textId="1D423C09" w:rsidR="00B82A5A" w:rsidRPr="00712C02" w:rsidRDefault="00B82A5A" w:rsidP="00DC2886">
            <w:r w:rsidRPr="00712C02">
              <w:t>This online service allows</w:t>
            </w:r>
            <w:r w:rsidR="002508C6" w:rsidRPr="00712C02">
              <w:t xml:space="preserve"> </w:t>
            </w:r>
            <w:r w:rsidRPr="00712C02">
              <w:t>users to be registered on the electoral lists.</w:t>
            </w:r>
          </w:p>
        </w:tc>
      </w:tr>
    </w:tbl>
    <w:p w14:paraId="2E6C3A2E" w14:textId="77777777" w:rsidR="00B82A5A" w:rsidRPr="00712C02" w:rsidRDefault="00B82A5A" w:rsidP="006F6593">
      <w:pPr>
        <w:pStyle w:val="Heading2"/>
      </w:pPr>
      <w:bookmarkStart w:id="120" w:name="_Toc1475004"/>
      <w:r w:rsidRPr="00712C02">
        <w:lastRenderedPageBreak/>
        <w:t>Education and youth</w:t>
      </w:r>
      <w:bookmarkEnd w:id="120"/>
      <w:r w:rsidRPr="00712C02">
        <w:t xml:space="preserve"> </w:t>
      </w:r>
    </w:p>
    <w:tbl>
      <w:tblPr>
        <w:tblW w:w="4941" w:type="pct"/>
        <w:tblCellMar>
          <w:top w:w="60" w:type="dxa"/>
          <w:bottom w:w="60" w:type="dxa"/>
        </w:tblCellMar>
        <w:tblLook w:val="01E0" w:firstRow="1" w:lastRow="1" w:firstColumn="1" w:lastColumn="1" w:noHBand="0" w:noVBand="0"/>
      </w:tblPr>
      <w:tblGrid>
        <w:gridCol w:w="1698"/>
        <w:gridCol w:w="6985"/>
      </w:tblGrid>
      <w:tr w:rsidR="00B82A5A" w:rsidRPr="00712C02" w14:paraId="7DA9D5C6" w14:textId="77777777" w:rsidTr="00DC2886">
        <w:trPr>
          <w:trHeight w:val="94"/>
        </w:trPr>
        <w:tc>
          <w:tcPr>
            <w:tcW w:w="5000" w:type="pct"/>
            <w:gridSpan w:val="2"/>
            <w:shd w:val="clear" w:color="auto" w:fill="EFFBFF"/>
          </w:tcPr>
          <w:p w14:paraId="0900C59D" w14:textId="77777777" w:rsidR="00B82A5A" w:rsidRPr="00712C02" w:rsidRDefault="00B82A5A" w:rsidP="006E2A30">
            <w:pPr>
              <w:pStyle w:val="Subtitle"/>
              <w:rPr>
                <w:rStyle w:val="Hyperlink"/>
                <w:color w:val="00B0F0"/>
                <w:sz w:val="22"/>
              </w:rPr>
            </w:pPr>
            <w:r w:rsidRPr="00712C02">
              <w:rPr>
                <w:rStyle w:val="Hyperlink"/>
                <w:color w:val="00B0F0"/>
                <w:sz w:val="22"/>
              </w:rPr>
              <w:t>School &amp; University</w:t>
            </w:r>
          </w:p>
        </w:tc>
      </w:tr>
      <w:tr w:rsidR="00B82A5A" w:rsidRPr="00712C02" w14:paraId="44D0B8D3" w14:textId="77777777" w:rsidTr="00DC2886">
        <w:trPr>
          <w:trHeight w:val="198"/>
        </w:trPr>
        <w:tc>
          <w:tcPr>
            <w:tcW w:w="5000" w:type="pct"/>
            <w:gridSpan w:val="2"/>
          </w:tcPr>
          <w:p w14:paraId="777B008A" w14:textId="77777777" w:rsidR="00B82A5A" w:rsidRPr="00712C02" w:rsidRDefault="00B82A5A" w:rsidP="006E2A30">
            <w:pPr>
              <w:rPr>
                <w:b/>
              </w:rPr>
            </w:pPr>
            <w:r w:rsidRPr="00712C02">
              <w:rPr>
                <w:b/>
              </w:rPr>
              <w:t>Student portal</w:t>
            </w:r>
          </w:p>
        </w:tc>
      </w:tr>
      <w:tr w:rsidR="00B82A5A" w:rsidRPr="00712C02" w14:paraId="2B58198F" w14:textId="77777777" w:rsidTr="00DC2886">
        <w:trPr>
          <w:trHeight w:val="198"/>
        </w:trPr>
        <w:tc>
          <w:tcPr>
            <w:tcW w:w="978" w:type="pct"/>
          </w:tcPr>
          <w:p w14:paraId="164F58E3" w14:textId="77777777" w:rsidR="00B82A5A" w:rsidRPr="00712C02" w:rsidRDefault="00B82A5A" w:rsidP="006E2A30">
            <w:r w:rsidRPr="00712C02">
              <w:t>Responsibility:</w:t>
            </w:r>
          </w:p>
        </w:tc>
        <w:tc>
          <w:tcPr>
            <w:tcW w:w="4022" w:type="pct"/>
          </w:tcPr>
          <w:p w14:paraId="7D11B4F5" w14:textId="77777777" w:rsidR="00B82A5A" w:rsidRPr="00712C02" w:rsidRDefault="00B82A5A" w:rsidP="006E2A30">
            <w:r w:rsidRPr="00712C02">
              <w:rPr>
                <w:lang w:eastAsia="el-GR"/>
              </w:rPr>
              <w:t>Ministry of Education</w:t>
            </w:r>
          </w:p>
        </w:tc>
      </w:tr>
      <w:tr w:rsidR="00B82A5A" w:rsidRPr="00712C02" w14:paraId="128DB111" w14:textId="77777777" w:rsidTr="00DC2886">
        <w:trPr>
          <w:trHeight w:val="37"/>
        </w:trPr>
        <w:tc>
          <w:tcPr>
            <w:tcW w:w="978" w:type="pct"/>
          </w:tcPr>
          <w:p w14:paraId="6DD954D8" w14:textId="77777777" w:rsidR="00B82A5A" w:rsidRPr="00712C02" w:rsidRDefault="00B82A5A" w:rsidP="006E2A30">
            <w:r w:rsidRPr="00712C02">
              <w:t xml:space="preserve">Website: </w:t>
            </w:r>
          </w:p>
        </w:tc>
        <w:tc>
          <w:tcPr>
            <w:tcW w:w="4022" w:type="pct"/>
          </w:tcPr>
          <w:p w14:paraId="4598D0C3" w14:textId="77777777" w:rsidR="00B82A5A" w:rsidRPr="00712C02" w:rsidRDefault="004F6751" w:rsidP="006E2A30">
            <w:pPr>
              <w:rPr>
                <w:color w:val="0000FF"/>
                <w:u w:val="single"/>
                <w:lang w:eastAsia="el-GR"/>
              </w:rPr>
            </w:pPr>
            <w:hyperlink r:id="rId220" w:history="1">
              <w:r w:rsidR="00B82A5A" w:rsidRPr="00712C02">
                <w:rPr>
                  <w:rStyle w:val="Hyperlink"/>
                  <w:lang w:eastAsia="el-GR"/>
                </w:rPr>
                <w:t>http://www.etudiant.gouv.fr/</w:t>
              </w:r>
            </w:hyperlink>
            <w:r w:rsidR="00B82A5A" w:rsidRPr="00712C02">
              <w:rPr>
                <w:lang w:eastAsia="el-GR"/>
              </w:rPr>
              <w:t xml:space="preserve"> </w:t>
            </w:r>
          </w:p>
        </w:tc>
      </w:tr>
      <w:tr w:rsidR="00B82A5A" w:rsidRPr="00712C02" w14:paraId="10AF7FEF" w14:textId="77777777" w:rsidTr="00DC2886">
        <w:trPr>
          <w:trHeight w:val="370"/>
        </w:trPr>
        <w:tc>
          <w:tcPr>
            <w:tcW w:w="978" w:type="pct"/>
          </w:tcPr>
          <w:p w14:paraId="60CEA60D" w14:textId="77777777" w:rsidR="00B82A5A" w:rsidRPr="00712C02" w:rsidRDefault="00B82A5A" w:rsidP="006E2A30">
            <w:r w:rsidRPr="00712C02">
              <w:t xml:space="preserve">Description: </w:t>
            </w:r>
          </w:p>
        </w:tc>
        <w:tc>
          <w:tcPr>
            <w:tcW w:w="4022" w:type="pct"/>
          </w:tcPr>
          <w:p w14:paraId="72C5287F" w14:textId="33BFCF1A" w:rsidR="00B82A5A" w:rsidRPr="00712C02" w:rsidRDefault="00B82A5A" w:rsidP="006E2A30">
            <w:r w:rsidRPr="00712C02">
              <w:t xml:space="preserve">A digital portal </w:t>
            </w:r>
            <w:r w:rsidR="002508C6" w:rsidRPr="00712C02">
              <w:t xml:space="preserve">available to </w:t>
            </w:r>
            <w:r w:rsidRPr="00712C02">
              <w:t xml:space="preserve">services. </w:t>
            </w:r>
            <w:r w:rsidR="002508C6" w:rsidRPr="00712C02">
              <w:t xml:space="preserve">Information </w:t>
            </w:r>
            <w:r w:rsidRPr="00712C02">
              <w:t>include</w:t>
            </w:r>
            <w:r w:rsidR="002508C6" w:rsidRPr="00712C02">
              <w:t>d</w:t>
            </w:r>
            <w:r w:rsidRPr="00712C02">
              <w:t xml:space="preserve"> </w:t>
            </w:r>
            <w:r w:rsidR="002508C6" w:rsidRPr="00712C02">
              <w:t xml:space="preserve">ranges from </w:t>
            </w:r>
            <w:r w:rsidRPr="00712C02">
              <w:t>exchange mobility</w:t>
            </w:r>
            <w:r w:rsidR="002508C6" w:rsidRPr="00712C02">
              <w:t xml:space="preserve"> and</w:t>
            </w:r>
            <w:r w:rsidRPr="00712C02">
              <w:t xml:space="preserve"> accommodation</w:t>
            </w:r>
            <w:r w:rsidR="002508C6" w:rsidRPr="00712C02">
              <w:t xml:space="preserve"> to</w:t>
            </w:r>
            <w:r w:rsidRPr="00712C02">
              <w:t xml:space="preserve"> meal vouchers, etc.</w:t>
            </w:r>
          </w:p>
        </w:tc>
      </w:tr>
      <w:tr w:rsidR="00B82A5A" w:rsidRPr="00712C02" w14:paraId="1AE98621" w14:textId="77777777" w:rsidTr="00DC2886">
        <w:trPr>
          <w:trHeight w:val="370"/>
        </w:trPr>
        <w:tc>
          <w:tcPr>
            <w:tcW w:w="5000" w:type="pct"/>
            <w:gridSpan w:val="2"/>
          </w:tcPr>
          <w:p w14:paraId="37CBA79A" w14:textId="77777777" w:rsidR="00B82A5A" w:rsidRPr="00712C02" w:rsidRDefault="00B82A5A" w:rsidP="006E2A30">
            <w:pPr>
              <w:rPr>
                <w:b/>
              </w:rPr>
            </w:pPr>
            <w:r w:rsidRPr="00712C02">
              <w:rPr>
                <w:b/>
              </w:rPr>
              <w:t xml:space="preserve">Digital resource bank for the School  </w:t>
            </w:r>
          </w:p>
        </w:tc>
      </w:tr>
      <w:tr w:rsidR="00B82A5A" w:rsidRPr="00712C02" w14:paraId="008B3D0B" w14:textId="77777777" w:rsidTr="00DC2886">
        <w:trPr>
          <w:trHeight w:val="370"/>
        </w:trPr>
        <w:tc>
          <w:tcPr>
            <w:tcW w:w="978" w:type="pct"/>
          </w:tcPr>
          <w:p w14:paraId="0BCB68E6" w14:textId="77777777" w:rsidR="00B82A5A" w:rsidRPr="00712C02" w:rsidRDefault="00B82A5A" w:rsidP="006E2A30">
            <w:r w:rsidRPr="00712C02">
              <w:t>Responsibility:</w:t>
            </w:r>
          </w:p>
        </w:tc>
        <w:tc>
          <w:tcPr>
            <w:tcW w:w="4022" w:type="pct"/>
          </w:tcPr>
          <w:p w14:paraId="1583E8EB" w14:textId="77777777" w:rsidR="00B82A5A" w:rsidRPr="00712C02" w:rsidRDefault="00B82A5A" w:rsidP="006E2A30">
            <w:r w:rsidRPr="00712C02">
              <w:t>Minister of National Education and Youth</w:t>
            </w:r>
          </w:p>
        </w:tc>
      </w:tr>
      <w:tr w:rsidR="00B82A5A" w:rsidRPr="00712C02" w14:paraId="6E046907" w14:textId="77777777" w:rsidTr="00DC2886">
        <w:trPr>
          <w:trHeight w:val="370"/>
        </w:trPr>
        <w:tc>
          <w:tcPr>
            <w:tcW w:w="978" w:type="pct"/>
          </w:tcPr>
          <w:p w14:paraId="78B16EEA" w14:textId="77777777" w:rsidR="00B82A5A" w:rsidRPr="00712C02" w:rsidRDefault="00B82A5A" w:rsidP="006E2A30">
            <w:r w:rsidRPr="00712C02">
              <w:t xml:space="preserve">Website: </w:t>
            </w:r>
          </w:p>
        </w:tc>
        <w:tc>
          <w:tcPr>
            <w:tcW w:w="4022" w:type="pct"/>
          </w:tcPr>
          <w:p w14:paraId="49F8EF62" w14:textId="77777777" w:rsidR="00B82A5A" w:rsidRPr="00712C02" w:rsidRDefault="004F6751" w:rsidP="006E2A30">
            <w:hyperlink r:id="rId221" w:history="1">
              <w:r w:rsidR="00B82A5A" w:rsidRPr="00712C02">
                <w:rPr>
                  <w:rStyle w:val="Hyperlink"/>
                </w:rPr>
                <w:t>http://eduscol.education.fr/pid35206/brne.html</w:t>
              </w:r>
            </w:hyperlink>
          </w:p>
        </w:tc>
      </w:tr>
      <w:tr w:rsidR="00B82A5A" w:rsidRPr="00712C02" w14:paraId="0BB8B39E" w14:textId="77777777" w:rsidTr="00DC2886">
        <w:trPr>
          <w:trHeight w:val="370"/>
        </w:trPr>
        <w:tc>
          <w:tcPr>
            <w:tcW w:w="978" w:type="pct"/>
          </w:tcPr>
          <w:p w14:paraId="3A3E16FF" w14:textId="77777777" w:rsidR="00B82A5A" w:rsidRPr="00712C02" w:rsidRDefault="00B82A5A" w:rsidP="006E2A30">
            <w:r w:rsidRPr="00712C02">
              <w:t xml:space="preserve">Description: </w:t>
            </w:r>
          </w:p>
        </w:tc>
        <w:tc>
          <w:tcPr>
            <w:tcW w:w="4022" w:type="pct"/>
          </w:tcPr>
          <w:p w14:paraId="7B050C60" w14:textId="725614D8" w:rsidR="00B82A5A" w:rsidRPr="00712C02" w:rsidRDefault="00B82A5A" w:rsidP="006E2A30">
            <w:r w:rsidRPr="00712C02">
              <w:t>Digital educational resource banks (BRNE) are made available free of charge to teachers and students from fifth to eighth grade and are organised by learning cycles. They offer</w:t>
            </w:r>
            <w:r w:rsidR="002508C6" w:rsidRPr="00712C02">
              <w:t xml:space="preserve"> </w:t>
            </w:r>
            <w:r w:rsidRPr="00712C02">
              <w:t>resources (content and tools) to increase learning through the creation of activities and course materials, course delivery, monitoring and evaluation of skills, training or revision situations.</w:t>
            </w:r>
          </w:p>
        </w:tc>
      </w:tr>
      <w:tr w:rsidR="00B82A5A" w:rsidRPr="00712C02" w14:paraId="7AD0CE0B" w14:textId="77777777" w:rsidTr="00DC2886">
        <w:trPr>
          <w:trHeight w:val="370"/>
        </w:trPr>
        <w:tc>
          <w:tcPr>
            <w:tcW w:w="5000" w:type="pct"/>
            <w:gridSpan w:val="2"/>
          </w:tcPr>
          <w:p w14:paraId="47CF67E0" w14:textId="77777777" w:rsidR="00B82A5A" w:rsidRPr="00712C02" w:rsidRDefault="00B82A5A" w:rsidP="006E2A30">
            <w:pPr>
              <w:rPr>
                <w:b/>
              </w:rPr>
            </w:pPr>
            <w:r w:rsidRPr="00712C02">
              <w:rPr>
                <w:b/>
              </w:rPr>
              <w:t>Enrolment in higher education/university</w:t>
            </w:r>
          </w:p>
        </w:tc>
      </w:tr>
      <w:tr w:rsidR="00B82A5A" w:rsidRPr="00712C02" w14:paraId="1F761C72" w14:textId="77777777" w:rsidTr="00DC2886">
        <w:trPr>
          <w:trHeight w:val="370"/>
        </w:trPr>
        <w:tc>
          <w:tcPr>
            <w:tcW w:w="978" w:type="pct"/>
          </w:tcPr>
          <w:p w14:paraId="377D7BC0" w14:textId="77777777" w:rsidR="00B82A5A" w:rsidRPr="00712C02" w:rsidRDefault="00B82A5A" w:rsidP="006E2A30">
            <w:r w:rsidRPr="00712C02">
              <w:rPr>
                <w:lang w:eastAsia="el-GR"/>
              </w:rPr>
              <w:t>Responsibility:</w:t>
            </w:r>
          </w:p>
        </w:tc>
        <w:tc>
          <w:tcPr>
            <w:tcW w:w="4022" w:type="pct"/>
          </w:tcPr>
          <w:p w14:paraId="6401430C" w14:textId="77777777" w:rsidR="00B82A5A" w:rsidRPr="00712C02" w:rsidRDefault="00B82A5A" w:rsidP="006E2A30">
            <w:r w:rsidRPr="00712C02">
              <w:rPr>
                <w:lang w:eastAsia="el-GR"/>
              </w:rPr>
              <w:t>Central Government/Higher education institutions</w:t>
            </w:r>
          </w:p>
        </w:tc>
      </w:tr>
      <w:tr w:rsidR="00B82A5A" w:rsidRPr="00712C02" w14:paraId="15A2AA27" w14:textId="77777777" w:rsidTr="00DC2886">
        <w:trPr>
          <w:trHeight w:val="370"/>
        </w:trPr>
        <w:tc>
          <w:tcPr>
            <w:tcW w:w="978" w:type="pct"/>
          </w:tcPr>
          <w:p w14:paraId="112E0946" w14:textId="77777777" w:rsidR="00B82A5A" w:rsidRPr="00712C02" w:rsidRDefault="00B82A5A" w:rsidP="006E2A30">
            <w:r w:rsidRPr="00712C02">
              <w:rPr>
                <w:lang w:eastAsia="el-GR"/>
              </w:rPr>
              <w:t xml:space="preserve">Website: </w:t>
            </w:r>
          </w:p>
        </w:tc>
        <w:tc>
          <w:tcPr>
            <w:tcW w:w="4022" w:type="pct"/>
          </w:tcPr>
          <w:p w14:paraId="2E267D53" w14:textId="77777777" w:rsidR="00B82A5A" w:rsidRPr="00712C02" w:rsidRDefault="004F6751" w:rsidP="006E2A30">
            <w:hyperlink r:id="rId222" w:history="1">
              <w:r w:rsidR="00B82A5A" w:rsidRPr="00712C02">
                <w:rPr>
                  <w:rStyle w:val="Hyperlink"/>
                  <w:lang w:eastAsia="el-GR"/>
                </w:rPr>
                <w:t>https://www.parcoursup.fr/</w:t>
              </w:r>
            </w:hyperlink>
            <w:r w:rsidR="00B82A5A" w:rsidRPr="00712C02">
              <w:rPr>
                <w:lang w:eastAsia="el-GR"/>
              </w:rPr>
              <w:t xml:space="preserve">  </w:t>
            </w:r>
          </w:p>
        </w:tc>
      </w:tr>
      <w:tr w:rsidR="00B82A5A" w:rsidRPr="00712C02" w14:paraId="485E32A2" w14:textId="77777777" w:rsidTr="00DC2886">
        <w:trPr>
          <w:trHeight w:val="370"/>
        </w:trPr>
        <w:tc>
          <w:tcPr>
            <w:tcW w:w="978" w:type="pct"/>
          </w:tcPr>
          <w:p w14:paraId="1C665B35" w14:textId="77777777" w:rsidR="00B82A5A" w:rsidRPr="00712C02" w:rsidRDefault="00B82A5A" w:rsidP="006E2A30">
            <w:r w:rsidRPr="00712C02">
              <w:rPr>
                <w:lang w:eastAsia="el-GR"/>
              </w:rPr>
              <w:t xml:space="preserve">Description: </w:t>
            </w:r>
          </w:p>
        </w:tc>
        <w:tc>
          <w:tcPr>
            <w:tcW w:w="4022" w:type="pct"/>
          </w:tcPr>
          <w:p w14:paraId="1DC5CD35" w14:textId="77777777" w:rsidR="00B82A5A" w:rsidRPr="00712C02" w:rsidRDefault="00B82A5A" w:rsidP="006E2A30">
            <w:r w:rsidRPr="00712C02">
              <w:t xml:space="preserve">Information on higher education enrolment and forms to download. Enrolment is handled by individual universities or regional academies. </w:t>
            </w:r>
          </w:p>
        </w:tc>
      </w:tr>
      <w:tr w:rsidR="00B82A5A" w:rsidRPr="00712C02" w14:paraId="27EF5B32" w14:textId="77777777" w:rsidTr="00DC2886">
        <w:trPr>
          <w:trHeight w:val="370"/>
        </w:trPr>
        <w:tc>
          <w:tcPr>
            <w:tcW w:w="5000" w:type="pct"/>
            <w:gridSpan w:val="2"/>
          </w:tcPr>
          <w:p w14:paraId="60C95C86" w14:textId="77777777" w:rsidR="00B82A5A" w:rsidRPr="00712C02" w:rsidRDefault="00B82A5A" w:rsidP="006E2A30">
            <w:pPr>
              <w:rPr>
                <w:b/>
              </w:rPr>
            </w:pPr>
            <w:r w:rsidRPr="00712C02">
              <w:rPr>
                <w:b/>
              </w:rPr>
              <w:t>Student grants</w:t>
            </w:r>
          </w:p>
        </w:tc>
      </w:tr>
      <w:tr w:rsidR="00B82A5A" w:rsidRPr="00712C02" w14:paraId="11DFBA07" w14:textId="77777777" w:rsidTr="00DC2886">
        <w:trPr>
          <w:trHeight w:val="370"/>
        </w:trPr>
        <w:tc>
          <w:tcPr>
            <w:tcW w:w="978" w:type="pct"/>
          </w:tcPr>
          <w:p w14:paraId="248A50D4" w14:textId="77777777" w:rsidR="00B82A5A" w:rsidRPr="00712C02" w:rsidRDefault="00B82A5A" w:rsidP="006E2A30">
            <w:r w:rsidRPr="00712C02">
              <w:rPr>
                <w:lang w:eastAsia="el-GR"/>
              </w:rPr>
              <w:t>Responsibility:</w:t>
            </w:r>
          </w:p>
        </w:tc>
        <w:tc>
          <w:tcPr>
            <w:tcW w:w="4022" w:type="pct"/>
          </w:tcPr>
          <w:p w14:paraId="694B8950" w14:textId="77777777" w:rsidR="00B82A5A" w:rsidRPr="00712C02" w:rsidRDefault="00B82A5A" w:rsidP="006E2A30">
            <w:r w:rsidRPr="00712C02">
              <w:rPr>
                <w:lang w:eastAsia="el-GR"/>
              </w:rPr>
              <w:t>Central Government, National Centre for University and School Achievements (CNOUS)</w:t>
            </w:r>
          </w:p>
        </w:tc>
      </w:tr>
      <w:tr w:rsidR="00B82A5A" w:rsidRPr="00712C02" w14:paraId="6292B09F" w14:textId="77777777" w:rsidTr="00DC2886">
        <w:trPr>
          <w:trHeight w:val="370"/>
        </w:trPr>
        <w:tc>
          <w:tcPr>
            <w:tcW w:w="978" w:type="pct"/>
          </w:tcPr>
          <w:p w14:paraId="4EF04A9A" w14:textId="77777777" w:rsidR="00B82A5A" w:rsidRPr="00712C02" w:rsidRDefault="00B82A5A" w:rsidP="006E2A30">
            <w:r w:rsidRPr="00712C02">
              <w:rPr>
                <w:lang w:eastAsia="el-GR"/>
              </w:rPr>
              <w:t xml:space="preserve">Website: </w:t>
            </w:r>
          </w:p>
        </w:tc>
        <w:tc>
          <w:tcPr>
            <w:tcW w:w="4022" w:type="pct"/>
          </w:tcPr>
          <w:p w14:paraId="736AC84A" w14:textId="77777777" w:rsidR="00B82A5A" w:rsidRPr="00712C02" w:rsidRDefault="004F6751" w:rsidP="006E2A30">
            <w:hyperlink r:id="rId223" w:history="1">
              <w:r w:rsidR="00B82A5A" w:rsidRPr="00712C02">
                <w:rPr>
                  <w:rStyle w:val="Hyperlink"/>
                </w:rPr>
                <w:t>http://www.cnous.fr/</w:t>
              </w:r>
            </w:hyperlink>
          </w:p>
        </w:tc>
      </w:tr>
      <w:tr w:rsidR="00B82A5A" w:rsidRPr="00712C02" w14:paraId="4F7A83AD" w14:textId="77777777" w:rsidTr="00DC2886">
        <w:trPr>
          <w:trHeight w:val="370"/>
        </w:trPr>
        <w:tc>
          <w:tcPr>
            <w:tcW w:w="978" w:type="pct"/>
          </w:tcPr>
          <w:p w14:paraId="308EB9C6" w14:textId="77777777" w:rsidR="00B82A5A" w:rsidRPr="00712C02" w:rsidRDefault="00B82A5A" w:rsidP="006E2A30">
            <w:r w:rsidRPr="00712C02">
              <w:rPr>
                <w:lang w:eastAsia="el-GR"/>
              </w:rPr>
              <w:t xml:space="preserve">Description: </w:t>
            </w:r>
          </w:p>
        </w:tc>
        <w:tc>
          <w:tcPr>
            <w:tcW w:w="4022" w:type="pct"/>
          </w:tcPr>
          <w:p w14:paraId="6E79BDFD" w14:textId="77777777" w:rsidR="00B82A5A" w:rsidRPr="00712C02" w:rsidRDefault="00B82A5A" w:rsidP="006E2A30">
            <w:r w:rsidRPr="00712C02">
              <w:t>Information on the different types of grants available for students and online application for some of them. The ‘</w:t>
            </w:r>
            <w:hyperlink r:id="rId224" w:history="1">
              <w:r w:rsidRPr="00712C02">
                <w:rPr>
                  <w:rStyle w:val="Hyperlink"/>
                  <w:lang w:eastAsia="el-GR"/>
                </w:rPr>
                <w:t>www.service-public.fr</w:t>
              </w:r>
            </w:hyperlink>
            <w:r w:rsidRPr="00712C02">
              <w:t>’ portal provides online access to the ‘</w:t>
            </w:r>
            <w:hyperlink r:id="rId225" w:history="1">
              <w:r w:rsidRPr="00712C02">
                <w:rPr>
                  <w:rStyle w:val="Hyperlink"/>
                  <w:lang w:eastAsia="el-GR"/>
                </w:rPr>
                <w:t>student social file</w:t>
              </w:r>
            </w:hyperlink>
            <w:r w:rsidRPr="00712C02">
              <w:rPr>
                <w:rStyle w:val="Hyperlink"/>
                <w:lang w:eastAsia="el-GR"/>
              </w:rPr>
              <w:t>’</w:t>
            </w:r>
            <w:r w:rsidRPr="00712C02">
              <w:t>, which can be filled out online. This single file allows students to request both grants and accommodations managed by the Regional Centres for University and School Achievements (CROUS).</w:t>
            </w:r>
          </w:p>
        </w:tc>
      </w:tr>
      <w:tr w:rsidR="00B82A5A" w:rsidRPr="00712C02" w14:paraId="52AB2209" w14:textId="77777777" w:rsidTr="00DC2886">
        <w:trPr>
          <w:trHeight w:val="321"/>
        </w:trPr>
        <w:tc>
          <w:tcPr>
            <w:tcW w:w="5000" w:type="pct"/>
            <w:gridSpan w:val="2"/>
          </w:tcPr>
          <w:p w14:paraId="2A1A6BED" w14:textId="77777777" w:rsidR="00B82A5A" w:rsidRPr="00712C02" w:rsidRDefault="00B82A5A" w:rsidP="006E2A30">
            <w:pPr>
              <w:rPr>
                <w:b/>
              </w:rPr>
            </w:pPr>
            <w:r w:rsidRPr="00712C02">
              <w:rPr>
                <w:b/>
              </w:rPr>
              <w:t>Student grants II</w:t>
            </w:r>
          </w:p>
        </w:tc>
      </w:tr>
      <w:tr w:rsidR="00B82A5A" w:rsidRPr="00712C02" w14:paraId="14EC737F" w14:textId="77777777" w:rsidTr="00DC2886">
        <w:trPr>
          <w:trHeight w:val="370"/>
        </w:trPr>
        <w:tc>
          <w:tcPr>
            <w:tcW w:w="978" w:type="pct"/>
          </w:tcPr>
          <w:p w14:paraId="0A45A34A" w14:textId="77777777" w:rsidR="00B82A5A" w:rsidRPr="00712C02" w:rsidRDefault="00B82A5A" w:rsidP="006E2A30">
            <w:r w:rsidRPr="00712C02">
              <w:rPr>
                <w:lang w:eastAsia="el-GR"/>
              </w:rPr>
              <w:t>Responsibility:</w:t>
            </w:r>
          </w:p>
        </w:tc>
        <w:tc>
          <w:tcPr>
            <w:tcW w:w="4022" w:type="pct"/>
          </w:tcPr>
          <w:p w14:paraId="2C961691" w14:textId="77777777" w:rsidR="00B82A5A" w:rsidRPr="00712C02" w:rsidRDefault="00B82A5A" w:rsidP="006E2A30">
            <w:r w:rsidRPr="00712C02">
              <w:t>Central Government</w:t>
            </w:r>
          </w:p>
        </w:tc>
      </w:tr>
      <w:tr w:rsidR="00B82A5A" w:rsidRPr="00712C02" w14:paraId="2EA5843C" w14:textId="77777777" w:rsidTr="00DC2886">
        <w:trPr>
          <w:trHeight w:val="370"/>
        </w:trPr>
        <w:tc>
          <w:tcPr>
            <w:tcW w:w="978" w:type="pct"/>
          </w:tcPr>
          <w:p w14:paraId="4E17992A" w14:textId="77777777" w:rsidR="00B82A5A" w:rsidRPr="00712C02" w:rsidRDefault="00B82A5A" w:rsidP="006E2A30">
            <w:r w:rsidRPr="00712C02">
              <w:rPr>
                <w:lang w:eastAsia="el-GR"/>
              </w:rPr>
              <w:t>Website:</w:t>
            </w:r>
          </w:p>
        </w:tc>
        <w:tc>
          <w:tcPr>
            <w:tcW w:w="4022" w:type="pct"/>
          </w:tcPr>
          <w:p w14:paraId="7A5BCBC7" w14:textId="77777777" w:rsidR="00B82A5A" w:rsidRPr="00712C02" w:rsidRDefault="004F6751" w:rsidP="006E2A30">
            <w:hyperlink r:id="rId226" w:history="1">
              <w:r w:rsidR="00B82A5A" w:rsidRPr="00712C02">
                <w:rPr>
                  <w:rStyle w:val="Hyperlink"/>
                </w:rPr>
                <w:t>https://bourse.beta.gouv.fr/</w:t>
              </w:r>
            </w:hyperlink>
            <w:r w:rsidR="00B82A5A" w:rsidRPr="00712C02">
              <w:t xml:space="preserve"> </w:t>
            </w:r>
          </w:p>
        </w:tc>
      </w:tr>
      <w:tr w:rsidR="00B82A5A" w:rsidRPr="00712C02" w14:paraId="0D8AAAFA" w14:textId="77777777" w:rsidTr="00DC2886">
        <w:trPr>
          <w:trHeight w:val="370"/>
        </w:trPr>
        <w:tc>
          <w:tcPr>
            <w:tcW w:w="978" w:type="pct"/>
          </w:tcPr>
          <w:p w14:paraId="1ECEBDDA" w14:textId="77777777" w:rsidR="00B82A5A" w:rsidRPr="00712C02" w:rsidRDefault="00B82A5A" w:rsidP="006E2A30">
            <w:r w:rsidRPr="00712C02">
              <w:rPr>
                <w:lang w:eastAsia="el-GR"/>
              </w:rPr>
              <w:t>Description:</w:t>
            </w:r>
          </w:p>
        </w:tc>
        <w:tc>
          <w:tcPr>
            <w:tcW w:w="4022" w:type="pct"/>
          </w:tcPr>
          <w:p w14:paraId="7C5615AE" w14:textId="6B6AA1C5" w:rsidR="00B82A5A" w:rsidRPr="00712C02" w:rsidRDefault="00B82A5A" w:rsidP="006E2A30">
            <w:r w:rsidRPr="00712C02">
              <w:t>The user no longer has to provide proof</w:t>
            </w:r>
            <w:r w:rsidR="002508C6" w:rsidRPr="00712C02">
              <w:t xml:space="preserve"> of residence</w:t>
            </w:r>
            <w:r w:rsidRPr="00712C02">
              <w:t xml:space="preserve">. After having entered his information, he agrees that the staff in charge in the establishment </w:t>
            </w:r>
            <w:r w:rsidR="002508C6" w:rsidRPr="00712C02">
              <w:t xml:space="preserve">will </w:t>
            </w:r>
            <w:r w:rsidRPr="00712C02">
              <w:t>have access to hi</w:t>
            </w:r>
            <w:r w:rsidR="002508C6" w:rsidRPr="00712C02">
              <w:t>s/her</w:t>
            </w:r>
            <w:r w:rsidRPr="00712C02">
              <w:t xml:space="preserve"> tax notice. </w:t>
            </w:r>
          </w:p>
        </w:tc>
      </w:tr>
      <w:tr w:rsidR="00B82A5A" w:rsidRPr="00712C02" w14:paraId="14B8A2F3" w14:textId="77777777" w:rsidTr="00DC2886">
        <w:trPr>
          <w:trHeight w:val="94"/>
        </w:trPr>
        <w:tc>
          <w:tcPr>
            <w:tcW w:w="5000" w:type="pct"/>
            <w:gridSpan w:val="2"/>
            <w:shd w:val="clear" w:color="auto" w:fill="EFFBFF"/>
          </w:tcPr>
          <w:p w14:paraId="1C661ECF" w14:textId="77777777" w:rsidR="00B82A5A" w:rsidRPr="00712C02" w:rsidRDefault="00B82A5A" w:rsidP="006E2A30">
            <w:pPr>
              <w:pStyle w:val="Subtitle"/>
              <w:rPr>
                <w:rStyle w:val="Hyperlink"/>
                <w:color w:val="00B0F0"/>
                <w:sz w:val="22"/>
              </w:rPr>
            </w:pPr>
            <w:r w:rsidRPr="00712C02">
              <w:rPr>
                <w:rStyle w:val="Hyperlink"/>
                <w:color w:val="00B0F0"/>
                <w:sz w:val="22"/>
              </w:rPr>
              <w:lastRenderedPageBreak/>
              <w:t>Researchers</w:t>
            </w:r>
          </w:p>
        </w:tc>
      </w:tr>
      <w:tr w:rsidR="00B82A5A" w:rsidRPr="00712C02" w14:paraId="39AF6F79" w14:textId="77777777" w:rsidTr="00DC2886">
        <w:trPr>
          <w:trHeight w:val="198"/>
        </w:trPr>
        <w:tc>
          <w:tcPr>
            <w:tcW w:w="5000" w:type="pct"/>
            <w:gridSpan w:val="2"/>
          </w:tcPr>
          <w:p w14:paraId="0A4FFD27" w14:textId="77777777" w:rsidR="00B82A5A" w:rsidRPr="00712C02" w:rsidRDefault="00B82A5A" w:rsidP="006E2A30">
            <w:pPr>
              <w:rPr>
                <w:b/>
              </w:rPr>
            </w:pPr>
            <w:r w:rsidRPr="00712C02">
              <w:rPr>
                <w:b/>
              </w:rPr>
              <w:t>Information and assistance to researchers</w:t>
            </w:r>
          </w:p>
        </w:tc>
      </w:tr>
      <w:tr w:rsidR="00B82A5A" w:rsidRPr="00712C02" w14:paraId="0628CCD6" w14:textId="77777777" w:rsidTr="00DC2886">
        <w:trPr>
          <w:trHeight w:val="198"/>
        </w:trPr>
        <w:tc>
          <w:tcPr>
            <w:tcW w:w="978" w:type="pct"/>
          </w:tcPr>
          <w:p w14:paraId="1A54588A" w14:textId="77777777" w:rsidR="00B82A5A" w:rsidRPr="00712C02" w:rsidRDefault="00B82A5A" w:rsidP="006E2A30">
            <w:r w:rsidRPr="00712C02">
              <w:rPr>
                <w:lang w:eastAsia="el-GR"/>
              </w:rPr>
              <w:t>Responsibility:</w:t>
            </w:r>
          </w:p>
        </w:tc>
        <w:tc>
          <w:tcPr>
            <w:tcW w:w="4022" w:type="pct"/>
          </w:tcPr>
          <w:p w14:paraId="30D568F8" w14:textId="77777777" w:rsidR="00B82A5A" w:rsidRPr="00712C02" w:rsidRDefault="00B82A5A" w:rsidP="006E2A30">
            <w:r w:rsidRPr="00712C02">
              <w:rPr>
                <w:lang w:eastAsia="el-GR"/>
              </w:rPr>
              <w:t>EURAXESS France</w:t>
            </w:r>
          </w:p>
        </w:tc>
      </w:tr>
      <w:tr w:rsidR="00B82A5A" w:rsidRPr="00712C02" w14:paraId="45DCB1B4" w14:textId="77777777" w:rsidTr="00DC2886">
        <w:trPr>
          <w:trHeight w:val="37"/>
        </w:trPr>
        <w:tc>
          <w:tcPr>
            <w:tcW w:w="978" w:type="pct"/>
          </w:tcPr>
          <w:p w14:paraId="6646DFF1" w14:textId="77777777" w:rsidR="00B82A5A" w:rsidRPr="00712C02" w:rsidRDefault="00B82A5A" w:rsidP="006E2A30">
            <w:r w:rsidRPr="00712C02">
              <w:rPr>
                <w:lang w:eastAsia="el-GR"/>
              </w:rPr>
              <w:t xml:space="preserve">Website: </w:t>
            </w:r>
          </w:p>
        </w:tc>
        <w:tc>
          <w:tcPr>
            <w:tcW w:w="4022" w:type="pct"/>
          </w:tcPr>
          <w:p w14:paraId="480A1537" w14:textId="77777777" w:rsidR="00B82A5A" w:rsidRPr="00712C02" w:rsidRDefault="004F6751" w:rsidP="006E2A30">
            <w:hyperlink r:id="rId227" w:history="1">
              <w:r w:rsidR="00B82A5A" w:rsidRPr="00712C02">
                <w:rPr>
                  <w:rStyle w:val="Hyperlink"/>
                </w:rPr>
                <w:t>http://www.euraxess.fr/</w:t>
              </w:r>
            </w:hyperlink>
            <w:r w:rsidR="00B82A5A" w:rsidRPr="00712C02">
              <w:rPr>
                <w:lang w:eastAsia="el-GR"/>
              </w:rPr>
              <w:t xml:space="preserve"> </w:t>
            </w:r>
          </w:p>
        </w:tc>
      </w:tr>
      <w:tr w:rsidR="00B82A5A" w:rsidRPr="00712C02" w14:paraId="17A52471" w14:textId="77777777" w:rsidTr="00DC2886">
        <w:trPr>
          <w:trHeight w:val="311"/>
        </w:trPr>
        <w:tc>
          <w:tcPr>
            <w:tcW w:w="978" w:type="pct"/>
          </w:tcPr>
          <w:p w14:paraId="3E9A0E3F" w14:textId="77777777" w:rsidR="00B82A5A" w:rsidRPr="00712C02" w:rsidRDefault="00B82A5A" w:rsidP="006E2A30">
            <w:r w:rsidRPr="00712C02">
              <w:rPr>
                <w:lang w:eastAsia="el-GR"/>
              </w:rPr>
              <w:t xml:space="preserve">Description: </w:t>
            </w:r>
          </w:p>
        </w:tc>
        <w:tc>
          <w:tcPr>
            <w:tcW w:w="4022" w:type="pct"/>
          </w:tcPr>
          <w:p w14:paraId="37216825" w14:textId="77777777" w:rsidR="00B82A5A" w:rsidRPr="00712C02" w:rsidRDefault="00B82A5A" w:rsidP="006E2A30">
            <w:r w:rsidRPr="00712C02">
              <w:t xml:space="preserve">EURAXESS France provides information and assistance to mobile researchers – by means of the web portal and with the support of our national EURAXESS Service Centres. The portal contains practical information concerning professional and daily life, as well as information on job and funding opportunities. </w:t>
            </w:r>
          </w:p>
        </w:tc>
      </w:tr>
      <w:tr w:rsidR="00B82A5A" w:rsidRPr="00712C02" w14:paraId="3536734F" w14:textId="77777777" w:rsidTr="00DC2886">
        <w:trPr>
          <w:trHeight w:val="311"/>
        </w:trPr>
        <w:tc>
          <w:tcPr>
            <w:tcW w:w="5000" w:type="pct"/>
            <w:gridSpan w:val="2"/>
          </w:tcPr>
          <w:p w14:paraId="3573C417" w14:textId="77777777" w:rsidR="00B82A5A" w:rsidRPr="00712C02" w:rsidRDefault="00B82A5A" w:rsidP="006E2A30">
            <w:r w:rsidRPr="00712C02">
              <w:rPr>
                <w:b/>
                <w:lang w:eastAsia="el-GR"/>
              </w:rPr>
              <w:t>Public libraries (availability of catalogues, search tools)</w:t>
            </w:r>
          </w:p>
        </w:tc>
      </w:tr>
      <w:tr w:rsidR="00B82A5A" w:rsidRPr="00712C02" w14:paraId="3E54E9B4" w14:textId="77777777" w:rsidTr="00DC2886">
        <w:trPr>
          <w:trHeight w:val="311"/>
        </w:trPr>
        <w:tc>
          <w:tcPr>
            <w:tcW w:w="978" w:type="pct"/>
          </w:tcPr>
          <w:p w14:paraId="04F26615" w14:textId="77777777" w:rsidR="00B82A5A" w:rsidRPr="00712C02" w:rsidRDefault="00B82A5A" w:rsidP="006E2A30">
            <w:pPr>
              <w:rPr>
                <w:lang w:eastAsia="el-GR"/>
              </w:rPr>
            </w:pPr>
            <w:r w:rsidRPr="00712C02">
              <w:rPr>
                <w:lang w:eastAsia="el-GR"/>
              </w:rPr>
              <w:t>Responsibility:</w:t>
            </w:r>
          </w:p>
        </w:tc>
        <w:tc>
          <w:tcPr>
            <w:tcW w:w="4022" w:type="pct"/>
          </w:tcPr>
          <w:p w14:paraId="6242F8F0" w14:textId="77777777" w:rsidR="00B82A5A" w:rsidRPr="00712C02" w:rsidRDefault="00B82A5A" w:rsidP="006E2A30">
            <w:r w:rsidRPr="00712C02">
              <w:rPr>
                <w:lang w:eastAsia="el-GR"/>
              </w:rPr>
              <w:t>Central Government (Ministry of Culture and Communication)/Local Government</w:t>
            </w:r>
          </w:p>
        </w:tc>
      </w:tr>
      <w:tr w:rsidR="00B82A5A" w:rsidRPr="00712C02" w14:paraId="6657128F" w14:textId="77777777" w:rsidTr="00DC2886">
        <w:trPr>
          <w:trHeight w:val="311"/>
        </w:trPr>
        <w:tc>
          <w:tcPr>
            <w:tcW w:w="978" w:type="pct"/>
          </w:tcPr>
          <w:p w14:paraId="5A96620D" w14:textId="77777777" w:rsidR="00B82A5A" w:rsidRPr="00712C02" w:rsidRDefault="00B82A5A" w:rsidP="006E2A30">
            <w:pPr>
              <w:rPr>
                <w:lang w:eastAsia="el-GR"/>
              </w:rPr>
            </w:pPr>
            <w:r w:rsidRPr="00712C02">
              <w:rPr>
                <w:lang w:eastAsia="el-GR"/>
              </w:rPr>
              <w:t xml:space="preserve">Website: </w:t>
            </w:r>
          </w:p>
        </w:tc>
        <w:tc>
          <w:tcPr>
            <w:tcW w:w="4022" w:type="pct"/>
          </w:tcPr>
          <w:p w14:paraId="563C6763" w14:textId="77777777" w:rsidR="00B82A5A" w:rsidRPr="00712C02" w:rsidRDefault="004F6751" w:rsidP="006E2A30">
            <w:pPr>
              <w:rPr>
                <w:rStyle w:val="Hyperlink"/>
                <w:lang w:eastAsia="el-GR"/>
              </w:rPr>
            </w:pPr>
            <w:hyperlink r:id="rId228" w:history="1">
              <w:r w:rsidR="00B82A5A" w:rsidRPr="00712C02">
                <w:rPr>
                  <w:rStyle w:val="Hyperlink"/>
                  <w:lang w:eastAsia="el-GR"/>
                </w:rPr>
                <w:t>http://gallica.bnf.fr/</w:t>
              </w:r>
            </w:hyperlink>
          </w:p>
        </w:tc>
      </w:tr>
      <w:tr w:rsidR="00B82A5A" w:rsidRPr="00712C02" w14:paraId="37D13B52" w14:textId="77777777" w:rsidTr="00DC2886">
        <w:trPr>
          <w:trHeight w:val="311"/>
        </w:trPr>
        <w:tc>
          <w:tcPr>
            <w:tcW w:w="978" w:type="pct"/>
          </w:tcPr>
          <w:p w14:paraId="356FF0BC" w14:textId="77777777" w:rsidR="00B82A5A" w:rsidRPr="00712C02" w:rsidRDefault="00B82A5A" w:rsidP="006E2A30">
            <w:pPr>
              <w:rPr>
                <w:lang w:eastAsia="el-GR"/>
              </w:rPr>
            </w:pPr>
            <w:r w:rsidRPr="00712C02">
              <w:rPr>
                <w:lang w:eastAsia="el-GR"/>
              </w:rPr>
              <w:t xml:space="preserve">Description: </w:t>
            </w:r>
          </w:p>
        </w:tc>
        <w:tc>
          <w:tcPr>
            <w:tcW w:w="4022" w:type="pct"/>
          </w:tcPr>
          <w:p w14:paraId="22732EA5" w14:textId="77777777" w:rsidR="00B82A5A" w:rsidRPr="00712C02" w:rsidRDefault="00B82A5A" w:rsidP="006E2A30">
            <w:r w:rsidRPr="00712C02">
              <w:t xml:space="preserve">Most public libraries provide an online catalogue searching facility. </w:t>
            </w:r>
            <w:hyperlink r:id="rId229" w:history="1">
              <w:r w:rsidRPr="00712C02">
                <w:rPr>
                  <w:rStyle w:val="Hyperlink"/>
                  <w:lang w:eastAsia="el-GR"/>
                </w:rPr>
                <w:t>Gallica</w:t>
              </w:r>
            </w:hyperlink>
            <w:r w:rsidRPr="00712C02">
              <w:t xml:space="preserve">, the digital library of the </w:t>
            </w:r>
            <w:r w:rsidRPr="00712C02">
              <w:rPr>
                <w:i/>
                <w:iCs/>
              </w:rPr>
              <w:t>Bibiliothèque Nationale de France</w:t>
            </w:r>
            <w:r w:rsidRPr="00712C02">
              <w:t xml:space="preserve"> (BnF), provides access to digital works (press documents included), as well as images and hours of audio material. </w:t>
            </w:r>
            <w:hyperlink r:id="rId230" w:history="1">
              <w:r w:rsidRPr="00712C02">
                <w:rPr>
                  <w:rStyle w:val="Hyperlink"/>
                  <w:lang w:eastAsia="el-GR"/>
                </w:rPr>
                <w:t>http://data.bnf.fr</w:t>
              </w:r>
            </w:hyperlink>
            <w:r w:rsidRPr="00712C02">
              <w:t xml:space="preserve"> </w:t>
            </w:r>
          </w:p>
        </w:tc>
      </w:tr>
      <w:tr w:rsidR="00B82A5A" w:rsidRPr="00712C02" w14:paraId="7DC24E01" w14:textId="77777777" w:rsidTr="00DC2886">
        <w:trPr>
          <w:trHeight w:val="311"/>
        </w:trPr>
        <w:tc>
          <w:tcPr>
            <w:tcW w:w="5000" w:type="pct"/>
            <w:gridSpan w:val="2"/>
          </w:tcPr>
          <w:p w14:paraId="70DD8849" w14:textId="77777777" w:rsidR="00B82A5A" w:rsidRPr="00712C02" w:rsidRDefault="00B82A5A" w:rsidP="006E2A30">
            <w:r w:rsidRPr="00712C02">
              <w:rPr>
                <w:b/>
                <w:lang w:eastAsia="el-GR"/>
              </w:rPr>
              <w:t>Public libraries (availability of catalogues, search tools) II</w:t>
            </w:r>
          </w:p>
        </w:tc>
      </w:tr>
      <w:tr w:rsidR="00B82A5A" w:rsidRPr="00712C02" w14:paraId="15269217" w14:textId="77777777" w:rsidTr="00DC2886">
        <w:trPr>
          <w:trHeight w:val="311"/>
        </w:trPr>
        <w:tc>
          <w:tcPr>
            <w:tcW w:w="978" w:type="pct"/>
          </w:tcPr>
          <w:p w14:paraId="22377560" w14:textId="77777777" w:rsidR="00B82A5A" w:rsidRPr="00712C02" w:rsidRDefault="00B82A5A" w:rsidP="006E2A30">
            <w:pPr>
              <w:rPr>
                <w:lang w:eastAsia="el-GR"/>
              </w:rPr>
            </w:pPr>
            <w:r w:rsidRPr="00712C02">
              <w:rPr>
                <w:lang w:eastAsia="el-GR"/>
              </w:rPr>
              <w:t>Responsibility:</w:t>
            </w:r>
          </w:p>
        </w:tc>
        <w:tc>
          <w:tcPr>
            <w:tcW w:w="4022" w:type="pct"/>
          </w:tcPr>
          <w:p w14:paraId="449EA4D6" w14:textId="77777777" w:rsidR="00B82A5A" w:rsidRPr="00712C02" w:rsidRDefault="00B82A5A" w:rsidP="006E2A30">
            <w:r w:rsidRPr="00712C02">
              <w:rPr>
                <w:lang w:eastAsia="el-GR"/>
              </w:rPr>
              <w:t>Central Government (Ministry of Higher Education and Research/Local Government</w:t>
            </w:r>
          </w:p>
        </w:tc>
      </w:tr>
      <w:tr w:rsidR="00B82A5A" w:rsidRPr="00712C02" w14:paraId="260A8398" w14:textId="77777777" w:rsidTr="00DC2886">
        <w:trPr>
          <w:trHeight w:val="311"/>
        </w:trPr>
        <w:tc>
          <w:tcPr>
            <w:tcW w:w="978" w:type="pct"/>
          </w:tcPr>
          <w:p w14:paraId="03BF48DC" w14:textId="77777777" w:rsidR="00B82A5A" w:rsidRPr="00712C02" w:rsidRDefault="00B82A5A" w:rsidP="006E2A30">
            <w:pPr>
              <w:rPr>
                <w:lang w:eastAsia="el-GR"/>
              </w:rPr>
            </w:pPr>
            <w:r w:rsidRPr="00712C02">
              <w:rPr>
                <w:lang w:eastAsia="el-GR"/>
              </w:rPr>
              <w:t xml:space="preserve">Website: </w:t>
            </w:r>
          </w:p>
        </w:tc>
        <w:tc>
          <w:tcPr>
            <w:tcW w:w="4022" w:type="pct"/>
          </w:tcPr>
          <w:p w14:paraId="5C5AE4DB" w14:textId="77777777" w:rsidR="00B82A5A" w:rsidRPr="00712C02" w:rsidRDefault="004F6751" w:rsidP="006E2A30">
            <w:hyperlink r:id="rId231" w:history="1">
              <w:r w:rsidR="00B82A5A" w:rsidRPr="00712C02">
                <w:rPr>
                  <w:rStyle w:val="Hyperlink"/>
                  <w:lang w:eastAsia="el-GR"/>
                </w:rPr>
                <w:t>https://www.fun-mooc.fr/</w:t>
              </w:r>
            </w:hyperlink>
            <w:r w:rsidR="00B82A5A" w:rsidRPr="00712C02">
              <w:rPr>
                <w:lang w:eastAsia="el-GR"/>
              </w:rPr>
              <w:t xml:space="preserve"> </w:t>
            </w:r>
          </w:p>
        </w:tc>
      </w:tr>
      <w:tr w:rsidR="00B82A5A" w:rsidRPr="00712C02" w14:paraId="49ACF406" w14:textId="77777777" w:rsidTr="00DC2886">
        <w:trPr>
          <w:trHeight w:val="311"/>
        </w:trPr>
        <w:tc>
          <w:tcPr>
            <w:tcW w:w="978" w:type="pct"/>
          </w:tcPr>
          <w:p w14:paraId="7C67367B" w14:textId="77777777" w:rsidR="00B82A5A" w:rsidRPr="00712C02" w:rsidRDefault="00B82A5A" w:rsidP="006E2A30">
            <w:pPr>
              <w:rPr>
                <w:lang w:eastAsia="el-GR"/>
              </w:rPr>
            </w:pPr>
            <w:r w:rsidRPr="00712C02">
              <w:rPr>
                <w:lang w:eastAsia="el-GR"/>
              </w:rPr>
              <w:t xml:space="preserve">Description: </w:t>
            </w:r>
          </w:p>
        </w:tc>
        <w:tc>
          <w:tcPr>
            <w:tcW w:w="4022" w:type="pct"/>
          </w:tcPr>
          <w:p w14:paraId="1EA20BD7" w14:textId="77777777" w:rsidR="00B82A5A" w:rsidRPr="00712C02" w:rsidRDefault="00B82A5A" w:rsidP="006E2A30">
            <w:r w:rsidRPr="00712C02">
              <w:t>FUN is a MOOC platform (Massive Open Online Courses) at the disposal of the French higher education institutions and academic partners in the world.</w:t>
            </w:r>
          </w:p>
        </w:tc>
      </w:tr>
      <w:tr w:rsidR="00B82A5A" w:rsidRPr="00712C02" w14:paraId="0C9BDB17" w14:textId="77777777" w:rsidTr="00DC2886">
        <w:trPr>
          <w:trHeight w:val="311"/>
        </w:trPr>
        <w:tc>
          <w:tcPr>
            <w:tcW w:w="5000" w:type="pct"/>
            <w:gridSpan w:val="2"/>
          </w:tcPr>
          <w:p w14:paraId="0B1A5782" w14:textId="77777777" w:rsidR="00B82A5A" w:rsidRPr="00712C02" w:rsidRDefault="00B82A5A" w:rsidP="006E2A30">
            <w:r w:rsidRPr="00712C02">
              <w:rPr>
                <w:b/>
                <w:lang w:eastAsia="el-GR"/>
              </w:rPr>
              <w:t>Research funding support</w:t>
            </w:r>
          </w:p>
        </w:tc>
      </w:tr>
      <w:tr w:rsidR="00B82A5A" w:rsidRPr="00712C02" w14:paraId="77517B28" w14:textId="77777777" w:rsidTr="00DC2886">
        <w:trPr>
          <w:trHeight w:val="311"/>
        </w:trPr>
        <w:tc>
          <w:tcPr>
            <w:tcW w:w="978" w:type="pct"/>
          </w:tcPr>
          <w:p w14:paraId="5230B20F" w14:textId="77777777" w:rsidR="00B82A5A" w:rsidRPr="00712C02" w:rsidRDefault="00B82A5A" w:rsidP="006E2A30">
            <w:pPr>
              <w:rPr>
                <w:lang w:eastAsia="el-GR"/>
              </w:rPr>
            </w:pPr>
            <w:r w:rsidRPr="00712C02">
              <w:rPr>
                <w:lang w:eastAsia="el-GR"/>
              </w:rPr>
              <w:t>Responsibility:</w:t>
            </w:r>
          </w:p>
        </w:tc>
        <w:tc>
          <w:tcPr>
            <w:tcW w:w="4022" w:type="pct"/>
          </w:tcPr>
          <w:p w14:paraId="312BC5D6" w14:textId="77777777" w:rsidR="00B82A5A" w:rsidRPr="00712C02" w:rsidRDefault="00B82A5A" w:rsidP="006E2A30">
            <w:r w:rsidRPr="00712C02">
              <w:rPr>
                <w:lang w:eastAsia="el-GR"/>
              </w:rPr>
              <w:t>EURAXESS France</w:t>
            </w:r>
          </w:p>
        </w:tc>
      </w:tr>
      <w:tr w:rsidR="00B82A5A" w:rsidRPr="00712C02" w14:paraId="4040FE87" w14:textId="77777777" w:rsidTr="00DC2886">
        <w:trPr>
          <w:trHeight w:val="311"/>
        </w:trPr>
        <w:tc>
          <w:tcPr>
            <w:tcW w:w="978" w:type="pct"/>
          </w:tcPr>
          <w:p w14:paraId="0BEE9443" w14:textId="77777777" w:rsidR="00B82A5A" w:rsidRPr="00712C02" w:rsidRDefault="00B82A5A" w:rsidP="006E2A30">
            <w:pPr>
              <w:rPr>
                <w:lang w:eastAsia="el-GR"/>
              </w:rPr>
            </w:pPr>
            <w:r w:rsidRPr="00712C02">
              <w:rPr>
                <w:lang w:eastAsia="el-GR"/>
              </w:rPr>
              <w:t xml:space="preserve">Website: </w:t>
            </w:r>
          </w:p>
        </w:tc>
        <w:tc>
          <w:tcPr>
            <w:tcW w:w="4022" w:type="pct"/>
          </w:tcPr>
          <w:p w14:paraId="5ABA8303" w14:textId="77777777" w:rsidR="00B82A5A" w:rsidRPr="00712C02" w:rsidRDefault="004F6751" w:rsidP="006E2A30">
            <w:hyperlink r:id="rId232" w:history="1">
              <w:r w:rsidR="00B82A5A" w:rsidRPr="00712C02">
                <w:rPr>
                  <w:rStyle w:val="Hyperlink"/>
                  <w:lang w:eastAsia="el-GR"/>
                </w:rPr>
                <w:t>http://www.euraxess.fr/fr/funding/search/country/france-1104</w:t>
              </w:r>
            </w:hyperlink>
            <w:r w:rsidR="00B82A5A" w:rsidRPr="00712C02">
              <w:rPr>
                <w:lang w:eastAsia="el-GR"/>
              </w:rPr>
              <w:t xml:space="preserve"> </w:t>
            </w:r>
          </w:p>
        </w:tc>
      </w:tr>
      <w:tr w:rsidR="00B82A5A" w:rsidRPr="00712C02" w14:paraId="6180D73B" w14:textId="77777777" w:rsidTr="00DC2886">
        <w:trPr>
          <w:trHeight w:val="311"/>
        </w:trPr>
        <w:tc>
          <w:tcPr>
            <w:tcW w:w="978" w:type="pct"/>
          </w:tcPr>
          <w:p w14:paraId="1871653A" w14:textId="77777777" w:rsidR="00B82A5A" w:rsidRPr="00712C02" w:rsidRDefault="00B82A5A" w:rsidP="006E2A30">
            <w:pPr>
              <w:rPr>
                <w:lang w:eastAsia="el-GR"/>
              </w:rPr>
            </w:pPr>
            <w:r w:rsidRPr="00712C02">
              <w:rPr>
                <w:lang w:eastAsia="el-GR"/>
              </w:rPr>
              <w:t xml:space="preserve">Description: </w:t>
            </w:r>
          </w:p>
        </w:tc>
        <w:tc>
          <w:tcPr>
            <w:tcW w:w="4022" w:type="pct"/>
          </w:tcPr>
          <w:p w14:paraId="51450FED" w14:textId="77777777" w:rsidR="00B82A5A" w:rsidRPr="00712C02" w:rsidRDefault="00B82A5A" w:rsidP="006E2A30">
            <w:r w:rsidRPr="00712C02">
              <w:t xml:space="preserve">EURAXESS France provides regularly updated information on the available fellowship and grant opportunities (programmes de bourses) for researchers. </w:t>
            </w:r>
          </w:p>
        </w:tc>
      </w:tr>
    </w:tbl>
    <w:p w14:paraId="78C33356" w14:textId="77777777" w:rsidR="00B82A5A" w:rsidRPr="00712C02" w:rsidRDefault="00B82A5A" w:rsidP="006F6593">
      <w:pPr>
        <w:pStyle w:val="Heading2"/>
      </w:pPr>
      <w:bookmarkStart w:id="121" w:name="_Toc1475005"/>
      <w:r w:rsidRPr="00712C02">
        <w:t>Health</w:t>
      </w:r>
      <w:bookmarkEnd w:id="121"/>
      <w:r w:rsidRPr="00712C02">
        <w:t xml:space="preserve"> </w:t>
      </w:r>
    </w:p>
    <w:tbl>
      <w:tblPr>
        <w:tblW w:w="4941" w:type="pct"/>
        <w:tblInd w:w="108" w:type="dxa"/>
        <w:tblCellMar>
          <w:top w:w="60" w:type="dxa"/>
          <w:bottom w:w="60" w:type="dxa"/>
        </w:tblCellMar>
        <w:tblLook w:val="01E0" w:firstRow="1" w:lastRow="1" w:firstColumn="1" w:lastColumn="1" w:noHBand="0" w:noVBand="0"/>
      </w:tblPr>
      <w:tblGrid>
        <w:gridCol w:w="1712"/>
        <w:gridCol w:w="6971"/>
      </w:tblGrid>
      <w:tr w:rsidR="00B82A5A" w:rsidRPr="00712C02" w14:paraId="460D49FE" w14:textId="77777777" w:rsidTr="006E2A30">
        <w:trPr>
          <w:trHeight w:val="94"/>
        </w:trPr>
        <w:tc>
          <w:tcPr>
            <w:tcW w:w="5000" w:type="pct"/>
            <w:gridSpan w:val="2"/>
            <w:shd w:val="clear" w:color="auto" w:fill="EFFBFF"/>
          </w:tcPr>
          <w:p w14:paraId="739569EB" w14:textId="77777777" w:rsidR="00B82A5A" w:rsidRPr="00712C02" w:rsidRDefault="00B82A5A" w:rsidP="006E2A30">
            <w:pPr>
              <w:pStyle w:val="Subtitle"/>
              <w:rPr>
                <w:rStyle w:val="Hyperlink"/>
                <w:color w:val="00B0F0"/>
                <w:sz w:val="22"/>
              </w:rPr>
            </w:pPr>
            <w:r w:rsidRPr="00712C02">
              <w:rPr>
                <w:rStyle w:val="Hyperlink"/>
                <w:color w:val="00B0F0"/>
                <w:sz w:val="22"/>
              </w:rPr>
              <w:t>Healthcare</w:t>
            </w:r>
          </w:p>
        </w:tc>
      </w:tr>
      <w:tr w:rsidR="00B82A5A" w:rsidRPr="00712C02" w14:paraId="50240E47" w14:textId="77777777" w:rsidTr="006E2A30">
        <w:trPr>
          <w:trHeight w:val="198"/>
        </w:trPr>
        <w:tc>
          <w:tcPr>
            <w:tcW w:w="5000" w:type="pct"/>
            <w:gridSpan w:val="2"/>
          </w:tcPr>
          <w:p w14:paraId="06DC653A" w14:textId="77777777" w:rsidR="00B82A5A" w:rsidRPr="00712C02" w:rsidRDefault="00B82A5A" w:rsidP="006E2A30">
            <w:pPr>
              <w:rPr>
                <w:b/>
              </w:rPr>
            </w:pPr>
            <w:r w:rsidRPr="00712C02">
              <w:rPr>
                <w:b/>
              </w:rPr>
              <w:t>Access to personal medical dossier</w:t>
            </w:r>
          </w:p>
        </w:tc>
      </w:tr>
      <w:tr w:rsidR="00B82A5A" w:rsidRPr="00B4252A" w14:paraId="2A30A3AB" w14:textId="77777777" w:rsidTr="00DC2886">
        <w:trPr>
          <w:trHeight w:val="198"/>
        </w:trPr>
        <w:tc>
          <w:tcPr>
            <w:tcW w:w="986" w:type="pct"/>
          </w:tcPr>
          <w:p w14:paraId="12449A14" w14:textId="77777777" w:rsidR="00B82A5A" w:rsidRPr="00712C02" w:rsidRDefault="00B82A5A" w:rsidP="006E2A30">
            <w:r w:rsidRPr="00712C02">
              <w:rPr>
                <w:lang w:eastAsia="el-GR"/>
              </w:rPr>
              <w:t>Responsibility:</w:t>
            </w:r>
          </w:p>
        </w:tc>
        <w:tc>
          <w:tcPr>
            <w:tcW w:w="4014" w:type="pct"/>
          </w:tcPr>
          <w:p w14:paraId="6CD7B466" w14:textId="77777777" w:rsidR="00B82A5A" w:rsidRPr="00367734" w:rsidRDefault="00B82A5A" w:rsidP="006E2A30">
            <w:pPr>
              <w:rPr>
                <w:i/>
                <w:lang w:val="fr-LU"/>
              </w:rPr>
            </w:pPr>
            <w:r w:rsidRPr="00367734">
              <w:rPr>
                <w:i/>
                <w:lang w:val="fr-LU"/>
              </w:rPr>
              <w:t>Ministère des Affaires sociales, de la Sante et des Droits des femmes</w:t>
            </w:r>
          </w:p>
        </w:tc>
      </w:tr>
      <w:tr w:rsidR="00B82A5A" w:rsidRPr="00712C02" w14:paraId="5E007DD3" w14:textId="77777777" w:rsidTr="00DC2886">
        <w:trPr>
          <w:trHeight w:val="37"/>
        </w:trPr>
        <w:tc>
          <w:tcPr>
            <w:tcW w:w="986" w:type="pct"/>
          </w:tcPr>
          <w:p w14:paraId="27039F47" w14:textId="77777777" w:rsidR="00B82A5A" w:rsidRPr="00712C02" w:rsidRDefault="00B82A5A" w:rsidP="006E2A30">
            <w:r w:rsidRPr="00712C02">
              <w:rPr>
                <w:lang w:eastAsia="el-GR"/>
              </w:rPr>
              <w:t xml:space="preserve">Website: </w:t>
            </w:r>
          </w:p>
        </w:tc>
        <w:tc>
          <w:tcPr>
            <w:tcW w:w="4014" w:type="pct"/>
          </w:tcPr>
          <w:p w14:paraId="51023D8F" w14:textId="77777777" w:rsidR="00B82A5A" w:rsidRPr="00712C02" w:rsidRDefault="004F6751" w:rsidP="006E2A30">
            <w:pPr>
              <w:rPr>
                <w:color w:val="0000FF"/>
                <w:u w:val="single"/>
                <w:lang w:eastAsia="el-GR"/>
              </w:rPr>
            </w:pPr>
            <w:hyperlink r:id="rId233" w:history="1">
              <w:r w:rsidR="00B82A5A" w:rsidRPr="00712C02">
                <w:rPr>
                  <w:rStyle w:val="Hyperlink"/>
                </w:rPr>
                <w:t>http://www.dmp.gouv.fr/</w:t>
              </w:r>
              <w:r w:rsidR="00B82A5A" w:rsidRPr="00712C02">
                <w:rPr>
                  <w:color w:val="0000FF"/>
                  <w:u w:val="single"/>
                  <w:lang w:eastAsia="el-GR"/>
                </w:rPr>
                <w:t xml:space="preserve">  </w:t>
              </w:r>
            </w:hyperlink>
            <w:r w:rsidR="00B82A5A" w:rsidRPr="00712C02">
              <w:rPr>
                <w:color w:val="0000FF"/>
                <w:u w:val="single"/>
                <w:lang w:eastAsia="el-GR"/>
              </w:rPr>
              <w:t xml:space="preserve">  </w:t>
            </w:r>
          </w:p>
        </w:tc>
      </w:tr>
      <w:tr w:rsidR="00B82A5A" w:rsidRPr="00712C02" w14:paraId="30A9C2D4" w14:textId="77777777" w:rsidTr="00DC2886">
        <w:trPr>
          <w:trHeight w:val="370"/>
        </w:trPr>
        <w:tc>
          <w:tcPr>
            <w:tcW w:w="986" w:type="pct"/>
          </w:tcPr>
          <w:p w14:paraId="53E7F08D" w14:textId="77777777" w:rsidR="00B82A5A" w:rsidRPr="00712C02" w:rsidRDefault="00B82A5A" w:rsidP="006E2A30">
            <w:r w:rsidRPr="00712C02">
              <w:rPr>
                <w:lang w:eastAsia="el-GR"/>
              </w:rPr>
              <w:t xml:space="preserve">Description: </w:t>
            </w:r>
          </w:p>
        </w:tc>
        <w:tc>
          <w:tcPr>
            <w:tcW w:w="4014" w:type="pct"/>
          </w:tcPr>
          <w:p w14:paraId="04043674" w14:textId="74CCF3C8" w:rsidR="00B82A5A" w:rsidRPr="00712C02" w:rsidRDefault="00B82A5A" w:rsidP="006E2A30">
            <w:r w:rsidRPr="00712C02">
              <w:rPr>
                <w:lang w:eastAsia="el-GR"/>
              </w:rPr>
              <w:t>Provides access to personal medical account</w:t>
            </w:r>
            <w:r w:rsidR="002508C6" w:rsidRPr="00712C02">
              <w:rPr>
                <w:lang w:eastAsia="el-GR"/>
              </w:rPr>
              <w:t>s</w:t>
            </w:r>
            <w:r w:rsidRPr="00712C02">
              <w:rPr>
                <w:lang w:eastAsia="el-GR"/>
              </w:rPr>
              <w:t xml:space="preserve"> (‘</w:t>
            </w:r>
            <w:r w:rsidRPr="00712C02">
              <w:rPr>
                <w:i/>
                <w:lang w:eastAsia="el-GR"/>
              </w:rPr>
              <w:t>dossier médical personnel’</w:t>
            </w:r>
            <w:r w:rsidRPr="00712C02">
              <w:rPr>
                <w:lang w:eastAsia="el-GR"/>
              </w:rPr>
              <w:t xml:space="preserve">). </w:t>
            </w:r>
          </w:p>
        </w:tc>
      </w:tr>
      <w:tr w:rsidR="00B82A5A" w:rsidRPr="00712C02" w14:paraId="5F6631BB" w14:textId="77777777" w:rsidTr="006E2A30">
        <w:trPr>
          <w:trHeight w:val="370"/>
        </w:trPr>
        <w:tc>
          <w:tcPr>
            <w:tcW w:w="5000" w:type="pct"/>
            <w:gridSpan w:val="2"/>
          </w:tcPr>
          <w:p w14:paraId="7BA40BD0" w14:textId="77777777" w:rsidR="00B82A5A" w:rsidRPr="00712C02" w:rsidRDefault="00B82A5A" w:rsidP="006E2A30">
            <w:pPr>
              <w:rPr>
                <w:lang w:eastAsia="el-GR"/>
              </w:rPr>
            </w:pPr>
            <w:r w:rsidRPr="00712C02">
              <w:rPr>
                <w:b/>
                <w:lang w:eastAsia="el-GR"/>
              </w:rPr>
              <w:lastRenderedPageBreak/>
              <w:t>Health related services (interactive advice on the availability of services in different hospitals; appointments for hospitals)</w:t>
            </w:r>
          </w:p>
        </w:tc>
      </w:tr>
      <w:tr w:rsidR="00B82A5A" w:rsidRPr="00712C02" w14:paraId="26DA5470" w14:textId="77777777" w:rsidTr="00DC2886">
        <w:trPr>
          <w:trHeight w:val="370"/>
        </w:trPr>
        <w:tc>
          <w:tcPr>
            <w:tcW w:w="986" w:type="pct"/>
          </w:tcPr>
          <w:p w14:paraId="6E8EC6D8" w14:textId="77777777" w:rsidR="00B82A5A" w:rsidRPr="00712C02" w:rsidRDefault="00B82A5A" w:rsidP="006E2A30">
            <w:pPr>
              <w:rPr>
                <w:lang w:eastAsia="el-GR"/>
              </w:rPr>
            </w:pPr>
            <w:r w:rsidRPr="00712C02">
              <w:rPr>
                <w:lang w:eastAsia="el-GR"/>
              </w:rPr>
              <w:t>Responsibility:</w:t>
            </w:r>
          </w:p>
        </w:tc>
        <w:tc>
          <w:tcPr>
            <w:tcW w:w="4014" w:type="pct"/>
          </w:tcPr>
          <w:p w14:paraId="766F4C98" w14:textId="77777777" w:rsidR="00B82A5A" w:rsidRPr="00712C02" w:rsidRDefault="00B82A5A" w:rsidP="006E2A30">
            <w:pPr>
              <w:rPr>
                <w:lang w:eastAsia="el-GR"/>
              </w:rPr>
            </w:pPr>
            <w:r w:rsidRPr="00712C02">
              <w:rPr>
                <w:lang w:eastAsia="el-GR"/>
              </w:rPr>
              <w:t>Central Government</w:t>
            </w:r>
          </w:p>
        </w:tc>
      </w:tr>
      <w:tr w:rsidR="00B82A5A" w:rsidRPr="00712C02" w14:paraId="12C94E0D" w14:textId="77777777" w:rsidTr="00DC2886">
        <w:trPr>
          <w:trHeight w:val="370"/>
        </w:trPr>
        <w:tc>
          <w:tcPr>
            <w:tcW w:w="986" w:type="pct"/>
          </w:tcPr>
          <w:p w14:paraId="20E611D9" w14:textId="77777777" w:rsidR="00B82A5A" w:rsidRPr="00712C02" w:rsidRDefault="00B82A5A" w:rsidP="006E2A30">
            <w:pPr>
              <w:rPr>
                <w:lang w:eastAsia="el-GR"/>
              </w:rPr>
            </w:pPr>
            <w:r w:rsidRPr="00712C02">
              <w:rPr>
                <w:lang w:eastAsia="el-GR"/>
              </w:rPr>
              <w:t xml:space="preserve">Website: </w:t>
            </w:r>
          </w:p>
        </w:tc>
        <w:tc>
          <w:tcPr>
            <w:tcW w:w="4014" w:type="pct"/>
          </w:tcPr>
          <w:p w14:paraId="35477E69" w14:textId="77777777" w:rsidR="00B82A5A" w:rsidRPr="00712C02" w:rsidRDefault="004F6751" w:rsidP="006E2A30">
            <w:pPr>
              <w:rPr>
                <w:lang w:eastAsia="el-GR"/>
              </w:rPr>
            </w:pPr>
            <w:hyperlink r:id="rId234" w:history="1">
              <w:r w:rsidR="00B82A5A" w:rsidRPr="00712C02">
                <w:rPr>
                  <w:rStyle w:val="Hyperlink"/>
                </w:rPr>
                <w:t>http://www.hopital.fr/</w:t>
              </w:r>
            </w:hyperlink>
          </w:p>
        </w:tc>
      </w:tr>
      <w:tr w:rsidR="00B82A5A" w:rsidRPr="00712C02" w14:paraId="3F3AA1CF" w14:textId="77777777" w:rsidTr="00DC2886">
        <w:trPr>
          <w:trHeight w:val="370"/>
        </w:trPr>
        <w:tc>
          <w:tcPr>
            <w:tcW w:w="986" w:type="pct"/>
          </w:tcPr>
          <w:p w14:paraId="4FC3FC46" w14:textId="77777777" w:rsidR="00B82A5A" w:rsidRPr="00712C02" w:rsidRDefault="00B82A5A" w:rsidP="006E2A30">
            <w:pPr>
              <w:rPr>
                <w:lang w:eastAsia="el-GR"/>
              </w:rPr>
            </w:pPr>
            <w:r w:rsidRPr="00712C02">
              <w:rPr>
                <w:lang w:eastAsia="el-GR"/>
              </w:rPr>
              <w:t xml:space="preserve">Description: </w:t>
            </w:r>
          </w:p>
        </w:tc>
        <w:tc>
          <w:tcPr>
            <w:tcW w:w="4014" w:type="pct"/>
          </w:tcPr>
          <w:p w14:paraId="2CB1E212" w14:textId="1584ADCD" w:rsidR="00B82A5A" w:rsidRPr="00712C02" w:rsidRDefault="00B82A5A" w:rsidP="006E2A30">
            <w:pPr>
              <w:rPr>
                <w:lang w:eastAsia="el-GR"/>
              </w:rPr>
            </w:pPr>
            <w:r w:rsidRPr="00712C02">
              <w:t xml:space="preserve">Practical information is enlisted on the </w:t>
            </w:r>
            <w:r w:rsidR="003D27B7" w:rsidRPr="00712C02">
              <w:t>web portal</w:t>
            </w:r>
            <w:r w:rsidRPr="00712C02">
              <w:t>. No eService is available.</w:t>
            </w:r>
          </w:p>
        </w:tc>
      </w:tr>
      <w:tr w:rsidR="00B82A5A" w:rsidRPr="00712C02" w14:paraId="084E90B5" w14:textId="77777777" w:rsidTr="006E2A30">
        <w:trPr>
          <w:trHeight w:val="370"/>
        </w:trPr>
        <w:tc>
          <w:tcPr>
            <w:tcW w:w="5000" w:type="pct"/>
            <w:gridSpan w:val="2"/>
          </w:tcPr>
          <w:p w14:paraId="475E50CD" w14:textId="77777777" w:rsidR="00B82A5A" w:rsidRPr="00712C02" w:rsidRDefault="00B82A5A" w:rsidP="006E2A30">
            <w:pPr>
              <w:rPr>
                <w:lang w:eastAsia="el-GR"/>
              </w:rPr>
            </w:pPr>
            <w:r w:rsidRPr="00712C02">
              <w:rPr>
                <w:b/>
              </w:rPr>
              <w:t>Medical costs (reimbursement or direct settlement)</w:t>
            </w:r>
          </w:p>
        </w:tc>
      </w:tr>
      <w:tr w:rsidR="00B82A5A" w:rsidRPr="00712C02" w14:paraId="6F674783" w14:textId="77777777" w:rsidTr="00DC2886">
        <w:trPr>
          <w:trHeight w:val="370"/>
        </w:trPr>
        <w:tc>
          <w:tcPr>
            <w:tcW w:w="986" w:type="pct"/>
          </w:tcPr>
          <w:p w14:paraId="49122720" w14:textId="77777777" w:rsidR="00B82A5A" w:rsidRPr="00712C02" w:rsidRDefault="00B82A5A" w:rsidP="006E2A30">
            <w:pPr>
              <w:rPr>
                <w:lang w:eastAsia="el-GR"/>
              </w:rPr>
            </w:pPr>
            <w:r w:rsidRPr="00712C02">
              <w:rPr>
                <w:lang w:eastAsia="el-GR"/>
              </w:rPr>
              <w:t>Responsibility:</w:t>
            </w:r>
          </w:p>
        </w:tc>
        <w:tc>
          <w:tcPr>
            <w:tcW w:w="4014" w:type="pct"/>
          </w:tcPr>
          <w:p w14:paraId="5873D961" w14:textId="77777777" w:rsidR="00B82A5A" w:rsidRPr="00712C02" w:rsidRDefault="00B82A5A" w:rsidP="006E2A30">
            <w:pPr>
              <w:rPr>
                <w:lang w:eastAsia="el-GR"/>
              </w:rPr>
            </w:pPr>
            <w:r w:rsidRPr="00712C02">
              <w:t>Central Government, National Medical Insurance Fund (CNAM)</w:t>
            </w:r>
          </w:p>
        </w:tc>
      </w:tr>
      <w:tr w:rsidR="00B82A5A" w:rsidRPr="00712C02" w14:paraId="76E57DC2" w14:textId="77777777" w:rsidTr="00DC2886">
        <w:trPr>
          <w:trHeight w:val="370"/>
        </w:trPr>
        <w:tc>
          <w:tcPr>
            <w:tcW w:w="986" w:type="pct"/>
          </w:tcPr>
          <w:p w14:paraId="682F4E4B" w14:textId="77777777" w:rsidR="00B82A5A" w:rsidRPr="00712C02" w:rsidRDefault="00B82A5A" w:rsidP="006E2A30">
            <w:pPr>
              <w:rPr>
                <w:lang w:eastAsia="el-GR"/>
              </w:rPr>
            </w:pPr>
            <w:r w:rsidRPr="00712C02">
              <w:rPr>
                <w:lang w:eastAsia="el-GR"/>
              </w:rPr>
              <w:t xml:space="preserve">Website: </w:t>
            </w:r>
          </w:p>
        </w:tc>
        <w:tc>
          <w:tcPr>
            <w:tcW w:w="4014" w:type="pct"/>
          </w:tcPr>
          <w:p w14:paraId="79DB8E0D" w14:textId="77777777" w:rsidR="00B82A5A" w:rsidRPr="00712C02" w:rsidRDefault="004F6751" w:rsidP="006E2A30">
            <w:pPr>
              <w:rPr>
                <w:lang w:eastAsia="el-GR"/>
              </w:rPr>
            </w:pPr>
            <w:hyperlink r:id="rId235" w:history="1">
              <w:r w:rsidR="00B82A5A" w:rsidRPr="00712C02">
                <w:rPr>
                  <w:rStyle w:val="Hyperlink"/>
                </w:rPr>
                <w:t>http://www.ameli.fr/</w:t>
              </w:r>
            </w:hyperlink>
          </w:p>
        </w:tc>
      </w:tr>
      <w:tr w:rsidR="00B82A5A" w:rsidRPr="00712C02" w14:paraId="71322380" w14:textId="77777777" w:rsidTr="00DC2886">
        <w:trPr>
          <w:trHeight w:val="370"/>
        </w:trPr>
        <w:tc>
          <w:tcPr>
            <w:tcW w:w="986" w:type="pct"/>
          </w:tcPr>
          <w:p w14:paraId="5D167130" w14:textId="77777777" w:rsidR="00B82A5A" w:rsidRPr="00712C02" w:rsidRDefault="00B82A5A" w:rsidP="006E2A30">
            <w:pPr>
              <w:rPr>
                <w:lang w:eastAsia="el-GR"/>
              </w:rPr>
            </w:pPr>
            <w:r w:rsidRPr="00712C02">
              <w:rPr>
                <w:lang w:eastAsia="el-GR"/>
              </w:rPr>
              <w:t xml:space="preserve">Description: </w:t>
            </w:r>
          </w:p>
        </w:tc>
        <w:tc>
          <w:tcPr>
            <w:tcW w:w="4014" w:type="pct"/>
          </w:tcPr>
          <w:p w14:paraId="641E15AB" w14:textId="75B12B2D" w:rsidR="00B82A5A" w:rsidRPr="00712C02" w:rsidRDefault="00B82A5A" w:rsidP="006E2A30">
            <w:pPr>
              <w:contextualSpacing/>
              <w:rPr>
                <w:lang w:eastAsia="el-GR"/>
              </w:rPr>
            </w:pPr>
            <w:r w:rsidRPr="00712C02">
              <w:rPr>
                <w:lang w:eastAsia="el-GR"/>
              </w:rPr>
              <w:t xml:space="preserve">Information on medical insurance forms to download, and online tracking of reimbursements. Direct settlement of some costs is made possible with the smart health insurance card </w:t>
            </w:r>
            <w:hyperlink r:id="rId236" w:history="1">
              <w:r w:rsidRPr="00712C02">
                <w:rPr>
                  <w:rStyle w:val="Hyperlink"/>
                  <w:i/>
                </w:rPr>
                <w:t>Vitale</w:t>
              </w:r>
            </w:hyperlink>
            <w:r w:rsidRPr="00712C02">
              <w:rPr>
                <w:lang w:eastAsia="el-GR"/>
              </w:rPr>
              <w:t xml:space="preserve">. Moreover, the eGovernment portal </w:t>
            </w:r>
            <w:hyperlink r:id="rId237" w:history="1">
              <w:r w:rsidRPr="00712C02">
                <w:rPr>
                  <w:rStyle w:val="Hyperlink"/>
                </w:rPr>
                <w:t>www.service-public.fr</w:t>
              </w:r>
            </w:hyperlink>
            <w:r w:rsidRPr="00712C02">
              <w:rPr>
                <w:lang w:eastAsia="el-GR"/>
              </w:rPr>
              <w:t xml:space="preserve"> provides citizens with direct access to the online tracking of medical reimbursements. </w:t>
            </w:r>
          </w:p>
        </w:tc>
      </w:tr>
    </w:tbl>
    <w:p w14:paraId="246BE027" w14:textId="77777777" w:rsidR="00B82A5A" w:rsidRPr="00712C02" w:rsidRDefault="00B82A5A" w:rsidP="006F6593">
      <w:pPr>
        <w:pStyle w:val="Heading2"/>
      </w:pPr>
      <w:bookmarkStart w:id="122" w:name="_Toc1475006"/>
      <w:r w:rsidRPr="00712C02">
        <w:t>Family</w:t>
      </w:r>
      <w:bookmarkEnd w:id="122"/>
      <w:r w:rsidRPr="00712C02">
        <w:t xml:space="preserve"> </w:t>
      </w:r>
    </w:p>
    <w:tbl>
      <w:tblPr>
        <w:tblW w:w="4941" w:type="pct"/>
        <w:tblCellMar>
          <w:top w:w="60" w:type="dxa"/>
          <w:bottom w:w="60" w:type="dxa"/>
        </w:tblCellMar>
        <w:tblLook w:val="01E0" w:firstRow="1" w:lastRow="1" w:firstColumn="1" w:lastColumn="1" w:noHBand="0" w:noVBand="0"/>
      </w:tblPr>
      <w:tblGrid>
        <w:gridCol w:w="1698"/>
        <w:gridCol w:w="6985"/>
      </w:tblGrid>
      <w:tr w:rsidR="00B82A5A" w:rsidRPr="00712C02" w14:paraId="0F2F43C3" w14:textId="77777777" w:rsidTr="00DC2886">
        <w:trPr>
          <w:trHeight w:val="94"/>
        </w:trPr>
        <w:tc>
          <w:tcPr>
            <w:tcW w:w="5000" w:type="pct"/>
            <w:gridSpan w:val="2"/>
            <w:shd w:val="clear" w:color="auto" w:fill="EFFBFF"/>
          </w:tcPr>
          <w:p w14:paraId="5982EF9D" w14:textId="77777777" w:rsidR="00B82A5A" w:rsidRPr="00712C02" w:rsidRDefault="00B82A5A" w:rsidP="006E2A30">
            <w:pPr>
              <w:pStyle w:val="Subtitle"/>
              <w:rPr>
                <w:rStyle w:val="Hyperlink"/>
                <w:color w:val="00B0F0"/>
                <w:sz w:val="22"/>
              </w:rPr>
            </w:pPr>
            <w:r w:rsidRPr="00712C02">
              <w:rPr>
                <w:rStyle w:val="Hyperlink"/>
                <w:color w:val="00B0F0"/>
                <w:sz w:val="22"/>
              </w:rPr>
              <w:t>Children and couples</w:t>
            </w:r>
          </w:p>
        </w:tc>
      </w:tr>
      <w:tr w:rsidR="00B82A5A" w:rsidRPr="00712C02" w14:paraId="01A05893" w14:textId="77777777" w:rsidTr="00DC2886">
        <w:trPr>
          <w:trHeight w:val="198"/>
        </w:trPr>
        <w:tc>
          <w:tcPr>
            <w:tcW w:w="5000" w:type="pct"/>
            <w:gridSpan w:val="2"/>
          </w:tcPr>
          <w:p w14:paraId="23474EA2" w14:textId="77777777" w:rsidR="00B82A5A" w:rsidRPr="00712C02" w:rsidRDefault="00B82A5A" w:rsidP="006E2A30">
            <w:pPr>
              <w:rPr>
                <w:b/>
              </w:rPr>
            </w:pPr>
            <w:r w:rsidRPr="00712C02">
              <w:rPr>
                <w:b/>
              </w:rPr>
              <w:t>Child allowances</w:t>
            </w:r>
          </w:p>
        </w:tc>
      </w:tr>
      <w:tr w:rsidR="00B82A5A" w:rsidRPr="00712C02" w14:paraId="2D16EF29" w14:textId="77777777" w:rsidTr="00DC2886">
        <w:trPr>
          <w:trHeight w:val="198"/>
        </w:trPr>
        <w:tc>
          <w:tcPr>
            <w:tcW w:w="978" w:type="pct"/>
          </w:tcPr>
          <w:p w14:paraId="7F72A9F5" w14:textId="77777777" w:rsidR="00B82A5A" w:rsidRPr="00712C02" w:rsidRDefault="00B82A5A" w:rsidP="006E2A30">
            <w:r w:rsidRPr="00712C02">
              <w:rPr>
                <w:lang w:eastAsia="el-GR"/>
              </w:rPr>
              <w:t>Responsibility:</w:t>
            </w:r>
          </w:p>
        </w:tc>
        <w:tc>
          <w:tcPr>
            <w:tcW w:w="4022" w:type="pct"/>
          </w:tcPr>
          <w:p w14:paraId="6CEF22CC" w14:textId="77777777" w:rsidR="00B82A5A" w:rsidRPr="00712C02" w:rsidRDefault="00B82A5A" w:rsidP="006E2A30">
            <w:r w:rsidRPr="00712C02">
              <w:rPr>
                <w:lang w:eastAsia="el-GR"/>
              </w:rPr>
              <w:t>Central Government, National Family Allowances Fund (CNAF)</w:t>
            </w:r>
          </w:p>
        </w:tc>
      </w:tr>
      <w:tr w:rsidR="00B82A5A" w:rsidRPr="00712C02" w14:paraId="11C8AAC3" w14:textId="77777777" w:rsidTr="00DC2886">
        <w:trPr>
          <w:trHeight w:val="37"/>
        </w:trPr>
        <w:tc>
          <w:tcPr>
            <w:tcW w:w="978" w:type="pct"/>
          </w:tcPr>
          <w:p w14:paraId="63E1C5E5" w14:textId="77777777" w:rsidR="00B82A5A" w:rsidRPr="00712C02" w:rsidRDefault="00B82A5A" w:rsidP="006E2A30">
            <w:r w:rsidRPr="00712C02">
              <w:rPr>
                <w:lang w:eastAsia="el-GR"/>
              </w:rPr>
              <w:t xml:space="preserve">Website: </w:t>
            </w:r>
          </w:p>
        </w:tc>
        <w:tc>
          <w:tcPr>
            <w:tcW w:w="4022" w:type="pct"/>
          </w:tcPr>
          <w:p w14:paraId="6771BF66" w14:textId="77777777" w:rsidR="00B82A5A" w:rsidRPr="00712C02" w:rsidRDefault="004F6751" w:rsidP="006E2A30">
            <w:pPr>
              <w:rPr>
                <w:color w:val="0000FF"/>
                <w:u w:val="single"/>
                <w:lang w:eastAsia="el-GR"/>
              </w:rPr>
            </w:pPr>
            <w:hyperlink r:id="rId238" w:history="1">
              <w:r w:rsidR="00B82A5A" w:rsidRPr="00712C02">
                <w:rPr>
                  <w:rStyle w:val="Hyperlink"/>
                  <w:lang w:eastAsia="el-GR"/>
                </w:rPr>
                <w:t>https://www.caf.fr/</w:t>
              </w:r>
            </w:hyperlink>
          </w:p>
        </w:tc>
      </w:tr>
      <w:tr w:rsidR="00B82A5A" w:rsidRPr="00712C02" w14:paraId="461BE4D5" w14:textId="77777777" w:rsidTr="00DC2886">
        <w:trPr>
          <w:trHeight w:val="370"/>
        </w:trPr>
        <w:tc>
          <w:tcPr>
            <w:tcW w:w="978" w:type="pct"/>
          </w:tcPr>
          <w:p w14:paraId="5A4BB43C" w14:textId="77777777" w:rsidR="00B82A5A" w:rsidRPr="00712C02" w:rsidRDefault="00B82A5A" w:rsidP="006E2A30">
            <w:r w:rsidRPr="00712C02">
              <w:rPr>
                <w:lang w:eastAsia="el-GR"/>
              </w:rPr>
              <w:t xml:space="preserve">Description: </w:t>
            </w:r>
          </w:p>
        </w:tc>
        <w:tc>
          <w:tcPr>
            <w:tcW w:w="4022" w:type="pct"/>
          </w:tcPr>
          <w:p w14:paraId="254E40E2" w14:textId="77777777" w:rsidR="00B82A5A" w:rsidRPr="00712C02" w:rsidRDefault="00B82A5A" w:rsidP="006E2A30">
            <w:r w:rsidRPr="00712C02">
              <w:rPr>
                <w:lang w:eastAsia="el-GR"/>
              </w:rPr>
              <w:t>The right to child allowances is automatically calculated by the Family Allowance Funds on the basis of one’s tax declaration.</w:t>
            </w:r>
          </w:p>
        </w:tc>
      </w:tr>
      <w:tr w:rsidR="00B82A5A" w:rsidRPr="00712C02" w14:paraId="6182ABFA" w14:textId="77777777" w:rsidTr="00DC2886">
        <w:trPr>
          <w:trHeight w:val="370"/>
        </w:trPr>
        <w:tc>
          <w:tcPr>
            <w:tcW w:w="5000" w:type="pct"/>
            <w:gridSpan w:val="2"/>
          </w:tcPr>
          <w:p w14:paraId="3726AB34" w14:textId="77777777" w:rsidR="00B82A5A" w:rsidRPr="00712C02" w:rsidRDefault="00B82A5A" w:rsidP="006E2A30">
            <w:pPr>
              <w:rPr>
                <w:b/>
              </w:rPr>
            </w:pPr>
            <w:r w:rsidRPr="00712C02">
              <w:rPr>
                <w:b/>
              </w:rPr>
              <w:t>Child allowances in Lyon</w:t>
            </w:r>
          </w:p>
        </w:tc>
      </w:tr>
      <w:tr w:rsidR="00B82A5A" w:rsidRPr="00712C02" w14:paraId="6846D5F9" w14:textId="77777777" w:rsidTr="00DC2886">
        <w:trPr>
          <w:trHeight w:val="370"/>
        </w:trPr>
        <w:tc>
          <w:tcPr>
            <w:tcW w:w="978" w:type="pct"/>
          </w:tcPr>
          <w:p w14:paraId="6D0C7799" w14:textId="77777777" w:rsidR="00B82A5A" w:rsidRPr="00712C02" w:rsidRDefault="00B82A5A" w:rsidP="006E2A30">
            <w:r w:rsidRPr="00712C02">
              <w:rPr>
                <w:lang w:eastAsia="el-GR"/>
              </w:rPr>
              <w:t xml:space="preserve">Responsibility: </w:t>
            </w:r>
          </w:p>
        </w:tc>
        <w:tc>
          <w:tcPr>
            <w:tcW w:w="4022" w:type="pct"/>
          </w:tcPr>
          <w:p w14:paraId="12552A5C" w14:textId="77777777" w:rsidR="00B82A5A" w:rsidRPr="00712C02" w:rsidRDefault="00B82A5A" w:rsidP="006E2A30">
            <w:r w:rsidRPr="00712C02">
              <w:rPr>
                <w:lang w:eastAsia="el-GR"/>
              </w:rPr>
              <w:t>Municipality of Lyon</w:t>
            </w:r>
          </w:p>
        </w:tc>
      </w:tr>
      <w:tr w:rsidR="00B82A5A" w:rsidRPr="00712C02" w14:paraId="3C15248C" w14:textId="77777777" w:rsidTr="00DC2886">
        <w:trPr>
          <w:trHeight w:val="370"/>
        </w:trPr>
        <w:tc>
          <w:tcPr>
            <w:tcW w:w="978" w:type="pct"/>
          </w:tcPr>
          <w:p w14:paraId="008BA766" w14:textId="77777777" w:rsidR="00B82A5A" w:rsidRPr="00712C02" w:rsidRDefault="00B82A5A" w:rsidP="006E2A30">
            <w:r w:rsidRPr="00712C02">
              <w:rPr>
                <w:lang w:eastAsia="el-GR"/>
              </w:rPr>
              <w:t>Website:</w:t>
            </w:r>
          </w:p>
        </w:tc>
        <w:tc>
          <w:tcPr>
            <w:tcW w:w="4022" w:type="pct"/>
          </w:tcPr>
          <w:p w14:paraId="08A1A3CA" w14:textId="77777777" w:rsidR="00B82A5A" w:rsidRPr="00712C02" w:rsidRDefault="004F6751" w:rsidP="006E2A30">
            <w:hyperlink r:id="rId239" w:history="1">
              <w:r w:rsidR="00B82A5A" w:rsidRPr="00712C02">
                <w:rPr>
                  <w:rStyle w:val="Hyperlink"/>
                  <w:lang w:eastAsia="el-GR"/>
                </w:rPr>
                <w:t>https://www.lyon.fr/demarche/loisirs/calcul-du-quotient-familial-municipal</w:t>
              </w:r>
            </w:hyperlink>
            <w:r w:rsidR="00B82A5A" w:rsidRPr="00712C02">
              <w:rPr>
                <w:lang w:eastAsia="el-GR"/>
              </w:rPr>
              <w:t xml:space="preserve"> </w:t>
            </w:r>
          </w:p>
        </w:tc>
      </w:tr>
      <w:tr w:rsidR="00B82A5A" w:rsidRPr="00712C02" w14:paraId="7F85AA6E" w14:textId="77777777" w:rsidTr="00DC2886">
        <w:trPr>
          <w:trHeight w:val="370"/>
        </w:trPr>
        <w:tc>
          <w:tcPr>
            <w:tcW w:w="978" w:type="pct"/>
          </w:tcPr>
          <w:p w14:paraId="1227DBA0" w14:textId="77777777" w:rsidR="00B82A5A" w:rsidRPr="00712C02" w:rsidRDefault="00B82A5A" w:rsidP="006E2A30">
            <w:r w:rsidRPr="00712C02">
              <w:rPr>
                <w:lang w:eastAsia="el-GR"/>
              </w:rPr>
              <w:t>Description:</w:t>
            </w:r>
          </w:p>
        </w:tc>
        <w:tc>
          <w:tcPr>
            <w:tcW w:w="4022" w:type="pct"/>
          </w:tcPr>
          <w:p w14:paraId="1E21534E" w14:textId="77777777" w:rsidR="00B82A5A" w:rsidRPr="00712C02" w:rsidRDefault="00B82A5A" w:rsidP="006E2A30">
            <w:r w:rsidRPr="00712C02">
              <w:rPr>
                <w:lang w:eastAsia="el-GR"/>
              </w:rPr>
              <w:t>Reduction of price for meals in the school canteen, for sport activities, and after-class activities. The amount is determined by the income and composition of the family.</w:t>
            </w:r>
          </w:p>
        </w:tc>
      </w:tr>
    </w:tbl>
    <w:p w14:paraId="2A828C5E" w14:textId="77777777" w:rsidR="00B82A5A" w:rsidRPr="00712C02" w:rsidRDefault="00B82A5A" w:rsidP="006F6593">
      <w:pPr>
        <w:pStyle w:val="Heading2"/>
      </w:pPr>
      <w:bookmarkStart w:id="123" w:name="_Toc1475007"/>
      <w:r w:rsidRPr="00712C02">
        <w:t>Consumers</w:t>
      </w:r>
      <w:bookmarkEnd w:id="123"/>
    </w:p>
    <w:tbl>
      <w:tblPr>
        <w:tblW w:w="4941" w:type="pct"/>
        <w:tblCellMar>
          <w:top w:w="60" w:type="dxa"/>
          <w:bottom w:w="60" w:type="dxa"/>
        </w:tblCellMar>
        <w:tblLook w:val="01E0" w:firstRow="1" w:lastRow="1" w:firstColumn="1" w:lastColumn="1" w:noHBand="0" w:noVBand="0"/>
      </w:tblPr>
      <w:tblGrid>
        <w:gridCol w:w="1712"/>
        <w:gridCol w:w="6971"/>
      </w:tblGrid>
      <w:tr w:rsidR="00B82A5A" w:rsidRPr="00712C02" w14:paraId="5544B85A" w14:textId="77777777" w:rsidTr="00DC2886">
        <w:trPr>
          <w:trHeight w:val="94"/>
        </w:trPr>
        <w:tc>
          <w:tcPr>
            <w:tcW w:w="5000" w:type="pct"/>
            <w:gridSpan w:val="2"/>
            <w:shd w:val="clear" w:color="auto" w:fill="EFFBFF"/>
          </w:tcPr>
          <w:p w14:paraId="0206ADC3" w14:textId="77777777" w:rsidR="00B82A5A" w:rsidRPr="00712C02" w:rsidRDefault="00B82A5A" w:rsidP="006E2A30">
            <w:pPr>
              <w:pStyle w:val="Subtitle"/>
              <w:rPr>
                <w:rStyle w:val="Hyperlink"/>
                <w:color w:val="00B0F0"/>
                <w:sz w:val="22"/>
              </w:rPr>
            </w:pPr>
            <w:r w:rsidRPr="00712C02">
              <w:rPr>
                <w:rStyle w:val="Hyperlink"/>
                <w:color w:val="00B0F0"/>
                <w:sz w:val="22"/>
              </w:rPr>
              <w:t>Energy supply</w:t>
            </w:r>
          </w:p>
        </w:tc>
      </w:tr>
      <w:tr w:rsidR="00B82A5A" w:rsidRPr="00712C02" w14:paraId="5559CE64" w14:textId="77777777" w:rsidTr="00DC2886">
        <w:trPr>
          <w:trHeight w:val="198"/>
        </w:trPr>
        <w:tc>
          <w:tcPr>
            <w:tcW w:w="5000" w:type="pct"/>
            <w:gridSpan w:val="2"/>
          </w:tcPr>
          <w:p w14:paraId="48613C79" w14:textId="77777777" w:rsidR="00B82A5A" w:rsidRPr="00712C02" w:rsidRDefault="00B82A5A" w:rsidP="006E2A30">
            <w:pPr>
              <w:rPr>
                <w:b/>
              </w:rPr>
            </w:pPr>
            <w:r w:rsidRPr="00712C02">
              <w:rPr>
                <w:b/>
                <w:lang w:eastAsia="el-GR"/>
              </w:rPr>
              <w:t>Living facilities and energy</w:t>
            </w:r>
          </w:p>
        </w:tc>
      </w:tr>
      <w:tr w:rsidR="00B82A5A" w:rsidRPr="00712C02" w14:paraId="04651482" w14:textId="77777777" w:rsidTr="00DC2886">
        <w:trPr>
          <w:trHeight w:val="198"/>
        </w:trPr>
        <w:tc>
          <w:tcPr>
            <w:tcW w:w="986" w:type="pct"/>
          </w:tcPr>
          <w:p w14:paraId="714FA366" w14:textId="77777777" w:rsidR="00B82A5A" w:rsidRPr="00712C02" w:rsidRDefault="00B82A5A" w:rsidP="006E2A30">
            <w:r w:rsidRPr="00712C02">
              <w:rPr>
                <w:lang w:eastAsia="el-GR"/>
              </w:rPr>
              <w:t>Responsibility:</w:t>
            </w:r>
          </w:p>
        </w:tc>
        <w:tc>
          <w:tcPr>
            <w:tcW w:w="4014" w:type="pct"/>
          </w:tcPr>
          <w:p w14:paraId="173C6E6D" w14:textId="413BB476" w:rsidR="00B82A5A" w:rsidRPr="00712C02" w:rsidRDefault="00562ED9" w:rsidP="006E2A30">
            <w:r w:rsidRPr="00712C02">
              <w:t>N</w:t>
            </w:r>
            <w:r w:rsidR="00476342" w:rsidRPr="00712C02">
              <w:t>/</w:t>
            </w:r>
            <w:r w:rsidR="000656A8" w:rsidRPr="00712C02">
              <w:t>A</w:t>
            </w:r>
          </w:p>
        </w:tc>
      </w:tr>
      <w:tr w:rsidR="00B82A5A" w:rsidRPr="00712C02" w14:paraId="2357A8F7" w14:textId="77777777" w:rsidTr="00DC2886">
        <w:trPr>
          <w:trHeight w:val="37"/>
        </w:trPr>
        <w:tc>
          <w:tcPr>
            <w:tcW w:w="986" w:type="pct"/>
          </w:tcPr>
          <w:p w14:paraId="34D06897" w14:textId="77777777" w:rsidR="00B82A5A" w:rsidRPr="00712C02" w:rsidRDefault="00B82A5A" w:rsidP="006E2A30">
            <w:r w:rsidRPr="00712C02">
              <w:rPr>
                <w:lang w:eastAsia="el-GR"/>
              </w:rPr>
              <w:t xml:space="preserve">Website: </w:t>
            </w:r>
          </w:p>
        </w:tc>
        <w:tc>
          <w:tcPr>
            <w:tcW w:w="4014" w:type="pct"/>
          </w:tcPr>
          <w:p w14:paraId="3A492686" w14:textId="77777777" w:rsidR="00B82A5A" w:rsidRPr="00712C02" w:rsidRDefault="004F6751" w:rsidP="006E2A30">
            <w:pPr>
              <w:rPr>
                <w:color w:val="0000FF"/>
                <w:u w:val="single"/>
                <w:lang w:eastAsia="el-GR"/>
              </w:rPr>
            </w:pPr>
            <w:hyperlink r:id="rId240" w:history="1">
              <w:r w:rsidR="00B82A5A" w:rsidRPr="00712C02">
                <w:rPr>
                  <w:rStyle w:val="Hyperlink"/>
                </w:rPr>
                <w:t>http://calculettes.energie-info.fr/calculettes/evolution-electricite</w:t>
              </w:r>
            </w:hyperlink>
            <w:r w:rsidR="00B82A5A" w:rsidRPr="00712C02">
              <w:rPr>
                <w:lang w:eastAsia="el-GR"/>
              </w:rPr>
              <w:t xml:space="preserve">  </w:t>
            </w:r>
          </w:p>
        </w:tc>
      </w:tr>
      <w:tr w:rsidR="00B82A5A" w:rsidRPr="00712C02" w14:paraId="52FD0D46" w14:textId="77777777" w:rsidTr="00DC2886">
        <w:trPr>
          <w:trHeight w:val="370"/>
        </w:trPr>
        <w:tc>
          <w:tcPr>
            <w:tcW w:w="986" w:type="pct"/>
          </w:tcPr>
          <w:p w14:paraId="74F9CDBD" w14:textId="77777777" w:rsidR="00B82A5A" w:rsidRPr="00712C02" w:rsidRDefault="00B82A5A" w:rsidP="006E2A30">
            <w:r w:rsidRPr="00712C02">
              <w:rPr>
                <w:lang w:eastAsia="el-GR"/>
              </w:rPr>
              <w:lastRenderedPageBreak/>
              <w:t xml:space="preserve">Description: </w:t>
            </w:r>
          </w:p>
        </w:tc>
        <w:tc>
          <w:tcPr>
            <w:tcW w:w="4014" w:type="pct"/>
          </w:tcPr>
          <w:p w14:paraId="2E56CCD7" w14:textId="2761D2BC" w:rsidR="00B82A5A" w:rsidRPr="00712C02" w:rsidRDefault="00B82A5A" w:rsidP="006E2A30">
            <w:r w:rsidRPr="00712C02">
              <w:t xml:space="preserve">eService is available to calculate electricity </w:t>
            </w:r>
            <w:r w:rsidR="002508C6" w:rsidRPr="00712C02">
              <w:t xml:space="preserve">and </w:t>
            </w:r>
            <w:r w:rsidRPr="00712C02">
              <w:t>gas bill</w:t>
            </w:r>
            <w:r w:rsidR="002508C6" w:rsidRPr="00712C02">
              <w:t>s</w:t>
            </w:r>
            <w:r w:rsidRPr="00712C02">
              <w:t xml:space="preserve">. Further support is provided via a helpline and an online formulary. </w:t>
            </w:r>
          </w:p>
        </w:tc>
      </w:tr>
    </w:tbl>
    <w:p w14:paraId="58B812F8" w14:textId="77777777" w:rsidR="00B82A5A" w:rsidRPr="00712C02" w:rsidRDefault="00B82A5A" w:rsidP="006F6593">
      <w:pPr>
        <w:pStyle w:val="BodyText"/>
      </w:pPr>
    </w:p>
    <w:p w14:paraId="28BCAA8F" w14:textId="77777777" w:rsidR="00B82A5A" w:rsidRPr="00712C02" w:rsidRDefault="00B82A5A" w:rsidP="006F6593">
      <w:pPr>
        <w:pStyle w:val="Heading1"/>
      </w:pPr>
      <w:r w:rsidRPr="00712C02">
        <w:br w:type="page"/>
      </w:r>
      <w:bookmarkStart w:id="124" w:name="_Toc7681045"/>
      <w:bookmarkStart w:id="125" w:name="_Toc12883074"/>
      <w:r w:rsidRPr="00712C02">
        <w:lastRenderedPageBreak/>
        <w:t>Digital Government Services for Businesses</w:t>
      </w:r>
      <w:bookmarkEnd w:id="124"/>
      <w:bookmarkEnd w:id="125"/>
      <w:r w:rsidRPr="00712C02">
        <w:t xml:space="preserve"> </w:t>
      </w:r>
    </w:p>
    <w:p w14:paraId="68E7EA17" w14:textId="798D7EA6" w:rsidR="00B82A5A" w:rsidRPr="00712C02" w:rsidRDefault="00B82A5A" w:rsidP="00BF3C0E">
      <w:bookmarkStart w:id="126" w:name="_Toc1475009"/>
      <w:r w:rsidRPr="00712C02">
        <w:t xml:space="preserve">The information in this section presents an overview of the basic public services provided to the Businesses. These were identified taking inspiration from </w:t>
      </w:r>
      <w:hyperlink r:id="rId241" w:history="1">
        <w:r w:rsidRPr="00712C02">
          <w:rPr>
            <w:rStyle w:val="Hyperlink"/>
          </w:rPr>
          <w:t>Your Europe</w:t>
        </w:r>
      </w:hyperlink>
      <w:r w:rsidRPr="00712C02">
        <w:t xml:space="preserve">,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 </w:t>
      </w:r>
    </w:p>
    <w:p w14:paraId="240C72C3" w14:textId="77777777" w:rsidR="00B82A5A" w:rsidRPr="00712C02" w:rsidRDefault="00B82A5A" w:rsidP="00BF3C0E">
      <w:r w:rsidRPr="00712C02">
        <w:t>The groups of services for businesses are as follows:</w:t>
      </w:r>
    </w:p>
    <w:p w14:paraId="0C9B66BA" w14:textId="77777777" w:rsidR="00B82A5A" w:rsidRPr="00712C02" w:rsidRDefault="00B82A5A" w:rsidP="00A46437">
      <w:pPr>
        <w:numPr>
          <w:ilvl w:val="0"/>
          <w:numId w:val="32"/>
        </w:numPr>
      </w:pPr>
      <w:r w:rsidRPr="00712C02">
        <w:t>Running a business</w:t>
      </w:r>
    </w:p>
    <w:p w14:paraId="40C0B6C7" w14:textId="77777777" w:rsidR="00B82A5A" w:rsidRPr="00712C02" w:rsidRDefault="00B82A5A" w:rsidP="00A46437">
      <w:pPr>
        <w:numPr>
          <w:ilvl w:val="0"/>
          <w:numId w:val="32"/>
        </w:numPr>
      </w:pPr>
      <w:r w:rsidRPr="00712C02">
        <w:t>Taxation</w:t>
      </w:r>
    </w:p>
    <w:p w14:paraId="3C30B587" w14:textId="77777777" w:rsidR="00B82A5A" w:rsidRPr="00712C02" w:rsidRDefault="00B82A5A" w:rsidP="00A46437">
      <w:pPr>
        <w:numPr>
          <w:ilvl w:val="0"/>
          <w:numId w:val="32"/>
        </w:numPr>
      </w:pPr>
      <w:r w:rsidRPr="00712C02">
        <w:t>Selling in the EU</w:t>
      </w:r>
    </w:p>
    <w:p w14:paraId="33B0CF97" w14:textId="77777777" w:rsidR="00B82A5A" w:rsidRPr="00712C02" w:rsidRDefault="00B82A5A" w:rsidP="00A46437">
      <w:pPr>
        <w:numPr>
          <w:ilvl w:val="0"/>
          <w:numId w:val="32"/>
        </w:numPr>
      </w:pPr>
      <w:r w:rsidRPr="00712C02">
        <w:t>Human Resources</w:t>
      </w:r>
    </w:p>
    <w:p w14:paraId="21189BA4" w14:textId="77777777" w:rsidR="00B82A5A" w:rsidRPr="00712C02" w:rsidRDefault="00B82A5A" w:rsidP="00A46437">
      <w:pPr>
        <w:numPr>
          <w:ilvl w:val="0"/>
          <w:numId w:val="32"/>
        </w:numPr>
      </w:pPr>
      <w:r w:rsidRPr="00712C02">
        <w:t>Product requirements</w:t>
      </w:r>
    </w:p>
    <w:p w14:paraId="48179681" w14:textId="77777777" w:rsidR="00B82A5A" w:rsidRPr="00712C02" w:rsidRDefault="00B82A5A" w:rsidP="00A46437">
      <w:pPr>
        <w:numPr>
          <w:ilvl w:val="0"/>
          <w:numId w:val="32"/>
        </w:numPr>
      </w:pPr>
      <w:r w:rsidRPr="00712C02">
        <w:t>Financing and Funding</w:t>
      </w:r>
    </w:p>
    <w:p w14:paraId="2A3A2F36" w14:textId="79465B3C" w:rsidR="00B82A5A" w:rsidRPr="00712C02" w:rsidRDefault="00B82A5A" w:rsidP="00A46437">
      <w:pPr>
        <w:numPr>
          <w:ilvl w:val="0"/>
          <w:numId w:val="32"/>
        </w:numPr>
      </w:pPr>
      <w:r w:rsidRPr="00712C02">
        <w:t>Dealing with Customers</w:t>
      </w:r>
    </w:p>
    <w:p w14:paraId="397A7E58" w14:textId="77777777" w:rsidR="00B82A5A" w:rsidRPr="00712C02" w:rsidRDefault="00B82A5A" w:rsidP="006F6593">
      <w:pPr>
        <w:pStyle w:val="Heading2"/>
      </w:pPr>
      <w:r w:rsidRPr="00712C02">
        <w:t>Running a business</w:t>
      </w:r>
      <w:bookmarkEnd w:id="126"/>
    </w:p>
    <w:tbl>
      <w:tblPr>
        <w:tblW w:w="4941" w:type="pct"/>
        <w:tblCellMar>
          <w:top w:w="60" w:type="dxa"/>
          <w:bottom w:w="60" w:type="dxa"/>
        </w:tblCellMar>
        <w:tblLook w:val="01E0" w:firstRow="1" w:lastRow="1" w:firstColumn="1" w:lastColumn="1" w:noHBand="0" w:noVBand="0"/>
      </w:tblPr>
      <w:tblGrid>
        <w:gridCol w:w="1688"/>
        <w:gridCol w:w="24"/>
        <w:gridCol w:w="6971"/>
      </w:tblGrid>
      <w:tr w:rsidR="00B82A5A" w:rsidRPr="00712C02" w14:paraId="5FCE908A" w14:textId="77777777" w:rsidTr="00BA1C6F">
        <w:trPr>
          <w:trHeight w:val="94"/>
        </w:trPr>
        <w:tc>
          <w:tcPr>
            <w:tcW w:w="5000" w:type="pct"/>
            <w:gridSpan w:val="3"/>
            <w:shd w:val="clear" w:color="auto" w:fill="EFFBFF"/>
          </w:tcPr>
          <w:p w14:paraId="2B4DB968" w14:textId="77777777" w:rsidR="00B82A5A" w:rsidRPr="00712C02" w:rsidRDefault="00B82A5A" w:rsidP="006E2A30">
            <w:pPr>
              <w:pStyle w:val="Subtitle"/>
            </w:pPr>
            <w:r w:rsidRPr="00712C02">
              <w:t>Intellectual property</w:t>
            </w:r>
          </w:p>
        </w:tc>
      </w:tr>
      <w:tr w:rsidR="00B82A5A" w:rsidRPr="00712C02" w14:paraId="1A875605" w14:textId="77777777" w:rsidTr="00BA1C6F">
        <w:trPr>
          <w:trHeight w:val="198"/>
        </w:trPr>
        <w:tc>
          <w:tcPr>
            <w:tcW w:w="5000" w:type="pct"/>
            <w:gridSpan w:val="3"/>
          </w:tcPr>
          <w:p w14:paraId="128BDC19" w14:textId="77777777" w:rsidR="00B82A5A" w:rsidRPr="00712C02" w:rsidRDefault="00B82A5A" w:rsidP="006E2A30">
            <w:pPr>
              <w:rPr>
                <w:b/>
              </w:rPr>
            </w:pPr>
            <w:r w:rsidRPr="00712C02">
              <w:rPr>
                <w:b/>
              </w:rPr>
              <w:t>Patents</w:t>
            </w:r>
          </w:p>
        </w:tc>
      </w:tr>
      <w:tr w:rsidR="00B82A5A" w:rsidRPr="00B4252A" w14:paraId="48931547" w14:textId="77777777" w:rsidTr="00BA1C6F">
        <w:trPr>
          <w:trHeight w:val="198"/>
        </w:trPr>
        <w:tc>
          <w:tcPr>
            <w:tcW w:w="972" w:type="pct"/>
          </w:tcPr>
          <w:p w14:paraId="54FBB45D" w14:textId="77777777" w:rsidR="00B82A5A" w:rsidRPr="00712C02" w:rsidRDefault="00B82A5A" w:rsidP="006E2A30">
            <w:r w:rsidRPr="00712C02">
              <w:t>Responsibility:</w:t>
            </w:r>
          </w:p>
        </w:tc>
        <w:tc>
          <w:tcPr>
            <w:tcW w:w="4028" w:type="pct"/>
            <w:gridSpan w:val="2"/>
          </w:tcPr>
          <w:p w14:paraId="5743369D" w14:textId="77777777" w:rsidR="00B82A5A" w:rsidRPr="00367734" w:rsidRDefault="00B82A5A" w:rsidP="006E2A30">
            <w:pPr>
              <w:rPr>
                <w:lang w:val="fr-LU"/>
              </w:rPr>
            </w:pPr>
            <w:r w:rsidRPr="00367734">
              <w:rPr>
                <w:i/>
                <w:lang w:val="fr-LU"/>
              </w:rPr>
              <w:t>Institut National de la Propr</w:t>
            </w:r>
            <w:r w:rsidRPr="00367734">
              <w:rPr>
                <w:i/>
                <w:lang w:val="fr-LU" w:eastAsia="el-GR"/>
              </w:rPr>
              <w:t>iété Industrielle</w:t>
            </w:r>
            <w:r w:rsidRPr="00367734">
              <w:rPr>
                <w:lang w:val="fr-LU" w:eastAsia="el-GR"/>
              </w:rPr>
              <w:t>, Minstry of Economy</w:t>
            </w:r>
          </w:p>
        </w:tc>
      </w:tr>
      <w:tr w:rsidR="00B82A5A" w:rsidRPr="00712C02" w14:paraId="04ECE29B" w14:textId="77777777" w:rsidTr="00BA1C6F">
        <w:trPr>
          <w:trHeight w:val="37"/>
        </w:trPr>
        <w:tc>
          <w:tcPr>
            <w:tcW w:w="972" w:type="pct"/>
          </w:tcPr>
          <w:p w14:paraId="4DA42261" w14:textId="77777777" w:rsidR="00B82A5A" w:rsidRPr="00712C02" w:rsidRDefault="00B82A5A" w:rsidP="006E2A30">
            <w:r w:rsidRPr="00712C02">
              <w:t xml:space="preserve">Website: </w:t>
            </w:r>
          </w:p>
        </w:tc>
        <w:tc>
          <w:tcPr>
            <w:tcW w:w="4028" w:type="pct"/>
            <w:gridSpan w:val="2"/>
          </w:tcPr>
          <w:p w14:paraId="2CC7B80F" w14:textId="77777777" w:rsidR="00B82A5A" w:rsidRPr="00712C02" w:rsidRDefault="004F6751" w:rsidP="006E2A30">
            <w:hyperlink r:id="rId242" w:history="1">
              <w:r w:rsidR="00B82A5A" w:rsidRPr="00712C02">
                <w:rPr>
                  <w:rStyle w:val="Hyperlink"/>
                </w:rPr>
                <w:t>http://www.inpi.fr/fr/services-et-prestations/demarches-en-ligne.html</w:t>
              </w:r>
            </w:hyperlink>
            <w:r w:rsidR="00B82A5A" w:rsidRPr="00712C02">
              <w:rPr>
                <w:lang w:eastAsia="el-GR"/>
              </w:rPr>
              <w:t xml:space="preserve"> </w:t>
            </w:r>
          </w:p>
        </w:tc>
      </w:tr>
      <w:tr w:rsidR="00B82A5A" w:rsidRPr="00712C02" w14:paraId="5CE05A4D" w14:textId="77777777" w:rsidTr="00BA1C6F">
        <w:trPr>
          <w:trHeight w:val="311"/>
        </w:trPr>
        <w:tc>
          <w:tcPr>
            <w:tcW w:w="972" w:type="pct"/>
          </w:tcPr>
          <w:p w14:paraId="0EBE0EE8" w14:textId="77777777" w:rsidR="00B82A5A" w:rsidRPr="00712C02" w:rsidRDefault="00B82A5A" w:rsidP="006E2A30">
            <w:r w:rsidRPr="00712C02">
              <w:t xml:space="preserve">Description: </w:t>
            </w:r>
          </w:p>
        </w:tc>
        <w:tc>
          <w:tcPr>
            <w:tcW w:w="4028" w:type="pct"/>
            <w:gridSpan w:val="2"/>
          </w:tcPr>
          <w:p w14:paraId="2C4E8F68" w14:textId="230A4CA1" w:rsidR="00B82A5A" w:rsidRPr="00712C02" w:rsidRDefault="00B82A5A" w:rsidP="006E2A30">
            <w:r w:rsidRPr="00712C02">
              <w:t>INPI is a public, fully funded, under the Ministry of Economy, Industry and Digital. Th</w:t>
            </w:r>
            <w:r w:rsidR="002508C6" w:rsidRPr="00712C02">
              <w:t>is</w:t>
            </w:r>
            <w:r w:rsidRPr="00712C02">
              <w:t xml:space="preserve"> website provides information on patents, trademarks, designs and access to information on industrial property and businesses. Several forms and online formularies are available on the website as an eService, for example application for patent, trademark or design online, online brand renewal, and other. </w:t>
            </w:r>
          </w:p>
        </w:tc>
      </w:tr>
      <w:tr w:rsidR="00B82A5A" w:rsidRPr="00712C02" w14:paraId="243F0397" w14:textId="77777777" w:rsidTr="00BA1C6F">
        <w:trPr>
          <w:trHeight w:val="94"/>
        </w:trPr>
        <w:tc>
          <w:tcPr>
            <w:tcW w:w="5000" w:type="pct"/>
            <w:gridSpan w:val="3"/>
            <w:shd w:val="clear" w:color="auto" w:fill="EFFBFF"/>
          </w:tcPr>
          <w:p w14:paraId="66D5698C" w14:textId="77777777" w:rsidR="00B82A5A" w:rsidRPr="00712C02" w:rsidRDefault="00B82A5A" w:rsidP="006E2A30">
            <w:pPr>
              <w:pStyle w:val="Subtitle"/>
              <w:rPr>
                <w:rStyle w:val="Hyperlink"/>
                <w:color w:val="00B0F0"/>
                <w:sz w:val="22"/>
              </w:rPr>
            </w:pPr>
            <w:r w:rsidRPr="00712C02">
              <w:rPr>
                <w:rStyle w:val="Hyperlink"/>
                <w:color w:val="00B0F0"/>
                <w:sz w:val="22"/>
              </w:rPr>
              <w:t xml:space="preserve">Start-ups, Developing a business </w:t>
            </w:r>
          </w:p>
        </w:tc>
      </w:tr>
      <w:tr w:rsidR="00B82A5A" w:rsidRPr="00712C02" w14:paraId="717B5AFB" w14:textId="77777777" w:rsidTr="00BA1C6F">
        <w:trPr>
          <w:trHeight w:val="198"/>
        </w:trPr>
        <w:tc>
          <w:tcPr>
            <w:tcW w:w="5000" w:type="pct"/>
            <w:gridSpan w:val="3"/>
          </w:tcPr>
          <w:p w14:paraId="207988A1" w14:textId="77777777" w:rsidR="00B82A5A" w:rsidRPr="00712C02" w:rsidRDefault="00B82A5A" w:rsidP="006E2A30">
            <w:pPr>
              <w:rPr>
                <w:b/>
              </w:rPr>
            </w:pPr>
            <w:r w:rsidRPr="00712C02">
              <w:rPr>
                <w:b/>
                <w:lang w:eastAsia="el-GR"/>
              </w:rPr>
              <w:t>Registration of a new company</w:t>
            </w:r>
          </w:p>
        </w:tc>
      </w:tr>
      <w:tr w:rsidR="00B82A5A" w:rsidRPr="00712C02" w14:paraId="2A6D135F" w14:textId="77777777" w:rsidTr="00BA1C6F">
        <w:trPr>
          <w:trHeight w:val="198"/>
        </w:trPr>
        <w:tc>
          <w:tcPr>
            <w:tcW w:w="986" w:type="pct"/>
            <w:gridSpan w:val="2"/>
          </w:tcPr>
          <w:p w14:paraId="245E4EDD" w14:textId="77777777" w:rsidR="00B82A5A" w:rsidRPr="00712C02" w:rsidRDefault="00B82A5A" w:rsidP="006E2A30">
            <w:r w:rsidRPr="00712C02">
              <w:rPr>
                <w:lang w:eastAsia="el-GR"/>
              </w:rPr>
              <w:t>Responsibility:</w:t>
            </w:r>
          </w:p>
        </w:tc>
        <w:tc>
          <w:tcPr>
            <w:tcW w:w="4014" w:type="pct"/>
          </w:tcPr>
          <w:p w14:paraId="51043B8B" w14:textId="77777777" w:rsidR="00B82A5A" w:rsidRPr="00712C02" w:rsidRDefault="00B82A5A" w:rsidP="006E2A30">
            <w:r w:rsidRPr="00712C02">
              <w:rPr>
                <w:lang w:eastAsia="el-GR"/>
              </w:rPr>
              <w:t>Chambers of Commerce and Industry</w:t>
            </w:r>
          </w:p>
        </w:tc>
      </w:tr>
      <w:tr w:rsidR="00B82A5A" w:rsidRPr="00712C02" w14:paraId="6876534F" w14:textId="77777777" w:rsidTr="00BA1C6F">
        <w:trPr>
          <w:trHeight w:val="37"/>
        </w:trPr>
        <w:tc>
          <w:tcPr>
            <w:tcW w:w="986" w:type="pct"/>
            <w:gridSpan w:val="2"/>
          </w:tcPr>
          <w:p w14:paraId="358CEF1E" w14:textId="77777777" w:rsidR="00B82A5A" w:rsidRPr="00712C02" w:rsidRDefault="00B82A5A" w:rsidP="006E2A30">
            <w:r w:rsidRPr="00712C02">
              <w:rPr>
                <w:lang w:eastAsia="el-GR"/>
              </w:rPr>
              <w:t xml:space="preserve">Website: </w:t>
            </w:r>
          </w:p>
        </w:tc>
        <w:tc>
          <w:tcPr>
            <w:tcW w:w="4014" w:type="pct"/>
          </w:tcPr>
          <w:p w14:paraId="7ABE0FF0" w14:textId="77777777" w:rsidR="00B82A5A" w:rsidRPr="00712C02" w:rsidRDefault="004F6751" w:rsidP="006E2A30">
            <w:pPr>
              <w:rPr>
                <w:color w:val="0000FF"/>
                <w:u w:val="single"/>
                <w:lang w:eastAsia="el-GR"/>
              </w:rPr>
            </w:pPr>
            <w:hyperlink r:id="rId243" w:history="1">
              <w:r w:rsidR="00B82A5A" w:rsidRPr="00712C02">
                <w:rPr>
                  <w:rStyle w:val="Hyperlink"/>
                </w:rPr>
                <w:t>http://www.cfenet.cci.fr/</w:t>
              </w:r>
            </w:hyperlink>
          </w:p>
        </w:tc>
      </w:tr>
      <w:tr w:rsidR="00B82A5A" w:rsidRPr="00712C02" w14:paraId="3A7D5AFE" w14:textId="77777777" w:rsidTr="00BA1C6F">
        <w:trPr>
          <w:trHeight w:val="370"/>
        </w:trPr>
        <w:tc>
          <w:tcPr>
            <w:tcW w:w="986" w:type="pct"/>
            <w:gridSpan w:val="2"/>
          </w:tcPr>
          <w:p w14:paraId="1E66F7E9" w14:textId="77777777" w:rsidR="00B82A5A" w:rsidRPr="00712C02" w:rsidRDefault="00B82A5A" w:rsidP="006E2A30">
            <w:r w:rsidRPr="00712C02">
              <w:rPr>
                <w:lang w:eastAsia="el-GR"/>
              </w:rPr>
              <w:t xml:space="preserve">Description: </w:t>
            </w:r>
          </w:p>
        </w:tc>
        <w:tc>
          <w:tcPr>
            <w:tcW w:w="4014" w:type="pct"/>
          </w:tcPr>
          <w:p w14:paraId="6F4162EF" w14:textId="77777777" w:rsidR="00B82A5A" w:rsidRPr="00712C02" w:rsidRDefault="00B82A5A" w:rsidP="006E2A30">
            <w:r w:rsidRPr="00712C02">
              <w:t>Online administrative procedures for businesses, including business registration.</w:t>
            </w:r>
          </w:p>
        </w:tc>
      </w:tr>
    </w:tbl>
    <w:p w14:paraId="761898F6" w14:textId="77777777" w:rsidR="00B82A5A" w:rsidRPr="00712C02" w:rsidRDefault="00B82A5A" w:rsidP="006F6593">
      <w:pPr>
        <w:pStyle w:val="Heading2"/>
      </w:pPr>
      <w:bookmarkStart w:id="127" w:name="_Toc1475010"/>
      <w:r w:rsidRPr="00712C02">
        <w:t>Taxation</w:t>
      </w:r>
      <w:bookmarkEnd w:id="127"/>
    </w:p>
    <w:tbl>
      <w:tblPr>
        <w:tblW w:w="4941" w:type="pct"/>
        <w:tblInd w:w="108" w:type="dxa"/>
        <w:tblCellMar>
          <w:top w:w="60" w:type="dxa"/>
          <w:bottom w:w="60" w:type="dxa"/>
        </w:tblCellMar>
        <w:tblLook w:val="01E0" w:firstRow="1" w:lastRow="1" w:firstColumn="1" w:lastColumn="1" w:noHBand="0" w:noVBand="0"/>
      </w:tblPr>
      <w:tblGrid>
        <w:gridCol w:w="1698"/>
        <w:gridCol w:w="6985"/>
      </w:tblGrid>
      <w:tr w:rsidR="00B82A5A" w:rsidRPr="00712C02" w14:paraId="2D7E293D" w14:textId="77777777" w:rsidTr="006E2A30">
        <w:trPr>
          <w:trHeight w:val="94"/>
        </w:trPr>
        <w:tc>
          <w:tcPr>
            <w:tcW w:w="5000" w:type="pct"/>
            <w:gridSpan w:val="2"/>
            <w:shd w:val="clear" w:color="auto" w:fill="EFFBFF"/>
          </w:tcPr>
          <w:p w14:paraId="28B11BA4" w14:textId="77777777" w:rsidR="00B82A5A" w:rsidRPr="00712C02" w:rsidRDefault="00B82A5A" w:rsidP="006E2A30">
            <w:pPr>
              <w:pStyle w:val="Subtitle"/>
              <w:rPr>
                <w:rStyle w:val="Hyperlink"/>
                <w:color w:val="00B0F0"/>
                <w:sz w:val="22"/>
              </w:rPr>
            </w:pPr>
            <w:r w:rsidRPr="00712C02">
              <w:t>Excise duties, VAT and business tax</w:t>
            </w:r>
          </w:p>
        </w:tc>
      </w:tr>
      <w:tr w:rsidR="00B82A5A" w:rsidRPr="00712C02" w14:paraId="24F817E1" w14:textId="77777777" w:rsidTr="006E2A30">
        <w:trPr>
          <w:trHeight w:val="198"/>
        </w:trPr>
        <w:tc>
          <w:tcPr>
            <w:tcW w:w="5000" w:type="pct"/>
            <w:gridSpan w:val="2"/>
          </w:tcPr>
          <w:p w14:paraId="5C00C7A6" w14:textId="77777777" w:rsidR="00B82A5A" w:rsidRPr="00712C02" w:rsidRDefault="00B82A5A" w:rsidP="006E2A30">
            <w:pPr>
              <w:rPr>
                <w:b/>
              </w:rPr>
            </w:pPr>
            <w:r w:rsidRPr="00712C02">
              <w:rPr>
                <w:b/>
                <w:lang w:eastAsia="el-GR"/>
              </w:rPr>
              <w:t>VAT: declaration, notification</w:t>
            </w:r>
          </w:p>
        </w:tc>
      </w:tr>
      <w:tr w:rsidR="00B82A5A" w:rsidRPr="00712C02" w14:paraId="050F9005" w14:textId="77777777" w:rsidTr="006E2A30">
        <w:trPr>
          <w:trHeight w:val="198"/>
        </w:trPr>
        <w:tc>
          <w:tcPr>
            <w:tcW w:w="978" w:type="pct"/>
          </w:tcPr>
          <w:p w14:paraId="5CB8CDC8" w14:textId="77777777" w:rsidR="00B82A5A" w:rsidRPr="00712C02" w:rsidRDefault="00B82A5A" w:rsidP="006E2A30">
            <w:r w:rsidRPr="00712C02">
              <w:rPr>
                <w:lang w:eastAsia="el-GR"/>
              </w:rPr>
              <w:t>Responsibility:</w:t>
            </w:r>
          </w:p>
        </w:tc>
        <w:tc>
          <w:tcPr>
            <w:tcW w:w="4022" w:type="pct"/>
          </w:tcPr>
          <w:p w14:paraId="38BB5097" w14:textId="77777777" w:rsidR="00B82A5A" w:rsidRPr="00712C02" w:rsidRDefault="00B82A5A" w:rsidP="006E2A30">
            <w:r w:rsidRPr="00712C02">
              <w:rPr>
                <w:lang w:eastAsia="el-GR"/>
              </w:rPr>
              <w:t>Central Government, Ministry of the Economy, Industry and the Digital Sector, Directorate-General for Public Finances</w:t>
            </w:r>
          </w:p>
        </w:tc>
      </w:tr>
      <w:tr w:rsidR="00B82A5A" w:rsidRPr="00712C02" w14:paraId="26B63F7A" w14:textId="77777777" w:rsidTr="006E2A30">
        <w:trPr>
          <w:trHeight w:val="37"/>
        </w:trPr>
        <w:tc>
          <w:tcPr>
            <w:tcW w:w="978" w:type="pct"/>
          </w:tcPr>
          <w:p w14:paraId="4114B727" w14:textId="77777777" w:rsidR="00B82A5A" w:rsidRPr="00712C02" w:rsidRDefault="00B82A5A" w:rsidP="006E2A30">
            <w:r w:rsidRPr="00712C02">
              <w:rPr>
                <w:lang w:eastAsia="el-GR"/>
              </w:rPr>
              <w:t xml:space="preserve">Website: </w:t>
            </w:r>
          </w:p>
        </w:tc>
        <w:tc>
          <w:tcPr>
            <w:tcW w:w="4022" w:type="pct"/>
          </w:tcPr>
          <w:p w14:paraId="52C33ADE" w14:textId="77777777" w:rsidR="00B82A5A" w:rsidRPr="00712C02" w:rsidRDefault="004F6751" w:rsidP="006E2A30">
            <w:pPr>
              <w:rPr>
                <w:color w:val="0000FF"/>
                <w:u w:val="single"/>
                <w:lang w:eastAsia="el-GR"/>
              </w:rPr>
            </w:pPr>
            <w:hyperlink r:id="rId244" w:history="1">
              <w:r w:rsidR="00B82A5A" w:rsidRPr="00712C02">
                <w:rPr>
                  <w:rStyle w:val="Hyperlink"/>
                </w:rPr>
                <w:t>http://www.impots.gouv.fr/</w:t>
              </w:r>
            </w:hyperlink>
          </w:p>
        </w:tc>
      </w:tr>
      <w:tr w:rsidR="00B82A5A" w:rsidRPr="00712C02" w14:paraId="54437E98" w14:textId="77777777" w:rsidTr="006E2A30">
        <w:trPr>
          <w:trHeight w:val="370"/>
        </w:trPr>
        <w:tc>
          <w:tcPr>
            <w:tcW w:w="978" w:type="pct"/>
          </w:tcPr>
          <w:p w14:paraId="38ADE338" w14:textId="77777777" w:rsidR="00B82A5A" w:rsidRPr="00712C02" w:rsidRDefault="00B82A5A" w:rsidP="006E2A30">
            <w:r w:rsidRPr="00712C02">
              <w:rPr>
                <w:lang w:eastAsia="el-GR"/>
              </w:rPr>
              <w:lastRenderedPageBreak/>
              <w:t xml:space="preserve">Description: </w:t>
            </w:r>
          </w:p>
        </w:tc>
        <w:tc>
          <w:tcPr>
            <w:tcW w:w="4022" w:type="pct"/>
          </w:tcPr>
          <w:p w14:paraId="01F2A228" w14:textId="77777777" w:rsidR="00B82A5A" w:rsidRPr="00712C02" w:rsidRDefault="00B82A5A" w:rsidP="006E2A30">
            <w:r w:rsidRPr="00712C02">
              <w:t>Online declaration and payment of VAT.</w:t>
            </w:r>
          </w:p>
        </w:tc>
      </w:tr>
      <w:tr w:rsidR="00B82A5A" w:rsidRPr="00712C02" w14:paraId="417D0105" w14:textId="77777777" w:rsidTr="006E2A30">
        <w:trPr>
          <w:trHeight w:val="370"/>
        </w:trPr>
        <w:tc>
          <w:tcPr>
            <w:tcW w:w="5000" w:type="pct"/>
            <w:gridSpan w:val="2"/>
          </w:tcPr>
          <w:p w14:paraId="3C5C718D" w14:textId="77777777" w:rsidR="00B82A5A" w:rsidRPr="00712C02" w:rsidRDefault="00B82A5A" w:rsidP="006E2A30">
            <w:pPr>
              <w:rPr>
                <w:b/>
              </w:rPr>
            </w:pPr>
            <w:r w:rsidRPr="00712C02">
              <w:rPr>
                <w:b/>
                <w:lang w:eastAsia="el-GR"/>
              </w:rPr>
              <w:t>Corporate tax: declaration, notification</w:t>
            </w:r>
          </w:p>
        </w:tc>
      </w:tr>
      <w:tr w:rsidR="00B82A5A" w:rsidRPr="00712C02" w14:paraId="7B1570ED" w14:textId="77777777" w:rsidTr="006E2A30">
        <w:trPr>
          <w:trHeight w:val="370"/>
        </w:trPr>
        <w:tc>
          <w:tcPr>
            <w:tcW w:w="978" w:type="pct"/>
          </w:tcPr>
          <w:p w14:paraId="739CEBA3" w14:textId="77777777" w:rsidR="00B82A5A" w:rsidRPr="00712C02" w:rsidRDefault="00B82A5A" w:rsidP="006E2A30">
            <w:pPr>
              <w:rPr>
                <w:lang w:eastAsia="el-GR"/>
              </w:rPr>
            </w:pPr>
            <w:r w:rsidRPr="00712C02">
              <w:rPr>
                <w:lang w:eastAsia="el-GR"/>
              </w:rPr>
              <w:t>Responsibility:</w:t>
            </w:r>
          </w:p>
        </w:tc>
        <w:tc>
          <w:tcPr>
            <w:tcW w:w="4022" w:type="pct"/>
          </w:tcPr>
          <w:p w14:paraId="6608CFB6" w14:textId="77777777" w:rsidR="00B82A5A" w:rsidRPr="00712C02" w:rsidRDefault="00B82A5A" w:rsidP="006E2A30">
            <w:r w:rsidRPr="00712C02">
              <w:rPr>
                <w:lang w:eastAsia="el-GR"/>
              </w:rPr>
              <w:t>Central Government, Ministry of the Economy, Industry and the Digital Sector, Directorate-General for Public Finances</w:t>
            </w:r>
          </w:p>
        </w:tc>
      </w:tr>
      <w:tr w:rsidR="00B82A5A" w:rsidRPr="00712C02" w14:paraId="6999533B" w14:textId="77777777" w:rsidTr="006E2A30">
        <w:trPr>
          <w:trHeight w:val="370"/>
        </w:trPr>
        <w:tc>
          <w:tcPr>
            <w:tcW w:w="978" w:type="pct"/>
          </w:tcPr>
          <w:p w14:paraId="009A1EF3" w14:textId="77777777" w:rsidR="00B82A5A" w:rsidRPr="00712C02" w:rsidRDefault="00B82A5A" w:rsidP="006E2A30">
            <w:pPr>
              <w:rPr>
                <w:lang w:eastAsia="el-GR"/>
              </w:rPr>
            </w:pPr>
            <w:r w:rsidRPr="00712C02">
              <w:rPr>
                <w:lang w:eastAsia="el-GR"/>
              </w:rPr>
              <w:t xml:space="preserve">Website: </w:t>
            </w:r>
          </w:p>
        </w:tc>
        <w:tc>
          <w:tcPr>
            <w:tcW w:w="4022" w:type="pct"/>
          </w:tcPr>
          <w:p w14:paraId="33A204A7" w14:textId="77777777" w:rsidR="00B82A5A" w:rsidRPr="00712C02" w:rsidRDefault="004F6751" w:rsidP="006E2A30">
            <w:hyperlink r:id="rId245" w:history="1">
              <w:r w:rsidR="00B82A5A" w:rsidRPr="00712C02">
                <w:rPr>
                  <w:rStyle w:val="Hyperlink"/>
                </w:rPr>
                <w:t>http://www.impots.gouv.fr/</w:t>
              </w:r>
            </w:hyperlink>
          </w:p>
        </w:tc>
      </w:tr>
      <w:tr w:rsidR="00B82A5A" w:rsidRPr="00712C02" w14:paraId="56800CD8" w14:textId="77777777" w:rsidTr="006E2A30">
        <w:trPr>
          <w:trHeight w:val="370"/>
        </w:trPr>
        <w:tc>
          <w:tcPr>
            <w:tcW w:w="978" w:type="pct"/>
          </w:tcPr>
          <w:p w14:paraId="3A1AFE99" w14:textId="77777777" w:rsidR="00B82A5A" w:rsidRPr="00712C02" w:rsidRDefault="00B82A5A" w:rsidP="006E2A30">
            <w:pPr>
              <w:rPr>
                <w:lang w:eastAsia="el-GR"/>
              </w:rPr>
            </w:pPr>
            <w:r w:rsidRPr="00712C02">
              <w:rPr>
                <w:lang w:eastAsia="el-GR"/>
              </w:rPr>
              <w:t xml:space="preserve">Description: </w:t>
            </w:r>
          </w:p>
        </w:tc>
        <w:tc>
          <w:tcPr>
            <w:tcW w:w="4022" w:type="pct"/>
          </w:tcPr>
          <w:p w14:paraId="38A614FD" w14:textId="77777777" w:rsidR="00B82A5A" w:rsidRPr="00712C02" w:rsidRDefault="00B82A5A" w:rsidP="006E2A30">
            <w:r w:rsidRPr="00712C02">
              <w:t>Online information and services for all businesses and professionals, including corporate tax declaration and payment.</w:t>
            </w:r>
          </w:p>
        </w:tc>
      </w:tr>
    </w:tbl>
    <w:p w14:paraId="1635204F" w14:textId="77777777" w:rsidR="00B82A5A" w:rsidRPr="00712C02" w:rsidRDefault="00B82A5A" w:rsidP="006F6593">
      <w:pPr>
        <w:pStyle w:val="Heading2"/>
      </w:pPr>
      <w:bookmarkStart w:id="128" w:name="_Toc1475011"/>
      <w:r w:rsidRPr="00712C02">
        <w:t>Selling in the EU</w:t>
      </w:r>
      <w:bookmarkEnd w:id="128"/>
    </w:p>
    <w:tbl>
      <w:tblPr>
        <w:tblW w:w="4941" w:type="pct"/>
        <w:tblCellMar>
          <w:top w:w="60" w:type="dxa"/>
          <w:bottom w:w="60" w:type="dxa"/>
        </w:tblCellMar>
        <w:tblLook w:val="01E0" w:firstRow="1" w:lastRow="1" w:firstColumn="1" w:lastColumn="1" w:noHBand="0" w:noVBand="0"/>
      </w:tblPr>
      <w:tblGrid>
        <w:gridCol w:w="1688"/>
        <w:gridCol w:w="6995"/>
      </w:tblGrid>
      <w:tr w:rsidR="00B82A5A" w:rsidRPr="00712C02" w14:paraId="23480A0F" w14:textId="77777777" w:rsidTr="00BA1C6F">
        <w:trPr>
          <w:trHeight w:val="94"/>
        </w:trPr>
        <w:tc>
          <w:tcPr>
            <w:tcW w:w="5000" w:type="pct"/>
            <w:gridSpan w:val="2"/>
            <w:shd w:val="clear" w:color="auto" w:fill="EFFBFF"/>
          </w:tcPr>
          <w:p w14:paraId="0F254155" w14:textId="77777777" w:rsidR="00B82A5A" w:rsidRPr="00712C02" w:rsidRDefault="00B82A5A" w:rsidP="006E2A30">
            <w:pPr>
              <w:spacing w:before="120" w:after="180"/>
              <w:jc w:val="left"/>
              <w:rPr>
                <w:color w:val="BF3F91"/>
                <w:sz w:val="22"/>
              </w:rPr>
            </w:pPr>
            <w:r w:rsidRPr="00712C02">
              <w:rPr>
                <w:color w:val="00B0F0"/>
                <w:sz w:val="22"/>
              </w:rPr>
              <w:t>Public contracts</w:t>
            </w:r>
          </w:p>
        </w:tc>
      </w:tr>
      <w:tr w:rsidR="00B82A5A" w:rsidRPr="00712C02" w14:paraId="050E0523" w14:textId="77777777" w:rsidTr="00BA1C6F">
        <w:trPr>
          <w:trHeight w:val="198"/>
        </w:trPr>
        <w:tc>
          <w:tcPr>
            <w:tcW w:w="5000" w:type="pct"/>
            <w:gridSpan w:val="2"/>
          </w:tcPr>
          <w:p w14:paraId="1DB6B36C" w14:textId="77777777" w:rsidR="00B82A5A" w:rsidRPr="00712C02" w:rsidRDefault="00B82A5A" w:rsidP="006E2A30">
            <w:pPr>
              <w:rPr>
                <w:b/>
              </w:rPr>
            </w:pPr>
            <w:r w:rsidRPr="00712C02">
              <w:rPr>
                <w:b/>
                <w:lang w:eastAsia="el-GR"/>
              </w:rPr>
              <w:t>Public procurement / eProcurement</w:t>
            </w:r>
            <w:r w:rsidRPr="00712C02" w:rsidDel="00560B5B">
              <w:rPr>
                <w:b/>
              </w:rPr>
              <w:t xml:space="preserve"> </w:t>
            </w:r>
          </w:p>
        </w:tc>
      </w:tr>
      <w:tr w:rsidR="00B82A5A" w:rsidRPr="00712C02" w14:paraId="2E25A65E" w14:textId="77777777" w:rsidTr="00BA1C6F">
        <w:trPr>
          <w:trHeight w:val="198"/>
        </w:trPr>
        <w:tc>
          <w:tcPr>
            <w:tcW w:w="972" w:type="pct"/>
          </w:tcPr>
          <w:p w14:paraId="05E7CD76" w14:textId="77777777" w:rsidR="00B82A5A" w:rsidRPr="00712C02" w:rsidRDefault="00B82A5A" w:rsidP="006E2A30">
            <w:r w:rsidRPr="00712C02">
              <w:t>Responsibility:</w:t>
            </w:r>
          </w:p>
        </w:tc>
        <w:tc>
          <w:tcPr>
            <w:tcW w:w="4028" w:type="pct"/>
          </w:tcPr>
          <w:p w14:paraId="28C1CEC2" w14:textId="77777777" w:rsidR="00B82A5A" w:rsidRPr="00712C02" w:rsidRDefault="00B82A5A" w:rsidP="006E2A30">
            <w:r w:rsidRPr="00712C02">
              <w:rPr>
                <w:lang w:eastAsia="el-GR"/>
              </w:rPr>
              <w:t>Central Government, Ministry of Economy, Industry and Digital Sector</w:t>
            </w:r>
          </w:p>
        </w:tc>
      </w:tr>
      <w:tr w:rsidR="00B82A5A" w:rsidRPr="00712C02" w14:paraId="609CBD31" w14:textId="77777777" w:rsidTr="00BA1C6F">
        <w:trPr>
          <w:trHeight w:val="37"/>
        </w:trPr>
        <w:tc>
          <w:tcPr>
            <w:tcW w:w="972" w:type="pct"/>
          </w:tcPr>
          <w:p w14:paraId="756C3F55" w14:textId="77777777" w:rsidR="00B82A5A" w:rsidRPr="00712C02" w:rsidRDefault="00B82A5A" w:rsidP="006E2A30">
            <w:r w:rsidRPr="00712C02">
              <w:t xml:space="preserve">Website: </w:t>
            </w:r>
          </w:p>
        </w:tc>
        <w:tc>
          <w:tcPr>
            <w:tcW w:w="4028" w:type="pct"/>
          </w:tcPr>
          <w:p w14:paraId="54C6A241" w14:textId="77777777" w:rsidR="00B82A5A" w:rsidRPr="00712C02" w:rsidRDefault="004F6751" w:rsidP="006E2A30">
            <w:pPr>
              <w:rPr>
                <w:rStyle w:val="Hyperlink"/>
                <w:lang w:eastAsia="el-GR"/>
              </w:rPr>
            </w:pPr>
            <w:hyperlink r:id="rId246" w:history="1">
              <w:r w:rsidR="00B82A5A" w:rsidRPr="00712C02">
                <w:rPr>
                  <w:rStyle w:val="Hyperlink"/>
                  <w:lang w:eastAsia="el-GR"/>
                </w:rPr>
                <w:t>http://www.marches-publics.gouv.fr/</w:t>
              </w:r>
            </w:hyperlink>
            <w:r w:rsidR="00B82A5A" w:rsidRPr="00712C02">
              <w:rPr>
                <w:rStyle w:val="Hyperlink"/>
                <w:lang w:eastAsia="el-GR"/>
              </w:rPr>
              <w:t>;</w:t>
            </w:r>
          </w:p>
          <w:p w14:paraId="634B738C" w14:textId="77777777" w:rsidR="00B82A5A" w:rsidRPr="00712C02" w:rsidRDefault="004F6751" w:rsidP="006E2A30">
            <w:hyperlink r:id="rId247" w:history="1">
              <w:r w:rsidR="00B82A5A" w:rsidRPr="00712C02">
                <w:rPr>
                  <w:rStyle w:val="Hyperlink"/>
                  <w:lang w:eastAsia="el-GR"/>
                </w:rPr>
                <w:t>Simplified Public Market</w:t>
              </w:r>
            </w:hyperlink>
          </w:p>
        </w:tc>
      </w:tr>
      <w:tr w:rsidR="00B82A5A" w:rsidRPr="00712C02" w14:paraId="2D8C7EC7" w14:textId="77777777" w:rsidTr="00BA1C6F">
        <w:trPr>
          <w:trHeight w:val="311"/>
        </w:trPr>
        <w:tc>
          <w:tcPr>
            <w:tcW w:w="972" w:type="pct"/>
          </w:tcPr>
          <w:p w14:paraId="7812D9E3" w14:textId="77777777" w:rsidR="00B82A5A" w:rsidRPr="00712C02" w:rsidRDefault="00B82A5A" w:rsidP="006E2A30">
            <w:r w:rsidRPr="00712C02">
              <w:t xml:space="preserve">Description: </w:t>
            </w:r>
          </w:p>
        </w:tc>
        <w:tc>
          <w:tcPr>
            <w:tcW w:w="4028" w:type="pct"/>
          </w:tcPr>
          <w:p w14:paraId="063DD88C" w14:textId="30F41DD2" w:rsidR="00B82A5A" w:rsidRPr="00712C02" w:rsidRDefault="00B82A5A" w:rsidP="006E2A30">
            <w:pPr>
              <w:contextualSpacing/>
              <w:rPr>
                <w:lang w:eastAsia="el-GR"/>
              </w:rPr>
            </w:pPr>
            <w:r w:rsidRPr="00712C02">
              <w:rPr>
                <w:lang w:eastAsia="el-GR"/>
              </w:rPr>
              <w:t xml:space="preserve">All </w:t>
            </w:r>
            <w:r w:rsidR="002508C6" w:rsidRPr="00712C02">
              <w:rPr>
                <w:lang w:eastAsia="el-GR"/>
              </w:rPr>
              <w:t>c</w:t>
            </w:r>
            <w:r w:rsidRPr="00712C02">
              <w:rPr>
                <w:lang w:eastAsia="el-GR"/>
              </w:rPr>
              <w:t xml:space="preserve">entral </w:t>
            </w:r>
            <w:r w:rsidR="002508C6" w:rsidRPr="00712C02">
              <w:rPr>
                <w:lang w:eastAsia="el-GR"/>
              </w:rPr>
              <w:t>g</w:t>
            </w:r>
            <w:r w:rsidRPr="00712C02">
              <w:rPr>
                <w:lang w:eastAsia="el-GR"/>
              </w:rPr>
              <w:t xml:space="preserve">overnment ministries and entities – with the exception of the Ministry of Defence, which has its own platform – can meet this requirement </w:t>
            </w:r>
            <w:r w:rsidR="002508C6" w:rsidRPr="00712C02">
              <w:rPr>
                <w:lang w:eastAsia="el-GR"/>
              </w:rPr>
              <w:t>of</w:t>
            </w:r>
            <w:r w:rsidRPr="00712C02">
              <w:rPr>
                <w:lang w:eastAsia="el-GR"/>
              </w:rPr>
              <w:t xml:space="preserve"> using the </w:t>
            </w:r>
            <w:r w:rsidR="002508C6" w:rsidRPr="00712C02">
              <w:rPr>
                <w:lang w:eastAsia="el-GR"/>
              </w:rPr>
              <w:t>g</w:t>
            </w:r>
            <w:r w:rsidRPr="00712C02">
              <w:rPr>
                <w:lang w:eastAsia="el-GR"/>
              </w:rPr>
              <w:t>overnment-wide eProcurement platform ‘</w:t>
            </w:r>
            <w:hyperlink r:id="rId248" w:history="1">
              <w:r w:rsidRPr="00712C02">
                <w:rPr>
                  <w:rStyle w:val="Hyperlink"/>
                </w:rPr>
                <w:t>Marches-Publics.gouv.fr’</w:t>
              </w:r>
            </w:hyperlink>
            <w:r w:rsidRPr="00712C02">
              <w:rPr>
                <w:rStyle w:val="Hyperlink"/>
              </w:rPr>
              <w:t>.</w:t>
            </w:r>
            <w:r w:rsidRPr="00712C02">
              <w:rPr>
                <w:lang w:eastAsia="el-GR"/>
              </w:rPr>
              <w:t xml:space="preserve"> Through this platform, public sector bodies publish calls for tenders online and receive electronic bids. Its use by local authorities is optional, as they are free to develop their own eProcurement solutions, or to adopt commercial solutions.</w:t>
            </w:r>
          </w:p>
          <w:p w14:paraId="0DA928BC" w14:textId="77777777" w:rsidR="00B82A5A" w:rsidRPr="00712C02" w:rsidRDefault="00B82A5A" w:rsidP="006E2A30">
            <w:r w:rsidRPr="00712C02">
              <w:t>"</w:t>
            </w:r>
            <w:hyperlink r:id="rId249" w:history="1">
              <w:r w:rsidRPr="00712C02">
                <w:rPr>
                  <w:rStyle w:val="Hyperlink"/>
                  <w:lang w:eastAsia="el-GR"/>
                </w:rPr>
                <w:t>Simplified Public Market</w:t>
              </w:r>
            </w:hyperlink>
            <w:r w:rsidRPr="00712C02">
              <w:t>" (MPS) is widespread since 1 October 2014. It allows companies to respond to call for tenders for public contracts by providing only their Siret number and a certificate of honour instead of supporting documents.</w:t>
            </w:r>
            <w:r w:rsidRPr="00712C02">
              <w:br w:type="page"/>
            </w:r>
          </w:p>
        </w:tc>
      </w:tr>
      <w:tr w:rsidR="00B82A5A" w:rsidRPr="00712C02" w14:paraId="493623E2" w14:textId="77777777" w:rsidTr="00BA1C6F">
        <w:trPr>
          <w:trHeight w:val="94"/>
        </w:trPr>
        <w:tc>
          <w:tcPr>
            <w:tcW w:w="5000" w:type="pct"/>
            <w:gridSpan w:val="2"/>
            <w:shd w:val="clear" w:color="auto" w:fill="EFFBFF"/>
          </w:tcPr>
          <w:p w14:paraId="2C580EA2" w14:textId="77777777" w:rsidR="00B82A5A" w:rsidRPr="00712C02" w:rsidRDefault="00B82A5A" w:rsidP="006E2A30">
            <w:pPr>
              <w:spacing w:before="120" w:after="180"/>
              <w:jc w:val="left"/>
              <w:rPr>
                <w:color w:val="BF3F91"/>
                <w:sz w:val="22"/>
              </w:rPr>
            </w:pPr>
            <w:r w:rsidRPr="00712C02">
              <w:rPr>
                <w:color w:val="00B0F0"/>
                <w:sz w:val="22"/>
              </w:rPr>
              <w:t>Selling goods and services</w:t>
            </w:r>
          </w:p>
        </w:tc>
      </w:tr>
      <w:tr w:rsidR="00B82A5A" w:rsidRPr="00712C02" w14:paraId="7BCB5849" w14:textId="77777777" w:rsidTr="00BA1C6F">
        <w:trPr>
          <w:trHeight w:val="198"/>
        </w:trPr>
        <w:tc>
          <w:tcPr>
            <w:tcW w:w="5000" w:type="pct"/>
            <w:gridSpan w:val="2"/>
          </w:tcPr>
          <w:p w14:paraId="3D0B766F" w14:textId="77777777" w:rsidR="00B82A5A" w:rsidRPr="00712C02" w:rsidRDefault="00B82A5A" w:rsidP="006E2A30">
            <w:pPr>
              <w:rPr>
                <w:b/>
              </w:rPr>
            </w:pPr>
            <w:r w:rsidRPr="00712C02">
              <w:rPr>
                <w:b/>
                <w:lang w:eastAsia="el-GR"/>
              </w:rPr>
              <w:t>Purchase of the fiscal stamps online</w:t>
            </w:r>
          </w:p>
        </w:tc>
      </w:tr>
      <w:tr w:rsidR="00B82A5A" w:rsidRPr="00712C02" w14:paraId="15C3D93A" w14:textId="77777777" w:rsidTr="00BA1C6F">
        <w:trPr>
          <w:trHeight w:val="198"/>
        </w:trPr>
        <w:tc>
          <w:tcPr>
            <w:tcW w:w="972" w:type="pct"/>
          </w:tcPr>
          <w:p w14:paraId="4306F22A" w14:textId="77777777" w:rsidR="00B82A5A" w:rsidRPr="00712C02" w:rsidRDefault="00B82A5A" w:rsidP="006E2A30">
            <w:r w:rsidRPr="00712C02">
              <w:t>Responsibility:</w:t>
            </w:r>
          </w:p>
        </w:tc>
        <w:tc>
          <w:tcPr>
            <w:tcW w:w="4028" w:type="pct"/>
          </w:tcPr>
          <w:p w14:paraId="7C8502A8" w14:textId="1E0F04E6" w:rsidR="00B82A5A" w:rsidRPr="00712C02" w:rsidRDefault="000656A8" w:rsidP="006E2A30">
            <w:r w:rsidRPr="00712C02">
              <w:t>N</w:t>
            </w:r>
            <w:r w:rsidR="00476342" w:rsidRPr="00712C02">
              <w:t>/</w:t>
            </w:r>
            <w:r w:rsidRPr="00712C02">
              <w:t>A</w:t>
            </w:r>
          </w:p>
        </w:tc>
      </w:tr>
      <w:tr w:rsidR="00B82A5A" w:rsidRPr="00712C02" w14:paraId="4D5D09DB" w14:textId="77777777" w:rsidTr="00BA1C6F">
        <w:trPr>
          <w:trHeight w:val="37"/>
        </w:trPr>
        <w:tc>
          <w:tcPr>
            <w:tcW w:w="972" w:type="pct"/>
          </w:tcPr>
          <w:p w14:paraId="157132A8" w14:textId="77777777" w:rsidR="00B82A5A" w:rsidRPr="00712C02" w:rsidRDefault="00B82A5A" w:rsidP="006E2A30">
            <w:r w:rsidRPr="00712C02">
              <w:t xml:space="preserve">Website: </w:t>
            </w:r>
          </w:p>
        </w:tc>
        <w:tc>
          <w:tcPr>
            <w:tcW w:w="4028" w:type="pct"/>
          </w:tcPr>
          <w:p w14:paraId="32B10D6E" w14:textId="77777777" w:rsidR="00B82A5A" w:rsidRPr="00712C02" w:rsidRDefault="004F6751" w:rsidP="006E2A30">
            <w:hyperlink r:id="rId250" w:history="1">
              <w:r w:rsidR="00B82A5A" w:rsidRPr="00712C02">
                <w:rPr>
                  <w:rStyle w:val="Hyperlink"/>
                </w:rPr>
                <w:t>https://timbres.impots.gouv.fr/pages/achat/choixTimbres.jsp</w:t>
              </w:r>
            </w:hyperlink>
            <w:r w:rsidR="00B82A5A" w:rsidRPr="00712C02">
              <w:rPr>
                <w:lang w:eastAsia="el-GR"/>
              </w:rPr>
              <w:t xml:space="preserve"> </w:t>
            </w:r>
          </w:p>
        </w:tc>
      </w:tr>
      <w:tr w:rsidR="00B82A5A" w:rsidRPr="00712C02" w14:paraId="01D9003A" w14:textId="77777777" w:rsidTr="00BA1C6F">
        <w:trPr>
          <w:trHeight w:val="311"/>
        </w:trPr>
        <w:tc>
          <w:tcPr>
            <w:tcW w:w="972" w:type="pct"/>
          </w:tcPr>
          <w:p w14:paraId="054FE8AF" w14:textId="77777777" w:rsidR="00B82A5A" w:rsidRPr="00712C02" w:rsidRDefault="00B82A5A" w:rsidP="006E2A30">
            <w:r w:rsidRPr="00712C02">
              <w:t xml:space="preserve">Description: </w:t>
            </w:r>
          </w:p>
        </w:tc>
        <w:tc>
          <w:tcPr>
            <w:tcW w:w="4028" w:type="pct"/>
          </w:tcPr>
          <w:p w14:paraId="659E380C" w14:textId="2028D416" w:rsidR="00B82A5A" w:rsidRPr="00712C02" w:rsidRDefault="002508C6" w:rsidP="006E2A30">
            <w:r w:rsidRPr="00712C02">
              <w:t>C</w:t>
            </w:r>
            <w:r w:rsidR="00B82A5A" w:rsidRPr="00712C02">
              <w:t xml:space="preserve">itizens are allowed to purchase fiscal stamps online for the following purposes: fiscal stamps for passports, fiscal stamps for the French Office for Immigration and Integration (OFII), and the fiscal stamps to make an appeal to a court decision. </w:t>
            </w:r>
          </w:p>
        </w:tc>
      </w:tr>
      <w:tr w:rsidR="00B82A5A" w:rsidRPr="00712C02" w14:paraId="77173304" w14:textId="77777777" w:rsidTr="00BA1C6F">
        <w:trPr>
          <w:trHeight w:val="94"/>
        </w:trPr>
        <w:tc>
          <w:tcPr>
            <w:tcW w:w="5000" w:type="pct"/>
            <w:gridSpan w:val="2"/>
            <w:shd w:val="clear" w:color="auto" w:fill="EFFBFF"/>
          </w:tcPr>
          <w:p w14:paraId="4F0E6A77" w14:textId="77777777" w:rsidR="00B82A5A" w:rsidRPr="00712C02" w:rsidRDefault="00B82A5A" w:rsidP="006E2A30">
            <w:pPr>
              <w:spacing w:before="120" w:after="180"/>
              <w:jc w:val="left"/>
              <w:rPr>
                <w:color w:val="BF3F91"/>
                <w:sz w:val="22"/>
              </w:rPr>
            </w:pPr>
            <w:bookmarkStart w:id="129" w:name="_Hlk4404527"/>
            <w:r w:rsidRPr="00712C02">
              <w:rPr>
                <w:color w:val="00B0F0"/>
                <w:sz w:val="22"/>
              </w:rPr>
              <w:t>Competition between businesses</w:t>
            </w:r>
          </w:p>
        </w:tc>
      </w:tr>
      <w:tr w:rsidR="00B82A5A" w:rsidRPr="00712C02" w14:paraId="1FD91F2B" w14:textId="77777777" w:rsidTr="00BA1C6F">
        <w:trPr>
          <w:trHeight w:val="198"/>
        </w:trPr>
        <w:tc>
          <w:tcPr>
            <w:tcW w:w="5000" w:type="pct"/>
            <w:gridSpan w:val="2"/>
          </w:tcPr>
          <w:p w14:paraId="500D0DD9" w14:textId="77777777" w:rsidR="00B82A5A" w:rsidRPr="00712C02" w:rsidRDefault="00B82A5A" w:rsidP="006E2A30">
            <w:pPr>
              <w:rPr>
                <w:b/>
              </w:rPr>
            </w:pPr>
            <w:r w:rsidRPr="00712C02">
              <w:rPr>
                <w:b/>
              </w:rPr>
              <w:t>French law</w:t>
            </w:r>
          </w:p>
        </w:tc>
      </w:tr>
      <w:tr w:rsidR="00B82A5A" w:rsidRPr="00712C02" w14:paraId="6C7C663C" w14:textId="77777777" w:rsidTr="00BA1C6F">
        <w:trPr>
          <w:trHeight w:val="198"/>
        </w:trPr>
        <w:tc>
          <w:tcPr>
            <w:tcW w:w="972" w:type="pct"/>
          </w:tcPr>
          <w:p w14:paraId="678D6639" w14:textId="77777777" w:rsidR="00B82A5A" w:rsidRPr="00712C02" w:rsidRDefault="00B82A5A" w:rsidP="006E2A30">
            <w:r w:rsidRPr="00712C02">
              <w:t>Responsibility:</w:t>
            </w:r>
          </w:p>
        </w:tc>
        <w:tc>
          <w:tcPr>
            <w:tcW w:w="4028" w:type="pct"/>
          </w:tcPr>
          <w:p w14:paraId="36977BFD" w14:textId="77777777" w:rsidR="00B82A5A" w:rsidRPr="00712C02" w:rsidRDefault="00B82A5A" w:rsidP="006E2A30">
            <w:r w:rsidRPr="00712C02">
              <w:t>Directorate of Legal and Administrative Information (Prime Minister)</w:t>
            </w:r>
          </w:p>
        </w:tc>
      </w:tr>
      <w:tr w:rsidR="00B82A5A" w:rsidRPr="00712C02" w14:paraId="1BBC0770" w14:textId="77777777" w:rsidTr="00BA1C6F">
        <w:trPr>
          <w:trHeight w:val="37"/>
        </w:trPr>
        <w:tc>
          <w:tcPr>
            <w:tcW w:w="972" w:type="pct"/>
          </w:tcPr>
          <w:p w14:paraId="7B6AF704" w14:textId="77777777" w:rsidR="00B82A5A" w:rsidRPr="00712C02" w:rsidRDefault="00B82A5A" w:rsidP="006E2A30">
            <w:r w:rsidRPr="00712C02">
              <w:t xml:space="preserve">Website: </w:t>
            </w:r>
          </w:p>
        </w:tc>
        <w:tc>
          <w:tcPr>
            <w:tcW w:w="4028" w:type="pct"/>
          </w:tcPr>
          <w:p w14:paraId="519351F5" w14:textId="77777777" w:rsidR="00B82A5A" w:rsidRPr="00712C02" w:rsidRDefault="004F6751" w:rsidP="006E2A30">
            <w:hyperlink r:id="rId251" w:history="1">
              <w:r w:rsidR="00B82A5A" w:rsidRPr="00712C02">
                <w:rPr>
                  <w:rStyle w:val="Hyperlink"/>
                </w:rPr>
                <w:t>https://www.legifrance.gouv.fr</w:t>
              </w:r>
            </w:hyperlink>
            <w:r w:rsidR="00B82A5A" w:rsidRPr="00712C02">
              <w:rPr>
                <w:lang w:eastAsia="el-GR"/>
              </w:rPr>
              <w:t xml:space="preserve">  </w:t>
            </w:r>
          </w:p>
        </w:tc>
      </w:tr>
      <w:tr w:rsidR="00B82A5A" w:rsidRPr="00712C02" w14:paraId="3E5A0AC6" w14:textId="77777777" w:rsidTr="00BA1C6F">
        <w:trPr>
          <w:trHeight w:val="311"/>
        </w:trPr>
        <w:tc>
          <w:tcPr>
            <w:tcW w:w="972" w:type="pct"/>
          </w:tcPr>
          <w:p w14:paraId="17760897" w14:textId="77777777" w:rsidR="00B82A5A" w:rsidRPr="00712C02" w:rsidRDefault="00B82A5A" w:rsidP="006E2A30">
            <w:r w:rsidRPr="00712C02">
              <w:lastRenderedPageBreak/>
              <w:t xml:space="preserve">Description: </w:t>
            </w:r>
          </w:p>
        </w:tc>
        <w:tc>
          <w:tcPr>
            <w:tcW w:w="4028" w:type="pct"/>
          </w:tcPr>
          <w:p w14:paraId="26344579" w14:textId="2730A8BF" w:rsidR="00B82A5A" w:rsidRPr="00712C02" w:rsidRDefault="00B82A5A" w:rsidP="006E2A30">
            <w:r w:rsidRPr="00712C02">
              <w:t xml:space="preserve">Legifrance is the French government website where legal texts are published. It provides access, in French, to laws and decrees published in the </w:t>
            </w:r>
            <w:r w:rsidRPr="00712C02">
              <w:rPr>
                <w:i/>
              </w:rPr>
              <w:t>Journal officiel</w:t>
            </w:r>
            <w:r w:rsidRPr="00712C02">
              <w:t>, important court rulings, and collective labour agreements, standards issued by European institutions, and international treaties and agreements to which France is a party. For reference purposes, Legifrance also provides a number of useful links (to parliamentary assemblies, courts, independent administrative authoritie</w:t>
            </w:r>
            <w:r w:rsidR="002508C6" w:rsidRPr="00712C02">
              <w:t>s, etc.</w:t>
            </w:r>
            <w:r w:rsidRPr="00712C02">
              <w:t>).</w:t>
            </w:r>
          </w:p>
        </w:tc>
      </w:tr>
      <w:tr w:rsidR="00B82A5A" w:rsidRPr="00712C02" w14:paraId="13FE8F65" w14:textId="77777777" w:rsidTr="00BA1C6F">
        <w:trPr>
          <w:trHeight w:val="311"/>
        </w:trPr>
        <w:tc>
          <w:tcPr>
            <w:tcW w:w="5000" w:type="pct"/>
            <w:gridSpan w:val="2"/>
          </w:tcPr>
          <w:p w14:paraId="2F881E48" w14:textId="77777777" w:rsidR="00B82A5A" w:rsidRPr="00712C02" w:rsidRDefault="00B82A5A" w:rsidP="006E2A30">
            <w:r w:rsidRPr="00712C02">
              <w:rPr>
                <w:b/>
              </w:rPr>
              <w:t>Defender of rights</w:t>
            </w:r>
          </w:p>
        </w:tc>
      </w:tr>
      <w:tr w:rsidR="00B82A5A" w:rsidRPr="00712C02" w14:paraId="3498B42E" w14:textId="77777777" w:rsidTr="00BA1C6F">
        <w:trPr>
          <w:trHeight w:val="311"/>
        </w:trPr>
        <w:tc>
          <w:tcPr>
            <w:tcW w:w="972" w:type="pct"/>
          </w:tcPr>
          <w:p w14:paraId="27CFC400" w14:textId="77777777" w:rsidR="00B82A5A" w:rsidRPr="00712C02" w:rsidRDefault="00B82A5A" w:rsidP="006E2A30">
            <w:r w:rsidRPr="00712C02">
              <w:t>Responsibility:</w:t>
            </w:r>
          </w:p>
        </w:tc>
        <w:tc>
          <w:tcPr>
            <w:tcW w:w="4028" w:type="pct"/>
          </w:tcPr>
          <w:p w14:paraId="689EF137" w14:textId="77777777" w:rsidR="00B82A5A" w:rsidRPr="00712C02" w:rsidRDefault="00B82A5A" w:rsidP="006E2A30">
            <w:pPr>
              <w:rPr>
                <w:i/>
              </w:rPr>
            </w:pPr>
            <w:r w:rsidRPr="00712C02">
              <w:rPr>
                <w:i/>
                <w:lang w:eastAsia="el-GR"/>
              </w:rPr>
              <w:t>Défenseur des droits</w:t>
            </w:r>
          </w:p>
        </w:tc>
      </w:tr>
      <w:tr w:rsidR="00B82A5A" w:rsidRPr="00712C02" w14:paraId="731EBD44" w14:textId="77777777" w:rsidTr="00BA1C6F">
        <w:trPr>
          <w:trHeight w:val="311"/>
        </w:trPr>
        <w:tc>
          <w:tcPr>
            <w:tcW w:w="972" w:type="pct"/>
          </w:tcPr>
          <w:p w14:paraId="61452373" w14:textId="77777777" w:rsidR="00B82A5A" w:rsidRPr="00712C02" w:rsidRDefault="00B82A5A" w:rsidP="006E2A30">
            <w:r w:rsidRPr="00712C02">
              <w:t xml:space="preserve">Website: </w:t>
            </w:r>
          </w:p>
        </w:tc>
        <w:tc>
          <w:tcPr>
            <w:tcW w:w="4028" w:type="pct"/>
          </w:tcPr>
          <w:p w14:paraId="346DCB58" w14:textId="77777777" w:rsidR="00B82A5A" w:rsidRPr="00712C02" w:rsidRDefault="004F6751" w:rsidP="006E2A30">
            <w:pPr>
              <w:rPr>
                <w:lang w:eastAsia="el-GR"/>
              </w:rPr>
            </w:pPr>
            <w:hyperlink r:id="rId252" w:history="1">
              <w:r w:rsidR="00B82A5A" w:rsidRPr="00712C02">
                <w:rPr>
                  <w:rStyle w:val="Hyperlink"/>
                </w:rPr>
                <w:t>https://formulaire.defenseurdesdroits.fr/defenseur/</w:t>
              </w:r>
            </w:hyperlink>
            <w:r w:rsidR="00B82A5A" w:rsidRPr="00712C02">
              <w:rPr>
                <w:lang w:eastAsia="el-GR"/>
              </w:rPr>
              <w:t xml:space="preserve"> </w:t>
            </w:r>
          </w:p>
        </w:tc>
      </w:tr>
      <w:tr w:rsidR="00B82A5A" w:rsidRPr="00712C02" w14:paraId="5D5DA07E" w14:textId="77777777" w:rsidTr="00BA1C6F">
        <w:trPr>
          <w:trHeight w:val="311"/>
        </w:trPr>
        <w:tc>
          <w:tcPr>
            <w:tcW w:w="972" w:type="pct"/>
          </w:tcPr>
          <w:p w14:paraId="7D4FD2C9" w14:textId="77777777" w:rsidR="00B82A5A" w:rsidRPr="00712C02" w:rsidRDefault="00B82A5A" w:rsidP="006E2A30">
            <w:r w:rsidRPr="00712C02">
              <w:t xml:space="preserve">Description: </w:t>
            </w:r>
          </w:p>
        </w:tc>
        <w:tc>
          <w:tcPr>
            <w:tcW w:w="4028" w:type="pct"/>
          </w:tcPr>
          <w:p w14:paraId="7A56573C" w14:textId="77777777" w:rsidR="00B82A5A" w:rsidRPr="00712C02" w:rsidRDefault="00B82A5A" w:rsidP="006E2A30">
            <w:pPr>
              <w:rPr>
                <w:color w:val="0000FF"/>
                <w:u w:val="single"/>
                <w:lang w:eastAsia="el-GR"/>
              </w:rPr>
            </w:pPr>
            <w:r w:rsidRPr="00712C02">
              <w:t xml:space="preserve">The Defender of Rights is an independent authority of government in charge since 29 March 2011 to ensure the protection of individual rights and freedoms. It is based on the work of a network of delegates through the country: they may receive you, inform you, guide you and process your claim. This claim can be submitted online as an eService. </w:t>
            </w:r>
          </w:p>
        </w:tc>
      </w:tr>
    </w:tbl>
    <w:p w14:paraId="3C73689E" w14:textId="61B71CDB" w:rsidR="00B82A5A" w:rsidRPr="00712C02" w:rsidRDefault="00B82A5A" w:rsidP="006F6593">
      <w:pPr>
        <w:pStyle w:val="Heading2"/>
      </w:pPr>
      <w:bookmarkStart w:id="130" w:name="_Toc1475012"/>
      <w:bookmarkEnd w:id="129"/>
      <w:r w:rsidRPr="00712C02">
        <w:t>Human Resources</w:t>
      </w:r>
      <w:bookmarkEnd w:id="130"/>
    </w:p>
    <w:tbl>
      <w:tblPr>
        <w:tblW w:w="4941" w:type="pct"/>
        <w:tblCellMar>
          <w:top w:w="60" w:type="dxa"/>
          <w:bottom w:w="60" w:type="dxa"/>
        </w:tblCellMar>
        <w:tblLook w:val="01E0" w:firstRow="1" w:lastRow="1" w:firstColumn="1" w:lastColumn="1" w:noHBand="0" w:noVBand="0"/>
      </w:tblPr>
      <w:tblGrid>
        <w:gridCol w:w="1688"/>
        <w:gridCol w:w="6995"/>
      </w:tblGrid>
      <w:tr w:rsidR="00B82A5A" w:rsidRPr="00712C02" w14:paraId="24A755E5" w14:textId="77777777" w:rsidTr="00BA1C6F">
        <w:trPr>
          <w:trHeight w:val="94"/>
        </w:trPr>
        <w:tc>
          <w:tcPr>
            <w:tcW w:w="5000" w:type="pct"/>
            <w:gridSpan w:val="2"/>
            <w:shd w:val="clear" w:color="auto" w:fill="EFFBFF"/>
          </w:tcPr>
          <w:p w14:paraId="328147AC" w14:textId="77777777" w:rsidR="00B82A5A" w:rsidRPr="00712C02" w:rsidRDefault="00B82A5A" w:rsidP="006E2A30">
            <w:pPr>
              <w:spacing w:before="120" w:after="180"/>
              <w:jc w:val="left"/>
              <w:rPr>
                <w:color w:val="BF3F91"/>
                <w:sz w:val="22"/>
              </w:rPr>
            </w:pPr>
            <w:r w:rsidRPr="00712C02">
              <w:rPr>
                <w:color w:val="00B0F0"/>
                <w:sz w:val="22"/>
              </w:rPr>
              <w:t>Employment contracts</w:t>
            </w:r>
          </w:p>
        </w:tc>
      </w:tr>
      <w:tr w:rsidR="00B82A5A" w:rsidRPr="00712C02" w14:paraId="36C6CB50" w14:textId="77777777" w:rsidTr="00BA1C6F">
        <w:trPr>
          <w:trHeight w:val="198"/>
        </w:trPr>
        <w:tc>
          <w:tcPr>
            <w:tcW w:w="5000" w:type="pct"/>
            <w:gridSpan w:val="2"/>
          </w:tcPr>
          <w:p w14:paraId="429705D0" w14:textId="77777777" w:rsidR="00B82A5A" w:rsidRPr="00712C02" w:rsidRDefault="00B82A5A" w:rsidP="006E2A30">
            <w:r w:rsidRPr="00712C02">
              <w:rPr>
                <w:b/>
                <w:lang w:eastAsia="el-GR"/>
              </w:rPr>
              <w:t>Social contributions for employees</w:t>
            </w:r>
          </w:p>
        </w:tc>
      </w:tr>
      <w:tr w:rsidR="00B82A5A" w:rsidRPr="00712C02" w14:paraId="6256859A" w14:textId="77777777" w:rsidTr="00BA1C6F">
        <w:trPr>
          <w:trHeight w:val="198"/>
        </w:trPr>
        <w:tc>
          <w:tcPr>
            <w:tcW w:w="972" w:type="pct"/>
          </w:tcPr>
          <w:p w14:paraId="0372923C" w14:textId="77777777" w:rsidR="00B82A5A" w:rsidRPr="00712C02" w:rsidRDefault="00B82A5A" w:rsidP="006E2A30">
            <w:r w:rsidRPr="00712C02">
              <w:t>Responsibility:</w:t>
            </w:r>
          </w:p>
        </w:tc>
        <w:tc>
          <w:tcPr>
            <w:tcW w:w="4028" w:type="pct"/>
          </w:tcPr>
          <w:p w14:paraId="5D60B6ED" w14:textId="77777777" w:rsidR="00B82A5A" w:rsidRPr="00712C02" w:rsidRDefault="00B82A5A" w:rsidP="006E2A30">
            <w:r w:rsidRPr="00712C02">
              <w:rPr>
                <w:lang w:eastAsia="el-GR"/>
              </w:rPr>
              <w:t>Central Government, Public Interest Group on the Modernisation of Social Declarations</w:t>
            </w:r>
          </w:p>
        </w:tc>
      </w:tr>
      <w:tr w:rsidR="00B82A5A" w:rsidRPr="00712C02" w14:paraId="62F59171" w14:textId="77777777" w:rsidTr="00BA1C6F">
        <w:trPr>
          <w:trHeight w:val="37"/>
        </w:trPr>
        <w:tc>
          <w:tcPr>
            <w:tcW w:w="972" w:type="pct"/>
          </w:tcPr>
          <w:p w14:paraId="2C50472E" w14:textId="77777777" w:rsidR="00B82A5A" w:rsidRPr="00712C02" w:rsidRDefault="00B82A5A" w:rsidP="006E2A30">
            <w:r w:rsidRPr="00712C02">
              <w:t xml:space="preserve">Website: </w:t>
            </w:r>
          </w:p>
        </w:tc>
        <w:tc>
          <w:tcPr>
            <w:tcW w:w="4028" w:type="pct"/>
          </w:tcPr>
          <w:p w14:paraId="1EC76836" w14:textId="77777777" w:rsidR="00B82A5A" w:rsidRPr="00712C02" w:rsidRDefault="004F6751" w:rsidP="006E2A30">
            <w:hyperlink r:id="rId253" w:history="1">
              <w:r w:rsidR="00B82A5A" w:rsidRPr="00712C02">
                <w:rPr>
                  <w:rStyle w:val="Hyperlink"/>
                </w:rPr>
                <w:t>http://www.net-entreprises.fr/</w:t>
              </w:r>
            </w:hyperlink>
          </w:p>
        </w:tc>
      </w:tr>
      <w:tr w:rsidR="00B82A5A" w:rsidRPr="00712C02" w14:paraId="341CF69D" w14:textId="77777777" w:rsidTr="00BA1C6F">
        <w:trPr>
          <w:trHeight w:val="311"/>
        </w:trPr>
        <w:tc>
          <w:tcPr>
            <w:tcW w:w="972" w:type="pct"/>
          </w:tcPr>
          <w:p w14:paraId="01D9943D" w14:textId="77777777" w:rsidR="00B82A5A" w:rsidRPr="00712C02" w:rsidRDefault="00B82A5A" w:rsidP="006E2A30">
            <w:r w:rsidRPr="00712C02">
              <w:t xml:space="preserve">Description: </w:t>
            </w:r>
          </w:p>
        </w:tc>
        <w:tc>
          <w:tcPr>
            <w:tcW w:w="4028" w:type="pct"/>
          </w:tcPr>
          <w:p w14:paraId="1318A920" w14:textId="7461AFF2" w:rsidR="00B82A5A" w:rsidRPr="00712C02" w:rsidRDefault="00B82A5A" w:rsidP="006E2A30">
            <w:r w:rsidRPr="00712C02">
              <w:t>The Net-entreprises.fr portal provides a range of services relating to social security contributions including information, simulation, as well as secured declarations and payment using electronic certificates.</w:t>
            </w:r>
          </w:p>
        </w:tc>
      </w:tr>
      <w:tr w:rsidR="00B82A5A" w:rsidRPr="00712C02" w14:paraId="248D57AE" w14:textId="77777777" w:rsidTr="00BA1C6F">
        <w:trPr>
          <w:trHeight w:val="94"/>
        </w:trPr>
        <w:tc>
          <w:tcPr>
            <w:tcW w:w="5000" w:type="pct"/>
            <w:gridSpan w:val="2"/>
            <w:shd w:val="clear" w:color="auto" w:fill="EFFBFF"/>
          </w:tcPr>
          <w:p w14:paraId="3A42824B" w14:textId="77777777" w:rsidR="00B82A5A" w:rsidRPr="00712C02" w:rsidRDefault="00B82A5A" w:rsidP="006E2A30">
            <w:pPr>
              <w:spacing w:before="120" w:after="180"/>
              <w:jc w:val="left"/>
              <w:rPr>
                <w:color w:val="BF3F91"/>
                <w:sz w:val="22"/>
              </w:rPr>
            </w:pPr>
            <w:r w:rsidRPr="00712C02">
              <w:rPr>
                <w:color w:val="00B0F0"/>
                <w:sz w:val="22"/>
              </w:rPr>
              <w:t>Social security and health</w:t>
            </w:r>
          </w:p>
        </w:tc>
      </w:tr>
      <w:tr w:rsidR="00B82A5A" w:rsidRPr="00712C02" w14:paraId="3344DB87" w14:textId="77777777" w:rsidTr="00BA1C6F">
        <w:trPr>
          <w:trHeight w:val="198"/>
        </w:trPr>
        <w:tc>
          <w:tcPr>
            <w:tcW w:w="5000" w:type="pct"/>
            <w:gridSpan w:val="2"/>
          </w:tcPr>
          <w:p w14:paraId="5D697F48" w14:textId="77777777" w:rsidR="00B82A5A" w:rsidRPr="00712C02" w:rsidRDefault="00B82A5A" w:rsidP="006E2A30">
            <w:pPr>
              <w:rPr>
                <w:b/>
              </w:rPr>
            </w:pPr>
            <w:r w:rsidRPr="00712C02">
              <w:rPr>
                <w:b/>
                <w:lang w:eastAsia="el-GR"/>
              </w:rPr>
              <w:t>Declaration of an accident at work online (DAT)</w:t>
            </w:r>
          </w:p>
        </w:tc>
      </w:tr>
      <w:tr w:rsidR="00B82A5A" w:rsidRPr="00712C02" w14:paraId="11D72E37" w14:textId="77777777" w:rsidTr="00BA1C6F">
        <w:trPr>
          <w:trHeight w:val="198"/>
        </w:trPr>
        <w:tc>
          <w:tcPr>
            <w:tcW w:w="972" w:type="pct"/>
          </w:tcPr>
          <w:p w14:paraId="73A692DF" w14:textId="77777777" w:rsidR="00B82A5A" w:rsidRPr="00712C02" w:rsidRDefault="00B82A5A" w:rsidP="006E2A30">
            <w:r w:rsidRPr="00712C02">
              <w:t>Responsibility:</w:t>
            </w:r>
          </w:p>
        </w:tc>
        <w:tc>
          <w:tcPr>
            <w:tcW w:w="4028" w:type="pct"/>
          </w:tcPr>
          <w:p w14:paraId="585D6421" w14:textId="77777777" w:rsidR="00B82A5A" w:rsidRPr="00712C02" w:rsidRDefault="00B82A5A" w:rsidP="006E2A30">
            <w:r w:rsidRPr="00712C02">
              <w:rPr>
                <w:lang w:eastAsia="el-GR"/>
              </w:rPr>
              <w:t>Federal Ministry of Labour, Social Affairs and Consumer Protection (Labour Inspectorate)</w:t>
            </w:r>
          </w:p>
        </w:tc>
      </w:tr>
      <w:tr w:rsidR="00B82A5A" w:rsidRPr="00712C02" w14:paraId="6536A1AC" w14:textId="77777777" w:rsidTr="00BA1C6F">
        <w:trPr>
          <w:trHeight w:val="37"/>
        </w:trPr>
        <w:tc>
          <w:tcPr>
            <w:tcW w:w="972" w:type="pct"/>
          </w:tcPr>
          <w:p w14:paraId="0714C0DC" w14:textId="77777777" w:rsidR="00B82A5A" w:rsidRPr="00712C02" w:rsidRDefault="00B82A5A" w:rsidP="006E2A30">
            <w:r w:rsidRPr="00712C02">
              <w:t xml:space="preserve">Website: </w:t>
            </w:r>
          </w:p>
        </w:tc>
        <w:tc>
          <w:tcPr>
            <w:tcW w:w="4028" w:type="pct"/>
          </w:tcPr>
          <w:p w14:paraId="42377956" w14:textId="77777777" w:rsidR="00B82A5A" w:rsidRPr="00712C02" w:rsidRDefault="004F6751" w:rsidP="006E2A30">
            <w:hyperlink r:id="rId254" w:anchor="lessentiel" w:history="1">
              <w:r w:rsidR="00B82A5A" w:rsidRPr="00712C02">
                <w:rPr>
                  <w:rStyle w:val="Hyperlink"/>
                  <w:lang w:eastAsia="el-GR"/>
                </w:rPr>
                <w:t>http://www.net-entreprises.fr/vos-declarations-en-ligne/dat/#lessentiel</w:t>
              </w:r>
            </w:hyperlink>
            <w:r w:rsidR="00B82A5A" w:rsidRPr="00712C02">
              <w:rPr>
                <w:lang w:eastAsia="el-GR"/>
              </w:rPr>
              <w:t xml:space="preserve">   </w:t>
            </w:r>
          </w:p>
        </w:tc>
      </w:tr>
      <w:tr w:rsidR="00B82A5A" w:rsidRPr="00712C02" w14:paraId="7C6581C0" w14:textId="77777777" w:rsidTr="00BA1C6F">
        <w:trPr>
          <w:trHeight w:val="311"/>
        </w:trPr>
        <w:tc>
          <w:tcPr>
            <w:tcW w:w="972" w:type="pct"/>
          </w:tcPr>
          <w:p w14:paraId="7BE51D9F" w14:textId="77777777" w:rsidR="00B82A5A" w:rsidRPr="00712C02" w:rsidRDefault="00B82A5A" w:rsidP="006E2A30">
            <w:r w:rsidRPr="00712C02">
              <w:t xml:space="preserve">Description: </w:t>
            </w:r>
          </w:p>
        </w:tc>
        <w:tc>
          <w:tcPr>
            <w:tcW w:w="4028" w:type="pct"/>
          </w:tcPr>
          <w:p w14:paraId="1FAE4A4F" w14:textId="62A7D757" w:rsidR="00B82A5A" w:rsidRPr="00712C02" w:rsidRDefault="00B82A5A" w:rsidP="006E2A30">
            <w:r w:rsidRPr="00712C02">
              <w:t xml:space="preserve">The web portal allows an employer to declare an accident at work or whilst commuting online after registration. The declaration must be submitted by the employer or the agent to the primary health insurance fund (CPAM) within 48 hours from the acknowledgment of the accident. </w:t>
            </w:r>
          </w:p>
        </w:tc>
      </w:tr>
    </w:tbl>
    <w:p w14:paraId="3B3B15B5" w14:textId="77777777" w:rsidR="00B82A5A" w:rsidRPr="00712C02" w:rsidRDefault="00B82A5A" w:rsidP="006F6593">
      <w:pPr>
        <w:pStyle w:val="Heading2"/>
      </w:pPr>
      <w:bookmarkStart w:id="131" w:name="_Toc1475013"/>
      <w:r w:rsidRPr="00712C02">
        <w:lastRenderedPageBreak/>
        <w:t>Product requirements</w:t>
      </w:r>
      <w:bookmarkEnd w:id="131"/>
    </w:p>
    <w:tbl>
      <w:tblPr>
        <w:tblW w:w="4941" w:type="pct"/>
        <w:tblCellMar>
          <w:top w:w="60" w:type="dxa"/>
          <w:bottom w:w="60" w:type="dxa"/>
        </w:tblCellMar>
        <w:tblLook w:val="01E0" w:firstRow="1" w:lastRow="1" w:firstColumn="1" w:lastColumn="1" w:noHBand="0" w:noVBand="0"/>
      </w:tblPr>
      <w:tblGrid>
        <w:gridCol w:w="1688"/>
        <w:gridCol w:w="6995"/>
      </w:tblGrid>
      <w:tr w:rsidR="00B82A5A" w:rsidRPr="00712C02" w14:paraId="304A6480" w14:textId="77777777" w:rsidTr="00BA1C6F">
        <w:trPr>
          <w:trHeight w:val="94"/>
        </w:trPr>
        <w:tc>
          <w:tcPr>
            <w:tcW w:w="5000" w:type="pct"/>
            <w:gridSpan w:val="2"/>
            <w:shd w:val="clear" w:color="auto" w:fill="EFFBFF"/>
          </w:tcPr>
          <w:p w14:paraId="64BC8BC1" w14:textId="77777777" w:rsidR="00B82A5A" w:rsidRPr="00712C02" w:rsidRDefault="00B82A5A" w:rsidP="006D0392">
            <w:pPr>
              <w:keepNext/>
              <w:spacing w:before="120" w:after="180"/>
              <w:jc w:val="left"/>
              <w:rPr>
                <w:color w:val="00B0F0"/>
                <w:sz w:val="22"/>
              </w:rPr>
            </w:pPr>
            <w:r w:rsidRPr="00712C02">
              <w:rPr>
                <w:color w:val="00B0F0"/>
                <w:sz w:val="22"/>
              </w:rPr>
              <w:t>CE marking, Standards in Europe</w:t>
            </w:r>
          </w:p>
        </w:tc>
      </w:tr>
      <w:tr w:rsidR="00B82A5A" w:rsidRPr="00712C02" w14:paraId="24E4F86C" w14:textId="77777777" w:rsidTr="00BA1C6F">
        <w:trPr>
          <w:trHeight w:val="198"/>
        </w:trPr>
        <w:tc>
          <w:tcPr>
            <w:tcW w:w="5000" w:type="pct"/>
            <w:gridSpan w:val="2"/>
          </w:tcPr>
          <w:p w14:paraId="30FE3FDE" w14:textId="77777777" w:rsidR="00B82A5A" w:rsidRPr="00712C02" w:rsidRDefault="00B82A5A" w:rsidP="006D0392">
            <w:pPr>
              <w:keepNext/>
            </w:pPr>
            <w:r w:rsidRPr="00712C02">
              <w:rPr>
                <w:b/>
                <w:lang w:eastAsia="el-GR"/>
              </w:rPr>
              <w:t>Environment-related permits (incl. reporting)</w:t>
            </w:r>
          </w:p>
        </w:tc>
      </w:tr>
      <w:tr w:rsidR="00B82A5A" w:rsidRPr="00712C02" w14:paraId="7EC50281" w14:textId="77777777" w:rsidTr="00BA1C6F">
        <w:trPr>
          <w:trHeight w:val="198"/>
        </w:trPr>
        <w:tc>
          <w:tcPr>
            <w:tcW w:w="972" w:type="pct"/>
          </w:tcPr>
          <w:p w14:paraId="7F1B19BA" w14:textId="77777777" w:rsidR="00B82A5A" w:rsidRPr="00712C02" w:rsidRDefault="00B82A5A" w:rsidP="006D0392">
            <w:pPr>
              <w:keepNext/>
            </w:pPr>
            <w:r w:rsidRPr="00712C02">
              <w:t>Responsibility:</w:t>
            </w:r>
          </w:p>
        </w:tc>
        <w:tc>
          <w:tcPr>
            <w:tcW w:w="4028" w:type="pct"/>
          </w:tcPr>
          <w:p w14:paraId="4DB6F43F" w14:textId="77777777" w:rsidR="00B82A5A" w:rsidRPr="00712C02" w:rsidRDefault="00B82A5A" w:rsidP="006D0392">
            <w:pPr>
              <w:keepNext/>
            </w:pPr>
            <w:r w:rsidRPr="00712C02">
              <w:rPr>
                <w:lang w:eastAsia="el-GR"/>
              </w:rPr>
              <w:t>Central Government, Ministry of Ecology, Energy, Sustainable Development and the Sea</w:t>
            </w:r>
          </w:p>
        </w:tc>
      </w:tr>
      <w:tr w:rsidR="00B82A5A" w:rsidRPr="00712C02" w14:paraId="0C8DAA82" w14:textId="77777777" w:rsidTr="00BA1C6F">
        <w:trPr>
          <w:trHeight w:val="37"/>
        </w:trPr>
        <w:tc>
          <w:tcPr>
            <w:tcW w:w="972" w:type="pct"/>
          </w:tcPr>
          <w:p w14:paraId="66FE0519" w14:textId="77777777" w:rsidR="00B82A5A" w:rsidRPr="00712C02" w:rsidRDefault="00B82A5A" w:rsidP="006D0392">
            <w:pPr>
              <w:keepNext/>
            </w:pPr>
            <w:r w:rsidRPr="00712C02">
              <w:t xml:space="preserve">Website: </w:t>
            </w:r>
          </w:p>
        </w:tc>
        <w:tc>
          <w:tcPr>
            <w:tcW w:w="4028" w:type="pct"/>
          </w:tcPr>
          <w:p w14:paraId="3A168233" w14:textId="77777777" w:rsidR="00B82A5A" w:rsidRPr="00712C02" w:rsidRDefault="004F6751" w:rsidP="006D0392">
            <w:pPr>
              <w:keepNext/>
            </w:pPr>
            <w:hyperlink r:id="rId255" w:history="1">
              <w:r w:rsidR="00B82A5A" w:rsidRPr="00712C02">
                <w:rPr>
                  <w:rStyle w:val="Hyperlink"/>
                  <w:lang w:eastAsia="el-GR"/>
                </w:rPr>
                <w:t>https://www.ecologique-solidaire.gouv.fr/</w:t>
              </w:r>
            </w:hyperlink>
            <w:r w:rsidR="00B82A5A" w:rsidRPr="00712C02">
              <w:rPr>
                <w:lang w:eastAsia="el-GR"/>
              </w:rPr>
              <w:t xml:space="preserve"> </w:t>
            </w:r>
          </w:p>
        </w:tc>
      </w:tr>
      <w:tr w:rsidR="00B82A5A" w:rsidRPr="00712C02" w14:paraId="484F4FED" w14:textId="77777777" w:rsidTr="00BA1C6F">
        <w:trPr>
          <w:trHeight w:val="311"/>
        </w:trPr>
        <w:tc>
          <w:tcPr>
            <w:tcW w:w="972" w:type="pct"/>
          </w:tcPr>
          <w:p w14:paraId="31D2F7BF" w14:textId="77777777" w:rsidR="00B82A5A" w:rsidRPr="00712C02" w:rsidRDefault="00B82A5A" w:rsidP="006D0392">
            <w:pPr>
              <w:keepNext/>
            </w:pPr>
            <w:r w:rsidRPr="00712C02">
              <w:t xml:space="preserve">Description: </w:t>
            </w:r>
          </w:p>
        </w:tc>
        <w:tc>
          <w:tcPr>
            <w:tcW w:w="4028" w:type="pct"/>
          </w:tcPr>
          <w:p w14:paraId="05772EE9" w14:textId="77777777" w:rsidR="00B82A5A" w:rsidRPr="00712C02" w:rsidRDefault="00B82A5A" w:rsidP="006D0392">
            <w:pPr>
              <w:keepNext/>
            </w:pPr>
            <w:r w:rsidRPr="00712C02">
              <w:t>Information and downloadable forms for environment-related permits.</w:t>
            </w:r>
          </w:p>
        </w:tc>
      </w:tr>
    </w:tbl>
    <w:p w14:paraId="74E1B3B3" w14:textId="77777777" w:rsidR="00B82A5A" w:rsidRPr="00712C02" w:rsidRDefault="00B82A5A" w:rsidP="006F6593">
      <w:pPr>
        <w:pStyle w:val="Heading2"/>
      </w:pPr>
      <w:bookmarkStart w:id="132" w:name="_Toc1475014"/>
      <w:r w:rsidRPr="00712C02">
        <w:t>Finance and funding</w:t>
      </w:r>
      <w:bookmarkEnd w:id="132"/>
    </w:p>
    <w:tbl>
      <w:tblPr>
        <w:tblW w:w="4941" w:type="pct"/>
        <w:tblCellMar>
          <w:top w:w="60" w:type="dxa"/>
          <w:bottom w:w="60" w:type="dxa"/>
        </w:tblCellMar>
        <w:tblLook w:val="01E0" w:firstRow="1" w:lastRow="1" w:firstColumn="1" w:lastColumn="1" w:noHBand="0" w:noVBand="0"/>
      </w:tblPr>
      <w:tblGrid>
        <w:gridCol w:w="1688"/>
        <w:gridCol w:w="6995"/>
      </w:tblGrid>
      <w:tr w:rsidR="00B82A5A" w:rsidRPr="00712C02" w14:paraId="53B20CF9" w14:textId="77777777" w:rsidTr="00BA1C6F">
        <w:trPr>
          <w:trHeight w:val="94"/>
        </w:trPr>
        <w:tc>
          <w:tcPr>
            <w:tcW w:w="5000" w:type="pct"/>
            <w:gridSpan w:val="2"/>
            <w:shd w:val="clear" w:color="auto" w:fill="EFFBFF"/>
          </w:tcPr>
          <w:p w14:paraId="11B7CFF8" w14:textId="77777777" w:rsidR="00B82A5A" w:rsidRPr="00712C02" w:rsidRDefault="00B82A5A" w:rsidP="006E2A30">
            <w:pPr>
              <w:pStyle w:val="Subtitle"/>
              <w:rPr>
                <w:lang w:eastAsia="fr-LU"/>
              </w:rPr>
            </w:pPr>
            <w:r w:rsidRPr="00712C02">
              <w:t>Accounting</w:t>
            </w:r>
          </w:p>
        </w:tc>
      </w:tr>
      <w:tr w:rsidR="00B82A5A" w:rsidRPr="00712C02" w14:paraId="0C997EC2" w14:textId="77777777" w:rsidTr="00BA1C6F">
        <w:trPr>
          <w:trHeight w:val="198"/>
        </w:trPr>
        <w:tc>
          <w:tcPr>
            <w:tcW w:w="5000" w:type="pct"/>
            <w:gridSpan w:val="2"/>
          </w:tcPr>
          <w:p w14:paraId="70A888EA" w14:textId="77777777" w:rsidR="00B82A5A" w:rsidRPr="00712C02" w:rsidRDefault="00B82A5A" w:rsidP="006E2A30">
            <w:pPr>
              <w:rPr>
                <w:b/>
              </w:rPr>
            </w:pPr>
            <w:r w:rsidRPr="00712C02">
              <w:rPr>
                <w:b/>
              </w:rPr>
              <w:t>Submission of data to statistical offices</w:t>
            </w:r>
          </w:p>
        </w:tc>
      </w:tr>
      <w:tr w:rsidR="00B82A5A" w:rsidRPr="00712C02" w14:paraId="4DB6628D" w14:textId="77777777" w:rsidTr="00BA1C6F">
        <w:trPr>
          <w:trHeight w:val="198"/>
        </w:trPr>
        <w:tc>
          <w:tcPr>
            <w:tcW w:w="972" w:type="pct"/>
          </w:tcPr>
          <w:p w14:paraId="77A094CA" w14:textId="77777777" w:rsidR="00B82A5A" w:rsidRPr="00712C02" w:rsidRDefault="00B82A5A" w:rsidP="006E2A30">
            <w:r w:rsidRPr="00712C02">
              <w:t>Responsibility:</w:t>
            </w:r>
          </w:p>
        </w:tc>
        <w:tc>
          <w:tcPr>
            <w:tcW w:w="4028" w:type="pct"/>
          </w:tcPr>
          <w:p w14:paraId="6679120D" w14:textId="77777777" w:rsidR="00B82A5A" w:rsidRPr="00712C02" w:rsidRDefault="00B82A5A" w:rsidP="006E2A30">
            <w:r w:rsidRPr="00712C02">
              <w:rPr>
                <w:lang w:eastAsia="el-GR"/>
              </w:rPr>
              <w:t>Central Government, State Secretariat for Industry</w:t>
            </w:r>
          </w:p>
        </w:tc>
      </w:tr>
      <w:tr w:rsidR="00B82A5A" w:rsidRPr="00712C02" w14:paraId="76BF8CDA" w14:textId="77777777" w:rsidTr="00BA1C6F">
        <w:trPr>
          <w:trHeight w:val="37"/>
        </w:trPr>
        <w:tc>
          <w:tcPr>
            <w:tcW w:w="972" w:type="pct"/>
          </w:tcPr>
          <w:p w14:paraId="68EF8F4A" w14:textId="77777777" w:rsidR="00B82A5A" w:rsidRPr="00712C02" w:rsidRDefault="00B82A5A" w:rsidP="006E2A30">
            <w:r w:rsidRPr="00712C02">
              <w:t xml:space="preserve">Website: </w:t>
            </w:r>
          </w:p>
        </w:tc>
        <w:tc>
          <w:tcPr>
            <w:tcW w:w="4028" w:type="pct"/>
          </w:tcPr>
          <w:p w14:paraId="49590271" w14:textId="77777777" w:rsidR="00B82A5A" w:rsidRPr="00712C02" w:rsidRDefault="004F6751" w:rsidP="006E2A30">
            <w:hyperlink r:id="rId256" w:history="1">
              <w:r w:rsidR="00B82A5A" w:rsidRPr="00712C02">
                <w:rPr>
                  <w:rStyle w:val="Hyperlink"/>
                </w:rPr>
                <w:t>http://www.insee.fr/</w:t>
              </w:r>
            </w:hyperlink>
          </w:p>
        </w:tc>
      </w:tr>
      <w:tr w:rsidR="00B82A5A" w:rsidRPr="00712C02" w14:paraId="0EC174E5" w14:textId="77777777" w:rsidTr="00BA1C6F">
        <w:trPr>
          <w:trHeight w:val="311"/>
        </w:trPr>
        <w:tc>
          <w:tcPr>
            <w:tcW w:w="972" w:type="pct"/>
          </w:tcPr>
          <w:p w14:paraId="2D8B854D" w14:textId="77777777" w:rsidR="00B82A5A" w:rsidRPr="00712C02" w:rsidRDefault="00B82A5A" w:rsidP="006E2A30">
            <w:r w:rsidRPr="00712C02">
              <w:t xml:space="preserve">Description: </w:t>
            </w:r>
          </w:p>
        </w:tc>
        <w:tc>
          <w:tcPr>
            <w:tcW w:w="4028" w:type="pct"/>
          </w:tcPr>
          <w:p w14:paraId="5C85A96C" w14:textId="7FAFA392" w:rsidR="00B82A5A" w:rsidRPr="00712C02" w:rsidRDefault="00B82A5A" w:rsidP="006E2A30">
            <w:r w:rsidRPr="00712C02">
              <w:t xml:space="preserve">Data concerning company revenues already declared to the Tax Administration need </w:t>
            </w:r>
            <w:r w:rsidR="002508C6" w:rsidRPr="00712C02">
              <w:t xml:space="preserve">not </w:t>
            </w:r>
            <w:r w:rsidRPr="00712C02">
              <w:t xml:space="preserve">resubmit separately to statistical offices. The same is valid for employees' data submitted to Social security and Employment administrations. </w:t>
            </w:r>
          </w:p>
        </w:tc>
      </w:tr>
    </w:tbl>
    <w:p w14:paraId="3DAB936A" w14:textId="77777777" w:rsidR="00B82A5A" w:rsidRPr="00712C02" w:rsidRDefault="00B82A5A" w:rsidP="006F6593">
      <w:pPr>
        <w:pStyle w:val="Heading2"/>
      </w:pPr>
      <w:bookmarkStart w:id="133" w:name="_Toc1475015"/>
      <w:r w:rsidRPr="00712C02">
        <w:t>Dealing with customers</w:t>
      </w:r>
      <w:bookmarkEnd w:id="133"/>
    </w:p>
    <w:tbl>
      <w:tblPr>
        <w:tblW w:w="4941" w:type="pct"/>
        <w:tblCellMar>
          <w:top w:w="60" w:type="dxa"/>
          <w:bottom w:w="60" w:type="dxa"/>
        </w:tblCellMar>
        <w:tblLook w:val="01E0" w:firstRow="1" w:lastRow="1" w:firstColumn="1" w:lastColumn="1" w:noHBand="0" w:noVBand="0"/>
      </w:tblPr>
      <w:tblGrid>
        <w:gridCol w:w="1688"/>
        <w:gridCol w:w="6995"/>
      </w:tblGrid>
      <w:tr w:rsidR="00B82A5A" w:rsidRPr="00712C02" w14:paraId="7948E630" w14:textId="77777777" w:rsidTr="00BE3B08">
        <w:trPr>
          <w:trHeight w:val="94"/>
        </w:trPr>
        <w:tc>
          <w:tcPr>
            <w:tcW w:w="5000" w:type="pct"/>
            <w:gridSpan w:val="2"/>
            <w:shd w:val="clear" w:color="auto" w:fill="EFFBFF"/>
          </w:tcPr>
          <w:p w14:paraId="7A430CA4" w14:textId="77777777" w:rsidR="00B82A5A" w:rsidRPr="00712C02" w:rsidRDefault="00B82A5A" w:rsidP="006E2A30">
            <w:pPr>
              <w:spacing w:before="120" w:after="180"/>
              <w:jc w:val="left"/>
              <w:rPr>
                <w:color w:val="BF3F91"/>
                <w:sz w:val="22"/>
                <w:lang w:eastAsia="fr-LU"/>
              </w:rPr>
            </w:pPr>
            <w:r w:rsidRPr="00712C02">
              <w:rPr>
                <w:color w:val="00B0F0"/>
                <w:sz w:val="22"/>
              </w:rPr>
              <w:t>Consumer contracts and guarantees</w:t>
            </w:r>
          </w:p>
        </w:tc>
      </w:tr>
      <w:tr w:rsidR="00B82A5A" w:rsidRPr="00712C02" w14:paraId="142566D9" w14:textId="77777777" w:rsidTr="00BE3B08">
        <w:trPr>
          <w:trHeight w:val="198"/>
        </w:trPr>
        <w:tc>
          <w:tcPr>
            <w:tcW w:w="5000" w:type="pct"/>
            <w:gridSpan w:val="2"/>
          </w:tcPr>
          <w:p w14:paraId="7CB3ADF4" w14:textId="77777777" w:rsidR="00B82A5A" w:rsidRPr="00712C02" w:rsidRDefault="00B82A5A" w:rsidP="006E2A30">
            <w:r w:rsidRPr="00712C02">
              <w:rPr>
                <w:b/>
              </w:rPr>
              <w:t>Customs declarations (e-Customs)</w:t>
            </w:r>
          </w:p>
        </w:tc>
      </w:tr>
      <w:tr w:rsidR="00B82A5A" w:rsidRPr="00712C02" w14:paraId="3CFAEEC0" w14:textId="77777777" w:rsidTr="00BE3B08">
        <w:trPr>
          <w:trHeight w:val="198"/>
        </w:trPr>
        <w:tc>
          <w:tcPr>
            <w:tcW w:w="972" w:type="pct"/>
          </w:tcPr>
          <w:p w14:paraId="79E75A63" w14:textId="77777777" w:rsidR="00B82A5A" w:rsidRPr="00712C02" w:rsidRDefault="00B82A5A" w:rsidP="006E2A30">
            <w:r w:rsidRPr="00712C02">
              <w:t>Responsibility:</w:t>
            </w:r>
          </w:p>
        </w:tc>
        <w:tc>
          <w:tcPr>
            <w:tcW w:w="4028" w:type="pct"/>
          </w:tcPr>
          <w:p w14:paraId="3B8373B6" w14:textId="77777777" w:rsidR="00B82A5A" w:rsidRPr="00712C02" w:rsidRDefault="00B82A5A" w:rsidP="006E2A30">
            <w:r w:rsidRPr="00712C02">
              <w:t>Central Government, Ministry of Economy, Industry and Digital Sector</w:t>
            </w:r>
          </w:p>
        </w:tc>
      </w:tr>
      <w:tr w:rsidR="00B82A5A" w:rsidRPr="00712C02" w14:paraId="3A72BB7A" w14:textId="77777777" w:rsidTr="00BE3B08">
        <w:trPr>
          <w:trHeight w:val="37"/>
        </w:trPr>
        <w:tc>
          <w:tcPr>
            <w:tcW w:w="972" w:type="pct"/>
          </w:tcPr>
          <w:p w14:paraId="01A6093B" w14:textId="77777777" w:rsidR="00B82A5A" w:rsidRPr="00712C02" w:rsidRDefault="00B82A5A" w:rsidP="006E2A30">
            <w:r w:rsidRPr="00712C02">
              <w:t xml:space="preserve">Website: </w:t>
            </w:r>
          </w:p>
        </w:tc>
        <w:tc>
          <w:tcPr>
            <w:tcW w:w="4028" w:type="pct"/>
          </w:tcPr>
          <w:p w14:paraId="59BCC8DD" w14:textId="77777777" w:rsidR="00B82A5A" w:rsidRPr="00712C02" w:rsidRDefault="004F6751" w:rsidP="006E2A30">
            <w:hyperlink r:id="rId257" w:history="1">
              <w:r w:rsidR="00B82A5A" w:rsidRPr="00712C02">
                <w:rPr>
                  <w:rStyle w:val="Hyperlink"/>
                </w:rPr>
                <w:t>http://www.douane.gouv.fr/</w:t>
              </w:r>
            </w:hyperlink>
          </w:p>
        </w:tc>
      </w:tr>
      <w:tr w:rsidR="00B82A5A" w:rsidRPr="00712C02" w14:paraId="1DC6FF82" w14:textId="77777777" w:rsidTr="00BE3B08">
        <w:trPr>
          <w:trHeight w:val="311"/>
        </w:trPr>
        <w:tc>
          <w:tcPr>
            <w:tcW w:w="972" w:type="pct"/>
          </w:tcPr>
          <w:p w14:paraId="5E8EF98E" w14:textId="77777777" w:rsidR="00B82A5A" w:rsidRPr="00712C02" w:rsidRDefault="00B82A5A" w:rsidP="006E2A30">
            <w:r w:rsidRPr="00712C02">
              <w:t xml:space="preserve">Description: </w:t>
            </w:r>
          </w:p>
        </w:tc>
        <w:tc>
          <w:tcPr>
            <w:tcW w:w="4028" w:type="pct"/>
          </w:tcPr>
          <w:p w14:paraId="2E08AC4E" w14:textId="77777777" w:rsidR="00B82A5A" w:rsidRPr="00712C02" w:rsidRDefault="00B82A5A" w:rsidP="006E2A30">
            <w:r w:rsidRPr="00712C02">
              <w:rPr>
                <w:lang w:eastAsia="el-GR"/>
              </w:rPr>
              <w:t>eServices for customs declarations and payments.</w:t>
            </w:r>
          </w:p>
        </w:tc>
      </w:tr>
    </w:tbl>
    <w:p w14:paraId="0535E284" w14:textId="77777777" w:rsidR="00B82A5A" w:rsidRPr="00712C02" w:rsidRDefault="00B82A5A" w:rsidP="006F6593">
      <w:pPr>
        <w:pStyle w:val="BodyText"/>
        <w:sectPr w:rsidR="00B82A5A" w:rsidRPr="00712C02" w:rsidSect="000E0F64">
          <w:headerReference w:type="even" r:id="rId258"/>
          <w:headerReference w:type="default" r:id="rId259"/>
          <w:footerReference w:type="even" r:id="rId260"/>
          <w:footerReference w:type="default" r:id="rId261"/>
          <w:headerReference w:type="first" r:id="rId262"/>
          <w:footerReference w:type="first" r:id="rId263"/>
          <w:pgSz w:w="11906" w:h="16838" w:code="9"/>
          <w:pgMar w:top="1702" w:right="1418" w:bottom="1418" w:left="1701" w:header="0" w:footer="385" w:gutter="0"/>
          <w:cols w:space="708"/>
          <w:titlePg/>
          <w:docGrid w:linePitch="360"/>
        </w:sectPr>
      </w:pPr>
    </w:p>
    <w:p w14:paraId="7F3F8876" w14:textId="2C01E421" w:rsidR="00B82A5A" w:rsidRPr="00712C02" w:rsidRDefault="00E072D9" w:rsidP="006F6593">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r w:rsidRPr="00712C02">
        <w:rPr>
          <w:noProof/>
          <w:lang w:eastAsia="fr-FR"/>
        </w:rPr>
        <w:lastRenderedPageBreak/>
        <mc:AlternateContent>
          <mc:Choice Requires="wps">
            <w:drawing>
              <wp:anchor distT="0" distB="0" distL="114300" distR="114300" simplePos="0" relativeHeight="251658248" behindDoc="0" locked="0" layoutInCell="1" allowOverlap="1" wp14:anchorId="7D97A1D4" wp14:editId="32957DA5">
                <wp:simplePos x="0" y="0"/>
                <wp:positionH relativeFrom="page">
                  <wp:posOffset>-6350</wp:posOffset>
                </wp:positionH>
                <wp:positionV relativeFrom="margin">
                  <wp:posOffset>-1080770</wp:posOffset>
                </wp:positionV>
                <wp:extent cx="7568565" cy="1320165"/>
                <wp:effectExtent l="0" t="0" r="0" b="0"/>
                <wp:wrapSquare wrapText="bothSides"/>
                <wp:docPr id="31"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8565" cy="1320165"/>
                        </a:xfrm>
                        <a:prstGeom prst="rect">
                          <a:avLst/>
                        </a:prstGeom>
                        <a:solidFill>
                          <a:srgbClr val="0070C0"/>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77CBB394" w14:textId="77777777" w:rsidR="004417B0" w:rsidRPr="00040BDF" w:rsidRDefault="004417B0" w:rsidP="006F6593">
                            <w:pPr>
                              <w:jc w:val="left"/>
                              <w:rPr>
                                <w:rFonts w:ascii="EC Square Sans Cond Pro" w:hAnsi="EC Square Sans Cond Pro"/>
                                <w:i/>
                                <w:color w:val="00206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97A1D4" id="Rectangle 50" o:spid="_x0000_s1029" style="position:absolute;margin-left:-.5pt;margin-top:-85.1pt;width:595.95pt;height:103.95pt;z-index:25165824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" fillcolor="#0070c0" stroked="f" strokeweight="1pt">
                <v:textbox>
                  <w:txbxContent>
                    <w:p w14:paraId="77CBB394" w14:textId="77777777" w:rsidR="004417B0" w:rsidRPr="00040BDF" w:rsidRDefault="004417B0" w:rsidP="006F6593">
                      <w:pPr>
                        <w:jc w:val="left"/>
                        <w:rPr>
                          <w:rFonts w:ascii="EC Square Sans Cond Pro" w:hAnsi="EC Square Sans Cond Pro"/>
                          <w:i/>
                          <w:color w:val="002060"/>
                        </w:rPr>
                      </w:pPr>
                    </w:p>
                  </w:txbxContent>
                </v:textbox>
                <w10:wrap type="square" anchorx="page" anchory="margin"/>
              </v:rect>
            </w:pict>
          </mc:Fallback>
        </mc:AlternateContent>
      </w:r>
    </w:p>
    <w:p w14:paraId="43632502" w14:textId="77777777" w:rsidR="00B82A5A" w:rsidRPr="00712C02" w:rsidRDefault="00B82A5A" w:rsidP="006F6593">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4D8F873B" w14:textId="77777777" w:rsidR="00B82A5A" w:rsidRPr="00712C02" w:rsidRDefault="00B82A5A" w:rsidP="006F6593">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1643C38B" w14:textId="77777777" w:rsidR="00B82A5A" w:rsidRPr="00712C02" w:rsidRDefault="00B82A5A" w:rsidP="006F6593">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40B16E8F" w14:textId="77777777" w:rsidR="00B82A5A" w:rsidRPr="00712C02" w:rsidRDefault="00B82A5A" w:rsidP="006F6593">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71EB2D3A" w14:textId="77777777" w:rsidR="00B82A5A" w:rsidRPr="00712C02" w:rsidRDefault="00B82A5A" w:rsidP="006F6593">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6632FCA2" w14:textId="77777777" w:rsidR="00B82A5A" w:rsidRPr="00712C02" w:rsidRDefault="00B82A5A" w:rsidP="006F6593">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4D12C8B7" w14:textId="77777777" w:rsidR="00B82A5A" w:rsidRPr="00712C02" w:rsidRDefault="00B82A5A" w:rsidP="006F6593">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64AAE39A" w14:textId="77777777" w:rsidR="00B82A5A" w:rsidRPr="00712C02" w:rsidRDefault="00B82A5A" w:rsidP="006F6593">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r w:rsidRPr="00712C02">
        <w:rPr>
          <w:rFonts w:ascii="EC Square Sans Cond Pro" w:hAnsi="EC Square Sans Cond Pro" w:cs="EC Square Sans Pro Medium"/>
          <w:color w:val="002060"/>
          <w:sz w:val="36"/>
          <w:szCs w:val="36"/>
          <w:lang w:eastAsia="fr-BE"/>
        </w:rPr>
        <w:t>The Digital Government Factsheets</w:t>
      </w:r>
    </w:p>
    <w:p w14:paraId="0AEA83F5" w14:textId="77777777" w:rsidR="00B82A5A" w:rsidRPr="00712C02" w:rsidRDefault="00B82A5A" w:rsidP="006F6593">
      <w:pPr>
        <w:rPr>
          <w:rFonts w:ascii="EC Square Sans Cond Pro" w:hAnsi="EC Square Sans Cond Pro" w:cs="EC Square Sans Pro"/>
          <w:lang w:eastAsia="fr-BE"/>
        </w:rPr>
      </w:pPr>
      <w:r w:rsidRPr="00712C02">
        <w:rPr>
          <w:rFonts w:ascii="EC Square Sans Cond Pro" w:hAnsi="EC Square Sans Cond Pro" w:cs="EC Square Sans Pro"/>
          <w:lang w:eastAsia="fr-BE"/>
        </w:rPr>
        <w:t>The factsheets present an overview of the state and progress of Digital Government European countries.</w:t>
      </w:r>
    </w:p>
    <w:p w14:paraId="61D50EE4" w14:textId="77777777" w:rsidR="00B82A5A" w:rsidRPr="00712C02" w:rsidRDefault="00B82A5A" w:rsidP="006F6593">
      <w:pPr>
        <w:rPr>
          <w:rFonts w:ascii="EC Square Sans Cond Pro" w:hAnsi="EC Square Sans Cond Pro" w:cs="EC Square Sans Pro"/>
          <w:lang w:eastAsia="fr-BE"/>
        </w:rPr>
      </w:pPr>
      <w:r w:rsidRPr="00712C02">
        <w:rPr>
          <w:rFonts w:ascii="EC Square Sans Cond Pro" w:hAnsi="EC Square Sans Cond Pro" w:cs="EC Square Sans Pro"/>
          <w:lang w:eastAsia="fr-BE"/>
        </w:rPr>
        <w:t>There are published on the Joinup platform, which is a joint initiative by the Directorate General for Informatics (DG DIGIT) and the Directorate General for Communications Networks, Content &amp; Technology (DG CONNECT). This factsheet received valuable contribution from Mr. CAO, Director of the Digital Accessibility Program, Member of the European Committees CEF Telecoms and ISA² and National coordinator of the single digital portal.</w:t>
      </w:r>
    </w:p>
    <w:p w14:paraId="45A92635" w14:textId="77777777" w:rsidR="00B82A5A" w:rsidRPr="00712C02" w:rsidRDefault="00B82A5A" w:rsidP="006F6593">
      <w:pPr>
        <w:autoSpaceDE w:val="0"/>
        <w:autoSpaceDN w:val="0"/>
        <w:adjustRightInd w:val="0"/>
        <w:rPr>
          <w:rFonts w:ascii="EC Square Sans Cond Pro" w:hAnsi="EC Square Sans Cond Pro" w:cs="EC Square Sans Pro"/>
          <w:lang w:eastAsia="fr-BE"/>
        </w:rPr>
      </w:pPr>
    </w:p>
    <w:p w14:paraId="052B8FE1" w14:textId="14E19F7D" w:rsidR="00B82A5A" w:rsidRPr="00712C02" w:rsidRDefault="00E072D9" w:rsidP="006F6593">
      <w:pPr>
        <w:jc w:val="left"/>
        <w:rPr>
          <w:rFonts w:ascii="Calibri" w:hAnsi="Calibri"/>
          <w:i/>
          <w:iCs/>
          <w:color w:val="auto"/>
          <w:lang w:eastAsia="en-US"/>
        </w:rPr>
      </w:pPr>
      <w:r w:rsidRPr="00712C02">
        <w:rPr>
          <w:noProof/>
          <w:lang w:eastAsia="fr-FR"/>
        </w:rPr>
        <w:drawing>
          <wp:anchor distT="0" distB="0" distL="114300" distR="114300" simplePos="0" relativeHeight="251658251" behindDoc="1" locked="0" layoutInCell="1" allowOverlap="1" wp14:anchorId="3D284B82" wp14:editId="5E9F0076">
            <wp:simplePos x="0" y="0"/>
            <wp:positionH relativeFrom="margin">
              <wp:posOffset>-1905</wp:posOffset>
            </wp:positionH>
            <wp:positionV relativeFrom="paragraph">
              <wp:posOffset>-9525</wp:posOffset>
            </wp:positionV>
            <wp:extent cx="225425" cy="212090"/>
            <wp:effectExtent l="0" t="0" r="0" b="0"/>
            <wp:wrapNone/>
            <wp:docPr id="30" name="Image 65" descr="W + WAVESTONE–RGB">
              <a:hlinkClick xmlns:a="http://schemas.openxmlformats.org/drawingml/2006/main" r:id="rId2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5" descr="W + WAVESTONE–RGB">
                      <a:hlinkClick r:id="rId264"/>
                    </pic:cNvPr>
                    <pic:cNvPicPr>
                      <a:picLocks noChangeAspect="1" noChangeArrowheads="1"/>
                    </pic:cNvPicPr>
                  </pic:nvPicPr>
                  <pic:blipFill>
                    <a:blip r:embed="rId265">
                      <a:extLst>
                        <a:ext uri="{28A0092B-C50C-407E-A947-70E740481C1C}">
                          <a14:useLocalDpi xmlns:a14="http://schemas.microsoft.com/office/drawing/2010/main" val="0"/>
                        </a:ext>
                      </a:extLst>
                    </a:blip>
                    <a:srcRect l="13441" r="12907"/>
                    <a:stretch>
                      <a:fillRect/>
                    </a:stretch>
                  </pic:blipFill>
                  <pic:spPr bwMode="gray">
                    <a:xfrm>
                      <a:off x="0" y="0"/>
                      <a:ext cx="225425" cy="212090"/>
                    </a:xfrm>
                    <a:prstGeom prst="rect">
                      <a:avLst/>
                    </a:prstGeom>
                    <a:noFill/>
                  </pic:spPr>
                </pic:pic>
              </a:graphicData>
            </a:graphic>
            <wp14:sizeRelH relativeFrom="page">
              <wp14:pctWidth>0</wp14:pctWidth>
            </wp14:sizeRelH>
            <wp14:sizeRelV relativeFrom="page">
              <wp14:pctHeight>0</wp14:pctHeight>
            </wp14:sizeRelV>
          </wp:anchor>
        </w:drawing>
      </w:r>
      <w:r w:rsidR="00B82A5A" w:rsidRPr="00712C02">
        <w:rPr>
          <w:rFonts w:ascii="Calibri" w:hAnsi="Calibri"/>
          <w:i/>
          <w:iCs/>
          <w:color w:val="auto"/>
          <w:lang w:eastAsia="en-US"/>
        </w:rPr>
        <w:t xml:space="preserve">          The Digital Government Factsheets are prepared for the European Commission by </w:t>
      </w:r>
      <w:hyperlink r:id="rId266" w:history="1">
        <w:r w:rsidR="00B82A5A" w:rsidRPr="00712C02">
          <w:rPr>
            <w:rStyle w:val="Hyperlink"/>
            <w:rFonts w:ascii="Calibri" w:hAnsi="Calibri"/>
            <w:i/>
            <w:iCs/>
            <w:lang w:eastAsia="en-US"/>
          </w:rPr>
          <w:t>Wavestone</w:t>
        </w:r>
      </w:hyperlink>
    </w:p>
    <w:p w14:paraId="733B6F4B" w14:textId="77777777" w:rsidR="00B82A5A" w:rsidRPr="00712C02" w:rsidRDefault="00B82A5A" w:rsidP="006F6593">
      <w:pPr>
        <w:autoSpaceDE w:val="0"/>
        <w:autoSpaceDN w:val="0"/>
        <w:adjustRightInd w:val="0"/>
        <w:spacing w:before="160" w:line="241" w:lineRule="atLeast"/>
        <w:jc w:val="left"/>
        <w:rPr>
          <w:rFonts w:ascii="EC Square Sans Cond Pro" w:hAnsi="EC Square Sans Cond Pro" w:cs="EC Square Sans Pro Medium"/>
          <w:color w:val="002060"/>
          <w:sz w:val="36"/>
          <w:szCs w:val="36"/>
          <w:lang w:eastAsia="fr-BE"/>
        </w:rPr>
      </w:pPr>
      <w:r w:rsidRPr="00712C02">
        <w:rPr>
          <w:rFonts w:ascii="EC Square Sans Cond Pro" w:hAnsi="EC Square Sans Cond Pro" w:cs="EC Square Sans Pro Medium"/>
          <w:color w:val="002060"/>
          <w:sz w:val="36"/>
          <w:szCs w:val="36"/>
          <w:lang w:eastAsia="fr-BE"/>
        </w:rPr>
        <w:t xml:space="preserve">An action supported by ISA² </w:t>
      </w:r>
    </w:p>
    <w:p w14:paraId="4A29982A" w14:textId="77777777" w:rsidR="00B82A5A" w:rsidRPr="00712C02" w:rsidRDefault="004F6751" w:rsidP="006F6593">
      <w:pPr>
        <w:autoSpaceDE w:val="0"/>
        <w:autoSpaceDN w:val="0"/>
        <w:adjustRightInd w:val="0"/>
        <w:spacing w:before="40" w:line="181" w:lineRule="atLeast"/>
        <w:jc w:val="left"/>
        <w:rPr>
          <w:rFonts w:ascii="EC Square Sans Cond Pro" w:hAnsi="EC Square Sans Cond Pro" w:cs="EC Square Sans Pro"/>
          <w:lang w:eastAsia="fr-BE"/>
        </w:rPr>
      </w:pPr>
      <w:hyperlink r:id="rId267" w:history="1">
        <w:r w:rsidR="00B82A5A" w:rsidRPr="00712C02">
          <w:rPr>
            <w:rStyle w:val="Hyperlink"/>
            <w:rFonts w:ascii="EC Square Sans Cond Pro" w:hAnsi="EC Square Sans Cond Pro" w:cs="EC Square Sans Pro"/>
            <w:lang w:eastAsia="fr-BE"/>
          </w:rPr>
          <w:t>ISA²</w:t>
        </w:r>
      </w:hyperlink>
      <w:r w:rsidR="00B82A5A" w:rsidRPr="00712C02">
        <w:rPr>
          <w:rFonts w:ascii="EC Square Sans Cond Pro" w:hAnsi="EC Square Sans Cond Pro" w:cs="EC Square Sans Pro"/>
          <w:lang w:eastAsia="fr-BE"/>
        </w:rPr>
        <w:t xml:space="preserve"> is a EUR 131 million programme of the European Commission which develops digital solutions that enable interoperable cross-border and cross-sector public services, for the benefit of public administrations, businesses and citizens across the EU. </w:t>
      </w:r>
    </w:p>
    <w:p w14:paraId="38BF7047" w14:textId="77777777" w:rsidR="00B82A5A" w:rsidRPr="00712C02" w:rsidRDefault="00B82A5A" w:rsidP="006F6593">
      <w:pPr>
        <w:autoSpaceDE w:val="0"/>
        <w:autoSpaceDN w:val="0"/>
        <w:adjustRightInd w:val="0"/>
        <w:spacing w:before="40" w:line="181" w:lineRule="atLeast"/>
        <w:jc w:val="left"/>
        <w:rPr>
          <w:rFonts w:ascii="EC Square Sans Cond Pro" w:hAnsi="EC Square Sans Cond Pro" w:cs="EC Square Sans Pro"/>
          <w:lang w:eastAsia="fr-BE"/>
        </w:rPr>
      </w:pPr>
      <w:r w:rsidRPr="00712C02">
        <w:rPr>
          <w:rFonts w:ascii="EC Square Sans Cond Pro" w:hAnsi="EC Square Sans Cond Pro" w:cs="EC Square Sans Pro"/>
          <w:lang w:eastAsia="fr-BE"/>
        </w:rPr>
        <w:t xml:space="preserve">ISA² supports a wide range of activities and solutions, among which is the National Interoperability Framework Observatory (NIFO) action. </w:t>
      </w:r>
      <w:r w:rsidRPr="00712C02">
        <w:rPr>
          <w:rFonts w:ascii="EC Square Sans Cond Pro" w:hAnsi="EC Square Sans Cond Pro" w:cs="EC Square Sans Pro"/>
          <w:lang w:eastAsia="fr-BE"/>
        </w:rPr>
        <w:br/>
        <w:t xml:space="preserve">ISA² solutions can be used free of charge and are open source when related to IT. </w:t>
      </w:r>
    </w:p>
    <w:p w14:paraId="234338A6" w14:textId="77777777" w:rsidR="00B82A5A" w:rsidRPr="00712C02" w:rsidRDefault="00B82A5A" w:rsidP="006F6593">
      <w:pPr>
        <w:autoSpaceDE w:val="0"/>
        <w:autoSpaceDN w:val="0"/>
        <w:adjustRightInd w:val="0"/>
        <w:spacing w:before="340" w:line="241" w:lineRule="atLeast"/>
        <w:jc w:val="left"/>
        <w:rPr>
          <w:rFonts w:ascii="EC Square Sans Cond Pro" w:hAnsi="EC Square Sans Cond Pro" w:cs="EC Square Sans Pro Medium"/>
          <w:color w:val="002060"/>
          <w:sz w:val="36"/>
          <w:szCs w:val="36"/>
          <w:lang w:eastAsia="fr-BE"/>
        </w:rPr>
      </w:pPr>
      <w:r w:rsidRPr="00712C02">
        <w:rPr>
          <w:rFonts w:ascii="EC Square Sans Cond Pro" w:hAnsi="EC Square Sans Cond Pro" w:cs="EC Square Sans Pro Medium"/>
          <w:color w:val="002060"/>
          <w:sz w:val="36"/>
          <w:szCs w:val="36"/>
          <w:lang w:eastAsia="fr-BE"/>
        </w:rPr>
        <w:t xml:space="preserve">Contact ISA² </w:t>
      </w:r>
    </w:p>
    <w:p w14:paraId="64E0FE83" w14:textId="77777777" w:rsidR="00B82A5A" w:rsidRPr="00712C02" w:rsidRDefault="004F6751" w:rsidP="006F6593">
      <w:pPr>
        <w:autoSpaceDE w:val="0"/>
        <w:autoSpaceDN w:val="0"/>
        <w:adjustRightInd w:val="0"/>
        <w:spacing w:before="40" w:line="181" w:lineRule="atLeast"/>
        <w:jc w:val="left"/>
        <w:rPr>
          <w:rStyle w:val="Hyperlink"/>
          <w:rFonts w:ascii="EC Square Sans Cond Pro" w:hAnsi="EC Square Sans Cond Pro" w:cs="EC Square Sans Pro"/>
          <w:color w:val="5F73AF"/>
          <w:lang w:eastAsia="fr-BE"/>
        </w:rPr>
      </w:pPr>
      <w:hyperlink r:id="rId268" w:history="1">
        <w:r w:rsidR="00B82A5A" w:rsidRPr="00712C02">
          <w:rPr>
            <w:rStyle w:val="Hyperlink"/>
            <w:rFonts w:ascii="EC Square Sans Cond Pro" w:hAnsi="EC Square Sans Cond Pro" w:cs="EC Square Sans Pro"/>
            <w:color w:val="002060"/>
            <w:lang w:eastAsia="fr-BE"/>
          </w:rPr>
          <w:t>isa2@ec.europa.eu</w:t>
        </w:r>
      </w:hyperlink>
      <w:r w:rsidR="00B82A5A" w:rsidRPr="00712C02">
        <w:rPr>
          <w:rStyle w:val="Hyperlink"/>
          <w:rFonts w:ascii="EC Square Sans Cond Pro" w:hAnsi="EC Square Sans Cond Pro" w:cs="EC Square Sans Pro"/>
          <w:color w:val="5F73AF"/>
          <w:lang w:eastAsia="fr-BE"/>
        </w:rPr>
        <w:t xml:space="preserve"> </w:t>
      </w:r>
    </w:p>
    <w:p w14:paraId="2690C900" w14:textId="77777777" w:rsidR="00B82A5A" w:rsidRPr="00712C02" w:rsidRDefault="00B82A5A" w:rsidP="006F6593">
      <w:pPr>
        <w:autoSpaceDE w:val="0"/>
        <w:autoSpaceDN w:val="0"/>
        <w:adjustRightInd w:val="0"/>
        <w:spacing w:before="340" w:line="241" w:lineRule="atLeast"/>
        <w:jc w:val="left"/>
        <w:rPr>
          <w:rFonts w:ascii="EC Square Sans Cond Pro" w:hAnsi="EC Square Sans Cond Pro" w:cs="EC Square Sans Pro Medium"/>
          <w:color w:val="002060"/>
          <w:sz w:val="36"/>
          <w:szCs w:val="36"/>
          <w:lang w:eastAsia="fr-BE"/>
        </w:rPr>
      </w:pPr>
      <w:r w:rsidRPr="00712C02">
        <w:rPr>
          <w:rFonts w:ascii="EC Square Sans Cond Pro" w:hAnsi="EC Square Sans Cond Pro" w:cs="EC Square Sans Pro Medium"/>
          <w:color w:val="002060"/>
          <w:sz w:val="36"/>
          <w:szCs w:val="36"/>
          <w:lang w:eastAsia="fr-BE"/>
        </w:rPr>
        <w:t xml:space="preserve">Follow us </w:t>
      </w:r>
    </w:p>
    <w:p w14:paraId="1B7BBD93" w14:textId="799ABF12" w:rsidR="00B82A5A" w:rsidRPr="00B9105F" w:rsidRDefault="00E072D9" w:rsidP="006F6593">
      <w:pPr>
        <w:autoSpaceDE w:val="0"/>
        <w:autoSpaceDN w:val="0"/>
        <w:adjustRightInd w:val="0"/>
        <w:spacing w:before="40" w:line="181" w:lineRule="atLeast"/>
        <w:ind w:left="567"/>
        <w:jc w:val="left"/>
        <w:rPr>
          <w:rFonts w:ascii="EC Square Sans Cond Pro" w:hAnsi="EC Square Sans Cond Pro"/>
          <w:color w:val="5F73AF"/>
        </w:rPr>
      </w:pPr>
      <w:r w:rsidRPr="00712C02">
        <w:rPr>
          <w:noProof/>
          <w:lang w:eastAsia="fr-FR"/>
        </w:rPr>
        <w:drawing>
          <wp:anchor distT="0" distB="0" distL="114300" distR="114300" simplePos="0" relativeHeight="251658250" behindDoc="1" locked="0" layoutInCell="1" allowOverlap="1" wp14:anchorId="4DE5A00E" wp14:editId="11D6D449">
            <wp:simplePos x="0" y="0"/>
            <wp:positionH relativeFrom="column">
              <wp:posOffset>3810</wp:posOffset>
            </wp:positionH>
            <wp:positionV relativeFrom="paragraph">
              <wp:posOffset>97790</wp:posOffset>
            </wp:positionV>
            <wp:extent cx="225425" cy="182880"/>
            <wp:effectExtent l="0" t="0" r="0" b="0"/>
            <wp:wrapNone/>
            <wp:docPr id="29"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4"/>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225425" cy="182880"/>
                    </a:xfrm>
                    <a:prstGeom prst="rect">
                      <a:avLst/>
                    </a:prstGeom>
                    <a:noFill/>
                  </pic:spPr>
                </pic:pic>
              </a:graphicData>
            </a:graphic>
            <wp14:sizeRelH relativeFrom="page">
              <wp14:pctWidth>0</wp14:pctWidth>
            </wp14:sizeRelH>
            <wp14:sizeRelV relativeFrom="page">
              <wp14:pctHeight>0</wp14:pctHeight>
            </wp14:sizeRelV>
          </wp:anchor>
        </w:drawing>
      </w:r>
      <w:r w:rsidR="00B82A5A" w:rsidRPr="00B9105F">
        <w:rPr>
          <w:rStyle w:val="Hyperlink"/>
          <w:rFonts w:ascii="EC Square Sans Cond Pro" w:hAnsi="EC Square Sans Cond Pro"/>
          <w:color w:val="002060"/>
        </w:rPr>
        <w:t>@</w:t>
      </w:r>
      <w:hyperlink r:id="rId270" w:history="1">
        <w:r w:rsidR="00B82A5A" w:rsidRPr="00B9105F">
          <w:rPr>
            <w:rStyle w:val="Hyperlink"/>
            <w:rFonts w:ascii="EC Square Sans Cond Pro" w:hAnsi="EC Square Sans Cond Pro"/>
          </w:rPr>
          <w:t>EU_ISA2</w:t>
        </w:r>
      </w:hyperlink>
    </w:p>
    <w:p w14:paraId="75246932" w14:textId="77777777" w:rsidR="00B82A5A" w:rsidRPr="00B9105F" w:rsidRDefault="004F6751" w:rsidP="006F6593">
      <w:pPr>
        <w:autoSpaceDE w:val="0"/>
        <w:autoSpaceDN w:val="0"/>
        <w:adjustRightInd w:val="0"/>
        <w:spacing w:before="40" w:line="181" w:lineRule="atLeast"/>
        <w:ind w:left="567"/>
        <w:jc w:val="left"/>
        <w:rPr>
          <w:rFonts w:ascii="EC Square Sans Cond Pro" w:hAnsi="EC Square Sans Cond Pro"/>
          <w:color w:val="002060"/>
        </w:rPr>
      </w:pPr>
      <w:hyperlink r:id="rId271" w:history="1">
        <w:r w:rsidR="00B82A5A" w:rsidRPr="00B9105F">
          <w:rPr>
            <w:rStyle w:val="Hyperlink"/>
            <w:rFonts w:ascii="EC Square Sans Cond Pro" w:hAnsi="EC Square Sans Cond Pro"/>
            <w:color w:val="002060"/>
          </w:rPr>
          <w:t>@Joinup_eu</w:t>
        </w:r>
      </w:hyperlink>
    </w:p>
    <w:p w14:paraId="10E4973B" w14:textId="77777777" w:rsidR="00B82A5A" w:rsidRPr="00B9105F" w:rsidRDefault="00B82A5A" w:rsidP="006F6593">
      <w:pPr>
        <w:autoSpaceDE w:val="0"/>
        <w:autoSpaceDN w:val="0"/>
        <w:adjustRightInd w:val="0"/>
        <w:spacing w:before="40" w:line="181" w:lineRule="atLeast"/>
        <w:ind w:left="567"/>
        <w:jc w:val="left"/>
        <w:rPr>
          <w:rFonts w:ascii="EC Square Sans Cond Pro" w:hAnsi="EC Square Sans Cond Pro"/>
          <w:color w:val="5F73AF"/>
        </w:rPr>
      </w:pPr>
    </w:p>
    <w:p w14:paraId="1CF9DA20" w14:textId="0444421A" w:rsidR="00B82A5A" w:rsidRPr="00367734" w:rsidRDefault="00E072D9" w:rsidP="00B31D9C">
      <w:pPr>
        <w:autoSpaceDE w:val="0"/>
        <w:autoSpaceDN w:val="0"/>
        <w:adjustRightInd w:val="0"/>
        <w:spacing w:before="160" w:line="240" w:lineRule="atLeast"/>
        <w:jc w:val="left"/>
        <w:rPr>
          <w:rFonts w:ascii="EC Square Sans Cond Pro" w:hAnsi="EC Square Sans Cond Pro" w:cs="EC Square Sans Pro Medium"/>
          <w:color w:val="002060"/>
          <w:sz w:val="36"/>
          <w:szCs w:val="36"/>
          <w:lang w:val="fr-LU" w:eastAsia="fr-BE"/>
        </w:rPr>
      </w:pPr>
      <w:r w:rsidRPr="00712C02">
        <w:rPr>
          <w:noProof/>
          <w:lang w:eastAsia="fr-FR"/>
        </w:rPr>
        <w:drawing>
          <wp:anchor distT="0" distB="0" distL="114300" distR="114300" simplePos="0" relativeHeight="251658249" behindDoc="1" locked="0" layoutInCell="1" allowOverlap="1" wp14:anchorId="7D3A0D27" wp14:editId="5FAE0EA1">
            <wp:simplePos x="0" y="0"/>
            <wp:positionH relativeFrom="margin">
              <wp:posOffset>-1905</wp:posOffset>
            </wp:positionH>
            <wp:positionV relativeFrom="margin">
              <wp:posOffset>7992966</wp:posOffset>
            </wp:positionV>
            <wp:extent cx="207010" cy="203835"/>
            <wp:effectExtent l="0" t="0" r="2540" b="5715"/>
            <wp:wrapNone/>
            <wp:docPr id="28"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3"/>
                    <pic:cNvPicPr>
                      <a:picLocks noChangeAspect="1" noChangeArrowheads="1"/>
                    </pic:cNvPicPr>
                  </pic:nvPicPr>
                  <pic:blipFill>
                    <a:blip r:embed="rId272">
                      <a:extLst>
                        <a:ext uri="{28A0092B-C50C-407E-A947-70E740481C1C}">
                          <a14:useLocalDpi xmlns:a14="http://schemas.microsoft.com/office/drawing/2010/main" val="0"/>
                        </a:ext>
                      </a:extLst>
                    </a:blip>
                    <a:srcRect l="14413" r="7344"/>
                    <a:stretch>
                      <a:fillRect/>
                    </a:stretch>
                  </pic:blipFill>
                  <pic:spPr bwMode="auto">
                    <a:xfrm>
                      <a:off x="0" y="0"/>
                      <a:ext cx="207010" cy="203835"/>
                    </a:xfrm>
                    <a:prstGeom prst="rect">
                      <a:avLst/>
                    </a:prstGeom>
                    <a:noFill/>
                  </pic:spPr>
                </pic:pic>
              </a:graphicData>
            </a:graphic>
            <wp14:sizeRelH relativeFrom="page">
              <wp14:pctWidth>0</wp14:pctWidth>
            </wp14:sizeRelH>
            <wp14:sizeRelV relativeFrom="page">
              <wp14:pctHeight>0</wp14:pctHeight>
            </wp14:sizeRelV>
          </wp:anchor>
        </w:drawing>
      </w:r>
      <w:r w:rsidR="00B82A5A" w:rsidRPr="00B9105F">
        <w:rPr>
          <w:rStyle w:val="Hyperlink"/>
          <w:rFonts w:ascii="EC Square Sans Cond Pro" w:hAnsi="EC Square Sans Cond Pro"/>
          <w:color w:val="002060"/>
        </w:rPr>
        <w:t xml:space="preserve">             </w:t>
      </w:r>
      <w:hyperlink r:id="rId273" w:history="1">
        <w:r w:rsidR="00B82A5A" w:rsidRPr="00367734">
          <w:rPr>
            <w:rStyle w:val="Hyperlink"/>
            <w:rFonts w:ascii="EC Square Sans Cond Pro" w:hAnsi="EC Square Sans Cond Pro"/>
            <w:color w:val="002060"/>
            <w:lang w:val="fr-LU"/>
          </w:rPr>
          <w:t>isa² programme</w:t>
        </w:r>
      </w:hyperlink>
      <w:r w:rsidRPr="00712C02">
        <w:rPr>
          <w:noProof/>
          <w:lang w:eastAsia="fr-FR"/>
        </w:rPr>
        <mc:AlternateContent>
          <mc:Choice Requires="wps">
            <w:drawing>
              <wp:anchor distT="0" distB="0" distL="114300" distR="114300" simplePos="0" relativeHeight="251658243" behindDoc="0" locked="0" layoutInCell="1" allowOverlap="1" wp14:anchorId="371789BA" wp14:editId="1AEC91FD">
                <wp:simplePos x="0" y="0"/>
                <wp:positionH relativeFrom="page">
                  <wp:posOffset>-6350</wp:posOffset>
                </wp:positionH>
                <wp:positionV relativeFrom="margin">
                  <wp:posOffset>-1080770</wp:posOffset>
                </wp:positionV>
                <wp:extent cx="7568565" cy="1320165"/>
                <wp:effectExtent l="0" t="0" r="0" b="0"/>
                <wp:wrapSquare wrapText="bothSides"/>
                <wp:docPr id="27"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8565" cy="1320165"/>
                        </a:xfrm>
                        <a:prstGeom prst="rect">
                          <a:avLst/>
                        </a:prstGeom>
                        <a:solidFill>
                          <a:srgbClr val="0070C0"/>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2B5F86A4" w14:textId="77777777" w:rsidR="004417B0" w:rsidRPr="00040BDF" w:rsidRDefault="004417B0" w:rsidP="00F77D6B">
                            <w:pPr>
                              <w:jc w:val="left"/>
                              <w:rPr>
                                <w:rFonts w:ascii="EC Square Sans Cond Pro" w:hAnsi="EC Square Sans Cond Pro"/>
                                <w:i/>
                                <w:color w:val="00206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1789BA" id="_x0000_s1030" style="position:absolute;margin-left:-.5pt;margin-top:-85.1pt;width:595.95pt;height:103.95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" fillcolor="#0070c0" stroked="f" strokeweight="1pt">
                <v:textbox>
                  <w:txbxContent>
                    <w:p w14:paraId="2B5F86A4" w14:textId="77777777" w:rsidR="004417B0" w:rsidRPr="00040BDF" w:rsidRDefault="004417B0" w:rsidP="00F77D6B">
                      <w:pPr>
                        <w:jc w:val="left"/>
                        <w:rPr>
                          <w:rFonts w:ascii="EC Square Sans Cond Pro" w:hAnsi="EC Square Sans Cond Pro"/>
                          <w:i/>
                          <w:color w:val="002060"/>
                        </w:rPr>
                      </w:pPr>
                    </w:p>
                  </w:txbxContent>
                </v:textbox>
                <w10:wrap type="square" anchorx="page" anchory="margin"/>
              </v:rect>
            </w:pict>
          </mc:Fallback>
        </mc:AlternateContent>
      </w:r>
    </w:p>
    <w:p w14:paraId="74379035" w14:textId="6898A521" w:rsidR="00B82A5A" w:rsidRPr="00367734" w:rsidRDefault="00B82A5A" w:rsidP="00585763">
      <w:pPr>
        <w:pStyle w:val="BodyText"/>
        <w:rPr>
          <w:lang w:val="fr-LU"/>
        </w:rPr>
      </w:pPr>
    </w:p>
    <w:sectPr w:rsidR="00B82A5A" w:rsidRPr="00367734" w:rsidSect="000E0F64">
      <w:headerReference w:type="even" r:id="rId274"/>
      <w:headerReference w:type="default" r:id="rId275"/>
      <w:footerReference w:type="even" r:id="rId276"/>
      <w:footerReference w:type="default" r:id="rId277"/>
      <w:headerReference w:type="first" r:id="rId278"/>
      <w:footerReference w:type="first" r:id="rId279"/>
      <w:pgSz w:w="11906" w:h="16838" w:code="9"/>
      <w:pgMar w:top="1702" w:right="1418" w:bottom="1418" w:left="1701" w:header="0" w:footer="3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CCCDEC" w14:textId="77777777" w:rsidR="004F6751" w:rsidRPr="006A1DAA" w:rsidRDefault="004F6751">
      <w:r w:rsidRPr="006A1DAA">
        <w:separator/>
      </w:r>
    </w:p>
  </w:endnote>
  <w:endnote w:type="continuationSeparator" w:id="0">
    <w:p w14:paraId="289D2A8E" w14:textId="77777777" w:rsidR="004F6751" w:rsidRPr="006A1DAA" w:rsidRDefault="004F6751">
      <w:r w:rsidRPr="006A1DAA">
        <w:continuationSeparator/>
      </w:r>
    </w:p>
  </w:endnote>
  <w:endnote w:type="continuationNotice" w:id="1">
    <w:p w14:paraId="46BA7653" w14:textId="77777777" w:rsidR="004F6751" w:rsidRDefault="004F67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EC Square Sans Pro">
    <w:altName w:val="Calibri"/>
    <w:charset w:val="00"/>
    <w:family w:val="swiss"/>
    <w:pitch w:val="variable"/>
    <w:sig w:usb0="A00002BF" w:usb1="5000E0FB" w:usb2="00000000" w:usb3="00000000" w:csb0="0000019F" w:csb1="00000000"/>
  </w:font>
  <w:font w:name="EC Square Sans Cond Pro">
    <w:altName w:val="Calibri"/>
    <w:charset w:val="00"/>
    <w:family w:val="swiss"/>
    <w:pitch w:val="variable"/>
    <w:sig w:usb0="A00002BF" w:usb1="500000DB" w:usb2="00000000" w:usb3="00000000" w:csb0="0000019F" w:csb1="00000000"/>
  </w:font>
  <w:font w:name="EC Square Sans Pro Medium">
    <w:altName w:val="Calibri"/>
    <w:charset w:val="00"/>
    <w:family w:val="swiss"/>
    <w:pitch w:val="variable"/>
    <w:sig w:usb0="A00002BF" w:usb1="5000E0F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424D61" w14:textId="77777777" w:rsidR="008717D2" w:rsidRDefault="008717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846ED" w14:textId="3BB2DB3E" w:rsidR="004417B0" w:rsidRDefault="004417B0">
    <w:pPr>
      <w:pStyle w:val="Footer"/>
      <w:jc w:val="center"/>
    </w:pPr>
    <w:r>
      <w:rPr>
        <w:noProof/>
        <w:lang w:val="fr-FR" w:eastAsia="fr-FR"/>
      </w:rPr>
      <w:drawing>
        <wp:anchor distT="0" distB="0" distL="114300" distR="114300" simplePos="0" relativeHeight="251658247" behindDoc="1" locked="0" layoutInCell="1" allowOverlap="1" wp14:anchorId="353994D3" wp14:editId="7947346B">
          <wp:simplePos x="0" y="0"/>
          <wp:positionH relativeFrom="column">
            <wp:posOffset>-1739900</wp:posOffset>
          </wp:positionH>
          <wp:positionV relativeFrom="paragraph">
            <wp:posOffset>-233045</wp:posOffset>
          </wp:positionV>
          <wp:extent cx="2751455" cy="7556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t="89679" r="50638"/>
                  <a:stretch>
                    <a:fillRect/>
                  </a:stretch>
                </pic:blipFill>
                <pic:spPr bwMode="auto">
                  <a:xfrm>
                    <a:off x="0" y="0"/>
                    <a:ext cx="2751455" cy="755650"/>
                  </a:xfrm>
                  <a:prstGeom prst="rect">
                    <a:avLst/>
                  </a:prstGeom>
                  <a:noFill/>
                </pic:spPr>
              </pic:pic>
            </a:graphicData>
          </a:graphic>
          <wp14:sizeRelH relativeFrom="page">
            <wp14:pctWidth>0</wp14:pctWidth>
          </wp14:sizeRelH>
          <wp14:sizeRelV relativeFrom="page">
            <wp14:pctHeight>0</wp14:pctHeight>
          </wp14:sizeRelV>
        </wp:anchor>
      </w:drawing>
    </w:r>
    <w:r>
      <w:rPr>
        <w:noProof/>
      </w:rPr>
      <w:fldChar w:fldCharType="begin"/>
    </w:r>
    <w:r>
      <w:rPr>
        <w:noProof/>
      </w:rPr>
      <w:instrText xml:space="preserve"> PAGE   \* MERGEFORMAT </w:instrText>
    </w:r>
    <w:r>
      <w:rPr>
        <w:noProof/>
      </w:rPr>
      <w:fldChar w:fldCharType="separate"/>
    </w:r>
    <w:r>
      <w:rPr>
        <w:noProof/>
      </w:rPr>
      <w:t>15</w:t>
    </w:r>
    <w:r>
      <w:rPr>
        <w:noProof/>
      </w:rPr>
      <w:fldChar w:fldCharType="end"/>
    </w:r>
  </w:p>
  <w:p w14:paraId="5D85CF75" w14:textId="77777777" w:rsidR="004417B0" w:rsidRPr="006A1DAA" w:rsidRDefault="004417B0" w:rsidP="00CC541D">
    <w:pPr>
      <w:rPr>
        <w:rStyle w:val="PageNumbe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C6D878" w14:textId="77777777" w:rsidR="008717D2" w:rsidRDefault="008717D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6F8340" w14:textId="77777777" w:rsidR="004417B0" w:rsidRDefault="004417B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E23757" w14:textId="655A9AB1" w:rsidR="004417B0" w:rsidRDefault="004417B0">
    <w:pPr>
      <w:pStyle w:val="Footer"/>
      <w:jc w:val="center"/>
    </w:pPr>
    <w:r>
      <w:rPr>
        <w:noProof/>
        <w:lang w:val="fr-FR" w:eastAsia="fr-FR"/>
      </w:rPr>
      <w:drawing>
        <wp:anchor distT="0" distB="0" distL="114300" distR="114300" simplePos="0" relativeHeight="251658243" behindDoc="1" locked="0" layoutInCell="1" allowOverlap="1" wp14:anchorId="2409C185" wp14:editId="29DB83C3">
          <wp:simplePos x="0" y="0"/>
          <wp:positionH relativeFrom="column">
            <wp:posOffset>-1739900</wp:posOffset>
          </wp:positionH>
          <wp:positionV relativeFrom="paragraph">
            <wp:posOffset>-233045</wp:posOffset>
          </wp:positionV>
          <wp:extent cx="2751455" cy="755650"/>
          <wp:effectExtent l="0" t="0" r="0" b="0"/>
          <wp:wrapNone/>
          <wp:docPr id="9"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0"/>
                  <pic:cNvPicPr>
                    <a:picLocks noChangeAspect="1" noChangeArrowheads="1"/>
                  </pic:cNvPicPr>
                </pic:nvPicPr>
                <pic:blipFill>
                  <a:blip r:embed="rId1">
                    <a:extLst>
                      <a:ext uri="{28A0092B-C50C-407E-A947-70E740481C1C}">
                        <a14:useLocalDpi xmlns:a14="http://schemas.microsoft.com/office/drawing/2010/main" val="0"/>
                      </a:ext>
                    </a:extLst>
                  </a:blip>
                  <a:srcRect t="89679" r="50638"/>
                  <a:stretch>
                    <a:fillRect/>
                  </a:stretch>
                </pic:blipFill>
                <pic:spPr bwMode="auto">
                  <a:xfrm>
                    <a:off x="0" y="0"/>
                    <a:ext cx="2751455" cy="755650"/>
                  </a:xfrm>
                  <a:prstGeom prst="rect">
                    <a:avLst/>
                  </a:prstGeom>
                  <a:noFill/>
                </pic:spPr>
              </pic:pic>
            </a:graphicData>
          </a:graphic>
          <wp14:sizeRelH relativeFrom="page">
            <wp14:pctWidth>0</wp14:pctWidth>
          </wp14:sizeRelH>
          <wp14:sizeRelV relativeFrom="page">
            <wp14:pctHeight>0</wp14:pctHeight>
          </wp14:sizeRelV>
        </wp:anchor>
      </w:drawing>
    </w:r>
    <w:r>
      <w:rPr>
        <w:noProof/>
      </w:rPr>
      <w:fldChar w:fldCharType="begin"/>
    </w:r>
    <w:r>
      <w:rPr>
        <w:noProof/>
      </w:rPr>
      <w:instrText xml:space="preserve"> PAGE   \* MERGEFORMAT </w:instrText>
    </w:r>
    <w:r>
      <w:rPr>
        <w:noProof/>
      </w:rPr>
      <w:fldChar w:fldCharType="separate"/>
    </w:r>
    <w:r>
      <w:rPr>
        <w:noProof/>
      </w:rPr>
      <w:t>56</w:t>
    </w:r>
    <w:r>
      <w:rPr>
        <w:noProof/>
      </w:rPr>
      <w:fldChar w:fldCharType="end"/>
    </w:r>
  </w:p>
  <w:p w14:paraId="5671F61F" w14:textId="77777777" w:rsidR="004417B0" w:rsidRPr="006A1DAA" w:rsidRDefault="004417B0" w:rsidP="00CC541D">
    <w:pPr>
      <w:rPr>
        <w:rStyle w:val="PageNumber"/>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7803D" w14:textId="55F011B8" w:rsidR="004417B0" w:rsidRPr="00C64BA1" w:rsidRDefault="004417B0" w:rsidP="00C64BA1">
    <w:pPr>
      <w:pStyle w:val="Footer"/>
    </w:pPr>
    <w:r>
      <w:rPr>
        <w:noProof/>
        <w:lang w:val="fr-FR" w:eastAsia="fr-FR"/>
      </w:rPr>
      <w:drawing>
        <wp:anchor distT="0" distB="0" distL="114300" distR="114300" simplePos="0" relativeHeight="251658244" behindDoc="1" locked="0" layoutInCell="1" allowOverlap="1" wp14:anchorId="2551DF2A" wp14:editId="4FE9C324">
          <wp:simplePos x="0" y="0"/>
          <wp:positionH relativeFrom="column">
            <wp:posOffset>-912495</wp:posOffset>
          </wp:positionH>
          <wp:positionV relativeFrom="paragraph">
            <wp:posOffset>-2282825</wp:posOffset>
          </wp:positionV>
          <wp:extent cx="7397750" cy="2733675"/>
          <wp:effectExtent l="0" t="0" r="0" b="0"/>
          <wp:wrapNone/>
          <wp:docPr id="10" name="Image 53" descr="design-SC64_D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3" descr="design-SC64_D05"/>
                  <pic:cNvPicPr>
                    <a:picLocks noChangeAspect="1" noChangeArrowheads="1"/>
                  </pic:cNvPicPr>
                </pic:nvPicPr>
                <pic:blipFill>
                  <a:blip r:embed="rId1">
                    <a:extLst>
                      <a:ext uri="{28A0092B-C50C-407E-A947-70E740481C1C}">
                        <a14:useLocalDpi xmlns:a14="http://schemas.microsoft.com/office/drawing/2010/main" val="0"/>
                      </a:ext>
                    </a:extLst>
                  </a:blip>
                  <a:srcRect r="5556"/>
                  <a:stretch>
                    <a:fillRect/>
                  </a:stretch>
                </pic:blipFill>
                <pic:spPr bwMode="auto">
                  <a:xfrm>
                    <a:off x="0" y="0"/>
                    <a:ext cx="7397750" cy="273367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325C79" w14:textId="77777777" w:rsidR="004F6751" w:rsidRPr="006A1DAA" w:rsidRDefault="004F6751">
      <w:r w:rsidRPr="006A1DAA">
        <w:separator/>
      </w:r>
    </w:p>
  </w:footnote>
  <w:footnote w:type="continuationSeparator" w:id="0">
    <w:p w14:paraId="43D11B83" w14:textId="77777777" w:rsidR="004F6751" w:rsidRPr="006A1DAA" w:rsidRDefault="004F6751">
      <w:r w:rsidRPr="006A1DAA">
        <w:continuationSeparator/>
      </w:r>
    </w:p>
  </w:footnote>
  <w:footnote w:type="continuationNotice" w:id="1">
    <w:p w14:paraId="0D2F50CD" w14:textId="77777777" w:rsidR="004F6751" w:rsidRDefault="004F675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6163CE" w14:textId="77777777" w:rsidR="008717D2" w:rsidRDefault="008717D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D05DE5" w14:textId="45D476B3" w:rsidR="004417B0" w:rsidRPr="00AC6DF9" w:rsidRDefault="004417B0" w:rsidP="00AC6DF9">
    <w:pPr>
      <w:pStyle w:val="Footer"/>
      <w:tabs>
        <w:tab w:val="clear" w:pos="8306"/>
        <w:tab w:val="right" w:pos="8820"/>
      </w:tabs>
      <w:ind w:right="3027"/>
      <w:jc w:val="right"/>
      <w:rPr>
        <w:rFonts w:cs="Arial"/>
        <w:b/>
        <w:i w:val="0"/>
        <w:noProof/>
        <w:color w:val="auto"/>
        <w:w w:val="80"/>
        <w:szCs w:val="16"/>
      </w:rPr>
    </w:pPr>
    <w:r>
      <w:rPr>
        <w:noProof/>
        <w:lang w:val="fr-FR" w:eastAsia="fr-FR"/>
      </w:rPr>
      <mc:AlternateContent>
        <mc:Choice Requires="wps">
          <w:drawing>
            <wp:anchor distT="45720" distB="45720" distL="114300" distR="114300" simplePos="0" relativeHeight="251658245" behindDoc="0" locked="0" layoutInCell="1" allowOverlap="1" wp14:anchorId="3DE6E5FA" wp14:editId="6697E97B">
              <wp:simplePos x="0" y="0"/>
              <wp:positionH relativeFrom="column">
                <wp:posOffset>-356235</wp:posOffset>
              </wp:positionH>
              <wp:positionV relativeFrom="paragraph">
                <wp:posOffset>351155</wp:posOffset>
              </wp:positionV>
              <wp:extent cx="2890520" cy="28829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0520" cy="2882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0">
                            <a:solidFill>
                              <a:srgbClr val="5B9BD5"/>
                            </a:solidFill>
                            <a:miter lim="800000"/>
                            <a:headEnd/>
                            <a:tailEnd/>
                          </a14:hiddenLine>
                        </a:ext>
                        <a:ext uri="{AF507438-7753-43E0-B8FC-AC1667EBCBE1}">
                          <a14:hiddenEffects xmlns:a14="http://schemas.microsoft.com/office/drawing/2010/main">
                            <a:effectLst/>
                          </a14:hiddenEffects>
                        </a:ext>
                      </a:extLst>
                    </wps:spPr>
                    <wps:txbx>
                      <w:txbxContent>
                        <w:p w14:paraId="526442AB" w14:textId="4BA92608" w:rsidR="004417B0" w:rsidRPr="008A1F23" w:rsidRDefault="004417B0" w:rsidP="00EA4450">
                          <w:pPr>
                            <w:jc w:val="left"/>
                            <w:rPr>
                              <w:i/>
                              <w:color w:val="0070C0"/>
                              <w:sz w:val="12"/>
                            </w:rPr>
                          </w:pPr>
                          <w:r w:rsidRPr="008A1F23">
                            <w:rPr>
                              <w:i/>
                              <w:color w:val="0070C0"/>
                              <w:sz w:val="16"/>
                            </w:rPr>
                            <w:t xml:space="preserve">Digital Government Factsheets - </w:t>
                          </w:r>
                          <w:r w:rsidR="005E14F6">
                            <w:rPr>
                              <w:i/>
                              <w:color w:val="0070C0"/>
                              <w:sz w:val="16"/>
                            </w:rPr>
                            <w:t>France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E6E5FA" id="_x0000_t202" coordsize="21600,21600" o:spt="202" path="m,l,21600r21600,l21600,xe">
              <v:stroke joinstyle="miter"/>
              <v:path gradientshapeok="t" o:connecttype="rect"/>
            </v:shapetype>
            <v:shape id="_x0000_s1031" type="#_x0000_t202" style="position:absolute;left:0;text-align:left;margin-left:-28.05pt;margin-top:27.65pt;width:227.6pt;height:22.7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" filled="f" stroked="f" strokecolor="#5b9bd5" strokeweight="2.5pt">
              <v:textbox>
                <w:txbxContent>
                  <w:p w14:paraId="526442AB" w14:textId="4BA92608" w:rsidR="004417B0" w:rsidRPr="008A1F23" w:rsidRDefault="004417B0" w:rsidP="00EA4450">
                    <w:pPr>
                      <w:jc w:val="left"/>
                      <w:rPr>
                        <w:i/>
                        <w:color w:val="0070C0"/>
                        <w:sz w:val="12"/>
                      </w:rPr>
                    </w:pPr>
                    <w:r w:rsidRPr="008A1F23">
                      <w:rPr>
                        <w:i/>
                        <w:color w:val="0070C0"/>
                        <w:sz w:val="16"/>
                      </w:rPr>
                      <w:t xml:space="preserve">Digital Government Factsheets - </w:t>
                    </w:r>
                    <w:r w:rsidR="005E14F6">
                      <w:rPr>
                        <w:i/>
                        <w:color w:val="0070C0"/>
                        <w:sz w:val="16"/>
                      </w:rPr>
                      <w:t>France</w:t>
                    </w:r>
                  </w:p>
                </w:txbxContent>
              </v:textbox>
              <w10:wrap type="square"/>
            </v:shape>
          </w:pict>
        </mc:Fallback>
      </mc:AlternateContent>
    </w:r>
    <w:r>
      <w:rPr>
        <w:noProof/>
        <w:lang w:val="fr-FR" w:eastAsia="fr-FR"/>
      </w:rPr>
      <w:drawing>
        <wp:anchor distT="0" distB="0" distL="114300" distR="114300" simplePos="0" relativeHeight="251658246" behindDoc="1" locked="0" layoutInCell="1" allowOverlap="1" wp14:anchorId="5E1184F4" wp14:editId="1996DA58">
          <wp:simplePos x="0" y="0"/>
          <wp:positionH relativeFrom="column">
            <wp:posOffset>2717800</wp:posOffset>
          </wp:positionH>
          <wp:positionV relativeFrom="paragraph">
            <wp:posOffset>-273685</wp:posOffset>
          </wp:positionV>
          <wp:extent cx="3759200" cy="1441450"/>
          <wp:effectExtent l="0" t="0" r="0" b="0"/>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59200" cy="14414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6F4D2D" w14:textId="77777777" w:rsidR="004417B0" w:rsidRDefault="004417B0" w:rsidP="006843AE">
    <w:pPr>
      <w:pStyle w:val="Header"/>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163A04" w14:textId="77777777" w:rsidR="004417B0" w:rsidRDefault="004417B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0720C1" w14:textId="3C7E725E" w:rsidR="004417B0" w:rsidRPr="00EA4450" w:rsidRDefault="004417B0" w:rsidP="00BC7D3D">
    <w:pPr>
      <w:pStyle w:val="Footer"/>
      <w:tabs>
        <w:tab w:val="clear" w:pos="8306"/>
        <w:tab w:val="right" w:pos="8820"/>
      </w:tabs>
      <w:ind w:right="3027"/>
      <w:jc w:val="right"/>
      <w:rPr>
        <w:rFonts w:cs="Arial"/>
        <w:b/>
        <w:i w:val="0"/>
        <w:noProof/>
        <w:color w:val="auto"/>
        <w:w w:val="80"/>
        <w:szCs w:val="16"/>
      </w:rPr>
    </w:pPr>
    <w:r>
      <w:rPr>
        <w:noProof/>
        <w:lang w:val="fr-FR" w:eastAsia="fr-FR"/>
      </w:rPr>
      <mc:AlternateContent>
        <mc:Choice Requires="wps">
          <w:drawing>
            <wp:anchor distT="45720" distB="45720" distL="114300" distR="114300" simplePos="0" relativeHeight="251658241" behindDoc="0" locked="0" layoutInCell="1" allowOverlap="1" wp14:anchorId="4A3A9A58" wp14:editId="5D8B1A57">
              <wp:simplePos x="0" y="0"/>
              <wp:positionH relativeFrom="column">
                <wp:posOffset>-352425</wp:posOffset>
              </wp:positionH>
              <wp:positionV relativeFrom="paragraph">
                <wp:posOffset>349885</wp:posOffset>
              </wp:positionV>
              <wp:extent cx="2569845" cy="278765"/>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9845" cy="2787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0">
                            <a:solidFill>
                              <a:srgbClr val="5B9BD5"/>
                            </a:solidFill>
                            <a:miter lim="800000"/>
                            <a:headEnd/>
                            <a:tailEnd/>
                          </a14:hiddenLine>
                        </a:ext>
                        <a:ext uri="{AF507438-7753-43E0-B8FC-AC1667EBCBE1}">
                          <a14:hiddenEffects xmlns:a14="http://schemas.microsoft.com/office/drawing/2010/main">
                            <a:effectLst/>
                          </a14:hiddenEffects>
                        </a:ext>
                      </a:extLst>
                    </wps:spPr>
                    <wps:txbx>
                      <w:txbxContent>
                        <w:p w14:paraId="257BC909" w14:textId="77777777" w:rsidR="004417B0" w:rsidRPr="005339BC" w:rsidRDefault="004417B0" w:rsidP="00EA4450">
                          <w:pPr>
                            <w:jc w:val="left"/>
                            <w:rPr>
                              <w:i/>
                              <w:color w:val="0070C0"/>
                              <w:sz w:val="16"/>
                            </w:rPr>
                          </w:pPr>
                          <w:r w:rsidRPr="005339BC">
                            <w:rPr>
                              <w:i/>
                              <w:color w:val="0070C0"/>
                            </w:rPr>
                            <w:t>Digital Government Factsheets - France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3A9A58" id="_x0000_t202" coordsize="21600,21600" o:spt="202" path="m,l,21600r21600,l21600,xe">
              <v:stroke joinstyle="miter"/>
              <v:path gradientshapeok="t" o:connecttype="rect"/>
            </v:shapetype>
            <v:shape id="_x0000_s1032" type="#_x0000_t202" style="position:absolute;left:0;text-align:left;margin-left:-27.75pt;margin-top:27.55pt;width:202.35pt;height:21.95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" filled="f" stroked="f" strokecolor="#5b9bd5" strokeweight="2.5pt">
              <v:textbox>
                <w:txbxContent>
                  <w:p w14:paraId="257BC909" w14:textId="77777777" w:rsidR="004417B0" w:rsidRPr="005339BC" w:rsidRDefault="004417B0" w:rsidP="00EA4450">
                    <w:pPr>
                      <w:jc w:val="left"/>
                      <w:rPr>
                        <w:i/>
                        <w:color w:val="0070C0"/>
                        <w:sz w:val="16"/>
                      </w:rPr>
                    </w:pPr>
                    <w:r w:rsidRPr="005339BC">
                      <w:rPr>
                        <w:i/>
                        <w:color w:val="0070C0"/>
                      </w:rPr>
                      <w:t>Digital Government Factsheets - France</w:t>
                    </w:r>
                  </w:p>
                </w:txbxContent>
              </v:textbox>
              <w10:wrap type="square"/>
            </v:shape>
          </w:pict>
        </mc:Fallback>
      </mc:AlternateContent>
    </w:r>
    <w:r>
      <w:rPr>
        <w:noProof/>
        <w:lang w:val="fr-FR" w:eastAsia="fr-FR"/>
      </w:rPr>
      <w:drawing>
        <wp:anchor distT="0" distB="0" distL="114300" distR="114300" simplePos="0" relativeHeight="251658242" behindDoc="1" locked="0" layoutInCell="1" allowOverlap="1" wp14:anchorId="454008B2" wp14:editId="4764BF8E">
          <wp:simplePos x="0" y="0"/>
          <wp:positionH relativeFrom="column">
            <wp:posOffset>2717800</wp:posOffset>
          </wp:positionH>
          <wp:positionV relativeFrom="paragraph">
            <wp:posOffset>-273685</wp:posOffset>
          </wp:positionV>
          <wp:extent cx="3759200" cy="1441450"/>
          <wp:effectExtent l="0" t="0" r="0" b="0"/>
          <wp:wrapNone/>
          <wp:docPr id="7"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59200" cy="1441450"/>
                  </a:xfrm>
                  <a:prstGeom prst="rect">
                    <a:avLst/>
                  </a:prstGeom>
                  <a:noFill/>
                </pic:spPr>
              </pic:pic>
            </a:graphicData>
          </a:graphic>
          <wp14:sizeRelH relativeFrom="page">
            <wp14:pctWidth>0</wp14:pctWidth>
          </wp14:sizeRelH>
          <wp14:sizeRelV relativeFrom="page">
            <wp14:pctHeight>0</wp14:pctHeight>
          </wp14:sizeRelV>
        </wp:anchor>
      </w:drawing>
    </w:r>
  </w:p>
  <w:p w14:paraId="0980437D" w14:textId="39468DCE" w:rsidR="004417B0" w:rsidRDefault="004417B0" w:rsidP="00F73F01">
    <w:pPr>
      <w:pStyle w:val="Footer"/>
      <w:pBdr>
        <w:bottom w:val="single" w:sz="4" w:space="1" w:color="7B6F46"/>
      </w:pBdr>
      <w:tabs>
        <w:tab w:val="clear" w:pos="8306"/>
        <w:tab w:val="right" w:pos="8820"/>
      </w:tabs>
      <w:ind w:right="3027"/>
      <w:jc w:val="center"/>
    </w:pPr>
    <w:r>
      <w:rPr>
        <w:noProof/>
        <w:lang w:val="fr-FR" w:eastAsia="fr-FR"/>
      </w:rPr>
      <mc:AlternateContent>
        <mc:Choice Requires="wps">
          <w:drawing>
            <wp:anchor distT="4294967295" distB="4294967295" distL="114300" distR="114300" simplePos="0" relativeHeight="251658240" behindDoc="0" locked="0" layoutInCell="0" allowOverlap="1" wp14:anchorId="449A6FA1" wp14:editId="08B595F5">
              <wp:simplePos x="0" y="0"/>
              <wp:positionH relativeFrom="column">
                <wp:posOffset>0</wp:posOffset>
              </wp:positionH>
              <wp:positionV relativeFrom="paragraph">
                <wp:posOffset>325754</wp:posOffset>
              </wp:positionV>
              <wp:extent cx="5600700" cy="0"/>
              <wp:effectExtent l="0" t="0" r="0" b="0"/>
              <wp:wrapNone/>
              <wp:docPr id="1"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427BB8" id="Line 10" o:spid="_x0000_s1026" style="position:absolute;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25.65pt" to="441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rhaEwIAACkEAAAOAAAAZHJzL2Uyb0RvYy54bWysU8GO2jAQvVfqP1i+QxIaW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" o:allowincell="f"/>
          </w:pict>
        </mc:Fallback>
      </mc:AlternateContent>
    </w:r>
    <w:r>
      <w:rPr>
        <w:rFonts w:cs="Arial"/>
        <w:b/>
        <w:i w:val="0"/>
        <w:noProof/>
        <w:color w:val="auto"/>
        <w:w w:val="80"/>
        <w:szCs w:val="16"/>
        <w:lang w:val="fr-FR" w:eastAsia="fr-FR"/>
      </w:rPr>
      <w:drawing>
        <wp:inline distT="0" distB="0" distL="0" distR="0" wp14:anchorId="73B93A98" wp14:editId="29A13FE8">
          <wp:extent cx="5715000" cy="7562850"/>
          <wp:effectExtent l="0" t="0" r="0" b="0"/>
          <wp:docPr id="13" name="Image 13" descr="Corporate_Word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descr="Corporate_Word_pag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715000" cy="7562850"/>
                  </a:xfrm>
                  <a:prstGeom prst="rect">
                    <a:avLst/>
                  </a:prstGeom>
                  <a:noFill/>
                  <a:ln>
                    <a:noFill/>
                  </a:ln>
                </pic:spPr>
              </pic:pic>
            </a:graphicData>
          </a:graphic>
        </wp:inline>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F13D6" w14:textId="77777777" w:rsidR="004417B0" w:rsidRDefault="004417B0" w:rsidP="006843A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384D4E2"/>
    <w:lvl w:ilvl="0">
      <w:start w:val="1"/>
      <w:numFmt w:val="decimal"/>
      <w:pStyle w:val="ListNumber5"/>
      <w:lvlText w:val="%1."/>
      <w:lvlJc w:val="left"/>
      <w:pPr>
        <w:tabs>
          <w:tab w:val="num" w:pos="1492"/>
        </w:tabs>
        <w:ind w:left="1492" w:hanging="358"/>
      </w:pPr>
      <w:rPr>
        <w:rFonts w:ascii="Century Gothic" w:hAnsi="Century Gothic" w:cs="Times New Roman" w:hint="default"/>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ascii="Century Gothic" w:hAnsi="Century Gothic" w:cs="Times New Roman" w:hint="default"/>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ascii="Century Gothic" w:hAnsi="Century Gothic" w:cs="Times New Roman" w:hint="default"/>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cs="Times New Roman" w:hint="default"/>
      </w:rPr>
    </w:lvl>
  </w:abstractNum>
  <w:abstractNum w:abstractNumId="4" w15:restartNumberingAfterBreak="0">
    <w:nsid w:val="FFFFFF83"/>
    <w:multiLevelType w:val="singleLevel"/>
    <w:tmpl w:val="71D4746E"/>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8"/>
    <w:multiLevelType w:val="singleLevel"/>
    <w:tmpl w:val="0A6AECDE"/>
    <w:lvl w:ilvl="0">
      <w:start w:val="1"/>
      <w:numFmt w:val="decimal"/>
      <w:pStyle w:val="ListNumber"/>
      <w:lvlText w:val="%1."/>
      <w:lvlJc w:val="left"/>
      <w:pPr>
        <w:tabs>
          <w:tab w:val="num" w:pos="284"/>
        </w:tabs>
        <w:ind w:left="284" w:hanging="284"/>
      </w:pPr>
      <w:rPr>
        <w:rFonts w:ascii="Century Gothic" w:hAnsi="Century Gothic" w:cs="Times New Roman" w:hint="default"/>
        <w:color w:val="333333"/>
        <w:sz w:val="20"/>
      </w:rPr>
    </w:lvl>
  </w:abstractNum>
  <w:abstractNum w:abstractNumId="6" w15:restartNumberingAfterBreak="0">
    <w:nsid w:val="FFFFFF89"/>
    <w:multiLevelType w:val="singleLevel"/>
    <w:tmpl w:val="BE58E4FA"/>
    <w:lvl w:ilvl="0">
      <w:start w:val="1"/>
      <w:numFmt w:val="bullet"/>
      <w:pStyle w:val="StyleListBulletListBulletJustifiedLeft"/>
      <w:lvlText w:val=""/>
      <w:lvlJc w:val="left"/>
      <w:pPr>
        <w:tabs>
          <w:tab w:val="num" w:pos="227"/>
        </w:tabs>
        <w:ind w:left="227" w:hanging="227"/>
      </w:pPr>
      <w:rPr>
        <w:rFonts w:ascii="Wingdings" w:hAnsi="Wingdings" w:hint="default"/>
        <w:color w:val="7B6F46"/>
      </w:rPr>
    </w:lvl>
  </w:abstractNum>
  <w:abstractNum w:abstractNumId="7" w15:restartNumberingAfterBreak="0">
    <w:nsid w:val="02D85787"/>
    <w:multiLevelType w:val="hybridMultilevel"/>
    <w:tmpl w:val="1FC65EC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34E428D"/>
    <w:multiLevelType w:val="multilevel"/>
    <w:tmpl w:val="B1B28B22"/>
    <w:styleLink w:val="Style2"/>
    <w:lvl w:ilvl="0">
      <w:start w:val="1"/>
      <w:numFmt w:val="bullet"/>
      <w:lvlText w:val=""/>
      <w:lvlJc w:val="left"/>
      <w:pPr>
        <w:tabs>
          <w:tab w:val="num" w:pos="227"/>
        </w:tabs>
        <w:ind w:left="227" w:hanging="227"/>
      </w:pPr>
      <w:rPr>
        <w:rFonts w:ascii="Wingdings" w:hAnsi="Wingdings" w:hint="default"/>
        <w:color w:val="000000"/>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45E16F7"/>
    <w:multiLevelType w:val="hybridMultilevel"/>
    <w:tmpl w:val="47AAC13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15:restartNumberingAfterBreak="0">
    <w:nsid w:val="15324378"/>
    <w:multiLevelType w:val="hybridMultilevel"/>
    <w:tmpl w:val="0AFE1AC4"/>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DF44BCF"/>
    <w:multiLevelType w:val="multilevel"/>
    <w:tmpl w:val="4860DD60"/>
    <w:styleLink w:val="BulletedListFirstLevel1"/>
    <w:lvl w:ilvl="0">
      <w:start w:val="1"/>
      <w:numFmt w:val="bullet"/>
      <w:lvlText w:val=""/>
      <w:lvlJc w:val="left"/>
      <w:pPr>
        <w:tabs>
          <w:tab w:val="num" w:pos="356"/>
        </w:tabs>
        <w:ind w:left="356" w:hanging="356"/>
      </w:pPr>
      <w:rPr>
        <w:rFonts w:ascii="Webdings" w:hAnsi="Webdings"/>
        <w:color w:val="FF9900"/>
        <w:spacing w:val="20"/>
        <w:sz w:val="22"/>
      </w:rPr>
    </w:lvl>
    <w:lvl w:ilvl="1">
      <w:start w:val="1"/>
      <w:numFmt w:val="bullet"/>
      <w:lvlText w:val=""/>
      <w:lvlJc w:val="left"/>
      <w:pPr>
        <w:tabs>
          <w:tab w:val="num" w:pos="1440"/>
        </w:tabs>
        <w:ind w:left="1440" w:hanging="360"/>
      </w:pPr>
      <w:rPr>
        <w:rFonts w:ascii="Symbol" w:hAnsi="Symbol" w:hint="default"/>
        <w:color w:val="F4AD2C"/>
        <w:sz w:val="22"/>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1451CCD"/>
    <w:multiLevelType w:val="hybridMultilevel"/>
    <w:tmpl w:val="2F0ADEFA"/>
    <w:lvl w:ilvl="0" w:tplc="31887E96">
      <w:start w:val="1"/>
      <w:numFmt w:val="bullet"/>
      <w:pStyle w:val="ListParagraph"/>
      <w:lvlText w:val=""/>
      <w:lvlJc w:val="left"/>
      <w:pPr>
        <w:ind w:left="757" w:hanging="360"/>
      </w:pPr>
      <w:rPr>
        <w:rFonts w:ascii="Symbol" w:hAnsi="Symbol" w:hint="default"/>
        <w:sz w:val="19"/>
      </w:rPr>
    </w:lvl>
    <w:lvl w:ilvl="1" w:tplc="08090003">
      <w:start w:val="1"/>
      <w:numFmt w:val="bullet"/>
      <w:lvlText w:val="o"/>
      <w:lvlJc w:val="left"/>
      <w:pPr>
        <w:ind w:left="1477" w:hanging="360"/>
      </w:pPr>
      <w:rPr>
        <w:rFonts w:ascii="Courier New" w:hAnsi="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4" w15:restartNumberingAfterBreak="0">
    <w:nsid w:val="29073BF4"/>
    <w:multiLevelType w:val="hybridMultilevel"/>
    <w:tmpl w:val="8B9695B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AB061C3"/>
    <w:multiLevelType w:val="hybridMultilevel"/>
    <w:tmpl w:val="8D241B5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FF201C5"/>
    <w:multiLevelType w:val="hybridMultilevel"/>
    <w:tmpl w:val="19F2A5A2"/>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7" w15:restartNumberingAfterBreak="0">
    <w:nsid w:val="36C97606"/>
    <w:multiLevelType w:val="hybridMultilevel"/>
    <w:tmpl w:val="1444F78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6736931"/>
    <w:multiLevelType w:val="hybridMultilevel"/>
    <w:tmpl w:val="ACCED4B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9B01F29"/>
    <w:multiLevelType w:val="hybridMultilevel"/>
    <w:tmpl w:val="2C10AFC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EFE2574"/>
    <w:multiLevelType w:val="hybridMultilevel"/>
    <w:tmpl w:val="F69441D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14A3D40"/>
    <w:multiLevelType w:val="hybridMultilevel"/>
    <w:tmpl w:val="F826817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2485E2D"/>
    <w:multiLevelType w:val="multilevel"/>
    <w:tmpl w:val="573ACF5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5A356535"/>
    <w:multiLevelType w:val="hybridMultilevel"/>
    <w:tmpl w:val="F35E032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E867F36"/>
    <w:multiLevelType w:val="hybridMultilevel"/>
    <w:tmpl w:val="06589B74"/>
    <w:lvl w:ilvl="0" w:tplc="140C0005">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hint="default"/>
      </w:rPr>
    </w:lvl>
    <w:lvl w:ilvl="8" w:tplc="08090005">
      <w:start w:val="1"/>
      <w:numFmt w:val="bullet"/>
      <w:lvlText w:val=""/>
      <w:lvlJc w:val="left"/>
      <w:pPr>
        <w:ind w:left="6120" w:hanging="360"/>
      </w:pPr>
      <w:rPr>
        <w:rFonts w:ascii="Wingdings" w:hAnsi="Wingdings" w:hint="default"/>
      </w:rPr>
    </w:lvl>
  </w:abstractNum>
  <w:abstractNum w:abstractNumId="26" w15:restartNumberingAfterBreak="0">
    <w:nsid w:val="731F3073"/>
    <w:multiLevelType w:val="hybridMultilevel"/>
    <w:tmpl w:val="D1FE92D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8DF58C5"/>
    <w:multiLevelType w:val="hybridMultilevel"/>
    <w:tmpl w:val="AA68D33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1"/>
  </w:num>
  <w:num w:numId="5">
    <w:abstractNumId w:val="2"/>
  </w:num>
  <w:num w:numId="6">
    <w:abstractNumId w:val="0"/>
  </w:num>
  <w:num w:numId="7">
    <w:abstractNumId w:val="6"/>
  </w:num>
  <w:num w:numId="8">
    <w:abstractNumId w:val="5"/>
  </w:num>
  <w:num w:numId="9">
    <w:abstractNumId w:val="3"/>
  </w:num>
  <w:num w:numId="10">
    <w:abstractNumId w:val="2"/>
  </w:num>
  <w:num w:numId="11">
    <w:abstractNumId w:val="1"/>
  </w:num>
  <w:num w:numId="12">
    <w:abstractNumId w:val="0"/>
  </w:num>
  <w:num w:numId="13">
    <w:abstractNumId w:val="11"/>
  </w:num>
  <w:num w:numId="14">
    <w:abstractNumId w:val="8"/>
  </w:num>
  <w:num w:numId="15">
    <w:abstractNumId w:val="18"/>
  </w:num>
  <w:num w:numId="16">
    <w:abstractNumId w:val="13"/>
  </w:num>
  <w:num w:numId="17">
    <w:abstractNumId w:val="10"/>
  </w:num>
  <w:num w:numId="18">
    <w:abstractNumId w:val="12"/>
  </w:num>
  <w:num w:numId="19">
    <w:abstractNumId w:val="25"/>
  </w:num>
  <w:num w:numId="20">
    <w:abstractNumId w:val="20"/>
  </w:num>
  <w:num w:numId="21">
    <w:abstractNumId w:val="26"/>
  </w:num>
  <w:num w:numId="22">
    <w:abstractNumId w:val="17"/>
  </w:num>
  <w:num w:numId="23">
    <w:abstractNumId w:val="7"/>
  </w:num>
  <w:num w:numId="24">
    <w:abstractNumId w:val="16"/>
  </w:num>
  <w:num w:numId="25">
    <w:abstractNumId w:val="21"/>
  </w:num>
  <w:num w:numId="26">
    <w:abstractNumId w:val="15"/>
  </w:num>
  <w:num w:numId="27">
    <w:abstractNumId w:val="9"/>
  </w:num>
  <w:num w:numId="28">
    <w:abstractNumId w:val="24"/>
  </w:num>
  <w:num w:numId="29">
    <w:abstractNumId w:val="14"/>
  </w:num>
  <w:num w:numId="30">
    <w:abstractNumId w:val="27"/>
  </w:num>
  <w:num w:numId="31">
    <w:abstractNumId w:val="19"/>
  </w:num>
  <w:num w:numId="32">
    <w:abstractNumId w:val="22"/>
  </w:num>
  <w:num w:numId="33">
    <w:abstractNumId w:val="23"/>
  </w:num>
  <w:num w:numId="3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LW_DocType" w:val="NORMAL"/>
  </w:docVars>
  <w:rsids>
    <w:rsidRoot w:val="00BD2FBC"/>
    <w:rsid w:val="0000014E"/>
    <w:rsid w:val="000003C7"/>
    <w:rsid w:val="000005D7"/>
    <w:rsid w:val="000011F8"/>
    <w:rsid w:val="000016EC"/>
    <w:rsid w:val="00001C97"/>
    <w:rsid w:val="00001E94"/>
    <w:rsid w:val="00002AB0"/>
    <w:rsid w:val="00002BAA"/>
    <w:rsid w:val="00002FFA"/>
    <w:rsid w:val="00003AD6"/>
    <w:rsid w:val="0000440C"/>
    <w:rsid w:val="000049DA"/>
    <w:rsid w:val="00004F54"/>
    <w:rsid w:val="00005E82"/>
    <w:rsid w:val="000060E8"/>
    <w:rsid w:val="00007392"/>
    <w:rsid w:val="00007AB9"/>
    <w:rsid w:val="00012675"/>
    <w:rsid w:val="000151F9"/>
    <w:rsid w:val="00015760"/>
    <w:rsid w:val="00015C9C"/>
    <w:rsid w:val="0001619B"/>
    <w:rsid w:val="00016EB9"/>
    <w:rsid w:val="000174A7"/>
    <w:rsid w:val="00020591"/>
    <w:rsid w:val="000227E0"/>
    <w:rsid w:val="00024498"/>
    <w:rsid w:val="000244D6"/>
    <w:rsid w:val="000248EA"/>
    <w:rsid w:val="00024A17"/>
    <w:rsid w:val="00026A2E"/>
    <w:rsid w:val="00026F59"/>
    <w:rsid w:val="00027320"/>
    <w:rsid w:val="0003038A"/>
    <w:rsid w:val="00030DEC"/>
    <w:rsid w:val="000314AE"/>
    <w:rsid w:val="00032AAE"/>
    <w:rsid w:val="00033AEB"/>
    <w:rsid w:val="000340CC"/>
    <w:rsid w:val="000346A7"/>
    <w:rsid w:val="00036192"/>
    <w:rsid w:val="000368C2"/>
    <w:rsid w:val="00037857"/>
    <w:rsid w:val="00040744"/>
    <w:rsid w:val="00040BDF"/>
    <w:rsid w:val="00040C0F"/>
    <w:rsid w:val="00041DD4"/>
    <w:rsid w:val="0004329C"/>
    <w:rsid w:val="000434F9"/>
    <w:rsid w:val="00043C51"/>
    <w:rsid w:val="000445CA"/>
    <w:rsid w:val="0004499A"/>
    <w:rsid w:val="00045D7B"/>
    <w:rsid w:val="00046B17"/>
    <w:rsid w:val="00046B67"/>
    <w:rsid w:val="0004729F"/>
    <w:rsid w:val="00050838"/>
    <w:rsid w:val="00051343"/>
    <w:rsid w:val="000515AD"/>
    <w:rsid w:val="00052B6B"/>
    <w:rsid w:val="00053613"/>
    <w:rsid w:val="000538D9"/>
    <w:rsid w:val="00053CD2"/>
    <w:rsid w:val="00054380"/>
    <w:rsid w:val="00056120"/>
    <w:rsid w:val="00056340"/>
    <w:rsid w:val="0005687E"/>
    <w:rsid w:val="00056DE1"/>
    <w:rsid w:val="0005783E"/>
    <w:rsid w:val="00060004"/>
    <w:rsid w:val="00060110"/>
    <w:rsid w:val="00060ED6"/>
    <w:rsid w:val="00061164"/>
    <w:rsid w:val="0006259E"/>
    <w:rsid w:val="00062D80"/>
    <w:rsid w:val="000632ED"/>
    <w:rsid w:val="00063F99"/>
    <w:rsid w:val="00064824"/>
    <w:rsid w:val="0006560C"/>
    <w:rsid w:val="000656A8"/>
    <w:rsid w:val="00066E95"/>
    <w:rsid w:val="000673AF"/>
    <w:rsid w:val="0006761C"/>
    <w:rsid w:val="000679B5"/>
    <w:rsid w:val="000703BE"/>
    <w:rsid w:val="0007167C"/>
    <w:rsid w:val="00071C09"/>
    <w:rsid w:val="0007390C"/>
    <w:rsid w:val="000741C2"/>
    <w:rsid w:val="00074FA9"/>
    <w:rsid w:val="00076EB2"/>
    <w:rsid w:val="00077239"/>
    <w:rsid w:val="00077788"/>
    <w:rsid w:val="00077EF5"/>
    <w:rsid w:val="00080AF1"/>
    <w:rsid w:val="00081939"/>
    <w:rsid w:val="00081B17"/>
    <w:rsid w:val="00081B9A"/>
    <w:rsid w:val="00081E2B"/>
    <w:rsid w:val="000836EF"/>
    <w:rsid w:val="00083D17"/>
    <w:rsid w:val="00084346"/>
    <w:rsid w:val="0008463C"/>
    <w:rsid w:val="00084C7A"/>
    <w:rsid w:val="00084CF3"/>
    <w:rsid w:val="00084DEF"/>
    <w:rsid w:val="0008560D"/>
    <w:rsid w:val="00086532"/>
    <w:rsid w:val="00090209"/>
    <w:rsid w:val="0009078C"/>
    <w:rsid w:val="00091E9D"/>
    <w:rsid w:val="00092952"/>
    <w:rsid w:val="0009419B"/>
    <w:rsid w:val="0009490F"/>
    <w:rsid w:val="00094AB3"/>
    <w:rsid w:val="00095C34"/>
    <w:rsid w:val="00095DA6"/>
    <w:rsid w:val="000965C2"/>
    <w:rsid w:val="00096A5C"/>
    <w:rsid w:val="000979EB"/>
    <w:rsid w:val="000A0308"/>
    <w:rsid w:val="000A0D24"/>
    <w:rsid w:val="000A17AD"/>
    <w:rsid w:val="000A247A"/>
    <w:rsid w:val="000A360E"/>
    <w:rsid w:val="000A391F"/>
    <w:rsid w:val="000A41DE"/>
    <w:rsid w:val="000A5C66"/>
    <w:rsid w:val="000A7546"/>
    <w:rsid w:val="000A7FBE"/>
    <w:rsid w:val="000B0E45"/>
    <w:rsid w:val="000B2522"/>
    <w:rsid w:val="000B274D"/>
    <w:rsid w:val="000B4CE1"/>
    <w:rsid w:val="000B6446"/>
    <w:rsid w:val="000B654C"/>
    <w:rsid w:val="000B67A9"/>
    <w:rsid w:val="000B6F92"/>
    <w:rsid w:val="000B7039"/>
    <w:rsid w:val="000B713E"/>
    <w:rsid w:val="000B7421"/>
    <w:rsid w:val="000C0FE3"/>
    <w:rsid w:val="000C1222"/>
    <w:rsid w:val="000C1551"/>
    <w:rsid w:val="000C1B83"/>
    <w:rsid w:val="000C2444"/>
    <w:rsid w:val="000C4686"/>
    <w:rsid w:val="000C56CD"/>
    <w:rsid w:val="000C681B"/>
    <w:rsid w:val="000C7DCD"/>
    <w:rsid w:val="000D0CED"/>
    <w:rsid w:val="000D1BB7"/>
    <w:rsid w:val="000D1E2E"/>
    <w:rsid w:val="000D2790"/>
    <w:rsid w:val="000D3773"/>
    <w:rsid w:val="000D3889"/>
    <w:rsid w:val="000D46F5"/>
    <w:rsid w:val="000D4878"/>
    <w:rsid w:val="000D4945"/>
    <w:rsid w:val="000D4A28"/>
    <w:rsid w:val="000D4E53"/>
    <w:rsid w:val="000D5798"/>
    <w:rsid w:val="000D6374"/>
    <w:rsid w:val="000D6681"/>
    <w:rsid w:val="000E0F64"/>
    <w:rsid w:val="000E115F"/>
    <w:rsid w:val="000E2281"/>
    <w:rsid w:val="000E249B"/>
    <w:rsid w:val="000E31AA"/>
    <w:rsid w:val="000E449A"/>
    <w:rsid w:val="000E4948"/>
    <w:rsid w:val="000E6270"/>
    <w:rsid w:val="000F02C6"/>
    <w:rsid w:val="000F05F9"/>
    <w:rsid w:val="000F06F3"/>
    <w:rsid w:val="000F0714"/>
    <w:rsid w:val="000F0B8C"/>
    <w:rsid w:val="000F1410"/>
    <w:rsid w:val="000F1F7F"/>
    <w:rsid w:val="000F260B"/>
    <w:rsid w:val="000F3F53"/>
    <w:rsid w:val="000F4DA4"/>
    <w:rsid w:val="000F5233"/>
    <w:rsid w:val="000F5D70"/>
    <w:rsid w:val="000F69CF"/>
    <w:rsid w:val="0010018A"/>
    <w:rsid w:val="001026A8"/>
    <w:rsid w:val="001037C2"/>
    <w:rsid w:val="001037E2"/>
    <w:rsid w:val="00106ACF"/>
    <w:rsid w:val="001071D9"/>
    <w:rsid w:val="001077CC"/>
    <w:rsid w:val="001079CF"/>
    <w:rsid w:val="00107A66"/>
    <w:rsid w:val="00110F8E"/>
    <w:rsid w:val="00111DA7"/>
    <w:rsid w:val="00111F04"/>
    <w:rsid w:val="00111FC4"/>
    <w:rsid w:val="00114806"/>
    <w:rsid w:val="00114BE7"/>
    <w:rsid w:val="00115D67"/>
    <w:rsid w:val="0011600E"/>
    <w:rsid w:val="00117207"/>
    <w:rsid w:val="00117478"/>
    <w:rsid w:val="00117A1F"/>
    <w:rsid w:val="00117BC4"/>
    <w:rsid w:val="00120FB9"/>
    <w:rsid w:val="00122CE6"/>
    <w:rsid w:val="0012329F"/>
    <w:rsid w:val="001255B2"/>
    <w:rsid w:val="001257DD"/>
    <w:rsid w:val="0012596E"/>
    <w:rsid w:val="001268A8"/>
    <w:rsid w:val="0012737C"/>
    <w:rsid w:val="00127790"/>
    <w:rsid w:val="00127F9A"/>
    <w:rsid w:val="001332B5"/>
    <w:rsid w:val="001336D1"/>
    <w:rsid w:val="00134DE4"/>
    <w:rsid w:val="00134EC8"/>
    <w:rsid w:val="001359B5"/>
    <w:rsid w:val="00135C38"/>
    <w:rsid w:val="00136C18"/>
    <w:rsid w:val="00137E8E"/>
    <w:rsid w:val="00140314"/>
    <w:rsid w:val="00140693"/>
    <w:rsid w:val="00140D74"/>
    <w:rsid w:val="00140E93"/>
    <w:rsid w:val="0014146C"/>
    <w:rsid w:val="00141C36"/>
    <w:rsid w:val="00141D40"/>
    <w:rsid w:val="00141F0C"/>
    <w:rsid w:val="0014224B"/>
    <w:rsid w:val="00143052"/>
    <w:rsid w:val="001431C5"/>
    <w:rsid w:val="00143D09"/>
    <w:rsid w:val="00144164"/>
    <w:rsid w:val="00145EF7"/>
    <w:rsid w:val="00145FD1"/>
    <w:rsid w:val="001468E9"/>
    <w:rsid w:val="001469C3"/>
    <w:rsid w:val="00146B7A"/>
    <w:rsid w:val="001470B2"/>
    <w:rsid w:val="00147471"/>
    <w:rsid w:val="001474AE"/>
    <w:rsid w:val="001508D9"/>
    <w:rsid w:val="00151587"/>
    <w:rsid w:val="00151E9E"/>
    <w:rsid w:val="0015426B"/>
    <w:rsid w:val="0015432A"/>
    <w:rsid w:val="001554BA"/>
    <w:rsid w:val="00155687"/>
    <w:rsid w:val="00155764"/>
    <w:rsid w:val="001561DA"/>
    <w:rsid w:val="00156D3B"/>
    <w:rsid w:val="00156EC0"/>
    <w:rsid w:val="001575C3"/>
    <w:rsid w:val="00157682"/>
    <w:rsid w:val="001576DA"/>
    <w:rsid w:val="00157F8D"/>
    <w:rsid w:val="00160327"/>
    <w:rsid w:val="001618B9"/>
    <w:rsid w:val="00161C23"/>
    <w:rsid w:val="00161FA0"/>
    <w:rsid w:val="0016260C"/>
    <w:rsid w:val="00162D71"/>
    <w:rsid w:val="00165275"/>
    <w:rsid w:val="00165AED"/>
    <w:rsid w:val="00165AFF"/>
    <w:rsid w:val="00166297"/>
    <w:rsid w:val="0016696D"/>
    <w:rsid w:val="00166C42"/>
    <w:rsid w:val="00166D10"/>
    <w:rsid w:val="00167443"/>
    <w:rsid w:val="00167731"/>
    <w:rsid w:val="00167D03"/>
    <w:rsid w:val="001702E3"/>
    <w:rsid w:val="00172D1E"/>
    <w:rsid w:val="00172FED"/>
    <w:rsid w:val="001731EF"/>
    <w:rsid w:val="00173357"/>
    <w:rsid w:val="00173758"/>
    <w:rsid w:val="0017457E"/>
    <w:rsid w:val="001750A9"/>
    <w:rsid w:val="0017614B"/>
    <w:rsid w:val="00176841"/>
    <w:rsid w:val="0017795D"/>
    <w:rsid w:val="0018144A"/>
    <w:rsid w:val="00182722"/>
    <w:rsid w:val="00183047"/>
    <w:rsid w:val="00184054"/>
    <w:rsid w:val="001841F6"/>
    <w:rsid w:val="00184274"/>
    <w:rsid w:val="00185B82"/>
    <w:rsid w:val="00186145"/>
    <w:rsid w:val="00187B04"/>
    <w:rsid w:val="00187FD1"/>
    <w:rsid w:val="00190155"/>
    <w:rsid w:val="00191307"/>
    <w:rsid w:val="00191D6C"/>
    <w:rsid w:val="001920AC"/>
    <w:rsid w:val="0019235B"/>
    <w:rsid w:val="00192595"/>
    <w:rsid w:val="00192D03"/>
    <w:rsid w:val="00193912"/>
    <w:rsid w:val="00194F9A"/>
    <w:rsid w:val="00194FAD"/>
    <w:rsid w:val="00195A98"/>
    <w:rsid w:val="001969AA"/>
    <w:rsid w:val="001969EF"/>
    <w:rsid w:val="00196A73"/>
    <w:rsid w:val="00196FD8"/>
    <w:rsid w:val="00197344"/>
    <w:rsid w:val="001977D8"/>
    <w:rsid w:val="001A276A"/>
    <w:rsid w:val="001A31DF"/>
    <w:rsid w:val="001A3505"/>
    <w:rsid w:val="001A3D31"/>
    <w:rsid w:val="001A4356"/>
    <w:rsid w:val="001A4A39"/>
    <w:rsid w:val="001A63D6"/>
    <w:rsid w:val="001A739E"/>
    <w:rsid w:val="001B09C3"/>
    <w:rsid w:val="001B0B1D"/>
    <w:rsid w:val="001B1B5D"/>
    <w:rsid w:val="001B1F38"/>
    <w:rsid w:val="001B274D"/>
    <w:rsid w:val="001B2A43"/>
    <w:rsid w:val="001B31FB"/>
    <w:rsid w:val="001B359E"/>
    <w:rsid w:val="001B3C2A"/>
    <w:rsid w:val="001B4C47"/>
    <w:rsid w:val="001B585E"/>
    <w:rsid w:val="001B647B"/>
    <w:rsid w:val="001B6699"/>
    <w:rsid w:val="001B7595"/>
    <w:rsid w:val="001B7F45"/>
    <w:rsid w:val="001C23C1"/>
    <w:rsid w:val="001C2E2E"/>
    <w:rsid w:val="001C32ED"/>
    <w:rsid w:val="001C381B"/>
    <w:rsid w:val="001C5151"/>
    <w:rsid w:val="001C55B8"/>
    <w:rsid w:val="001C5B54"/>
    <w:rsid w:val="001C5F31"/>
    <w:rsid w:val="001C6101"/>
    <w:rsid w:val="001D0284"/>
    <w:rsid w:val="001D08F2"/>
    <w:rsid w:val="001D0E5D"/>
    <w:rsid w:val="001D1FDC"/>
    <w:rsid w:val="001D38B5"/>
    <w:rsid w:val="001D487F"/>
    <w:rsid w:val="001D54BF"/>
    <w:rsid w:val="001D5B1E"/>
    <w:rsid w:val="001D68D0"/>
    <w:rsid w:val="001D72E2"/>
    <w:rsid w:val="001D731D"/>
    <w:rsid w:val="001E0197"/>
    <w:rsid w:val="001E1C90"/>
    <w:rsid w:val="001E2E7B"/>
    <w:rsid w:val="001E36A3"/>
    <w:rsid w:val="001E403E"/>
    <w:rsid w:val="001E4A52"/>
    <w:rsid w:val="001E4F13"/>
    <w:rsid w:val="001E537C"/>
    <w:rsid w:val="001E5D90"/>
    <w:rsid w:val="001E627A"/>
    <w:rsid w:val="001E6399"/>
    <w:rsid w:val="001E724E"/>
    <w:rsid w:val="001F04AC"/>
    <w:rsid w:val="001F36DA"/>
    <w:rsid w:val="001F42D7"/>
    <w:rsid w:val="001F4FBF"/>
    <w:rsid w:val="001F5794"/>
    <w:rsid w:val="001F57AC"/>
    <w:rsid w:val="001F57F2"/>
    <w:rsid w:val="001F5B6A"/>
    <w:rsid w:val="001F6186"/>
    <w:rsid w:val="001F651A"/>
    <w:rsid w:val="001F664B"/>
    <w:rsid w:val="001F66A1"/>
    <w:rsid w:val="001F6F2E"/>
    <w:rsid w:val="001F78E6"/>
    <w:rsid w:val="001F7CC7"/>
    <w:rsid w:val="00200C15"/>
    <w:rsid w:val="00200D4E"/>
    <w:rsid w:val="0020120C"/>
    <w:rsid w:val="0020192B"/>
    <w:rsid w:val="0020242F"/>
    <w:rsid w:val="0020255A"/>
    <w:rsid w:val="00202D9A"/>
    <w:rsid w:val="0020340A"/>
    <w:rsid w:val="002043B0"/>
    <w:rsid w:val="00204557"/>
    <w:rsid w:val="00205441"/>
    <w:rsid w:val="002056F6"/>
    <w:rsid w:val="002063B5"/>
    <w:rsid w:val="00207385"/>
    <w:rsid w:val="00207F87"/>
    <w:rsid w:val="00210591"/>
    <w:rsid w:val="00210797"/>
    <w:rsid w:val="00210D2F"/>
    <w:rsid w:val="002112F4"/>
    <w:rsid w:val="00212607"/>
    <w:rsid w:val="002128B5"/>
    <w:rsid w:val="00212BA2"/>
    <w:rsid w:val="00215102"/>
    <w:rsid w:val="002151EB"/>
    <w:rsid w:val="00215FF2"/>
    <w:rsid w:val="00217B6C"/>
    <w:rsid w:val="00220103"/>
    <w:rsid w:val="00220732"/>
    <w:rsid w:val="00221257"/>
    <w:rsid w:val="00222D37"/>
    <w:rsid w:val="002236B6"/>
    <w:rsid w:val="002237B9"/>
    <w:rsid w:val="00223C36"/>
    <w:rsid w:val="00223DF4"/>
    <w:rsid w:val="00224443"/>
    <w:rsid w:val="00224675"/>
    <w:rsid w:val="00224B5A"/>
    <w:rsid w:val="00224C05"/>
    <w:rsid w:val="002262DF"/>
    <w:rsid w:val="0022764C"/>
    <w:rsid w:val="00227A6D"/>
    <w:rsid w:val="00227E6F"/>
    <w:rsid w:val="00231439"/>
    <w:rsid w:val="0023184C"/>
    <w:rsid w:val="002322E3"/>
    <w:rsid w:val="00232AA4"/>
    <w:rsid w:val="00232BE0"/>
    <w:rsid w:val="002333B9"/>
    <w:rsid w:val="00233C18"/>
    <w:rsid w:val="00234EF7"/>
    <w:rsid w:val="0023580A"/>
    <w:rsid w:val="00235E9D"/>
    <w:rsid w:val="0023697C"/>
    <w:rsid w:val="00240360"/>
    <w:rsid w:val="002403A1"/>
    <w:rsid w:val="002405CA"/>
    <w:rsid w:val="00240E55"/>
    <w:rsid w:val="00241CCE"/>
    <w:rsid w:val="00241FAE"/>
    <w:rsid w:val="00242202"/>
    <w:rsid w:val="002426A1"/>
    <w:rsid w:val="00243B01"/>
    <w:rsid w:val="00243E73"/>
    <w:rsid w:val="0024436E"/>
    <w:rsid w:val="00244917"/>
    <w:rsid w:val="00244951"/>
    <w:rsid w:val="00244B8A"/>
    <w:rsid w:val="0024635B"/>
    <w:rsid w:val="00247288"/>
    <w:rsid w:val="00247814"/>
    <w:rsid w:val="002508C6"/>
    <w:rsid w:val="002525ED"/>
    <w:rsid w:val="00252A79"/>
    <w:rsid w:val="00252CA6"/>
    <w:rsid w:val="00252EE3"/>
    <w:rsid w:val="002553E9"/>
    <w:rsid w:val="00255805"/>
    <w:rsid w:val="00255E83"/>
    <w:rsid w:val="00256676"/>
    <w:rsid w:val="0025764F"/>
    <w:rsid w:val="002576CB"/>
    <w:rsid w:val="00257789"/>
    <w:rsid w:val="00260217"/>
    <w:rsid w:val="00260582"/>
    <w:rsid w:val="00260D53"/>
    <w:rsid w:val="00262415"/>
    <w:rsid w:val="00262421"/>
    <w:rsid w:val="0026389E"/>
    <w:rsid w:val="00263A2C"/>
    <w:rsid w:val="00263F24"/>
    <w:rsid w:val="00264114"/>
    <w:rsid w:val="00264501"/>
    <w:rsid w:val="002658ED"/>
    <w:rsid w:val="00270CFF"/>
    <w:rsid w:val="00271C4C"/>
    <w:rsid w:val="00272705"/>
    <w:rsid w:val="00273122"/>
    <w:rsid w:val="00273EFE"/>
    <w:rsid w:val="00276947"/>
    <w:rsid w:val="00276EA2"/>
    <w:rsid w:val="00280631"/>
    <w:rsid w:val="00280771"/>
    <w:rsid w:val="0028108A"/>
    <w:rsid w:val="002819DA"/>
    <w:rsid w:val="00282732"/>
    <w:rsid w:val="00283132"/>
    <w:rsid w:val="00283D5F"/>
    <w:rsid w:val="00284737"/>
    <w:rsid w:val="00285C12"/>
    <w:rsid w:val="002864F8"/>
    <w:rsid w:val="00287815"/>
    <w:rsid w:val="0028796F"/>
    <w:rsid w:val="00290512"/>
    <w:rsid w:val="002912AE"/>
    <w:rsid w:val="002919E5"/>
    <w:rsid w:val="00291BE0"/>
    <w:rsid w:val="00292830"/>
    <w:rsid w:val="002954D2"/>
    <w:rsid w:val="00297920"/>
    <w:rsid w:val="00297933"/>
    <w:rsid w:val="002A0554"/>
    <w:rsid w:val="002A0838"/>
    <w:rsid w:val="002A20C0"/>
    <w:rsid w:val="002A335C"/>
    <w:rsid w:val="002A42B8"/>
    <w:rsid w:val="002A4A4C"/>
    <w:rsid w:val="002A4E48"/>
    <w:rsid w:val="002A6071"/>
    <w:rsid w:val="002B0A74"/>
    <w:rsid w:val="002B20BF"/>
    <w:rsid w:val="002B3B85"/>
    <w:rsid w:val="002B7B68"/>
    <w:rsid w:val="002B7C7B"/>
    <w:rsid w:val="002C05E4"/>
    <w:rsid w:val="002C08C1"/>
    <w:rsid w:val="002C09F2"/>
    <w:rsid w:val="002C1D4A"/>
    <w:rsid w:val="002C2756"/>
    <w:rsid w:val="002C36D0"/>
    <w:rsid w:val="002C3989"/>
    <w:rsid w:val="002C6619"/>
    <w:rsid w:val="002C7F91"/>
    <w:rsid w:val="002D16E7"/>
    <w:rsid w:val="002D218A"/>
    <w:rsid w:val="002D276B"/>
    <w:rsid w:val="002D2E84"/>
    <w:rsid w:val="002D3039"/>
    <w:rsid w:val="002D4201"/>
    <w:rsid w:val="002D50F9"/>
    <w:rsid w:val="002D56F9"/>
    <w:rsid w:val="002D6922"/>
    <w:rsid w:val="002D69E3"/>
    <w:rsid w:val="002D6B3E"/>
    <w:rsid w:val="002D7525"/>
    <w:rsid w:val="002E03C1"/>
    <w:rsid w:val="002E1B07"/>
    <w:rsid w:val="002E24C6"/>
    <w:rsid w:val="002E31BE"/>
    <w:rsid w:val="002E324B"/>
    <w:rsid w:val="002E46FF"/>
    <w:rsid w:val="002E5594"/>
    <w:rsid w:val="002E5742"/>
    <w:rsid w:val="002E607B"/>
    <w:rsid w:val="002E7EC8"/>
    <w:rsid w:val="002F0159"/>
    <w:rsid w:val="002F0DFB"/>
    <w:rsid w:val="002F13D9"/>
    <w:rsid w:val="002F1633"/>
    <w:rsid w:val="002F18DE"/>
    <w:rsid w:val="002F1B73"/>
    <w:rsid w:val="002F200F"/>
    <w:rsid w:val="002F20E0"/>
    <w:rsid w:val="002F2269"/>
    <w:rsid w:val="002F2334"/>
    <w:rsid w:val="002F2D82"/>
    <w:rsid w:val="002F342F"/>
    <w:rsid w:val="002F37C7"/>
    <w:rsid w:val="002F46A5"/>
    <w:rsid w:val="002F4A39"/>
    <w:rsid w:val="002F5090"/>
    <w:rsid w:val="002F5EC9"/>
    <w:rsid w:val="002F5FAF"/>
    <w:rsid w:val="002F653E"/>
    <w:rsid w:val="002F67E7"/>
    <w:rsid w:val="002F74FF"/>
    <w:rsid w:val="002F7FDF"/>
    <w:rsid w:val="00300B68"/>
    <w:rsid w:val="00301CD2"/>
    <w:rsid w:val="00301E9B"/>
    <w:rsid w:val="00302716"/>
    <w:rsid w:val="00302CCA"/>
    <w:rsid w:val="00302D63"/>
    <w:rsid w:val="00303716"/>
    <w:rsid w:val="00303AFD"/>
    <w:rsid w:val="00303C0C"/>
    <w:rsid w:val="003042A8"/>
    <w:rsid w:val="00304A8F"/>
    <w:rsid w:val="00305B39"/>
    <w:rsid w:val="00305D71"/>
    <w:rsid w:val="00306107"/>
    <w:rsid w:val="003063F0"/>
    <w:rsid w:val="0030659C"/>
    <w:rsid w:val="00306F42"/>
    <w:rsid w:val="00307357"/>
    <w:rsid w:val="003108E4"/>
    <w:rsid w:val="00311B5F"/>
    <w:rsid w:val="00312018"/>
    <w:rsid w:val="00313255"/>
    <w:rsid w:val="0031392C"/>
    <w:rsid w:val="00313D11"/>
    <w:rsid w:val="0031458D"/>
    <w:rsid w:val="00315472"/>
    <w:rsid w:val="003160B3"/>
    <w:rsid w:val="0031681C"/>
    <w:rsid w:val="00316EE0"/>
    <w:rsid w:val="00320268"/>
    <w:rsid w:val="00322030"/>
    <w:rsid w:val="003222B1"/>
    <w:rsid w:val="00324B0E"/>
    <w:rsid w:val="003268A0"/>
    <w:rsid w:val="00326ADC"/>
    <w:rsid w:val="00330089"/>
    <w:rsid w:val="00330131"/>
    <w:rsid w:val="00330404"/>
    <w:rsid w:val="00331265"/>
    <w:rsid w:val="0033233E"/>
    <w:rsid w:val="00332F4D"/>
    <w:rsid w:val="00333FFE"/>
    <w:rsid w:val="00334A06"/>
    <w:rsid w:val="00334DA3"/>
    <w:rsid w:val="00335487"/>
    <w:rsid w:val="00337934"/>
    <w:rsid w:val="00337C9E"/>
    <w:rsid w:val="003402C7"/>
    <w:rsid w:val="00340FC2"/>
    <w:rsid w:val="00341D9F"/>
    <w:rsid w:val="00342F5F"/>
    <w:rsid w:val="003436D9"/>
    <w:rsid w:val="003436F4"/>
    <w:rsid w:val="003460EA"/>
    <w:rsid w:val="0034636A"/>
    <w:rsid w:val="003463D4"/>
    <w:rsid w:val="0034672A"/>
    <w:rsid w:val="003509D2"/>
    <w:rsid w:val="00350FCA"/>
    <w:rsid w:val="00351ABC"/>
    <w:rsid w:val="003552DA"/>
    <w:rsid w:val="00355427"/>
    <w:rsid w:val="003565A3"/>
    <w:rsid w:val="00362BA1"/>
    <w:rsid w:val="00362BFF"/>
    <w:rsid w:val="003647CC"/>
    <w:rsid w:val="00364AD0"/>
    <w:rsid w:val="00365085"/>
    <w:rsid w:val="0036508F"/>
    <w:rsid w:val="003667A0"/>
    <w:rsid w:val="00367734"/>
    <w:rsid w:val="003709FB"/>
    <w:rsid w:val="00370AE3"/>
    <w:rsid w:val="00371E6D"/>
    <w:rsid w:val="003730DF"/>
    <w:rsid w:val="00373126"/>
    <w:rsid w:val="003732AD"/>
    <w:rsid w:val="00373B4C"/>
    <w:rsid w:val="0037408A"/>
    <w:rsid w:val="003746C6"/>
    <w:rsid w:val="00374CC7"/>
    <w:rsid w:val="00375071"/>
    <w:rsid w:val="0037639D"/>
    <w:rsid w:val="00376641"/>
    <w:rsid w:val="00377F55"/>
    <w:rsid w:val="003808C7"/>
    <w:rsid w:val="00381928"/>
    <w:rsid w:val="00382EC0"/>
    <w:rsid w:val="00383396"/>
    <w:rsid w:val="00383534"/>
    <w:rsid w:val="00384BD0"/>
    <w:rsid w:val="003851ED"/>
    <w:rsid w:val="00387765"/>
    <w:rsid w:val="00391174"/>
    <w:rsid w:val="00391340"/>
    <w:rsid w:val="00391DE2"/>
    <w:rsid w:val="0039225A"/>
    <w:rsid w:val="0039243A"/>
    <w:rsid w:val="00392777"/>
    <w:rsid w:val="00392FAE"/>
    <w:rsid w:val="00393AF3"/>
    <w:rsid w:val="00395AC8"/>
    <w:rsid w:val="0039635E"/>
    <w:rsid w:val="00396916"/>
    <w:rsid w:val="003971A8"/>
    <w:rsid w:val="003A145A"/>
    <w:rsid w:val="003A2A83"/>
    <w:rsid w:val="003A2C62"/>
    <w:rsid w:val="003A441D"/>
    <w:rsid w:val="003A5646"/>
    <w:rsid w:val="003A5B43"/>
    <w:rsid w:val="003A7075"/>
    <w:rsid w:val="003A730B"/>
    <w:rsid w:val="003A7CD5"/>
    <w:rsid w:val="003B2D38"/>
    <w:rsid w:val="003B38F4"/>
    <w:rsid w:val="003B485F"/>
    <w:rsid w:val="003B503D"/>
    <w:rsid w:val="003B55F8"/>
    <w:rsid w:val="003B5A92"/>
    <w:rsid w:val="003B5C5F"/>
    <w:rsid w:val="003B6BA9"/>
    <w:rsid w:val="003B77A6"/>
    <w:rsid w:val="003C1189"/>
    <w:rsid w:val="003C1365"/>
    <w:rsid w:val="003C163C"/>
    <w:rsid w:val="003C1CFF"/>
    <w:rsid w:val="003C1D02"/>
    <w:rsid w:val="003C2E25"/>
    <w:rsid w:val="003C3211"/>
    <w:rsid w:val="003C393C"/>
    <w:rsid w:val="003C4566"/>
    <w:rsid w:val="003C503A"/>
    <w:rsid w:val="003C5E46"/>
    <w:rsid w:val="003C5F6C"/>
    <w:rsid w:val="003C7D08"/>
    <w:rsid w:val="003D06B7"/>
    <w:rsid w:val="003D1601"/>
    <w:rsid w:val="003D2451"/>
    <w:rsid w:val="003D27B7"/>
    <w:rsid w:val="003D3567"/>
    <w:rsid w:val="003D4B2E"/>
    <w:rsid w:val="003D4D69"/>
    <w:rsid w:val="003D62A6"/>
    <w:rsid w:val="003D75EA"/>
    <w:rsid w:val="003E0983"/>
    <w:rsid w:val="003E199C"/>
    <w:rsid w:val="003E2961"/>
    <w:rsid w:val="003E2ECB"/>
    <w:rsid w:val="003E3BA0"/>
    <w:rsid w:val="003E482F"/>
    <w:rsid w:val="003E62E0"/>
    <w:rsid w:val="003E7CF2"/>
    <w:rsid w:val="003F0C54"/>
    <w:rsid w:val="003F0E92"/>
    <w:rsid w:val="003F19F7"/>
    <w:rsid w:val="003F1FEE"/>
    <w:rsid w:val="003F22B8"/>
    <w:rsid w:val="003F3F30"/>
    <w:rsid w:val="003F4413"/>
    <w:rsid w:val="003F5249"/>
    <w:rsid w:val="003F689A"/>
    <w:rsid w:val="003F71FE"/>
    <w:rsid w:val="003F7553"/>
    <w:rsid w:val="003F7D7A"/>
    <w:rsid w:val="003F7E61"/>
    <w:rsid w:val="00402A3A"/>
    <w:rsid w:val="00402A63"/>
    <w:rsid w:val="00403377"/>
    <w:rsid w:val="00404216"/>
    <w:rsid w:val="004043A8"/>
    <w:rsid w:val="00404515"/>
    <w:rsid w:val="00405625"/>
    <w:rsid w:val="00405765"/>
    <w:rsid w:val="0040692E"/>
    <w:rsid w:val="00406E43"/>
    <w:rsid w:val="0040738F"/>
    <w:rsid w:val="004077B8"/>
    <w:rsid w:val="00407B50"/>
    <w:rsid w:val="00411E5E"/>
    <w:rsid w:val="00412AA2"/>
    <w:rsid w:val="00413C75"/>
    <w:rsid w:val="00414E10"/>
    <w:rsid w:val="00415059"/>
    <w:rsid w:val="00415494"/>
    <w:rsid w:val="00416856"/>
    <w:rsid w:val="00416AF1"/>
    <w:rsid w:val="004172C7"/>
    <w:rsid w:val="00420236"/>
    <w:rsid w:val="004205B3"/>
    <w:rsid w:val="00420675"/>
    <w:rsid w:val="00420CA9"/>
    <w:rsid w:val="00421C15"/>
    <w:rsid w:val="00422171"/>
    <w:rsid w:val="004225FB"/>
    <w:rsid w:val="00423ACC"/>
    <w:rsid w:val="00424321"/>
    <w:rsid w:val="00425D24"/>
    <w:rsid w:val="0042620B"/>
    <w:rsid w:val="0042718B"/>
    <w:rsid w:val="00427B46"/>
    <w:rsid w:val="00427F0B"/>
    <w:rsid w:val="00430455"/>
    <w:rsid w:val="004312A6"/>
    <w:rsid w:val="00431B06"/>
    <w:rsid w:val="00432B9C"/>
    <w:rsid w:val="004341C5"/>
    <w:rsid w:val="00434705"/>
    <w:rsid w:val="00435BE2"/>
    <w:rsid w:val="004374DD"/>
    <w:rsid w:val="004379BE"/>
    <w:rsid w:val="00437B57"/>
    <w:rsid w:val="00437E31"/>
    <w:rsid w:val="00440895"/>
    <w:rsid w:val="00441003"/>
    <w:rsid w:val="004414E0"/>
    <w:rsid w:val="004417B0"/>
    <w:rsid w:val="00442D41"/>
    <w:rsid w:val="00442E22"/>
    <w:rsid w:val="00442F14"/>
    <w:rsid w:val="0044373C"/>
    <w:rsid w:val="00443BBB"/>
    <w:rsid w:val="00444E86"/>
    <w:rsid w:val="00445B78"/>
    <w:rsid w:val="00446BD5"/>
    <w:rsid w:val="00451521"/>
    <w:rsid w:val="004537E0"/>
    <w:rsid w:val="00453AE2"/>
    <w:rsid w:val="004542C4"/>
    <w:rsid w:val="00455215"/>
    <w:rsid w:val="00455377"/>
    <w:rsid w:val="00455E36"/>
    <w:rsid w:val="00455EFD"/>
    <w:rsid w:val="00457C07"/>
    <w:rsid w:val="00457C0C"/>
    <w:rsid w:val="00457E8B"/>
    <w:rsid w:val="00460977"/>
    <w:rsid w:val="00460C3C"/>
    <w:rsid w:val="004620A7"/>
    <w:rsid w:val="0046283E"/>
    <w:rsid w:val="00464B8F"/>
    <w:rsid w:val="00464FC6"/>
    <w:rsid w:val="00466212"/>
    <w:rsid w:val="00466B34"/>
    <w:rsid w:val="00466DD9"/>
    <w:rsid w:val="004670CC"/>
    <w:rsid w:val="0047023F"/>
    <w:rsid w:val="004726CA"/>
    <w:rsid w:val="004733A2"/>
    <w:rsid w:val="004737F0"/>
    <w:rsid w:val="004756B0"/>
    <w:rsid w:val="00475724"/>
    <w:rsid w:val="00475ECD"/>
    <w:rsid w:val="00476342"/>
    <w:rsid w:val="00482883"/>
    <w:rsid w:val="0048396A"/>
    <w:rsid w:val="00483F42"/>
    <w:rsid w:val="0048613F"/>
    <w:rsid w:val="00487936"/>
    <w:rsid w:val="00487D37"/>
    <w:rsid w:val="004901A2"/>
    <w:rsid w:val="00490B70"/>
    <w:rsid w:val="004910DA"/>
    <w:rsid w:val="00491134"/>
    <w:rsid w:val="00491292"/>
    <w:rsid w:val="004914F0"/>
    <w:rsid w:val="00491DA9"/>
    <w:rsid w:val="00492D63"/>
    <w:rsid w:val="004930EE"/>
    <w:rsid w:val="0049336D"/>
    <w:rsid w:val="00494F6A"/>
    <w:rsid w:val="00496B46"/>
    <w:rsid w:val="0049739E"/>
    <w:rsid w:val="004A0245"/>
    <w:rsid w:val="004A0843"/>
    <w:rsid w:val="004A11CD"/>
    <w:rsid w:val="004A1EC0"/>
    <w:rsid w:val="004A2363"/>
    <w:rsid w:val="004A2B15"/>
    <w:rsid w:val="004A3582"/>
    <w:rsid w:val="004A41D0"/>
    <w:rsid w:val="004A4394"/>
    <w:rsid w:val="004A4707"/>
    <w:rsid w:val="004A5A26"/>
    <w:rsid w:val="004A5D90"/>
    <w:rsid w:val="004A6781"/>
    <w:rsid w:val="004A67FD"/>
    <w:rsid w:val="004A6EE9"/>
    <w:rsid w:val="004B1B27"/>
    <w:rsid w:val="004B2D00"/>
    <w:rsid w:val="004B56AC"/>
    <w:rsid w:val="004B5CC0"/>
    <w:rsid w:val="004B6AA2"/>
    <w:rsid w:val="004B77BA"/>
    <w:rsid w:val="004B7ACD"/>
    <w:rsid w:val="004B7E17"/>
    <w:rsid w:val="004C0785"/>
    <w:rsid w:val="004C15DE"/>
    <w:rsid w:val="004C1732"/>
    <w:rsid w:val="004C1D91"/>
    <w:rsid w:val="004C2A77"/>
    <w:rsid w:val="004C2B93"/>
    <w:rsid w:val="004C318C"/>
    <w:rsid w:val="004C3E78"/>
    <w:rsid w:val="004C4438"/>
    <w:rsid w:val="004C4CF4"/>
    <w:rsid w:val="004C5DBC"/>
    <w:rsid w:val="004D024D"/>
    <w:rsid w:val="004D037F"/>
    <w:rsid w:val="004D0F84"/>
    <w:rsid w:val="004D101F"/>
    <w:rsid w:val="004D18C9"/>
    <w:rsid w:val="004D22DB"/>
    <w:rsid w:val="004D23CD"/>
    <w:rsid w:val="004D2724"/>
    <w:rsid w:val="004D2CAF"/>
    <w:rsid w:val="004D2FB6"/>
    <w:rsid w:val="004D4B6D"/>
    <w:rsid w:val="004D5591"/>
    <w:rsid w:val="004D5D82"/>
    <w:rsid w:val="004D5DD1"/>
    <w:rsid w:val="004D6823"/>
    <w:rsid w:val="004D7287"/>
    <w:rsid w:val="004D74FA"/>
    <w:rsid w:val="004D75C5"/>
    <w:rsid w:val="004D79AE"/>
    <w:rsid w:val="004E0774"/>
    <w:rsid w:val="004E1175"/>
    <w:rsid w:val="004E2059"/>
    <w:rsid w:val="004E32FE"/>
    <w:rsid w:val="004E3645"/>
    <w:rsid w:val="004E36E0"/>
    <w:rsid w:val="004E4477"/>
    <w:rsid w:val="004E474C"/>
    <w:rsid w:val="004E625B"/>
    <w:rsid w:val="004E72D6"/>
    <w:rsid w:val="004F0446"/>
    <w:rsid w:val="004F180F"/>
    <w:rsid w:val="004F1823"/>
    <w:rsid w:val="004F26B0"/>
    <w:rsid w:val="004F6416"/>
    <w:rsid w:val="004F6751"/>
    <w:rsid w:val="004F6764"/>
    <w:rsid w:val="004F6DFB"/>
    <w:rsid w:val="00502100"/>
    <w:rsid w:val="0050384D"/>
    <w:rsid w:val="00503E0A"/>
    <w:rsid w:val="005041A0"/>
    <w:rsid w:val="005047E3"/>
    <w:rsid w:val="00505C39"/>
    <w:rsid w:val="00505F8A"/>
    <w:rsid w:val="00506ABD"/>
    <w:rsid w:val="00507D3C"/>
    <w:rsid w:val="005101B0"/>
    <w:rsid w:val="0051103B"/>
    <w:rsid w:val="00511DCA"/>
    <w:rsid w:val="005121FC"/>
    <w:rsid w:val="005126FD"/>
    <w:rsid w:val="00512909"/>
    <w:rsid w:val="00512C65"/>
    <w:rsid w:val="00513996"/>
    <w:rsid w:val="00513C4A"/>
    <w:rsid w:val="005142B9"/>
    <w:rsid w:val="00514728"/>
    <w:rsid w:val="0051499A"/>
    <w:rsid w:val="005150F7"/>
    <w:rsid w:val="00515B5D"/>
    <w:rsid w:val="00515EEC"/>
    <w:rsid w:val="00516EE7"/>
    <w:rsid w:val="00520228"/>
    <w:rsid w:val="00520800"/>
    <w:rsid w:val="005208E5"/>
    <w:rsid w:val="0052129E"/>
    <w:rsid w:val="00521AD5"/>
    <w:rsid w:val="00521FDD"/>
    <w:rsid w:val="005220F7"/>
    <w:rsid w:val="00523217"/>
    <w:rsid w:val="00523963"/>
    <w:rsid w:val="00523F4A"/>
    <w:rsid w:val="005251A2"/>
    <w:rsid w:val="005254AC"/>
    <w:rsid w:val="00525B44"/>
    <w:rsid w:val="00527526"/>
    <w:rsid w:val="00527CFC"/>
    <w:rsid w:val="00531342"/>
    <w:rsid w:val="00532CC6"/>
    <w:rsid w:val="00533256"/>
    <w:rsid w:val="005339BC"/>
    <w:rsid w:val="0053455E"/>
    <w:rsid w:val="005348D9"/>
    <w:rsid w:val="00535381"/>
    <w:rsid w:val="00535626"/>
    <w:rsid w:val="00535D82"/>
    <w:rsid w:val="005364C2"/>
    <w:rsid w:val="005368CD"/>
    <w:rsid w:val="0054030E"/>
    <w:rsid w:val="005411F2"/>
    <w:rsid w:val="00541D2F"/>
    <w:rsid w:val="00542B8A"/>
    <w:rsid w:val="00542F06"/>
    <w:rsid w:val="00542FAE"/>
    <w:rsid w:val="00543239"/>
    <w:rsid w:val="00543D66"/>
    <w:rsid w:val="00544268"/>
    <w:rsid w:val="0054490C"/>
    <w:rsid w:val="00544921"/>
    <w:rsid w:val="00544FFC"/>
    <w:rsid w:val="00545876"/>
    <w:rsid w:val="00545FD1"/>
    <w:rsid w:val="00550181"/>
    <w:rsid w:val="005501EE"/>
    <w:rsid w:val="0055024A"/>
    <w:rsid w:val="005519CB"/>
    <w:rsid w:val="00551A0A"/>
    <w:rsid w:val="005523ED"/>
    <w:rsid w:val="00552AB6"/>
    <w:rsid w:val="0055305C"/>
    <w:rsid w:val="00553746"/>
    <w:rsid w:val="005547BA"/>
    <w:rsid w:val="00554B2B"/>
    <w:rsid w:val="00554CB9"/>
    <w:rsid w:val="0055554C"/>
    <w:rsid w:val="00557375"/>
    <w:rsid w:val="005577F1"/>
    <w:rsid w:val="00560B5B"/>
    <w:rsid w:val="005618B4"/>
    <w:rsid w:val="0056220F"/>
    <w:rsid w:val="00562555"/>
    <w:rsid w:val="0056259A"/>
    <w:rsid w:val="00562ED9"/>
    <w:rsid w:val="0056358C"/>
    <w:rsid w:val="005653F0"/>
    <w:rsid w:val="005657AA"/>
    <w:rsid w:val="00565949"/>
    <w:rsid w:val="005669A5"/>
    <w:rsid w:val="00566E12"/>
    <w:rsid w:val="00566E82"/>
    <w:rsid w:val="00567F7E"/>
    <w:rsid w:val="00570625"/>
    <w:rsid w:val="00571317"/>
    <w:rsid w:val="0057178C"/>
    <w:rsid w:val="00572368"/>
    <w:rsid w:val="00572826"/>
    <w:rsid w:val="00575241"/>
    <w:rsid w:val="00575F91"/>
    <w:rsid w:val="00576016"/>
    <w:rsid w:val="00576B89"/>
    <w:rsid w:val="005772A2"/>
    <w:rsid w:val="00580723"/>
    <w:rsid w:val="00581C1B"/>
    <w:rsid w:val="00582A9D"/>
    <w:rsid w:val="0058325D"/>
    <w:rsid w:val="0058331D"/>
    <w:rsid w:val="005837BA"/>
    <w:rsid w:val="005837C7"/>
    <w:rsid w:val="00583B62"/>
    <w:rsid w:val="00583DF4"/>
    <w:rsid w:val="00584626"/>
    <w:rsid w:val="00585763"/>
    <w:rsid w:val="00585910"/>
    <w:rsid w:val="005867AA"/>
    <w:rsid w:val="005870D5"/>
    <w:rsid w:val="00587673"/>
    <w:rsid w:val="00590D7B"/>
    <w:rsid w:val="00591817"/>
    <w:rsid w:val="00591840"/>
    <w:rsid w:val="00593256"/>
    <w:rsid w:val="0059458E"/>
    <w:rsid w:val="005946B5"/>
    <w:rsid w:val="00594AA6"/>
    <w:rsid w:val="00595A44"/>
    <w:rsid w:val="00595D64"/>
    <w:rsid w:val="005963FC"/>
    <w:rsid w:val="00596FCD"/>
    <w:rsid w:val="00597995"/>
    <w:rsid w:val="00597CB4"/>
    <w:rsid w:val="005A0B37"/>
    <w:rsid w:val="005A3022"/>
    <w:rsid w:val="005A3F37"/>
    <w:rsid w:val="005A4A27"/>
    <w:rsid w:val="005A51ED"/>
    <w:rsid w:val="005A6731"/>
    <w:rsid w:val="005A7196"/>
    <w:rsid w:val="005A7DAE"/>
    <w:rsid w:val="005B103F"/>
    <w:rsid w:val="005B11FE"/>
    <w:rsid w:val="005B198C"/>
    <w:rsid w:val="005B2582"/>
    <w:rsid w:val="005B25CE"/>
    <w:rsid w:val="005B279F"/>
    <w:rsid w:val="005B28D9"/>
    <w:rsid w:val="005B3B7C"/>
    <w:rsid w:val="005B524F"/>
    <w:rsid w:val="005B5750"/>
    <w:rsid w:val="005B691A"/>
    <w:rsid w:val="005B7185"/>
    <w:rsid w:val="005B7B6E"/>
    <w:rsid w:val="005C02D9"/>
    <w:rsid w:val="005C0CA2"/>
    <w:rsid w:val="005C3B06"/>
    <w:rsid w:val="005C72AA"/>
    <w:rsid w:val="005C74C6"/>
    <w:rsid w:val="005C77A1"/>
    <w:rsid w:val="005D0C2D"/>
    <w:rsid w:val="005D154D"/>
    <w:rsid w:val="005D50B9"/>
    <w:rsid w:val="005D5B4D"/>
    <w:rsid w:val="005D5CB6"/>
    <w:rsid w:val="005D61D3"/>
    <w:rsid w:val="005D7331"/>
    <w:rsid w:val="005D79A9"/>
    <w:rsid w:val="005D7A9E"/>
    <w:rsid w:val="005E09FC"/>
    <w:rsid w:val="005E14F6"/>
    <w:rsid w:val="005E18AD"/>
    <w:rsid w:val="005E1A6E"/>
    <w:rsid w:val="005E330B"/>
    <w:rsid w:val="005E527F"/>
    <w:rsid w:val="005E540F"/>
    <w:rsid w:val="005E6089"/>
    <w:rsid w:val="005E75F9"/>
    <w:rsid w:val="005E7D48"/>
    <w:rsid w:val="005F013E"/>
    <w:rsid w:val="005F0F15"/>
    <w:rsid w:val="005F28AD"/>
    <w:rsid w:val="005F37A4"/>
    <w:rsid w:val="005F4540"/>
    <w:rsid w:val="005F4877"/>
    <w:rsid w:val="005F5D2E"/>
    <w:rsid w:val="005F6287"/>
    <w:rsid w:val="005F6348"/>
    <w:rsid w:val="005F6827"/>
    <w:rsid w:val="005F6C18"/>
    <w:rsid w:val="005F7A35"/>
    <w:rsid w:val="006005F7"/>
    <w:rsid w:val="006006A0"/>
    <w:rsid w:val="0060125E"/>
    <w:rsid w:val="00601928"/>
    <w:rsid w:val="006022EC"/>
    <w:rsid w:val="00603E06"/>
    <w:rsid w:val="00611217"/>
    <w:rsid w:val="00612C7B"/>
    <w:rsid w:val="00612D6B"/>
    <w:rsid w:val="00613257"/>
    <w:rsid w:val="006141A4"/>
    <w:rsid w:val="006149FB"/>
    <w:rsid w:val="00615868"/>
    <w:rsid w:val="00616157"/>
    <w:rsid w:val="006162D6"/>
    <w:rsid w:val="00620F19"/>
    <w:rsid w:val="00621306"/>
    <w:rsid w:val="006219F1"/>
    <w:rsid w:val="00624FB9"/>
    <w:rsid w:val="00627594"/>
    <w:rsid w:val="00627DA7"/>
    <w:rsid w:val="00630007"/>
    <w:rsid w:val="00630805"/>
    <w:rsid w:val="00630DC2"/>
    <w:rsid w:val="00630EE5"/>
    <w:rsid w:val="00631C80"/>
    <w:rsid w:val="0063226C"/>
    <w:rsid w:val="006333A2"/>
    <w:rsid w:val="00633445"/>
    <w:rsid w:val="00633667"/>
    <w:rsid w:val="00634DDB"/>
    <w:rsid w:val="00636E34"/>
    <w:rsid w:val="006374A1"/>
    <w:rsid w:val="00637A4F"/>
    <w:rsid w:val="00641A1B"/>
    <w:rsid w:val="00642418"/>
    <w:rsid w:val="00642756"/>
    <w:rsid w:val="00642CAB"/>
    <w:rsid w:val="006441C4"/>
    <w:rsid w:val="00645031"/>
    <w:rsid w:val="00645D45"/>
    <w:rsid w:val="00647C1B"/>
    <w:rsid w:val="00651C87"/>
    <w:rsid w:val="00653E20"/>
    <w:rsid w:val="00654B48"/>
    <w:rsid w:val="006553DB"/>
    <w:rsid w:val="00656089"/>
    <w:rsid w:val="00657243"/>
    <w:rsid w:val="00657639"/>
    <w:rsid w:val="0065767F"/>
    <w:rsid w:val="0065782F"/>
    <w:rsid w:val="00657D7E"/>
    <w:rsid w:val="00660258"/>
    <w:rsid w:val="00661190"/>
    <w:rsid w:val="00661F43"/>
    <w:rsid w:val="0066236F"/>
    <w:rsid w:val="006635E9"/>
    <w:rsid w:val="00664E79"/>
    <w:rsid w:val="0066664B"/>
    <w:rsid w:val="006667B6"/>
    <w:rsid w:val="00666917"/>
    <w:rsid w:val="00666996"/>
    <w:rsid w:val="00666BB1"/>
    <w:rsid w:val="00667111"/>
    <w:rsid w:val="0067018D"/>
    <w:rsid w:val="00670D08"/>
    <w:rsid w:val="006714D8"/>
    <w:rsid w:val="00672110"/>
    <w:rsid w:val="006733F8"/>
    <w:rsid w:val="006745FA"/>
    <w:rsid w:val="00675455"/>
    <w:rsid w:val="006755F3"/>
    <w:rsid w:val="00675BA7"/>
    <w:rsid w:val="00676044"/>
    <w:rsid w:val="00676722"/>
    <w:rsid w:val="00676AD0"/>
    <w:rsid w:val="00677380"/>
    <w:rsid w:val="006775CD"/>
    <w:rsid w:val="006802FD"/>
    <w:rsid w:val="00680A90"/>
    <w:rsid w:val="00682008"/>
    <w:rsid w:val="006832EB"/>
    <w:rsid w:val="00683626"/>
    <w:rsid w:val="00683925"/>
    <w:rsid w:val="00683B85"/>
    <w:rsid w:val="006843AE"/>
    <w:rsid w:val="006861A4"/>
    <w:rsid w:val="00691335"/>
    <w:rsid w:val="006913B7"/>
    <w:rsid w:val="00691D2A"/>
    <w:rsid w:val="006925E5"/>
    <w:rsid w:val="00693704"/>
    <w:rsid w:val="0069492E"/>
    <w:rsid w:val="00694C99"/>
    <w:rsid w:val="00696442"/>
    <w:rsid w:val="0069660A"/>
    <w:rsid w:val="00696A58"/>
    <w:rsid w:val="00697112"/>
    <w:rsid w:val="00697F08"/>
    <w:rsid w:val="006A0020"/>
    <w:rsid w:val="006A022E"/>
    <w:rsid w:val="006A13F6"/>
    <w:rsid w:val="006A1DAA"/>
    <w:rsid w:val="006A25D5"/>
    <w:rsid w:val="006A3032"/>
    <w:rsid w:val="006A33B8"/>
    <w:rsid w:val="006A539A"/>
    <w:rsid w:val="006A5A3D"/>
    <w:rsid w:val="006A729A"/>
    <w:rsid w:val="006B0464"/>
    <w:rsid w:val="006B18DF"/>
    <w:rsid w:val="006B1FDC"/>
    <w:rsid w:val="006B2590"/>
    <w:rsid w:val="006B36F6"/>
    <w:rsid w:val="006B381B"/>
    <w:rsid w:val="006B3DFB"/>
    <w:rsid w:val="006B402A"/>
    <w:rsid w:val="006B45C0"/>
    <w:rsid w:val="006B4738"/>
    <w:rsid w:val="006B4E59"/>
    <w:rsid w:val="006B5027"/>
    <w:rsid w:val="006B57B2"/>
    <w:rsid w:val="006B5ADB"/>
    <w:rsid w:val="006B6158"/>
    <w:rsid w:val="006B7547"/>
    <w:rsid w:val="006C021F"/>
    <w:rsid w:val="006C06F4"/>
    <w:rsid w:val="006C072E"/>
    <w:rsid w:val="006C1D2A"/>
    <w:rsid w:val="006C2142"/>
    <w:rsid w:val="006C360A"/>
    <w:rsid w:val="006C3824"/>
    <w:rsid w:val="006C4210"/>
    <w:rsid w:val="006C46D7"/>
    <w:rsid w:val="006C470C"/>
    <w:rsid w:val="006C4805"/>
    <w:rsid w:val="006C6473"/>
    <w:rsid w:val="006C7794"/>
    <w:rsid w:val="006D0392"/>
    <w:rsid w:val="006D0FB3"/>
    <w:rsid w:val="006D24B0"/>
    <w:rsid w:val="006D4592"/>
    <w:rsid w:val="006D70CD"/>
    <w:rsid w:val="006D7D63"/>
    <w:rsid w:val="006E00AC"/>
    <w:rsid w:val="006E0AFD"/>
    <w:rsid w:val="006E1367"/>
    <w:rsid w:val="006E1B5A"/>
    <w:rsid w:val="006E1DA2"/>
    <w:rsid w:val="006E2964"/>
    <w:rsid w:val="006E2A30"/>
    <w:rsid w:val="006E2BF8"/>
    <w:rsid w:val="006E3311"/>
    <w:rsid w:val="006E36E7"/>
    <w:rsid w:val="006E43FE"/>
    <w:rsid w:val="006E4807"/>
    <w:rsid w:val="006E6E08"/>
    <w:rsid w:val="006E751B"/>
    <w:rsid w:val="006E787F"/>
    <w:rsid w:val="006E7E11"/>
    <w:rsid w:val="006F00DC"/>
    <w:rsid w:val="006F0EFC"/>
    <w:rsid w:val="006F18B3"/>
    <w:rsid w:val="006F29D9"/>
    <w:rsid w:val="006F408D"/>
    <w:rsid w:val="006F4A36"/>
    <w:rsid w:val="006F6593"/>
    <w:rsid w:val="006F699C"/>
    <w:rsid w:val="006F7BE2"/>
    <w:rsid w:val="00700825"/>
    <w:rsid w:val="00703140"/>
    <w:rsid w:val="007039C8"/>
    <w:rsid w:val="00703D74"/>
    <w:rsid w:val="00703FA3"/>
    <w:rsid w:val="00703FE9"/>
    <w:rsid w:val="00704197"/>
    <w:rsid w:val="00705724"/>
    <w:rsid w:val="00705A6B"/>
    <w:rsid w:val="00705B6F"/>
    <w:rsid w:val="00705CBD"/>
    <w:rsid w:val="00706016"/>
    <w:rsid w:val="007060F7"/>
    <w:rsid w:val="00707276"/>
    <w:rsid w:val="0070756A"/>
    <w:rsid w:val="0071068A"/>
    <w:rsid w:val="00712158"/>
    <w:rsid w:val="007129B8"/>
    <w:rsid w:val="00712C02"/>
    <w:rsid w:val="00713E7A"/>
    <w:rsid w:val="0071441B"/>
    <w:rsid w:val="007144FB"/>
    <w:rsid w:val="00714F58"/>
    <w:rsid w:val="00715195"/>
    <w:rsid w:val="007161BE"/>
    <w:rsid w:val="0071683D"/>
    <w:rsid w:val="00721132"/>
    <w:rsid w:val="007211DD"/>
    <w:rsid w:val="00721540"/>
    <w:rsid w:val="0072161D"/>
    <w:rsid w:val="00723180"/>
    <w:rsid w:val="00723820"/>
    <w:rsid w:val="007248EA"/>
    <w:rsid w:val="00724E55"/>
    <w:rsid w:val="00726E07"/>
    <w:rsid w:val="0072748E"/>
    <w:rsid w:val="007279B0"/>
    <w:rsid w:val="00730690"/>
    <w:rsid w:val="00731E15"/>
    <w:rsid w:val="00732110"/>
    <w:rsid w:val="0073227E"/>
    <w:rsid w:val="0073398E"/>
    <w:rsid w:val="00733B69"/>
    <w:rsid w:val="00733FEE"/>
    <w:rsid w:val="00734363"/>
    <w:rsid w:val="0073448B"/>
    <w:rsid w:val="00736217"/>
    <w:rsid w:val="00736888"/>
    <w:rsid w:val="00737257"/>
    <w:rsid w:val="00737915"/>
    <w:rsid w:val="00740025"/>
    <w:rsid w:val="007420CD"/>
    <w:rsid w:val="00742101"/>
    <w:rsid w:val="007431E9"/>
    <w:rsid w:val="00743AF8"/>
    <w:rsid w:val="00743D16"/>
    <w:rsid w:val="00744142"/>
    <w:rsid w:val="00744941"/>
    <w:rsid w:val="007463FE"/>
    <w:rsid w:val="00747E12"/>
    <w:rsid w:val="00750A2B"/>
    <w:rsid w:val="00750F0E"/>
    <w:rsid w:val="00751342"/>
    <w:rsid w:val="00752BA0"/>
    <w:rsid w:val="00753756"/>
    <w:rsid w:val="007537C7"/>
    <w:rsid w:val="007538A7"/>
    <w:rsid w:val="007539FA"/>
    <w:rsid w:val="00753C70"/>
    <w:rsid w:val="007552D7"/>
    <w:rsid w:val="00755407"/>
    <w:rsid w:val="0075575A"/>
    <w:rsid w:val="007559A4"/>
    <w:rsid w:val="0075619B"/>
    <w:rsid w:val="007563CD"/>
    <w:rsid w:val="00756C43"/>
    <w:rsid w:val="00756CC3"/>
    <w:rsid w:val="00756D92"/>
    <w:rsid w:val="00757011"/>
    <w:rsid w:val="007574EF"/>
    <w:rsid w:val="00757738"/>
    <w:rsid w:val="007603D7"/>
    <w:rsid w:val="00760AF3"/>
    <w:rsid w:val="00761AB9"/>
    <w:rsid w:val="00761CFF"/>
    <w:rsid w:val="007632AA"/>
    <w:rsid w:val="00763962"/>
    <w:rsid w:val="00763AC8"/>
    <w:rsid w:val="007653FB"/>
    <w:rsid w:val="007654DE"/>
    <w:rsid w:val="00765AD1"/>
    <w:rsid w:val="00766BD4"/>
    <w:rsid w:val="00766D9F"/>
    <w:rsid w:val="00771847"/>
    <w:rsid w:val="00771BE7"/>
    <w:rsid w:val="00772226"/>
    <w:rsid w:val="00772E65"/>
    <w:rsid w:val="0077327E"/>
    <w:rsid w:val="007736C0"/>
    <w:rsid w:val="00773EEE"/>
    <w:rsid w:val="00774C8C"/>
    <w:rsid w:val="00774D8E"/>
    <w:rsid w:val="00775762"/>
    <w:rsid w:val="00776552"/>
    <w:rsid w:val="00780B24"/>
    <w:rsid w:val="007812D4"/>
    <w:rsid w:val="00781A9A"/>
    <w:rsid w:val="00781A9D"/>
    <w:rsid w:val="00782143"/>
    <w:rsid w:val="007822B1"/>
    <w:rsid w:val="00782E1D"/>
    <w:rsid w:val="007834D2"/>
    <w:rsid w:val="00785E49"/>
    <w:rsid w:val="00785F9F"/>
    <w:rsid w:val="007877A9"/>
    <w:rsid w:val="007877B9"/>
    <w:rsid w:val="007922DE"/>
    <w:rsid w:val="00792417"/>
    <w:rsid w:val="00794386"/>
    <w:rsid w:val="007946A5"/>
    <w:rsid w:val="007946FA"/>
    <w:rsid w:val="0079581F"/>
    <w:rsid w:val="007959F8"/>
    <w:rsid w:val="00795F35"/>
    <w:rsid w:val="0079600E"/>
    <w:rsid w:val="00796111"/>
    <w:rsid w:val="00796486"/>
    <w:rsid w:val="007A06D9"/>
    <w:rsid w:val="007A0C1F"/>
    <w:rsid w:val="007A1356"/>
    <w:rsid w:val="007A1D64"/>
    <w:rsid w:val="007A205E"/>
    <w:rsid w:val="007A3216"/>
    <w:rsid w:val="007A565D"/>
    <w:rsid w:val="007A5A82"/>
    <w:rsid w:val="007A5F5A"/>
    <w:rsid w:val="007A675D"/>
    <w:rsid w:val="007A6848"/>
    <w:rsid w:val="007A6CD3"/>
    <w:rsid w:val="007B071B"/>
    <w:rsid w:val="007B105C"/>
    <w:rsid w:val="007B14E3"/>
    <w:rsid w:val="007B17A5"/>
    <w:rsid w:val="007B295C"/>
    <w:rsid w:val="007B3474"/>
    <w:rsid w:val="007B54B8"/>
    <w:rsid w:val="007B6610"/>
    <w:rsid w:val="007B7064"/>
    <w:rsid w:val="007B73DC"/>
    <w:rsid w:val="007B7CE2"/>
    <w:rsid w:val="007C026A"/>
    <w:rsid w:val="007C077A"/>
    <w:rsid w:val="007C092A"/>
    <w:rsid w:val="007C3898"/>
    <w:rsid w:val="007C3907"/>
    <w:rsid w:val="007C3CBC"/>
    <w:rsid w:val="007C4332"/>
    <w:rsid w:val="007C501F"/>
    <w:rsid w:val="007C57C3"/>
    <w:rsid w:val="007C5D09"/>
    <w:rsid w:val="007C61B4"/>
    <w:rsid w:val="007C6CDD"/>
    <w:rsid w:val="007C776D"/>
    <w:rsid w:val="007D003B"/>
    <w:rsid w:val="007D245E"/>
    <w:rsid w:val="007D374F"/>
    <w:rsid w:val="007D4AF2"/>
    <w:rsid w:val="007D4BEB"/>
    <w:rsid w:val="007D5877"/>
    <w:rsid w:val="007D5A95"/>
    <w:rsid w:val="007E1723"/>
    <w:rsid w:val="007E23AD"/>
    <w:rsid w:val="007E26A2"/>
    <w:rsid w:val="007E2A15"/>
    <w:rsid w:val="007E2F65"/>
    <w:rsid w:val="007E4036"/>
    <w:rsid w:val="007E440A"/>
    <w:rsid w:val="007E48EE"/>
    <w:rsid w:val="007E5F9C"/>
    <w:rsid w:val="007E5FA9"/>
    <w:rsid w:val="007E6B6A"/>
    <w:rsid w:val="007E7941"/>
    <w:rsid w:val="007E7AF9"/>
    <w:rsid w:val="007F068B"/>
    <w:rsid w:val="007F1F33"/>
    <w:rsid w:val="007F27BB"/>
    <w:rsid w:val="007F2AD7"/>
    <w:rsid w:val="007F2D7C"/>
    <w:rsid w:val="007F32DE"/>
    <w:rsid w:val="007F3621"/>
    <w:rsid w:val="007F459C"/>
    <w:rsid w:val="007F5BE5"/>
    <w:rsid w:val="007F5D96"/>
    <w:rsid w:val="007F620D"/>
    <w:rsid w:val="007F6EA1"/>
    <w:rsid w:val="007F74C2"/>
    <w:rsid w:val="007F78EA"/>
    <w:rsid w:val="007F7F97"/>
    <w:rsid w:val="007F7FC2"/>
    <w:rsid w:val="0080029B"/>
    <w:rsid w:val="008009DA"/>
    <w:rsid w:val="00800EB0"/>
    <w:rsid w:val="00802911"/>
    <w:rsid w:val="00802EF4"/>
    <w:rsid w:val="008033F7"/>
    <w:rsid w:val="00803A19"/>
    <w:rsid w:val="00804E3A"/>
    <w:rsid w:val="00805870"/>
    <w:rsid w:val="008059D9"/>
    <w:rsid w:val="00806C02"/>
    <w:rsid w:val="00811844"/>
    <w:rsid w:val="00811950"/>
    <w:rsid w:val="00811B06"/>
    <w:rsid w:val="0081437C"/>
    <w:rsid w:val="00814AF0"/>
    <w:rsid w:val="00814C43"/>
    <w:rsid w:val="00815571"/>
    <w:rsid w:val="00816AE4"/>
    <w:rsid w:val="00817962"/>
    <w:rsid w:val="00817EBF"/>
    <w:rsid w:val="008202B0"/>
    <w:rsid w:val="0082058C"/>
    <w:rsid w:val="00820982"/>
    <w:rsid w:val="00820CF6"/>
    <w:rsid w:val="00820E32"/>
    <w:rsid w:val="0082125C"/>
    <w:rsid w:val="0082297B"/>
    <w:rsid w:val="0082437C"/>
    <w:rsid w:val="008245A0"/>
    <w:rsid w:val="0082471D"/>
    <w:rsid w:val="008272E8"/>
    <w:rsid w:val="00827C37"/>
    <w:rsid w:val="00831073"/>
    <w:rsid w:val="00831349"/>
    <w:rsid w:val="0083147B"/>
    <w:rsid w:val="008326D8"/>
    <w:rsid w:val="00832FBC"/>
    <w:rsid w:val="008338D2"/>
    <w:rsid w:val="00834364"/>
    <w:rsid w:val="00834754"/>
    <w:rsid w:val="00835099"/>
    <w:rsid w:val="00835EBE"/>
    <w:rsid w:val="00836122"/>
    <w:rsid w:val="0083675E"/>
    <w:rsid w:val="008367C9"/>
    <w:rsid w:val="0083740B"/>
    <w:rsid w:val="0084052D"/>
    <w:rsid w:val="00840CBB"/>
    <w:rsid w:val="008411DF"/>
    <w:rsid w:val="00844B5B"/>
    <w:rsid w:val="00844C86"/>
    <w:rsid w:val="008453D0"/>
    <w:rsid w:val="008464ED"/>
    <w:rsid w:val="008467E8"/>
    <w:rsid w:val="00846B0A"/>
    <w:rsid w:val="0084741F"/>
    <w:rsid w:val="00847873"/>
    <w:rsid w:val="0085043E"/>
    <w:rsid w:val="00850739"/>
    <w:rsid w:val="00850F81"/>
    <w:rsid w:val="00851194"/>
    <w:rsid w:val="00851409"/>
    <w:rsid w:val="00851FBD"/>
    <w:rsid w:val="00853DA2"/>
    <w:rsid w:val="00854722"/>
    <w:rsid w:val="00855271"/>
    <w:rsid w:val="00856C2F"/>
    <w:rsid w:val="00857194"/>
    <w:rsid w:val="00857BA4"/>
    <w:rsid w:val="00857D09"/>
    <w:rsid w:val="008605B9"/>
    <w:rsid w:val="008617FE"/>
    <w:rsid w:val="00862B48"/>
    <w:rsid w:val="00863545"/>
    <w:rsid w:val="00863692"/>
    <w:rsid w:val="00864264"/>
    <w:rsid w:val="00864BD8"/>
    <w:rsid w:val="00866645"/>
    <w:rsid w:val="0086696F"/>
    <w:rsid w:val="00867FD3"/>
    <w:rsid w:val="008701B0"/>
    <w:rsid w:val="00870724"/>
    <w:rsid w:val="008708B2"/>
    <w:rsid w:val="00870AD4"/>
    <w:rsid w:val="008711F2"/>
    <w:rsid w:val="0087144D"/>
    <w:rsid w:val="00871532"/>
    <w:rsid w:val="008717D2"/>
    <w:rsid w:val="008719A2"/>
    <w:rsid w:val="008730D0"/>
    <w:rsid w:val="00873AA2"/>
    <w:rsid w:val="00873CA9"/>
    <w:rsid w:val="00874661"/>
    <w:rsid w:val="00876118"/>
    <w:rsid w:val="00876237"/>
    <w:rsid w:val="008767D2"/>
    <w:rsid w:val="008767F4"/>
    <w:rsid w:val="00876BE1"/>
    <w:rsid w:val="00877841"/>
    <w:rsid w:val="00880315"/>
    <w:rsid w:val="0088149F"/>
    <w:rsid w:val="00881BAC"/>
    <w:rsid w:val="00881EB5"/>
    <w:rsid w:val="00882314"/>
    <w:rsid w:val="008837A9"/>
    <w:rsid w:val="00883866"/>
    <w:rsid w:val="0088406F"/>
    <w:rsid w:val="00884472"/>
    <w:rsid w:val="00884A25"/>
    <w:rsid w:val="00885000"/>
    <w:rsid w:val="0088541A"/>
    <w:rsid w:val="0088684B"/>
    <w:rsid w:val="00887B5C"/>
    <w:rsid w:val="00887F33"/>
    <w:rsid w:val="0089025D"/>
    <w:rsid w:val="008902BD"/>
    <w:rsid w:val="00890BB8"/>
    <w:rsid w:val="00890D27"/>
    <w:rsid w:val="00891D8A"/>
    <w:rsid w:val="00891F6C"/>
    <w:rsid w:val="00892832"/>
    <w:rsid w:val="008936C7"/>
    <w:rsid w:val="0089606D"/>
    <w:rsid w:val="00896BF6"/>
    <w:rsid w:val="008A098B"/>
    <w:rsid w:val="008A1F23"/>
    <w:rsid w:val="008A20D2"/>
    <w:rsid w:val="008A3DFA"/>
    <w:rsid w:val="008A4441"/>
    <w:rsid w:val="008A46D6"/>
    <w:rsid w:val="008A5DA5"/>
    <w:rsid w:val="008A717D"/>
    <w:rsid w:val="008B14B2"/>
    <w:rsid w:val="008B29CA"/>
    <w:rsid w:val="008B2B74"/>
    <w:rsid w:val="008B30FC"/>
    <w:rsid w:val="008B38C2"/>
    <w:rsid w:val="008B447E"/>
    <w:rsid w:val="008B5EB1"/>
    <w:rsid w:val="008B6E3D"/>
    <w:rsid w:val="008B7493"/>
    <w:rsid w:val="008C01C1"/>
    <w:rsid w:val="008C03E0"/>
    <w:rsid w:val="008C105F"/>
    <w:rsid w:val="008C15A0"/>
    <w:rsid w:val="008C205D"/>
    <w:rsid w:val="008C2A2A"/>
    <w:rsid w:val="008C3F88"/>
    <w:rsid w:val="008C48A4"/>
    <w:rsid w:val="008C5BF9"/>
    <w:rsid w:val="008C5E1E"/>
    <w:rsid w:val="008C63EA"/>
    <w:rsid w:val="008C6610"/>
    <w:rsid w:val="008C6EE3"/>
    <w:rsid w:val="008C717A"/>
    <w:rsid w:val="008C7185"/>
    <w:rsid w:val="008D0555"/>
    <w:rsid w:val="008D06CA"/>
    <w:rsid w:val="008D17DE"/>
    <w:rsid w:val="008D1806"/>
    <w:rsid w:val="008D1835"/>
    <w:rsid w:val="008D2230"/>
    <w:rsid w:val="008D239B"/>
    <w:rsid w:val="008D3D01"/>
    <w:rsid w:val="008D42D0"/>
    <w:rsid w:val="008D4D8D"/>
    <w:rsid w:val="008D5314"/>
    <w:rsid w:val="008D7468"/>
    <w:rsid w:val="008E0648"/>
    <w:rsid w:val="008E0A46"/>
    <w:rsid w:val="008E0A76"/>
    <w:rsid w:val="008E317B"/>
    <w:rsid w:val="008E3408"/>
    <w:rsid w:val="008E34A4"/>
    <w:rsid w:val="008E5452"/>
    <w:rsid w:val="008E618F"/>
    <w:rsid w:val="008E6E22"/>
    <w:rsid w:val="008E7A69"/>
    <w:rsid w:val="008F010A"/>
    <w:rsid w:val="008F085C"/>
    <w:rsid w:val="008F0CC0"/>
    <w:rsid w:val="008F0D9C"/>
    <w:rsid w:val="008F0DDE"/>
    <w:rsid w:val="008F0ECB"/>
    <w:rsid w:val="008F15DA"/>
    <w:rsid w:val="008F196A"/>
    <w:rsid w:val="008F24DB"/>
    <w:rsid w:val="008F30EA"/>
    <w:rsid w:val="008F3699"/>
    <w:rsid w:val="008F3F38"/>
    <w:rsid w:val="008F452A"/>
    <w:rsid w:val="008F494C"/>
    <w:rsid w:val="008F4B1B"/>
    <w:rsid w:val="008F53CD"/>
    <w:rsid w:val="008F56A0"/>
    <w:rsid w:val="008F5D72"/>
    <w:rsid w:val="008F6BDA"/>
    <w:rsid w:val="008F73EA"/>
    <w:rsid w:val="00900098"/>
    <w:rsid w:val="009005C1"/>
    <w:rsid w:val="00901531"/>
    <w:rsid w:val="00903D1A"/>
    <w:rsid w:val="00904B28"/>
    <w:rsid w:val="00905C14"/>
    <w:rsid w:val="00905C94"/>
    <w:rsid w:val="00906D5C"/>
    <w:rsid w:val="009078D8"/>
    <w:rsid w:val="00911455"/>
    <w:rsid w:val="009115E6"/>
    <w:rsid w:val="00912C30"/>
    <w:rsid w:val="009133BA"/>
    <w:rsid w:val="00913B90"/>
    <w:rsid w:val="00915B42"/>
    <w:rsid w:val="00916525"/>
    <w:rsid w:val="00917A24"/>
    <w:rsid w:val="00917DEA"/>
    <w:rsid w:val="009208AF"/>
    <w:rsid w:val="00922DA5"/>
    <w:rsid w:val="009249FE"/>
    <w:rsid w:val="00925BF8"/>
    <w:rsid w:val="00931A3D"/>
    <w:rsid w:val="0093216F"/>
    <w:rsid w:val="0093284F"/>
    <w:rsid w:val="00933381"/>
    <w:rsid w:val="00935063"/>
    <w:rsid w:val="009357D9"/>
    <w:rsid w:val="00935B95"/>
    <w:rsid w:val="00936085"/>
    <w:rsid w:val="00936C86"/>
    <w:rsid w:val="00937D85"/>
    <w:rsid w:val="00940A1E"/>
    <w:rsid w:val="00941B1F"/>
    <w:rsid w:val="00942487"/>
    <w:rsid w:val="00942F2F"/>
    <w:rsid w:val="009433C0"/>
    <w:rsid w:val="0094442F"/>
    <w:rsid w:val="00944F06"/>
    <w:rsid w:val="009473E5"/>
    <w:rsid w:val="00947943"/>
    <w:rsid w:val="00947B5B"/>
    <w:rsid w:val="00947C96"/>
    <w:rsid w:val="0095017E"/>
    <w:rsid w:val="009506D6"/>
    <w:rsid w:val="009509BD"/>
    <w:rsid w:val="00950C24"/>
    <w:rsid w:val="00951C32"/>
    <w:rsid w:val="00952A6B"/>
    <w:rsid w:val="00952E84"/>
    <w:rsid w:val="00954081"/>
    <w:rsid w:val="00955EE0"/>
    <w:rsid w:val="009560C5"/>
    <w:rsid w:val="0095671E"/>
    <w:rsid w:val="00956A70"/>
    <w:rsid w:val="00957CFD"/>
    <w:rsid w:val="009609FC"/>
    <w:rsid w:val="009619C6"/>
    <w:rsid w:val="00962899"/>
    <w:rsid w:val="00962AD7"/>
    <w:rsid w:val="00962DA6"/>
    <w:rsid w:val="00963EC2"/>
    <w:rsid w:val="00964E87"/>
    <w:rsid w:val="00965AD5"/>
    <w:rsid w:val="0096654D"/>
    <w:rsid w:val="00967E61"/>
    <w:rsid w:val="00967FDC"/>
    <w:rsid w:val="00971F2E"/>
    <w:rsid w:val="009732CA"/>
    <w:rsid w:val="00974151"/>
    <w:rsid w:val="00974170"/>
    <w:rsid w:val="00975645"/>
    <w:rsid w:val="0097583A"/>
    <w:rsid w:val="00976384"/>
    <w:rsid w:val="0097651D"/>
    <w:rsid w:val="009766A8"/>
    <w:rsid w:val="00976C50"/>
    <w:rsid w:val="0098027D"/>
    <w:rsid w:val="0098032A"/>
    <w:rsid w:val="00980ACB"/>
    <w:rsid w:val="0098180F"/>
    <w:rsid w:val="00981CE3"/>
    <w:rsid w:val="00983A13"/>
    <w:rsid w:val="009863CC"/>
    <w:rsid w:val="00986740"/>
    <w:rsid w:val="00986904"/>
    <w:rsid w:val="00986DBD"/>
    <w:rsid w:val="00987B68"/>
    <w:rsid w:val="00987E4D"/>
    <w:rsid w:val="00990141"/>
    <w:rsid w:val="00990B20"/>
    <w:rsid w:val="00991026"/>
    <w:rsid w:val="00991236"/>
    <w:rsid w:val="0099195A"/>
    <w:rsid w:val="0099314E"/>
    <w:rsid w:val="00993A60"/>
    <w:rsid w:val="00993C4E"/>
    <w:rsid w:val="00993D39"/>
    <w:rsid w:val="00994C9F"/>
    <w:rsid w:val="00995B1E"/>
    <w:rsid w:val="00997129"/>
    <w:rsid w:val="009A09FC"/>
    <w:rsid w:val="009A1951"/>
    <w:rsid w:val="009A264C"/>
    <w:rsid w:val="009A2809"/>
    <w:rsid w:val="009A31FF"/>
    <w:rsid w:val="009A336E"/>
    <w:rsid w:val="009A36C5"/>
    <w:rsid w:val="009A612E"/>
    <w:rsid w:val="009A7586"/>
    <w:rsid w:val="009A797A"/>
    <w:rsid w:val="009B13DE"/>
    <w:rsid w:val="009B1AF4"/>
    <w:rsid w:val="009B289B"/>
    <w:rsid w:val="009B2CAF"/>
    <w:rsid w:val="009B2EA5"/>
    <w:rsid w:val="009B39DC"/>
    <w:rsid w:val="009B57A9"/>
    <w:rsid w:val="009B5F9F"/>
    <w:rsid w:val="009B60EB"/>
    <w:rsid w:val="009B6653"/>
    <w:rsid w:val="009B6696"/>
    <w:rsid w:val="009B66EB"/>
    <w:rsid w:val="009B7415"/>
    <w:rsid w:val="009C0919"/>
    <w:rsid w:val="009C1335"/>
    <w:rsid w:val="009C17EB"/>
    <w:rsid w:val="009C19BE"/>
    <w:rsid w:val="009C1EC0"/>
    <w:rsid w:val="009C35EB"/>
    <w:rsid w:val="009C3BFB"/>
    <w:rsid w:val="009C3E25"/>
    <w:rsid w:val="009C409E"/>
    <w:rsid w:val="009C4779"/>
    <w:rsid w:val="009C555B"/>
    <w:rsid w:val="009D4270"/>
    <w:rsid w:val="009D46C7"/>
    <w:rsid w:val="009D4A2A"/>
    <w:rsid w:val="009D6FE5"/>
    <w:rsid w:val="009E04A0"/>
    <w:rsid w:val="009E1313"/>
    <w:rsid w:val="009E212E"/>
    <w:rsid w:val="009E3EFF"/>
    <w:rsid w:val="009E43C8"/>
    <w:rsid w:val="009E5033"/>
    <w:rsid w:val="009E5713"/>
    <w:rsid w:val="009E60B3"/>
    <w:rsid w:val="009F0DF8"/>
    <w:rsid w:val="009F2464"/>
    <w:rsid w:val="009F3152"/>
    <w:rsid w:val="009F3C2D"/>
    <w:rsid w:val="009F4BC8"/>
    <w:rsid w:val="009F5473"/>
    <w:rsid w:val="009F7E03"/>
    <w:rsid w:val="009F7E86"/>
    <w:rsid w:val="00A0308A"/>
    <w:rsid w:val="00A03271"/>
    <w:rsid w:val="00A062E3"/>
    <w:rsid w:val="00A06586"/>
    <w:rsid w:val="00A068C1"/>
    <w:rsid w:val="00A0716F"/>
    <w:rsid w:val="00A077FC"/>
    <w:rsid w:val="00A07D82"/>
    <w:rsid w:val="00A07EA2"/>
    <w:rsid w:val="00A10966"/>
    <w:rsid w:val="00A10DBB"/>
    <w:rsid w:val="00A11DF5"/>
    <w:rsid w:val="00A121B1"/>
    <w:rsid w:val="00A13149"/>
    <w:rsid w:val="00A132C3"/>
    <w:rsid w:val="00A13321"/>
    <w:rsid w:val="00A17122"/>
    <w:rsid w:val="00A175D0"/>
    <w:rsid w:val="00A178EA"/>
    <w:rsid w:val="00A20103"/>
    <w:rsid w:val="00A20581"/>
    <w:rsid w:val="00A2337F"/>
    <w:rsid w:val="00A23B22"/>
    <w:rsid w:val="00A259CA"/>
    <w:rsid w:val="00A259D3"/>
    <w:rsid w:val="00A25DDC"/>
    <w:rsid w:val="00A25FF4"/>
    <w:rsid w:val="00A2655E"/>
    <w:rsid w:val="00A270E6"/>
    <w:rsid w:val="00A27BF5"/>
    <w:rsid w:val="00A30E55"/>
    <w:rsid w:val="00A30FCD"/>
    <w:rsid w:val="00A31FB0"/>
    <w:rsid w:val="00A321EA"/>
    <w:rsid w:val="00A3375B"/>
    <w:rsid w:val="00A33DD8"/>
    <w:rsid w:val="00A33FC4"/>
    <w:rsid w:val="00A344D2"/>
    <w:rsid w:val="00A34D34"/>
    <w:rsid w:val="00A35874"/>
    <w:rsid w:val="00A35A74"/>
    <w:rsid w:val="00A366A8"/>
    <w:rsid w:val="00A36ABE"/>
    <w:rsid w:val="00A3767C"/>
    <w:rsid w:val="00A37885"/>
    <w:rsid w:val="00A37C2D"/>
    <w:rsid w:val="00A4001C"/>
    <w:rsid w:val="00A41443"/>
    <w:rsid w:val="00A4174D"/>
    <w:rsid w:val="00A430CB"/>
    <w:rsid w:val="00A4387A"/>
    <w:rsid w:val="00A43C43"/>
    <w:rsid w:val="00A443B7"/>
    <w:rsid w:val="00A44771"/>
    <w:rsid w:val="00A44BC0"/>
    <w:rsid w:val="00A454D6"/>
    <w:rsid w:val="00A455EB"/>
    <w:rsid w:val="00A46437"/>
    <w:rsid w:val="00A47157"/>
    <w:rsid w:val="00A47A44"/>
    <w:rsid w:val="00A52403"/>
    <w:rsid w:val="00A52453"/>
    <w:rsid w:val="00A52EA4"/>
    <w:rsid w:val="00A53C29"/>
    <w:rsid w:val="00A540FB"/>
    <w:rsid w:val="00A5421E"/>
    <w:rsid w:val="00A5505B"/>
    <w:rsid w:val="00A55C6C"/>
    <w:rsid w:val="00A56881"/>
    <w:rsid w:val="00A56B01"/>
    <w:rsid w:val="00A56E85"/>
    <w:rsid w:val="00A579C8"/>
    <w:rsid w:val="00A57AEC"/>
    <w:rsid w:val="00A60B63"/>
    <w:rsid w:val="00A6174A"/>
    <w:rsid w:val="00A61C5C"/>
    <w:rsid w:val="00A62B6E"/>
    <w:rsid w:val="00A63017"/>
    <w:rsid w:val="00A63DD8"/>
    <w:rsid w:val="00A64F06"/>
    <w:rsid w:val="00A65605"/>
    <w:rsid w:val="00A66798"/>
    <w:rsid w:val="00A670E8"/>
    <w:rsid w:val="00A674C7"/>
    <w:rsid w:val="00A6751E"/>
    <w:rsid w:val="00A67EA0"/>
    <w:rsid w:val="00A70C5C"/>
    <w:rsid w:val="00A71059"/>
    <w:rsid w:val="00A722B8"/>
    <w:rsid w:val="00A72A6F"/>
    <w:rsid w:val="00A732C7"/>
    <w:rsid w:val="00A736FD"/>
    <w:rsid w:val="00A73DDC"/>
    <w:rsid w:val="00A75AE3"/>
    <w:rsid w:val="00A76603"/>
    <w:rsid w:val="00A76814"/>
    <w:rsid w:val="00A804AE"/>
    <w:rsid w:val="00A80864"/>
    <w:rsid w:val="00A842B1"/>
    <w:rsid w:val="00A84995"/>
    <w:rsid w:val="00A84AD3"/>
    <w:rsid w:val="00A86F01"/>
    <w:rsid w:val="00A87DBE"/>
    <w:rsid w:val="00A909C3"/>
    <w:rsid w:val="00A91DD8"/>
    <w:rsid w:val="00A91F85"/>
    <w:rsid w:val="00A926B6"/>
    <w:rsid w:val="00A94691"/>
    <w:rsid w:val="00A94DAC"/>
    <w:rsid w:val="00A96D7B"/>
    <w:rsid w:val="00AA005B"/>
    <w:rsid w:val="00AA0512"/>
    <w:rsid w:val="00AA0C42"/>
    <w:rsid w:val="00AA0E0E"/>
    <w:rsid w:val="00AA0F6B"/>
    <w:rsid w:val="00AA3929"/>
    <w:rsid w:val="00AA3B06"/>
    <w:rsid w:val="00AA41D1"/>
    <w:rsid w:val="00AA4E0F"/>
    <w:rsid w:val="00AA5E93"/>
    <w:rsid w:val="00AB0204"/>
    <w:rsid w:val="00AB1008"/>
    <w:rsid w:val="00AB3137"/>
    <w:rsid w:val="00AB3753"/>
    <w:rsid w:val="00AB3CF3"/>
    <w:rsid w:val="00AB5617"/>
    <w:rsid w:val="00AB5ED0"/>
    <w:rsid w:val="00AB6392"/>
    <w:rsid w:val="00AB71FF"/>
    <w:rsid w:val="00AC015A"/>
    <w:rsid w:val="00AC157E"/>
    <w:rsid w:val="00AC1A34"/>
    <w:rsid w:val="00AC1FB6"/>
    <w:rsid w:val="00AC2BBC"/>
    <w:rsid w:val="00AC31AD"/>
    <w:rsid w:val="00AC4EE6"/>
    <w:rsid w:val="00AC50F7"/>
    <w:rsid w:val="00AC58E2"/>
    <w:rsid w:val="00AC5C6C"/>
    <w:rsid w:val="00AC5CB9"/>
    <w:rsid w:val="00AC6C05"/>
    <w:rsid w:val="00AC6DF9"/>
    <w:rsid w:val="00AC7BE5"/>
    <w:rsid w:val="00AD20E3"/>
    <w:rsid w:val="00AD25CF"/>
    <w:rsid w:val="00AD381A"/>
    <w:rsid w:val="00AD38DB"/>
    <w:rsid w:val="00AD416F"/>
    <w:rsid w:val="00AD4675"/>
    <w:rsid w:val="00AD5338"/>
    <w:rsid w:val="00AD56A1"/>
    <w:rsid w:val="00AD7D9F"/>
    <w:rsid w:val="00AE0355"/>
    <w:rsid w:val="00AE0B1A"/>
    <w:rsid w:val="00AE1F4F"/>
    <w:rsid w:val="00AE2C89"/>
    <w:rsid w:val="00AE30A3"/>
    <w:rsid w:val="00AE3ACE"/>
    <w:rsid w:val="00AE3FAB"/>
    <w:rsid w:val="00AE4E1D"/>
    <w:rsid w:val="00AE699A"/>
    <w:rsid w:val="00AE72A6"/>
    <w:rsid w:val="00AE7597"/>
    <w:rsid w:val="00AF09DD"/>
    <w:rsid w:val="00AF1080"/>
    <w:rsid w:val="00AF14F2"/>
    <w:rsid w:val="00AF24B8"/>
    <w:rsid w:val="00AF2757"/>
    <w:rsid w:val="00AF2F54"/>
    <w:rsid w:val="00AF34DA"/>
    <w:rsid w:val="00AF490D"/>
    <w:rsid w:val="00AF639B"/>
    <w:rsid w:val="00AF6DBD"/>
    <w:rsid w:val="00AF7AC6"/>
    <w:rsid w:val="00B0084E"/>
    <w:rsid w:val="00B00B08"/>
    <w:rsid w:val="00B0128B"/>
    <w:rsid w:val="00B016B0"/>
    <w:rsid w:val="00B01895"/>
    <w:rsid w:val="00B01F3F"/>
    <w:rsid w:val="00B02079"/>
    <w:rsid w:val="00B0232E"/>
    <w:rsid w:val="00B024B4"/>
    <w:rsid w:val="00B034A7"/>
    <w:rsid w:val="00B036CC"/>
    <w:rsid w:val="00B03E5A"/>
    <w:rsid w:val="00B04590"/>
    <w:rsid w:val="00B05762"/>
    <w:rsid w:val="00B057B6"/>
    <w:rsid w:val="00B065BE"/>
    <w:rsid w:val="00B06B8C"/>
    <w:rsid w:val="00B0756C"/>
    <w:rsid w:val="00B07F7D"/>
    <w:rsid w:val="00B103AE"/>
    <w:rsid w:val="00B10E23"/>
    <w:rsid w:val="00B1243A"/>
    <w:rsid w:val="00B1255A"/>
    <w:rsid w:val="00B12E8D"/>
    <w:rsid w:val="00B13017"/>
    <w:rsid w:val="00B137C3"/>
    <w:rsid w:val="00B14D5D"/>
    <w:rsid w:val="00B154BF"/>
    <w:rsid w:val="00B15673"/>
    <w:rsid w:val="00B169FE"/>
    <w:rsid w:val="00B21ED8"/>
    <w:rsid w:val="00B225A4"/>
    <w:rsid w:val="00B23962"/>
    <w:rsid w:val="00B24CAD"/>
    <w:rsid w:val="00B256E9"/>
    <w:rsid w:val="00B27014"/>
    <w:rsid w:val="00B31D9C"/>
    <w:rsid w:val="00B31F1A"/>
    <w:rsid w:val="00B3227F"/>
    <w:rsid w:val="00B3246D"/>
    <w:rsid w:val="00B32A35"/>
    <w:rsid w:val="00B33B16"/>
    <w:rsid w:val="00B33C91"/>
    <w:rsid w:val="00B33CE2"/>
    <w:rsid w:val="00B347B2"/>
    <w:rsid w:val="00B34D44"/>
    <w:rsid w:val="00B3525F"/>
    <w:rsid w:val="00B36539"/>
    <w:rsid w:val="00B41BBD"/>
    <w:rsid w:val="00B4201B"/>
    <w:rsid w:val="00B4252A"/>
    <w:rsid w:val="00B42987"/>
    <w:rsid w:val="00B42D1B"/>
    <w:rsid w:val="00B44131"/>
    <w:rsid w:val="00B445E7"/>
    <w:rsid w:val="00B44A91"/>
    <w:rsid w:val="00B459A9"/>
    <w:rsid w:val="00B4734C"/>
    <w:rsid w:val="00B50095"/>
    <w:rsid w:val="00B505F9"/>
    <w:rsid w:val="00B50FD0"/>
    <w:rsid w:val="00B519D3"/>
    <w:rsid w:val="00B54623"/>
    <w:rsid w:val="00B54837"/>
    <w:rsid w:val="00B55735"/>
    <w:rsid w:val="00B55A60"/>
    <w:rsid w:val="00B55B9D"/>
    <w:rsid w:val="00B56D1F"/>
    <w:rsid w:val="00B615E6"/>
    <w:rsid w:val="00B61691"/>
    <w:rsid w:val="00B61873"/>
    <w:rsid w:val="00B63CD3"/>
    <w:rsid w:val="00B63EE2"/>
    <w:rsid w:val="00B63F2C"/>
    <w:rsid w:val="00B64194"/>
    <w:rsid w:val="00B6467C"/>
    <w:rsid w:val="00B64A1B"/>
    <w:rsid w:val="00B64D0C"/>
    <w:rsid w:val="00B67F20"/>
    <w:rsid w:val="00B703BF"/>
    <w:rsid w:val="00B70BF1"/>
    <w:rsid w:val="00B7124C"/>
    <w:rsid w:val="00B7373E"/>
    <w:rsid w:val="00B738AA"/>
    <w:rsid w:val="00B73F54"/>
    <w:rsid w:val="00B74084"/>
    <w:rsid w:val="00B75363"/>
    <w:rsid w:val="00B755C1"/>
    <w:rsid w:val="00B77B1C"/>
    <w:rsid w:val="00B80091"/>
    <w:rsid w:val="00B80992"/>
    <w:rsid w:val="00B82A5A"/>
    <w:rsid w:val="00B8303D"/>
    <w:rsid w:val="00B8405D"/>
    <w:rsid w:val="00B855A0"/>
    <w:rsid w:val="00B85751"/>
    <w:rsid w:val="00B85909"/>
    <w:rsid w:val="00B85F3B"/>
    <w:rsid w:val="00B86D13"/>
    <w:rsid w:val="00B86DBE"/>
    <w:rsid w:val="00B875FE"/>
    <w:rsid w:val="00B876FF"/>
    <w:rsid w:val="00B90BE5"/>
    <w:rsid w:val="00B90D17"/>
    <w:rsid w:val="00B90E9F"/>
    <w:rsid w:val="00B9105F"/>
    <w:rsid w:val="00B91CAA"/>
    <w:rsid w:val="00B924AF"/>
    <w:rsid w:val="00B93114"/>
    <w:rsid w:val="00B9318B"/>
    <w:rsid w:val="00B93686"/>
    <w:rsid w:val="00B93ADE"/>
    <w:rsid w:val="00B952CF"/>
    <w:rsid w:val="00B955BE"/>
    <w:rsid w:val="00B95679"/>
    <w:rsid w:val="00B9595C"/>
    <w:rsid w:val="00B95F83"/>
    <w:rsid w:val="00B95F8A"/>
    <w:rsid w:val="00B96090"/>
    <w:rsid w:val="00B970ED"/>
    <w:rsid w:val="00B97779"/>
    <w:rsid w:val="00B97B69"/>
    <w:rsid w:val="00BA0F67"/>
    <w:rsid w:val="00BA1461"/>
    <w:rsid w:val="00BA1544"/>
    <w:rsid w:val="00BA1985"/>
    <w:rsid w:val="00BA1C6F"/>
    <w:rsid w:val="00BA21AD"/>
    <w:rsid w:val="00BA2E2A"/>
    <w:rsid w:val="00BA5059"/>
    <w:rsid w:val="00BA52A0"/>
    <w:rsid w:val="00BA56E3"/>
    <w:rsid w:val="00BA705C"/>
    <w:rsid w:val="00BA7352"/>
    <w:rsid w:val="00BA7CB4"/>
    <w:rsid w:val="00BA7D06"/>
    <w:rsid w:val="00BB1698"/>
    <w:rsid w:val="00BB208F"/>
    <w:rsid w:val="00BB298F"/>
    <w:rsid w:val="00BB3CC1"/>
    <w:rsid w:val="00BB49C2"/>
    <w:rsid w:val="00BB4B86"/>
    <w:rsid w:val="00BB4FDA"/>
    <w:rsid w:val="00BB50D6"/>
    <w:rsid w:val="00BB538C"/>
    <w:rsid w:val="00BB544E"/>
    <w:rsid w:val="00BB5923"/>
    <w:rsid w:val="00BB72D1"/>
    <w:rsid w:val="00BB74B0"/>
    <w:rsid w:val="00BB7D3B"/>
    <w:rsid w:val="00BC03AC"/>
    <w:rsid w:val="00BC0F49"/>
    <w:rsid w:val="00BC10DC"/>
    <w:rsid w:val="00BC1504"/>
    <w:rsid w:val="00BC1804"/>
    <w:rsid w:val="00BC40D0"/>
    <w:rsid w:val="00BC468D"/>
    <w:rsid w:val="00BC4D98"/>
    <w:rsid w:val="00BC60B8"/>
    <w:rsid w:val="00BC6459"/>
    <w:rsid w:val="00BC66D3"/>
    <w:rsid w:val="00BC71DF"/>
    <w:rsid w:val="00BC783F"/>
    <w:rsid w:val="00BC7D3D"/>
    <w:rsid w:val="00BD0FCB"/>
    <w:rsid w:val="00BD1BA1"/>
    <w:rsid w:val="00BD24E4"/>
    <w:rsid w:val="00BD2E64"/>
    <w:rsid w:val="00BD2FBC"/>
    <w:rsid w:val="00BD35D5"/>
    <w:rsid w:val="00BD3862"/>
    <w:rsid w:val="00BD3E9D"/>
    <w:rsid w:val="00BD4C59"/>
    <w:rsid w:val="00BD564E"/>
    <w:rsid w:val="00BD5F23"/>
    <w:rsid w:val="00BD728D"/>
    <w:rsid w:val="00BD7FBB"/>
    <w:rsid w:val="00BE042C"/>
    <w:rsid w:val="00BE0F3B"/>
    <w:rsid w:val="00BE14A5"/>
    <w:rsid w:val="00BE1855"/>
    <w:rsid w:val="00BE23B2"/>
    <w:rsid w:val="00BE380C"/>
    <w:rsid w:val="00BE38FB"/>
    <w:rsid w:val="00BE3B08"/>
    <w:rsid w:val="00BE3E4A"/>
    <w:rsid w:val="00BE4696"/>
    <w:rsid w:val="00BE46E3"/>
    <w:rsid w:val="00BE5AD6"/>
    <w:rsid w:val="00BE75BE"/>
    <w:rsid w:val="00BF106A"/>
    <w:rsid w:val="00BF1365"/>
    <w:rsid w:val="00BF1422"/>
    <w:rsid w:val="00BF1AA5"/>
    <w:rsid w:val="00BF1C34"/>
    <w:rsid w:val="00BF2431"/>
    <w:rsid w:val="00BF27D0"/>
    <w:rsid w:val="00BF2ABC"/>
    <w:rsid w:val="00BF3303"/>
    <w:rsid w:val="00BF349D"/>
    <w:rsid w:val="00BF3C0E"/>
    <w:rsid w:val="00BF4701"/>
    <w:rsid w:val="00BF5009"/>
    <w:rsid w:val="00BF54B2"/>
    <w:rsid w:val="00BF6169"/>
    <w:rsid w:val="00BF63C5"/>
    <w:rsid w:val="00BF7978"/>
    <w:rsid w:val="00BF7CF3"/>
    <w:rsid w:val="00BF7E72"/>
    <w:rsid w:val="00C00609"/>
    <w:rsid w:val="00C007B3"/>
    <w:rsid w:val="00C0093A"/>
    <w:rsid w:val="00C00DD6"/>
    <w:rsid w:val="00C01138"/>
    <w:rsid w:val="00C022C2"/>
    <w:rsid w:val="00C0369F"/>
    <w:rsid w:val="00C062D5"/>
    <w:rsid w:val="00C06984"/>
    <w:rsid w:val="00C069C7"/>
    <w:rsid w:val="00C12261"/>
    <w:rsid w:val="00C128C5"/>
    <w:rsid w:val="00C1498F"/>
    <w:rsid w:val="00C14BBB"/>
    <w:rsid w:val="00C14F61"/>
    <w:rsid w:val="00C16542"/>
    <w:rsid w:val="00C17944"/>
    <w:rsid w:val="00C17996"/>
    <w:rsid w:val="00C22990"/>
    <w:rsid w:val="00C22EEA"/>
    <w:rsid w:val="00C230F3"/>
    <w:rsid w:val="00C24072"/>
    <w:rsid w:val="00C244BE"/>
    <w:rsid w:val="00C257E1"/>
    <w:rsid w:val="00C264BE"/>
    <w:rsid w:val="00C26981"/>
    <w:rsid w:val="00C3220E"/>
    <w:rsid w:val="00C331DA"/>
    <w:rsid w:val="00C345AA"/>
    <w:rsid w:val="00C37019"/>
    <w:rsid w:val="00C37377"/>
    <w:rsid w:val="00C4096B"/>
    <w:rsid w:val="00C41021"/>
    <w:rsid w:val="00C4114B"/>
    <w:rsid w:val="00C41335"/>
    <w:rsid w:val="00C4162B"/>
    <w:rsid w:val="00C41B8F"/>
    <w:rsid w:val="00C4459D"/>
    <w:rsid w:val="00C45FD6"/>
    <w:rsid w:val="00C46AD3"/>
    <w:rsid w:val="00C47640"/>
    <w:rsid w:val="00C47BB8"/>
    <w:rsid w:val="00C506BC"/>
    <w:rsid w:val="00C50E2E"/>
    <w:rsid w:val="00C52B55"/>
    <w:rsid w:val="00C537B7"/>
    <w:rsid w:val="00C55414"/>
    <w:rsid w:val="00C60C93"/>
    <w:rsid w:val="00C60E97"/>
    <w:rsid w:val="00C60F73"/>
    <w:rsid w:val="00C617E4"/>
    <w:rsid w:val="00C61F4D"/>
    <w:rsid w:val="00C62E16"/>
    <w:rsid w:val="00C6371D"/>
    <w:rsid w:val="00C639AD"/>
    <w:rsid w:val="00C64026"/>
    <w:rsid w:val="00C6495F"/>
    <w:rsid w:val="00C64BA1"/>
    <w:rsid w:val="00C64FEC"/>
    <w:rsid w:val="00C6618A"/>
    <w:rsid w:val="00C66A9D"/>
    <w:rsid w:val="00C6727E"/>
    <w:rsid w:val="00C70077"/>
    <w:rsid w:val="00C7063B"/>
    <w:rsid w:val="00C72AE3"/>
    <w:rsid w:val="00C7360A"/>
    <w:rsid w:val="00C737D2"/>
    <w:rsid w:val="00C74A99"/>
    <w:rsid w:val="00C76664"/>
    <w:rsid w:val="00C76CAA"/>
    <w:rsid w:val="00C77DBB"/>
    <w:rsid w:val="00C802DF"/>
    <w:rsid w:val="00C8084E"/>
    <w:rsid w:val="00C8237B"/>
    <w:rsid w:val="00C85AB4"/>
    <w:rsid w:val="00C85E9D"/>
    <w:rsid w:val="00C8669F"/>
    <w:rsid w:val="00C86B89"/>
    <w:rsid w:val="00C8794F"/>
    <w:rsid w:val="00C911CB"/>
    <w:rsid w:val="00C913DE"/>
    <w:rsid w:val="00C916CD"/>
    <w:rsid w:val="00C92545"/>
    <w:rsid w:val="00C92AFD"/>
    <w:rsid w:val="00C9317E"/>
    <w:rsid w:val="00C942EC"/>
    <w:rsid w:val="00C9535F"/>
    <w:rsid w:val="00C965C3"/>
    <w:rsid w:val="00C96BFD"/>
    <w:rsid w:val="00CA0AE8"/>
    <w:rsid w:val="00CA11A8"/>
    <w:rsid w:val="00CA12A1"/>
    <w:rsid w:val="00CA151A"/>
    <w:rsid w:val="00CA246B"/>
    <w:rsid w:val="00CA2B80"/>
    <w:rsid w:val="00CA32AC"/>
    <w:rsid w:val="00CA34C1"/>
    <w:rsid w:val="00CA5EF2"/>
    <w:rsid w:val="00CA5F13"/>
    <w:rsid w:val="00CA6EBE"/>
    <w:rsid w:val="00CB0041"/>
    <w:rsid w:val="00CB0509"/>
    <w:rsid w:val="00CB1833"/>
    <w:rsid w:val="00CB2619"/>
    <w:rsid w:val="00CB3477"/>
    <w:rsid w:val="00CB49D0"/>
    <w:rsid w:val="00CB51B9"/>
    <w:rsid w:val="00CB5D03"/>
    <w:rsid w:val="00CB6FEA"/>
    <w:rsid w:val="00CB76D5"/>
    <w:rsid w:val="00CB7BF3"/>
    <w:rsid w:val="00CB7D93"/>
    <w:rsid w:val="00CC10E4"/>
    <w:rsid w:val="00CC1A41"/>
    <w:rsid w:val="00CC26F3"/>
    <w:rsid w:val="00CC2F07"/>
    <w:rsid w:val="00CC384D"/>
    <w:rsid w:val="00CC3CEE"/>
    <w:rsid w:val="00CC46DF"/>
    <w:rsid w:val="00CC491D"/>
    <w:rsid w:val="00CC4BED"/>
    <w:rsid w:val="00CC541D"/>
    <w:rsid w:val="00CC557E"/>
    <w:rsid w:val="00CC7E6E"/>
    <w:rsid w:val="00CC7E9B"/>
    <w:rsid w:val="00CD063D"/>
    <w:rsid w:val="00CD09C2"/>
    <w:rsid w:val="00CD1559"/>
    <w:rsid w:val="00CD1C81"/>
    <w:rsid w:val="00CD1E77"/>
    <w:rsid w:val="00CD2EE1"/>
    <w:rsid w:val="00CD320E"/>
    <w:rsid w:val="00CD3302"/>
    <w:rsid w:val="00CD3B0F"/>
    <w:rsid w:val="00CD3F15"/>
    <w:rsid w:val="00CD4C48"/>
    <w:rsid w:val="00CD4C81"/>
    <w:rsid w:val="00CD4F53"/>
    <w:rsid w:val="00CD6096"/>
    <w:rsid w:val="00CD6494"/>
    <w:rsid w:val="00CD691C"/>
    <w:rsid w:val="00CD694F"/>
    <w:rsid w:val="00CD6EBB"/>
    <w:rsid w:val="00CD6F72"/>
    <w:rsid w:val="00CD76D4"/>
    <w:rsid w:val="00CD7BB6"/>
    <w:rsid w:val="00CE0165"/>
    <w:rsid w:val="00CE1A85"/>
    <w:rsid w:val="00CE1BBE"/>
    <w:rsid w:val="00CE2040"/>
    <w:rsid w:val="00CE2B75"/>
    <w:rsid w:val="00CE2E67"/>
    <w:rsid w:val="00CE428D"/>
    <w:rsid w:val="00CE45D3"/>
    <w:rsid w:val="00CE492C"/>
    <w:rsid w:val="00CE4E10"/>
    <w:rsid w:val="00CE4E64"/>
    <w:rsid w:val="00CE5FDA"/>
    <w:rsid w:val="00CE7ABA"/>
    <w:rsid w:val="00CF005F"/>
    <w:rsid w:val="00CF076A"/>
    <w:rsid w:val="00CF17DE"/>
    <w:rsid w:val="00CF3F1D"/>
    <w:rsid w:val="00CF3F2E"/>
    <w:rsid w:val="00CF511B"/>
    <w:rsid w:val="00CF6E95"/>
    <w:rsid w:val="00CF71C8"/>
    <w:rsid w:val="00CF7800"/>
    <w:rsid w:val="00D004E1"/>
    <w:rsid w:val="00D02A97"/>
    <w:rsid w:val="00D02D0C"/>
    <w:rsid w:val="00D0349C"/>
    <w:rsid w:val="00D03C33"/>
    <w:rsid w:val="00D04040"/>
    <w:rsid w:val="00D04973"/>
    <w:rsid w:val="00D05094"/>
    <w:rsid w:val="00D053D8"/>
    <w:rsid w:val="00D0611C"/>
    <w:rsid w:val="00D0661A"/>
    <w:rsid w:val="00D10F62"/>
    <w:rsid w:val="00D11773"/>
    <w:rsid w:val="00D126A5"/>
    <w:rsid w:val="00D13C59"/>
    <w:rsid w:val="00D14B46"/>
    <w:rsid w:val="00D15285"/>
    <w:rsid w:val="00D15299"/>
    <w:rsid w:val="00D1532D"/>
    <w:rsid w:val="00D163D3"/>
    <w:rsid w:val="00D16B0D"/>
    <w:rsid w:val="00D211F7"/>
    <w:rsid w:val="00D2148F"/>
    <w:rsid w:val="00D2200F"/>
    <w:rsid w:val="00D22525"/>
    <w:rsid w:val="00D25C61"/>
    <w:rsid w:val="00D27203"/>
    <w:rsid w:val="00D273EA"/>
    <w:rsid w:val="00D275A5"/>
    <w:rsid w:val="00D27921"/>
    <w:rsid w:val="00D27B0C"/>
    <w:rsid w:val="00D31B4A"/>
    <w:rsid w:val="00D320A6"/>
    <w:rsid w:val="00D3244D"/>
    <w:rsid w:val="00D3248A"/>
    <w:rsid w:val="00D32BA0"/>
    <w:rsid w:val="00D332E3"/>
    <w:rsid w:val="00D34107"/>
    <w:rsid w:val="00D34419"/>
    <w:rsid w:val="00D34833"/>
    <w:rsid w:val="00D352AF"/>
    <w:rsid w:val="00D35640"/>
    <w:rsid w:val="00D365AD"/>
    <w:rsid w:val="00D37EC0"/>
    <w:rsid w:val="00D408B9"/>
    <w:rsid w:val="00D40E30"/>
    <w:rsid w:val="00D43A06"/>
    <w:rsid w:val="00D441E3"/>
    <w:rsid w:val="00D44282"/>
    <w:rsid w:val="00D44A01"/>
    <w:rsid w:val="00D44E70"/>
    <w:rsid w:val="00D45529"/>
    <w:rsid w:val="00D4581C"/>
    <w:rsid w:val="00D46206"/>
    <w:rsid w:val="00D466E5"/>
    <w:rsid w:val="00D46A7E"/>
    <w:rsid w:val="00D46E33"/>
    <w:rsid w:val="00D470BE"/>
    <w:rsid w:val="00D47114"/>
    <w:rsid w:val="00D50E16"/>
    <w:rsid w:val="00D51A0F"/>
    <w:rsid w:val="00D51AC6"/>
    <w:rsid w:val="00D54910"/>
    <w:rsid w:val="00D54F96"/>
    <w:rsid w:val="00D55292"/>
    <w:rsid w:val="00D55B73"/>
    <w:rsid w:val="00D56844"/>
    <w:rsid w:val="00D56B15"/>
    <w:rsid w:val="00D57802"/>
    <w:rsid w:val="00D60694"/>
    <w:rsid w:val="00D6088A"/>
    <w:rsid w:val="00D6089C"/>
    <w:rsid w:val="00D609B8"/>
    <w:rsid w:val="00D60DE8"/>
    <w:rsid w:val="00D611CF"/>
    <w:rsid w:val="00D62C60"/>
    <w:rsid w:val="00D62F4E"/>
    <w:rsid w:val="00D62FB1"/>
    <w:rsid w:val="00D63D5F"/>
    <w:rsid w:val="00D6559F"/>
    <w:rsid w:val="00D658F0"/>
    <w:rsid w:val="00D662ED"/>
    <w:rsid w:val="00D663B9"/>
    <w:rsid w:val="00D676D2"/>
    <w:rsid w:val="00D67AF1"/>
    <w:rsid w:val="00D70041"/>
    <w:rsid w:val="00D706C2"/>
    <w:rsid w:val="00D7098A"/>
    <w:rsid w:val="00D709CF"/>
    <w:rsid w:val="00D70A2D"/>
    <w:rsid w:val="00D71B37"/>
    <w:rsid w:val="00D7201B"/>
    <w:rsid w:val="00D72AD5"/>
    <w:rsid w:val="00D74DD1"/>
    <w:rsid w:val="00D7527A"/>
    <w:rsid w:val="00D76388"/>
    <w:rsid w:val="00D768FC"/>
    <w:rsid w:val="00D77222"/>
    <w:rsid w:val="00D77272"/>
    <w:rsid w:val="00D77283"/>
    <w:rsid w:val="00D81246"/>
    <w:rsid w:val="00D831C5"/>
    <w:rsid w:val="00D833AB"/>
    <w:rsid w:val="00D83619"/>
    <w:rsid w:val="00D83FDF"/>
    <w:rsid w:val="00D84C6E"/>
    <w:rsid w:val="00D84EB7"/>
    <w:rsid w:val="00D85672"/>
    <w:rsid w:val="00D86CB6"/>
    <w:rsid w:val="00D86DB0"/>
    <w:rsid w:val="00D87249"/>
    <w:rsid w:val="00D876AD"/>
    <w:rsid w:val="00D8788D"/>
    <w:rsid w:val="00D87EE6"/>
    <w:rsid w:val="00D90BC6"/>
    <w:rsid w:val="00D91BED"/>
    <w:rsid w:val="00D923B5"/>
    <w:rsid w:val="00D9361D"/>
    <w:rsid w:val="00D93965"/>
    <w:rsid w:val="00D93A3A"/>
    <w:rsid w:val="00D94730"/>
    <w:rsid w:val="00D947B1"/>
    <w:rsid w:val="00D97490"/>
    <w:rsid w:val="00DA16B6"/>
    <w:rsid w:val="00DA2C19"/>
    <w:rsid w:val="00DA45C1"/>
    <w:rsid w:val="00DA4C58"/>
    <w:rsid w:val="00DA51DF"/>
    <w:rsid w:val="00DA5B28"/>
    <w:rsid w:val="00DA764E"/>
    <w:rsid w:val="00DB0200"/>
    <w:rsid w:val="00DB0EDB"/>
    <w:rsid w:val="00DB11B1"/>
    <w:rsid w:val="00DB1745"/>
    <w:rsid w:val="00DB1988"/>
    <w:rsid w:val="00DB2085"/>
    <w:rsid w:val="00DB2441"/>
    <w:rsid w:val="00DB308D"/>
    <w:rsid w:val="00DB3AFD"/>
    <w:rsid w:val="00DB3B94"/>
    <w:rsid w:val="00DB3EC0"/>
    <w:rsid w:val="00DB3F92"/>
    <w:rsid w:val="00DB42B0"/>
    <w:rsid w:val="00DB49FA"/>
    <w:rsid w:val="00DB5B81"/>
    <w:rsid w:val="00DB7C3D"/>
    <w:rsid w:val="00DB7F11"/>
    <w:rsid w:val="00DC0F07"/>
    <w:rsid w:val="00DC0F10"/>
    <w:rsid w:val="00DC1096"/>
    <w:rsid w:val="00DC10AF"/>
    <w:rsid w:val="00DC179C"/>
    <w:rsid w:val="00DC1905"/>
    <w:rsid w:val="00DC1AFF"/>
    <w:rsid w:val="00DC20C9"/>
    <w:rsid w:val="00DC2886"/>
    <w:rsid w:val="00DC3725"/>
    <w:rsid w:val="00DC377D"/>
    <w:rsid w:val="00DC3ECD"/>
    <w:rsid w:val="00DC53CD"/>
    <w:rsid w:val="00DC5A6C"/>
    <w:rsid w:val="00DC5CE2"/>
    <w:rsid w:val="00DC653C"/>
    <w:rsid w:val="00DC73B4"/>
    <w:rsid w:val="00DC7526"/>
    <w:rsid w:val="00DD04D8"/>
    <w:rsid w:val="00DD19A2"/>
    <w:rsid w:val="00DD1F0C"/>
    <w:rsid w:val="00DD2455"/>
    <w:rsid w:val="00DD2B91"/>
    <w:rsid w:val="00DD4FBD"/>
    <w:rsid w:val="00DE09CB"/>
    <w:rsid w:val="00DE0DC9"/>
    <w:rsid w:val="00DE13F1"/>
    <w:rsid w:val="00DE2413"/>
    <w:rsid w:val="00DE362C"/>
    <w:rsid w:val="00DE3CDE"/>
    <w:rsid w:val="00DE41E3"/>
    <w:rsid w:val="00DE4A60"/>
    <w:rsid w:val="00DE4B51"/>
    <w:rsid w:val="00DE5499"/>
    <w:rsid w:val="00DE74C8"/>
    <w:rsid w:val="00DE7566"/>
    <w:rsid w:val="00DE7C41"/>
    <w:rsid w:val="00DF06A2"/>
    <w:rsid w:val="00DF1BD7"/>
    <w:rsid w:val="00DF2728"/>
    <w:rsid w:val="00DF2DF4"/>
    <w:rsid w:val="00DF4B01"/>
    <w:rsid w:val="00DF50DB"/>
    <w:rsid w:val="00DF6215"/>
    <w:rsid w:val="00DF633C"/>
    <w:rsid w:val="00DF6971"/>
    <w:rsid w:val="00E01180"/>
    <w:rsid w:val="00E02DB6"/>
    <w:rsid w:val="00E03258"/>
    <w:rsid w:val="00E05A2F"/>
    <w:rsid w:val="00E0615D"/>
    <w:rsid w:val="00E061BD"/>
    <w:rsid w:val="00E072D9"/>
    <w:rsid w:val="00E0751D"/>
    <w:rsid w:val="00E1188B"/>
    <w:rsid w:val="00E122E8"/>
    <w:rsid w:val="00E128D0"/>
    <w:rsid w:val="00E12E8D"/>
    <w:rsid w:val="00E13080"/>
    <w:rsid w:val="00E13162"/>
    <w:rsid w:val="00E13681"/>
    <w:rsid w:val="00E14242"/>
    <w:rsid w:val="00E145D9"/>
    <w:rsid w:val="00E14BAC"/>
    <w:rsid w:val="00E15D4E"/>
    <w:rsid w:val="00E16223"/>
    <w:rsid w:val="00E1628D"/>
    <w:rsid w:val="00E17564"/>
    <w:rsid w:val="00E17F8F"/>
    <w:rsid w:val="00E20B3E"/>
    <w:rsid w:val="00E224C0"/>
    <w:rsid w:val="00E22B18"/>
    <w:rsid w:val="00E2306D"/>
    <w:rsid w:val="00E23536"/>
    <w:rsid w:val="00E248C6"/>
    <w:rsid w:val="00E2590C"/>
    <w:rsid w:val="00E27EEA"/>
    <w:rsid w:val="00E301A9"/>
    <w:rsid w:val="00E306DA"/>
    <w:rsid w:val="00E31BED"/>
    <w:rsid w:val="00E321EB"/>
    <w:rsid w:val="00E327C9"/>
    <w:rsid w:val="00E352AE"/>
    <w:rsid w:val="00E35BF3"/>
    <w:rsid w:val="00E36070"/>
    <w:rsid w:val="00E37E66"/>
    <w:rsid w:val="00E41A99"/>
    <w:rsid w:val="00E41F49"/>
    <w:rsid w:val="00E43130"/>
    <w:rsid w:val="00E44DBC"/>
    <w:rsid w:val="00E4527B"/>
    <w:rsid w:val="00E462EF"/>
    <w:rsid w:val="00E46B34"/>
    <w:rsid w:val="00E500A9"/>
    <w:rsid w:val="00E52534"/>
    <w:rsid w:val="00E525C9"/>
    <w:rsid w:val="00E5283B"/>
    <w:rsid w:val="00E52C7F"/>
    <w:rsid w:val="00E539FA"/>
    <w:rsid w:val="00E53A1B"/>
    <w:rsid w:val="00E54A43"/>
    <w:rsid w:val="00E55B4C"/>
    <w:rsid w:val="00E57A40"/>
    <w:rsid w:val="00E57BD5"/>
    <w:rsid w:val="00E60323"/>
    <w:rsid w:val="00E618A3"/>
    <w:rsid w:val="00E6337A"/>
    <w:rsid w:val="00E63BB1"/>
    <w:rsid w:val="00E6448A"/>
    <w:rsid w:val="00E64A42"/>
    <w:rsid w:val="00E65ECF"/>
    <w:rsid w:val="00E6755E"/>
    <w:rsid w:val="00E676BC"/>
    <w:rsid w:val="00E7038C"/>
    <w:rsid w:val="00E70658"/>
    <w:rsid w:val="00E70FC3"/>
    <w:rsid w:val="00E71FC7"/>
    <w:rsid w:val="00E7339B"/>
    <w:rsid w:val="00E73589"/>
    <w:rsid w:val="00E73F9E"/>
    <w:rsid w:val="00E756D9"/>
    <w:rsid w:val="00E758C5"/>
    <w:rsid w:val="00E7633B"/>
    <w:rsid w:val="00E770AE"/>
    <w:rsid w:val="00E77F95"/>
    <w:rsid w:val="00E80C9D"/>
    <w:rsid w:val="00E828C8"/>
    <w:rsid w:val="00E83237"/>
    <w:rsid w:val="00E8376E"/>
    <w:rsid w:val="00E83B7B"/>
    <w:rsid w:val="00E842CD"/>
    <w:rsid w:val="00E85B01"/>
    <w:rsid w:val="00E85FC8"/>
    <w:rsid w:val="00E93E56"/>
    <w:rsid w:val="00E94242"/>
    <w:rsid w:val="00E94452"/>
    <w:rsid w:val="00E94670"/>
    <w:rsid w:val="00E94EFA"/>
    <w:rsid w:val="00E955E6"/>
    <w:rsid w:val="00E96048"/>
    <w:rsid w:val="00E96D19"/>
    <w:rsid w:val="00E979BE"/>
    <w:rsid w:val="00EA0E86"/>
    <w:rsid w:val="00EA2C5B"/>
    <w:rsid w:val="00EA36EE"/>
    <w:rsid w:val="00EA435C"/>
    <w:rsid w:val="00EA4450"/>
    <w:rsid w:val="00EA61F6"/>
    <w:rsid w:val="00EB1615"/>
    <w:rsid w:val="00EB20B3"/>
    <w:rsid w:val="00EB286A"/>
    <w:rsid w:val="00EB297F"/>
    <w:rsid w:val="00EB33B3"/>
    <w:rsid w:val="00EB58BA"/>
    <w:rsid w:val="00EB5D50"/>
    <w:rsid w:val="00EB688F"/>
    <w:rsid w:val="00EC16B3"/>
    <w:rsid w:val="00EC1892"/>
    <w:rsid w:val="00EC2BF4"/>
    <w:rsid w:val="00EC36D4"/>
    <w:rsid w:val="00EC401B"/>
    <w:rsid w:val="00EC411B"/>
    <w:rsid w:val="00EC56A7"/>
    <w:rsid w:val="00EC5E13"/>
    <w:rsid w:val="00EC60A8"/>
    <w:rsid w:val="00EC74F0"/>
    <w:rsid w:val="00EC7ADD"/>
    <w:rsid w:val="00ED0769"/>
    <w:rsid w:val="00ED0D0F"/>
    <w:rsid w:val="00ED2316"/>
    <w:rsid w:val="00ED35E2"/>
    <w:rsid w:val="00ED39B9"/>
    <w:rsid w:val="00ED5C84"/>
    <w:rsid w:val="00ED7CFE"/>
    <w:rsid w:val="00EE0C8D"/>
    <w:rsid w:val="00EE1C21"/>
    <w:rsid w:val="00EE1CE6"/>
    <w:rsid w:val="00EE2880"/>
    <w:rsid w:val="00EE37A4"/>
    <w:rsid w:val="00EE5007"/>
    <w:rsid w:val="00EE52DE"/>
    <w:rsid w:val="00EE5612"/>
    <w:rsid w:val="00EE647C"/>
    <w:rsid w:val="00EE688A"/>
    <w:rsid w:val="00EE75DF"/>
    <w:rsid w:val="00EF0101"/>
    <w:rsid w:val="00EF2BA2"/>
    <w:rsid w:val="00EF2F71"/>
    <w:rsid w:val="00EF3728"/>
    <w:rsid w:val="00EF5CD4"/>
    <w:rsid w:val="00EF6E84"/>
    <w:rsid w:val="00EF71C7"/>
    <w:rsid w:val="00EF7963"/>
    <w:rsid w:val="00EF7A34"/>
    <w:rsid w:val="00EF7CD0"/>
    <w:rsid w:val="00F023DD"/>
    <w:rsid w:val="00F0278E"/>
    <w:rsid w:val="00F02FA5"/>
    <w:rsid w:val="00F0409E"/>
    <w:rsid w:val="00F04CEF"/>
    <w:rsid w:val="00F04FCB"/>
    <w:rsid w:val="00F05738"/>
    <w:rsid w:val="00F06B6F"/>
    <w:rsid w:val="00F07022"/>
    <w:rsid w:val="00F1031F"/>
    <w:rsid w:val="00F107DD"/>
    <w:rsid w:val="00F116DF"/>
    <w:rsid w:val="00F1197B"/>
    <w:rsid w:val="00F128E5"/>
    <w:rsid w:val="00F12A14"/>
    <w:rsid w:val="00F1340B"/>
    <w:rsid w:val="00F13767"/>
    <w:rsid w:val="00F15D71"/>
    <w:rsid w:val="00F16606"/>
    <w:rsid w:val="00F16910"/>
    <w:rsid w:val="00F16FCA"/>
    <w:rsid w:val="00F20505"/>
    <w:rsid w:val="00F2056B"/>
    <w:rsid w:val="00F212EE"/>
    <w:rsid w:val="00F225B0"/>
    <w:rsid w:val="00F23606"/>
    <w:rsid w:val="00F2385C"/>
    <w:rsid w:val="00F238ED"/>
    <w:rsid w:val="00F251C8"/>
    <w:rsid w:val="00F2571C"/>
    <w:rsid w:val="00F25EAF"/>
    <w:rsid w:val="00F263FD"/>
    <w:rsid w:val="00F26B95"/>
    <w:rsid w:val="00F273C1"/>
    <w:rsid w:val="00F27F71"/>
    <w:rsid w:val="00F30F93"/>
    <w:rsid w:val="00F3171D"/>
    <w:rsid w:val="00F31CB3"/>
    <w:rsid w:val="00F3217C"/>
    <w:rsid w:val="00F32D60"/>
    <w:rsid w:val="00F33128"/>
    <w:rsid w:val="00F335F1"/>
    <w:rsid w:val="00F33F6F"/>
    <w:rsid w:val="00F33FD4"/>
    <w:rsid w:val="00F348FB"/>
    <w:rsid w:val="00F34BC0"/>
    <w:rsid w:val="00F35B47"/>
    <w:rsid w:val="00F36B72"/>
    <w:rsid w:val="00F4019E"/>
    <w:rsid w:val="00F40C1F"/>
    <w:rsid w:val="00F40FB1"/>
    <w:rsid w:val="00F42F24"/>
    <w:rsid w:val="00F43091"/>
    <w:rsid w:val="00F441C3"/>
    <w:rsid w:val="00F44B33"/>
    <w:rsid w:val="00F44F8B"/>
    <w:rsid w:val="00F450CC"/>
    <w:rsid w:val="00F45923"/>
    <w:rsid w:val="00F46DEF"/>
    <w:rsid w:val="00F47125"/>
    <w:rsid w:val="00F50221"/>
    <w:rsid w:val="00F51C75"/>
    <w:rsid w:val="00F53005"/>
    <w:rsid w:val="00F534C3"/>
    <w:rsid w:val="00F53679"/>
    <w:rsid w:val="00F53816"/>
    <w:rsid w:val="00F54163"/>
    <w:rsid w:val="00F54A01"/>
    <w:rsid w:val="00F555FE"/>
    <w:rsid w:val="00F55DE6"/>
    <w:rsid w:val="00F55E2A"/>
    <w:rsid w:val="00F56873"/>
    <w:rsid w:val="00F57B4B"/>
    <w:rsid w:val="00F60035"/>
    <w:rsid w:val="00F6074A"/>
    <w:rsid w:val="00F6271F"/>
    <w:rsid w:val="00F6329B"/>
    <w:rsid w:val="00F63597"/>
    <w:rsid w:val="00F64ACC"/>
    <w:rsid w:val="00F64B3A"/>
    <w:rsid w:val="00F64E05"/>
    <w:rsid w:val="00F65B35"/>
    <w:rsid w:val="00F66F42"/>
    <w:rsid w:val="00F7090C"/>
    <w:rsid w:val="00F7182E"/>
    <w:rsid w:val="00F71BEF"/>
    <w:rsid w:val="00F726E4"/>
    <w:rsid w:val="00F73868"/>
    <w:rsid w:val="00F73F01"/>
    <w:rsid w:val="00F741E3"/>
    <w:rsid w:val="00F74C57"/>
    <w:rsid w:val="00F74F48"/>
    <w:rsid w:val="00F75C65"/>
    <w:rsid w:val="00F760B5"/>
    <w:rsid w:val="00F762DE"/>
    <w:rsid w:val="00F7643F"/>
    <w:rsid w:val="00F768D3"/>
    <w:rsid w:val="00F77190"/>
    <w:rsid w:val="00F7784C"/>
    <w:rsid w:val="00F77C06"/>
    <w:rsid w:val="00F77D6B"/>
    <w:rsid w:val="00F808B4"/>
    <w:rsid w:val="00F80C15"/>
    <w:rsid w:val="00F8108E"/>
    <w:rsid w:val="00F811E8"/>
    <w:rsid w:val="00F81F03"/>
    <w:rsid w:val="00F8216B"/>
    <w:rsid w:val="00F82772"/>
    <w:rsid w:val="00F8312C"/>
    <w:rsid w:val="00F85BAD"/>
    <w:rsid w:val="00F86204"/>
    <w:rsid w:val="00F866A6"/>
    <w:rsid w:val="00F86DDD"/>
    <w:rsid w:val="00F87385"/>
    <w:rsid w:val="00F87925"/>
    <w:rsid w:val="00F879EB"/>
    <w:rsid w:val="00F87BA7"/>
    <w:rsid w:val="00F87C19"/>
    <w:rsid w:val="00F90687"/>
    <w:rsid w:val="00F90CF7"/>
    <w:rsid w:val="00F92DA3"/>
    <w:rsid w:val="00F93121"/>
    <w:rsid w:val="00F93EBC"/>
    <w:rsid w:val="00F95418"/>
    <w:rsid w:val="00F95507"/>
    <w:rsid w:val="00F95A04"/>
    <w:rsid w:val="00F9640A"/>
    <w:rsid w:val="00FA0AAE"/>
    <w:rsid w:val="00FA0C0C"/>
    <w:rsid w:val="00FA0DB1"/>
    <w:rsid w:val="00FA166A"/>
    <w:rsid w:val="00FA2361"/>
    <w:rsid w:val="00FA2C0C"/>
    <w:rsid w:val="00FA4701"/>
    <w:rsid w:val="00FA5034"/>
    <w:rsid w:val="00FA7F03"/>
    <w:rsid w:val="00FB0BA1"/>
    <w:rsid w:val="00FB0D0E"/>
    <w:rsid w:val="00FB1332"/>
    <w:rsid w:val="00FB6833"/>
    <w:rsid w:val="00FB7B63"/>
    <w:rsid w:val="00FC14D7"/>
    <w:rsid w:val="00FC262A"/>
    <w:rsid w:val="00FC319F"/>
    <w:rsid w:val="00FC37CE"/>
    <w:rsid w:val="00FC5615"/>
    <w:rsid w:val="00FC5CDD"/>
    <w:rsid w:val="00FC5D2F"/>
    <w:rsid w:val="00FC73CB"/>
    <w:rsid w:val="00FC78CB"/>
    <w:rsid w:val="00FC7CED"/>
    <w:rsid w:val="00FC7D3A"/>
    <w:rsid w:val="00FD0D92"/>
    <w:rsid w:val="00FD1546"/>
    <w:rsid w:val="00FD1BA2"/>
    <w:rsid w:val="00FD2661"/>
    <w:rsid w:val="00FD286B"/>
    <w:rsid w:val="00FD2C69"/>
    <w:rsid w:val="00FD34F0"/>
    <w:rsid w:val="00FD4576"/>
    <w:rsid w:val="00FD49E1"/>
    <w:rsid w:val="00FD6132"/>
    <w:rsid w:val="00FE0D03"/>
    <w:rsid w:val="00FE0E21"/>
    <w:rsid w:val="00FE2644"/>
    <w:rsid w:val="00FE2C1B"/>
    <w:rsid w:val="00FE3B37"/>
    <w:rsid w:val="00FE4514"/>
    <w:rsid w:val="00FE4D60"/>
    <w:rsid w:val="00FE6D87"/>
    <w:rsid w:val="00FF0109"/>
    <w:rsid w:val="00FF01B5"/>
    <w:rsid w:val="00FF0886"/>
    <w:rsid w:val="00FF14E4"/>
    <w:rsid w:val="00FF159E"/>
    <w:rsid w:val="00FF3C85"/>
    <w:rsid w:val="00FF4121"/>
    <w:rsid w:val="00FF468E"/>
    <w:rsid w:val="00FF4EC9"/>
    <w:rsid w:val="00FF65FC"/>
    <w:rsid w:val="00FF7176"/>
    <w:rsid w:val="62B26A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martTagType w:namespaceuri="urn:schemas-microsoft-com:office:smarttags" w:name="place"/>
  <w:smartTagType w:namespaceuri="urn:schemas-microsoft-com:office:smarttags" w:name="country-region"/>
  <w:shapeDefaults>
    <o:shapedefaults v:ext="edit" spidmax="2049"/>
    <o:shapelayout v:ext="edit">
      <o:idmap v:ext="edit" data="1"/>
    </o:shapelayout>
  </w:shapeDefaults>
  <w:decimalSymbol w:val=","/>
  <w:listSeparator w:val=";"/>
  <w14:docId w14:val="43F1B4B9"/>
  <w15:docId w15:val="{ADCDF700-BA4C-4378-A998-AD8E9BCF2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fr-FR" w:eastAsia="fr-FR" w:bidi="ar-SA"/>
      </w:rPr>
    </w:rPrDefault>
    <w:pPrDefault/>
  </w:docDefaults>
  <w:latentStyles w:defLockedState="0" w:defUIPriority="99" w:defSemiHidden="0" w:defUnhideWhenUsed="0" w:defQFormat="0" w:count="375">
    <w:lsdException w:name="Normal" w:locked="1" w:uiPriority="0" w:qFormat="1"/>
    <w:lsdException w:name="heading 1" w:locked="1" w:qFormat="1"/>
    <w:lsdException w:name="heading 2" w:locked="1" w:qFormat="1"/>
    <w:lsdException w:name="heading 3" w:locked="1" w:semiHidden="1" w:unhideWhenUsed="1" w:qFormat="1"/>
    <w:lsdException w:name="heading 4" w:locked="1" w:semiHidden="1" w:uiPriority="0" w:unhideWhenUsed="1" w:qFormat="1"/>
    <w:lsdException w:name="heading 5" w:locked="1" w:semiHidden="1"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nhideWhenUsed="1"/>
    <w:lsdException w:name="toc 3" w:locked="1" w:semiHidden="1"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locked="1" w:semiHidden="1" w:unhideWhenUsed="1"/>
    <w:lsdException w:name="footer" w:locked="1"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locked="1" w:uiPriority="0"/>
    <w:lsdException w:name="toa heading" w:semiHidden="1" w:unhideWhenUsed="1"/>
    <w:lsdException w:name="List" w:semiHidden="1" w:unhideWhenUsed="1"/>
    <w:lsdException w:name="List Bullet" w:locked="1" w:uiPriority="0"/>
    <w:lsdException w:name="List Number" w:lock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locked="1" w:uiPriority="0"/>
    <w:lsdException w:name="List Continue 4" w:locked="1" w:uiPriority="0"/>
    <w:lsdException w:name="List Continue 5" w:locked="1" w:uiPriority="0"/>
    <w:lsdException w:name="Message Header" w:locked="1" w:uiPriority="0"/>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locked="1"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79C8"/>
    <w:pPr>
      <w:jc w:val="both"/>
    </w:pPr>
    <w:rPr>
      <w:rFonts w:ascii="Verdana" w:hAnsi="Verdana"/>
      <w:color w:val="333333"/>
      <w:sz w:val="20"/>
      <w:szCs w:val="24"/>
      <w:lang w:val="en-GB" w:eastAsia="en-GB"/>
    </w:rPr>
  </w:style>
  <w:style w:type="paragraph" w:styleId="Heading1">
    <w:name w:val="heading 1"/>
    <w:basedOn w:val="Normal"/>
    <w:next w:val="Normal"/>
    <w:link w:val="Heading1Char"/>
    <w:uiPriority w:val="99"/>
    <w:qFormat/>
    <w:rsid w:val="00E73589"/>
    <w:pPr>
      <w:keepNext/>
      <w:spacing w:before="240" w:after="60"/>
      <w:outlineLvl w:val="0"/>
    </w:pPr>
    <w:rPr>
      <w:b/>
      <w:bCs/>
      <w:color w:val="auto"/>
      <w:kern w:val="32"/>
      <w:sz w:val="32"/>
      <w:szCs w:val="32"/>
    </w:rPr>
  </w:style>
  <w:style w:type="paragraph" w:styleId="Heading2">
    <w:name w:val="heading 2"/>
    <w:basedOn w:val="Normal"/>
    <w:next w:val="BodyText"/>
    <w:link w:val="Heading2Char"/>
    <w:uiPriority w:val="99"/>
    <w:qFormat/>
    <w:rsid w:val="00E73589"/>
    <w:pPr>
      <w:keepNext/>
      <w:spacing w:before="240" w:after="60"/>
      <w:outlineLvl w:val="1"/>
    </w:pPr>
    <w:rPr>
      <w:bCs/>
      <w:iCs/>
      <w:color w:val="0070C0"/>
      <w:sz w:val="28"/>
      <w:szCs w:val="28"/>
    </w:rPr>
  </w:style>
  <w:style w:type="paragraph" w:styleId="Heading3">
    <w:name w:val="heading 3"/>
    <w:basedOn w:val="Normal"/>
    <w:next w:val="BodyText"/>
    <w:link w:val="Heading3Char"/>
    <w:uiPriority w:val="99"/>
    <w:qFormat/>
    <w:rsid w:val="00E73589"/>
    <w:pPr>
      <w:keepNext/>
      <w:spacing w:before="240" w:after="60"/>
      <w:outlineLvl w:val="2"/>
    </w:pPr>
    <w:rPr>
      <w:rFonts w:cs="Arial"/>
      <w:bCs/>
      <w:i/>
      <w:color w:val="0070C0"/>
      <w:sz w:val="24"/>
      <w:szCs w:val="26"/>
    </w:rPr>
  </w:style>
  <w:style w:type="paragraph" w:styleId="Heading5">
    <w:name w:val="heading 5"/>
    <w:basedOn w:val="Normal"/>
    <w:next w:val="Normal"/>
    <w:link w:val="Heading5Char"/>
    <w:uiPriority w:val="99"/>
    <w:qFormat/>
    <w:rsid w:val="00675BA7"/>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E73589"/>
    <w:rPr>
      <w:rFonts w:ascii="Verdana" w:hAnsi="Verdana"/>
      <w:b/>
      <w:kern w:val="32"/>
      <w:sz w:val="32"/>
      <w:lang w:val="en-GB" w:eastAsia="en-GB"/>
    </w:rPr>
  </w:style>
  <w:style w:type="character" w:customStyle="1" w:styleId="Heading2Char">
    <w:name w:val="Heading 2 Char"/>
    <w:basedOn w:val="DefaultParagraphFont"/>
    <w:link w:val="Heading2"/>
    <w:uiPriority w:val="99"/>
    <w:locked/>
    <w:rsid w:val="00E73589"/>
    <w:rPr>
      <w:rFonts w:ascii="Verdana" w:hAnsi="Verdana"/>
      <w:color w:val="0070C0"/>
      <w:sz w:val="28"/>
      <w:lang w:val="en-GB" w:eastAsia="en-GB"/>
    </w:rPr>
  </w:style>
  <w:style w:type="character" w:customStyle="1" w:styleId="Heading3Char">
    <w:name w:val="Heading 3 Char"/>
    <w:basedOn w:val="DefaultParagraphFont"/>
    <w:link w:val="Heading3"/>
    <w:uiPriority w:val="9"/>
    <w:semiHidden/>
    <w:rsid w:val="002B469B"/>
    <w:rPr>
      <w:rFonts w:asciiTheme="majorHAnsi" w:eastAsiaTheme="majorEastAsia" w:hAnsiTheme="majorHAnsi" w:cstheme="majorBidi"/>
      <w:b/>
      <w:bCs/>
      <w:color w:val="333333"/>
      <w:sz w:val="26"/>
      <w:szCs w:val="26"/>
      <w:lang w:val="en-GB" w:eastAsia="en-GB"/>
    </w:rPr>
  </w:style>
  <w:style w:type="character" w:customStyle="1" w:styleId="Heading5Char">
    <w:name w:val="Heading 5 Char"/>
    <w:basedOn w:val="DefaultParagraphFont"/>
    <w:link w:val="Heading5"/>
    <w:uiPriority w:val="99"/>
    <w:locked/>
    <w:rsid w:val="00675BA7"/>
    <w:rPr>
      <w:rFonts w:ascii="Calibri" w:hAnsi="Calibri"/>
      <w:b/>
      <w:i/>
      <w:color w:val="333333"/>
      <w:sz w:val="26"/>
      <w:lang w:val="en-GB" w:eastAsia="en-GB"/>
    </w:rPr>
  </w:style>
  <w:style w:type="paragraph" w:customStyle="1" w:styleId="Style1">
    <w:name w:val="Style1"/>
    <w:basedOn w:val="Normal"/>
    <w:uiPriority w:val="99"/>
    <w:rsid w:val="00A579C8"/>
  </w:style>
  <w:style w:type="paragraph" w:styleId="BodyText">
    <w:name w:val="Body Text"/>
    <w:basedOn w:val="Normal"/>
    <w:link w:val="BodyTextChar"/>
    <w:uiPriority w:val="99"/>
    <w:rsid w:val="00D13C59"/>
    <w:pPr>
      <w:spacing w:after="120"/>
    </w:pPr>
  </w:style>
  <w:style w:type="character" w:customStyle="1" w:styleId="BodyTextChar">
    <w:name w:val="Body Text Char"/>
    <w:basedOn w:val="DefaultParagraphFont"/>
    <w:link w:val="BodyText"/>
    <w:uiPriority w:val="99"/>
    <w:locked/>
    <w:rsid w:val="00D13C59"/>
    <w:rPr>
      <w:rFonts w:ascii="Verdana" w:hAnsi="Verdana"/>
      <w:color w:val="333333"/>
      <w:sz w:val="24"/>
      <w:lang w:val="en-GB" w:eastAsia="en-GB"/>
    </w:rPr>
  </w:style>
  <w:style w:type="character" w:styleId="Hyperlink">
    <w:name w:val="Hyperlink"/>
    <w:basedOn w:val="DefaultParagraphFont"/>
    <w:uiPriority w:val="99"/>
    <w:rsid w:val="00A579C8"/>
    <w:rPr>
      <w:rFonts w:ascii="Verdana" w:hAnsi="Verdana" w:cs="Times New Roman"/>
      <w:color w:val="1A3F7C"/>
      <w:sz w:val="20"/>
      <w:u w:val="none"/>
    </w:rPr>
  </w:style>
  <w:style w:type="paragraph" w:styleId="ListNumber">
    <w:name w:val="List Number"/>
    <w:aliases w:val="List Number Justified"/>
    <w:basedOn w:val="Normal"/>
    <w:uiPriority w:val="99"/>
    <w:rsid w:val="00A579C8"/>
    <w:pPr>
      <w:numPr>
        <w:numId w:val="8"/>
      </w:numPr>
    </w:pPr>
  </w:style>
  <w:style w:type="paragraph" w:styleId="ListBullet2">
    <w:name w:val="List Bullet 2"/>
    <w:basedOn w:val="Normal"/>
    <w:link w:val="ListBullet2Char"/>
    <w:uiPriority w:val="99"/>
    <w:rsid w:val="00EB58BA"/>
    <w:pPr>
      <w:numPr>
        <w:numId w:val="15"/>
      </w:numPr>
      <w:spacing w:before="60" w:after="60"/>
      <w:jc w:val="left"/>
    </w:pPr>
  </w:style>
  <w:style w:type="paragraph" w:styleId="ListNumber2">
    <w:name w:val="List Number 2"/>
    <w:basedOn w:val="Normal"/>
    <w:uiPriority w:val="99"/>
    <w:rsid w:val="00A579C8"/>
    <w:pPr>
      <w:numPr>
        <w:numId w:val="9"/>
      </w:numPr>
      <w:spacing w:before="80" w:after="80"/>
    </w:pPr>
  </w:style>
  <w:style w:type="paragraph" w:styleId="ListNumber4">
    <w:name w:val="List Number 4"/>
    <w:basedOn w:val="Normal"/>
    <w:uiPriority w:val="99"/>
    <w:rsid w:val="00A579C8"/>
    <w:pPr>
      <w:numPr>
        <w:numId w:val="11"/>
      </w:numPr>
    </w:pPr>
  </w:style>
  <w:style w:type="paragraph" w:styleId="ListNumber3">
    <w:name w:val="List Number 3"/>
    <w:basedOn w:val="Normal"/>
    <w:uiPriority w:val="99"/>
    <w:rsid w:val="00A579C8"/>
    <w:pPr>
      <w:numPr>
        <w:numId w:val="10"/>
      </w:numPr>
    </w:pPr>
  </w:style>
  <w:style w:type="character" w:customStyle="1" w:styleId="HeaderChar">
    <w:name w:val="Header Char"/>
    <w:link w:val="Header"/>
    <w:uiPriority w:val="99"/>
    <w:locked/>
    <w:rsid w:val="00D13C59"/>
    <w:rPr>
      <w:rFonts w:ascii="Verdana" w:hAnsi="Verdana"/>
      <w:i/>
      <w:color w:val="000000"/>
      <w:sz w:val="24"/>
      <w:lang w:val="en-GB" w:eastAsia="en-GB"/>
    </w:rPr>
  </w:style>
  <w:style w:type="paragraph" w:styleId="NormalIndent">
    <w:name w:val="Normal Indent"/>
    <w:basedOn w:val="Normal"/>
    <w:uiPriority w:val="99"/>
    <w:rsid w:val="00A579C8"/>
    <w:pPr>
      <w:ind w:left="720"/>
    </w:pPr>
  </w:style>
  <w:style w:type="paragraph" w:customStyle="1" w:styleId="StyleListNumberListNumberJustifiedCustomColorRGB266312">
    <w:name w:val="Style List NumberList Number Justified + Custom Color(RGB(266312..."/>
    <w:basedOn w:val="ListNumber"/>
    <w:uiPriority w:val="99"/>
    <w:rsid w:val="00B41BBD"/>
    <w:pPr>
      <w:ind w:left="0" w:firstLine="0"/>
    </w:pPr>
    <w:rPr>
      <w:szCs w:val="20"/>
    </w:rPr>
  </w:style>
  <w:style w:type="paragraph" w:styleId="Footer">
    <w:name w:val="footer"/>
    <w:basedOn w:val="FootnoteText"/>
    <w:link w:val="FooterChar"/>
    <w:uiPriority w:val="99"/>
    <w:rsid w:val="00D13C59"/>
    <w:pPr>
      <w:tabs>
        <w:tab w:val="center" w:pos="4153"/>
        <w:tab w:val="right" w:pos="8306"/>
      </w:tabs>
    </w:pPr>
    <w:rPr>
      <w:i/>
      <w:color w:val="808080"/>
      <w:sz w:val="16"/>
    </w:rPr>
  </w:style>
  <w:style w:type="character" w:customStyle="1" w:styleId="FooterChar">
    <w:name w:val="Footer Char"/>
    <w:basedOn w:val="DefaultParagraphFont"/>
    <w:link w:val="Footer"/>
    <w:uiPriority w:val="99"/>
    <w:locked/>
    <w:rsid w:val="00C72AE3"/>
    <w:rPr>
      <w:rFonts w:ascii="Verdana" w:hAnsi="Verdana"/>
      <w:i/>
      <w:color w:val="808080"/>
      <w:sz w:val="16"/>
      <w:lang w:val="en-GB" w:eastAsia="en-GB"/>
    </w:rPr>
  </w:style>
  <w:style w:type="paragraph" w:styleId="Header">
    <w:name w:val="header"/>
    <w:basedOn w:val="Normal"/>
    <w:link w:val="HeaderChar"/>
    <w:uiPriority w:val="99"/>
    <w:rsid w:val="00D13C59"/>
    <w:pPr>
      <w:tabs>
        <w:tab w:val="center" w:pos="4153"/>
        <w:tab w:val="right" w:pos="8306"/>
      </w:tabs>
    </w:pPr>
    <w:rPr>
      <w:i/>
      <w:color w:val="000000"/>
      <w:sz w:val="16"/>
    </w:rPr>
  </w:style>
  <w:style w:type="character" w:customStyle="1" w:styleId="HeaderChar1">
    <w:name w:val="Header Char1"/>
    <w:basedOn w:val="DefaultParagraphFont"/>
    <w:uiPriority w:val="99"/>
    <w:semiHidden/>
    <w:rsid w:val="002B469B"/>
    <w:rPr>
      <w:rFonts w:ascii="Verdana" w:hAnsi="Verdana"/>
      <w:color w:val="333333"/>
      <w:sz w:val="20"/>
      <w:szCs w:val="24"/>
      <w:lang w:val="en-GB" w:eastAsia="en-GB"/>
    </w:rPr>
  </w:style>
  <w:style w:type="paragraph" w:styleId="Date">
    <w:name w:val="Date"/>
    <w:basedOn w:val="Normal"/>
    <w:next w:val="Normal"/>
    <w:link w:val="DateChar"/>
    <w:uiPriority w:val="99"/>
    <w:rsid w:val="00D13C59"/>
    <w:rPr>
      <w:color w:val="808080"/>
      <w:sz w:val="16"/>
    </w:rPr>
  </w:style>
  <w:style w:type="character" w:customStyle="1" w:styleId="DateChar">
    <w:name w:val="Date Char"/>
    <w:basedOn w:val="DefaultParagraphFont"/>
    <w:link w:val="Date"/>
    <w:uiPriority w:val="99"/>
    <w:semiHidden/>
    <w:rsid w:val="002B469B"/>
    <w:rPr>
      <w:rFonts w:ascii="Verdana" w:hAnsi="Verdana"/>
      <w:color w:val="333333"/>
      <w:sz w:val="20"/>
      <w:szCs w:val="24"/>
      <w:lang w:val="en-GB" w:eastAsia="en-GB"/>
    </w:rPr>
  </w:style>
  <w:style w:type="paragraph" w:styleId="ListNumber5">
    <w:name w:val="List Number 5"/>
    <w:basedOn w:val="Normal"/>
    <w:uiPriority w:val="99"/>
    <w:rsid w:val="00A579C8"/>
    <w:pPr>
      <w:numPr>
        <w:numId w:val="12"/>
      </w:numPr>
    </w:pPr>
  </w:style>
  <w:style w:type="table" w:styleId="Table3Deffects1">
    <w:name w:val="Table 3D effects 1"/>
    <w:basedOn w:val="TableNormal"/>
    <w:uiPriority w:val="99"/>
    <w:rsid w:val="00527526"/>
    <w:rPr>
      <w:rFonts w:ascii="Verdana" w:hAnsi="Verdana"/>
      <w:color w:val="333333"/>
      <w:sz w:val="20"/>
      <w:szCs w:val="20"/>
    </w:rPr>
    <w:tblPr>
      <w:tblCellSpacing w:w="14" w:type="dxa"/>
    </w:tblPr>
    <w:trPr>
      <w:tblCellSpacing w:w="14" w:type="dxa"/>
    </w:tr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rsid w:val="00527526"/>
    <w:rPr>
      <w:rFonts w:ascii="Verdana" w:hAnsi="Verdana"/>
      <w:color w:val="333333"/>
      <w:sz w:val="20"/>
      <w:szCs w:val="20"/>
    </w:r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rsid w:val="00527526"/>
    <w:rPr>
      <w:rFonts w:ascii="Verdana" w:hAnsi="Verdana"/>
      <w:color w:val="333333"/>
      <w:sz w:val="20"/>
      <w:szCs w:val="20"/>
    </w:r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character" w:styleId="PageNumber">
    <w:name w:val="page number"/>
    <w:basedOn w:val="DefaultParagraphFont"/>
    <w:uiPriority w:val="99"/>
    <w:rsid w:val="00D13C59"/>
    <w:rPr>
      <w:rFonts w:ascii="Verdana" w:hAnsi="Verdana" w:cs="Times New Roman"/>
      <w:color w:val="333333"/>
      <w:sz w:val="20"/>
    </w:rPr>
  </w:style>
  <w:style w:type="paragraph" w:customStyle="1" w:styleId="StyleBodyTextAfter0pt">
    <w:name w:val="Style Body Text + After:  0 pt"/>
    <w:basedOn w:val="BodyText"/>
    <w:link w:val="StyleBodyTextAfter0ptChar"/>
    <w:uiPriority w:val="99"/>
    <w:rsid w:val="00003AD6"/>
    <w:pPr>
      <w:spacing w:after="0"/>
    </w:pPr>
  </w:style>
  <w:style w:type="paragraph" w:customStyle="1" w:styleId="StyleStyleBulleted10ptCustomColorRGB12311170Left">
    <w:name w:val="Style Style Bulleted 10 pt Custom Color(RGB(12311170)) + Left"/>
    <w:basedOn w:val="Normal"/>
    <w:uiPriority w:val="99"/>
    <w:rsid w:val="00A579C8"/>
    <w:pPr>
      <w:numPr>
        <w:numId w:val="13"/>
      </w:numPr>
      <w:spacing w:after="220"/>
      <w:ind w:left="360"/>
      <w:jc w:val="left"/>
    </w:pPr>
    <w:rPr>
      <w:color w:val="000000"/>
    </w:rPr>
  </w:style>
  <w:style w:type="paragraph" w:customStyle="1" w:styleId="StyleListBulletListBulletJustifiedLeft">
    <w:name w:val="Style List BulletList Bullet Justified + Left"/>
    <w:basedOn w:val="Normal"/>
    <w:uiPriority w:val="99"/>
    <w:rsid w:val="00E248C6"/>
    <w:pPr>
      <w:numPr>
        <w:numId w:val="7"/>
      </w:numPr>
      <w:spacing w:before="80" w:after="80"/>
      <w:jc w:val="left"/>
    </w:pPr>
    <w:rPr>
      <w:szCs w:val="20"/>
    </w:rPr>
  </w:style>
  <w:style w:type="paragraph" w:styleId="FootnoteText">
    <w:name w:val="footnote text"/>
    <w:basedOn w:val="Normal"/>
    <w:link w:val="FootnoteTextChar"/>
    <w:uiPriority w:val="99"/>
    <w:semiHidden/>
    <w:rsid w:val="004D5591"/>
    <w:rPr>
      <w:szCs w:val="20"/>
    </w:rPr>
  </w:style>
  <w:style w:type="character" w:customStyle="1" w:styleId="FootnoteTextChar">
    <w:name w:val="Footnote Text Char"/>
    <w:basedOn w:val="DefaultParagraphFont"/>
    <w:link w:val="FootnoteText"/>
    <w:uiPriority w:val="99"/>
    <w:semiHidden/>
    <w:rsid w:val="002B469B"/>
    <w:rPr>
      <w:rFonts w:ascii="Verdana" w:hAnsi="Verdana"/>
      <w:color w:val="333333"/>
      <w:sz w:val="20"/>
      <w:szCs w:val="20"/>
      <w:lang w:val="en-GB" w:eastAsia="en-GB"/>
    </w:rPr>
  </w:style>
  <w:style w:type="paragraph" w:styleId="TOC2">
    <w:name w:val="toc 2"/>
    <w:basedOn w:val="Normal"/>
    <w:next w:val="Normal"/>
    <w:autoRedefine/>
    <w:uiPriority w:val="99"/>
    <w:rsid w:val="00D2200F"/>
    <w:pPr>
      <w:ind w:left="200"/>
    </w:pPr>
  </w:style>
  <w:style w:type="paragraph" w:styleId="TOC1">
    <w:name w:val="toc 1"/>
    <w:basedOn w:val="Normal"/>
    <w:next w:val="Normal"/>
    <w:autoRedefine/>
    <w:uiPriority w:val="39"/>
    <w:rsid w:val="000C0FE3"/>
    <w:pPr>
      <w:tabs>
        <w:tab w:val="right" w:leader="dot" w:pos="8777"/>
      </w:tabs>
    </w:pPr>
  </w:style>
  <w:style w:type="table" w:styleId="TableProfessional">
    <w:name w:val="Table Professional"/>
    <w:basedOn w:val="TableNormal"/>
    <w:uiPriority w:val="99"/>
    <w:rsid w:val="00527526"/>
    <w:pPr>
      <w:jc w:val="both"/>
    </w:pPr>
    <w:rPr>
      <w:rFonts w:ascii="Verdana" w:hAnsi="Verdana"/>
      <w:color w:val="333333"/>
      <w:sz w:val="20"/>
      <w:szCs w:val="20"/>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customStyle="1" w:styleId="StyleHeading1VerdanaAuto">
    <w:name w:val="Style Heading 1 + Verdana Auto"/>
    <w:basedOn w:val="Heading1"/>
    <w:uiPriority w:val="99"/>
    <w:rsid w:val="00D02D0C"/>
  </w:style>
  <w:style w:type="paragraph" w:customStyle="1" w:styleId="StyleHeading1VerdanaAuto1">
    <w:name w:val="Style Heading 1 + Verdana Auto1"/>
    <w:basedOn w:val="Heading1"/>
    <w:uiPriority w:val="99"/>
    <w:rsid w:val="00D02D0C"/>
  </w:style>
  <w:style w:type="paragraph" w:customStyle="1" w:styleId="StyleHeading2VerdanaAuto">
    <w:name w:val="Style Heading 2 + Verdana Auto"/>
    <w:basedOn w:val="Heading2"/>
    <w:uiPriority w:val="99"/>
    <w:rsid w:val="00A579C8"/>
    <w:rPr>
      <w:iCs w:val="0"/>
    </w:rPr>
  </w:style>
  <w:style w:type="paragraph" w:customStyle="1" w:styleId="StyleListBullet2">
    <w:name w:val="Style List Bullet 2 +"/>
    <w:basedOn w:val="ListBullet2"/>
    <w:link w:val="StyleListBullet2Char"/>
    <w:uiPriority w:val="99"/>
    <w:rsid w:val="00A579C8"/>
  </w:style>
  <w:style w:type="character" w:customStyle="1" w:styleId="ListBullet2Char">
    <w:name w:val="List Bullet 2 Char"/>
    <w:link w:val="ListBullet2"/>
    <w:uiPriority w:val="99"/>
    <w:locked/>
    <w:rsid w:val="00A579C8"/>
    <w:rPr>
      <w:rFonts w:ascii="Verdana" w:hAnsi="Verdana"/>
      <w:color w:val="333333"/>
      <w:sz w:val="20"/>
      <w:szCs w:val="24"/>
      <w:lang w:val="en-GB" w:eastAsia="en-GB"/>
    </w:rPr>
  </w:style>
  <w:style w:type="character" w:customStyle="1" w:styleId="StyleListBullet2Char">
    <w:name w:val="Style List Bullet 2 + Char"/>
    <w:link w:val="StyleListBullet2"/>
    <w:uiPriority w:val="99"/>
    <w:locked/>
    <w:rsid w:val="00A579C8"/>
    <w:rPr>
      <w:rFonts w:ascii="Verdana" w:hAnsi="Verdana"/>
      <w:color w:val="333333"/>
      <w:sz w:val="24"/>
      <w:lang w:val="en-GB" w:eastAsia="en-GB"/>
    </w:rPr>
  </w:style>
  <w:style w:type="paragraph" w:customStyle="1" w:styleId="StyleStyleBodyTextAfter0ptVerdana">
    <w:name w:val="Style Style Body Text + After:  0 pt + Verdana"/>
    <w:basedOn w:val="StyleBodyTextAfter0pt"/>
    <w:link w:val="StyleStyleBodyTextAfter0ptVerdanaChar"/>
    <w:uiPriority w:val="99"/>
    <w:rsid w:val="00A579C8"/>
  </w:style>
  <w:style w:type="character" w:customStyle="1" w:styleId="StyleBodyTextAfter0ptChar">
    <w:name w:val="Style Body Text + After:  0 pt Char"/>
    <w:link w:val="StyleBodyTextAfter0pt"/>
    <w:uiPriority w:val="99"/>
    <w:locked/>
    <w:rsid w:val="00A579C8"/>
    <w:rPr>
      <w:rFonts w:ascii="Verdana" w:hAnsi="Verdana"/>
      <w:color w:val="333333"/>
      <w:sz w:val="24"/>
      <w:lang w:val="en-GB" w:eastAsia="en-GB"/>
    </w:rPr>
  </w:style>
  <w:style w:type="character" w:customStyle="1" w:styleId="StyleStyleBodyTextAfter0ptVerdanaChar">
    <w:name w:val="Style Style Body Text + After:  0 pt + Verdana Char"/>
    <w:link w:val="StyleStyleBodyTextAfter0ptVerdana"/>
    <w:uiPriority w:val="99"/>
    <w:locked/>
    <w:rsid w:val="00A579C8"/>
    <w:rPr>
      <w:rFonts w:ascii="Verdana" w:hAnsi="Verdana"/>
      <w:color w:val="333333"/>
      <w:sz w:val="24"/>
      <w:lang w:val="en-GB" w:eastAsia="en-GB"/>
    </w:rPr>
  </w:style>
  <w:style w:type="paragraph" w:customStyle="1" w:styleId="StyleStyleBodyTextAfter0ptVerdanaBold">
    <w:name w:val="Style Style Body Text + After:  0 pt + Verdana Bold"/>
    <w:basedOn w:val="StyleBodyTextAfter0pt"/>
    <w:link w:val="StyleStyleBodyTextAfter0ptVerdanaBoldChar"/>
    <w:uiPriority w:val="99"/>
    <w:rsid w:val="00A579C8"/>
    <w:rPr>
      <w:b/>
      <w:bCs/>
    </w:rPr>
  </w:style>
  <w:style w:type="character" w:customStyle="1" w:styleId="StyleStyleBodyTextAfter0ptVerdanaBoldChar">
    <w:name w:val="Style Style Body Text + After:  0 pt + Verdana Bold Char"/>
    <w:link w:val="StyleStyleBodyTextAfter0ptVerdanaBold"/>
    <w:uiPriority w:val="99"/>
    <w:locked/>
    <w:rsid w:val="00A579C8"/>
    <w:rPr>
      <w:rFonts w:ascii="Verdana" w:hAnsi="Verdana"/>
      <w:b/>
      <w:color w:val="333333"/>
      <w:sz w:val="24"/>
      <w:lang w:val="en-GB" w:eastAsia="en-GB"/>
    </w:rPr>
  </w:style>
  <w:style w:type="paragraph" w:customStyle="1" w:styleId="StyleStyleBodyTextAfter0ptVerdanaBoldAuto">
    <w:name w:val="Style Style Body Text + After:  0 pt + Verdana Bold Auto"/>
    <w:basedOn w:val="StyleBodyTextAfter0pt"/>
    <w:link w:val="StyleStyleBodyTextAfter0ptVerdanaBoldAutoChar"/>
    <w:uiPriority w:val="99"/>
    <w:rsid w:val="00A579C8"/>
    <w:rPr>
      <w:b/>
      <w:bCs/>
    </w:rPr>
  </w:style>
  <w:style w:type="character" w:customStyle="1" w:styleId="StyleStyleBodyTextAfter0ptVerdanaBoldAutoChar">
    <w:name w:val="Style Style Body Text + After:  0 pt + Verdana Bold Auto Char"/>
    <w:link w:val="StyleStyleBodyTextAfter0ptVerdanaBoldAuto"/>
    <w:uiPriority w:val="99"/>
    <w:locked/>
    <w:rsid w:val="00A579C8"/>
    <w:rPr>
      <w:rFonts w:ascii="Verdana" w:hAnsi="Verdana"/>
      <w:b/>
      <w:color w:val="333333"/>
      <w:sz w:val="24"/>
      <w:lang w:val="en-GB" w:eastAsia="en-GB"/>
    </w:rPr>
  </w:style>
  <w:style w:type="paragraph" w:customStyle="1" w:styleId="StyleHeading1Gray-80">
    <w:name w:val="Style Heading 1 + Gray-80%"/>
    <w:basedOn w:val="Heading1"/>
    <w:link w:val="StyleHeading1Gray-80Char"/>
    <w:uiPriority w:val="99"/>
    <w:rsid w:val="00D02D0C"/>
    <w:rPr>
      <w:color w:val="263673"/>
      <w:sz w:val="28"/>
    </w:rPr>
  </w:style>
  <w:style w:type="character" w:customStyle="1" w:styleId="StyleHeading1Gray-80Char">
    <w:name w:val="Style Heading 1 + Gray-80% Char"/>
    <w:link w:val="StyleHeading1Gray-80"/>
    <w:uiPriority w:val="99"/>
    <w:locked/>
    <w:rsid w:val="00D02D0C"/>
    <w:rPr>
      <w:rFonts w:ascii="Verdana" w:hAnsi="Verdana"/>
      <w:b/>
      <w:color w:val="263673"/>
      <w:kern w:val="32"/>
      <w:sz w:val="32"/>
      <w:lang w:val="en-GB" w:eastAsia="en-GB"/>
    </w:rPr>
  </w:style>
  <w:style w:type="paragraph" w:customStyle="1" w:styleId="StyleHeading1Auto">
    <w:name w:val="Style Heading 1 + Auto"/>
    <w:basedOn w:val="Heading1"/>
    <w:uiPriority w:val="99"/>
    <w:rsid w:val="00D02D0C"/>
  </w:style>
  <w:style w:type="character" w:styleId="CommentReference">
    <w:name w:val="annotation reference"/>
    <w:basedOn w:val="DefaultParagraphFont"/>
    <w:uiPriority w:val="99"/>
    <w:rsid w:val="003730DF"/>
    <w:rPr>
      <w:rFonts w:cs="Times New Roman"/>
      <w:sz w:val="16"/>
    </w:rPr>
  </w:style>
  <w:style w:type="paragraph" w:styleId="CommentText">
    <w:name w:val="annotation text"/>
    <w:basedOn w:val="Normal"/>
    <w:link w:val="CommentTextChar"/>
    <w:uiPriority w:val="99"/>
    <w:rsid w:val="003730DF"/>
    <w:pPr>
      <w:spacing w:before="120" w:after="120"/>
    </w:pPr>
    <w:rPr>
      <w:rFonts w:ascii="Arial" w:hAnsi="Arial"/>
      <w:color w:val="000000"/>
      <w:szCs w:val="20"/>
      <w:lang w:eastAsia="fr-FR"/>
    </w:rPr>
  </w:style>
  <w:style w:type="character" w:customStyle="1" w:styleId="CommentTextChar">
    <w:name w:val="Comment Text Char"/>
    <w:basedOn w:val="DefaultParagraphFont"/>
    <w:link w:val="CommentText"/>
    <w:uiPriority w:val="99"/>
    <w:locked/>
    <w:rsid w:val="003730DF"/>
    <w:rPr>
      <w:rFonts w:ascii="Arial" w:hAnsi="Arial"/>
      <w:color w:val="000000"/>
      <w:lang w:val="en-GB" w:eastAsia="fr-FR"/>
    </w:rPr>
  </w:style>
  <w:style w:type="paragraph" w:styleId="ListParagraph">
    <w:name w:val="List Paragraph"/>
    <w:aliases w:val="List Paragraph_Sections,1st level - Bullet List Paragraph,Lettre d'introduction,Paragrafo elenco,List Paragraph1,Medium Grid 1 - Accent 21"/>
    <w:basedOn w:val="Normal"/>
    <w:link w:val="ListParagraphChar"/>
    <w:uiPriority w:val="99"/>
    <w:qFormat/>
    <w:rsid w:val="003730DF"/>
    <w:pPr>
      <w:numPr>
        <w:numId w:val="16"/>
      </w:numPr>
      <w:spacing w:before="120" w:after="120" w:line="360" w:lineRule="auto"/>
      <w:contextualSpacing/>
    </w:pPr>
    <w:rPr>
      <w:rFonts w:ascii="Arial" w:hAnsi="Arial"/>
      <w:color w:val="auto"/>
      <w:sz w:val="19"/>
      <w:szCs w:val="22"/>
      <w:lang w:eastAsia="en-US"/>
    </w:rPr>
  </w:style>
  <w:style w:type="character" w:customStyle="1" w:styleId="ListParagraphChar">
    <w:name w:val="List Paragraph Char"/>
    <w:aliases w:val="List Paragraph_Sections Char,1st level - Bullet List Paragraph Char,Lettre d'introduction Char,Paragrafo elenco Char,List Paragraph1 Char,Medium Grid 1 - Accent 21 Char"/>
    <w:link w:val="ListParagraph"/>
    <w:uiPriority w:val="99"/>
    <w:locked/>
    <w:rsid w:val="003730DF"/>
    <w:rPr>
      <w:rFonts w:ascii="Arial" w:hAnsi="Arial"/>
      <w:sz w:val="19"/>
      <w:lang w:val="en-GB" w:eastAsia="en-US"/>
    </w:rPr>
  </w:style>
  <w:style w:type="paragraph" w:styleId="BalloonText">
    <w:name w:val="Balloon Text"/>
    <w:basedOn w:val="Normal"/>
    <w:link w:val="BalloonTextChar"/>
    <w:uiPriority w:val="99"/>
    <w:rsid w:val="003730DF"/>
    <w:rPr>
      <w:rFonts w:ascii="Segoe UI" w:hAnsi="Segoe UI"/>
      <w:sz w:val="18"/>
      <w:szCs w:val="18"/>
    </w:rPr>
  </w:style>
  <w:style w:type="character" w:customStyle="1" w:styleId="BalloonTextChar">
    <w:name w:val="Balloon Text Char"/>
    <w:basedOn w:val="DefaultParagraphFont"/>
    <w:link w:val="BalloonText"/>
    <w:uiPriority w:val="99"/>
    <w:locked/>
    <w:rsid w:val="003730DF"/>
    <w:rPr>
      <w:rFonts w:ascii="Segoe UI" w:hAnsi="Segoe UI"/>
      <w:color w:val="333333"/>
      <w:sz w:val="18"/>
      <w:lang w:val="en-GB" w:eastAsia="en-GB"/>
    </w:rPr>
  </w:style>
  <w:style w:type="paragraph" w:styleId="TOC3">
    <w:name w:val="toc 3"/>
    <w:basedOn w:val="Normal"/>
    <w:next w:val="Normal"/>
    <w:autoRedefine/>
    <w:uiPriority w:val="99"/>
    <w:rsid w:val="00244917"/>
    <w:pPr>
      <w:ind w:left="400"/>
    </w:pPr>
  </w:style>
  <w:style w:type="character" w:styleId="Strong">
    <w:name w:val="Strong"/>
    <w:basedOn w:val="DefaultParagraphFont"/>
    <w:uiPriority w:val="99"/>
    <w:qFormat/>
    <w:rsid w:val="00892832"/>
    <w:rPr>
      <w:rFonts w:cs="Times New Roman"/>
      <w:b/>
    </w:rPr>
  </w:style>
  <w:style w:type="paragraph" w:styleId="Caption">
    <w:name w:val="caption"/>
    <w:basedOn w:val="Normal"/>
    <w:next w:val="Normal"/>
    <w:uiPriority w:val="99"/>
    <w:qFormat/>
    <w:rsid w:val="00726E07"/>
    <w:pPr>
      <w:spacing w:after="120"/>
    </w:pPr>
    <w:rPr>
      <w:b/>
      <w:bCs/>
      <w:color w:val="auto"/>
      <w:szCs w:val="20"/>
      <w:lang w:eastAsia="en-US"/>
    </w:rPr>
  </w:style>
  <w:style w:type="character" w:styleId="Emphasis">
    <w:name w:val="Emphasis"/>
    <w:basedOn w:val="DefaultParagraphFont"/>
    <w:uiPriority w:val="99"/>
    <w:qFormat/>
    <w:rsid w:val="00DF2728"/>
    <w:rPr>
      <w:rFonts w:cs="Times New Roman"/>
      <w:i/>
    </w:rPr>
  </w:style>
  <w:style w:type="paragraph" w:customStyle="1" w:styleId="tabletext">
    <w:name w:val="table text"/>
    <w:basedOn w:val="Normal"/>
    <w:autoRedefine/>
    <w:uiPriority w:val="99"/>
    <w:semiHidden/>
    <w:rsid w:val="00020591"/>
    <w:pPr>
      <w:keepLines/>
      <w:widowControl w:val="0"/>
      <w:contextualSpacing/>
      <w:jc w:val="left"/>
    </w:pPr>
    <w:rPr>
      <w:color w:val="auto"/>
      <w:lang w:val="en-US" w:eastAsia="el-GR"/>
    </w:rPr>
  </w:style>
  <w:style w:type="paragraph" w:styleId="CommentSubject">
    <w:name w:val="annotation subject"/>
    <w:basedOn w:val="CommentText"/>
    <w:next w:val="CommentText"/>
    <w:link w:val="CommentSubjectChar"/>
    <w:uiPriority w:val="99"/>
    <w:rsid w:val="007A565D"/>
    <w:pPr>
      <w:spacing w:before="0" w:after="0"/>
    </w:pPr>
    <w:rPr>
      <w:rFonts w:ascii="Verdana" w:hAnsi="Verdana"/>
      <w:b/>
      <w:bCs/>
      <w:color w:val="333333"/>
      <w:lang w:eastAsia="en-GB"/>
    </w:rPr>
  </w:style>
  <w:style w:type="character" w:customStyle="1" w:styleId="CommentSubjectChar">
    <w:name w:val="Comment Subject Char"/>
    <w:basedOn w:val="CommentTextChar"/>
    <w:link w:val="CommentSubject"/>
    <w:uiPriority w:val="99"/>
    <w:locked/>
    <w:rsid w:val="007A565D"/>
    <w:rPr>
      <w:rFonts w:ascii="Verdana" w:hAnsi="Verdana"/>
      <w:b/>
      <w:color w:val="333333"/>
      <w:lang w:val="en-GB" w:eastAsia="en-GB"/>
    </w:rPr>
  </w:style>
  <w:style w:type="paragraph" w:styleId="Subtitle">
    <w:name w:val="Subtitle"/>
    <w:basedOn w:val="Normal"/>
    <w:next w:val="Normal"/>
    <w:link w:val="SubtitleChar"/>
    <w:uiPriority w:val="99"/>
    <w:qFormat/>
    <w:rsid w:val="00E70FC3"/>
    <w:pPr>
      <w:spacing w:before="120" w:after="180"/>
      <w:jc w:val="left"/>
    </w:pPr>
    <w:rPr>
      <w:color w:val="00B0F0"/>
      <w:sz w:val="22"/>
    </w:rPr>
  </w:style>
  <w:style w:type="character" w:customStyle="1" w:styleId="SubtitleChar">
    <w:name w:val="Subtitle Char"/>
    <w:basedOn w:val="DefaultParagraphFont"/>
    <w:link w:val="Subtitle"/>
    <w:uiPriority w:val="99"/>
    <w:locked/>
    <w:rsid w:val="00E70FC3"/>
    <w:rPr>
      <w:rFonts w:ascii="Verdana" w:hAnsi="Verdana"/>
      <w:color w:val="00B0F0"/>
      <w:sz w:val="24"/>
      <w:lang w:val="en-GB" w:eastAsia="en-GB"/>
    </w:rPr>
  </w:style>
  <w:style w:type="character" w:customStyle="1" w:styleId="UnresolvedMention1">
    <w:name w:val="Unresolved Mention1"/>
    <w:uiPriority w:val="99"/>
    <w:semiHidden/>
    <w:rsid w:val="00675BA7"/>
    <w:rPr>
      <w:color w:val="605E5C"/>
      <w:shd w:val="clear" w:color="auto" w:fill="E1DFDD"/>
    </w:rPr>
  </w:style>
  <w:style w:type="character" w:customStyle="1" w:styleId="ParagraphedelisteCar">
    <w:name w:val="Paragraphe de liste Car"/>
    <w:aliases w:val="List Paragraph_Sections Car"/>
    <w:uiPriority w:val="99"/>
    <w:locked/>
    <w:rsid w:val="00596FCD"/>
    <w:rPr>
      <w:rFonts w:ascii="Verdana" w:hAnsi="Verdana"/>
      <w:sz w:val="24"/>
      <w:lang w:val="en-GB"/>
    </w:rPr>
  </w:style>
  <w:style w:type="paragraph" w:styleId="List4">
    <w:name w:val="List 4"/>
    <w:basedOn w:val="Normal"/>
    <w:uiPriority w:val="99"/>
    <w:rsid w:val="00E83237"/>
    <w:pPr>
      <w:ind w:left="1132" w:hanging="283"/>
      <w:contextualSpacing/>
    </w:pPr>
  </w:style>
  <w:style w:type="character" w:customStyle="1" w:styleId="HyperlinkBold">
    <w:name w:val="Hyperlink Bold"/>
    <w:uiPriority w:val="99"/>
    <w:rsid w:val="00624FB9"/>
    <w:rPr>
      <w:b/>
      <w:color w:val="0000FF"/>
      <w:u w:val="single"/>
    </w:rPr>
  </w:style>
  <w:style w:type="character" w:styleId="FollowedHyperlink">
    <w:name w:val="FollowedHyperlink"/>
    <w:basedOn w:val="DefaultParagraphFont"/>
    <w:uiPriority w:val="99"/>
    <w:rsid w:val="00F90CF7"/>
    <w:rPr>
      <w:rFonts w:cs="Times New Roman"/>
      <w:color w:val="954F72"/>
      <w:u w:val="single"/>
    </w:rPr>
  </w:style>
  <w:style w:type="character" w:customStyle="1" w:styleId="BulletPointsChar">
    <w:name w:val="Bullet Points Char"/>
    <w:link w:val="BulletPoints"/>
    <w:uiPriority w:val="99"/>
    <w:locked/>
    <w:rsid w:val="006F4A36"/>
    <w:rPr>
      <w:rFonts w:ascii="Verdana" w:hAnsi="Verdana"/>
      <w:color w:val="333333"/>
      <w:sz w:val="24"/>
    </w:rPr>
  </w:style>
  <w:style w:type="paragraph" w:customStyle="1" w:styleId="BulletPoints">
    <w:name w:val="Bullet Points"/>
    <w:basedOn w:val="Normal"/>
    <w:link w:val="BulletPointsChar"/>
    <w:uiPriority w:val="99"/>
    <w:rsid w:val="006F4A36"/>
    <w:pPr>
      <w:ind w:left="720" w:hanging="360"/>
    </w:pPr>
    <w:rPr>
      <w:lang w:val="fr-FR" w:eastAsia="fr-FR"/>
    </w:rPr>
  </w:style>
  <w:style w:type="character" w:styleId="FootnoteReference">
    <w:name w:val="footnote reference"/>
    <w:basedOn w:val="DefaultParagraphFont"/>
    <w:uiPriority w:val="99"/>
    <w:rsid w:val="00D77272"/>
    <w:rPr>
      <w:rFonts w:cs="Times New Roman"/>
      <w:vertAlign w:val="superscript"/>
    </w:rPr>
  </w:style>
  <w:style w:type="character" w:customStyle="1" w:styleId="UnresolvedMention2">
    <w:name w:val="Unresolved Mention2"/>
    <w:uiPriority w:val="99"/>
    <w:semiHidden/>
    <w:rsid w:val="006A25D5"/>
    <w:rPr>
      <w:color w:val="605E5C"/>
      <w:shd w:val="clear" w:color="auto" w:fill="E1DFDD"/>
    </w:rPr>
  </w:style>
  <w:style w:type="character" w:customStyle="1" w:styleId="normaltextrun">
    <w:name w:val="normaltextrun"/>
    <w:rsid w:val="00BC468D"/>
  </w:style>
  <w:style w:type="character" w:customStyle="1" w:styleId="eop">
    <w:name w:val="eop"/>
    <w:rsid w:val="00BC468D"/>
  </w:style>
  <w:style w:type="numbering" w:customStyle="1" w:styleId="Style2">
    <w:name w:val="Style2"/>
    <w:rsid w:val="002B469B"/>
    <w:pPr>
      <w:numPr>
        <w:numId w:val="14"/>
      </w:numPr>
    </w:pPr>
  </w:style>
  <w:style w:type="numbering" w:customStyle="1" w:styleId="BulletedListFirstLevel1">
    <w:name w:val="Bulleted List First Level1"/>
    <w:rsid w:val="002B469B"/>
    <w:pPr>
      <w:numPr>
        <w:numId w:val="18"/>
      </w:numPr>
    </w:pPr>
  </w:style>
  <w:style w:type="paragraph" w:styleId="Revision">
    <w:name w:val="Revision"/>
    <w:hidden/>
    <w:uiPriority w:val="99"/>
    <w:semiHidden/>
    <w:rsid w:val="00E072D9"/>
    <w:rPr>
      <w:rFonts w:ascii="Verdana" w:hAnsi="Verdana"/>
      <w:color w:val="333333"/>
      <w:sz w:val="20"/>
      <w:szCs w:val="24"/>
      <w:lang w:val="en-GB" w:eastAsia="en-GB"/>
    </w:rPr>
  </w:style>
  <w:style w:type="character" w:styleId="UnresolvedMention">
    <w:name w:val="Unresolved Mention"/>
    <w:basedOn w:val="DefaultParagraphFont"/>
    <w:uiPriority w:val="99"/>
    <w:semiHidden/>
    <w:unhideWhenUsed/>
    <w:rsid w:val="00BA1C6F"/>
    <w:rPr>
      <w:color w:val="605E5C"/>
      <w:shd w:val="clear" w:color="auto" w:fill="E1DFDD"/>
    </w:rPr>
  </w:style>
  <w:style w:type="character" w:customStyle="1" w:styleId="advancedproofingissue">
    <w:name w:val="advancedproofingissue"/>
    <w:basedOn w:val="DefaultParagraphFont"/>
    <w:rsid w:val="00BF50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225941">
      <w:marLeft w:val="0"/>
      <w:marRight w:val="0"/>
      <w:marTop w:val="0"/>
      <w:marBottom w:val="0"/>
      <w:divBdr>
        <w:top w:val="none" w:sz="0" w:space="0" w:color="auto"/>
        <w:left w:val="none" w:sz="0" w:space="0" w:color="auto"/>
        <w:bottom w:val="none" w:sz="0" w:space="0" w:color="auto"/>
        <w:right w:val="none" w:sz="0" w:space="0" w:color="auto"/>
      </w:divBdr>
    </w:div>
    <w:div w:id="46225942">
      <w:marLeft w:val="0"/>
      <w:marRight w:val="0"/>
      <w:marTop w:val="0"/>
      <w:marBottom w:val="0"/>
      <w:divBdr>
        <w:top w:val="none" w:sz="0" w:space="0" w:color="auto"/>
        <w:left w:val="none" w:sz="0" w:space="0" w:color="auto"/>
        <w:bottom w:val="none" w:sz="0" w:space="0" w:color="auto"/>
        <w:right w:val="none" w:sz="0" w:space="0" w:color="auto"/>
      </w:divBdr>
    </w:div>
    <w:div w:id="46225943">
      <w:marLeft w:val="0"/>
      <w:marRight w:val="0"/>
      <w:marTop w:val="0"/>
      <w:marBottom w:val="0"/>
      <w:divBdr>
        <w:top w:val="none" w:sz="0" w:space="0" w:color="auto"/>
        <w:left w:val="none" w:sz="0" w:space="0" w:color="auto"/>
        <w:bottom w:val="none" w:sz="0" w:space="0" w:color="auto"/>
        <w:right w:val="none" w:sz="0" w:space="0" w:color="auto"/>
      </w:divBdr>
    </w:div>
    <w:div w:id="46225944">
      <w:marLeft w:val="0"/>
      <w:marRight w:val="0"/>
      <w:marTop w:val="0"/>
      <w:marBottom w:val="0"/>
      <w:divBdr>
        <w:top w:val="none" w:sz="0" w:space="0" w:color="auto"/>
        <w:left w:val="none" w:sz="0" w:space="0" w:color="auto"/>
        <w:bottom w:val="none" w:sz="0" w:space="0" w:color="auto"/>
        <w:right w:val="none" w:sz="0" w:space="0" w:color="auto"/>
      </w:divBdr>
    </w:div>
    <w:div w:id="46225945">
      <w:marLeft w:val="0"/>
      <w:marRight w:val="0"/>
      <w:marTop w:val="0"/>
      <w:marBottom w:val="0"/>
      <w:divBdr>
        <w:top w:val="none" w:sz="0" w:space="0" w:color="auto"/>
        <w:left w:val="none" w:sz="0" w:space="0" w:color="auto"/>
        <w:bottom w:val="none" w:sz="0" w:space="0" w:color="auto"/>
        <w:right w:val="none" w:sz="0" w:space="0" w:color="auto"/>
      </w:divBdr>
    </w:div>
    <w:div w:id="46225946">
      <w:marLeft w:val="0"/>
      <w:marRight w:val="0"/>
      <w:marTop w:val="0"/>
      <w:marBottom w:val="0"/>
      <w:divBdr>
        <w:top w:val="none" w:sz="0" w:space="0" w:color="auto"/>
        <w:left w:val="none" w:sz="0" w:space="0" w:color="auto"/>
        <w:bottom w:val="none" w:sz="0" w:space="0" w:color="auto"/>
        <w:right w:val="none" w:sz="0" w:space="0" w:color="auto"/>
      </w:divBdr>
    </w:div>
    <w:div w:id="46225947">
      <w:marLeft w:val="0"/>
      <w:marRight w:val="0"/>
      <w:marTop w:val="0"/>
      <w:marBottom w:val="0"/>
      <w:divBdr>
        <w:top w:val="none" w:sz="0" w:space="0" w:color="auto"/>
        <w:left w:val="none" w:sz="0" w:space="0" w:color="auto"/>
        <w:bottom w:val="none" w:sz="0" w:space="0" w:color="auto"/>
        <w:right w:val="none" w:sz="0" w:space="0" w:color="auto"/>
      </w:divBdr>
    </w:div>
    <w:div w:id="46225948">
      <w:marLeft w:val="0"/>
      <w:marRight w:val="0"/>
      <w:marTop w:val="0"/>
      <w:marBottom w:val="0"/>
      <w:divBdr>
        <w:top w:val="none" w:sz="0" w:space="0" w:color="auto"/>
        <w:left w:val="none" w:sz="0" w:space="0" w:color="auto"/>
        <w:bottom w:val="none" w:sz="0" w:space="0" w:color="auto"/>
        <w:right w:val="none" w:sz="0" w:space="0" w:color="auto"/>
      </w:divBdr>
    </w:div>
    <w:div w:id="46225949">
      <w:marLeft w:val="0"/>
      <w:marRight w:val="0"/>
      <w:marTop w:val="0"/>
      <w:marBottom w:val="0"/>
      <w:divBdr>
        <w:top w:val="none" w:sz="0" w:space="0" w:color="auto"/>
        <w:left w:val="none" w:sz="0" w:space="0" w:color="auto"/>
        <w:bottom w:val="none" w:sz="0" w:space="0" w:color="auto"/>
        <w:right w:val="none" w:sz="0" w:space="0" w:color="auto"/>
      </w:divBdr>
    </w:div>
    <w:div w:id="46225950">
      <w:marLeft w:val="0"/>
      <w:marRight w:val="0"/>
      <w:marTop w:val="0"/>
      <w:marBottom w:val="0"/>
      <w:divBdr>
        <w:top w:val="none" w:sz="0" w:space="0" w:color="auto"/>
        <w:left w:val="none" w:sz="0" w:space="0" w:color="auto"/>
        <w:bottom w:val="none" w:sz="0" w:space="0" w:color="auto"/>
        <w:right w:val="none" w:sz="0" w:space="0" w:color="auto"/>
      </w:divBdr>
    </w:div>
    <w:div w:id="46225951">
      <w:marLeft w:val="0"/>
      <w:marRight w:val="0"/>
      <w:marTop w:val="0"/>
      <w:marBottom w:val="0"/>
      <w:divBdr>
        <w:top w:val="none" w:sz="0" w:space="0" w:color="auto"/>
        <w:left w:val="none" w:sz="0" w:space="0" w:color="auto"/>
        <w:bottom w:val="none" w:sz="0" w:space="0" w:color="auto"/>
        <w:right w:val="none" w:sz="0" w:space="0" w:color="auto"/>
      </w:divBdr>
    </w:div>
    <w:div w:id="4622595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www.modernisation.gouv.fr/node/194876" TargetMode="External"/><Relationship Id="rId21" Type="http://schemas.openxmlformats.org/officeDocument/2006/relationships/image" Target="media/image7.emf"/><Relationship Id="rId42" Type="http://schemas.openxmlformats.org/officeDocument/2006/relationships/hyperlink" Target="https://secretariat-etat.numerique.gouv.fr/presentation-plan-national-numerique-inclusif-lancement-numerique-communs" TargetMode="External"/><Relationship Id="rId63" Type="http://schemas.openxmlformats.org/officeDocument/2006/relationships/hyperlink" Target="http://www.enseignementsup-recherche.gouv.fr/cid136649/la-strategie-nationale-de-recherche-en-intelligence-artificielle.html" TargetMode="External"/><Relationship Id="rId84" Type="http://schemas.openxmlformats.org/officeDocument/2006/relationships/hyperlink" Target="http://www.legifrance.gouv.fr/affichTexte.do?cidTexte=JORFTEXT000000399095&amp;dateTexte=" TargetMode="External"/><Relationship Id="rId138" Type="http://schemas.openxmlformats.org/officeDocument/2006/relationships/hyperlink" Target="http://www.ssi.gouv.fr/" TargetMode="External"/><Relationship Id="rId159" Type="http://schemas.openxmlformats.org/officeDocument/2006/relationships/hyperlink" Target="http://www.service-public.fr/" TargetMode="External"/><Relationship Id="rId170" Type="http://schemas.openxmlformats.org/officeDocument/2006/relationships/hyperlink" Target="http://www.openfisca.fr/" TargetMode="External"/><Relationship Id="rId191" Type="http://schemas.openxmlformats.org/officeDocument/2006/relationships/hyperlink" Target="https://communaute.chorus-pro.gouv.fr/" TargetMode="External"/><Relationship Id="rId205" Type="http://schemas.openxmlformats.org/officeDocument/2006/relationships/hyperlink" Target="http://www.jobs-ete.com/" TargetMode="External"/><Relationship Id="rId226" Type="http://schemas.openxmlformats.org/officeDocument/2006/relationships/hyperlink" Target="https://bourse.beta.gouv.fr/" TargetMode="External"/><Relationship Id="rId247" Type="http://schemas.openxmlformats.org/officeDocument/2006/relationships/hyperlink" Target="https://mps.apientreprise.fr/" TargetMode="External"/><Relationship Id="rId107" Type="http://schemas.openxmlformats.org/officeDocument/2006/relationships/hyperlink" Target="http://www.gouvernement.fr/en/the-digital-bill" TargetMode="External"/><Relationship Id="rId268" Type="http://schemas.openxmlformats.org/officeDocument/2006/relationships/hyperlink" Target="mailto:isa2@ec.europa.eu" TargetMode="External"/><Relationship Id="rId11" Type="http://schemas.openxmlformats.org/officeDocument/2006/relationships/image" Target="media/image1.jpeg"/><Relationship Id="rId32" Type="http://schemas.openxmlformats.org/officeDocument/2006/relationships/hyperlink" Target="https://www.vie-publique.fr/actualite/dossier/securite-internet/protection-donnees-personnelles-que-contient-loi-du-20-juin-2018.html" TargetMode="External"/><Relationship Id="rId53" Type="http://schemas.openxmlformats.org/officeDocument/2006/relationships/hyperlink" Target="https://joinup.ec.europa.eu/community/epractice/case/france-mutualises-its-network-infrastructure-secure-its-it" TargetMode="External"/><Relationship Id="rId74" Type="http://schemas.openxmlformats.org/officeDocument/2006/relationships/hyperlink" Target="http://www.cada.fr/" TargetMode="External"/><Relationship Id="rId128" Type="http://schemas.openxmlformats.org/officeDocument/2006/relationships/hyperlink" Target="https://www.dila.premier-ministre.gouv.fr/" TargetMode="External"/><Relationship Id="rId149" Type="http://schemas.openxmlformats.org/officeDocument/2006/relationships/hyperlink" Target="https://www.cnil.fr/en/home" TargetMode="External"/><Relationship Id="rId5" Type="http://schemas.openxmlformats.org/officeDocument/2006/relationships/numbering" Target="numbering.xml"/><Relationship Id="rId95" Type="http://schemas.openxmlformats.org/officeDocument/2006/relationships/hyperlink" Target="http://eur-lex.europa.eu/LexUriServ/LexUriServ.do?uri=CELEX:31995L0046:EN:HTML" TargetMode="External"/><Relationship Id="rId160" Type="http://schemas.openxmlformats.org/officeDocument/2006/relationships/hyperlink" Target="http://www.service-public.fr/demarches24h24/" TargetMode="External"/><Relationship Id="rId181" Type="http://schemas.openxmlformats.org/officeDocument/2006/relationships/hyperlink" Target="file:///C:\Users\broullier-adc\AppData\Local\Microsoft\Windows\Temporary%20Internet%20Files\Content.Outlook\YL1TFFR4\Taxes.gouv.fr" TargetMode="External"/><Relationship Id="rId216" Type="http://schemas.openxmlformats.org/officeDocument/2006/relationships/hyperlink" Target="http://www.service-public.fr/" TargetMode="External"/><Relationship Id="rId237" Type="http://schemas.openxmlformats.org/officeDocument/2006/relationships/hyperlink" Target="http://www.service-public.fr/demarches24h24/" TargetMode="External"/><Relationship Id="rId258" Type="http://schemas.openxmlformats.org/officeDocument/2006/relationships/header" Target="header1.xml"/><Relationship Id="rId279" Type="http://schemas.openxmlformats.org/officeDocument/2006/relationships/footer" Target="footer6.xml"/><Relationship Id="rId22" Type="http://schemas.openxmlformats.org/officeDocument/2006/relationships/image" Target="media/image8.emf"/><Relationship Id="rId43" Type="http://schemas.openxmlformats.org/officeDocument/2006/relationships/hyperlink" Target="https://www.modernisation.gouv.fr/action-publique-2022/plans-de-transformation/les-plans-de-transformation-ministeriels" TargetMode="External"/><Relationship Id="rId64" Type="http://schemas.openxmlformats.org/officeDocument/2006/relationships/hyperlink" Target="https://numerique.gouv.fr/actualites/intelligence-artificielle-6-projets-selectionnes-pour-etre-experimentes-dans-les-services-publics/" TargetMode="External"/><Relationship Id="rId118" Type="http://schemas.openxmlformats.org/officeDocument/2006/relationships/hyperlink" Target="http://www.modernisation.gouv.fr/sites/default/files/fichiers-attaches/jo_decret_2017-1584_0.pdf" TargetMode="External"/><Relationship Id="rId139" Type="http://schemas.openxmlformats.org/officeDocument/2006/relationships/hyperlink" Target="http://www.certa.ssi.gouv.fr/site/index.html" TargetMode="External"/><Relationship Id="rId85" Type="http://schemas.openxmlformats.org/officeDocument/2006/relationships/hyperlink" Target="http://eur-lex.europa.eu/LexUriServ/LexUriServ.do?uri=CELEX:31999L0093:EN:HTML" TargetMode="External"/><Relationship Id="rId150" Type="http://schemas.openxmlformats.org/officeDocument/2006/relationships/hyperlink" Target="https://api.gouv.fr/" TargetMode="External"/><Relationship Id="rId171" Type="http://schemas.openxmlformats.org/officeDocument/2006/relationships/hyperlink" Target="https://www.demarches-simplifiees.fr/" TargetMode="External"/><Relationship Id="rId192" Type="http://schemas.openxmlformats.org/officeDocument/2006/relationships/hyperlink" Target="https://www.economie.gouv.fr/particuliers/payfip-solution-enrichie-paiement-en-ligne" TargetMode="External"/><Relationship Id="rId206" Type="http://schemas.openxmlformats.org/officeDocument/2006/relationships/hyperlink" Target="https://www.legifrance.gouv.fr/" TargetMode="External"/><Relationship Id="rId227" Type="http://schemas.openxmlformats.org/officeDocument/2006/relationships/hyperlink" Target="http://www.euraxess.fr/" TargetMode="External"/><Relationship Id="rId248" Type="http://schemas.openxmlformats.org/officeDocument/2006/relationships/hyperlink" Target="https://www.marches-publics.gouv.fr/?page=entreprise.EntrepriseHome" TargetMode="External"/><Relationship Id="rId269" Type="http://schemas.openxmlformats.org/officeDocument/2006/relationships/image" Target="media/image17.png"/><Relationship Id="rId12" Type="http://schemas.openxmlformats.org/officeDocument/2006/relationships/image" Target="media/image2.png"/><Relationship Id="rId33" Type="http://schemas.openxmlformats.org/officeDocument/2006/relationships/hyperlink" Target="http://www.vie-publique.fr/actualite/panorama/texte-discussion/projet-loi-pour-etat-au-service-societe-confiance.html" TargetMode="External"/><Relationship Id="rId108" Type="http://schemas.openxmlformats.org/officeDocument/2006/relationships/hyperlink" Target="https://www.vie-publique.fr/actualite/panorama/texte-discussion/projet-loi-programmation-2018-2022-reforme-pour-justice.html" TargetMode="External"/><Relationship Id="rId129" Type="http://schemas.openxmlformats.org/officeDocument/2006/relationships/hyperlink" Target="https://www.service-public.fr/" TargetMode="External"/><Relationship Id="rId280" Type="http://schemas.openxmlformats.org/officeDocument/2006/relationships/fontTable" Target="fontTable.xml"/><Relationship Id="rId54" Type="http://schemas.openxmlformats.org/officeDocument/2006/relationships/hyperlink" Target="https://www.numerique.gouv.fr/espace-presse/le-gouvernement-annonce-sa-strategie-en-matiere-de-cloud/" TargetMode="External"/><Relationship Id="rId75" Type="http://schemas.openxmlformats.org/officeDocument/2006/relationships/hyperlink" Target="https://www.legifrance.gouv.fr/affichTexteArticle.do?idArticle=LEGIARTI000037388867&amp;cidTexte=LEGITEXT000006051257" TargetMode="External"/><Relationship Id="rId96" Type="http://schemas.openxmlformats.org/officeDocument/2006/relationships/hyperlink" Target="https://www.legifrance.gouv.fr/affichSarde.do?reprise=true&amp;page=1&amp;idSarde=SARDOBJT000023002715&amp;ordre=null&amp;nature=null&amp;g=ls" TargetMode="External"/><Relationship Id="rId140" Type="http://schemas.openxmlformats.org/officeDocument/2006/relationships/hyperlink" Target="https://www.numerique.gouv.fr/transformation-numerique-de-letat/ladministration-change-avec-le-numerique-decouvrez-le-programme" TargetMode="External"/><Relationship Id="rId161" Type="http://schemas.openxmlformats.org/officeDocument/2006/relationships/hyperlink" Target="http://www.pme.service-public.fr" TargetMode="External"/><Relationship Id="rId182" Type="http://schemas.openxmlformats.org/officeDocument/2006/relationships/hyperlink" Target="http://www.service-public.fr/" TargetMode="External"/><Relationship Id="rId217" Type="http://schemas.openxmlformats.org/officeDocument/2006/relationships/hyperlink" Target="https://www.pre-plainte-en-ligne.gouv.fr/" TargetMode="External"/><Relationship Id="rId6" Type="http://schemas.openxmlformats.org/officeDocument/2006/relationships/styles" Target="styles.xml"/><Relationship Id="rId238" Type="http://schemas.openxmlformats.org/officeDocument/2006/relationships/hyperlink" Target="http://www.caf.fr/" TargetMode="External"/><Relationship Id="rId259" Type="http://schemas.openxmlformats.org/officeDocument/2006/relationships/header" Target="header2.xml"/><Relationship Id="rId23" Type="http://schemas.openxmlformats.org/officeDocument/2006/relationships/hyperlink" Target="http://appsso.eurostat.ec.europa.eu/nui/show.do?dataset=isoc_bde15ei&amp;lang=en" TargetMode="External"/><Relationship Id="rId119" Type="http://schemas.openxmlformats.org/officeDocument/2006/relationships/image" Target="media/image12.jpeg"/><Relationship Id="rId270" Type="http://schemas.openxmlformats.org/officeDocument/2006/relationships/hyperlink" Target="https://twitter.com/EU_ISA2" TargetMode="External"/><Relationship Id="rId44" Type="http://schemas.openxmlformats.org/officeDocument/2006/relationships/hyperlink" Target="https://www.modernisation.gouv.fr/laction-publique-se-transforme/avec-les-administrations-et-les-operateurs-publics/action-publique-2022" TargetMode="External"/><Relationship Id="rId65" Type="http://schemas.openxmlformats.org/officeDocument/2006/relationships/hyperlink" Target="https://www.numerique.gouv.fr/actualites/saison-2-intelligence-artificielle-administrations-proposez-vos-projets-experimentations/" TargetMode="External"/><Relationship Id="rId86" Type="http://schemas.openxmlformats.org/officeDocument/2006/relationships/hyperlink" Target="http://www.legifrance.gouv.fr/affichTexte.do?cidTexte=JORFTEXT000000404810&amp;dateTexte" TargetMode="External"/><Relationship Id="rId130" Type="http://schemas.openxmlformats.org/officeDocument/2006/relationships/hyperlink" Target="http://www.gip-mds.fr/" TargetMode="External"/><Relationship Id="rId151" Type="http://schemas.openxmlformats.org/officeDocument/2006/relationships/hyperlink" Target="http://etatplateforme.modernisation.gouv.fr/" TargetMode="External"/><Relationship Id="rId172" Type="http://schemas.openxmlformats.org/officeDocument/2006/relationships/hyperlink" Target="https://beta.gouv.fr/" TargetMode="External"/><Relationship Id="rId193" Type="http://schemas.openxmlformats.org/officeDocument/2006/relationships/hyperlink" Target="http://references.modernisation.gouv.fr/" TargetMode="External"/><Relationship Id="rId202" Type="http://schemas.openxmlformats.org/officeDocument/2006/relationships/hyperlink" Target="https://www.service-public.fr/particuliers/vosdroits/F33307" TargetMode="External"/><Relationship Id="rId207" Type="http://schemas.openxmlformats.org/officeDocument/2006/relationships/hyperlink" Target="https://wwwd.caf.fr/" TargetMode="External"/><Relationship Id="rId223" Type="http://schemas.openxmlformats.org/officeDocument/2006/relationships/hyperlink" Target="http://www.cnous.fr/" TargetMode="External"/><Relationship Id="rId228" Type="http://schemas.openxmlformats.org/officeDocument/2006/relationships/hyperlink" Target="http://gallica.bnf.fr/" TargetMode="External"/><Relationship Id="rId244" Type="http://schemas.openxmlformats.org/officeDocument/2006/relationships/hyperlink" Target="http://www.impots.gouv.fr/portal/dgi/public/professionnels?pageId=professionnels&amp;espId=2&amp;sfid=20" TargetMode="External"/><Relationship Id="rId249" Type="http://schemas.openxmlformats.org/officeDocument/2006/relationships/hyperlink" Target="https://mps.apientreprise.fr/" TargetMode="External"/><Relationship Id="rId13" Type="http://schemas.openxmlformats.org/officeDocument/2006/relationships/image" Target="media/image3.emf"/><Relationship Id="rId18" Type="http://schemas.openxmlformats.org/officeDocument/2006/relationships/image" Target="media/image6.emf"/><Relationship Id="rId39" Type="http://schemas.openxmlformats.org/officeDocument/2006/relationships/hyperlink" Target="https://www.cybermalveillance.gouv.fr/contenus-de-sensibilisation/" TargetMode="External"/><Relationship Id="rId109" Type="http://schemas.openxmlformats.org/officeDocument/2006/relationships/hyperlink" Target="https://www.vie-publique.fr/actualite/panorama/texte-discussion/projet-loi-relatif-organisation-transformation-du-systeme-sante.html" TargetMode="External"/><Relationship Id="rId260" Type="http://schemas.openxmlformats.org/officeDocument/2006/relationships/footer" Target="footer1.xml"/><Relationship Id="rId265" Type="http://schemas.openxmlformats.org/officeDocument/2006/relationships/image" Target="media/image16.png"/><Relationship Id="rId281" Type="http://schemas.openxmlformats.org/officeDocument/2006/relationships/theme" Target="theme/theme1.xml"/><Relationship Id="rId34" Type="http://schemas.openxmlformats.org/officeDocument/2006/relationships/hyperlink" Target="https://www.vie-publique.fr/actualite/panorama/texte-discussion/projet-loi-programmation-2018-2022-reforme-pour-justice.html" TargetMode="External"/><Relationship Id="rId50" Type="http://schemas.openxmlformats.org/officeDocument/2006/relationships/hyperlink" Target="https://www.numerique.gouv.fr/transformation-numerique-de-letat/ladministration-change-avec-le-numerique-decouvrez-le-programme" TargetMode="External"/><Relationship Id="rId55" Type="http://schemas.openxmlformats.org/officeDocument/2006/relationships/hyperlink" Target="https://www.interieur.gouv.fr/Actualites/L-actu-du-Ministere/Mise-en-place-de-solutions-d-identite-numerique-securisee-lancement-d-un-programme" TargetMode="External"/><Relationship Id="rId76" Type="http://schemas.openxmlformats.org/officeDocument/2006/relationships/hyperlink" Target="https://eur-lex.europa.eu/legal-content/EN/TXT/?uri=CELEX%3A32016L2102" TargetMode="External"/><Relationship Id="rId97" Type="http://schemas.openxmlformats.org/officeDocument/2006/relationships/hyperlink" Target="https://registre-vtc.developpement-durable.gouv.fr/public/accueil.action;jsessionid=FA149ADD777AC11D5BC9EF0C64E3AA26.TC80_08_M" TargetMode="External"/><Relationship Id="rId104" Type="http://schemas.openxmlformats.org/officeDocument/2006/relationships/hyperlink" Target="http://eur-lex.europa.eu/LexUriServ/LexUriServ.do?uri=CELEX:32004L0018:EN:HTML" TargetMode="External"/><Relationship Id="rId120" Type="http://schemas.openxmlformats.org/officeDocument/2006/relationships/hyperlink" Target="mailto:sec.sgmap@modernisation.gouv.fr" TargetMode="External"/><Relationship Id="rId125" Type="http://schemas.openxmlformats.org/officeDocument/2006/relationships/image" Target="media/image13.jpeg"/><Relationship Id="rId141" Type="http://schemas.openxmlformats.org/officeDocument/2006/relationships/hyperlink" Target="https://www.numerique.gouv.fr/transformation-numerique-de-letat/ladministration-change-avec-le-numerique-decouvrez-le-programme" TargetMode="External"/><Relationship Id="rId146" Type="http://schemas.openxmlformats.org/officeDocument/2006/relationships/hyperlink" Target="http://www.villes-internet.net/label/pourquoi-un-label/" TargetMode="External"/><Relationship Id="rId167" Type="http://schemas.openxmlformats.org/officeDocument/2006/relationships/hyperlink" Target="http://data.gouv.fr/" TargetMode="External"/><Relationship Id="rId188" Type="http://schemas.openxmlformats.org/officeDocument/2006/relationships/hyperlink" Target="https://marches.e-bourgogne.fr/" TargetMode="External"/><Relationship Id="rId7" Type="http://schemas.openxmlformats.org/officeDocument/2006/relationships/settings" Target="settings.xml"/><Relationship Id="rId71" Type="http://schemas.openxmlformats.org/officeDocument/2006/relationships/hyperlink" Target="https://www.legifrance.gouv.fr/affichTexte.do?cidTexte=JORFTEXT000000636232&amp;dateTexte=20180315" TargetMode="External"/><Relationship Id="rId92" Type="http://schemas.openxmlformats.org/officeDocument/2006/relationships/hyperlink" Target="http://www.cnil.fr/index.php?id=301" TargetMode="External"/><Relationship Id="rId162" Type="http://schemas.openxmlformats.org/officeDocument/2006/relationships/hyperlink" Target="http://www.modernisation.gouv.fr/les-services-publics-se-simplifient-et-innovent/par-des-simplifications-pour-les-entreprises/marche-public-simplifie" TargetMode="External"/><Relationship Id="rId183" Type="http://schemas.openxmlformats.org/officeDocument/2006/relationships/hyperlink" Target="http://etatplateforme.modernisation.gouv.fr/" TargetMode="External"/><Relationship Id="rId213" Type="http://schemas.openxmlformats.org/officeDocument/2006/relationships/hyperlink" Target="https://www.service-public.fr/particuliers/vosdroits/N367" TargetMode="External"/><Relationship Id="rId218" Type="http://schemas.openxmlformats.org/officeDocument/2006/relationships/hyperlink" Target="https://www.service-public.fr/particuliers/vosdroits/N19808" TargetMode="External"/><Relationship Id="rId234" Type="http://schemas.openxmlformats.org/officeDocument/2006/relationships/hyperlink" Target="http://www.hopital.fr/" TargetMode="External"/><Relationship Id="rId239" Type="http://schemas.openxmlformats.org/officeDocument/2006/relationships/hyperlink" Target="https://www.lyon.fr/demarche/loisirs/calcul-du-quotient-familial-municipal" TargetMode="External"/><Relationship Id="rId2" Type="http://schemas.openxmlformats.org/officeDocument/2006/relationships/customXml" Target="../customXml/item2.xml"/><Relationship Id="rId29" Type="http://schemas.openxmlformats.org/officeDocument/2006/relationships/hyperlink" Target="https://www.numerique.gouv.fr/actualites/saison-2-intelligence-artificielle-administrations-proposez-vos-projets-experimentations/" TargetMode="External"/><Relationship Id="rId250" Type="http://schemas.openxmlformats.org/officeDocument/2006/relationships/hyperlink" Target="https://timbres.impots.gouv.fr/pages/achat/choixTimbres.jsp" TargetMode="External"/><Relationship Id="rId255" Type="http://schemas.openxmlformats.org/officeDocument/2006/relationships/hyperlink" Target="https://www.ecologique-solidaire.gouv.fr/" TargetMode="External"/><Relationship Id="rId271" Type="http://schemas.openxmlformats.org/officeDocument/2006/relationships/hyperlink" Target="https://twitter.com/Joinup_eu" TargetMode="External"/><Relationship Id="rId276" Type="http://schemas.openxmlformats.org/officeDocument/2006/relationships/footer" Target="footer4.xml"/><Relationship Id="rId24" Type="http://schemas.openxmlformats.org/officeDocument/2006/relationships/hyperlink" Target="http://appsso.eurostat.ec.europa.eu/nui/show.do?dataset=isoc_bde15ei&amp;lang=en" TargetMode="External"/><Relationship Id="rId40" Type="http://schemas.openxmlformats.org/officeDocument/2006/relationships/hyperlink" Target="https://www.cybermalveillance.gouv.fr/contenus-de-sensibilisation/" TargetMode="External"/><Relationship Id="rId45" Type="http://schemas.openxmlformats.org/officeDocument/2006/relationships/hyperlink" Target="http://www.defense.gouv.fr/actualites/articles/le-ministere-des-armees-presente-son-plan-transformation-numerique" TargetMode="External"/><Relationship Id="rId66" Type="http://schemas.openxmlformats.org/officeDocument/2006/relationships/hyperlink" Target="https://www.vie-publique.fr/actualite/panorama/texte-discussion/projet-loi-pour-etat-au-service-societe-confiance.html" TargetMode="External"/><Relationship Id="rId87" Type="http://schemas.openxmlformats.org/officeDocument/2006/relationships/hyperlink" Target="http://www.legifrance.gouv.fr/affichTexte.do?cidTexte=JORFTEXT000000801164&amp;dateTexte" TargetMode="External"/><Relationship Id="rId110" Type="http://schemas.openxmlformats.org/officeDocument/2006/relationships/hyperlink" Target="http://discours.vie-publique.fr/notices/187001794.html" TargetMode="External"/><Relationship Id="rId115" Type="http://schemas.openxmlformats.org/officeDocument/2006/relationships/image" Target="media/image11.png"/><Relationship Id="rId131" Type="http://schemas.openxmlformats.org/officeDocument/2006/relationships/hyperlink" Target="http://www.net-entreprises.fr/" TargetMode="External"/><Relationship Id="rId136" Type="http://schemas.openxmlformats.org/officeDocument/2006/relationships/hyperlink" Target="http://www.ccomptes.fr/" TargetMode="External"/><Relationship Id="rId157" Type="http://schemas.openxmlformats.org/officeDocument/2006/relationships/hyperlink" Target="https://www.service-public.fr/particuliers/actualites/A13333" TargetMode="External"/><Relationship Id="rId178" Type="http://schemas.openxmlformats.org/officeDocument/2006/relationships/hyperlink" Target="http://www.ssi.gouv.fr/isis/" TargetMode="External"/><Relationship Id="rId61" Type="http://schemas.openxmlformats.org/officeDocument/2006/relationships/hyperlink" Target="https://www.numerique.gouv.fr/espace-presse/6-mois-apres-son-lancement-demarches-simplifiees-dot-fr-sur-la-voie-de-la-reussite/" TargetMode="External"/><Relationship Id="rId82" Type="http://schemas.openxmlformats.org/officeDocument/2006/relationships/hyperlink" Target="http://eur-lex.europa.eu/LexUriServ/LexUriServ.do?uri=CELEX:32002L0022:EN:HTML" TargetMode="External"/><Relationship Id="rId152" Type="http://schemas.openxmlformats.org/officeDocument/2006/relationships/hyperlink" Target="https://www.service-public.fr/particuliers/vosdroits/N360" TargetMode="External"/><Relationship Id="rId173" Type="http://schemas.openxmlformats.org/officeDocument/2006/relationships/hyperlink" Target="https://beta.gouv.fr/startups/" TargetMode="External"/><Relationship Id="rId194" Type="http://schemas.openxmlformats.org/officeDocument/2006/relationships/hyperlink" Target="http://adullact.net/" TargetMode="External"/><Relationship Id="rId199" Type="http://schemas.openxmlformats.org/officeDocument/2006/relationships/hyperlink" Target="https://www.campusfrance.org/fr" TargetMode="External"/><Relationship Id="rId203" Type="http://schemas.openxmlformats.org/officeDocument/2006/relationships/hyperlink" Target="http://www.pole-emploi.fr/accueil/" TargetMode="External"/><Relationship Id="rId208" Type="http://schemas.openxmlformats.org/officeDocument/2006/relationships/hyperlink" Target="http://www.pole-emploi.fr/accueil/" TargetMode="External"/><Relationship Id="rId229" Type="http://schemas.openxmlformats.org/officeDocument/2006/relationships/hyperlink" Target="http://gallica.bnf.fr/" TargetMode="External"/><Relationship Id="rId19" Type="http://schemas.openxmlformats.org/officeDocument/2006/relationships/hyperlink" Target="http://appsso.eurostat.ec.europa.eu/nui/show.do?dataset=isoc_bde15ei&amp;lang=en" TargetMode="External"/><Relationship Id="rId224" Type="http://schemas.openxmlformats.org/officeDocument/2006/relationships/hyperlink" Target="http://www.service-public.fr/" TargetMode="External"/><Relationship Id="rId240" Type="http://schemas.openxmlformats.org/officeDocument/2006/relationships/hyperlink" Target="http://calculettes.energie-info.fr/calculettes/evolution-electricite" TargetMode="External"/><Relationship Id="rId245" Type="http://schemas.openxmlformats.org/officeDocument/2006/relationships/hyperlink" Target="http://www.impots.gouv.fr/" TargetMode="External"/><Relationship Id="rId261" Type="http://schemas.openxmlformats.org/officeDocument/2006/relationships/footer" Target="footer2.xml"/><Relationship Id="rId266" Type="http://schemas.openxmlformats.org/officeDocument/2006/relationships/hyperlink" Target="https://lu.wavestone.com/en/" TargetMode="External"/><Relationship Id="rId14" Type="http://schemas.openxmlformats.org/officeDocument/2006/relationships/image" Target="media/image4.jpeg"/><Relationship Id="rId30" Type="http://schemas.openxmlformats.org/officeDocument/2006/relationships/hyperlink" Target="https://blockchaineducationfrance.fr/" TargetMode="External"/><Relationship Id="rId35" Type="http://schemas.openxmlformats.org/officeDocument/2006/relationships/hyperlink" Target="https://www.vie-publique.fr/actualite/panorama/texte-discussion/projet-loi-relatif-organisation-transformation-du-systeme-sante.html" TargetMode="External"/><Relationship Id="rId56" Type="http://schemas.openxmlformats.org/officeDocument/2006/relationships/hyperlink" Target="https://www.economie.gouv.fr/faux-sites-administratifs-campagne-information-demarches-administratives" TargetMode="External"/><Relationship Id="rId77" Type="http://schemas.openxmlformats.org/officeDocument/2006/relationships/hyperlink" Target="https://www.numerique.gouv.fr/actualites/simplification-des-demarches-administratives-dites-le-nous-une-fois-passe-a-la-vitesse-superieure/" TargetMode="External"/><Relationship Id="rId100" Type="http://schemas.openxmlformats.org/officeDocument/2006/relationships/hyperlink" Target="https://api.apientreprise.fr/documentation" TargetMode="External"/><Relationship Id="rId105" Type="http://schemas.openxmlformats.org/officeDocument/2006/relationships/hyperlink" Target="http://eur-lex.europa.eu/LexUriServ/LexUriServ.do?uri=OJ:L:2004:134:0001:0113:en:PDF" TargetMode="External"/><Relationship Id="rId126" Type="http://schemas.openxmlformats.org/officeDocument/2006/relationships/hyperlink" Target="mailto:dinsic-sec.sgmap@modernisation.gouv.fr" TargetMode="External"/><Relationship Id="rId147" Type="http://schemas.openxmlformats.org/officeDocument/2006/relationships/hyperlink" Target="http://www.atlaas.fr" TargetMode="External"/><Relationship Id="rId168" Type="http://schemas.openxmlformats.org/officeDocument/2006/relationships/hyperlink" Target="https://joinup.ec.europa.eu/elibrary/case/datagouvfr-french-open-platform-open-data" TargetMode="External"/><Relationship Id="rId8" Type="http://schemas.openxmlformats.org/officeDocument/2006/relationships/webSettings" Target="webSettings.xml"/><Relationship Id="rId51" Type="http://schemas.openxmlformats.org/officeDocument/2006/relationships/hyperlink" Target="http://www.ambafrance-ca.org/Digital-roadmap" TargetMode="External"/><Relationship Id="rId72" Type="http://schemas.openxmlformats.org/officeDocument/2006/relationships/hyperlink" Target="https://www.legifrance.gouv.fr/affichTexte.do?cidTexte=JORFTEXT000031701525&amp;dateTexte=20180315" TargetMode="External"/><Relationship Id="rId93" Type="http://schemas.openxmlformats.org/officeDocument/2006/relationships/hyperlink" Target="http://www.cnil.fr/" TargetMode="External"/><Relationship Id="rId98" Type="http://schemas.openxmlformats.org/officeDocument/2006/relationships/hyperlink" Target="https://www.legifrance.gouv.fr/affichCode.do;jsessionid=607FC4F59801E5FDEC68F5FE57D497DC.tpdila19v_1?cidTexte=LEGITEXT000005634379&amp;dateTexte=20161004" TargetMode="External"/><Relationship Id="rId121" Type="http://schemas.openxmlformats.org/officeDocument/2006/relationships/hyperlink" Target="http://www.modernisation.gouv.fr" TargetMode="External"/><Relationship Id="rId142" Type="http://schemas.openxmlformats.org/officeDocument/2006/relationships/hyperlink" Target="http://www.caissedesdepots.fr/" TargetMode="External"/><Relationship Id="rId163" Type="http://schemas.openxmlformats.org/officeDocument/2006/relationships/hyperlink" Target="http://www.modernisation.gouv.fr/les-services-publics-se-simplifient-et-innovent/par-des-simplifications-pour-les-entreprises/aide-publique-simplifiee" TargetMode="External"/><Relationship Id="rId184" Type="http://schemas.openxmlformats.org/officeDocument/2006/relationships/hyperlink" Target="https://www.service-public.fr/particuliers/vosdroits/N360" TargetMode="External"/><Relationship Id="rId189" Type="http://schemas.openxmlformats.org/officeDocument/2006/relationships/hyperlink" Target="https://www.e-bourgogne.fr/" TargetMode="External"/><Relationship Id="rId219" Type="http://schemas.openxmlformats.org/officeDocument/2006/relationships/hyperlink" Target="https://www.service-public.fr/particuliers/vosdroits/R16396" TargetMode="External"/><Relationship Id="rId3" Type="http://schemas.openxmlformats.org/officeDocument/2006/relationships/customXml" Target="../customXml/item3.xml"/><Relationship Id="rId214" Type="http://schemas.openxmlformats.org/officeDocument/2006/relationships/hyperlink" Target="https://www.service-public.fr/particuliers/vosdroits/R11193" TargetMode="External"/><Relationship Id="rId230" Type="http://schemas.openxmlformats.org/officeDocument/2006/relationships/hyperlink" Target="http://data.bnf.fr" TargetMode="External"/><Relationship Id="rId235" Type="http://schemas.openxmlformats.org/officeDocument/2006/relationships/hyperlink" Target="http://www.ameli.fr/" TargetMode="External"/><Relationship Id="rId251" Type="http://schemas.openxmlformats.org/officeDocument/2006/relationships/hyperlink" Target="https://www.legifrance.gouv.fr" TargetMode="External"/><Relationship Id="rId256" Type="http://schemas.openxmlformats.org/officeDocument/2006/relationships/hyperlink" Target="http://www.insee.fr/" TargetMode="External"/><Relationship Id="rId277" Type="http://schemas.openxmlformats.org/officeDocument/2006/relationships/footer" Target="footer5.xml"/><Relationship Id="rId25" Type="http://schemas.openxmlformats.org/officeDocument/2006/relationships/hyperlink" Target="https://ec.europa.eu/digital-single-market/en/news/egovernment-benchmark-2018-digital-efforts-european-countries-are-visibly-paying" TargetMode="External"/><Relationship Id="rId46" Type="http://schemas.openxmlformats.org/officeDocument/2006/relationships/hyperlink" Target="https://www.education.gouv.fr/cid133192/le-numerique-service-ecole-confiance.html" TargetMode="External"/><Relationship Id="rId67" Type="http://schemas.openxmlformats.org/officeDocument/2006/relationships/hyperlink" Target="http://www.gouvernement.fr/en/the-digital-bill" TargetMode="External"/><Relationship Id="rId116" Type="http://schemas.openxmlformats.org/officeDocument/2006/relationships/hyperlink" Target="http://www.gouvernement.fr/ministre/christophe-sirugue" TargetMode="External"/><Relationship Id="rId137" Type="http://schemas.openxmlformats.org/officeDocument/2006/relationships/hyperlink" Target="http://www.cnil.fr/" TargetMode="External"/><Relationship Id="rId158" Type="http://schemas.openxmlformats.org/officeDocument/2006/relationships/hyperlink" Target="https://api.gouv.fr/" TargetMode="External"/><Relationship Id="rId272" Type="http://schemas.openxmlformats.org/officeDocument/2006/relationships/image" Target="media/image18.emf"/><Relationship Id="rId20" Type="http://schemas.openxmlformats.org/officeDocument/2006/relationships/hyperlink" Target="http://appsso.eurostat.ec.europa.eu/nui/show.do?dataset=isoc_bde15ei&amp;lang=en" TargetMode="External"/><Relationship Id="rId41" Type="http://schemas.openxmlformats.org/officeDocument/2006/relationships/hyperlink" Target="https://www.economie.gouv.fr/particuliers/payfip-solution-enrichie-paiement-en-ligne" TargetMode="External"/><Relationship Id="rId62" Type="http://schemas.openxmlformats.org/officeDocument/2006/relationships/hyperlink" Target="https://numerique.gouv.fr/actualites/intelligence-artificielle-6-projets-selectionnes-pour-etre-experimentes-dans-les-services-publics/" TargetMode="External"/><Relationship Id="rId83" Type="http://schemas.openxmlformats.org/officeDocument/2006/relationships/hyperlink" Target="http://eur-lex.europa.eu/LexUriServ/LexUriServ.do?uri=CELEX:32002L0058:EN:HTML" TargetMode="External"/><Relationship Id="rId88" Type="http://schemas.openxmlformats.org/officeDocument/2006/relationships/hyperlink" Target="http://eur-lex.europa.eu/LexUriServ/LexUriServ.do?uri=CELEX:32000L0031:EN:HTML" TargetMode="External"/><Relationship Id="rId111" Type="http://schemas.openxmlformats.org/officeDocument/2006/relationships/hyperlink" Target="http://www.assemblee-nationale.fr/15/projets/pl1681.asp" TargetMode="External"/><Relationship Id="rId132" Type="http://schemas.openxmlformats.org/officeDocument/2006/relationships/hyperlink" Target="https://mdel.mon.service-public.fr/acte-etat-civil.html" TargetMode="External"/><Relationship Id="rId153" Type="http://schemas.openxmlformats.org/officeDocument/2006/relationships/hyperlink" Target="http://www.service-public.fr/" TargetMode="External"/><Relationship Id="rId174" Type="http://schemas.openxmlformats.org/officeDocument/2006/relationships/hyperlink" Target="https://beta.gouv.fr/startup/workinfrance.html" TargetMode="External"/><Relationship Id="rId179" Type="http://schemas.openxmlformats.org/officeDocument/2006/relationships/hyperlink" Target="https://www.impots.gouv.fr/portail/actualite/acces-aux-services-numeriques-de-la-dgfip-par-licone-franceconnect-0" TargetMode="External"/><Relationship Id="rId195" Type="http://schemas.openxmlformats.org/officeDocument/2006/relationships/hyperlink" Target="http://adullact.net/" TargetMode="External"/><Relationship Id="rId209" Type="http://schemas.openxmlformats.org/officeDocument/2006/relationships/hyperlink" Target="https://www.info-retraite.fr/portail-services/" TargetMode="External"/><Relationship Id="rId190" Type="http://schemas.openxmlformats.org/officeDocument/2006/relationships/hyperlink" Target="http://ec.europa.eu/idabc/servlets/Doc2c2c.pdf?id=30098" TargetMode="External"/><Relationship Id="rId204" Type="http://schemas.openxmlformats.org/officeDocument/2006/relationships/hyperlink" Target="https://labonneboite.pole-emploi.fr/" TargetMode="External"/><Relationship Id="rId220" Type="http://schemas.openxmlformats.org/officeDocument/2006/relationships/hyperlink" Target="http://www.etudiant.gouv.fr/" TargetMode="External"/><Relationship Id="rId225" Type="http://schemas.openxmlformats.org/officeDocument/2006/relationships/hyperlink" Target="https://dse.orion.education.fr/depot/" TargetMode="External"/><Relationship Id="rId241" Type="http://schemas.openxmlformats.org/officeDocument/2006/relationships/hyperlink" Target="https://europa.eu/youreurope/business/index_en.htm" TargetMode="External"/><Relationship Id="rId246" Type="http://schemas.openxmlformats.org/officeDocument/2006/relationships/hyperlink" Target="http://www.marches-publics.gouv.fr/" TargetMode="External"/><Relationship Id="rId267" Type="http://schemas.openxmlformats.org/officeDocument/2006/relationships/hyperlink" Target="https://ec.europa.eu/isa2/home_en" TargetMode="External"/><Relationship Id="rId15" Type="http://schemas.openxmlformats.org/officeDocument/2006/relationships/hyperlink" Target="https://ec.europa.eu/eurostat/data/database" TargetMode="External"/><Relationship Id="rId36" Type="http://schemas.openxmlformats.org/officeDocument/2006/relationships/hyperlink" Target="https://www.vie-publique.fr/actualite/panorama/texte-discussion/projet-loi-pour-ecole-confiance.html" TargetMode="External"/><Relationship Id="rId57" Type="http://schemas.openxmlformats.org/officeDocument/2006/relationships/hyperlink" Target="https://www.economie.gouv.fr/daj/dume-espd" TargetMode="External"/><Relationship Id="rId106" Type="http://schemas.openxmlformats.org/officeDocument/2006/relationships/hyperlink" Target="https://www.legifrance.gouv.fr/affichTexte.do?cidTexte=JORFTEXT000029140226&amp;categorieLien=id" TargetMode="External"/><Relationship Id="rId127" Type="http://schemas.openxmlformats.org/officeDocument/2006/relationships/hyperlink" Target="http://www.cnnumerique.fr/en/" TargetMode="External"/><Relationship Id="rId262" Type="http://schemas.openxmlformats.org/officeDocument/2006/relationships/header" Target="header3.xml"/><Relationship Id="rId10" Type="http://schemas.openxmlformats.org/officeDocument/2006/relationships/endnotes" Target="endnotes.xml"/><Relationship Id="rId31" Type="http://schemas.openxmlformats.org/officeDocument/2006/relationships/hyperlink" Target="https://www.numerique.gouv.fr/actualites/tech-gouv-accelerer-la-transformation-numerique-du-service-public/" TargetMode="External"/><Relationship Id="rId52" Type="http://schemas.openxmlformats.org/officeDocument/2006/relationships/hyperlink" Target="http://etatplateforme.modernisation.gouv.fr/" TargetMode="External"/><Relationship Id="rId73" Type="http://schemas.openxmlformats.org/officeDocument/2006/relationships/hyperlink" Target="https://www.legifrance.gouv.fr/affichTexte.do?cidTexte=LEGITEXT000006068643&amp;dateTexte=20080117" TargetMode="External"/><Relationship Id="rId78" Type="http://schemas.openxmlformats.org/officeDocument/2006/relationships/hyperlink" Target="http://www.legifrance.gouv.fr/affichTexte.do?cidTexte=JORFTEXT000000439399&amp;dateTexte=" TargetMode="External"/><Relationship Id="rId94" Type="http://schemas.openxmlformats.org/officeDocument/2006/relationships/hyperlink" Target="http://www.legifrance.gouv.fr/affichTexte.do?cidTexte=JORFTEXT000000441676&amp;dateTexte=" TargetMode="External"/><Relationship Id="rId99" Type="http://schemas.openxmlformats.org/officeDocument/2006/relationships/hyperlink" Target="http://www.gouvernement.fr/sites/default/files/contenu/piece-jointe/2015/05/dnuf_-_dp_6_052015.pdf" TargetMode="External"/><Relationship Id="rId101" Type="http://schemas.openxmlformats.org/officeDocument/2006/relationships/hyperlink" Target="https://www.legifrance.gouv.fr/affichTexte.do?cidTexte=JORFTEXT000030920376&amp;dateTexte=20180315" TargetMode="External"/><Relationship Id="rId122" Type="http://schemas.openxmlformats.org/officeDocument/2006/relationships/hyperlink" Target="http://www.modernisation.gouv.fr/le-sgmap/organisation" TargetMode="External"/><Relationship Id="rId143" Type="http://schemas.openxmlformats.org/officeDocument/2006/relationships/hyperlink" Target="http://www.cnfpt.fr/" TargetMode="External"/><Relationship Id="rId148" Type="http://schemas.openxmlformats.org/officeDocument/2006/relationships/hyperlink" Target="http://www.ccomptes.fr/Nos-activites/Chambres-regionales-des-comptes-CRC" TargetMode="External"/><Relationship Id="rId164" Type="http://schemas.openxmlformats.org/officeDocument/2006/relationships/hyperlink" Target="http://www.modernisation.gouv.fr/les-services-publics-se-simplifient-et-innovent/par-des-simplifications-pour-les-entreprises/dites-le-nous-une-fois-un-programme-pour-simplifier-la-vie-des-entreprises" TargetMode="External"/><Relationship Id="rId169" Type="http://schemas.openxmlformats.org/officeDocument/2006/relationships/hyperlink" Target="https://mes-aides.gouv.fr/" TargetMode="External"/><Relationship Id="rId185" Type="http://schemas.openxmlformats.org/officeDocument/2006/relationships/hyperlink" Target="https://timbres.impots.gouv.fr/"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file:///C:\Users\broullier-adc\AppData\Local\Microsoft\Windows\Temporary%20Internet%20Files\Content.Outlook\YL1TFFR4\impots.gouv.fr" TargetMode="External"/><Relationship Id="rId210" Type="http://schemas.openxmlformats.org/officeDocument/2006/relationships/hyperlink" Target="http://www.impots.gouv.fr/" TargetMode="External"/><Relationship Id="rId215" Type="http://schemas.openxmlformats.org/officeDocument/2006/relationships/hyperlink" Target="https://www.cjn.justice.gouv.fr/cjn/b3/eje20" TargetMode="External"/><Relationship Id="rId236" Type="http://schemas.openxmlformats.org/officeDocument/2006/relationships/hyperlink" Target="http://www.ameli.fr/assures/soins-et-remboursements/comment-etre-rembourse/la-carte-vitale/la-nouvelle-carte-vitale.php" TargetMode="External"/><Relationship Id="rId257" Type="http://schemas.openxmlformats.org/officeDocument/2006/relationships/hyperlink" Target="http://www.douane.gouv.fr/" TargetMode="External"/><Relationship Id="rId278" Type="http://schemas.openxmlformats.org/officeDocument/2006/relationships/header" Target="header6.xml"/><Relationship Id="rId26" Type="http://schemas.openxmlformats.org/officeDocument/2006/relationships/image" Target="media/image9.png"/><Relationship Id="rId231" Type="http://schemas.openxmlformats.org/officeDocument/2006/relationships/hyperlink" Target="https://www.fun-mooc.fr/" TargetMode="External"/><Relationship Id="rId252" Type="http://schemas.openxmlformats.org/officeDocument/2006/relationships/hyperlink" Target="https://formulaire.defenseurdesdroits.fr/defenseur/" TargetMode="External"/><Relationship Id="rId273" Type="http://schemas.openxmlformats.org/officeDocument/2006/relationships/hyperlink" Target="https://www.linkedin.com/in/isa2programme" TargetMode="External"/><Relationship Id="rId47" Type="http://schemas.openxmlformats.org/officeDocument/2006/relationships/hyperlink" Target="https://www.education.gouv.fr/cid133192/le-numerique-service-ecole-confiance.html" TargetMode="External"/><Relationship Id="rId68" Type="http://schemas.openxmlformats.org/officeDocument/2006/relationships/hyperlink" Target="https://www.arcep.fr/" TargetMode="External"/><Relationship Id="rId89" Type="http://schemas.openxmlformats.org/officeDocument/2006/relationships/hyperlink" Target="http://www.legifrance.gouv.fr/affichTexte.do?cidTexte=JORFTEXT000000801164&amp;dateTexte" TargetMode="External"/><Relationship Id="rId112" Type="http://schemas.openxmlformats.org/officeDocument/2006/relationships/hyperlink" Target="https://www.legifrance.gouv.fr/affichTexte.do?cidTexte=JORFTEXT000037972196&amp;categorieLien=id" TargetMode="External"/><Relationship Id="rId133" Type="http://schemas.openxmlformats.org/officeDocument/2006/relationships/hyperlink" Target="https://registre-vtc.developpement-durable.gouv.fr/public/accueil.action;jsessionid=FA149ADD777AC11D5BC9EF0C64E3AA26.TC80_08_M" TargetMode="External"/><Relationship Id="rId154" Type="http://schemas.openxmlformats.org/officeDocument/2006/relationships/hyperlink" Target="https://franceconnect.gouv.fr/" TargetMode="External"/><Relationship Id="rId175" Type="http://schemas.openxmlformats.org/officeDocument/2006/relationships/hyperlink" Target="https://beta.gouv.fr/startup/transport.html" TargetMode="External"/><Relationship Id="rId196" Type="http://schemas.openxmlformats.org/officeDocument/2006/relationships/hyperlink" Target="https://www.cybermalveillance.gouv.fr/contenus-de-sensibilisation/" TargetMode="External"/><Relationship Id="rId200" Type="http://schemas.openxmlformats.org/officeDocument/2006/relationships/hyperlink" Target="https://europa.eu/youreurope/citizens/index_en.htm" TargetMode="External"/><Relationship Id="rId16" Type="http://schemas.openxmlformats.org/officeDocument/2006/relationships/hyperlink" Target="http://ec.europa.eu/eurostat/data/database" TargetMode="External"/><Relationship Id="rId221" Type="http://schemas.openxmlformats.org/officeDocument/2006/relationships/hyperlink" Target="http://eduscol.education.fr/pid35206/brne.html" TargetMode="External"/><Relationship Id="rId242" Type="http://schemas.openxmlformats.org/officeDocument/2006/relationships/hyperlink" Target="http://www.inpi.fr/fr/services-et-prestations/demarches-en-ligne.html" TargetMode="External"/><Relationship Id="rId263" Type="http://schemas.openxmlformats.org/officeDocument/2006/relationships/footer" Target="footer3.xml"/><Relationship Id="rId37" Type="http://schemas.openxmlformats.org/officeDocument/2006/relationships/hyperlink" Target="https://www.cio-online.com/actualites/lire-mounir-mahjoubi-a-nomme-bertrand-pailhes-pour-coordonner-la-strategie-d-intelligence-artificielle-10653.html" TargetMode="External"/><Relationship Id="rId58" Type="http://schemas.openxmlformats.org/officeDocument/2006/relationships/hyperlink" Target="http://solidarites-sante.gouv.fr/IMG/pdf/ma_sante_2022_pages_vdef_.pdf" TargetMode="External"/><Relationship Id="rId79" Type="http://schemas.openxmlformats.org/officeDocument/2006/relationships/hyperlink" Target="http://eur-lex.europa.eu/LexUriServ/LexUriServ.do?uri=CELEX:32002L0021:EN:HTML" TargetMode="External"/><Relationship Id="rId102" Type="http://schemas.openxmlformats.org/officeDocument/2006/relationships/hyperlink" Target="http://www.legifrance.gouv.fr/affichTexte.do?cidTexte=JORFTEXT000000264576&amp;dateTexte=" TargetMode="External"/><Relationship Id="rId123" Type="http://schemas.openxmlformats.org/officeDocument/2006/relationships/hyperlink" Target="https://www.modernisation.gouv.fr/" TargetMode="External"/><Relationship Id="rId144" Type="http://schemas.openxmlformats.org/officeDocument/2006/relationships/hyperlink" Target="http://www.cap-tic.fr/" TargetMode="External"/><Relationship Id="rId90" Type="http://schemas.openxmlformats.org/officeDocument/2006/relationships/hyperlink" Target="https://www.legifrance.gouv.fr/eli/loi/2018/2/26/INTX1728622L/jo/texte/" TargetMode="External"/><Relationship Id="rId165" Type="http://schemas.openxmlformats.org/officeDocument/2006/relationships/hyperlink" Target="http://www.dila.premier-ministre.gouv.fr/actualites/presse/communiques/service-public-fr-fete-ses-18-ans" TargetMode="External"/><Relationship Id="rId186" Type="http://schemas.openxmlformats.org/officeDocument/2006/relationships/hyperlink" Target="https://www.marches-publics.gouv.fr/?page=entreprise.AccueilEntreprise" TargetMode="External"/><Relationship Id="rId211" Type="http://schemas.openxmlformats.org/officeDocument/2006/relationships/hyperlink" Target="https://www.service-public.fr/particuliers/vosdroits/N530" TargetMode="External"/><Relationship Id="rId232" Type="http://schemas.openxmlformats.org/officeDocument/2006/relationships/hyperlink" Target="http://www.euraxess.fr/fr/funding/search/country/france-1104" TargetMode="External"/><Relationship Id="rId253" Type="http://schemas.openxmlformats.org/officeDocument/2006/relationships/hyperlink" Target="http://www.net-entreprises.fr/" TargetMode="External"/><Relationship Id="rId274" Type="http://schemas.openxmlformats.org/officeDocument/2006/relationships/header" Target="header4.xml"/><Relationship Id="rId27" Type="http://schemas.openxmlformats.org/officeDocument/2006/relationships/hyperlink" Target="https://ec.europa.eu/digital-single-market/en/news/egovernment-benchmark-2018-digital-efforts-european-countries-are-visibly-paying" TargetMode="External"/><Relationship Id="rId48" Type="http://schemas.openxmlformats.org/officeDocument/2006/relationships/hyperlink" Target="http://www.gouvernement.fr/action/action-publique-2022-pour-une-transformation-du-service-public" TargetMode="External"/><Relationship Id="rId69" Type="http://schemas.openxmlformats.org/officeDocument/2006/relationships/hyperlink" Target="https://www.legifrance.gouv.fr/affichTexte.do?cidTexte=JORFTEXT000029716839" TargetMode="External"/><Relationship Id="rId113" Type="http://schemas.openxmlformats.org/officeDocument/2006/relationships/image" Target="media/image10.jpeg"/><Relationship Id="rId134" Type="http://schemas.openxmlformats.org/officeDocument/2006/relationships/hyperlink" Target="https://www.infogreffe.fr/societes/" TargetMode="External"/><Relationship Id="rId80" Type="http://schemas.openxmlformats.org/officeDocument/2006/relationships/hyperlink" Target="http://eur-lex.europa.eu/LexUriServ/LexUriServ.do?uri=CELEX:32002L0020:EN:HTML" TargetMode="External"/><Relationship Id="rId155" Type="http://schemas.openxmlformats.org/officeDocument/2006/relationships/hyperlink" Target="https://workinfrance.beta.gouv.fr/" TargetMode="External"/><Relationship Id="rId176" Type="http://schemas.openxmlformats.org/officeDocument/2006/relationships/hyperlink" Target="https://beta.gouv.fr/startup/plante-et-moi.html" TargetMode="External"/><Relationship Id="rId197" Type="http://schemas.openxmlformats.org/officeDocument/2006/relationships/hyperlink" Target="https://www.cybermalveillance.gouv.fr/contenus-de-sensibilisation/" TargetMode="External"/><Relationship Id="rId201" Type="http://schemas.openxmlformats.org/officeDocument/2006/relationships/hyperlink" Target="https://www.service-public.fr/particuliers/vosdroits/N360" TargetMode="External"/><Relationship Id="rId222" Type="http://schemas.openxmlformats.org/officeDocument/2006/relationships/hyperlink" Target="https://www.parcoursup.fr/" TargetMode="External"/><Relationship Id="rId243" Type="http://schemas.openxmlformats.org/officeDocument/2006/relationships/hyperlink" Target="http://www.cfenet.cci.fr/" TargetMode="External"/><Relationship Id="rId264" Type="http://schemas.openxmlformats.org/officeDocument/2006/relationships/hyperlink" Target="https://lu.wavestone.com/e" TargetMode="External"/><Relationship Id="rId17" Type="http://schemas.openxmlformats.org/officeDocument/2006/relationships/image" Target="media/image5.emf"/><Relationship Id="rId38" Type="http://schemas.openxmlformats.org/officeDocument/2006/relationships/hyperlink" Target="https://www.impots.gouv.fr/portail/actualite/acces-aux-services-numeriques-de-la-dgfip-par-licone-franceconnect-0" TargetMode="External"/><Relationship Id="rId59" Type="http://schemas.openxmlformats.org/officeDocument/2006/relationships/hyperlink" Target="https://www.interieur.gouv.fr/Archives/Archives-ministre-de-l-Interieur/Archives-Gerard-Collomb-mai-2017-octobre-2018/Communiques-du-ministre/Projet-de-dematerialisation-des-procedures-penales" TargetMode="External"/><Relationship Id="rId103" Type="http://schemas.openxmlformats.org/officeDocument/2006/relationships/hyperlink" Target="http://eur-lex.europa.eu/LexUriServ/LexUriServ.do?uri=CELEX:32004L0017:EN:HTML" TargetMode="External"/><Relationship Id="rId124" Type="http://schemas.openxmlformats.org/officeDocument/2006/relationships/hyperlink" Target="https://www.modernisation.gouv.fr/le-sgmap/organisation" TargetMode="External"/><Relationship Id="rId70" Type="http://schemas.openxmlformats.org/officeDocument/2006/relationships/hyperlink" Target="http://www.faire-simple.gouv.fr/" TargetMode="External"/><Relationship Id="rId91" Type="http://schemas.openxmlformats.org/officeDocument/2006/relationships/hyperlink" Target="https://www.vie-publique.fr/actualite/dossier/securite-internet/protection-donnees-personnelles-que-contient-loi-du-20-juin-2018.html" TargetMode="External"/><Relationship Id="rId145" Type="http://schemas.openxmlformats.org/officeDocument/2006/relationships/hyperlink" Target="http://www.villes-internet.net/" TargetMode="External"/><Relationship Id="rId166" Type="http://schemas.openxmlformats.org/officeDocument/2006/relationships/hyperlink" Target="https://www.service-public.fr/particuliers/actualites/liste-e-administration" TargetMode="External"/><Relationship Id="rId187" Type="http://schemas.openxmlformats.org/officeDocument/2006/relationships/hyperlink" Target="http://www.ugap.fr/" TargetMode="External"/><Relationship Id="rId1" Type="http://schemas.openxmlformats.org/officeDocument/2006/relationships/customXml" Target="../customXml/item1.xml"/><Relationship Id="rId212" Type="http://schemas.openxmlformats.org/officeDocument/2006/relationships/hyperlink" Target="https://tele7.interieur.gouv.fr/telepoints/identification.do" TargetMode="External"/><Relationship Id="rId233" Type="http://schemas.openxmlformats.org/officeDocument/2006/relationships/hyperlink" Target="http://www.dmp.gouv.fr/" TargetMode="External"/><Relationship Id="rId254" Type="http://schemas.openxmlformats.org/officeDocument/2006/relationships/hyperlink" Target="http://www.net-entreprises.fr/vos-declarations-en-ligne/dat/" TargetMode="External"/><Relationship Id="rId28" Type="http://schemas.openxmlformats.org/officeDocument/2006/relationships/hyperlink" Target="https://numerique.gouv.fr/actualites/intelligence-artificielle-6-projets-selectionnes-pour-etre-experimentes-dans-les-services-publics/" TargetMode="External"/><Relationship Id="rId49" Type="http://schemas.openxmlformats.org/officeDocument/2006/relationships/hyperlink" Target="https://www.modernisation.gouv.fr/action-publique-2022/actualites/un-2eme-comite-interministeriel-de-la-transformation-publique-ce-quil-faut-retenir" TargetMode="External"/><Relationship Id="rId114" Type="http://schemas.openxmlformats.org/officeDocument/2006/relationships/hyperlink" Target="http://www.gouvernement.fr" TargetMode="External"/><Relationship Id="rId275" Type="http://schemas.openxmlformats.org/officeDocument/2006/relationships/header" Target="header5.xml"/><Relationship Id="rId60" Type="http://schemas.openxmlformats.org/officeDocument/2006/relationships/hyperlink" Target="https://blog.beta.gouv.fr/dinsic/2018/10/18/api-particulier-la-fin-des-justificatifs/" TargetMode="External"/><Relationship Id="rId81" Type="http://schemas.openxmlformats.org/officeDocument/2006/relationships/hyperlink" Target="http://eur-lex.europa.eu/LexUriServ/LexUriServ.do?uri=CELEX:32002L0019:EN:HTML" TargetMode="External"/><Relationship Id="rId135" Type="http://schemas.openxmlformats.org/officeDocument/2006/relationships/hyperlink" Target="https://www.cadastre.gouv.fr/scpc/accueil.do" TargetMode="External"/><Relationship Id="rId156" Type="http://schemas.openxmlformats.org/officeDocument/2006/relationships/hyperlink" Target="https://www.mesdroitssociaux.gouv.fr/" TargetMode="External"/><Relationship Id="rId177" Type="http://schemas.openxmlformats.org/officeDocument/2006/relationships/hyperlink" Target="http://www.modernisation.gouv.fr/ladministration-change-avec-le-numerique/par-son-systeme-dinformation/les-trois-grandes-missions-du-reseau-interministeriel-de-letat" TargetMode="External"/><Relationship Id="rId198" Type="http://schemas.openxmlformats.org/officeDocument/2006/relationships/hyperlink" Target="https://www.cleiss.fr/"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5.emf"/></Relationships>
</file>

<file path=word/_rels/footer5.xml.rels><?xml version="1.0" encoding="UTF-8" standalone="yes"?>
<Relationships xmlns="http://schemas.openxmlformats.org/package/2006/relationships"><Relationship Id="rId1" Type="http://schemas.openxmlformats.org/officeDocument/2006/relationships/image" Target="media/image15.emf"/></Relationships>
</file>

<file path=word/_rels/footer6.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14.emf"/></Relationships>
</file>

<file path=word/_rels/header5.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4.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isda\Desktop\DG%20EMPL\03.colour_Social%20Europe_word%20doc%20template_E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F924455AF204D4E973173A042C45507" ma:contentTypeVersion="10" ma:contentTypeDescription="Create a new document." ma:contentTypeScope="" ma:versionID="f1926a61b84df433583ff3b97b3725f0">
  <xsd:schema xmlns:xsd="http://www.w3.org/2001/XMLSchema" xmlns:xs="http://www.w3.org/2001/XMLSchema" xmlns:p="http://schemas.microsoft.com/office/2006/metadata/properties" xmlns:ns2="14e74e3b-dee4-43c8-8b26-f73bcabf902e" xmlns:ns3="d46e480a-b990-4709-9368-7cc8f9ecf0d6" targetNamespace="http://schemas.microsoft.com/office/2006/metadata/properties" ma:root="true" ma:fieldsID="1a21add7eec60ecd5e048a7e5d597391" ns2:_="" ns3:_="">
    <xsd:import namespace="14e74e3b-dee4-43c8-8b26-f73bcabf902e"/>
    <xsd:import namespace="d46e480a-b990-4709-9368-7cc8f9ecf0d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EventHashCode" minOccurs="0"/>
                <xsd:element ref="ns2:MediaServiceGenerationTim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e74e3b-dee4-43c8-8b26-f73bcabf90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6e480a-b990-4709-9368-7cc8f9ecf0d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01D4B-9F96-45A5-941D-81163AA316B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967B0A7-1250-4345-BD75-3D0890B1506B}"/>
</file>

<file path=customXml/itemProps3.xml><?xml version="1.0" encoding="utf-8"?>
<ds:datastoreItem xmlns:ds="http://schemas.openxmlformats.org/officeDocument/2006/customXml" ds:itemID="{DD9BB1D9-BF66-4E40-9FAE-F97984FEBDA8}">
  <ds:schemaRefs>
    <ds:schemaRef ds:uri="http://schemas.microsoft.com/sharepoint/v3/contenttype/forms"/>
  </ds:schemaRefs>
</ds:datastoreItem>
</file>

<file path=customXml/itemProps4.xml><?xml version="1.0" encoding="utf-8"?>
<ds:datastoreItem xmlns:ds="http://schemas.openxmlformats.org/officeDocument/2006/customXml" ds:itemID="{F66A0C19-75A7-4C4C-8717-21FE777E2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03.colour_Social Europe_word doc template_EN.dot</Template>
  <TotalTime>222</TotalTime>
  <Pages>44</Pages>
  <Words>17538</Words>
  <Characters>99967</Characters>
  <Application>Microsoft Office Word</Application>
  <DocSecurity>0</DocSecurity>
  <Lines>833</Lines>
  <Paragraphs>234</Paragraphs>
  <ScaleCrop>false</ScaleCrop>
  <HeadingPairs>
    <vt:vector size="2" baseType="variant">
      <vt:variant>
        <vt:lpstr>Title</vt:lpstr>
      </vt:variant>
      <vt:variant>
        <vt:i4>1</vt:i4>
      </vt:variant>
    </vt:vector>
  </HeadingPairs>
  <TitlesOfParts>
    <vt:vector size="1" baseType="lpstr">
      <vt:lpstr/>
    </vt:vector>
  </TitlesOfParts>
  <Company>European Commission</Company>
  <LinksUpToDate>false</LinksUpToDate>
  <CharactersWithSpaces>117271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Government Factsheet France</dc:title>
  <dc:subject/>
  <dc:creator>MORISI Davide (COMM-EXT)</dc:creator>
  <cp:keywords/>
  <dc:description/>
  <cp:lastModifiedBy>DEVENYI Vivien</cp:lastModifiedBy>
  <cp:revision>128</cp:revision>
  <cp:lastPrinted>2019-07-08T12:41:00Z</cp:lastPrinted>
  <dcterms:created xsi:type="dcterms:W3CDTF">2019-06-24T07:19:00Z</dcterms:created>
  <dcterms:modified xsi:type="dcterms:W3CDTF">2019-07-08T12:41:00Z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0x010100CF924455AF204D4E973173A042C45507</vt:lpwstr>
  </property>
  <property fmtid="{D5CDD505-2E9C-101B-9397-08002B2CF9AE}" pid="3" name="AuthorIds_UIVersion_1536">
    <vt:lpwstr>32</vt:lpwstr>
  </property>
  <property fmtid="{D5CDD505-2E9C-101B-9397-08002B2CF9AE}" pid="4" name="AuthorIds_UIVersion_512">
    <vt:lpwstr>32</vt:lpwstr>
  </property>
  <property fmtid="{D5CDD505-2E9C-101B-9397-08002B2CF9AE}" pid="5" name="AuthorIds_UIVersion_8192">
    <vt:lpwstr>23</vt:lpwstr>
  </property>
</Properties>
</file>