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89E6449" w14:textId="77777777" w:rsidR="005543DB" w:rsidRDefault="005543DB" w:rsidP="00A9164D"/>
    <w:p w14:paraId="39672971" w14:textId="68BF8334" w:rsidR="00A9164D" w:rsidRDefault="005543DB" w:rsidP="00A9164D">
      <w:r>
        <w:rPr>
          <w:b/>
        </w:rPr>
        <w:t>Name f</w:t>
      </w:r>
      <w:r w:rsidR="00A9164D" w:rsidRPr="005543DB">
        <w:rPr>
          <w:b/>
        </w:rPr>
        <w:t xml:space="preserve">ederal level: </w:t>
      </w:r>
      <w:r w:rsidR="00A9164D">
        <w:t>Federal Public Service Internal Affairs</w:t>
      </w:r>
    </w:p>
    <w:p w14:paraId="7B69FB66" w14:textId="41E32C12" w:rsidR="005543DB" w:rsidRDefault="005543DB" w:rsidP="00A9164D">
      <w:r>
        <w:rPr>
          <w:b/>
        </w:rPr>
        <w:t>Name m</w:t>
      </w:r>
      <w:r w:rsidR="00A9164D" w:rsidRPr="005543DB">
        <w:rPr>
          <w:b/>
        </w:rPr>
        <w:t xml:space="preserve">unicipality: </w:t>
      </w:r>
      <w:r w:rsidR="00A9164D">
        <w:t>City of Brussels</w:t>
      </w:r>
    </w:p>
    <w:p w14:paraId="272E16DD" w14:textId="0DAE700F" w:rsidR="005543DB" w:rsidRDefault="005543DB" w:rsidP="00A9164D">
      <w:r>
        <w:rPr>
          <w:b/>
        </w:rPr>
        <w:t>Title p</w:t>
      </w:r>
      <w:r w:rsidRPr="005543DB">
        <w:rPr>
          <w:b/>
        </w:rPr>
        <w:t>ublic service:</w:t>
      </w:r>
      <w:r>
        <w:t xml:space="preserve"> Birth certificate </w:t>
      </w:r>
    </w:p>
    <w:p w14:paraId="50C1B277" w14:textId="77777777" w:rsidR="00A9164D" w:rsidRDefault="00A9164D" w:rsidP="00A9164D"/>
    <w:p w14:paraId="00000001" w14:textId="5349C970" w:rsidR="000E4151" w:rsidRDefault="00577A1F" w:rsidP="00A9164D">
      <w:r>
        <w:rPr>
          <w:color w:val="434343"/>
          <w:sz w:val="28"/>
          <w:szCs w:val="28"/>
        </w:rPr>
        <w:t>Site information</w:t>
      </w:r>
      <w:bookmarkStart w:id="0" w:name="_GoBack"/>
      <w:bookmarkEnd w:id="0"/>
    </w:p>
    <w:p w14:paraId="7958DEB4" w14:textId="4D9C7B51" w:rsidR="00A9164D" w:rsidRPr="00A9164D" w:rsidRDefault="0029507A">
      <w:pPr>
        <w:rPr>
          <w:color w:val="1155CC"/>
        </w:rPr>
      </w:pPr>
      <w:r w:rsidRPr="00A9164D">
        <w:rPr>
          <w:b/>
        </w:rPr>
        <w:t>Federal</w:t>
      </w:r>
      <w:r w:rsidR="00A9164D" w:rsidRPr="00A9164D">
        <w:rPr>
          <w:b/>
        </w:rPr>
        <w:t xml:space="preserve"> level (English) </w:t>
      </w:r>
      <w:hyperlink r:id="rId6">
        <w:r w:rsidR="00577A1F">
          <w:rPr>
            <w:color w:val="1155CC"/>
          </w:rPr>
          <w:t>https://diplomatie.belgium.be/en/services/services_abroad/registry/registration_certificates</w:t>
        </w:r>
      </w:hyperlink>
    </w:p>
    <w:p w14:paraId="3635CF29" w14:textId="387C8CA2" w:rsidR="00A9164D" w:rsidRPr="00A9164D" w:rsidRDefault="0029507A">
      <w:pPr>
        <w:rPr>
          <w:b/>
        </w:rPr>
      </w:pPr>
      <w:r w:rsidRPr="00A9164D">
        <w:rPr>
          <w:b/>
        </w:rPr>
        <w:t xml:space="preserve">Municipality: </w:t>
      </w:r>
      <w:r w:rsidR="00A9164D" w:rsidRPr="00A9164D">
        <w:rPr>
          <w:b/>
        </w:rPr>
        <w:t>(English or French)</w:t>
      </w:r>
    </w:p>
    <w:p w14:paraId="00000006" w14:textId="309401F2" w:rsidR="000E4151" w:rsidRPr="00A9164D" w:rsidRDefault="00A9164D">
      <w:pPr>
        <w:rPr>
          <w:color w:val="1155CC"/>
        </w:rPr>
      </w:pPr>
      <w:hyperlink r:id="rId7" w:history="1">
        <w:r w:rsidRPr="007205C7">
          <w:rPr>
            <w:color w:val="1155CC"/>
          </w:rPr>
          <w:t>https://www.brussels.be/en/extract-civil-registry-certificates</w:t>
        </w:r>
      </w:hyperlink>
    </w:p>
    <w:p w14:paraId="00000007" w14:textId="0A3ACE95" w:rsidR="000E4151" w:rsidRPr="00A9164D" w:rsidRDefault="00A9164D">
      <w:pPr>
        <w:rPr>
          <w:color w:val="1155CC"/>
        </w:rPr>
      </w:pPr>
      <w:hyperlink r:id="rId8" w:history="1">
        <w:r w:rsidRPr="007205C7">
          <w:rPr>
            <w:color w:val="1155CC"/>
          </w:rPr>
          <w:t>https://www.brussels.be/fr/extract-civil-registry-certificates</w:t>
        </w:r>
      </w:hyperlink>
    </w:p>
    <w:p w14:paraId="00000008" w14:textId="77777777" w:rsidR="000E4151" w:rsidRDefault="00577A1F">
      <w:pPr>
        <w:pStyle w:val="Heading3"/>
        <w:keepNext w:val="0"/>
        <w:keepLines w:val="0"/>
        <w:spacing w:before="440" w:after="0" w:line="240" w:lineRule="auto"/>
      </w:pPr>
      <w:bookmarkStart w:id="1" w:name="_w6xus9uw7wwh" w:colFirst="0" w:colLast="0"/>
      <w:bookmarkEnd w:id="1"/>
      <w:r>
        <w:t>What? (Federal description, English)</w:t>
      </w:r>
    </w:p>
    <w:p w14:paraId="00000009" w14:textId="77777777" w:rsidR="000E4151" w:rsidRDefault="00577A1F">
      <w:r>
        <w:t xml:space="preserve">If you wish to obtain a copy </w:t>
      </w:r>
      <w:r>
        <w:t xml:space="preserve">or an extract of a civil status certificate that </w:t>
      </w:r>
      <w:proofErr w:type="gramStart"/>
      <w:r>
        <w:t>was drawn up</w:t>
      </w:r>
      <w:proofErr w:type="gramEnd"/>
      <w:r>
        <w:t xml:space="preserve"> in Belgium, you must contact the Belgian municipality that drew up the certificate.</w:t>
      </w:r>
    </w:p>
    <w:p w14:paraId="0000000A" w14:textId="77777777" w:rsidR="000E4151" w:rsidRDefault="00577A1F">
      <w:pPr>
        <w:pStyle w:val="Heading1"/>
        <w:keepNext w:val="0"/>
        <w:keepLines w:val="0"/>
        <w:spacing w:before="440" w:after="0" w:line="240" w:lineRule="auto"/>
      </w:pPr>
      <w:bookmarkStart w:id="2" w:name="_9q7azd9l8etc" w:colFirst="0" w:colLast="0"/>
      <w:bookmarkEnd w:id="2"/>
      <w:r>
        <w:rPr>
          <w:color w:val="434343"/>
          <w:sz w:val="28"/>
          <w:szCs w:val="28"/>
        </w:rPr>
        <w:t>What? (Municipality, original language, French)</w:t>
      </w:r>
    </w:p>
    <w:p w14:paraId="0000000B" w14:textId="77777777" w:rsidR="000E4151" w:rsidRDefault="00577A1F">
      <w:proofErr w:type="gramStart"/>
      <w:r>
        <w:t>Un</w:t>
      </w:r>
      <w:proofErr w:type="gramEnd"/>
      <w:r>
        <w:t xml:space="preserve"> </w:t>
      </w:r>
      <w:proofErr w:type="spellStart"/>
      <w:r>
        <w:t>acte</w:t>
      </w:r>
      <w:proofErr w:type="spellEnd"/>
      <w:r>
        <w:t xml:space="preserve"> de naissance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établi</w:t>
      </w:r>
      <w:proofErr w:type="spellEnd"/>
      <w:r>
        <w:t xml:space="preserve"> après </w:t>
      </w:r>
      <w:proofErr w:type="spellStart"/>
      <w:r>
        <w:t>l'enregistrement</w:t>
      </w:r>
      <w:proofErr w:type="spellEnd"/>
      <w:r>
        <w:t xml:space="preserve"> de la n</w:t>
      </w:r>
      <w:r>
        <w:t xml:space="preserve">aissance et </w:t>
      </w:r>
      <w:proofErr w:type="spellStart"/>
      <w:r>
        <w:t>inscrit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registres</w:t>
      </w:r>
      <w:proofErr w:type="spellEnd"/>
      <w:r>
        <w:t xml:space="preserve"> du service des affaires </w:t>
      </w:r>
      <w:proofErr w:type="spellStart"/>
      <w:r>
        <w:t>civiles</w:t>
      </w:r>
      <w:proofErr w:type="spellEnd"/>
      <w:r>
        <w:t xml:space="preserve"> de la commune.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trouverez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gramStart"/>
      <w:r>
        <w:t>relatives</w:t>
      </w:r>
      <w:proofErr w:type="gramEnd"/>
      <w:r>
        <w:t xml:space="preserve"> à la naissance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l'acte</w:t>
      </w:r>
      <w:proofErr w:type="spellEnd"/>
      <w:r>
        <w:t xml:space="preserve"> de naissance. La </w:t>
      </w:r>
      <w:proofErr w:type="spellStart"/>
      <w:r>
        <w:t>ville</w:t>
      </w:r>
      <w:proofErr w:type="spellEnd"/>
      <w:r>
        <w:t xml:space="preserve"> de </w:t>
      </w:r>
      <w:proofErr w:type="spellStart"/>
      <w:r>
        <w:t>Bruxelles</w:t>
      </w:r>
      <w:proofErr w:type="spellEnd"/>
      <w:r>
        <w:t xml:space="preserve"> </w:t>
      </w:r>
      <w:proofErr w:type="spellStart"/>
      <w:r>
        <w:t>fournit</w:t>
      </w:r>
      <w:proofErr w:type="spellEnd"/>
      <w:r>
        <w:t xml:space="preserve"> des </w:t>
      </w:r>
      <w:proofErr w:type="spellStart"/>
      <w:r>
        <w:t>certificats</w:t>
      </w:r>
      <w:proofErr w:type="spellEnd"/>
      <w:r>
        <w:t xml:space="preserve"> de naissance aux </w:t>
      </w:r>
      <w:proofErr w:type="spellStart"/>
      <w:r>
        <w:t>ci</w:t>
      </w:r>
      <w:r>
        <w:t>toyens</w:t>
      </w:r>
      <w:proofErr w:type="spellEnd"/>
      <w:r>
        <w:t xml:space="preserve"> </w:t>
      </w:r>
      <w:proofErr w:type="spellStart"/>
      <w:r>
        <w:t>nés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région</w:t>
      </w:r>
      <w:proofErr w:type="spellEnd"/>
      <w:r>
        <w:t xml:space="preserve"> de la </w:t>
      </w:r>
      <w:proofErr w:type="spellStart"/>
      <w:r>
        <w:t>ville</w:t>
      </w:r>
      <w:proofErr w:type="spellEnd"/>
      <w:r>
        <w:t xml:space="preserve"> de </w:t>
      </w:r>
      <w:proofErr w:type="spellStart"/>
      <w:r>
        <w:t>Bruxelles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mandaté</w:t>
      </w:r>
      <w:proofErr w:type="spellEnd"/>
      <w:r>
        <w:t xml:space="preserve"> par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fédéral</w:t>
      </w:r>
      <w:proofErr w:type="spellEnd"/>
      <w:r>
        <w:t xml:space="preserve"> </w:t>
      </w:r>
      <w:proofErr w:type="spellStart"/>
      <w:r>
        <w:t>belge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compétent</w:t>
      </w:r>
      <w:proofErr w:type="spellEnd"/>
      <w:r>
        <w:t xml:space="preserve"> pour le service.</w:t>
      </w:r>
    </w:p>
    <w:p w14:paraId="0000000C" w14:textId="77777777" w:rsidR="000E4151" w:rsidRDefault="00577A1F">
      <w:pPr>
        <w:pStyle w:val="Heading1"/>
        <w:keepNext w:val="0"/>
        <w:keepLines w:val="0"/>
        <w:spacing w:before="440" w:after="0" w:line="240" w:lineRule="auto"/>
      </w:pPr>
      <w:bookmarkStart w:id="3" w:name="_dttct3ded8nc" w:colFirst="0" w:colLast="0"/>
      <w:bookmarkEnd w:id="3"/>
      <w:r>
        <w:rPr>
          <w:color w:val="434343"/>
          <w:sz w:val="28"/>
          <w:szCs w:val="28"/>
        </w:rPr>
        <w:t>What? (Municipality, English)</w:t>
      </w:r>
    </w:p>
    <w:p w14:paraId="0000000D" w14:textId="77777777" w:rsidR="000E4151" w:rsidRDefault="00577A1F">
      <w:r>
        <w:t xml:space="preserve">A birth certificate </w:t>
      </w:r>
      <w:proofErr w:type="gramStart"/>
      <w:r>
        <w:t>is made after registration of the birth and written down in the registr</w:t>
      </w:r>
      <w:r>
        <w:t>ies from the civil affairs department from the municipality</w:t>
      </w:r>
      <w:proofErr w:type="gramEnd"/>
      <w:r>
        <w:t>. You will find all information related to the birth of a person in the birth certificate. The city of Brussels provides birth certificates for citizens born in the City of Brussels area and is com</w:t>
      </w:r>
      <w:r>
        <w:t>missioned by the Belgian federal government who is competent for the service.</w:t>
      </w:r>
    </w:p>
    <w:p w14:paraId="0000000E" w14:textId="102BBAED" w:rsidR="000E4151" w:rsidRDefault="00577A1F">
      <w:pPr>
        <w:pStyle w:val="Heading3"/>
      </w:pPr>
      <w:bookmarkStart w:id="4" w:name="_xz9tkl98i3v0" w:colFirst="0" w:colLast="0"/>
      <w:bookmarkEnd w:id="4"/>
      <w:r>
        <w:t>Conditions/Criteria</w:t>
      </w:r>
      <w:r w:rsidR="005543DB">
        <w:t>:</w:t>
      </w:r>
    </w:p>
    <w:p w14:paraId="0000000F" w14:textId="77777777" w:rsidR="000E4151" w:rsidRDefault="00577A1F">
      <w:r>
        <w:t>Only persons older than 18 years can access this service.</w:t>
      </w:r>
    </w:p>
    <w:p w14:paraId="00000010" w14:textId="77777777" w:rsidR="000E4151" w:rsidRDefault="00577A1F">
      <w:pPr>
        <w:pStyle w:val="Heading3"/>
      </w:pPr>
      <w:bookmarkStart w:id="5" w:name="_md36mosgd4s" w:colFirst="0" w:colLast="0"/>
      <w:bookmarkEnd w:id="5"/>
      <w:r>
        <w:t>P</w:t>
      </w:r>
      <w:r>
        <w:t>rocedure</w:t>
      </w:r>
    </w:p>
    <w:p w14:paraId="00000011" w14:textId="77777777" w:rsidR="000E4151" w:rsidRDefault="00577A1F">
      <w:r>
        <w:t xml:space="preserve">You can request a birth certificate in person or online. </w:t>
      </w:r>
      <w:proofErr w:type="gramStart"/>
      <w:r>
        <w:t>There are two procedures that</w:t>
      </w:r>
      <w:proofErr w:type="gramEnd"/>
      <w:r>
        <w:t xml:space="preserve"> can</w:t>
      </w:r>
      <w:r>
        <w:t xml:space="preserve"> be followed. A normal request will result in a birth certificate delivered within 15 days. This is a </w:t>
      </w:r>
      <w:proofErr w:type="gramStart"/>
      <w:r>
        <w:t>free</w:t>
      </w:r>
      <w:proofErr w:type="gramEnd"/>
      <w:r>
        <w:t xml:space="preserve"> service. A priority request will result in a birth certificate delivered within 2 days. This service costs 11 euros.</w:t>
      </w:r>
    </w:p>
    <w:p w14:paraId="00000012" w14:textId="77777777" w:rsidR="000E4151" w:rsidRDefault="00577A1F">
      <w:pPr>
        <w:pStyle w:val="Heading3"/>
      </w:pPr>
      <w:bookmarkStart w:id="6" w:name="_hrq3i877gtu8" w:colFirst="0" w:colLast="0"/>
      <w:bookmarkEnd w:id="6"/>
      <w:r>
        <w:t>Necessities</w:t>
      </w:r>
    </w:p>
    <w:p w14:paraId="00000014" w14:textId="02995899" w:rsidR="000E4151" w:rsidRPr="00A9164D" w:rsidRDefault="00577A1F">
      <w:pPr>
        <w:rPr>
          <w:rFonts w:ascii="Verdana" w:eastAsia="Verdana" w:hAnsi="Verdana" w:cs="Verdana"/>
          <w:color w:val="555555"/>
          <w:sz w:val="18"/>
          <w:szCs w:val="18"/>
        </w:rPr>
      </w:pPr>
      <w:r>
        <w:t>To request your birt</w:t>
      </w:r>
      <w:r>
        <w:t xml:space="preserve">h certificate you need to prove your identity with your </w:t>
      </w:r>
      <w:proofErr w:type="spellStart"/>
      <w:r>
        <w:t>eID</w:t>
      </w:r>
      <w:proofErr w:type="spellEnd"/>
      <w:r>
        <w:t>.</w:t>
      </w:r>
    </w:p>
    <w:sectPr w:rsidR="000E4151" w:rsidRPr="00A9164D">
      <w:head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7873D" w14:textId="77777777" w:rsidR="00577A1F" w:rsidRDefault="00577A1F">
      <w:pPr>
        <w:spacing w:line="240" w:lineRule="auto"/>
      </w:pPr>
      <w:r>
        <w:separator/>
      </w:r>
    </w:p>
  </w:endnote>
  <w:endnote w:type="continuationSeparator" w:id="0">
    <w:p w14:paraId="7D72A9C1" w14:textId="77777777" w:rsidR="00577A1F" w:rsidRDefault="00577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6FF3A" w14:textId="77777777" w:rsidR="00577A1F" w:rsidRDefault="00577A1F">
      <w:pPr>
        <w:spacing w:line="240" w:lineRule="auto"/>
      </w:pPr>
      <w:r>
        <w:separator/>
      </w:r>
    </w:p>
  </w:footnote>
  <w:footnote w:type="continuationSeparator" w:id="0">
    <w:p w14:paraId="7269822C" w14:textId="77777777" w:rsidR="00577A1F" w:rsidRDefault="00577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0E4151" w:rsidRPr="007205C7" w:rsidRDefault="00577A1F">
    <w:pPr>
      <w:spacing w:before="440" w:line="240" w:lineRule="auto"/>
      <w:rPr>
        <w:i/>
      </w:rPr>
    </w:pPr>
    <w:r w:rsidRPr="007205C7">
      <w:rPr>
        <w:i/>
        <w:color w:val="FF0000"/>
      </w:rPr>
      <w:t>Disclaimer: Information provided here is taken from different public administrations and does not represent the real workings of mentioned public administrations.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51"/>
    <w:rsid w:val="000E4151"/>
    <w:rsid w:val="0029507A"/>
    <w:rsid w:val="005543DB"/>
    <w:rsid w:val="00577A1F"/>
    <w:rsid w:val="007205C7"/>
    <w:rsid w:val="00A9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7A0B"/>
  <w15:docId w15:val="{1B87076B-A438-45C4-BCD4-8DCCD76C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916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5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5C7"/>
  </w:style>
  <w:style w:type="paragraph" w:styleId="Footer">
    <w:name w:val="footer"/>
    <w:basedOn w:val="Normal"/>
    <w:link w:val="FooterChar"/>
    <w:uiPriority w:val="99"/>
    <w:unhideWhenUsed/>
    <w:rsid w:val="007205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ussels.be/fr/extract-civil-registry-certific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russels.be/en/extract-civil-registry-certific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plomatie.belgium.be/en/services/services_abroad/registry/registration_certific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Raes Kareljan</cp:lastModifiedBy>
  <cp:revision>5</cp:revision>
  <cp:lastPrinted>2020-02-20T17:32:00Z</cp:lastPrinted>
  <dcterms:created xsi:type="dcterms:W3CDTF">2020-02-20T17:29:00Z</dcterms:created>
  <dcterms:modified xsi:type="dcterms:W3CDTF">2020-02-20T21:21:00Z</dcterms:modified>
</cp:coreProperties>
</file>