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2214C" w:rsidRDefault="00000000">
      <w:pPr>
        <w:pBdr>
          <w:top w:val="nil"/>
          <w:left w:val="nil"/>
          <w:bottom w:val="nil"/>
          <w:right w:val="nil"/>
          <w:between w:val="nil"/>
        </w:pBdr>
        <w:spacing w:after="120"/>
        <w:jc w:val="both"/>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2" w14:textId="77777777" w:rsidR="00C2214C" w:rsidRDefault="00C2214C">
      <w:pPr>
        <w:spacing w:after="120"/>
        <w:rPr>
          <w:rFonts w:ascii="Arial" w:eastAsia="Arial" w:hAnsi="Arial" w:cs="Arial"/>
          <w:sz w:val="22"/>
          <w:szCs w:val="22"/>
        </w:rPr>
      </w:pPr>
    </w:p>
    <w:tbl>
      <w:tblPr>
        <w:tblStyle w:val="affffffffff2"/>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C2214C" w14:paraId="08434F20" w14:textId="77777777">
        <w:trPr>
          <w:trHeight w:val="340"/>
        </w:trPr>
        <w:tc>
          <w:tcPr>
            <w:tcW w:w="3066" w:type="dxa"/>
            <w:shd w:val="clear" w:color="auto" w:fill="8DB3E2"/>
            <w:vAlign w:val="center"/>
          </w:tcPr>
          <w:p w14:paraId="00000003" w14:textId="77777777" w:rsidR="00C2214C" w:rsidRDefault="00000000">
            <w:pPr>
              <w:spacing w:after="120"/>
              <w:rPr>
                <w:rFonts w:ascii="Arial" w:eastAsia="Arial" w:hAnsi="Arial" w:cs="Arial"/>
                <w:sz w:val="22"/>
                <w:szCs w:val="22"/>
              </w:rPr>
            </w:pPr>
            <w:r>
              <w:rPr>
                <w:rFonts w:ascii="Arial" w:eastAsia="Arial" w:hAnsi="Arial" w:cs="Arial"/>
                <w:sz w:val="22"/>
                <w:szCs w:val="22"/>
              </w:rPr>
              <w:t>PROGRAMA DE FORMACIÓN</w:t>
            </w:r>
          </w:p>
        </w:tc>
        <w:tc>
          <w:tcPr>
            <w:tcW w:w="10355" w:type="dxa"/>
            <w:vAlign w:val="center"/>
          </w:tcPr>
          <w:p w14:paraId="00000004" w14:textId="77777777" w:rsidR="00C2214C" w:rsidRDefault="00000000">
            <w:pPr>
              <w:spacing w:after="120"/>
              <w:rPr>
                <w:rFonts w:ascii="Arial" w:eastAsia="Arial" w:hAnsi="Arial" w:cs="Arial"/>
                <w:color w:val="E36C09"/>
                <w:sz w:val="22"/>
                <w:szCs w:val="22"/>
              </w:rPr>
            </w:pPr>
            <w:r>
              <w:rPr>
                <w:rFonts w:ascii="Arial" w:eastAsia="Arial" w:hAnsi="Arial" w:cs="Arial"/>
                <w:sz w:val="22"/>
                <w:szCs w:val="22"/>
              </w:rPr>
              <w:t>Gestión del desarrollo administrativo e innovación</w:t>
            </w:r>
          </w:p>
        </w:tc>
      </w:tr>
    </w:tbl>
    <w:p w14:paraId="00000005" w14:textId="77777777" w:rsidR="00C2214C" w:rsidRDefault="00C2214C">
      <w:pPr>
        <w:spacing w:after="120"/>
        <w:rPr>
          <w:rFonts w:ascii="Arial" w:eastAsia="Arial" w:hAnsi="Arial" w:cs="Arial"/>
          <w:sz w:val="22"/>
          <w:szCs w:val="22"/>
        </w:rPr>
      </w:pPr>
    </w:p>
    <w:tbl>
      <w:tblPr>
        <w:tblStyle w:val="afff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C2214C" w14:paraId="193F44C3" w14:textId="77777777">
        <w:trPr>
          <w:trHeight w:val="340"/>
        </w:trPr>
        <w:tc>
          <w:tcPr>
            <w:tcW w:w="1830" w:type="dxa"/>
            <w:shd w:val="clear" w:color="auto" w:fill="8DB3E2"/>
            <w:vAlign w:val="center"/>
          </w:tcPr>
          <w:p w14:paraId="00000006" w14:textId="77777777" w:rsidR="00C2214C" w:rsidRDefault="00000000">
            <w:pPr>
              <w:spacing w:after="120"/>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7" w14:textId="77777777" w:rsidR="00C2214C" w:rsidRDefault="00000000">
            <w:pPr>
              <w:spacing w:after="120"/>
              <w:rPr>
                <w:rFonts w:ascii="Arial" w:eastAsia="Arial" w:hAnsi="Arial" w:cs="Arial"/>
                <w:sz w:val="22"/>
                <w:szCs w:val="22"/>
              </w:rPr>
            </w:pPr>
            <w:r>
              <w:rPr>
                <w:rFonts w:ascii="Arial" w:eastAsia="Arial" w:hAnsi="Arial" w:cs="Arial"/>
                <w:color w:val="000000"/>
                <w:sz w:val="22"/>
                <w:szCs w:val="22"/>
                <w:highlight w:val="white"/>
              </w:rPr>
              <w:t>210602021</w:t>
            </w:r>
            <w:r>
              <w:rPr>
                <w:rFonts w:ascii="Arial" w:eastAsia="Arial" w:hAnsi="Arial" w:cs="Arial"/>
                <w:sz w:val="22"/>
                <w:szCs w:val="22"/>
                <w:highlight w:val="white"/>
              </w:rPr>
              <w:t>.</w:t>
            </w:r>
            <w:r>
              <w:rPr>
                <w:rFonts w:ascii="Arial" w:eastAsia="Arial" w:hAnsi="Arial" w:cs="Arial"/>
                <w:color w:val="000000"/>
                <w:sz w:val="22"/>
                <w:szCs w:val="22"/>
                <w:highlight w:val="white"/>
              </w:rPr>
              <w:t xml:space="preserve"> Organizar archivos de gestión de acuerdo con normativa.</w:t>
            </w:r>
          </w:p>
        </w:tc>
        <w:tc>
          <w:tcPr>
            <w:tcW w:w="1860" w:type="dxa"/>
            <w:shd w:val="clear" w:color="auto" w:fill="8DB3E2"/>
            <w:vAlign w:val="center"/>
          </w:tcPr>
          <w:p w14:paraId="00000008" w14:textId="77777777" w:rsidR="00C2214C" w:rsidRDefault="00000000">
            <w:pPr>
              <w:spacing w:after="120"/>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9" w14:textId="77777777" w:rsidR="00C2214C" w:rsidRDefault="00000000">
            <w:pPr>
              <w:spacing w:after="120"/>
              <w:rPr>
                <w:rFonts w:ascii="Arial" w:eastAsia="Arial" w:hAnsi="Arial" w:cs="Arial"/>
                <w:sz w:val="22"/>
                <w:szCs w:val="22"/>
              </w:rPr>
            </w:pPr>
            <w:r>
              <w:rPr>
                <w:rFonts w:ascii="Arial" w:eastAsia="Arial" w:hAnsi="Arial" w:cs="Arial"/>
                <w:color w:val="000000"/>
                <w:sz w:val="22"/>
                <w:szCs w:val="22"/>
              </w:rPr>
              <w:t>210602021-02. Estructurar la organización del archivo de acuerdo con herramientas tecnológicas y normativa.</w:t>
            </w:r>
          </w:p>
          <w:p w14:paraId="0000000A" w14:textId="77777777" w:rsidR="00C2214C" w:rsidRDefault="00000000">
            <w:pPr>
              <w:spacing w:after="120"/>
              <w:rPr>
                <w:rFonts w:ascii="Arial" w:eastAsia="Arial" w:hAnsi="Arial" w:cs="Arial"/>
                <w:b/>
                <w:sz w:val="22"/>
                <w:szCs w:val="22"/>
              </w:rPr>
            </w:pPr>
            <w:r>
              <w:rPr>
                <w:rFonts w:ascii="Arial" w:eastAsia="Arial" w:hAnsi="Arial" w:cs="Arial"/>
                <w:color w:val="000000"/>
                <w:sz w:val="22"/>
                <w:szCs w:val="22"/>
              </w:rPr>
              <w:t>210602021-03. Implementar la transferencia documental, de acuerdo con procedimientos técnicos y normativa.</w:t>
            </w:r>
          </w:p>
        </w:tc>
      </w:tr>
    </w:tbl>
    <w:p w14:paraId="0000000B" w14:textId="77777777" w:rsidR="00C2214C" w:rsidRDefault="00C2214C">
      <w:pPr>
        <w:spacing w:after="120"/>
        <w:rPr>
          <w:rFonts w:ascii="Arial" w:eastAsia="Arial" w:hAnsi="Arial" w:cs="Arial"/>
          <w:sz w:val="22"/>
          <w:szCs w:val="22"/>
        </w:rPr>
      </w:pPr>
    </w:p>
    <w:tbl>
      <w:tblPr>
        <w:tblStyle w:val="affffffffff4"/>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C2214C" w14:paraId="2B3DA0EB" w14:textId="77777777">
        <w:trPr>
          <w:trHeight w:val="340"/>
        </w:trPr>
        <w:tc>
          <w:tcPr>
            <w:tcW w:w="3066" w:type="dxa"/>
            <w:shd w:val="clear" w:color="auto" w:fill="8DB3E2"/>
            <w:vAlign w:val="center"/>
          </w:tcPr>
          <w:p w14:paraId="0000000C" w14:textId="77777777" w:rsidR="00C2214C" w:rsidRDefault="00000000">
            <w:pPr>
              <w:spacing w:after="120"/>
              <w:rPr>
                <w:rFonts w:ascii="Arial" w:eastAsia="Arial" w:hAnsi="Arial" w:cs="Arial"/>
                <w:sz w:val="22"/>
                <w:szCs w:val="22"/>
              </w:rPr>
            </w:pPr>
            <w:r>
              <w:rPr>
                <w:rFonts w:ascii="Arial" w:eastAsia="Arial" w:hAnsi="Arial" w:cs="Arial"/>
                <w:sz w:val="22"/>
                <w:szCs w:val="22"/>
              </w:rPr>
              <w:t>NÚMERO DEL COMPONENTE FORMATIVO</w:t>
            </w:r>
          </w:p>
        </w:tc>
        <w:tc>
          <w:tcPr>
            <w:tcW w:w="10355" w:type="dxa"/>
            <w:vAlign w:val="center"/>
          </w:tcPr>
          <w:p w14:paraId="0000000D" w14:textId="77777777" w:rsidR="00C2214C" w:rsidRDefault="00000000">
            <w:pPr>
              <w:spacing w:after="120"/>
              <w:rPr>
                <w:rFonts w:ascii="Arial" w:eastAsia="Arial" w:hAnsi="Arial" w:cs="Arial"/>
                <w:color w:val="E36C09"/>
                <w:sz w:val="22"/>
                <w:szCs w:val="22"/>
              </w:rPr>
            </w:pPr>
            <w:r>
              <w:rPr>
                <w:rFonts w:ascii="Arial" w:eastAsia="Arial" w:hAnsi="Arial" w:cs="Arial"/>
                <w:sz w:val="22"/>
                <w:szCs w:val="22"/>
              </w:rPr>
              <w:t>13</w:t>
            </w:r>
          </w:p>
        </w:tc>
      </w:tr>
      <w:tr w:rsidR="00C2214C" w14:paraId="7653140F" w14:textId="77777777">
        <w:trPr>
          <w:trHeight w:val="340"/>
        </w:trPr>
        <w:tc>
          <w:tcPr>
            <w:tcW w:w="3066" w:type="dxa"/>
            <w:shd w:val="clear" w:color="auto" w:fill="8DB3E2"/>
            <w:vAlign w:val="center"/>
          </w:tcPr>
          <w:p w14:paraId="0000000E" w14:textId="77777777" w:rsidR="00C2214C" w:rsidRDefault="00000000">
            <w:pPr>
              <w:spacing w:after="120"/>
              <w:rPr>
                <w:rFonts w:ascii="Arial" w:eastAsia="Arial" w:hAnsi="Arial" w:cs="Arial"/>
                <w:sz w:val="22"/>
                <w:szCs w:val="22"/>
              </w:rPr>
            </w:pPr>
            <w:r>
              <w:rPr>
                <w:rFonts w:ascii="Arial" w:eastAsia="Arial" w:hAnsi="Arial" w:cs="Arial"/>
                <w:sz w:val="22"/>
                <w:szCs w:val="22"/>
              </w:rPr>
              <w:t>NOMBRE DEL COMPONENTE FORMATIVO</w:t>
            </w:r>
          </w:p>
        </w:tc>
        <w:tc>
          <w:tcPr>
            <w:tcW w:w="10355" w:type="dxa"/>
            <w:vAlign w:val="center"/>
          </w:tcPr>
          <w:p w14:paraId="0000000F" w14:textId="77777777" w:rsidR="00C2214C" w:rsidRDefault="00000000">
            <w:pPr>
              <w:spacing w:after="120"/>
              <w:rPr>
                <w:rFonts w:ascii="Arial" w:eastAsia="Arial" w:hAnsi="Arial" w:cs="Arial"/>
                <w:sz w:val="22"/>
                <w:szCs w:val="22"/>
              </w:rPr>
            </w:pPr>
            <w:r>
              <w:rPr>
                <w:rFonts w:ascii="Arial" w:eastAsia="Arial" w:hAnsi="Arial" w:cs="Arial"/>
                <w:color w:val="000000"/>
                <w:sz w:val="22"/>
                <w:szCs w:val="22"/>
                <w:highlight w:val="white"/>
              </w:rPr>
              <w:t>Archivos y valoración documental</w:t>
            </w:r>
          </w:p>
        </w:tc>
      </w:tr>
      <w:tr w:rsidR="00C2214C" w14:paraId="6C358898" w14:textId="77777777">
        <w:trPr>
          <w:trHeight w:val="340"/>
        </w:trPr>
        <w:tc>
          <w:tcPr>
            <w:tcW w:w="3066" w:type="dxa"/>
            <w:shd w:val="clear" w:color="auto" w:fill="8DB3E2"/>
            <w:vAlign w:val="center"/>
          </w:tcPr>
          <w:p w14:paraId="00000010" w14:textId="77777777" w:rsidR="00C2214C" w:rsidRDefault="00000000">
            <w:pPr>
              <w:spacing w:after="120"/>
              <w:rPr>
                <w:rFonts w:ascii="Arial" w:eastAsia="Arial" w:hAnsi="Arial" w:cs="Arial"/>
                <w:sz w:val="22"/>
                <w:szCs w:val="22"/>
              </w:rPr>
            </w:pPr>
            <w:r>
              <w:rPr>
                <w:rFonts w:ascii="Arial" w:eastAsia="Arial" w:hAnsi="Arial" w:cs="Arial"/>
                <w:sz w:val="22"/>
                <w:szCs w:val="22"/>
              </w:rPr>
              <w:t>BREVE DESCRIPCIÓN</w:t>
            </w:r>
          </w:p>
        </w:tc>
        <w:tc>
          <w:tcPr>
            <w:tcW w:w="10355" w:type="dxa"/>
            <w:vAlign w:val="center"/>
          </w:tcPr>
          <w:p w14:paraId="00000011" w14:textId="77777777" w:rsidR="00C2214C" w:rsidRDefault="00000000">
            <w:pPr>
              <w:spacing w:after="120"/>
              <w:rPr>
                <w:rFonts w:ascii="Arial" w:eastAsia="Arial" w:hAnsi="Arial" w:cs="Arial"/>
                <w:sz w:val="22"/>
                <w:szCs w:val="22"/>
              </w:rPr>
            </w:pPr>
            <w:r>
              <w:rPr>
                <w:rFonts w:ascii="Arial" w:eastAsia="Arial" w:hAnsi="Arial" w:cs="Arial"/>
                <w:sz w:val="22"/>
                <w:szCs w:val="22"/>
              </w:rPr>
              <w:t>La correcta gestión documental, apoyada en las tecnologías de la información, ha significado un reto para las diferentes organizaciones, generando cambios en sus procesos documentales, persiguiendo la mayor eficacia, rapidez y transparencia en la consulta, gestión y conservación documental digital, en donde la gestión documental tiene sus propias características, reglamentación y normativa a cumplir por parte de las entidades públicas o privadas.</w:t>
            </w:r>
          </w:p>
        </w:tc>
      </w:tr>
      <w:tr w:rsidR="00C2214C" w14:paraId="5CC626E1" w14:textId="77777777">
        <w:trPr>
          <w:trHeight w:val="340"/>
        </w:trPr>
        <w:tc>
          <w:tcPr>
            <w:tcW w:w="3066" w:type="dxa"/>
            <w:shd w:val="clear" w:color="auto" w:fill="8DB3E2"/>
            <w:vAlign w:val="center"/>
          </w:tcPr>
          <w:p w14:paraId="00000012" w14:textId="77777777" w:rsidR="00C2214C" w:rsidRDefault="00000000">
            <w:pPr>
              <w:spacing w:after="120"/>
              <w:rPr>
                <w:rFonts w:ascii="Arial" w:eastAsia="Arial" w:hAnsi="Arial" w:cs="Arial"/>
                <w:sz w:val="22"/>
                <w:szCs w:val="22"/>
              </w:rPr>
            </w:pPr>
            <w:r>
              <w:rPr>
                <w:rFonts w:ascii="Arial" w:eastAsia="Arial" w:hAnsi="Arial" w:cs="Arial"/>
                <w:sz w:val="22"/>
                <w:szCs w:val="22"/>
              </w:rPr>
              <w:lastRenderedPageBreak/>
              <w:t>PALABRAS CLAVE</w:t>
            </w:r>
          </w:p>
        </w:tc>
        <w:tc>
          <w:tcPr>
            <w:tcW w:w="10355" w:type="dxa"/>
            <w:vAlign w:val="center"/>
          </w:tcPr>
          <w:p w14:paraId="00000013" w14:textId="77777777" w:rsidR="00C2214C" w:rsidRDefault="00000000">
            <w:pPr>
              <w:spacing w:after="120"/>
              <w:rPr>
                <w:rFonts w:ascii="Arial" w:eastAsia="Arial" w:hAnsi="Arial" w:cs="Arial"/>
                <w:sz w:val="22"/>
                <w:szCs w:val="22"/>
              </w:rPr>
            </w:pPr>
            <w:r>
              <w:rPr>
                <w:rFonts w:ascii="Arial" w:eastAsia="Arial" w:hAnsi="Arial" w:cs="Arial"/>
                <w:sz w:val="22"/>
                <w:szCs w:val="22"/>
              </w:rPr>
              <w:t>Conservación documental digital, archivos digitales, TIC</w:t>
            </w:r>
          </w:p>
        </w:tc>
      </w:tr>
    </w:tbl>
    <w:p w14:paraId="00000014" w14:textId="77777777" w:rsidR="00C2214C" w:rsidRDefault="00C2214C">
      <w:pPr>
        <w:spacing w:after="120"/>
        <w:rPr>
          <w:rFonts w:ascii="Arial" w:eastAsia="Arial" w:hAnsi="Arial" w:cs="Arial"/>
          <w:sz w:val="22"/>
          <w:szCs w:val="22"/>
        </w:rPr>
      </w:pPr>
    </w:p>
    <w:tbl>
      <w:tblPr>
        <w:tblStyle w:val="affffffffff5"/>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C2214C" w14:paraId="38CE62BA" w14:textId="77777777">
        <w:trPr>
          <w:trHeight w:val="340"/>
        </w:trPr>
        <w:tc>
          <w:tcPr>
            <w:tcW w:w="3066" w:type="dxa"/>
            <w:shd w:val="clear" w:color="auto" w:fill="8DB3E2"/>
            <w:vAlign w:val="center"/>
          </w:tcPr>
          <w:p w14:paraId="00000015" w14:textId="77777777" w:rsidR="00C2214C" w:rsidRDefault="00000000">
            <w:pPr>
              <w:spacing w:after="120"/>
              <w:rPr>
                <w:rFonts w:ascii="Arial" w:eastAsia="Arial" w:hAnsi="Arial" w:cs="Arial"/>
                <w:sz w:val="22"/>
                <w:szCs w:val="22"/>
              </w:rPr>
            </w:pPr>
            <w:r>
              <w:rPr>
                <w:rFonts w:ascii="Arial" w:eastAsia="Arial" w:hAnsi="Arial" w:cs="Arial"/>
                <w:sz w:val="22"/>
                <w:szCs w:val="22"/>
              </w:rPr>
              <w:t>ÁREA OCUPACIONAL</w:t>
            </w:r>
          </w:p>
        </w:tc>
        <w:tc>
          <w:tcPr>
            <w:tcW w:w="10355" w:type="dxa"/>
            <w:vAlign w:val="center"/>
          </w:tcPr>
          <w:p w14:paraId="00000016" w14:textId="77777777" w:rsidR="00C2214C" w:rsidRDefault="00000000">
            <w:pPr>
              <w:spacing w:after="120"/>
              <w:rPr>
                <w:rFonts w:ascii="Arial" w:eastAsia="Arial" w:hAnsi="Arial" w:cs="Arial"/>
                <w:sz w:val="22"/>
                <w:szCs w:val="22"/>
              </w:rPr>
            </w:pPr>
            <w:r>
              <w:rPr>
                <w:rFonts w:ascii="Arial" w:eastAsia="Arial" w:hAnsi="Arial" w:cs="Arial"/>
                <w:sz w:val="22"/>
                <w:szCs w:val="22"/>
              </w:rPr>
              <w:t>1 - FINANZAS Y ADMINISTRACIÓN</w:t>
            </w:r>
          </w:p>
        </w:tc>
      </w:tr>
      <w:tr w:rsidR="00C2214C" w14:paraId="60AE3D01" w14:textId="77777777">
        <w:trPr>
          <w:trHeight w:val="465"/>
        </w:trPr>
        <w:tc>
          <w:tcPr>
            <w:tcW w:w="3066" w:type="dxa"/>
            <w:shd w:val="clear" w:color="auto" w:fill="8DB3E2"/>
            <w:vAlign w:val="center"/>
          </w:tcPr>
          <w:p w14:paraId="00000017" w14:textId="77777777" w:rsidR="00C2214C" w:rsidRDefault="00000000">
            <w:pPr>
              <w:spacing w:after="120"/>
              <w:rPr>
                <w:rFonts w:ascii="Arial" w:eastAsia="Arial" w:hAnsi="Arial" w:cs="Arial"/>
                <w:sz w:val="22"/>
                <w:szCs w:val="22"/>
              </w:rPr>
            </w:pPr>
            <w:r>
              <w:rPr>
                <w:rFonts w:ascii="Arial" w:eastAsia="Arial" w:hAnsi="Arial" w:cs="Arial"/>
                <w:sz w:val="22"/>
                <w:szCs w:val="22"/>
              </w:rPr>
              <w:t>IDIOMA</w:t>
            </w:r>
          </w:p>
        </w:tc>
        <w:tc>
          <w:tcPr>
            <w:tcW w:w="10355" w:type="dxa"/>
            <w:vAlign w:val="center"/>
          </w:tcPr>
          <w:p w14:paraId="00000018" w14:textId="77777777" w:rsidR="00C2214C" w:rsidRDefault="00000000">
            <w:pPr>
              <w:spacing w:after="120"/>
              <w:rPr>
                <w:rFonts w:ascii="Arial" w:eastAsia="Arial" w:hAnsi="Arial" w:cs="Arial"/>
                <w:sz w:val="22"/>
                <w:szCs w:val="22"/>
              </w:rPr>
            </w:pPr>
            <w:r>
              <w:rPr>
                <w:rFonts w:ascii="Arial" w:eastAsia="Arial" w:hAnsi="Arial" w:cs="Arial"/>
                <w:sz w:val="22"/>
                <w:szCs w:val="22"/>
              </w:rPr>
              <w:t>Español</w:t>
            </w:r>
          </w:p>
        </w:tc>
      </w:tr>
    </w:tbl>
    <w:p w14:paraId="00000019" w14:textId="77777777" w:rsidR="00C2214C" w:rsidRDefault="00C2214C">
      <w:pPr>
        <w:spacing w:after="120"/>
        <w:rPr>
          <w:rFonts w:ascii="Arial" w:eastAsia="Arial" w:hAnsi="Arial" w:cs="Arial"/>
          <w:sz w:val="22"/>
          <w:szCs w:val="22"/>
        </w:rPr>
      </w:pPr>
    </w:p>
    <w:p w14:paraId="0000001A" w14:textId="77777777" w:rsidR="00C2214C" w:rsidRDefault="00000000">
      <w:pPr>
        <w:pStyle w:val="Ttulo1"/>
        <w:spacing w:before="0" w:line="240" w:lineRule="auto"/>
        <w:rPr>
          <w:b/>
          <w:sz w:val="22"/>
          <w:szCs w:val="22"/>
        </w:rPr>
      </w:pPr>
      <w:r>
        <w:rPr>
          <w:b/>
          <w:sz w:val="22"/>
          <w:szCs w:val="22"/>
        </w:rPr>
        <w:t>TABLA DE CONTENIDOS</w:t>
      </w:r>
    </w:p>
    <w:p w14:paraId="0000001B" w14:textId="77777777" w:rsidR="00C2214C" w:rsidRDefault="00C2214C">
      <w:pPr>
        <w:spacing w:after="120"/>
        <w:ind w:left="132"/>
        <w:rPr>
          <w:rFonts w:ascii="Arial" w:eastAsia="Arial" w:hAnsi="Arial" w:cs="Arial"/>
          <w:color w:val="7F7F7F"/>
          <w:sz w:val="22"/>
          <w:szCs w:val="22"/>
        </w:rPr>
      </w:pPr>
    </w:p>
    <w:p w14:paraId="0000001C" w14:textId="77777777" w:rsidR="00C2214C" w:rsidRDefault="00000000">
      <w:pPr>
        <w:spacing w:before="120" w:after="120"/>
        <w:rPr>
          <w:rFonts w:ascii="Arial" w:eastAsia="Arial" w:hAnsi="Arial" w:cs="Arial"/>
          <w:b/>
          <w:color w:val="000000"/>
          <w:sz w:val="22"/>
          <w:szCs w:val="22"/>
        </w:rPr>
      </w:pPr>
      <w:r>
        <w:rPr>
          <w:rFonts w:ascii="Arial" w:eastAsia="Arial" w:hAnsi="Arial" w:cs="Arial"/>
          <w:b/>
          <w:color w:val="000000"/>
          <w:sz w:val="22"/>
          <w:szCs w:val="22"/>
        </w:rPr>
        <w:t>1. Las nuevas tecnologías y su aplicación a la gestión documental</w:t>
      </w:r>
    </w:p>
    <w:p w14:paraId="0000001D" w14:textId="77777777" w:rsidR="00C2214C" w:rsidRDefault="00000000">
      <w:pPr>
        <w:spacing w:before="120" w:after="120"/>
        <w:rPr>
          <w:rFonts w:ascii="Arial" w:eastAsia="Arial" w:hAnsi="Arial" w:cs="Arial"/>
          <w:color w:val="000000"/>
          <w:sz w:val="22"/>
          <w:szCs w:val="22"/>
        </w:rPr>
      </w:pPr>
      <w:r>
        <w:rPr>
          <w:rFonts w:ascii="Arial" w:eastAsia="Arial" w:hAnsi="Arial" w:cs="Arial"/>
          <w:color w:val="000000"/>
          <w:sz w:val="22"/>
          <w:szCs w:val="22"/>
        </w:rPr>
        <w:t>1.1 Soportes electrónicos</w:t>
      </w:r>
      <w:r>
        <w:rPr>
          <w:rFonts w:ascii="Arial" w:eastAsia="Arial" w:hAnsi="Arial" w:cs="Arial"/>
          <w:color w:val="000000"/>
          <w:sz w:val="22"/>
          <w:szCs w:val="22"/>
        </w:rPr>
        <w:br/>
        <w:t>1.2 Las redes: el correo electrónico, la intranet y el internet</w:t>
      </w:r>
    </w:p>
    <w:p w14:paraId="0000001E" w14:textId="77777777" w:rsidR="00C2214C" w:rsidRDefault="00000000">
      <w:pPr>
        <w:spacing w:before="120" w:after="120"/>
        <w:rPr>
          <w:rFonts w:ascii="Arial" w:eastAsia="Arial" w:hAnsi="Arial" w:cs="Arial"/>
          <w:b/>
          <w:color w:val="000000"/>
          <w:sz w:val="22"/>
          <w:szCs w:val="22"/>
        </w:rPr>
      </w:pPr>
      <w:r>
        <w:rPr>
          <w:rFonts w:ascii="Arial" w:eastAsia="Arial" w:hAnsi="Arial" w:cs="Arial"/>
          <w:b/>
          <w:color w:val="000000"/>
          <w:sz w:val="22"/>
          <w:szCs w:val="22"/>
        </w:rPr>
        <w:t>2. El soporte informático como medio documental</w:t>
      </w:r>
    </w:p>
    <w:p w14:paraId="0000001F" w14:textId="77777777" w:rsidR="00C2214C" w:rsidRDefault="00000000">
      <w:pPr>
        <w:spacing w:before="120" w:after="120"/>
        <w:rPr>
          <w:rFonts w:ascii="Arial" w:eastAsia="Arial" w:hAnsi="Arial" w:cs="Arial"/>
          <w:b/>
          <w:color w:val="000000"/>
          <w:sz w:val="22"/>
          <w:szCs w:val="22"/>
        </w:rPr>
      </w:pPr>
      <w:r>
        <w:rPr>
          <w:rFonts w:ascii="Arial" w:eastAsia="Arial" w:hAnsi="Arial" w:cs="Arial"/>
          <w:b/>
          <w:color w:val="000000"/>
          <w:sz w:val="22"/>
          <w:szCs w:val="22"/>
        </w:rPr>
        <w:t>3. Valoración y transferencias documentales</w:t>
      </w:r>
    </w:p>
    <w:p w14:paraId="00000020" w14:textId="77777777" w:rsidR="00C2214C" w:rsidRDefault="00000000">
      <w:pPr>
        <w:spacing w:before="120" w:after="120"/>
        <w:rPr>
          <w:rFonts w:ascii="Arial" w:eastAsia="Arial" w:hAnsi="Arial" w:cs="Arial"/>
          <w:b/>
          <w:color w:val="000000"/>
          <w:sz w:val="22"/>
          <w:szCs w:val="22"/>
        </w:rPr>
      </w:pPr>
      <w:r>
        <w:rPr>
          <w:rFonts w:ascii="Arial" w:eastAsia="Arial" w:hAnsi="Arial" w:cs="Arial"/>
          <w:b/>
          <w:color w:val="000000"/>
          <w:sz w:val="22"/>
          <w:szCs w:val="22"/>
        </w:rPr>
        <w:t>4. Preservación de documentos digitales</w:t>
      </w:r>
    </w:p>
    <w:p w14:paraId="00000021" w14:textId="77777777" w:rsidR="00C2214C" w:rsidRDefault="00000000">
      <w:pPr>
        <w:spacing w:before="120" w:after="120"/>
        <w:rPr>
          <w:rFonts w:ascii="Arial" w:eastAsia="Arial" w:hAnsi="Arial" w:cs="Arial"/>
          <w:b/>
          <w:color w:val="000000"/>
          <w:sz w:val="22"/>
          <w:szCs w:val="22"/>
        </w:rPr>
      </w:pPr>
      <w:r>
        <w:rPr>
          <w:rFonts w:ascii="Arial" w:eastAsia="Arial" w:hAnsi="Arial" w:cs="Arial"/>
          <w:b/>
          <w:color w:val="000000"/>
          <w:sz w:val="22"/>
          <w:szCs w:val="22"/>
        </w:rPr>
        <w:t>5. Normativa de seguridad y salud en el trabajo</w:t>
      </w:r>
    </w:p>
    <w:p w14:paraId="00000022" w14:textId="77777777" w:rsidR="00C2214C" w:rsidRDefault="00C2214C">
      <w:pPr>
        <w:spacing w:before="120" w:after="120"/>
        <w:rPr>
          <w:rFonts w:ascii="Arial" w:eastAsia="Arial" w:hAnsi="Arial" w:cs="Arial"/>
          <w:color w:val="FF0000"/>
          <w:sz w:val="22"/>
          <w:szCs w:val="22"/>
        </w:rPr>
      </w:pPr>
    </w:p>
    <w:p w14:paraId="00000023" w14:textId="77777777" w:rsidR="00C2214C" w:rsidRDefault="00000000">
      <w:pPr>
        <w:spacing w:after="120"/>
        <w:rPr>
          <w:rFonts w:ascii="Arial" w:eastAsia="Arial" w:hAnsi="Arial" w:cs="Arial"/>
          <w:b/>
          <w:sz w:val="22"/>
          <w:szCs w:val="22"/>
        </w:rPr>
      </w:pPr>
      <w:r>
        <w:rPr>
          <w:rFonts w:ascii="Arial" w:eastAsia="Arial" w:hAnsi="Arial" w:cs="Arial"/>
          <w:b/>
          <w:sz w:val="22"/>
          <w:szCs w:val="22"/>
        </w:rPr>
        <w:t>INTRODUCCIÓN</w:t>
      </w:r>
    </w:p>
    <w:p w14:paraId="00000024" w14:textId="77777777" w:rsidR="00C2214C" w:rsidRDefault="00C2214C">
      <w:pPr>
        <w:spacing w:after="120"/>
        <w:rPr>
          <w:rFonts w:ascii="Arial" w:eastAsia="Arial" w:hAnsi="Arial" w:cs="Arial"/>
          <w:sz w:val="22"/>
          <w:szCs w:val="22"/>
        </w:rPr>
      </w:pPr>
      <w:bookmarkStart w:id="0" w:name="_heading=h.gjdgxs" w:colFirst="0" w:colLast="0"/>
      <w:bookmarkEnd w:id="0"/>
    </w:p>
    <w:tbl>
      <w:tblPr>
        <w:tblStyle w:val="affff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C2214C" w14:paraId="17673B7D" w14:textId="77777777">
        <w:trPr>
          <w:trHeight w:val="444"/>
        </w:trPr>
        <w:tc>
          <w:tcPr>
            <w:tcW w:w="13422" w:type="dxa"/>
            <w:shd w:val="clear" w:color="auto" w:fill="8DB3E2"/>
          </w:tcPr>
          <w:p w14:paraId="00000025" w14:textId="77777777" w:rsidR="00C2214C" w:rsidRDefault="00000000">
            <w:pPr>
              <w:pStyle w:val="Ttulo1"/>
              <w:spacing w:before="0"/>
              <w:jc w:val="center"/>
              <w:rPr>
                <w:sz w:val="22"/>
                <w:szCs w:val="22"/>
              </w:rPr>
            </w:pPr>
            <w:r>
              <w:rPr>
                <w:sz w:val="22"/>
                <w:szCs w:val="22"/>
              </w:rPr>
              <w:lastRenderedPageBreak/>
              <w:t>Cuadro de texto</w:t>
            </w:r>
          </w:p>
        </w:tc>
      </w:tr>
      <w:tr w:rsidR="00C2214C" w14:paraId="6E61E201" w14:textId="77777777">
        <w:tc>
          <w:tcPr>
            <w:tcW w:w="13422" w:type="dxa"/>
          </w:tcPr>
          <w:p w14:paraId="00000026" w14:textId="77777777" w:rsidR="00C2214C" w:rsidRDefault="00000000">
            <w:pPr>
              <w:spacing w:after="120"/>
              <w:rPr>
                <w:rFonts w:ascii="Arial" w:eastAsia="Arial" w:hAnsi="Arial" w:cs="Arial"/>
                <w:sz w:val="22"/>
                <w:szCs w:val="22"/>
              </w:rPr>
            </w:pPr>
            <w:r>
              <w:rPr>
                <w:rFonts w:ascii="Arial" w:eastAsia="Arial" w:hAnsi="Arial" w:cs="Arial"/>
                <w:sz w:val="22"/>
                <w:szCs w:val="22"/>
              </w:rPr>
              <w:t xml:space="preserve">Apreciado aprendiz, bienvenido a este componente formativo, donde se </w:t>
            </w:r>
            <w:r>
              <w:rPr>
                <w:rFonts w:ascii="Arial" w:eastAsia="Arial" w:hAnsi="Arial" w:cs="Arial"/>
                <w:color w:val="000000"/>
                <w:sz w:val="22"/>
                <w:szCs w:val="22"/>
              </w:rPr>
              <w:t>estudiará y asimilará la necesidad del correcto manejo documental en la organización, permitiendo el fácil acceso por parte de los usuarios, y donde preservar y conservar la información es algo trascendental, al igual que el cumplimiento normativo en el contexto nacional, para su proceso y aplicación. Así mismo, se desarrollará la ampliación de conceptos como soportes electrónicos, técnicas e instrumentos de valoración y conservación digital; al mismo tiempo, se estudiará la normativa de seguridad y salud en el trabajo, como medida necesaria en la manipulación de dicha información.</w:t>
            </w:r>
          </w:p>
          <w:p w14:paraId="00000027" w14:textId="77777777" w:rsidR="00C2214C" w:rsidRDefault="00000000">
            <w:pPr>
              <w:spacing w:after="120"/>
              <w:rPr>
                <w:rFonts w:ascii="Arial" w:eastAsia="Arial" w:hAnsi="Arial" w:cs="Arial"/>
                <w:sz w:val="22"/>
                <w:szCs w:val="22"/>
              </w:rPr>
            </w:pPr>
            <w:r>
              <w:rPr>
                <w:rFonts w:ascii="Arial" w:eastAsia="Arial" w:hAnsi="Arial" w:cs="Arial"/>
                <w:sz w:val="22"/>
                <w:szCs w:val="22"/>
              </w:rPr>
              <w:t>En el siguiente video conocerá, de forma general, la temática que se estudiará a lo largo del componente formativo.</w:t>
            </w:r>
          </w:p>
        </w:tc>
      </w:tr>
    </w:tbl>
    <w:p w14:paraId="00000028" w14:textId="77777777" w:rsidR="00C2214C" w:rsidRDefault="00C2214C">
      <w:pPr>
        <w:spacing w:after="120"/>
        <w:rPr>
          <w:rFonts w:ascii="Arial" w:eastAsia="Arial" w:hAnsi="Arial" w:cs="Arial"/>
          <w:sz w:val="22"/>
          <w:szCs w:val="22"/>
        </w:rPr>
      </w:pPr>
    </w:p>
    <w:p w14:paraId="00000029" w14:textId="77777777" w:rsidR="00C2214C" w:rsidRDefault="00000000">
      <w:pPr>
        <w:spacing w:after="120"/>
        <w:rPr>
          <w:rFonts w:ascii="Arial" w:eastAsia="Arial" w:hAnsi="Arial" w:cs="Arial"/>
          <w:i/>
          <w:sz w:val="22"/>
          <w:szCs w:val="22"/>
        </w:rPr>
      </w:pPr>
      <w:r>
        <w:rPr>
          <w:rFonts w:ascii="Arial" w:eastAsia="Arial" w:hAnsi="Arial" w:cs="Arial"/>
          <w:b/>
          <w:sz w:val="22"/>
          <w:szCs w:val="22"/>
        </w:rPr>
        <w:t xml:space="preserve">GUION DE VIDEO INTRODUCTORIO </w:t>
      </w:r>
    </w:p>
    <w:p w14:paraId="0000002A" w14:textId="77777777" w:rsidR="00C2214C" w:rsidRDefault="00C2214C">
      <w:pPr>
        <w:spacing w:after="120"/>
        <w:rPr>
          <w:rFonts w:ascii="Arial" w:eastAsia="Arial" w:hAnsi="Arial" w:cs="Arial"/>
          <w:i/>
          <w:sz w:val="22"/>
          <w:szCs w:val="22"/>
        </w:rPr>
      </w:pPr>
    </w:p>
    <w:tbl>
      <w:tblPr>
        <w:tblStyle w:val="affffffffff7"/>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3545"/>
        <w:gridCol w:w="1692"/>
        <w:gridCol w:w="3843"/>
        <w:gridCol w:w="3214"/>
      </w:tblGrid>
      <w:tr w:rsidR="00C2214C" w14:paraId="3C283806" w14:textId="77777777">
        <w:trPr>
          <w:trHeight w:val="460"/>
        </w:trPr>
        <w:tc>
          <w:tcPr>
            <w:tcW w:w="1117" w:type="dxa"/>
            <w:shd w:val="clear" w:color="auto" w:fill="C9DAF8"/>
            <w:tcMar>
              <w:top w:w="100" w:type="dxa"/>
              <w:left w:w="100" w:type="dxa"/>
              <w:bottom w:w="100" w:type="dxa"/>
              <w:right w:w="100" w:type="dxa"/>
            </w:tcMar>
          </w:tcPr>
          <w:p w14:paraId="0000002B" w14:textId="77777777" w:rsidR="00C2214C" w:rsidRDefault="00000000">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2294" w:type="dxa"/>
            <w:gridSpan w:val="4"/>
            <w:shd w:val="clear" w:color="auto" w:fill="C9DAF8"/>
            <w:tcMar>
              <w:top w:w="100" w:type="dxa"/>
              <w:left w:w="100" w:type="dxa"/>
              <w:bottom w:w="100" w:type="dxa"/>
              <w:right w:w="100" w:type="dxa"/>
            </w:tcMar>
          </w:tcPr>
          <w:p w14:paraId="0000002C" w14:textId="77777777" w:rsidR="00C2214C" w:rsidRDefault="00000000">
            <w:pPr>
              <w:pStyle w:val="Ttulo"/>
              <w:widowControl w:val="0"/>
              <w:spacing w:after="120" w:line="240" w:lineRule="auto"/>
              <w:jc w:val="center"/>
              <w:rPr>
                <w:sz w:val="22"/>
                <w:szCs w:val="22"/>
              </w:rPr>
            </w:pPr>
            <w:bookmarkStart w:id="1" w:name="_heading=h.2s8eyo1" w:colFirst="0" w:colLast="0"/>
            <w:bookmarkEnd w:id="1"/>
            <w:r>
              <w:rPr>
                <w:sz w:val="22"/>
                <w:szCs w:val="22"/>
              </w:rPr>
              <w:t xml:space="preserve">Video </w:t>
            </w:r>
            <w:proofErr w:type="spellStart"/>
            <w:r>
              <w:rPr>
                <w:sz w:val="22"/>
                <w:szCs w:val="22"/>
              </w:rPr>
              <w:t>motion</w:t>
            </w:r>
            <w:proofErr w:type="spellEnd"/>
          </w:p>
        </w:tc>
      </w:tr>
      <w:tr w:rsidR="00C2214C" w14:paraId="6DFA1B2A" w14:textId="77777777">
        <w:trPr>
          <w:trHeight w:val="460"/>
        </w:trPr>
        <w:tc>
          <w:tcPr>
            <w:tcW w:w="1117" w:type="dxa"/>
            <w:shd w:val="clear" w:color="auto" w:fill="C9DAF8"/>
            <w:tcMar>
              <w:top w:w="100" w:type="dxa"/>
              <w:left w:w="100" w:type="dxa"/>
              <w:bottom w:w="100" w:type="dxa"/>
              <w:right w:w="100" w:type="dxa"/>
            </w:tcMar>
          </w:tcPr>
          <w:p w14:paraId="00000030" w14:textId="77777777" w:rsidR="00C2214C" w:rsidRDefault="00000000">
            <w:pPr>
              <w:widowControl w:val="0"/>
              <w:spacing w:after="120"/>
              <w:jc w:val="center"/>
              <w:rPr>
                <w:rFonts w:ascii="Arial" w:eastAsia="Arial" w:hAnsi="Arial" w:cs="Arial"/>
                <w:b/>
                <w:sz w:val="22"/>
                <w:szCs w:val="22"/>
              </w:rPr>
            </w:pPr>
            <w:r>
              <w:rPr>
                <w:rFonts w:ascii="Arial" w:eastAsia="Arial" w:hAnsi="Arial" w:cs="Arial"/>
                <w:b/>
                <w:sz w:val="22"/>
                <w:szCs w:val="22"/>
              </w:rPr>
              <w:t>NOTA</w:t>
            </w:r>
          </w:p>
        </w:tc>
        <w:tc>
          <w:tcPr>
            <w:tcW w:w="12294" w:type="dxa"/>
            <w:gridSpan w:val="4"/>
            <w:shd w:val="clear" w:color="auto" w:fill="C9DAF8"/>
            <w:tcMar>
              <w:top w:w="100" w:type="dxa"/>
              <w:left w:w="100" w:type="dxa"/>
              <w:bottom w:w="100" w:type="dxa"/>
              <w:right w:w="100" w:type="dxa"/>
            </w:tcMar>
          </w:tcPr>
          <w:p w14:paraId="00000031" w14:textId="77777777" w:rsidR="00C2214C" w:rsidRDefault="00C2214C">
            <w:pPr>
              <w:widowControl w:val="0"/>
              <w:spacing w:after="120"/>
              <w:jc w:val="center"/>
              <w:rPr>
                <w:rFonts w:ascii="Arial" w:eastAsia="Arial" w:hAnsi="Arial" w:cs="Arial"/>
                <w:b/>
                <w:sz w:val="22"/>
                <w:szCs w:val="22"/>
              </w:rPr>
            </w:pPr>
          </w:p>
        </w:tc>
      </w:tr>
      <w:tr w:rsidR="00C2214C" w14:paraId="2EF1040F" w14:textId="77777777">
        <w:trPr>
          <w:trHeight w:val="420"/>
        </w:trPr>
        <w:tc>
          <w:tcPr>
            <w:tcW w:w="1117" w:type="dxa"/>
            <w:shd w:val="clear" w:color="auto" w:fill="auto"/>
            <w:tcMar>
              <w:top w:w="100" w:type="dxa"/>
              <w:left w:w="100" w:type="dxa"/>
              <w:bottom w:w="100" w:type="dxa"/>
              <w:right w:w="100" w:type="dxa"/>
            </w:tcMar>
          </w:tcPr>
          <w:p w14:paraId="00000035" w14:textId="77777777" w:rsidR="00C2214C"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Título </w:t>
            </w:r>
          </w:p>
        </w:tc>
        <w:tc>
          <w:tcPr>
            <w:tcW w:w="12294" w:type="dxa"/>
            <w:gridSpan w:val="4"/>
            <w:shd w:val="clear" w:color="auto" w:fill="auto"/>
            <w:tcMar>
              <w:top w:w="100" w:type="dxa"/>
              <w:left w:w="100" w:type="dxa"/>
              <w:bottom w:w="100" w:type="dxa"/>
              <w:right w:w="100" w:type="dxa"/>
            </w:tcMar>
          </w:tcPr>
          <w:p w14:paraId="00000036"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t>Introducción</w:t>
            </w:r>
          </w:p>
        </w:tc>
      </w:tr>
      <w:tr w:rsidR="00C2214C" w14:paraId="6F357934" w14:textId="77777777">
        <w:tc>
          <w:tcPr>
            <w:tcW w:w="1117" w:type="dxa"/>
            <w:shd w:val="clear" w:color="auto" w:fill="auto"/>
            <w:tcMar>
              <w:top w:w="100" w:type="dxa"/>
              <w:left w:w="100" w:type="dxa"/>
              <w:bottom w:w="100" w:type="dxa"/>
              <w:right w:w="100" w:type="dxa"/>
            </w:tcMar>
          </w:tcPr>
          <w:p w14:paraId="0000003A" w14:textId="77777777" w:rsidR="00C2214C" w:rsidRDefault="00000000">
            <w:pPr>
              <w:widowControl w:val="0"/>
              <w:spacing w:after="120"/>
              <w:rPr>
                <w:rFonts w:ascii="Arial" w:eastAsia="Arial" w:hAnsi="Arial" w:cs="Arial"/>
                <w:b/>
                <w:sz w:val="22"/>
                <w:szCs w:val="22"/>
              </w:rPr>
            </w:pPr>
            <w:r>
              <w:rPr>
                <w:rFonts w:ascii="Arial" w:eastAsia="Arial" w:hAnsi="Arial" w:cs="Arial"/>
                <w:b/>
                <w:sz w:val="22"/>
                <w:szCs w:val="22"/>
              </w:rPr>
              <w:t>Escena</w:t>
            </w:r>
          </w:p>
        </w:tc>
        <w:tc>
          <w:tcPr>
            <w:tcW w:w="3545" w:type="dxa"/>
            <w:shd w:val="clear" w:color="auto" w:fill="auto"/>
            <w:tcMar>
              <w:top w:w="100" w:type="dxa"/>
              <w:left w:w="100" w:type="dxa"/>
              <w:bottom w:w="100" w:type="dxa"/>
              <w:right w:w="100" w:type="dxa"/>
            </w:tcMar>
          </w:tcPr>
          <w:p w14:paraId="0000003B" w14:textId="77777777" w:rsidR="00C2214C" w:rsidRDefault="00000000">
            <w:pPr>
              <w:widowControl w:val="0"/>
              <w:spacing w:after="120"/>
              <w:jc w:val="center"/>
              <w:rPr>
                <w:rFonts w:ascii="Arial" w:eastAsia="Arial" w:hAnsi="Arial" w:cs="Arial"/>
                <w:b/>
                <w:sz w:val="22"/>
                <w:szCs w:val="22"/>
              </w:rPr>
            </w:pPr>
            <w:r>
              <w:rPr>
                <w:rFonts w:ascii="Arial" w:eastAsia="Arial" w:hAnsi="Arial" w:cs="Arial"/>
                <w:b/>
                <w:sz w:val="22"/>
                <w:szCs w:val="22"/>
              </w:rPr>
              <w:t>Imagen</w:t>
            </w:r>
          </w:p>
        </w:tc>
        <w:tc>
          <w:tcPr>
            <w:tcW w:w="1692" w:type="dxa"/>
            <w:shd w:val="clear" w:color="auto" w:fill="auto"/>
            <w:tcMar>
              <w:top w:w="100" w:type="dxa"/>
              <w:left w:w="100" w:type="dxa"/>
              <w:bottom w:w="100" w:type="dxa"/>
              <w:right w:w="100" w:type="dxa"/>
            </w:tcMar>
          </w:tcPr>
          <w:p w14:paraId="0000003C" w14:textId="77777777" w:rsidR="00C2214C" w:rsidRDefault="00000000">
            <w:pPr>
              <w:widowControl w:val="0"/>
              <w:spacing w:after="120"/>
              <w:jc w:val="center"/>
              <w:rPr>
                <w:rFonts w:ascii="Arial" w:eastAsia="Arial" w:hAnsi="Arial" w:cs="Arial"/>
                <w:b/>
                <w:sz w:val="22"/>
                <w:szCs w:val="22"/>
              </w:rPr>
            </w:pPr>
            <w:r>
              <w:rPr>
                <w:rFonts w:ascii="Arial" w:eastAsia="Arial" w:hAnsi="Arial" w:cs="Arial"/>
                <w:b/>
                <w:sz w:val="22"/>
                <w:szCs w:val="22"/>
              </w:rPr>
              <w:t>Sonido</w:t>
            </w:r>
          </w:p>
        </w:tc>
        <w:tc>
          <w:tcPr>
            <w:tcW w:w="3843" w:type="dxa"/>
            <w:shd w:val="clear" w:color="auto" w:fill="auto"/>
            <w:tcMar>
              <w:top w:w="100" w:type="dxa"/>
              <w:left w:w="100" w:type="dxa"/>
              <w:bottom w:w="100" w:type="dxa"/>
              <w:right w:w="100" w:type="dxa"/>
            </w:tcMar>
          </w:tcPr>
          <w:p w14:paraId="0000003D" w14:textId="77777777" w:rsidR="00C2214C" w:rsidRDefault="00000000">
            <w:pPr>
              <w:widowControl w:val="0"/>
              <w:spacing w:after="120"/>
              <w:jc w:val="center"/>
              <w:rPr>
                <w:rFonts w:ascii="Arial" w:eastAsia="Arial" w:hAnsi="Arial" w:cs="Arial"/>
                <w:b/>
                <w:sz w:val="22"/>
                <w:szCs w:val="22"/>
              </w:rPr>
            </w:pPr>
            <w:r>
              <w:rPr>
                <w:rFonts w:ascii="Arial" w:eastAsia="Arial" w:hAnsi="Arial" w:cs="Arial"/>
                <w:b/>
                <w:sz w:val="22"/>
                <w:szCs w:val="22"/>
              </w:rPr>
              <w:t>Narración</w:t>
            </w:r>
          </w:p>
        </w:tc>
        <w:tc>
          <w:tcPr>
            <w:tcW w:w="3214" w:type="dxa"/>
            <w:shd w:val="clear" w:color="auto" w:fill="auto"/>
            <w:tcMar>
              <w:top w:w="100" w:type="dxa"/>
              <w:left w:w="100" w:type="dxa"/>
              <w:bottom w:w="100" w:type="dxa"/>
              <w:right w:w="100" w:type="dxa"/>
            </w:tcMar>
          </w:tcPr>
          <w:p w14:paraId="0000003E" w14:textId="77777777" w:rsidR="00C2214C" w:rsidRDefault="00000000">
            <w:pPr>
              <w:widowControl w:val="0"/>
              <w:spacing w:after="120"/>
              <w:jc w:val="center"/>
              <w:rPr>
                <w:rFonts w:ascii="Arial" w:eastAsia="Arial" w:hAnsi="Arial" w:cs="Arial"/>
                <w:b/>
                <w:sz w:val="22"/>
                <w:szCs w:val="22"/>
              </w:rPr>
            </w:pPr>
            <w:r>
              <w:rPr>
                <w:rFonts w:ascii="Arial" w:eastAsia="Arial" w:hAnsi="Arial" w:cs="Arial"/>
                <w:b/>
                <w:sz w:val="22"/>
                <w:szCs w:val="22"/>
              </w:rPr>
              <w:t xml:space="preserve">Texto </w:t>
            </w:r>
          </w:p>
        </w:tc>
      </w:tr>
      <w:tr w:rsidR="00C2214C" w14:paraId="7177C436" w14:textId="77777777">
        <w:tc>
          <w:tcPr>
            <w:tcW w:w="1117" w:type="dxa"/>
            <w:shd w:val="clear" w:color="auto" w:fill="auto"/>
            <w:tcMar>
              <w:top w:w="100" w:type="dxa"/>
              <w:left w:w="100" w:type="dxa"/>
              <w:bottom w:w="100" w:type="dxa"/>
              <w:right w:w="100" w:type="dxa"/>
            </w:tcMar>
          </w:tcPr>
          <w:p w14:paraId="0000003F" w14:textId="77777777" w:rsidR="00C2214C" w:rsidRDefault="00000000">
            <w:pPr>
              <w:widowControl w:val="0"/>
              <w:spacing w:after="120"/>
              <w:rPr>
                <w:rFonts w:ascii="Arial" w:eastAsia="Arial" w:hAnsi="Arial" w:cs="Arial"/>
                <w:b/>
                <w:sz w:val="22"/>
                <w:szCs w:val="22"/>
              </w:rPr>
            </w:pPr>
            <w:r>
              <w:rPr>
                <w:rFonts w:ascii="Arial" w:eastAsia="Arial" w:hAnsi="Arial" w:cs="Arial"/>
                <w:b/>
                <w:sz w:val="22"/>
                <w:szCs w:val="22"/>
              </w:rPr>
              <w:lastRenderedPageBreak/>
              <w:t>1</w:t>
            </w:r>
          </w:p>
        </w:tc>
        <w:tc>
          <w:tcPr>
            <w:tcW w:w="3545" w:type="dxa"/>
            <w:shd w:val="clear" w:color="auto" w:fill="auto"/>
            <w:tcMar>
              <w:top w:w="100" w:type="dxa"/>
              <w:left w:w="100" w:type="dxa"/>
              <w:bottom w:w="100" w:type="dxa"/>
              <w:right w:w="100" w:type="dxa"/>
            </w:tcMar>
          </w:tcPr>
          <w:p w14:paraId="00000040"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F30A8E0" wp14:editId="28CB58C4">
                  <wp:extent cx="2124075" cy="1221740"/>
                  <wp:effectExtent l="0" t="0" r="0" b="0"/>
                  <wp:docPr id="475"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8"/>
                          <a:srcRect/>
                          <a:stretch>
                            <a:fillRect/>
                          </a:stretch>
                        </pic:blipFill>
                        <pic:spPr>
                          <a:xfrm>
                            <a:off x="0" y="0"/>
                            <a:ext cx="2124075" cy="1221740"/>
                          </a:xfrm>
                          <a:prstGeom prst="rect">
                            <a:avLst/>
                          </a:prstGeom>
                          <a:ln/>
                        </pic:spPr>
                      </pic:pic>
                    </a:graphicData>
                  </a:graphic>
                </wp:inline>
              </w:drawing>
            </w:r>
          </w:p>
          <w:p w14:paraId="00000041" w14:textId="77777777" w:rsidR="00C2214C" w:rsidRDefault="00C2214C">
            <w:pPr>
              <w:widowControl w:val="0"/>
              <w:spacing w:after="120"/>
              <w:rPr>
                <w:rFonts w:ascii="Arial" w:eastAsia="Arial" w:hAnsi="Arial" w:cs="Arial"/>
                <w:sz w:val="22"/>
                <w:szCs w:val="22"/>
              </w:rPr>
            </w:pPr>
          </w:p>
          <w:p w14:paraId="00000042"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C19244F" wp14:editId="0B929AA8">
                  <wp:extent cx="2124075" cy="1657350"/>
                  <wp:effectExtent l="0" t="0" r="0" b="0"/>
                  <wp:docPr id="477"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9"/>
                          <a:srcRect/>
                          <a:stretch>
                            <a:fillRect/>
                          </a:stretch>
                        </pic:blipFill>
                        <pic:spPr>
                          <a:xfrm>
                            <a:off x="0" y="0"/>
                            <a:ext cx="2124075" cy="1657350"/>
                          </a:xfrm>
                          <a:prstGeom prst="rect">
                            <a:avLst/>
                          </a:prstGeom>
                          <a:ln/>
                        </pic:spPr>
                      </pic:pic>
                    </a:graphicData>
                  </a:graphic>
                </wp:inline>
              </w:drawing>
            </w:r>
          </w:p>
          <w:p w14:paraId="00000043"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243DC1A" wp14:editId="505F8658">
                  <wp:extent cx="2124075" cy="923290"/>
                  <wp:effectExtent l="0" t="0" r="0" b="0"/>
                  <wp:docPr id="476"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10"/>
                          <a:srcRect/>
                          <a:stretch>
                            <a:fillRect/>
                          </a:stretch>
                        </pic:blipFill>
                        <pic:spPr>
                          <a:xfrm>
                            <a:off x="0" y="0"/>
                            <a:ext cx="2124075" cy="923290"/>
                          </a:xfrm>
                          <a:prstGeom prst="rect">
                            <a:avLst/>
                          </a:prstGeom>
                          <a:ln/>
                        </pic:spPr>
                      </pic:pic>
                    </a:graphicData>
                  </a:graphic>
                </wp:inline>
              </w:drawing>
            </w:r>
          </w:p>
          <w:p w14:paraId="00000044" w14:textId="77777777" w:rsidR="00C2214C" w:rsidRDefault="00000000">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BB1C0F2" wp14:editId="6D440217">
                  <wp:extent cx="2124075" cy="1328420"/>
                  <wp:effectExtent l="0" t="0" r="0" b="0"/>
                  <wp:docPr id="479"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11"/>
                          <a:srcRect/>
                          <a:stretch>
                            <a:fillRect/>
                          </a:stretch>
                        </pic:blipFill>
                        <pic:spPr>
                          <a:xfrm>
                            <a:off x="0" y="0"/>
                            <a:ext cx="2124075" cy="1328420"/>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45" w14:textId="77777777" w:rsidR="00C2214C" w:rsidRDefault="00C2214C">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046" w14:textId="77777777" w:rsidR="00C2214C" w:rsidRDefault="00000000">
            <w:pPr>
              <w:spacing w:after="120"/>
              <w:rPr>
                <w:rFonts w:ascii="Arial" w:eastAsia="Arial" w:hAnsi="Arial" w:cs="Arial"/>
                <w:sz w:val="22"/>
                <w:szCs w:val="22"/>
              </w:rPr>
            </w:pPr>
            <w:r>
              <w:rPr>
                <w:rFonts w:ascii="Arial" w:eastAsia="Arial" w:hAnsi="Arial" w:cs="Arial"/>
                <w:sz w:val="22"/>
                <w:szCs w:val="22"/>
              </w:rPr>
              <w:t xml:space="preserve">Bienvenido a este componente formativo donde se presenta una síntesis dentro del proceso de enseñanza – aprendizaje, para afianzar los conocimientos relacionados con las nuevas tecnologías y su aplicación en la gestión documental, la influencia de sus avances en el área de archivos, las ventajas y desventajas que representa y, otros temas relacionados con el escenario digital, coordinados con tipos de soporte, principios, técnicas de preservación y conservación; al mismo tiempo, se relacionan la normativa y los lineamientos en este aspecto y se destaca la importancia de la seguridad y salud en el trabajo, para quienes desempeñan esta función dentro de las organizaciones. </w:t>
            </w:r>
          </w:p>
        </w:tc>
        <w:tc>
          <w:tcPr>
            <w:tcW w:w="3214" w:type="dxa"/>
            <w:shd w:val="clear" w:color="auto" w:fill="auto"/>
            <w:tcMar>
              <w:top w:w="100" w:type="dxa"/>
              <w:left w:w="100" w:type="dxa"/>
              <w:bottom w:w="100" w:type="dxa"/>
              <w:right w:w="100" w:type="dxa"/>
            </w:tcMar>
          </w:tcPr>
          <w:p w14:paraId="00000047"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t>Nuevas tecnologías</w:t>
            </w:r>
          </w:p>
          <w:p w14:paraId="00000048"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t>Gestión documental</w:t>
            </w:r>
          </w:p>
          <w:p w14:paraId="00000049"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t>Ventajas y desventajas</w:t>
            </w:r>
          </w:p>
          <w:p w14:paraId="0000004A"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t>Normativa y lineamientos</w:t>
            </w:r>
          </w:p>
        </w:tc>
      </w:tr>
      <w:tr w:rsidR="00C2214C" w14:paraId="1AAF436E" w14:textId="77777777">
        <w:tc>
          <w:tcPr>
            <w:tcW w:w="1117" w:type="dxa"/>
            <w:shd w:val="clear" w:color="auto" w:fill="auto"/>
            <w:tcMar>
              <w:top w:w="100" w:type="dxa"/>
              <w:left w:w="100" w:type="dxa"/>
              <w:bottom w:w="100" w:type="dxa"/>
              <w:right w:w="100" w:type="dxa"/>
            </w:tcMar>
          </w:tcPr>
          <w:p w14:paraId="0000004B" w14:textId="77777777" w:rsidR="00C2214C" w:rsidRDefault="00000000">
            <w:pPr>
              <w:widowControl w:val="0"/>
              <w:spacing w:after="120"/>
              <w:rPr>
                <w:rFonts w:ascii="Arial" w:eastAsia="Arial" w:hAnsi="Arial" w:cs="Arial"/>
                <w:b/>
                <w:sz w:val="22"/>
                <w:szCs w:val="22"/>
              </w:rPr>
            </w:pPr>
            <w:r>
              <w:rPr>
                <w:rFonts w:ascii="Arial" w:eastAsia="Arial" w:hAnsi="Arial" w:cs="Arial"/>
                <w:b/>
                <w:sz w:val="22"/>
                <w:szCs w:val="22"/>
              </w:rPr>
              <w:t>2</w:t>
            </w:r>
          </w:p>
        </w:tc>
        <w:tc>
          <w:tcPr>
            <w:tcW w:w="3545" w:type="dxa"/>
            <w:shd w:val="clear" w:color="auto" w:fill="auto"/>
            <w:tcMar>
              <w:top w:w="100" w:type="dxa"/>
              <w:left w:w="100" w:type="dxa"/>
              <w:bottom w:w="100" w:type="dxa"/>
              <w:right w:w="100" w:type="dxa"/>
            </w:tcMar>
          </w:tcPr>
          <w:p w14:paraId="0000004C"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511280F" wp14:editId="5E3AC374">
                  <wp:extent cx="2124075" cy="1247775"/>
                  <wp:effectExtent l="0" t="0" r="0" b="0"/>
                  <wp:docPr id="478"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12"/>
                          <a:srcRect/>
                          <a:stretch>
                            <a:fillRect/>
                          </a:stretch>
                        </pic:blipFill>
                        <pic:spPr>
                          <a:xfrm>
                            <a:off x="0" y="0"/>
                            <a:ext cx="2124075" cy="1247775"/>
                          </a:xfrm>
                          <a:prstGeom prst="rect">
                            <a:avLst/>
                          </a:prstGeom>
                          <a:ln/>
                        </pic:spPr>
                      </pic:pic>
                    </a:graphicData>
                  </a:graphic>
                </wp:inline>
              </w:drawing>
            </w:r>
          </w:p>
          <w:p w14:paraId="0000004D" w14:textId="77777777" w:rsidR="00C2214C" w:rsidRDefault="00000000">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0F692A96" wp14:editId="5093701E">
                  <wp:extent cx="2124075" cy="2124075"/>
                  <wp:effectExtent l="0" t="0" r="0" b="0"/>
                  <wp:docPr id="482" name="image86.jpg" descr="Las tendencias en tecnología para 2020"/>
                  <wp:cNvGraphicFramePr/>
                  <a:graphic xmlns:a="http://schemas.openxmlformats.org/drawingml/2006/main">
                    <a:graphicData uri="http://schemas.openxmlformats.org/drawingml/2006/picture">
                      <pic:pic xmlns:pic="http://schemas.openxmlformats.org/drawingml/2006/picture">
                        <pic:nvPicPr>
                          <pic:cNvPr id="0" name="image86.jpg" descr="Las tendencias en tecnología para 2020"/>
                          <pic:cNvPicPr preferRelativeResize="0"/>
                        </pic:nvPicPr>
                        <pic:blipFill>
                          <a:blip r:embed="rId13"/>
                          <a:srcRect/>
                          <a:stretch>
                            <a:fillRect/>
                          </a:stretch>
                        </pic:blipFill>
                        <pic:spPr>
                          <a:xfrm>
                            <a:off x="0" y="0"/>
                            <a:ext cx="2124075" cy="2124075"/>
                          </a:xfrm>
                          <a:prstGeom prst="rect">
                            <a:avLst/>
                          </a:prstGeom>
                          <a:ln/>
                        </pic:spPr>
                      </pic:pic>
                    </a:graphicData>
                  </a:graphic>
                </wp:inline>
              </w:drawing>
            </w:r>
          </w:p>
          <w:p w14:paraId="0000004E"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3410E82" wp14:editId="31D66260">
                  <wp:extent cx="2124075" cy="2124075"/>
                  <wp:effectExtent l="0" t="0" r="0" b="0"/>
                  <wp:docPr id="480"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14"/>
                          <a:srcRect/>
                          <a:stretch>
                            <a:fillRect/>
                          </a:stretch>
                        </pic:blipFill>
                        <pic:spPr>
                          <a:xfrm>
                            <a:off x="0" y="0"/>
                            <a:ext cx="2124075" cy="2124075"/>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4F" w14:textId="77777777" w:rsidR="00C2214C" w:rsidRDefault="00C2214C">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050" w14:textId="77777777" w:rsidR="00C2214C" w:rsidRDefault="00000000">
            <w:pPr>
              <w:spacing w:after="120"/>
              <w:rPr>
                <w:rFonts w:ascii="Arial" w:eastAsia="Arial" w:hAnsi="Arial" w:cs="Arial"/>
                <w:sz w:val="22"/>
                <w:szCs w:val="22"/>
              </w:rPr>
            </w:pPr>
            <w:r>
              <w:rPr>
                <w:rFonts w:ascii="Arial" w:eastAsia="Arial" w:hAnsi="Arial" w:cs="Arial"/>
                <w:sz w:val="22"/>
                <w:szCs w:val="22"/>
              </w:rPr>
              <w:t xml:space="preserve">Es trascendental, al iniciar la temática, tener presente el concepto de tecnología, sus principales criterios y estrategias para las buenas prácticas, como las que se exhiben cuando se concreta un impacto positivo ambiental y cuando se enfatiza en la reducción del uso de papel y, al mismo tiempo, se incrementan las posibilidades de relaciones económicas a nivel nacional e internacional. </w:t>
            </w:r>
          </w:p>
          <w:p w14:paraId="00000051" w14:textId="77777777" w:rsidR="00C2214C" w:rsidRDefault="00000000">
            <w:pPr>
              <w:spacing w:after="120"/>
              <w:rPr>
                <w:rFonts w:ascii="Arial" w:eastAsia="Arial" w:hAnsi="Arial" w:cs="Arial"/>
                <w:sz w:val="22"/>
                <w:szCs w:val="22"/>
              </w:rPr>
            </w:pPr>
            <w:r>
              <w:rPr>
                <w:rFonts w:ascii="Arial" w:eastAsia="Arial" w:hAnsi="Arial" w:cs="Arial"/>
                <w:sz w:val="22"/>
                <w:szCs w:val="22"/>
              </w:rPr>
              <w:t xml:space="preserve">Según el diccionario de la Real Academia Española, la tecnología se define de la siguiente manera: “conjunto de teorías y técnicas que permiten el aprovechamiento práctico del conocimiento científico”. Se define entonces, como tecnología, a las técnicas, métodos, </w:t>
            </w:r>
            <w:r>
              <w:rPr>
                <w:rFonts w:ascii="Arial" w:eastAsia="Arial" w:hAnsi="Arial" w:cs="Arial"/>
                <w:sz w:val="22"/>
                <w:szCs w:val="22"/>
              </w:rPr>
              <w:lastRenderedPageBreak/>
              <w:t xml:space="preserve">herramientas y procesos que son utilizados en la creación y producción de servicios, para cumplir con el objetivo de satisfacer necesidades. </w:t>
            </w:r>
          </w:p>
        </w:tc>
        <w:tc>
          <w:tcPr>
            <w:tcW w:w="3214" w:type="dxa"/>
            <w:shd w:val="clear" w:color="auto" w:fill="auto"/>
            <w:tcMar>
              <w:top w:w="100" w:type="dxa"/>
              <w:left w:w="100" w:type="dxa"/>
              <w:bottom w:w="100" w:type="dxa"/>
              <w:right w:w="100" w:type="dxa"/>
            </w:tcMar>
          </w:tcPr>
          <w:p w14:paraId="00000052"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lastRenderedPageBreak/>
              <w:t>Tecnología</w:t>
            </w:r>
          </w:p>
          <w:p w14:paraId="00000053"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t>Reducción del uso de papel</w:t>
            </w:r>
          </w:p>
          <w:p w14:paraId="00000054" w14:textId="77777777" w:rsidR="00C2214C" w:rsidRDefault="00C2214C">
            <w:pPr>
              <w:widowControl w:val="0"/>
              <w:spacing w:after="120"/>
              <w:rPr>
                <w:rFonts w:ascii="Arial" w:eastAsia="Arial" w:hAnsi="Arial" w:cs="Arial"/>
                <w:sz w:val="22"/>
                <w:szCs w:val="22"/>
              </w:rPr>
            </w:pPr>
          </w:p>
        </w:tc>
      </w:tr>
      <w:tr w:rsidR="00C2214C" w14:paraId="50BA9785" w14:textId="77777777">
        <w:tc>
          <w:tcPr>
            <w:tcW w:w="1117" w:type="dxa"/>
            <w:shd w:val="clear" w:color="auto" w:fill="auto"/>
            <w:tcMar>
              <w:top w:w="100" w:type="dxa"/>
              <w:left w:w="100" w:type="dxa"/>
              <w:bottom w:w="100" w:type="dxa"/>
              <w:right w:w="100" w:type="dxa"/>
            </w:tcMar>
          </w:tcPr>
          <w:p w14:paraId="00000055" w14:textId="77777777" w:rsidR="00C2214C" w:rsidRDefault="00000000">
            <w:pPr>
              <w:widowControl w:val="0"/>
              <w:spacing w:after="120"/>
              <w:rPr>
                <w:rFonts w:ascii="Arial" w:eastAsia="Arial" w:hAnsi="Arial" w:cs="Arial"/>
                <w:b/>
                <w:sz w:val="22"/>
                <w:szCs w:val="22"/>
              </w:rPr>
            </w:pPr>
            <w:r>
              <w:rPr>
                <w:rFonts w:ascii="Arial" w:eastAsia="Arial" w:hAnsi="Arial" w:cs="Arial"/>
                <w:b/>
                <w:sz w:val="22"/>
                <w:szCs w:val="22"/>
              </w:rPr>
              <w:lastRenderedPageBreak/>
              <w:t>3</w:t>
            </w:r>
          </w:p>
        </w:tc>
        <w:tc>
          <w:tcPr>
            <w:tcW w:w="3545" w:type="dxa"/>
            <w:shd w:val="clear" w:color="auto" w:fill="auto"/>
            <w:tcMar>
              <w:top w:w="100" w:type="dxa"/>
              <w:left w:w="100" w:type="dxa"/>
              <w:bottom w:w="100" w:type="dxa"/>
              <w:right w:w="100" w:type="dxa"/>
            </w:tcMar>
          </w:tcPr>
          <w:p w14:paraId="00000056"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888CBDA" wp14:editId="03012EE9">
                  <wp:extent cx="2124075" cy="1414145"/>
                  <wp:effectExtent l="0" t="0" r="0" b="0"/>
                  <wp:docPr id="485" name="image87.jpg" descr="10 herramientas digitales imprescindibles para los profes Flipped Classroom  - Magisnet"/>
                  <wp:cNvGraphicFramePr/>
                  <a:graphic xmlns:a="http://schemas.openxmlformats.org/drawingml/2006/main">
                    <a:graphicData uri="http://schemas.openxmlformats.org/drawingml/2006/picture">
                      <pic:pic xmlns:pic="http://schemas.openxmlformats.org/drawingml/2006/picture">
                        <pic:nvPicPr>
                          <pic:cNvPr id="0" name="image87.jpg" descr="10 herramientas digitales imprescindibles para los profes Flipped Classroom  - Magisnet"/>
                          <pic:cNvPicPr preferRelativeResize="0"/>
                        </pic:nvPicPr>
                        <pic:blipFill>
                          <a:blip r:embed="rId15"/>
                          <a:srcRect/>
                          <a:stretch>
                            <a:fillRect/>
                          </a:stretch>
                        </pic:blipFill>
                        <pic:spPr>
                          <a:xfrm>
                            <a:off x="0" y="0"/>
                            <a:ext cx="2124075" cy="1414145"/>
                          </a:xfrm>
                          <a:prstGeom prst="rect">
                            <a:avLst/>
                          </a:prstGeom>
                          <a:ln/>
                        </pic:spPr>
                      </pic:pic>
                    </a:graphicData>
                  </a:graphic>
                </wp:inline>
              </w:drawing>
            </w:r>
          </w:p>
          <w:p w14:paraId="00000057"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F714369" wp14:editId="1733F7C7">
                  <wp:extent cx="2124075" cy="1109345"/>
                  <wp:effectExtent l="0" t="0" r="0" b="0"/>
                  <wp:docPr id="484" name="image88.jpg" descr="4 herramientas digitales para reclutamiento y selección"/>
                  <wp:cNvGraphicFramePr/>
                  <a:graphic xmlns:a="http://schemas.openxmlformats.org/drawingml/2006/main">
                    <a:graphicData uri="http://schemas.openxmlformats.org/drawingml/2006/picture">
                      <pic:pic xmlns:pic="http://schemas.openxmlformats.org/drawingml/2006/picture">
                        <pic:nvPicPr>
                          <pic:cNvPr id="0" name="image88.jpg" descr="4 herramientas digitales para reclutamiento y selección"/>
                          <pic:cNvPicPr preferRelativeResize="0"/>
                        </pic:nvPicPr>
                        <pic:blipFill>
                          <a:blip r:embed="rId16"/>
                          <a:srcRect/>
                          <a:stretch>
                            <a:fillRect/>
                          </a:stretch>
                        </pic:blipFill>
                        <pic:spPr>
                          <a:xfrm>
                            <a:off x="0" y="0"/>
                            <a:ext cx="2124075" cy="1109345"/>
                          </a:xfrm>
                          <a:prstGeom prst="rect">
                            <a:avLst/>
                          </a:prstGeom>
                          <a:ln/>
                        </pic:spPr>
                      </pic:pic>
                    </a:graphicData>
                  </a:graphic>
                </wp:inline>
              </w:drawing>
            </w:r>
          </w:p>
          <w:p w14:paraId="00000058"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FB55599" wp14:editId="2AA1B34A">
                  <wp:extent cx="2124075" cy="1186815"/>
                  <wp:effectExtent l="0" t="0" r="0" b="0"/>
                  <wp:docPr id="490"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17"/>
                          <a:srcRect/>
                          <a:stretch>
                            <a:fillRect/>
                          </a:stretch>
                        </pic:blipFill>
                        <pic:spPr>
                          <a:xfrm>
                            <a:off x="0" y="0"/>
                            <a:ext cx="2124075" cy="1186815"/>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59" w14:textId="77777777" w:rsidR="00C2214C" w:rsidRDefault="00C2214C">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05A" w14:textId="77777777" w:rsidR="00C2214C" w:rsidRDefault="00000000">
            <w:pPr>
              <w:spacing w:after="120"/>
              <w:rPr>
                <w:rFonts w:ascii="Arial" w:eastAsia="Arial" w:hAnsi="Arial" w:cs="Arial"/>
                <w:sz w:val="22"/>
                <w:szCs w:val="22"/>
              </w:rPr>
            </w:pPr>
            <w:r>
              <w:rPr>
                <w:rFonts w:ascii="Arial" w:eastAsia="Arial" w:hAnsi="Arial" w:cs="Arial"/>
                <w:sz w:val="22"/>
                <w:szCs w:val="22"/>
              </w:rPr>
              <w:t xml:space="preserve">En este componente, también se plantea y se profundiza en el tema de la contribución de grandes beneficios a la sociedad, pues el objetivo principal es el de producir herramientas que sean útiles para ayudar al ser humano y, al mismo tiempo, ahorrar en dos elementos importantes como son el tiempo y el esfuerzo en los trabajos que se desempeñan, facilitando a las organizaciones ser más eficaces y rápidas en el uso de la información, automatizando procesos de fusión, sirviendo como soporte de conservación de los documentos y ofreciendo un mejor desempeño laboral y profesional. </w:t>
            </w:r>
          </w:p>
        </w:tc>
        <w:tc>
          <w:tcPr>
            <w:tcW w:w="3214" w:type="dxa"/>
            <w:shd w:val="clear" w:color="auto" w:fill="auto"/>
            <w:tcMar>
              <w:top w:w="100" w:type="dxa"/>
              <w:left w:w="100" w:type="dxa"/>
              <w:bottom w:w="100" w:type="dxa"/>
              <w:right w:w="100" w:type="dxa"/>
            </w:tcMar>
          </w:tcPr>
          <w:p w14:paraId="0000005B"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t>Herramientas útiles para ayudar al ser humano</w:t>
            </w:r>
          </w:p>
          <w:p w14:paraId="0000005C"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t>Ahorro de tiempo y esfuerzo</w:t>
            </w:r>
          </w:p>
        </w:tc>
      </w:tr>
      <w:tr w:rsidR="00C2214C" w14:paraId="2153AAE0" w14:textId="77777777">
        <w:tc>
          <w:tcPr>
            <w:tcW w:w="1117" w:type="dxa"/>
            <w:shd w:val="clear" w:color="auto" w:fill="auto"/>
            <w:tcMar>
              <w:top w:w="100" w:type="dxa"/>
              <w:left w:w="100" w:type="dxa"/>
              <w:bottom w:w="100" w:type="dxa"/>
              <w:right w:w="100" w:type="dxa"/>
            </w:tcMar>
          </w:tcPr>
          <w:p w14:paraId="0000005D" w14:textId="77777777" w:rsidR="00C2214C" w:rsidRDefault="00000000">
            <w:pPr>
              <w:widowControl w:val="0"/>
              <w:spacing w:after="120"/>
              <w:rPr>
                <w:rFonts w:ascii="Arial" w:eastAsia="Arial" w:hAnsi="Arial" w:cs="Arial"/>
                <w:b/>
                <w:sz w:val="22"/>
                <w:szCs w:val="22"/>
              </w:rPr>
            </w:pPr>
            <w:r>
              <w:rPr>
                <w:rFonts w:ascii="Arial" w:eastAsia="Arial" w:hAnsi="Arial" w:cs="Arial"/>
                <w:b/>
                <w:sz w:val="22"/>
                <w:szCs w:val="22"/>
              </w:rPr>
              <w:lastRenderedPageBreak/>
              <w:t>4</w:t>
            </w:r>
          </w:p>
        </w:tc>
        <w:tc>
          <w:tcPr>
            <w:tcW w:w="3545" w:type="dxa"/>
            <w:shd w:val="clear" w:color="auto" w:fill="auto"/>
            <w:tcMar>
              <w:top w:w="100" w:type="dxa"/>
              <w:left w:w="100" w:type="dxa"/>
              <w:bottom w:w="100" w:type="dxa"/>
              <w:right w:w="100" w:type="dxa"/>
            </w:tcMar>
          </w:tcPr>
          <w:p w14:paraId="0000005E"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867D628" wp14:editId="628F7FD1">
                  <wp:extent cx="2124075" cy="1409700"/>
                  <wp:effectExtent l="0" t="0" r="0" b="0"/>
                  <wp:docPr id="48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8"/>
                          <a:srcRect/>
                          <a:stretch>
                            <a:fillRect/>
                          </a:stretch>
                        </pic:blipFill>
                        <pic:spPr>
                          <a:xfrm>
                            <a:off x="0" y="0"/>
                            <a:ext cx="2124075" cy="1409700"/>
                          </a:xfrm>
                          <a:prstGeom prst="rect">
                            <a:avLst/>
                          </a:prstGeom>
                          <a:ln/>
                        </pic:spPr>
                      </pic:pic>
                    </a:graphicData>
                  </a:graphic>
                </wp:inline>
              </w:drawing>
            </w:r>
          </w:p>
          <w:p w14:paraId="0000005F"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627531D" wp14:editId="1DAC3F60">
                  <wp:extent cx="2124075" cy="1503680"/>
                  <wp:effectExtent l="0" t="0" r="0" b="0"/>
                  <wp:docPr id="489" name="image94.jpg"/>
                  <wp:cNvGraphicFramePr/>
                  <a:graphic xmlns:a="http://schemas.openxmlformats.org/drawingml/2006/main">
                    <a:graphicData uri="http://schemas.openxmlformats.org/drawingml/2006/picture">
                      <pic:pic xmlns:pic="http://schemas.openxmlformats.org/drawingml/2006/picture">
                        <pic:nvPicPr>
                          <pic:cNvPr id="0" name="image94.jpg"/>
                          <pic:cNvPicPr preferRelativeResize="0"/>
                        </pic:nvPicPr>
                        <pic:blipFill>
                          <a:blip r:embed="rId19"/>
                          <a:srcRect/>
                          <a:stretch>
                            <a:fillRect/>
                          </a:stretch>
                        </pic:blipFill>
                        <pic:spPr>
                          <a:xfrm>
                            <a:off x="0" y="0"/>
                            <a:ext cx="2124075" cy="1503680"/>
                          </a:xfrm>
                          <a:prstGeom prst="rect">
                            <a:avLst/>
                          </a:prstGeom>
                          <a:ln/>
                        </pic:spPr>
                      </pic:pic>
                    </a:graphicData>
                  </a:graphic>
                </wp:inline>
              </w:drawing>
            </w:r>
          </w:p>
          <w:p w14:paraId="00000060"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408166C" wp14:editId="75511130">
                  <wp:extent cx="2124075" cy="1064260"/>
                  <wp:effectExtent l="0" t="0" r="0" b="0"/>
                  <wp:docPr id="492" name="image98.jpg"/>
                  <wp:cNvGraphicFramePr/>
                  <a:graphic xmlns:a="http://schemas.openxmlformats.org/drawingml/2006/main">
                    <a:graphicData uri="http://schemas.openxmlformats.org/drawingml/2006/picture">
                      <pic:pic xmlns:pic="http://schemas.openxmlformats.org/drawingml/2006/picture">
                        <pic:nvPicPr>
                          <pic:cNvPr id="0" name="image98.jpg"/>
                          <pic:cNvPicPr preferRelativeResize="0"/>
                        </pic:nvPicPr>
                        <pic:blipFill>
                          <a:blip r:embed="rId20"/>
                          <a:srcRect/>
                          <a:stretch>
                            <a:fillRect/>
                          </a:stretch>
                        </pic:blipFill>
                        <pic:spPr>
                          <a:xfrm>
                            <a:off x="0" y="0"/>
                            <a:ext cx="2124075" cy="1064260"/>
                          </a:xfrm>
                          <a:prstGeom prst="rect">
                            <a:avLst/>
                          </a:prstGeom>
                          <a:ln/>
                        </pic:spPr>
                      </pic:pic>
                    </a:graphicData>
                  </a:graphic>
                </wp:inline>
              </w:drawing>
            </w:r>
          </w:p>
          <w:p w14:paraId="00000061" w14:textId="77777777" w:rsidR="00C2214C" w:rsidRDefault="00000000">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420D4444" wp14:editId="1200B8DA">
                  <wp:extent cx="2124075" cy="1141730"/>
                  <wp:effectExtent l="0" t="0" r="0" b="0"/>
                  <wp:docPr id="493" name="image96.jpg" descr="Herramientas Tecnológicas"/>
                  <wp:cNvGraphicFramePr/>
                  <a:graphic xmlns:a="http://schemas.openxmlformats.org/drawingml/2006/main">
                    <a:graphicData uri="http://schemas.openxmlformats.org/drawingml/2006/picture">
                      <pic:pic xmlns:pic="http://schemas.openxmlformats.org/drawingml/2006/picture">
                        <pic:nvPicPr>
                          <pic:cNvPr id="0" name="image96.jpg" descr="Herramientas Tecnológicas"/>
                          <pic:cNvPicPr preferRelativeResize="0"/>
                        </pic:nvPicPr>
                        <pic:blipFill>
                          <a:blip r:embed="rId21"/>
                          <a:srcRect/>
                          <a:stretch>
                            <a:fillRect/>
                          </a:stretch>
                        </pic:blipFill>
                        <pic:spPr>
                          <a:xfrm>
                            <a:off x="0" y="0"/>
                            <a:ext cx="2124075" cy="1141730"/>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62" w14:textId="77777777" w:rsidR="00C2214C" w:rsidRDefault="00C2214C">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063" w14:textId="77777777" w:rsidR="00C2214C" w:rsidRDefault="00000000">
            <w:pPr>
              <w:spacing w:after="120"/>
              <w:rPr>
                <w:rFonts w:ascii="Arial" w:eastAsia="Arial" w:hAnsi="Arial" w:cs="Arial"/>
                <w:sz w:val="22"/>
                <w:szCs w:val="22"/>
              </w:rPr>
            </w:pPr>
            <w:r>
              <w:rPr>
                <w:rFonts w:ascii="Arial" w:eastAsia="Arial" w:hAnsi="Arial" w:cs="Arial"/>
                <w:sz w:val="22"/>
                <w:szCs w:val="22"/>
              </w:rPr>
              <w:t xml:space="preserve">Dentro de este orden de ideas, se puede decir que la incorporación de las TIC ha representado un reto para las organizaciones, aunque algunas presenten desventaja al no estar preparadas para los cambios surgidos; al mismo tiempo, representan una oportunidad de avance, posibilitando un sinfín de opciones que exigen no solo proporcionar acceso a herramientas tecnológicas, sino también educar para una utilización adecuada de la tecnología para ser competentes en el mundo digital, con acceso a la información de manera globalizada y con una buena comunicación, mediante diferentes canales electrónicos con los clientes y usuarios. </w:t>
            </w:r>
          </w:p>
        </w:tc>
        <w:tc>
          <w:tcPr>
            <w:tcW w:w="3214" w:type="dxa"/>
            <w:shd w:val="clear" w:color="auto" w:fill="auto"/>
            <w:tcMar>
              <w:top w:w="100" w:type="dxa"/>
              <w:left w:w="100" w:type="dxa"/>
              <w:bottom w:w="100" w:type="dxa"/>
              <w:right w:w="100" w:type="dxa"/>
            </w:tcMar>
          </w:tcPr>
          <w:p w14:paraId="00000064"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t>TIC</w:t>
            </w:r>
          </w:p>
          <w:p w14:paraId="00000065"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t>Proporcionar acceso a herramientas tecnológicas</w:t>
            </w:r>
          </w:p>
          <w:p w14:paraId="00000066"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t>Uso de la tecnología</w:t>
            </w:r>
          </w:p>
        </w:tc>
      </w:tr>
      <w:tr w:rsidR="00C2214C" w14:paraId="21CF19E2" w14:textId="77777777">
        <w:tc>
          <w:tcPr>
            <w:tcW w:w="1117" w:type="dxa"/>
            <w:shd w:val="clear" w:color="auto" w:fill="auto"/>
            <w:tcMar>
              <w:top w:w="100" w:type="dxa"/>
              <w:left w:w="100" w:type="dxa"/>
              <w:bottom w:w="100" w:type="dxa"/>
              <w:right w:w="100" w:type="dxa"/>
            </w:tcMar>
          </w:tcPr>
          <w:p w14:paraId="00000067" w14:textId="77777777" w:rsidR="00C2214C" w:rsidRDefault="00000000">
            <w:pPr>
              <w:widowControl w:val="0"/>
              <w:spacing w:after="120"/>
              <w:rPr>
                <w:rFonts w:ascii="Arial" w:eastAsia="Arial" w:hAnsi="Arial" w:cs="Arial"/>
                <w:b/>
                <w:sz w:val="22"/>
                <w:szCs w:val="22"/>
              </w:rPr>
            </w:pPr>
            <w:r>
              <w:rPr>
                <w:rFonts w:ascii="Arial" w:eastAsia="Arial" w:hAnsi="Arial" w:cs="Arial"/>
                <w:b/>
                <w:sz w:val="22"/>
                <w:szCs w:val="22"/>
              </w:rPr>
              <w:t>5</w:t>
            </w:r>
          </w:p>
        </w:tc>
        <w:tc>
          <w:tcPr>
            <w:tcW w:w="3545" w:type="dxa"/>
            <w:shd w:val="clear" w:color="auto" w:fill="auto"/>
            <w:tcMar>
              <w:top w:w="100" w:type="dxa"/>
              <w:left w:w="100" w:type="dxa"/>
              <w:bottom w:w="100" w:type="dxa"/>
              <w:right w:w="100" w:type="dxa"/>
            </w:tcMar>
          </w:tcPr>
          <w:p w14:paraId="00000068"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0C035FF" wp14:editId="28E45752">
                  <wp:extent cx="2124075" cy="2124075"/>
                  <wp:effectExtent l="0" t="0" r="0" b="0"/>
                  <wp:docPr id="494" name="image104.jpg"/>
                  <wp:cNvGraphicFramePr/>
                  <a:graphic xmlns:a="http://schemas.openxmlformats.org/drawingml/2006/main">
                    <a:graphicData uri="http://schemas.openxmlformats.org/drawingml/2006/picture">
                      <pic:pic xmlns:pic="http://schemas.openxmlformats.org/drawingml/2006/picture">
                        <pic:nvPicPr>
                          <pic:cNvPr id="0" name="image104.jpg"/>
                          <pic:cNvPicPr preferRelativeResize="0"/>
                        </pic:nvPicPr>
                        <pic:blipFill>
                          <a:blip r:embed="rId22"/>
                          <a:srcRect/>
                          <a:stretch>
                            <a:fillRect/>
                          </a:stretch>
                        </pic:blipFill>
                        <pic:spPr>
                          <a:xfrm>
                            <a:off x="0" y="0"/>
                            <a:ext cx="2124075" cy="2124075"/>
                          </a:xfrm>
                          <a:prstGeom prst="rect">
                            <a:avLst/>
                          </a:prstGeom>
                          <a:ln/>
                        </pic:spPr>
                      </pic:pic>
                    </a:graphicData>
                  </a:graphic>
                </wp:inline>
              </w:drawing>
            </w:r>
          </w:p>
          <w:p w14:paraId="00000069" w14:textId="77777777" w:rsidR="00C2214C" w:rsidRDefault="00000000">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AF6BCE7" wp14:editId="46B9DB22">
                  <wp:extent cx="2124075" cy="1409700"/>
                  <wp:effectExtent l="0" t="0" r="0" b="0"/>
                  <wp:docPr id="495" name="image99.jpg"/>
                  <wp:cNvGraphicFramePr/>
                  <a:graphic xmlns:a="http://schemas.openxmlformats.org/drawingml/2006/main">
                    <a:graphicData uri="http://schemas.openxmlformats.org/drawingml/2006/picture">
                      <pic:pic xmlns:pic="http://schemas.openxmlformats.org/drawingml/2006/picture">
                        <pic:nvPicPr>
                          <pic:cNvPr id="0" name="image99.jpg"/>
                          <pic:cNvPicPr preferRelativeResize="0"/>
                        </pic:nvPicPr>
                        <pic:blipFill>
                          <a:blip r:embed="rId23"/>
                          <a:srcRect/>
                          <a:stretch>
                            <a:fillRect/>
                          </a:stretch>
                        </pic:blipFill>
                        <pic:spPr>
                          <a:xfrm>
                            <a:off x="0" y="0"/>
                            <a:ext cx="2124075" cy="1409700"/>
                          </a:xfrm>
                          <a:prstGeom prst="rect">
                            <a:avLst/>
                          </a:prstGeom>
                          <a:ln/>
                        </pic:spPr>
                      </pic:pic>
                    </a:graphicData>
                  </a:graphic>
                </wp:inline>
              </w:drawing>
            </w:r>
          </w:p>
          <w:p w14:paraId="0000006A"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31892CC" wp14:editId="40C48815">
                  <wp:extent cx="2124075" cy="1878965"/>
                  <wp:effectExtent l="0" t="0" r="0" b="0"/>
                  <wp:docPr id="496" name="image97.jpg" descr="Aspectos Éticos y Legales a la Información Digital | Conjunto de  Diapositivas"/>
                  <wp:cNvGraphicFramePr/>
                  <a:graphic xmlns:a="http://schemas.openxmlformats.org/drawingml/2006/main">
                    <a:graphicData uri="http://schemas.openxmlformats.org/drawingml/2006/picture">
                      <pic:pic xmlns:pic="http://schemas.openxmlformats.org/drawingml/2006/picture">
                        <pic:nvPicPr>
                          <pic:cNvPr id="0" name="image97.jpg" descr="Aspectos Éticos y Legales a la Información Digital | Conjunto de  Diapositivas"/>
                          <pic:cNvPicPr preferRelativeResize="0"/>
                        </pic:nvPicPr>
                        <pic:blipFill>
                          <a:blip r:embed="rId24"/>
                          <a:srcRect/>
                          <a:stretch>
                            <a:fillRect/>
                          </a:stretch>
                        </pic:blipFill>
                        <pic:spPr>
                          <a:xfrm>
                            <a:off x="0" y="0"/>
                            <a:ext cx="2124075" cy="1878965"/>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6B" w14:textId="77777777" w:rsidR="00C2214C" w:rsidRDefault="00C2214C">
            <w:pPr>
              <w:widowControl w:val="0"/>
              <w:spacing w:after="120"/>
              <w:rPr>
                <w:rFonts w:ascii="Arial" w:eastAsia="Arial" w:hAnsi="Arial" w:cs="Arial"/>
                <w:sz w:val="22"/>
                <w:szCs w:val="22"/>
              </w:rPr>
            </w:pPr>
          </w:p>
        </w:tc>
        <w:tc>
          <w:tcPr>
            <w:tcW w:w="3843" w:type="dxa"/>
            <w:shd w:val="clear" w:color="auto" w:fill="auto"/>
            <w:tcMar>
              <w:top w:w="100" w:type="dxa"/>
              <w:left w:w="100" w:type="dxa"/>
              <w:bottom w:w="100" w:type="dxa"/>
              <w:right w:w="100" w:type="dxa"/>
            </w:tcMar>
          </w:tcPr>
          <w:p w14:paraId="0000006C" w14:textId="77777777" w:rsidR="00C2214C" w:rsidRDefault="00000000">
            <w:pPr>
              <w:spacing w:after="120"/>
              <w:rPr>
                <w:rFonts w:ascii="Arial" w:eastAsia="Arial" w:hAnsi="Arial" w:cs="Arial"/>
                <w:sz w:val="22"/>
                <w:szCs w:val="22"/>
              </w:rPr>
            </w:pPr>
            <w:r>
              <w:rPr>
                <w:rFonts w:ascii="Arial" w:eastAsia="Arial" w:hAnsi="Arial" w:cs="Arial"/>
                <w:sz w:val="22"/>
                <w:szCs w:val="22"/>
              </w:rPr>
              <w:t xml:space="preserve">Evidentemente, la información digital requiere una alfabetización relacionada, en la que se incorporen metodologías y estrategias que pueden variar de una entidad a otra, debido a que la variedad de fuentes es amplia; a modo de ejemplo, existen sitios </w:t>
            </w:r>
            <w:r>
              <w:rPr>
                <w:rFonts w:ascii="Arial" w:eastAsia="Arial" w:hAnsi="Arial" w:cs="Arial"/>
                <w:i/>
                <w:sz w:val="22"/>
                <w:szCs w:val="22"/>
              </w:rPr>
              <w:t>web</w:t>
            </w:r>
            <w:r>
              <w:rPr>
                <w:rFonts w:ascii="Arial" w:eastAsia="Arial" w:hAnsi="Arial" w:cs="Arial"/>
                <w:sz w:val="22"/>
                <w:szCs w:val="22"/>
              </w:rPr>
              <w:t>, diarios, blogs, redes sociales, entre otros.</w:t>
            </w:r>
          </w:p>
          <w:p w14:paraId="0000006D" w14:textId="77777777" w:rsidR="00C2214C" w:rsidRDefault="00000000">
            <w:pPr>
              <w:spacing w:after="120"/>
              <w:rPr>
                <w:rFonts w:ascii="Arial" w:eastAsia="Arial" w:hAnsi="Arial" w:cs="Arial"/>
                <w:sz w:val="22"/>
                <w:szCs w:val="22"/>
              </w:rPr>
            </w:pPr>
            <w:r>
              <w:rPr>
                <w:rFonts w:ascii="Arial" w:eastAsia="Arial" w:hAnsi="Arial" w:cs="Arial"/>
                <w:sz w:val="22"/>
                <w:szCs w:val="22"/>
              </w:rPr>
              <w:t>Cabe resaltar que, al incursionar, estudiar y desarrollar este componente, los nuevos conceptos le ayudarán a reforzar sus conocimientos previos y a contribuir con el aprendizaje y, posteriormente, con el desempeño profesional altamente calificado. ¡Éxitos en su recorrido!</w:t>
            </w:r>
          </w:p>
        </w:tc>
        <w:tc>
          <w:tcPr>
            <w:tcW w:w="3214" w:type="dxa"/>
            <w:shd w:val="clear" w:color="auto" w:fill="auto"/>
            <w:tcMar>
              <w:top w:w="100" w:type="dxa"/>
              <w:left w:w="100" w:type="dxa"/>
              <w:bottom w:w="100" w:type="dxa"/>
              <w:right w:w="100" w:type="dxa"/>
            </w:tcMar>
          </w:tcPr>
          <w:p w14:paraId="0000006E" w14:textId="77777777" w:rsidR="00C2214C" w:rsidRDefault="00000000">
            <w:pPr>
              <w:widowControl w:val="0"/>
              <w:spacing w:after="120"/>
              <w:rPr>
                <w:rFonts w:ascii="Arial" w:eastAsia="Arial" w:hAnsi="Arial" w:cs="Arial"/>
                <w:sz w:val="22"/>
                <w:szCs w:val="22"/>
              </w:rPr>
            </w:pPr>
            <w:r>
              <w:rPr>
                <w:rFonts w:ascii="Arial" w:eastAsia="Arial" w:hAnsi="Arial" w:cs="Arial"/>
                <w:sz w:val="22"/>
                <w:szCs w:val="22"/>
              </w:rPr>
              <w:t>Información digital</w:t>
            </w:r>
          </w:p>
        </w:tc>
      </w:tr>
      <w:tr w:rsidR="00C2214C" w14:paraId="2120CA05" w14:textId="77777777">
        <w:trPr>
          <w:trHeight w:val="420"/>
        </w:trPr>
        <w:tc>
          <w:tcPr>
            <w:tcW w:w="1117" w:type="dxa"/>
            <w:shd w:val="clear" w:color="auto" w:fill="auto"/>
            <w:tcMar>
              <w:top w:w="100" w:type="dxa"/>
              <w:left w:w="100" w:type="dxa"/>
              <w:bottom w:w="100" w:type="dxa"/>
              <w:right w:w="100" w:type="dxa"/>
            </w:tcMar>
          </w:tcPr>
          <w:p w14:paraId="0000006F" w14:textId="77777777" w:rsidR="00C2214C" w:rsidRDefault="00000000">
            <w:pPr>
              <w:widowControl w:val="0"/>
              <w:spacing w:after="120"/>
              <w:rPr>
                <w:rFonts w:ascii="Arial" w:eastAsia="Arial" w:hAnsi="Arial" w:cs="Arial"/>
                <w:b/>
                <w:sz w:val="22"/>
                <w:szCs w:val="22"/>
              </w:rPr>
            </w:pPr>
            <w:r>
              <w:rPr>
                <w:rFonts w:ascii="Arial" w:eastAsia="Arial" w:hAnsi="Arial" w:cs="Arial"/>
                <w:b/>
                <w:sz w:val="22"/>
                <w:szCs w:val="22"/>
              </w:rPr>
              <w:t>Nombre del archivo</w:t>
            </w:r>
          </w:p>
        </w:tc>
        <w:tc>
          <w:tcPr>
            <w:tcW w:w="9080" w:type="dxa"/>
            <w:gridSpan w:val="3"/>
            <w:shd w:val="clear" w:color="auto" w:fill="auto"/>
            <w:tcMar>
              <w:top w:w="100" w:type="dxa"/>
              <w:left w:w="100" w:type="dxa"/>
              <w:bottom w:w="100" w:type="dxa"/>
              <w:right w:w="100" w:type="dxa"/>
            </w:tcMar>
          </w:tcPr>
          <w:p w14:paraId="00000070" w14:textId="77777777" w:rsidR="00C2214C" w:rsidRDefault="00000000">
            <w:pPr>
              <w:widowControl w:val="0"/>
              <w:spacing w:after="120"/>
              <w:rPr>
                <w:rFonts w:ascii="Arial" w:eastAsia="Arial" w:hAnsi="Arial" w:cs="Arial"/>
                <w:b/>
                <w:sz w:val="22"/>
                <w:szCs w:val="22"/>
              </w:rPr>
            </w:pPr>
            <w:r>
              <w:rPr>
                <w:rFonts w:ascii="Arial" w:eastAsia="Arial" w:hAnsi="Arial" w:cs="Arial"/>
                <w:sz w:val="22"/>
                <w:szCs w:val="22"/>
              </w:rPr>
              <w:t xml:space="preserve">122153_v1 </w:t>
            </w:r>
          </w:p>
        </w:tc>
        <w:tc>
          <w:tcPr>
            <w:tcW w:w="3214" w:type="dxa"/>
            <w:shd w:val="clear" w:color="auto" w:fill="auto"/>
            <w:tcMar>
              <w:top w:w="100" w:type="dxa"/>
              <w:left w:w="100" w:type="dxa"/>
              <w:bottom w:w="100" w:type="dxa"/>
              <w:right w:w="100" w:type="dxa"/>
            </w:tcMar>
          </w:tcPr>
          <w:p w14:paraId="00000073" w14:textId="77777777" w:rsidR="00C2214C" w:rsidRDefault="00C2214C">
            <w:pPr>
              <w:widowControl w:val="0"/>
              <w:spacing w:after="120"/>
              <w:rPr>
                <w:rFonts w:ascii="Arial" w:eastAsia="Arial" w:hAnsi="Arial" w:cs="Arial"/>
                <w:sz w:val="22"/>
                <w:szCs w:val="22"/>
              </w:rPr>
            </w:pPr>
          </w:p>
        </w:tc>
      </w:tr>
    </w:tbl>
    <w:p w14:paraId="00000074" w14:textId="77777777" w:rsidR="00C2214C" w:rsidRDefault="00C2214C">
      <w:pPr>
        <w:spacing w:after="120"/>
        <w:rPr>
          <w:rFonts w:ascii="Arial" w:eastAsia="Arial" w:hAnsi="Arial" w:cs="Arial"/>
          <w:i/>
          <w:sz w:val="22"/>
          <w:szCs w:val="22"/>
        </w:rPr>
      </w:pPr>
    </w:p>
    <w:p w14:paraId="00000075" w14:textId="77777777" w:rsidR="00C2214C" w:rsidRDefault="00000000">
      <w:pPr>
        <w:spacing w:after="120"/>
        <w:rPr>
          <w:rFonts w:ascii="Arial" w:eastAsia="Arial" w:hAnsi="Arial" w:cs="Arial"/>
          <w:b/>
          <w:sz w:val="22"/>
          <w:szCs w:val="22"/>
        </w:rPr>
      </w:pPr>
      <w:r>
        <w:rPr>
          <w:rFonts w:ascii="Arial" w:eastAsia="Arial" w:hAnsi="Arial" w:cs="Arial"/>
          <w:b/>
          <w:sz w:val="22"/>
          <w:szCs w:val="22"/>
        </w:rPr>
        <w:t>DESARROLLO DE CONTENIDO</w:t>
      </w:r>
    </w:p>
    <w:p w14:paraId="00000076" w14:textId="77777777" w:rsidR="00C2214C" w:rsidRDefault="00C2214C">
      <w:pPr>
        <w:spacing w:after="120"/>
        <w:rPr>
          <w:rFonts w:ascii="Arial" w:eastAsia="Arial" w:hAnsi="Arial" w:cs="Arial"/>
          <w:sz w:val="22"/>
          <w:szCs w:val="22"/>
        </w:rPr>
      </w:pPr>
    </w:p>
    <w:p w14:paraId="00000077" w14:textId="77777777" w:rsidR="00C2214C" w:rsidRDefault="00000000">
      <w:pPr>
        <w:spacing w:after="120"/>
        <w:rPr>
          <w:rFonts w:ascii="Arial" w:eastAsia="Arial" w:hAnsi="Arial" w:cs="Arial"/>
          <w:b/>
          <w:sz w:val="22"/>
          <w:szCs w:val="22"/>
        </w:rPr>
      </w:pPr>
      <w:sdt>
        <w:sdtPr>
          <w:tag w:val="goog_rdk_0"/>
          <w:id w:val="967700115"/>
        </w:sdtPr>
        <w:sdtContent/>
      </w:sdt>
      <w:r>
        <w:rPr>
          <w:rFonts w:ascii="Arial" w:eastAsia="Arial" w:hAnsi="Arial" w:cs="Arial"/>
          <w:b/>
          <w:sz w:val="22"/>
          <w:szCs w:val="22"/>
        </w:rPr>
        <w:t xml:space="preserve">1. Las nuevas tecnologías y su aplicación a la gestión documental  </w:t>
      </w:r>
    </w:p>
    <w:p w14:paraId="00000078" w14:textId="77777777" w:rsidR="00C2214C" w:rsidRDefault="00C2214C">
      <w:pPr>
        <w:spacing w:after="120"/>
        <w:rPr>
          <w:rFonts w:ascii="Arial" w:eastAsia="Arial" w:hAnsi="Arial" w:cs="Arial"/>
          <w:sz w:val="22"/>
          <w:szCs w:val="22"/>
        </w:rPr>
      </w:pPr>
    </w:p>
    <w:tbl>
      <w:tblPr>
        <w:tblStyle w:val="afff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C2214C" w14:paraId="0396E622" w14:textId="77777777">
        <w:trPr>
          <w:trHeight w:val="444"/>
        </w:trPr>
        <w:tc>
          <w:tcPr>
            <w:tcW w:w="13422" w:type="dxa"/>
            <w:shd w:val="clear" w:color="auto" w:fill="8DB3E2"/>
          </w:tcPr>
          <w:p w14:paraId="00000079" w14:textId="77777777" w:rsidR="00C2214C" w:rsidRDefault="00000000">
            <w:pPr>
              <w:pStyle w:val="Ttulo1"/>
              <w:spacing w:before="0" w:line="240" w:lineRule="auto"/>
              <w:jc w:val="center"/>
              <w:rPr>
                <w:sz w:val="22"/>
                <w:szCs w:val="22"/>
              </w:rPr>
            </w:pPr>
            <w:r>
              <w:rPr>
                <w:sz w:val="22"/>
                <w:szCs w:val="22"/>
              </w:rPr>
              <w:t>Cuadro de texto</w:t>
            </w:r>
          </w:p>
        </w:tc>
      </w:tr>
      <w:tr w:rsidR="00C2214C" w14:paraId="4F0753E8" w14:textId="77777777">
        <w:tc>
          <w:tcPr>
            <w:tcW w:w="13422" w:type="dxa"/>
          </w:tcPr>
          <w:p w14:paraId="0000007A" w14:textId="77777777" w:rsidR="00C2214C" w:rsidRDefault="00000000">
            <w:pPr>
              <w:spacing w:after="120"/>
              <w:rPr>
                <w:rFonts w:ascii="Arial" w:eastAsia="Arial" w:hAnsi="Arial" w:cs="Arial"/>
                <w:color w:val="BFBFBF"/>
                <w:sz w:val="22"/>
                <w:szCs w:val="22"/>
              </w:rPr>
            </w:pPr>
            <w:r>
              <w:rPr>
                <w:rFonts w:ascii="Arial" w:eastAsia="Arial" w:hAnsi="Arial" w:cs="Arial"/>
                <w:sz w:val="22"/>
                <w:szCs w:val="22"/>
              </w:rPr>
              <w:t xml:space="preserve">Comencemos este tema observando el siguiente video, el cual nos presenta información sobre la era de las nuevas tecnologías o la era digital. </w:t>
            </w:r>
          </w:p>
        </w:tc>
      </w:tr>
    </w:tbl>
    <w:p w14:paraId="0000007B" w14:textId="77777777" w:rsidR="00C2214C" w:rsidRDefault="00C2214C">
      <w:pPr>
        <w:spacing w:after="120"/>
        <w:rPr>
          <w:rFonts w:ascii="Arial" w:eastAsia="Arial" w:hAnsi="Arial" w:cs="Arial"/>
          <w:sz w:val="22"/>
          <w:szCs w:val="22"/>
        </w:rPr>
      </w:pPr>
    </w:p>
    <w:tbl>
      <w:tblPr>
        <w:tblStyle w:val="affffffffff9"/>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3545"/>
        <w:gridCol w:w="1692"/>
        <w:gridCol w:w="3843"/>
        <w:gridCol w:w="3214"/>
      </w:tblGrid>
      <w:tr w:rsidR="00C2214C" w14:paraId="672AD5E7" w14:textId="77777777">
        <w:trPr>
          <w:trHeight w:val="460"/>
        </w:trPr>
        <w:tc>
          <w:tcPr>
            <w:tcW w:w="1117" w:type="dxa"/>
            <w:shd w:val="clear" w:color="auto" w:fill="C9DAF8"/>
            <w:tcMar>
              <w:top w:w="100" w:type="dxa"/>
              <w:left w:w="100" w:type="dxa"/>
              <w:bottom w:w="100" w:type="dxa"/>
              <w:right w:w="100" w:type="dxa"/>
            </w:tcMar>
          </w:tcPr>
          <w:p w14:paraId="0000007C" w14:textId="77777777" w:rsidR="00C2214C"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294" w:type="dxa"/>
            <w:gridSpan w:val="4"/>
            <w:shd w:val="clear" w:color="auto" w:fill="C9DAF8"/>
            <w:tcMar>
              <w:top w:w="100" w:type="dxa"/>
              <w:left w:w="100" w:type="dxa"/>
              <w:bottom w:w="100" w:type="dxa"/>
              <w:right w:w="100" w:type="dxa"/>
            </w:tcMar>
          </w:tcPr>
          <w:p w14:paraId="0000007D" w14:textId="77777777" w:rsidR="00C2214C" w:rsidRDefault="00000000">
            <w:pPr>
              <w:pStyle w:val="Ttulo"/>
              <w:widowControl w:val="0"/>
              <w:spacing w:after="120" w:line="240" w:lineRule="auto"/>
              <w:jc w:val="center"/>
              <w:rPr>
                <w:color w:val="000000"/>
                <w:sz w:val="22"/>
                <w:szCs w:val="22"/>
              </w:rPr>
            </w:pPr>
            <w:r>
              <w:rPr>
                <w:color w:val="000000"/>
                <w:sz w:val="22"/>
                <w:szCs w:val="22"/>
              </w:rPr>
              <w:t xml:space="preserve">Video </w:t>
            </w:r>
            <w:proofErr w:type="spellStart"/>
            <w:r>
              <w:rPr>
                <w:color w:val="000000"/>
                <w:sz w:val="22"/>
                <w:szCs w:val="22"/>
              </w:rPr>
              <w:t>motion</w:t>
            </w:r>
            <w:proofErr w:type="spellEnd"/>
          </w:p>
        </w:tc>
      </w:tr>
      <w:tr w:rsidR="00C2214C" w14:paraId="715CEAF6" w14:textId="77777777">
        <w:trPr>
          <w:trHeight w:val="460"/>
        </w:trPr>
        <w:tc>
          <w:tcPr>
            <w:tcW w:w="1117" w:type="dxa"/>
            <w:shd w:val="clear" w:color="auto" w:fill="C9DAF8"/>
            <w:tcMar>
              <w:top w:w="100" w:type="dxa"/>
              <w:left w:w="100" w:type="dxa"/>
              <w:bottom w:w="100" w:type="dxa"/>
              <w:right w:w="100" w:type="dxa"/>
            </w:tcMar>
          </w:tcPr>
          <w:p w14:paraId="00000081" w14:textId="77777777" w:rsidR="00C2214C"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294" w:type="dxa"/>
            <w:gridSpan w:val="4"/>
            <w:shd w:val="clear" w:color="auto" w:fill="C9DAF8"/>
            <w:tcMar>
              <w:top w:w="100" w:type="dxa"/>
              <w:left w:w="100" w:type="dxa"/>
              <w:bottom w:w="100" w:type="dxa"/>
              <w:right w:w="100" w:type="dxa"/>
            </w:tcMar>
          </w:tcPr>
          <w:p w14:paraId="00000082" w14:textId="77777777" w:rsidR="00C2214C" w:rsidRDefault="00C2214C">
            <w:pPr>
              <w:widowControl w:val="0"/>
              <w:spacing w:after="120"/>
              <w:jc w:val="center"/>
              <w:rPr>
                <w:rFonts w:ascii="Arial" w:eastAsia="Arial" w:hAnsi="Arial" w:cs="Arial"/>
                <w:b/>
                <w:color w:val="000000"/>
                <w:sz w:val="22"/>
                <w:szCs w:val="22"/>
              </w:rPr>
            </w:pPr>
          </w:p>
        </w:tc>
      </w:tr>
      <w:tr w:rsidR="00C2214C" w14:paraId="14AEDCBA" w14:textId="77777777">
        <w:trPr>
          <w:trHeight w:val="420"/>
        </w:trPr>
        <w:tc>
          <w:tcPr>
            <w:tcW w:w="1117" w:type="dxa"/>
            <w:shd w:val="clear" w:color="auto" w:fill="auto"/>
            <w:tcMar>
              <w:top w:w="100" w:type="dxa"/>
              <w:left w:w="100" w:type="dxa"/>
              <w:bottom w:w="100" w:type="dxa"/>
              <w:right w:w="100" w:type="dxa"/>
            </w:tcMar>
          </w:tcPr>
          <w:p w14:paraId="00000086" w14:textId="77777777" w:rsidR="00C2214C"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294" w:type="dxa"/>
            <w:gridSpan w:val="4"/>
            <w:shd w:val="clear" w:color="auto" w:fill="auto"/>
            <w:tcMar>
              <w:top w:w="100" w:type="dxa"/>
              <w:left w:w="100" w:type="dxa"/>
              <w:bottom w:w="100" w:type="dxa"/>
              <w:right w:w="100" w:type="dxa"/>
            </w:tcMar>
          </w:tcPr>
          <w:p w14:paraId="00000087"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La era de las nuevas tecnologías</w:t>
            </w:r>
          </w:p>
        </w:tc>
      </w:tr>
      <w:tr w:rsidR="00C2214C" w14:paraId="13567AB4" w14:textId="77777777">
        <w:tc>
          <w:tcPr>
            <w:tcW w:w="1117" w:type="dxa"/>
            <w:shd w:val="clear" w:color="auto" w:fill="auto"/>
            <w:tcMar>
              <w:top w:w="100" w:type="dxa"/>
              <w:left w:w="100" w:type="dxa"/>
              <w:bottom w:w="100" w:type="dxa"/>
              <w:right w:w="100" w:type="dxa"/>
            </w:tcMar>
          </w:tcPr>
          <w:p w14:paraId="0000008B" w14:textId="77777777" w:rsidR="00C2214C"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3545" w:type="dxa"/>
            <w:shd w:val="clear" w:color="auto" w:fill="auto"/>
            <w:tcMar>
              <w:top w:w="100" w:type="dxa"/>
              <w:left w:w="100" w:type="dxa"/>
              <w:bottom w:w="100" w:type="dxa"/>
              <w:right w:w="100" w:type="dxa"/>
            </w:tcMar>
          </w:tcPr>
          <w:p w14:paraId="0000008C" w14:textId="77777777" w:rsidR="00C2214C"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Imagen</w:t>
            </w:r>
          </w:p>
        </w:tc>
        <w:tc>
          <w:tcPr>
            <w:tcW w:w="1692" w:type="dxa"/>
            <w:shd w:val="clear" w:color="auto" w:fill="auto"/>
            <w:tcMar>
              <w:top w:w="100" w:type="dxa"/>
              <w:left w:w="100" w:type="dxa"/>
              <w:bottom w:w="100" w:type="dxa"/>
              <w:right w:w="100" w:type="dxa"/>
            </w:tcMar>
          </w:tcPr>
          <w:p w14:paraId="0000008D" w14:textId="77777777" w:rsidR="00C2214C"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Sonido</w:t>
            </w:r>
          </w:p>
        </w:tc>
        <w:tc>
          <w:tcPr>
            <w:tcW w:w="3843" w:type="dxa"/>
            <w:shd w:val="clear" w:color="auto" w:fill="auto"/>
            <w:tcMar>
              <w:top w:w="100" w:type="dxa"/>
              <w:left w:w="100" w:type="dxa"/>
              <w:bottom w:w="100" w:type="dxa"/>
              <w:right w:w="100" w:type="dxa"/>
            </w:tcMar>
          </w:tcPr>
          <w:p w14:paraId="0000008E" w14:textId="77777777" w:rsidR="00C2214C"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Narración</w:t>
            </w:r>
          </w:p>
        </w:tc>
        <w:tc>
          <w:tcPr>
            <w:tcW w:w="3214" w:type="dxa"/>
            <w:shd w:val="clear" w:color="auto" w:fill="auto"/>
            <w:tcMar>
              <w:top w:w="100" w:type="dxa"/>
              <w:left w:w="100" w:type="dxa"/>
              <w:bottom w:w="100" w:type="dxa"/>
              <w:right w:w="100" w:type="dxa"/>
            </w:tcMar>
          </w:tcPr>
          <w:p w14:paraId="0000008F" w14:textId="77777777" w:rsidR="00C2214C"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 xml:space="preserve">Texto </w:t>
            </w:r>
          </w:p>
        </w:tc>
      </w:tr>
      <w:tr w:rsidR="00C2214C" w14:paraId="77AE0887" w14:textId="77777777">
        <w:tc>
          <w:tcPr>
            <w:tcW w:w="1117" w:type="dxa"/>
            <w:shd w:val="clear" w:color="auto" w:fill="auto"/>
            <w:tcMar>
              <w:top w:w="100" w:type="dxa"/>
              <w:left w:w="100" w:type="dxa"/>
              <w:bottom w:w="100" w:type="dxa"/>
              <w:right w:w="100" w:type="dxa"/>
            </w:tcMar>
          </w:tcPr>
          <w:p w14:paraId="00000090" w14:textId="77777777" w:rsidR="00C2214C"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1</w:t>
            </w:r>
          </w:p>
        </w:tc>
        <w:tc>
          <w:tcPr>
            <w:tcW w:w="3545" w:type="dxa"/>
            <w:shd w:val="clear" w:color="auto" w:fill="auto"/>
            <w:tcMar>
              <w:top w:w="100" w:type="dxa"/>
              <w:left w:w="100" w:type="dxa"/>
              <w:bottom w:w="100" w:type="dxa"/>
              <w:right w:w="100" w:type="dxa"/>
            </w:tcMar>
          </w:tcPr>
          <w:p w14:paraId="00000091"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4EA55DA7" wp14:editId="3906A935">
                  <wp:extent cx="2124075" cy="1186815"/>
                  <wp:effectExtent l="0" t="0" r="0" b="0"/>
                  <wp:docPr id="497" name="image101.jpg"/>
                  <wp:cNvGraphicFramePr/>
                  <a:graphic xmlns:a="http://schemas.openxmlformats.org/drawingml/2006/main">
                    <a:graphicData uri="http://schemas.openxmlformats.org/drawingml/2006/picture">
                      <pic:pic xmlns:pic="http://schemas.openxmlformats.org/drawingml/2006/picture">
                        <pic:nvPicPr>
                          <pic:cNvPr id="0" name="image101.jpg"/>
                          <pic:cNvPicPr preferRelativeResize="0"/>
                        </pic:nvPicPr>
                        <pic:blipFill>
                          <a:blip r:embed="rId25"/>
                          <a:srcRect/>
                          <a:stretch>
                            <a:fillRect/>
                          </a:stretch>
                        </pic:blipFill>
                        <pic:spPr>
                          <a:xfrm>
                            <a:off x="0" y="0"/>
                            <a:ext cx="2124075" cy="1186815"/>
                          </a:xfrm>
                          <a:prstGeom prst="rect">
                            <a:avLst/>
                          </a:prstGeom>
                          <a:ln/>
                        </pic:spPr>
                      </pic:pic>
                    </a:graphicData>
                  </a:graphic>
                </wp:inline>
              </w:drawing>
            </w:r>
          </w:p>
          <w:p w14:paraId="00000092"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lastRenderedPageBreak/>
              <w:drawing>
                <wp:inline distT="0" distB="0" distL="0" distR="0" wp14:anchorId="4F96326A" wp14:editId="5018F661">
                  <wp:extent cx="2124075" cy="1064260"/>
                  <wp:effectExtent l="0" t="0" r="0" b="0"/>
                  <wp:docPr id="498" name="image95.jpg"/>
                  <wp:cNvGraphicFramePr/>
                  <a:graphic xmlns:a="http://schemas.openxmlformats.org/drawingml/2006/main">
                    <a:graphicData uri="http://schemas.openxmlformats.org/drawingml/2006/picture">
                      <pic:pic xmlns:pic="http://schemas.openxmlformats.org/drawingml/2006/picture">
                        <pic:nvPicPr>
                          <pic:cNvPr id="0" name="image95.jpg"/>
                          <pic:cNvPicPr preferRelativeResize="0"/>
                        </pic:nvPicPr>
                        <pic:blipFill>
                          <a:blip r:embed="rId26"/>
                          <a:srcRect/>
                          <a:stretch>
                            <a:fillRect/>
                          </a:stretch>
                        </pic:blipFill>
                        <pic:spPr>
                          <a:xfrm>
                            <a:off x="0" y="0"/>
                            <a:ext cx="2124075" cy="1064260"/>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93" w14:textId="77777777" w:rsidR="00C2214C" w:rsidRDefault="00C2214C">
            <w:pPr>
              <w:widowControl w:val="0"/>
              <w:spacing w:after="120"/>
              <w:rPr>
                <w:rFonts w:ascii="Arial" w:eastAsia="Arial" w:hAnsi="Arial" w:cs="Arial"/>
                <w:color w:val="000000"/>
                <w:sz w:val="22"/>
                <w:szCs w:val="22"/>
              </w:rPr>
            </w:pPr>
          </w:p>
        </w:tc>
        <w:tc>
          <w:tcPr>
            <w:tcW w:w="3843" w:type="dxa"/>
            <w:shd w:val="clear" w:color="auto" w:fill="auto"/>
            <w:tcMar>
              <w:top w:w="100" w:type="dxa"/>
              <w:left w:w="100" w:type="dxa"/>
              <w:bottom w:w="100" w:type="dxa"/>
              <w:right w:w="100" w:type="dxa"/>
            </w:tcMar>
          </w:tcPr>
          <w:p w14:paraId="00000094" w14:textId="77777777" w:rsidR="00C2214C" w:rsidRDefault="00000000">
            <w:pPr>
              <w:spacing w:after="120"/>
              <w:rPr>
                <w:rFonts w:ascii="Arial" w:eastAsia="Arial" w:hAnsi="Arial" w:cs="Arial"/>
                <w:color w:val="000000"/>
                <w:sz w:val="22"/>
                <w:szCs w:val="22"/>
                <w:highlight w:val="white"/>
              </w:rPr>
            </w:pPr>
            <w:r>
              <w:rPr>
                <w:rFonts w:ascii="Arial" w:eastAsia="Arial" w:hAnsi="Arial" w:cs="Arial"/>
                <w:color w:val="000000"/>
                <w:sz w:val="22"/>
                <w:szCs w:val="22"/>
              </w:rPr>
              <w:t>La era digital, también conocida como era de la información o era informática, es el nombre que recibe el periodo de la historia de la humanidad que va ligado a la llegada de nuevas herramientas tecnológicas conocidas como las Tecnologías de la Información y la Comunicación (TIC).</w:t>
            </w:r>
          </w:p>
        </w:tc>
        <w:tc>
          <w:tcPr>
            <w:tcW w:w="3214" w:type="dxa"/>
            <w:shd w:val="clear" w:color="auto" w:fill="auto"/>
            <w:tcMar>
              <w:top w:w="100" w:type="dxa"/>
              <w:left w:w="100" w:type="dxa"/>
              <w:bottom w:w="100" w:type="dxa"/>
              <w:right w:w="100" w:type="dxa"/>
            </w:tcMar>
          </w:tcPr>
          <w:p w14:paraId="00000095"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Era digital</w:t>
            </w:r>
          </w:p>
          <w:p w14:paraId="00000096"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Tecnologías de la Información y la Comunicación (TIC)</w:t>
            </w:r>
          </w:p>
        </w:tc>
      </w:tr>
      <w:tr w:rsidR="00C2214C" w14:paraId="6A8A2BA3" w14:textId="77777777">
        <w:tc>
          <w:tcPr>
            <w:tcW w:w="1117" w:type="dxa"/>
            <w:shd w:val="clear" w:color="auto" w:fill="auto"/>
            <w:tcMar>
              <w:top w:w="100" w:type="dxa"/>
              <w:left w:w="100" w:type="dxa"/>
              <w:bottom w:w="100" w:type="dxa"/>
              <w:right w:w="100" w:type="dxa"/>
            </w:tcMar>
          </w:tcPr>
          <w:p w14:paraId="00000097" w14:textId="77777777" w:rsidR="00C2214C"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3545" w:type="dxa"/>
            <w:shd w:val="clear" w:color="auto" w:fill="auto"/>
            <w:tcMar>
              <w:top w:w="100" w:type="dxa"/>
              <w:left w:w="100" w:type="dxa"/>
              <w:bottom w:w="100" w:type="dxa"/>
              <w:right w:w="100" w:type="dxa"/>
            </w:tcMar>
          </w:tcPr>
          <w:p w14:paraId="00000098"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68B0DA53" wp14:editId="63B4A25A">
                  <wp:extent cx="2124075" cy="1130935"/>
                  <wp:effectExtent l="0" t="0" r="0" b="0"/>
                  <wp:docPr id="499" name="image103.jpg"/>
                  <wp:cNvGraphicFramePr/>
                  <a:graphic xmlns:a="http://schemas.openxmlformats.org/drawingml/2006/main">
                    <a:graphicData uri="http://schemas.openxmlformats.org/drawingml/2006/picture">
                      <pic:pic xmlns:pic="http://schemas.openxmlformats.org/drawingml/2006/picture">
                        <pic:nvPicPr>
                          <pic:cNvPr id="0" name="image103.jpg"/>
                          <pic:cNvPicPr preferRelativeResize="0"/>
                        </pic:nvPicPr>
                        <pic:blipFill>
                          <a:blip r:embed="rId27"/>
                          <a:srcRect/>
                          <a:stretch>
                            <a:fillRect/>
                          </a:stretch>
                        </pic:blipFill>
                        <pic:spPr>
                          <a:xfrm>
                            <a:off x="0" y="0"/>
                            <a:ext cx="2124075" cy="1130935"/>
                          </a:xfrm>
                          <a:prstGeom prst="rect">
                            <a:avLst/>
                          </a:prstGeom>
                          <a:ln/>
                        </pic:spPr>
                      </pic:pic>
                    </a:graphicData>
                  </a:graphic>
                </wp:inline>
              </w:drawing>
            </w:r>
          </w:p>
          <w:p w14:paraId="00000099"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23C54EBC" wp14:editId="636A3552">
                  <wp:extent cx="2124075" cy="1054735"/>
                  <wp:effectExtent l="0" t="0" r="0" b="0"/>
                  <wp:docPr id="464"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28"/>
                          <a:srcRect/>
                          <a:stretch>
                            <a:fillRect/>
                          </a:stretch>
                        </pic:blipFill>
                        <pic:spPr>
                          <a:xfrm>
                            <a:off x="0" y="0"/>
                            <a:ext cx="2124075" cy="1054735"/>
                          </a:xfrm>
                          <a:prstGeom prst="rect">
                            <a:avLst/>
                          </a:prstGeom>
                          <a:ln/>
                        </pic:spPr>
                      </pic:pic>
                    </a:graphicData>
                  </a:graphic>
                </wp:inline>
              </w:drawing>
            </w:r>
          </w:p>
          <w:p w14:paraId="0000009A"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lastRenderedPageBreak/>
              <w:drawing>
                <wp:inline distT="0" distB="0" distL="0" distR="0" wp14:anchorId="7C8C7F60" wp14:editId="34FF77FE">
                  <wp:extent cx="2124075" cy="1363980"/>
                  <wp:effectExtent l="0" t="0" r="0" b="0"/>
                  <wp:docPr id="465"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29"/>
                          <a:srcRect/>
                          <a:stretch>
                            <a:fillRect/>
                          </a:stretch>
                        </pic:blipFill>
                        <pic:spPr>
                          <a:xfrm>
                            <a:off x="0" y="0"/>
                            <a:ext cx="2124075" cy="1363980"/>
                          </a:xfrm>
                          <a:prstGeom prst="rect">
                            <a:avLst/>
                          </a:prstGeom>
                          <a:ln/>
                        </pic:spPr>
                      </pic:pic>
                    </a:graphicData>
                  </a:graphic>
                </wp:inline>
              </w:drawing>
            </w:r>
          </w:p>
          <w:p w14:paraId="0000009B"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47AB1753" wp14:editId="09AAB302">
                  <wp:extent cx="2124075" cy="1271905"/>
                  <wp:effectExtent l="0" t="0" r="0" b="0"/>
                  <wp:docPr id="466"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30"/>
                          <a:srcRect/>
                          <a:stretch>
                            <a:fillRect/>
                          </a:stretch>
                        </pic:blipFill>
                        <pic:spPr>
                          <a:xfrm>
                            <a:off x="0" y="0"/>
                            <a:ext cx="2124075" cy="1271905"/>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9C" w14:textId="77777777" w:rsidR="00C2214C" w:rsidRDefault="00C2214C">
            <w:pPr>
              <w:widowControl w:val="0"/>
              <w:spacing w:after="120"/>
              <w:rPr>
                <w:rFonts w:ascii="Arial" w:eastAsia="Arial" w:hAnsi="Arial" w:cs="Arial"/>
                <w:color w:val="000000"/>
                <w:sz w:val="22"/>
                <w:szCs w:val="22"/>
              </w:rPr>
            </w:pPr>
          </w:p>
        </w:tc>
        <w:tc>
          <w:tcPr>
            <w:tcW w:w="3843" w:type="dxa"/>
            <w:shd w:val="clear" w:color="auto" w:fill="auto"/>
            <w:tcMar>
              <w:top w:w="100" w:type="dxa"/>
              <w:left w:w="100" w:type="dxa"/>
              <w:bottom w:w="100" w:type="dxa"/>
              <w:right w:w="100" w:type="dxa"/>
            </w:tcMar>
          </w:tcPr>
          <w:p w14:paraId="0000009D" w14:textId="77777777" w:rsidR="00C2214C"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Las diversas innovaciones tecnológicas que se han creado a lo largo de la </w:t>
            </w:r>
            <w:proofErr w:type="gramStart"/>
            <w:r>
              <w:rPr>
                <w:rFonts w:ascii="Arial" w:eastAsia="Arial" w:hAnsi="Arial" w:cs="Arial"/>
                <w:color w:val="000000"/>
                <w:sz w:val="22"/>
                <w:szCs w:val="22"/>
              </w:rPr>
              <w:t>historia,</w:t>
            </w:r>
            <w:proofErr w:type="gramEnd"/>
            <w:r>
              <w:rPr>
                <w:rFonts w:ascii="Arial" w:eastAsia="Arial" w:hAnsi="Arial" w:cs="Arial"/>
                <w:color w:val="000000"/>
                <w:sz w:val="22"/>
                <w:szCs w:val="22"/>
              </w:rPr>
              <w:t xml:space="preserve"> han cambiado la vida de las personas. El transporte y la comunicación han desarrollado el comercio permitiendo que, como seres humanos, podamos disfrutar de suministros, alimentos y variedad de bienes. Además, escribir, imprimir o el mismo Internet, nos permiten obtener cada vez más conocimientos, más información sobre el mundo en el que vivimos, movernos cada vez más rápido por el planeta y comunicarnos con personas que están físicamente, bastante lejos de nosotros.</w:t>
            </w:r>
          </w:p>
          <w:p w14:paraId="0000009E" w14:textId="77777777" w:rsidR="00C2214C"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El desarrollo de la tecnología corresponde a las diferentes etapas de desarrollo tecnológico que ha atravesado la especie humana para </w:t>
            </w:r>
            <w:r>
              <w:rPr>
                <w:rFonts w:ascii="Arial" w:eastAsia="Arial" w:hAnsi="Arial" w:cs="Arial"/>
                <w:color w:val="000000"/>
                <w:sz w:val="22"/>
                <w:szCs w:val="22"/>
              </w:rPr>
              <w:lastRenderedPageBreak/>
              <w:t>alcanzar el nivel actual de innovación.</w:t>
            </w:r>
          </w:p>
        </w:tc>
        <w:tc>
          <w:tcPr>
            <w:tcW w:w="3214" w:type="dxa"/>
            <w:shd w:val="clear" w:color="auto" w:fill="auto"/>
            <w:tcMar>
              <w:top w:w="100" w:type="dxa"/>
              <w:left w:w="100" w:type="dxa"/>
              <w:bottom w:w="100" w:type="dxa"/>
              <w:right w:w="100" w:type="dxa"/>
            </w:tcMar>
          </w:tcPr>
          <w:p w14:paraId="0000009F"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Innovaciones tecnológicas</w:t>
            </w:r>
          </w:p>
          <w:p w14:paraId="000000A0"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Internet</w:t>
            </w:r>
          </w:p>
          <w:p w14:paraId="000000A1" w14:textId="77777777" w:rsidR="00C2214C" w:rsidRDefault="00C2214C">
            <w:pPr>
              <w:widowControl w:val="0"/>
              <w:spacing w:after="120"/>
              <w:rPr>
                <w:rFonts w:ascii="Arial" w:eastAsia="Arial" w:hAnsi="Arial" w:cs="Arial"/>
                <w:color w:val="000000"/>
                <w:sz w:val="22"/>
                <w:szCs w:val="22"/>
              </w:rPr>
            </w:pPr>
          </w:p>
        </w:tc>
      </w:tr>
      <w:tr w:rsidR="00C2214C" w14:paraId="51B8EB26" w14:textId="77777777">
        <w:tc>
          <w:tcPr>
            <w:tcW w:w="1117" w:type="dxa"/>
            <w:shd w:val="clear" w:color="auto" w:fill="auto"/>
            <w:tcMar>
              <w:top w:w="100" w:type="dxa"/>
              <w:left w:w="100" w:type="dxa"/>
              <w:bottom w:w="100" w:type="dxa"/>
              <w:right w:w="100" w:type="dxa"/>
            </w:tcMar>
          </w:tcPr>
          <w:p w14:paraId="000000A2" w14:textId="77777777" w:rsidR="00C2214C"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3545" w:type="dxa"/>
            <w:shd w:val="clear" w:color="auto" w:fill="auto"/>
            <w:tcMar>
              <w:top w:w="100" w:type="dxa"/>
              <w:left w:w="100" w:type="dxa"/>
              <w:bottom w:w="100" w:type="dxa"/>
              <w:right w:w="100" w:type="dxa"/>
            </w:tcMar>
          </w:tcPr>
          <w:p w14:paraId="000000A3"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74A1FDC2" wp14:editId="0590F7DD">
                  <wp:extent cx="2124075" cy="1186815"/>
                  <wp:effectExtent l="0" t="0" r="0" b="0"/>
                  <wp:docPr id="467"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31"/>
                          <a:srcRect/>
                          <a:stretch>
                            <a:fillRect/>
                          </a:stretch>
                        </pic:blipFill>
                        <pic:spPr>
                          <a:xfrm>
                            <a:off x="0" y="0"/>
                            <a:ext cx="2124075" cy="1186815"/>
                          </a:xfrm>
                          <a:prstGeom prst="rect">
                            <a:avLst/>
                          </a:prstGeom>
                          <a:ln/>
                        </pic:spPr>
                      </pic:pic>
                    </a:graphicData>
                  </a:graphic>
                </wp:inline>
              </w:drawing>
            </w:r>
          </w:p>
          <w:p w14:paraId="000000A4" w14:textId="77777777" w:rsidR="00C2214C" w:rsidRDefault="00000000">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25817A7B" wp14:editId="73448610">
                  <wp:extent cx="2124075" cy="1038860"/>
                  <wp:effectExtent l="0" t="0" r="0" b="0"/>
                  <wp:docPr id="468" name="image72.jpg" descr="Conoces las competencias tecnológicas más demandadas por el mercado  laboral? ¡Fórmate!"/>
                  <wp:cNvGraphicFramePr/>
                  <a:graphic xmlns:a="http://schemas.openxmlformats.org/drawingml/2006/main">
                    <a:graphicData uri="http://schemas.openxmlformats.org/drawingml/2006/picture">
                      <pic:pic xmlns:pic="http://schemas.openxmlformats.org/drawingml/2006/picture">
                        <pic:nvPicPr>
                          <pic:cNvPr id="0" name="image72.jpg" descr="Conoces las competencias tecnológicas más demandadas por el mercado  laboral? ¡Fórmate!"/>
                          <pic:cNvPicPr preferRelativeResize="0"/>
                        </pic:nvPicPr>
                        <pic:blipFill>
                          <a:blip r:embed="rId32"/>
                          <a:srcRect/>
                          <a:stretch>
                            <a:fillRect/>
                          </a:stretch>
                        </pic:blipFill>
                        <pic:spPr>
                          <a:xfrm>
                            <a:off x="0" y="0"/>
                            <a:ext cx="2124075" cy="1038860"/>
                          </a:xfrm>
                          <a:prstGeom prst="rect">
                            <a:avLst/>
                          </a:prstGeom>
                          <a:ln/>
                        </pic:spPr>
                      </pic:pic>
                    </a:graphicData>
                  </a:graphic>
                </wp:inline>
              </w:drawing>
            </w:r>
          </w:p>
          <w:p w14:paraId="000000A5"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26D81BA9" wp14:editId="4BA9E202">
                  <wp:extent cx="2124075" cy="1917700"/>
                  <wp:effectExtent l="0" t="0" r="0" b="0"/>
                  <wp:docPr id="470"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33"/>
                          <a:srcRect/>
                          <a:stretch>
                            <a:fillRect/>
                          </a:stretch>
                        </pic:blipFill>
                        <pic:spPr>
                          <a:xfrm>
                            <a:off x="0" y="0"/>
                            <a:ext cx="2124075" cy="1917700"/>
                          </a:xfrm>
                          <a:prstGeom prst="rect">
                            <a:avLst/>
                          </a:prstGeom>
                          <a:ln/>
                        </pic:spPr>
                      </pic:pic>
                    </a:graphicData>
                  </a:graphic>
                </wp:inline>
              </w:drawing>
            </w:r>
          </w:p>
          <w:p w14:paraId="000000A6"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4F5048BB" wp14:editId="56031E40">
                  <wp:extent cx="2124075" cy="1447800"/>
                  <wp:effectExtent l="0" t="0" r="0" b="0"/>
                  <wp:docPr id="471"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34"/>
                          <a:srcRect/>
                          <a:stretch>
                            <a:fillRect/>
                          </a:stretch>
                        </pic:blipFill>
                        <pic:spPr>
                          <a:xfrm>
                            <a:off x="0" y="0"/>
                            <a:ext cx="2124075" cy="1447800"/>
                          </a:xfrm>
                          <a:prstGeom prst="rect">
                            <a:avLst/>
                          </a:prstGeom>
                          <a:ln/>
                        </pic:spPr>
                      </pic:pic>
                    </a:graphicData>
                  </a:graphic>
                </wp:inline>
              </w:drawing>
            </w:r>
          </w:p>
          <w:p w14:paraId="000000A7"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lastRenderedPageBreak/>
              <w:drawing>
                <wp:inline distT="0" distB="0" distL="0" distR="0" wp14:anchorId="50AC61CE" wp14:editId="0030EC8A">
                  <wp:extent cx="2124075" cy="1590040"/>
                  <wp:effectExtent l="0" t="0" r="0" b="0"/>
                  <wp:docPr id="472"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35"/>
                          <a:srcRect/>
                          <a:stretch>
                            <a:fillRect/>
                          </a:stretch>
                        </pic:blipFill>
                        <pic:spPr>
                          <a:xfrm>
                            <a:off x="0" y="0"/>
                            <a:ext cx="2124075" cy="1590040"/>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A8" w14:textId="77777777" w:rsidR="00C2214C" w:rsidRDefault="00C2214C">
            <w:pPr>
              <w:widowControl w:val="0"/>
              <w:spacing w:after="120"/>
              <w:rPr>
                <w:rFonts w:ascii="Arial" w:eastAsia="Arial" w:hAnsi="Arial" w:cs="Arial"/>
                <w:color w:val="000000"/>
                <w:sz w:val="22"/>
                <w:szCs w:val="22"/>
              </w:rPr>
            </w:pPr>
          </w:p>
        </w:tc>
        <w:tc>
          <w:tcPr>
            <w:tcW w:w="3843" w:type="dxa"/>
            <w:shd w:val="clear" w:color="auto" w:fill="auto"/>
            <w:tcMar>
              <w:top w:w="100" w:type="dxa"/>
              <w:left w:w="100" w:type="dxa"/>
              <w:bottom w:w="100" w:type="dxa"/>
              <w:right w:w="100" w:type="dxa"/>
            </w:tcMar>
          </w:tcPr>
          <w:p w14:paraId="000000A9" w14:textId="77777777" w:rsidR="00C2214C"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Hoy en día, se puede decir que la tecnología ya no es importante; </w:t>
            </w:r>
            <w:r>
              <w:rPr>
                <w:rFonts w:ascii="Arial" w:eastAsia="Arial" w:hAnsi="Arial" w:cs="Arial"/>
                <w:b/>
                <w:color w:val="000000"/>
                <w:sz w:val="22"/>
                <w:szCs w:val="22"/>
              </w:rPr>
              <w:t>es necesaria</w:t>
            </w:r>
            <w:r>
              <w:rPr>
                <w:rFonts w:ascii="Arial" w:eastAsia="Arial" w:hAnsi="Arial" w:cs="Arial"/>
                <w:color w:val="000000"/>
                <w:sz w:val="22"/>
                <w:szCs w:val="22"/>
              </w:rPr>
              <w:t xml:space="preserve"> porque el mundo se volvió dependiente de ella y todo lo que nos rodea es tecnología, desde los relojes con chips, hasta carros con nuevos sistemas de navegación, computadoras bien extravagantes y mucho más. La tecnología, con sus pros y sus contras, está muy bien diseñada para extender la vida, mejorar los sistemas de </w:t>
            </w:r>
            <w:r>
              <w:rPr>
                <w:rFonts w:ascii="Arial" w:eastAsia="Arial" w:hAnsi="Arial" w:cs="Arial"/>
                <w:color w:val="000000"/>
                <w:sz w:val="22"/>
                <w:szCs w:val="22"/>
              </w:rPr>
              <w:lastRenderedPageBreak/>
              <w:t>saneamiento y los métodos de producción y distribución de varios emprendimientos, como cosechar alimentos, fabricar ropa, etc. Tanto es así que se ha convertido en parte fundamental del desarrollo de las funciones estatales, llegado a un punto en el que una sociedad sin tecnología es considerada o, peor aún, declarada una sociedad o país prehistórico.</w:t>
            </w:r>
          </w:p>
        </w:tc>
        <w:tc>
          <w:tcPr>
            <w:tcW w:w="3214" w:type="dxa"/>
            <w:shd w:val="clear" w:color="auto" w:fill="auto"/>
            <w:tcMar>
              <w:top w:w="100" w:type="dxa"/>
              <w:left w:w="100" w:type="dxa"/>
              <w:bottom w:w="100" w:type="dxa"/>
              <w:right w:w="100" w:type="dxa"/>
            </w:tcMar>
          </w:tcPr>
          <w:p w14:paraId="000000AA"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Necesaria</w:t>
            </w:r>
          </w:p>
          <w:p w14:paraId="000000AB"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Relojes con chips</w:t>
            </w:r>
          </w:p>
          <w:p w14:paraId="000000AC"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Sistemas de navegación</w:t>
            </w:r>
          </w:p>
        </w:tc>
      </w:tr>
      <w:tr w:rsidR="00C2214C" w14:paraId="3E21EFF7" w14:textId="77777777">
        <w:tc>
          <w:tcPr>
            <w:tcW w:w="1117" w:type="dxa"/>
            <w:shd w:val="clear" w:color="auto" w:fill="auto"/>
            <w:tcMar>
              <w:top w:w="100" w:type="dxa"/>
              <w:left w:w="100" w:type="dxa"/>
              <w:bottom w:w="100" w:type="dxa"/>
              <w:right w:w="100" w:type="dxa"/>
            </w:tcMar>
          </w:tcPr>
          <w:p w14:paraId="000000AD" w14:textId="77777777" w:rsidR="00C2214C"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4</w:t>
            </w:r>
          </w:p>
        </w:tc>
        <w:tc>
          <w:tcPr>
            <w:tcW w:w="3545" w:type="dxa"/>
            <w:shd w:val="clear" w:color="auto" w:fill="auto"/>
            <w:tcMar>
              <w:top w:w="100" w:type="dxa"/>
              <w:left w:w="100" w:type="dxa"/>
              <w:bottom w:w="100" w:type="dxa"/>
              <w:right w:w="100" w:type="dxa"/>
            </w:tcMar>
          </w:tcPr>
          <w:p w14:paraId="000000AE" w14:textId="77777777" w:rsidR="00C2214C"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FEF0F4B" wp14:editId="412AB40C">
                  <wp:extent cx="2124075" cy="825500"/>
                  <wp:effectExtent l="0" t="0" r="0" b="0"/>
                  <wp:docPr id="473" name="image71.jpg" descr="Comercio Electrónico Leticia - Inicio: TECNOLOGÍA MODERNA QUE SE UTILIZARÁ  PARA SOLUCIÓN DEL PROBLEMA"/>
                  <wp:cNvGraphicFramePr/>
                  <a:graphic xmlns:a="http://schemas.openxmlformats.org/drawingml/2006/main">
                    <a:graphicData uri="http://schemas.openxmlformats.org/drawingml/2006/picture">
                      <pic:pic xmlns:pic="http://schemas.openxmlformats.org/drawingml/2006/picture">
                        <pic:nvPicPr>
                          <pic:cNvPr id="0" name="image71.jpg" descr="Comercio Electrónico Leticia - Inicio: TECNOLOGÍA MODERNA QUE SE UTILIZARÁ  PARA SOLUCIÓN DEL PROBLEMA"/>
                          <pic:cNvPicPr preferRelativeResize="0"/>
                        </pic:nvPicPr>
                        <pic:blipFill>
                          <a:blip r:embed="rId36"/>
                          <a:srcRect/>
                          <a:stretch>
                            <a:fillRect/>
                          </a:stretch>
                        </pic:blipFill>
                        <pic:spPr>
                          <a:xfrm>
                            <a:off x="0" y="0"/>
                            <a:ext cx="2124075" cy="825500"/>
                          </a:xfrm>
                          <a:prstGeom prst="rect">
                            <a:avLst/>
                          </a:prstGeom>
                          <a:ln/>
                        </pic:spPr>
                      </pic:pic>
                    </a:graphicData>
                  </a:graphic>
                </wp:inline>
              </w:drawing>
            </w:r>
          </w:p>
          <w:p w14:paraId="000000AF"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1E4A05B5" wp14:editId="18C99FF6">
                  <wp:extent cx="2124075" cy="1424305"/>
                  <wp:effectExtent l="0" t="0" r="0" b="0"/>
                  <wp:docPr id="474" name="image92.jpg"/>
                  <wp:cNvGraphicFramePr/>
                  <a:graphic xmlns:a="http://schemas.openxmlformats.org/drawingml/2006/main">
                    <a:graphicData uri="http://schemas.openxmlformats.org/drawingml/2006/picture">
                      <pic:pic xmlns:pic="http://schemas.openxmlformats.org/drawingml/2006/picture">
                        <pic:nvPicPr>
                          <pic:cNvPr id="0" name="image92.jpg"/>
                          <pic:cNvPicPr preferRelativeResize="0"/>
                        </pic:nvPicPr>
                        <pic:blipFill>
                          <a:blip r:embed="rId37"/>
                          <a:srcRect/>
                          <a:stretch>
                            <a:fillRect/>
                          </a:stretch>
                        </pic:blipFill>
                        <pic:spPr>
                          <a:xfrm>
                            <a:off x="0" y="0"/>
                            <a:ext cx="2124075" cy="1424305"/>
                          </a:xfrm>
                          <a:prstGeom prst="rect">
                            <a:avLst/>
                          </a:prstGeom>
                          <a:ln/>
                        </pic:spPr>
                      </pic:pic>
                    </a:graphicData>
                  </a:graphic>
                </wp:inline>
              </w:drawing>
            </w:r>
          </w:p>
          <w:p w14:paraId="000000B0"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lastRenderedPageBreak/>
              <w:drawing>
                <wp:inline distT="0" distB="0" distL="0" distR="0" wp14:anchorId="0A0A647B" wp14:editId="4BBD7A6E">
                  <wp:extent cx="2124075" cy="941070"/>
                  <wp:effectExtent l="0" t="0" r="0" b="0"/>
                  <wp:docPr id="41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8"/>
                          <a:srcRect/>
                          <a:stretch>
                            <a:fillRect/>
                          </a:stretch>
                        </pic:blipFill>
                        <pic:spPr>
                          <a:xfrm>
                            <a:off x="0" y="0"/>
                            <a:ext cx="2124075" cy="941070"/>
                          </a:xfrm>
                          <a:prstGeom prst="rect">
                            <a:avLst/>
                          </a:prstGeom>
                          <a:ln/>
                        </pic:spPr>
                      </pic:pic>
                    </a:graphicData>
                  </a:graphic>
                </wp:inline>
              </w:drawing>
            </w:r>
          </w:p>
          <w:p w14:paraId="000000B1"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3F0EAD32" wp14:editId="31172BD6">
                  <wp:extent cx="2124075" cy="1247775"/>
                  <wp:effectExtent l="0" t="0" r="0" b="0"/>
                  <wp:docPr id="41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9"/>
                          <a:srcRect/>
                          <a:stretch>
                            <a:fillRect/>
                          </a:stretch>
                        </pic:blipFill>
                        <pic:spPr>
                          <a:xfrm>
                            <a:off x="0" y="0"/>
                            <a:ext cx="2124075" cy="1247775"/>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B2" w14:textId="77777777" w:rsidR="00C2214C" w:rsidRDefault="00C2214C">
            <w:pPr>
              <w:widowControl w:val="0"/>
              <w:spacing w:after="120"/>
              <w:rPr>
                <w:rFonts w:ascii="Arial" w:eastAsia="Arial" w:hAnsi="Arial" w:cs="Arial"/>
                <w:color w:val="000000"/>
                <w:sz w:val="22"/>
                <w:szCs w:val="22"/>
              </w:rPr>
            </w:pPr>
          </w:p>
        </w:tc>
        <w:tc>
          <w:tcPr>
            <w:tcW w:w="3843" w:type="dxa"/>
            <w:shd w:val="clear" w:color="auto" w:fill="auto"/>
            <w:tcMar>
              <w:top w:w="100" w:type="dxa"/>
              <w:left w:w="100" w:type="dxa"/>
              <w:bottom w:w="100" w:type="dxa"/>
              <w:right w:w="100" w:type="dxa"/>
            </w:tcMar>
          </w:tcPr>
          <w:p w14:paraId="000000B3" w14:textId="77777777" w:rsidR="00C2214C" w:rsidRDefault="00000000">
            <w:pPr>
              <w:spacing w:after="120"/>
              <w:rPr>
                <w:rFonts w:ascii="Arial" w:eastAsia="Arial" w:hAnsi="Arial" w:cs="Arial"/>
                <w:color w:val="000000"/>
                <w:sz w:val="22"/>
                <w:szCs w:val="22"/>
              </w:rPr>
            </w:pPr>
            <w:r>
              <w:rPr>
                <w:rFonts w:ascii="Arial" w:eastAsia="Arial" w:hAnsi="Arial" w:cs="Arial"/>
                <w:color w:val="000000"/>
                <w:sz w:val="22"/>
                <w:szCs w:val="22"/>
              </w:rPr>
              <w:t>Sin embargo, la tecnología ha traído muchos y grandes beneficios a la humanidad; su papel principal es el desarrollo de herramientas y accesorios que simplifican el ahorro de tiempo y esfuerzo y ha sido utilizada de manera continua para satisfacer las necesidades y para llevar una vida más cómoda y fácil. Ventajas de las nuevas tecnologías pueden ser: el rápido acceso a la información, facilidad en la comunicación, un mejor entretenimiento y alto estímulo de la creatividad.</w:t>
            </w:r>
          </w:p>
        </w:tc>
        <w:tc>
          <w:tcPr>
            <w:tcW w:w="3214" w:type="dxa"/>
            <w:shd w:val="clear" w:color="auto" w:fill="auto"/>
            <w:tcMar>
              <w:top w:w="100" w:type="dxa"/>
              <w:left w:w="100" w:type="dxa"/>
              <w:bottom w:w="100" w:type="dxa"/>
              <w:right w:w="100" w:type="dxa"/>
            </w:tcMar>
          </w:tcPr>
          <w:p w14:paraId="000000B4"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Acceso a la información</w:t>
            </w:r>
          </w:p>
          <w:p w14:paraId="000000B5"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Facilidad de comunicación</w:t>
            </w:r>
          </w:p>
          <w:p w14:paraId="000000B6"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Mejor entretenimiento</w:t>
            </w:r>
          </w:p>
          <w:p w14:paraId="000000B7"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Alto estímulo de la creatividad</w:t>
            </w:r>
          </w:p>
        </w:tc>
      </w:tr>
      <w:tr w:rsidR="00C2214C" w14:paraId="36FFA46F" w14:textId="77777777">
        <w:tc>
          <w:tcPr>
            <w:tcW w:w="1117" w:type="dxa"/>
            <w:shd w:val="clear" w:color="auto" w:fill="auto"/>
            <w:tcMar>
              <w:top w:w="100" w:type="dxa"/>
              <w:left w:w="100" w:type="dxa"/>
              <w:bottom w:w="100" w:type="dxa"/>
              <w:right w:w="100" w:type="dxa"/>
            </w:tcMar>
          </w:tcPr>
          <w:p w14:paraId="000000B8" w14:textId="77777777" w:rsidR="00C2214C"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5</w:t>
            </w:r>
          </w:p>
        </w:tc>
        <w:tc>
          <w:tcPr>
            <w:tcW w:w="3545" w:type="dxa"/>
            <w:shd w:val="clear" w:color="auto" w:fill="auto"/>
            <w:tcMar>
              <w:top w:w="100" w:type="dxa"/>
              <w:left w:w="100" w:type="dxa"/>
              <w:bottom w:w="100" w:type="dxa"/>
              <w:right w:w="100" w:type="dxa"/>
            </w:tcMar>
          </w:tcPr>
          <w:p w14:paraId="000000B9"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60F96DF5" wp14:editId="5BFC3934">
                  <wp:extent cx="2124075" cy="1193165"/>
                  <wp:effectExtent l="0" t="0" r="0" b="0"/>
                  <wp:docPr id="41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0"/>
                          <a:srcRect/>
                          <a:stretch>
                            <a:fillRect/>
                          </a:stretch>
                        </pic:blipFill>
                        <pic:spPr>
                          <a:xfrm>
                            <a:off x="0" y="0"/>
                            <a:ext cx="2124075" cy="1193165"/>
                          </a:xfrm>
                          <a:prstGeom prst="rect">
                            <a:avLst/>
                          </a:prstGeom>
                          <a:ln/>
                        </pic:spPr>
                      </pic:pic>
                    </a:graphicData>
                  </a:graphic>
                </wp:inline>
              </w:drawing>
            </w:r>
          </w:p>
          <w:p w14:paraId="000000BA"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762B5AA0" wp14:editId="7840AB0D">
                  <wp:extent cx="2124075" cy="1080135"/>
                  <wp:effectExtent l="0" t="0" r="0" b="0"/>
                  <wp:docPr id="414"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41"/>
                          <a:srcRect/>
                          <a:stretch>
                            <a:fillRect/>
                          </a:stretch>
                        </pic:blipFill>
                        <pic:spPr>
                          <a:xfrm>
                            <a:off x="0" y="0"/>
                            <a:ext cx="2124075" cy="1080135"/>
                          </a:xfrm>
                          <a:prstGeom prst="rect">
                            <a:avLst/>
                          </a:prstGeom>
                          <a:ln/>
                        </pic:spPr>
                      </pic:pic>
                    </a:graphicData>
                  </a:graphic>
                </wp:inline>
              </w:drawing>
            </w:r>
          </w:p>
          <w:p w14:paraId="000000BB"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lastRenderedPageBreak/>
              <w:drawing>
                <wp:inline distT="0" distB="0" distL="0" distR="0" wp14:anchorId="63EF0689" wp14:editId="63DA9680">
                  <wp:extent cx="2124075" cy="1125220"/>
                  <wp:effectExtent l="0" t="0" r="0" b="0"/>
                  <wp:docPr id="41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2"/>
                          <a:srcRect/>
                          <a:stretch>
                            <a:fillRect/>
                          </a:stretch>
                        </pic:blipFill>
                        <pic:spPr>
                          <a:xfrm>
                            <a:off x="0" y="0"/>
                            <a:ext cx="2124075" cy="1125220"/>
                          </a:xfrm>
                          <a:prstGeom prst="rect">
                            <a:avLst/>
                          </a:prstGeom>
                          <a:ln/>
                        </pic:spPr>
                      </pic:pic>
                    </a:graphicData>
                  </a:graphic>
                </wp:inline>
              </w:drawing>
            </w:r>
          </w:p>
          <w:p w14:paraId="000000BC"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53CC9972" wp14:editId="6B27884C">
                  <wp:extent cx="2124075" cy="1328420"/>
                  <wp:effectExtent l="0" t="0" r="0" b="0"/>
                  <wp:docPr id="4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3"/>
                          <a:srcRect/>
                          <a:stretch>
                            <a:fillRect/>
                          </a:stretch>
                        </pic:blipFill>
                        <pic:spPr>
                          <a:xfrm>
                            <a:off x="0" y="0"/>
                            <a:ext cx="2124075" cy="1328420"/>
                          </a:xfrm>
                          <a:prstGeom prst="rect">
                            <a:avLst/>
                          </a:prstGeom>
                          <a:ln/>
                        </pic:spPr>
                      </pic:pic>
                    </a:graphicData>
                  </a:graphic>
                </wp:inline>
              </w:drawing>
            </w:r>
          </w:p>
          <w:p w14:paraId="000000BD"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66A4BC4D" wp14:editId="58D8B701">
                  <wp:extent cx="2124075" cy="1186815"/>
                  <wp:effectExtent l="0" t="0" r="0" b="0"/>
                  <wp:docPr id="41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4"/>
                          <a:srcRect/>
                          <a:stretch>
                            <a:fillRect/>
                          </a:stretch>
                        </pic:blipFill>
                        <pic:spPr>
                          <a:xfrm>
                            <a:off x="0" y="0"/>
                            <a:ext cx="2124075" cy="1186815"/>
                          </a:xfrm>
                          <a:prstGeom prst="rect">
                            <a:avLst/>
                          </a:prstGeom>
                          <a:ln/>
                        </pic:spPr>
                      </pic:pic>
                    </a:graphicData>
                  </a:graphic>
                </wp:inline>
              </w:drawing>
            </w:r>
          </w:p>
          <w:p w14:paraId="000000BE" w14:textId="77777777" w:rsidR="00C2214C" w:rsidRDefault="00000000">
            <w:pPr>
              <w:spacing w:after="120"/>
              <w:rPr>
                <w:rFonts w:ascii="Arial" w:eastAsia="Arial" w:hAnsi="Arial" w:cs="Arial"/>
                <w:sz w:val="22"/>
                <w:szCs w:val="22"/>
              </w:rPr>
            </w:pPr>
            <w:r>
              <w:rPr>
                <w:rFonts w:ascii="Arial" w:eastAsia="Arial" w:hAnsi="Arial" w:cs="Arial"/>
                <w:noProof/>
                <w:color w:val="000000"/>
                <w:sz w:val="22"/>
                <w:szCs w:val="22"/>
              </w:rPr>
              <w:lastRenderedPageBreak/>
              <w:drawing>
                <wp:inline distT="0" distB="0" distL="0" distR="0" wp14:anchorId="0CF183D3" wp14:editId="285ADCB1">
                  <wp:extent cx="2124075" cy="1322705"/>
                  <wp:effectExtent l="0" t="0" r="0" b="0"/>
                  <wp:docPr id="41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5"/>
                          <a:srcRect/>
                          <a:stretch>
                            <a:fillRect/>
                          </a:stretch>
                        </pic:blipFill>
                        <pic:spPr>
                          <a:xfrm>
                            <a:off x="0" y="0"/>
                            <a:ext cx="2124075" cy="1322705"/>
                          </a:xfrm>
                          <a:prstGeom prst="rect">
                            <a:avLst/>
                          </a:prstGeom>
                          <a:ln/>
                        </pic:spPr>
                      </pic:pic>
                    </a:graphicData>
                  </a:graphic>
                </wp:inline>
              </w:drawing>
            </w:r>
          </w:p>
        </w:tc>
        <w:tc>
          <w:tcPr>
            <w:tcW w:w="1692" w:type="dxa"/>
            <w:shd w:val="clear" w:color="auto" w:fill="auto"/>
            <w:tcMar>
              <w:top w:w="100" w:type="dxa"/>
              <w:left w:w="100" w:type="dxa"/>
              <w:bottom w:w="100" w:type="dxa"/>
              <w:right w:w="100" w:type="dxa"/>
            </w:tcMar>
          </w:tcPr>
          <w:p w14:paraId="000000BF" w14:textId="77777777" w:rsidR="00C2214C" w:rsidRDefault="00C2214C">
            <w:pPr>
              <w:widowControl w:val="0"/>
              <w:spacing w:after="120"/>
              <w:rPr>
                <w:rFonts w:ascii="Arial" w:eastAsia="Arial" w:hAnsi="Arial" w:cs="Arial"/>
                <w:color w:val="000000"/>
                <w:sz w:val="22"/>
                <w:szCs w:val="22"/>
              </w:rPr>
            </w:pPr>
          </w:p>
        </w:tc>
        <w:tc>
          <w:tcPr>
            <w:tcW w:w="3843" w:type="dxa"/>
            <w:shd w:val="clear" w:color="auto" w:fill="auto"/>
            <w:tcMar>
              <w:top w:w="100" w:type="dxa"/>
              <w:left w:w="100" w:type="dxa"/>
              <w:bottom w:w="100" w:type="dxa"/>
              <w:right w:w="100" w:type="dxa"/>
            </w:tcMar>
          </w:tcPr>
          <w:p w14:paraId="000000C0" w14:textId="77777777" w:rsidR="00C2214C" w:rsidRDefault="00000000">
            <w:pPr>
              <w:spacing w:after="120"/>
              <w:rPr>
                <w:rFonts w:ascii="Arial" w:eastAsia="Arial" w:hAnsi="Arial" w:cs="Arial"/>
                <w:color w:val="000000"/>
                <w:sz w:val="22"/>
                <w:szCs w:val="22"/>
              </w:rPr>
            </w:pPr>
            <w:r>
              <w:rPr>
                <w:rFonts w:ascii="Arial" w:eastAsia="Arial" w:hAnsi="Arial" w:cs="Arial"/>
                <w:color w:val="000000"/>
                <w:sz w:val="22"/>
                <w:szCs w:val="22"/>
              </w:rPr>
              <w:t xml:space="preserve">Pero no todo es color de rosa; las actividades tecnológicas en un futuro no muy </w:t>
            </w:r>
            <w:proofErr w:type="gramStart"/>
            <w:r>
              <w:rPr>
                <w:rFonts w:ascii="Arial" w:eastAsia="Arial" w:hAnsi="Arial" w:cs="Arial"/>
                <w:color w:val="000000"/>
                <w:sz w:val="22"/>
                <w:szCs w:val="22"/>
              </w:rPr>
              <w:t>lejano,</w:t>
            </w:r>
            <w:proofErr w:type="gramEnd"/>
            <w:r>
              <w:rPr>
                <w:rFonts w:ascii="Arial" w:eastAsia="Arial" w:hAnsi="Arial" w:cs="Arial"/>
                <w:color w:val="000000"/>
                <w:sz w:val="22"/>
                <w:szCs w:val="22"/>
              </w:rPr>
              <w:t xml:space="preserve"> estarán remplazando a individuos y hoy, esta tecnología presenta efectos no deseados en el medio ambiente y puede tener efectos negativos en el planeta como: el calentamiento global, la contaminación visual, auditiva, entre otras. La sostenibilidad tiene como objetivo reducir el impacto de la tecnología en el medio ambiente, conciliando la calidad de vida que ofrecen los avances tecnológicos con el respeto por el medio </w:t>
            </w:r>
            <w:r>
              <w:rPr>
                <w:rFonts w:ascii="Arial" w:eastAsia="Arial" w:hAnsi="Arial" w:cs="Arial"/>
                <w:color w:val="000000"/>
                <w:sz w:val="22"/>
                <w:szCs w:val="22"/>
              </w:rPr>
              <w:lastRenderedPageBreak/>
              <w:t xml:space="preserve">ambiente. Las </w:t>
            </w:r>
            <w:r>
              <w:rPr>
                <w:rFonts w:ascii="Arial" w:eastAsia="Arial" w:hAnsi="Arial" w:cs="Arial"/>
                <w:sz w:val="22"/>
                <w:szCs w:val="22"/>
              </w:rPr>
              <w:t>de</w:t>
            </w:r>
            <w:r>
              <w:rPr>
                <w:rFonts w:ascii="Arial" w:eastAsia="Arial" w:hAnsi="Arial" w:cs="Arial"/>
                <w:color w:val="000000"/>
                <w:sz w:val="22"/>
                <w:szCs w:val="22"/>
              </w:rPr>
              <w:t>sventajas de las nuevas tecnologías pueden ser: demasiada dependencia, generación de desempleo y menos productividad.</w:t>
            </w:r>
          </w:p>
          <w:p w14:paraId="000000C1" w14:textId="77777777" w:rsidR="00C2214C" w:rsidRDefault="00000000">
            <w:pPr>
              <w:spacing w:after="120"/>
              <w:rPr>
                <w:rFonts w:ascii="Arial" w:eastAsia="Arial" w:hAnsi="Arial" w:cs="Arial"/>
                <w:color w:val="000000"/>
                <w:sz w:val="22"/>
                <w:szCs w:val="22"/>
              </w:rPr>
            </w:pPr>
            <w:r>
              <w:rPr>
                <w:rFonts w:ascii="Arial" w:eastAsia="Arial" w:hAnsi="Arial" w:cs="Arial"/>
                <w:color w:val="000000"/>
                <w:sz w:val="22"/>
                <w:szCs w:val="22"/>
              </w:rPr>
              <w:t>Las claves para lograr un desarrollo sostenible son: la eficiencia energética, es decir, el ahorro de energía, la prevención del despilfarro de recursos naturales, el reciclaje de residuos y la investigación y promoción de las energías renovables.</w:t>
            </w:r>
          </w:p>
        </w:tc>
        <w:tc>
          <w:tcPr>
            <w:tcW w:w="3214" w:type="dxa"/>
            <w:shd w:val="clear" w:color="auto" w:fill="auto"/>
            <w:tcMar>
              <w:top w:w="100" w:type="dxa"/>
              <w:left w:w="100" w:type="dxa"/>
              <w:bottom w:w="100" w:type="dxa"/>
              <w:right w:w="100" w:type="dxa"/>
            </w:tcMar>
          </w:tcPr>
          <w:p w14:paraId="000000C2"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Sostenibilidad</w:t>
            </w:r>
          </w:p>
          <w:p w14:paraId="000000C3"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Dependencia</w:t>
            </w:r>
          </w:p>
          <w:p w14:paraId="000000C4"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Menos productividad</w:t>
            </w:r>
          </w:p>
          <w:p w14:paraId="000000C5"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Eficiencia energética</w:t>
            </w:r>
          </w:p>
          <w:p w14:paraId="000000C6"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Energías renovables</w:t>
            </w:r>
          </w:p>
        </w:tc>
      </w:tr>
      <w:tr w:rsidR="00C2214C" w14:paraId="0853F7AA" w14:textId="77777777">
        <w:trPr>
          <w:trHeight w:val="420"/>
        </w:trPr>
        <w:tc>
          <w:tcPr>
            <w:tcW w:w="1117" w:type="dxa"/>
            <w:shd w:val="clear" w:color="auto" w:fill="auto"/>
            <w:tcMar>
              <w:top w:w="100" w:type="dxa"/>
              <w:left w:w="100" w:type="dxa"/>
              <w:bottom w:w="100" w:type="dxa"/>
              <w:right w:w="100" w:type="dxa"/>
            </w:tcMar>
          </w:tcPr>
          <w:p w14:paraId="000000C7" w14:textId="77777777" w:rsidR="00C2214C"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Nombre del archivo</w:t>
            </w:r>
          </w:p>
        </w:tc>
        <w:tc>
          <w:tcPr>
            <w:tcW w:w="9080" w:type="dxa"/>
            <w:gridSpan w:val="3"/>
            <w:shd w:val="clear" w:color="auto" w:fill="auto"/>
            <w:tcMar>
              <w:top w:w="100" w:type="dxa"/>
              <w:left w:w="100" w:type="dxa"/>
              <w:bottom w:w="100" w:type="dxa"/>
              <w:right w:w="100" w:type="dxa"/>
            </w:tcMar>
          </w:tcPr>
          <w:p w14:paraId="000000C8" w14:textId="77777777" w:rsidR="00C2214C"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122153_v2</w:t>
            </w:r>
          </w:p>
        </w:tc>
        <w:tc>
          <w:tcPr>
            <w:tcW w:w="3214" w:type="dxa"/>
            <w:shd w:val="clear" w:color="auto" w:fill="auto"/>
            <w:tcMar>
              <w:top w:w="100" w:type="dxa"/>
              <w:left w:w="100" w:type="dxa"/>
              <w:bottom w:w="100" w:type="dxa"/>
              <w:right w:w="100" w:type="dxa"/>
            </w:tcMar>
          </w:tcPr>
          <w:p w14:paraId="000000CB" w14:textId="77777777" w:rsidR="00C2214C" w:rsidRDefault="00C2214C">
            <w:pPr>
              <w:widowControl w:val="0"/>
              <w:spacing w:after="120"/>
              <w:rPr>
                <w:rFonts w:ascii="Arial" w:eastAsia="Arial" w:hAnsi="Arial" w:cs="Arial"/>
                <w:color w:val="000000"/>
                <w:sz w:val="22"/>
                <w:szCs w:val="22"/>
              </w:rPr>
            </w:pPr>
          </w:p>
        </w:tc>
      </w:tr>
    </w:tbl>
    <w:p w14:paraId="000000CC" w14:textId="77777777" w:rsidR="00C2214C" w:rsidRDefault="00C2214C">
      <w:pPr>
        <w:spacing w:after="120"/>
        <w:rPr>
          <w:rFonts w:ascii="Arial" w:eastAsia="Arial" w:hAnsi="Arial" w:cs="Arial"/>
          <w:sz w:val="22"/>
          <w:szCs w:val="22"/>
        </w:rPr>
      </w:pPr>
    </w:p>
    <w:p w14:paraId="000000CD" w14:textId="77777777" w:rsidR="00C2214C" w:rsidRDefault="00C2214C">
      <w:pPr>
        <w:spacing w:after="120"/>
        <w:rPr>
          <w:rFonts w:ascii="Arial" w:eastAsia="Arial" w:hAnsi="Arial" w:cs="Arial"/>
          <w:sz w:val="22"/>
          <w:szCs w:val="22"/>
        </w:rPr>
      </w:pPr>
    </w:p>
    <w:p w14:paraId="000000CE" w14:textId="77777777" w:rsidR="00C2214C" w:rsidRDefault="00C2214C">
      <w:pPr>
        <w:spacing w:after="120"/>
        <w:rPr>
          <w:rFonts w:ascii="Arial" w:eastAsia="Arial" w:hAnsi="Arial" w:cs="Arial"/>
          <w:sz w:val="22"/>
          <w:szCs w:val="22"/>
        </w:rPr>
      </w:pPr>
    </w:p>
    <w:p w14:paraId="000000CF" w14:textId="77777777" w:rsidR="00C2214C" w:rsidRDefault="00C2214C">
      <w:pPr>
        <w:spacing w:after="120"/>
        <w:rPr>
          <w:rFonts w:ascii="Arial" w:eastAsia="Arial" w:hAnsi="Arial" w:cs="Arial"/>
          <w:sz w:val="22"/>
          <w:szCs w:val="22"/>
        </w:rPr>
      </w:pPr>
    </w:p>
    <w:p w14:paraId="000000D0" w14:textId="77777777" w:rsidR="00C2214C" w:rsidRDefault="00C2214C">
      <w:pPr>
        <w:spacing w:after="120"/>
        <w:rPr>
          <w:rFonts w:ascii="Arial" w:eastAsia="Arial" w:hAnsi="Arial" w:cs="Arial"/>
          <w:sz w:val="22"/>
          <w:szCs w:val="22"/>
        </w:rPr>
      </w:pPr>
    </w:p>
    <w:tbl>
      <w:tblPr>
        <w:tblStyle w:val="affffff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C2214C" w14:paraId="1850F739" w14:textId="77777777">
        <w:trPr>
          <w:trHeight w:val="444"/>
        </w:trPr>
        <w:tc>
          <w:tcPr>
            <w:tcW w:w="13422" w:type="dxa"/>
            <w:shd w:val="clear" w:color="auto" w:fill="8DB3E2"/>
          </w:tcPr>
          <w:p w14:paraId="000000D1" w14:textId="77777777" w:rsidR="00C2214C" w:rsidRDefault="00000000">
            <w:pPr>
              <w:pStyle w:val="Ttulo1"/>
              <w:spacing w:before="0" w:line="240" w:lineRule="auto"/>
              <w:jc w:val="center"/>
              <w:rPr>
                <w:sz w:val="22"/>
                <w:szCs w:val="22"/>
              </w:rPr>
            </w:pPr>
            <w:r>
              <w:rPr>
                <w:sz w:val="22"/>
                <w:szCs w:val="22"/>
              </w:rPr>
              <w:lastRenderedPageBreak/>
              <w:t>Cuadro de texto</w:t>
            </w:r>
          </w:p>
        </w:tc>
      </w:tr>
      <w:tr w:rsidR="00C2214C" w14:paraId="7AFD2D59" w14:textId="77777777">
        <w:tc>
          <w:tcPr>
            <w:tcW w:w="13422" w:type="dxa"/>
          </w:tcPr>
          <w:p w14:paraId="000000D2" w14:textId="77777777" w:rsidR="00C2214C" w:rsidRDefault="00000000">
            <w:pPr>
              <w:spacing w:after="120"/>
              <w:rPr>
                <w:rFonts w:ascii="Arial" w:eastAsia="Arial" w:hAnsi="Arial" w:cs="Arial"/>
                <w:sz w:val="22"/>
                <w:szCs w:val="22"/>
              </w:rPr>
            </w:pPr>
            <w:sdt>
              <w:sdtPr>
                <w:tag w:val="goog_rdk_1"/>
                <w:id w:val="-363757269"/>
              </w:sdtPr>
              <w:sdtContent/>
            </w:sdt>
            <w:r>
              <w:rPr>
                <w:noProof/>
              </w:rPr>
              <w:drawing>
                <wp:anchor distT="0" distB="0" distL="114300" distR="114300" simplePos="0" relativeHeight="251658240" behindDoc="0" locked="0" layoutInCell="1" hidden="0" allowOverlap="1" wp14:anchorId="40D13E21" wp14:editId="36494AEF">
                  <wp:simplePos x="0" y="0"/>
                  <wp:positionH relativeFrom="column">
                    <wp:posOffset>1909</wp:posOffset>
                  </wp:positionH>
                  <wp:positionV relativeFrom="paragraph">
                    <wp:posOffset>136187</wp:posOffset>
                  </wp:positionV>
                  <wp:extent cx="2616200" cy="1396365"/>
                  <wp:effectExtent l="0" t="0" r="0" b="0"/>
                  <wp:wrapSquare wrapText="bothSides" distT="0" distB="0" distL="114300" distR="114300"/>
                  <wp:docPr id="401" name="image5.jpg" descr="Carpetas de documentos y archivos de oficina isométricas. Analizar e investigar el concepto de proceso creativo."/>
                  <wp:cNvGraphicFramePr/>
                  <a:graphic xmlns:a="http://schemas.openxmlformats.org/drawingml/2006/main">
                    <a:graphicData uri="http://schemas.openxmlformats.org/drawingml/2006/picture">
                      <pic:pic xmlns:pic="http://schemas.openxmlformats.org/drawingml/2006/picture">
                        <pic:nvPicPr>
                          <pic:cNvPr id="0" name="image5.jpg" descr="Carpetas de documentos y archivos de oficina isométricas. Analizar e investigar el concepto de proceso creativo."/>
                          <pic:cNvPicPr preferRelativeResize="0"/>
                        </pic:nvPicPr>
                        <pic:blipFill>
                          <a:blip r:embed="rId46"/>
                          <a:srcRect/>
                          <a:stretch>
                            <a:fillRect/>
                          </a:stretch>
                        </pic:blipFill>
                        <pic:spPr>
                          <a:xfrm>
                            <a:off x="0" y="0"/>
                            <a:ext cx="2616200" cy="1396365"/>
                          </a:xfrm>
                          <a:prstGeom prst="rect">
                            <a:avLst/>
                          </a:prstGeom>
                          <a:ln/>
                        </pic:spPr>
                      </pic:pic>
                    </a:graphicData>
                  </a:graphic>
                </wp:anchor>
              </w:drawing>
            </w:r>
          </w:p>
          <w:p w14:paraId="000000D3" w14:textId="77777777" w:rsidR="00C2214C" w:rsidRDefault="00000000">
            <w:pPr>
              <w:spacing w:after="120"/>
              <w:rPr>
                <w:rFonts w:ascii="Arial" w:eastAsia="Arial" w:hAnsi="Arial" w:cs="Arial"/>
                <w:b/>
                <w:sz w:val="22"/>
                <w:szCs w:val="22"/>
              </w:rPr>
            </w:pPr>
            <w:r>
              <w:rPr>
                <w:rFonts w:ascii="Arial" w:eastAsia="Arial" w:hAnsi="Arial" w:cs="Arial"/>
                <w:sz w:val="22"/>
                <w:szCs w:val="22"/>
              </w:rPr>
              <w:t>Teniendo claro el tema de las tecnologías; ahora, es importante conocer que la gestión documental es la parte del sistema de información de una empresa, diseñada para almacenar y recuperar documentos. Además de coordinar y controlar las funciones y actividades que afectan la creación, recepción, almacenamiento, acceso y retención de documentos, es relevante proteger la estructura y el contexto de los documentos, garantizando su confiabilidad y las propiedades.</w:t>
            </w:r>
          </w:p>
          <w:p w14:paraId="000000D4" w14:textId="77777777" w:rsidR="00C2214C" w:rsidRDefault="00000000">
            <w:pPr>
              <w:spacing w:after="120"/>
              <w:rPr>
                <w:rFonts w:ascii="Arial" w:eastAsia="Arial" w:hAnsi="Arial" w:cs="Arial"/>
                <w:sz w:val="22"/>
                <w:szCs w:val="22"/>
              </w:rPr>
            </w:pPr>
            <w:r>
              <w:rPr>
                <w:rFonts w:ascii="Arial" w:eastAsia="Arial" w:hAnsi="Arial" w:cs="Arial"/>
                <w:sz w:val="22"/>
                <w:szCs w:val="22"/>
              </w:rPr>
              <w:t xml:space="preserve">Dentro de los cambios trascendentales a los que se ha enfrentado la humanidad, se posiciona en los primeros lugares el acceso a la información, cambio que drásticamente tuvo una repercusión </w:t>
            </w:r>
            <w:proofErr w:type="spellStart"/>
            <w:r>
              <w:rPr>
                <w:rFonts w:ascii="Arial" w:eastAsia="Arial" w:hAnsi="Arial" w:cs="Arial"/>
                <w:sz w:val="22"/>
                <w:szCs w:val="22"/>
              </w:rPr>
              <w:t>pos-pandemia</w:t>
            </w:r>
            <w:proofErr w:type="spellEnd"/>
            <w:r>
              <w:rPr>
                <w:rFonts w:ascii="Arial" w:eastAsia="Arial" w:hAnsi="Arial" w:cs="Arial"/>
                <w:sz w:val="22"/>
                <w:szCs w:val="22"/>
              </w:rPr>
              <w:t>, porque muchas personas, y organizaciones no estaban preparadas de manera suficiente, para las necesidades de sus usuarios.</w:t>
            </w:r>
          </w:p>
        </w:tc>
      </w:tr>
    </w:tbl>
    <w:p w14:paraId="000000D5" w14:textId="77777777" w:rsidR="00C2214C" w:rsidRDefault="00C2214C">
      <w:pPr>
        <w:spacing w:after="120"/>
        <w:rPr>
          <w:rFonts w:ascii="Arial" w:eastAsia="Arial" w:hAnsi="Arial" w:cs="Arial"/>
          <w:sz w:val="22"/>
          <w:szCs w:val="22"/>
        </w:rPr>
      </w:pPr>
    </w:p>
    <w:tbl>
      <w:tblPr>
        <w:tblStyle w:val="affffffffffb"/>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C2214C" w14:paraId="5DC1B3BB" w14:textId="77777777">
        <w:trPr>
          <w:trHeight w:val="580"/>
        </w:trPr>
        <w:tc>
          <w:tcPr>
            <w:tcW w:w="1534" w:type="dxa"/>
            <w:shd w:val="clear" w:color="auto" w:fill="C9DAF8"/>
            <w:tcMar>
              <w:top w:w="100" w:type="dxa"/>
              <w:left w:w="100" w:type="dxa"/>
              <w:bottom w:w="100" w:type="dxa"/>
              <w:right w:w="100" w:type="dxa"/>
            </w:tcMar>
          </w:tcPr>
          <w:p w14:paraId="000000D6" w14:textId="77777777" w:rsidR="00C2214C"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0D7" w14:textId="77777777" w:rsidR="00C2214C" w:rsidRDefault="00000000">
            <w:pPr>
              <w:pStyle w:val="Ttulo"/>
              <w:widowControl w:val="0"/>
              <w:spacing w:after="120" w:line="240" w:lineRule="auto"/>
              <w:jc w:val="center"/>
              <w:rPr>
                <w:sz w:val="22"/>
                <w:szCs w:val="22"/>
              </w:rPr>
            </w:pPr>
            <w:bookmarkStart w:id="2" w:name="_heading=h.49x2ik5" w:colFirst="0" w:colLast="0"/>
            <w:bookmarkEnd w:id="2"/>
            <w:r>
              <w:rPr>
                <w:sz w:val="22"/>
                <w:szCs w:val="22"/>
              </w:rPr>
              <w:t>Tarjetas Avatar</w:t>
            </w:r>
          </w:p>
        </w:tc>
      </w:tr>
      <w:tr w:rsidR="00C2214C" w14:paraId="6B18E546" w14:textId="77777777">
        <w:tc>
          <w:tcPr>
            <w:tcW w:w="1534" w:type="dxa"/>
            <w:shd w:val="clear" w:color="auto" w:fill="auto"/>
            <w:tcMar>
              <w:top w:w="100" w:type="dxa"/>
              <w:left w:w="100" w:type="dxa"/>
              <w:bottom w:w="100" w:type="dxa"/>
              <w:right w:w="100" w:type="dxa"/>
            </w:tcMar>
          </w:tcPr>
          <w:p w14:paraId="000000D9" w14:textId="77777777" w:rsidR="00C2214C"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0DA" w14:textId="77777777" w:rsidR="00C2214C" w:rsidRDefault="00000000">
            <w:pPr>
              <w:spacing w:after="120"/>
              <w:rPr>
                <w:rFonts w:ascii="Arial" w:eastAsia="Arial" w:hAnsi="Arial" w:cs="Arial"/>
                <w:sz w:val="22"/>
                <w:szCs w:val="22"/>
              </w:rPr>
            </w:pPr>
            <w:r>
              <w:rPr>
                <w:rFonts w:ascii="Arial" w:eastAsia="Arial" w:hAnsi="Arial" w:cs="Arial"/>
                <w:sz w:val="22"/>
                <w:szCs w:val="22"/>
              </w:rPr>
              <w:t>Estas necesidades obligaron a:</w:t>
            </w:r>
          </w:p>
        </w:tc>
      </w:tr>
      <w:tr w:rsidR="00C2214C" w14:paraId="383E60C0" w14:textId="77777777">
        <w:trPr>
          <w:trHeight w:val="420"/>
        </w:trPr>
        <w:tc>
          <w:tcPr>
            <w:tcW w:w="6099" w:type="dxa"/>
            <w:gridSpan w:val="2"/>
            <w:shd w:val="clear" w:color="auto" w:fill="auto"/>
            <w:tcMar>
              <w:top w:w="100" w:type="dxa"/>
              <w:left w:w="100" w:type="dxa"/>
              <w:bottom w:w="100" w:type="dxa"/>
              <w:right w:w="100" w:type="dxa"/>
            </w:tcMar>
          </w:tcPr>
          <w:p w14:paraId="000000DC" w14:textId="77777777" w:rsidR="00C2214C" w:rsidRDefault="00000000">
            <w:pPr>
              <w:spacing w:after="120"/>
              <w:rPr>
                <w:rFonts w:ascii="Arial" w:eastAsia="Arial" w:hAnsi="Arial" w:cs="Arial"/>
                <w:sz w:val="22"/>
                <w:szCs w:val="22"/>
              </w:rPr>
            </w:pPr>
            <w:r>
              <w:rPr>
                <w:rFonts w:ascii="Arial" w:eastAsia="Arial" w:hAnsi="Arial" w:cs="Arial"/>
                <w:sz w:val="22"/>
                <w:szCs w:val="22"/>
              </w:rPr>
              <w:lastRenderedPageBreak/>
              <w:t>Una reorganización de los procesos.</w:t>
            </w:r>
          </w:p>
        </w:tc>
        <w:tc>
          <w:tcPr>
            <w:tcW w:w="7312" w:type="dxa"/>
            <w:shd w:val="clear" w:color="auto" w:fill="auto"/>
            <w:tcMar>
              <w:top w:w="100" w:type="dxa"/>
              <w:left w:w="100" w:type="dxa"/>
              <w:bottom w:w="100" w:type="dxa"/>
              <w:right w:w="100" w:type="dxa"/>
            </w:tcMar>
          </w:tcPr>
          <w:p w14:paraId="000000DE" w14:textId="77777777" w:rsidR="00C2214C" w:rsidRDefault="00000000">
            <w:pPr>
              <w:spacing w:after="120"/>
              <w:rPr>
                <w:rFonts w:ascii="Arial" w:eastAsia="Arial" w:hAnsi="Arial" w:cs="Arial"/>
                <w:sz w:val="22"/>
                <w:szCs w:val="22"/>
              </w:rPr>
            </w:pPr>
            <w:sdt>
              <w:sdtPr>
                <w:tag w:val="goog_rdk_2"/>
                <w:id w:val="1782610422"/>
              </w:sdtPr>
              <w:sdtContent/>
            </w:sdt>
            <w:r>
              <w:rPr>
                <w:rFonts w:ascii="Arial" w:eastAsia="Arial" w:hAnsi="Arial" w:cs="Arial"/>
                <w:noProof/>
                <w:sz w:val="22"/>
                <w:szCs w:val="22"/>
              </w:rPr>
              <w:drawing>
                <wp:inline distT="0" distB="0" distL="0" distR="0" wp14:anchorId="34CC8F96" wp14:editId="26AD4263">
                  <wp:extent cx="1164260" cy="1202894"/>
                  <wp:effectExtent l="0" t="0" r="0" b="0"/>
                  <wp:docPr id="419" name="image28.jpg" descr="Reorganización. Redistribución, asignación, delegación, . Icono lineal vectorial aislado en fondo blanco."/>
                  <wp:cNvGraphicFramePr/>
                  <a:graphic xmlns:a="http://schemas.openxmlformats.org/drawingml/2006/main">
                    <a:graphicData uri="http://schemas.openxmlformats.org/drawingml/2006/picture">
                      <pic:pic xmlns:pic="http://schemas.openxmlformats.org/drawingml/2006/picture">
                        <pic:nvPicPr>
                          <pic:cNvPr id="0" name="image28.jpg" descr="Reorganización. Redistribución, asignación, delegación, . Icono lineal vectorial aislado en fondo blanco."/>
                          <pic:cNvPicPr preferRelativeResize="0"/>
                        </pic:nvPicPr>
                        <pic:blipFill>
                          <a:blip r:embed="rId47"/>
                          <a:srcRect/>
                          <a:stretch>
                            <a:fillRect/>
                          </a:stretch>
                        </pic:blipFill>
                        <pic:spPr>
                          <a:xfrm>
                            <a:off x="0" y="0"/>
                            <a:ext cx="1164260" cy="1202894"/>
                          </a:xfrm>
                          <a:prstGeom prst="rect">
                            <a:avLst/>
                          </a:prstGeom>
                          <a:ln/>
                        </pic:spPr>
                      </pic:pic>
                    </a:graphicData>
                  </a:graphic>
                </wp:inline>
              </w:drawing>
            </w:r>
          </w:p>
          <w:p w14:paraId="000000DF" w14:textId="77777777" w:rsidR="00C2214C" w:rsidRDefault="00000000">
            <w:pPr>
              <w:widowControl w:val="0"/>
              <w:spacing w:after="120"/>
              <w:rPr>
                <w:rFonts w:ascii="Arial" w:eastAsia="Arial" w:hAnsi="Arial" w:cs="Arial"/>
                <w:sz w:val="22"/>
                <w:szCs w:val="22"/>
              </w:rPr>
            </w:pPr>
            <w:r>
              <w:rPr>
                <w:rFonts w:ascii="Arial" w:eastAsia="Arial" w:hAnsi="Arial" w:cs="Arial"/>
                <w:b/>
                <w:sz w:val="22"/>
                <w:szCs w:val="22"/>
              </w:rPr>
              <w:t>Imagen</w:t>
            </w:r>
            <w:r>
              <w:rPr>
                <w:rFonts w:ascii="Arial" w:eastAsia="Arial" w:hAnsi="Arial" w:cs="Arial"/>
                <w:color w:val="666666"/>
                <w:sz w:val="22"/>
                <w:szCs w:val="22"/>
              </w:rPr>
              <w:t xml:space="preserve"> </w:t>
            </w:r>
            <w:r>
              <w:rPr>
                <w:rFonts w:ascii="Arial" w:eastAsia="Arial" w:hAnsi="Arial" w:cs="Arial"/>
                <w:sz w:val="22"/>
                <w:szCs w:val="22"/>
              </w:rPr>
              <w:t>122153_i2</w:t>
            </w:r>
          </w:p>
        </w:tc>
      </w:tr>
      <w:tr w:rsidR="00C2214C" w14:paraId="0F288374" w14:textId="77777777">
        <w:trPr>
          <w:trHeight w:val="420"/>
        </w:trPr>
        <w:tc>
          <w:tcPr>
            <w:tcW w:w="6099" w:type="dxa"/>
            <w:gridSpan w:val="2"/>
            <w:shd w:val="clear" w:color="auto" w:fill="auto"/>
            <w:tcMar>
              <w:top w:w="100" w:type="dxa"/>
              <w:left w:w="100" w:type="dxa"/>
              <w:bottom w:w="100" w:type="dxa"/>
              <w:right w:w="100" w:type="dxa"/>
            </w:tcMar>
          </w:tcPr>
          <w:p w14:paraId="000000E0" w14:textId="77777777" w:rsidR="00C2214C" w:rsidRDefault="00000000">
            <w:pPr>
              <w:spacing w:after="120"/>
              <w:rPr>
                <w:rFonts w:ascii="Arial" w:eastAsia="Arial" w:hAnsi="Arial" w:cs="Arial"/>
                <w:sz w:val="22"/>
                <w:szCs w:val="22"/>
              </w:rPr>
            </w:pPr>
            <w:r>
              <w:rPr>
                <w:rFonts w:ascii="Arial" w:eastAsia="Arial" w:hAnsi="Arial" w:cs="Arial"/>
                <w:sz w:val="22"/>
                <w:szCs w:val="22"/>
              </w:rPr>
              <w:t>Una capacitación a fondo de las herramientas necesarias.</w:t>
            </w:r>
          </w:p>
        </w:tc>
        <w:tc>
          <w:tcPr>
            <w:tcW w:w="7312" w:type="dxa"/>
            <w:shd w:val="clear" w:color="auto" w:fill="auto"/>
            <w:tcMar>
              <w:top w:w="100" w:type="dxa"/>
              <w:left w:w="100" w:type="dxa"/>
              <w:bottom w:w="100" w:type="dxa"/>
              <w:right w:w="100" w:type="dxa"/>
            </w:tcMar>
          </w:tcPr>
          <w:p w14:paraId="000000E2" w14:textId="77777777" w:rsidR="00C2214C" w:rsidRDefault="00000000">
            <w:pPr>
              <w:spacing w:after="120"/>
              <w:rPr>
                <w:rFonts w:ascii="Arial" w:eastAsia="Arial" w:hAnsi="Arial" w:cs="Arial"/>
                <w:sz w:val="22"/>
                <w:szCs w:val="22"/>
              </w:rPr>
            </w:pPr>
            <w:sdt>
              <w:sdtPr>
                <w:tag w:val="goog_rdk_3"/>
                <w:id w:val="-1742409083"/>
              </w:sdtPr>
              <w:sdtContent/>
            </w:sdt>
            <w:r>
              <w:rPr>
                <w:rFonts w:ascii="Arial" w:eastAsia="Arial" w:hAnsi="Arial" w:cs="Arial"/>
                <w:noProof/>
                <w:sz w:val="22"/>
                <w:szCs w:val="22"/>
              </w:rPr>
              <w:drawing>
                <wp:inline distT="0" distB="0" distL="0" distR="0" wp14:anchorId="5FD8A216" wp14:editId="14CF02D5">
                  <wp:extent cx="999450" cy="889696"/>
                  <wp:effectExtent l="0" t="0" r="0" b="0"/>
                  <wp:docPr id="392" name="image1.jpg" descr="Educación en línea, concepto de escolaridad en el hogar. Maestro masculino en pantalla portátil. Ilustración vectorial aislada en fondo blanco. Diseño de dibujos animados planos."/>
                  <wp:cNvGraphicFramePr/>
                  <a:graphic xmlns:a="http://schemas.openxmlformats.org/drawingml/2006/main">
                    <a:graphicData uri="http://schemas.openxmlformats.org/drawingml/2006/picture">
                      <pic:pic xmlns:pic="http://schemas.openxmlformats.org/drawingml/2006/picture">
                        <pic:nvPicPr>
                          <pic:cNvPr id="0" name="image1.jpg" descr="Educación en línea, concepto de escolaridad en el hogar. Maestro masculino en pantalla portátil. Ilustración vectorial aislada en fondo blanco. Diseño de dibujos animados planos."/>
                          <pic:cNvPicPr preferRelativeResize="0"/>
                        </pic:nvPicPr>
                        <pic:blipFill>
                          <a:blip r:embed="rId48"/>
                          <a:srcRect/>
                          <a:stretch>
                            <a:fillRect/>
                          </a:stretch>
                        </pic:blipFill>
                        <pic:spPr>
                          <a:xfrm>
                            <a:off x="0" y="0"/>
                            <a:ext cx="999450" cy="889696"/>
                          </a:xfrm>
                          <a:prstGeom prst="rect">
                            <a:avLst/>
                          </a:prstGeom>
                          <a:ln/>
                        </pic:spPr>
                      </pic:pic>
                    </a:graphicData>
                  </a:graphic>
                </wp:inline>
              </w:drawing>
            </w:r>
          </w:p>
          <w:p w14:paraId="000000E3" w14:textId="77777777" w:rsidR="00C2214C"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sz w:val="22"/>
                <w:szCs w:val="22"/>
              </w:rPr>
              <w:t>122153_i3</w:t>
            </w:r>
          </w:p>
        </w:tc>
      </w:tr>
    </w:tbl>
    <w:p w14:paraId="000000E4" w14:textId="77777777" w:rsidR="00C2214C" w:rsidRDefault="00C2214C">
      <w:pPr>
        <w:spacing w:after="120"/>
        <w:rPr>
          <w:rFonts w:ascii="Arial" w:eastAsia="Arial" w:hAnsi="Arial" w:cs="Arial"/>
          <w:sz w:val="22"/>
          <w:szCs w:val="22"/>
        </w:rPr>
      </w:pPr>
    </w:p>
    <w:tbl>
      <w:tblPr>
        <w:tblStyle w:val="affffffffffc"/>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C2214C" w14:paraId="2047B370" w14:textId="77777777">
        <w:trPr>
          <w:trHeight w:val="444"/>
        </w:trPr>
        <w:tc>
          <w:tcPr>
            <w:tcW w:w="13422" w:type="dxa"/>
            <w:shd w:val="clear" w:color="auto" w:fill="8DB3E2"/>
          </w:tcPr>
          <w:p w14:paraId="000000E5" w14:textId="77777777" w:rsidR="00C2214C" w:rsidRDefault="00000000">
            <w:pPr>
              <w:pStyle w:val="Ttulo1"/>
              <w:spacing w:before="0" w:line="240" w:lineRule="auto"/>
              <w:jc w:val="center"/>
              <w:rPr>
                <w:sz w:val="22"/>
                <w:szCs w:val="22"/>
              </w:rPr>
            </w:pPr>
            <w:r>
              <w:rPr>
                <w:sz w:val="22"/>
                <w:szCs w:val="22"/>
              </w:rPr>
              <w:t>Cuadro de texto</w:t>
            </w:r>
          </w:p>
        </w:tc>
      </w:tr>
      <w:tr w:rsidR="00C2214C" w14:paraId="5F385C44" w14:textId="77777777">
        <w:tc>
          <w:tcPr>
            <w:tcW w:w="13422" w:type="dxa"/>
          </w:tcPr>
          <w:p w14:paraId="000000E6" w14:textId="77777777" w:rsidR="00C2214C" w:rsidRDefault="00000000">
            <w:pPr>
              <w:spacing w:after="120"/>
              <w:rPr>
                <w:rFonts w:ascii="Arial" w:eastAsia="Arial" w:hAnsi="Arial" w:cs="Arial"/>
                <w:sz w:val="22"/>
                <w:szCs w:val="22"/>
              </w:rPr>
            </w:pPr>
            <w:sdt>
              <w:sdtPr>
                <w:tag w:val="goog_rdk_4"/>
                <w:id w:val="-210348310"/>
              </w:sdtPr>
              <w:sdtContent/>
            </w:sdt>
          </w:p>
          <w:p w14:paraId="000000E7" w14:textId="77777777" w:rsidR="00C2214C" w:rsidRDefault="00000000">
            <w:pPr>
              <w:spacing w:after="120"/>
              <w:rPr>
                <w:rFonts w:ascii="Arial" w:eastAsia="Arial" w:hAnsi="Arial" w:cs="Arial"/>
                <w:sz w:val="22"/>
                <w:szCs w:val="22"/>
              </w:rPr>
            </w:pPr>
            <w:r>
              <w:rPr>
                <w:rFonts w:ascii="Arial" w:eastAsia="Arial" w:hAnsi="Arial" w:cs="Arial"/>
                <w:sz w:val="22"/>
                <w:szCs w:val="22"/>
              </w:rPr>
              <w:lastRenderedPageBreak/>
              <w:t xml:space="preserve">Teniendo claros los dos conceptos, se puede decir que, en la gestión documental, su gran salto fue la influencia de la tecnología, puesto que desde los años 90 y 2000, hacía referencia al material físico de documentos, y fue creciendo cada vez más y hoy en día no solo se habla de los documentos desde el aspecto físico, sino que se refiere a todo documento, archivo físico y electrónico. </w:t>
            </w:r>
            <w:r>
              <w:rPr>
                <w:noProof/>
              </w:rPr>
              <w:drawing>
                <wp:anchor distT="0" distB="0" distL="114300" distR="114300" simplePos="0" relativeHeight="251659264" behindDoc="0" locked="0" layoutInCell="1" hidden="0" allowOverlap="1" wp14:anchorId="64AC5AE0" wp14:editId="432737BD">
                  <wp:simplePos x="0" y="0"/>
                  <wp:positionH relativeFrom="column">
                    <wp:posOffset>1909</wp:posOffset>
                  </wp:positionH>
                  <wp:positionV relativeFrom="paragraph">
                    <wp:posOffset>58204</wp:posOffset>
                  </wp:positionV>
                  <wp:extent cx="2957195" cy="2069465"/>
                  <wp:effectExtent l="0" t="0" r="0" b="0"/>
                  <wp:wrapSquare wrapText="bothSides" distT="0" distB="0" distL="114300" distR="114300"/>
                  <wp:docPr id="408" name="image9.jpg" descr="Empresario que trabaja en computadoras portátiles con iconos de documentos electrónicos, administración de documentos electrónicos, base de datos de documentación en línea, concepto de oficina sin papel"/>
                  <wp:cNvGraphicFramePr/>
                  <a:graphic xmlns:a="http://schemas.openxmlformats.org/drawingml/2006/main">
                    <a:graphicData uri="http://schemas.openxmlformats.org/drawingml/2006/picture">
                      <pic:pic xmlns:pic="http://schemas.openxmlformats.org/drawingml/2006/picture">
                        <pic:nvPicPr>
                          <pic:cNvPr id="0" name="image9.jpg" descr="Empresario que trabaja en computadoras portátiles con iconos de documentos electrónicos, administración de documentos electrónicos, base de datos de documentación en línea, concepto de oficina sin papel"/>
                          <pic:cNvPicPr preferRelativeResize="0"/>
                        </pic:nvPicPr>
                        <pic:blipFill>
                          <a:blip r:embed="rId49"/>
                          <a:srcRect/>
                          <a:stretch>
                            <a:fillRect/>
                          </a:stretch>
                        </pic:blipFill>
                        <pic:spPr>
                          <a:xfrm>
                            <a:off x="0" y="0"/>
                            <a:ext cx="2957195" cy="2069465"/>
                          </a:xfrm>
                          <a:prstGeom prst="rect">
                            <a:avLst/>
                          </a:prstGeom>
                          <a:ln/>
                        </pic:spPr>
                      </pic:pic>
                    </a:graphicData>
                  </a:graphic>
                </wp:anchor>
              </w:drawing>
            </w:r>
          </w:p>
          <w:p w14:paraId="000000E8" w14:textId="77777777" w:rsidR="00C2214C" w:rsidRDefault="00000000">
            <w:pPr>
              <w:spacing w:after="120"/>
              <w:rPr>
                <w:rFonts w:ascii="Arial" w:eastAsia="Arial" w:hAnsi="Arial" w:cs="Arial"/>
                <w:sz w:val="22"/>
                <w:szCs w:val="22"/>
              </w:rPr>
            </w:pPr>
            <w:r>
              <w:rPr>
                <w:rFonts w:ascii="Arial" w:eastAsia="Arial" w:hAnsi="Arial" w:cs="Arial"/>
                <w:sz w:val="22"/>
                <w:szCs w:val="22"/>
              </w:rPr>
              <w:t>Ahora bien, ¿cuál será el futuro o en qué avances se encuentra? La gestión documental continuará ampliando su concepto no solo tratándose de los documentos físicos y electrónicos, sino apostando al uso de la nube, lo que hace que su productividad aumente y, sin importar el lugar y la herramienta (celulares, tabletas, computadoras), se pueda retener, acceder y trabajar con la documentación allí depositada, trayendo consigo el crecimiento económico de las empresas y apertura con mercados internacionales.</w:t>
            </w:r>
          </w:p>
          <w:p w14:paraId="000000E9" w14:textId="77777777" w:rsidR="00C2214C" w:rsidRDefault="00000000">
            <w:pPr>
              <w:spacing w:after="120"/>
              <w:rPr>
                <w:rFonts w:ascii="Arial" w:eastAsia="Arial" w:hAnsi="Arial" w:cs="Arial"/>
                <w:sz w:val="22"/>
                <w:szCs w:val="22"/>
              </w:rPr>
            </w:pPr>
            <w:r>
              <w:rPr>
                <w:rFonts w:ascii="Arial" w:eastAsia="Arial" w:hAnsi="Arial" w:cs="Arial"/>
                <w:sz w:val="22"/>
                <w:szCs w:val="22"/>
              </w:rPr>
              <w:t>Es así como la información digital se convierte en un escenario de atención especial, en donde es vital atender la normativa dispuesta para tal fin, buscando dar cumplimiento y trabajando de manera mancomunada con el gobierno nacional y organizaciones internacionales, así como lo ha propuesto la ONU, en sus objetivos de desarrollo sostenible: política de cero papel y transparencia de la información.</w:t>
            </w:r>
          </w:p>
        </w:tc>
      </w:tr>
    </w:tbl>
    <w:p w14:paraId="000000EA" w14:textId="77777777" w:rsidR="00C2214C" w:rsidRDefault="00C2214C">
      <w:pPr>
        <w:spacing w:after="120"/>
        <w:rPr>
          <w:rFonts w:ascii="Arial" w:eastAsia="Arial" w:hAnsi="Arial" w:cs="Arial"/>
          <w:sz w:val="22"/>
          <w:szCs w:val="22"/>
        </w:rPr>
      </w:pPr>
    </w:p>
    <w:p w14:paraId="000000EB" w14:textId="5297D45F" w:rsidR="00C2214C" w:rsidRPr="00B73752" w:rsidRDefault="00000000">
      <w:pPr>
        <w:spacing w:after="120"/>
        <w:rPr>
          <w:rFonts w:ascii="Arial" w:eastAsia="Arial" w:hAnsi="Arial" w:cs="Arial"/>
          <w:b/>
          <w:sz w:val="22"/>
          <w:szCs w:val="22"/>
        </w:rPr>
      </w:pPr>
      <w:sdt>
        <w:sdtPr>
          <w:tag w:val="goog_rdk_5"/>
          <w:id w:val="544328466"/>
          <w:showingPlcHdr/>
        </w:sdtPr>
        <w:sdtEndPr/>
        <w:sdtContent>
          <w:r w:rsidR="00B73752" w:rsidRPr="00B73752">
            <w:t xml:space="preserve">     </w:t>
          </w:r>
        </w:sdtContent>
      </w:sdt>
      <w:r w:rsidRPr="00B73752">
        <w:rPr>
          <w:rFonts w:ascii="Arial" w:eastAsia="Arial" w:hAnsi="Arial" w:cs="Arial"/>
          <w:b/>
          <w:sz w:val="22"/>
          <w:szCs w:val="22"/>
        </w:rPr>
        <w:t>1.1 Soportes electrónicos</w:t>
      </w:r>
    </w:p>
    <w:p w14:paraId="000000EC" w14:textId="77777777" w:rsidR="00C2214C" w:rsidRPr="00B73752" w:rsidRDefault="00C2214C">
      <w:pPr>
        <w:spacing w:after="120"/>
        <w:rPr>
          <w:rFonts w:ascii="Arial" w:eastAsia="Arial" w:hAnsi="Arial" w:cs="Arial"/>
          <w:sz w:val="22"/>
          <w:szCs w:val="22"/>
        </w:rPr>
      </w:pPr>
    </w:p>
    <w:tbl>
      <w:tblPr>
        <w:tblStyle w:val="afffff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02B75366" w14:textId="77777777">
        <w:trPr>
          <w:trHeight w:val="444"/>
        </w:trPr>
        <w:tc>
          <w:tcPr>
            <w:tcW w:w="13422" w:type="dxa"/>
            <w:shd w:val="clear" w:color="auto" w:fill="8DB3E2"/>
          </w:tcPr>
          <w:p w14:paraId="000000ED"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4E071D16" w14:textId="77777777">
        <w:tc>
          <w:tcPr>
            <w:tcW w:w="13422" w:type="dxa"/>
          </w:tcPr>
          <w:p w14:paraId="000000EE"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Dentro de la gestión documental digital, se requiere el uso de soportes electrónicos, aquellos que permiten el registro de la información y tienen, como función, contribuir con las operaciones fundamentales de las organizaciones.</w:t>
            </w:r>
          </w:p>
        </w:tc>
      </w:tr>
    </w:tbl>
    <w:p w14:paraId="000000EF" w14:textId="77777777" w:rsidR="00C2214C" w:rsidRPr="00B73752" w:rsidRDefault="00C2214C">
      <w:pPr>
        <w:spacing w:after="120"/>
        <w:rPr>
          <w:rFonts w:ascii="Arial" w:eastAsia="Arial" w:hAnsi="Arial" w:cs="Arial"/>
          <w:sz w:val="22"/>
          <w:szCs w:val="22"/>
        </w:rPr>
      </w:pPr>
    </w:p>
    <w:tbl>
      <w:tblPr>
        <w:tblStyle w:val="affffffffffe"/>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B73752" w:rsidRPr="00B73752" w14:paraId="01F3B535" w14:textId="77777777">
        <w:tc>
          <w:tcPr>
            <w:tcW w:w="4670" w:type="dxa"/>
            <w:shd w:val="clear" w:color="auto" w:fill="C9DAF8"/>
            <w:tcMar>
              <w:top w:w="100" w:type="dxa"/>
              <w:left w:w="100" w:type="dxa"/>
              <w:bottom w:w="100" w:type="dxa"/>
              <w:right w:w="100" w:type="dxa"/>
            </w:tcMar>
          </w:tcPr>
          <w:p w14:paraId="000000F0"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lastRenderedPageBreak/>
              <w:t>Tipo de recurso</w:t>
            </w:r>
          </w:p>
        </w:tc>
        <w:tc>
          <w:tcPr>
            <w:tcW w:w="8742" w:type="dxa"/>
            <w:shd w:val="clear" w:color="auto" w:fill="C9DAF8"/>
            <w:tcMar>
              <w:top w:w="100" w:type="dxa"/>
              <w:left w:w="100" w:type="dxa"/>
              <w:bottom w:w="100" w:type="dxa"/>
              <w:right w:w="100" w:type="dxa"/>
            </w:tcMar>
          </w:tcPr>
          <w:p w14:paraId="000000F1" w14:textId="77777777" w:rsidR="00C2214C" w:rsidRPr="00B73752" w:rsidRDefault="00000000">
            <w:pPr>
              <w:pStyle w:val="Ttulo"/>
              <w:widowControl w:val="0"/>
              <w:spacing w:after="120" w:line="240" w:lineRule="auto"/>
              <w:jc w:val="center"/>
              <w:rPr>
                <w:sz w:val="22"/>
                <w:szCs w:val="22"/>
              </w:rPr>
            </w:pPr>
            <w:bookmarkStart w:id="3" w:name="_heading=h.147n2zr" w:colFirst="0" w:colLast="0"/>
            <w:bookmarkEnd w:id="3"/>
            <w:r w:rsidRPr="00B73752">
              <w:rPr>
                <w:sz w:val="22"/>
                <w:szCs w:val="22"/>
              </w:rPr>
              <w:t>Tarjetas Animadas</w:t>
            </w:r>
          </w:p>
        </w:tc>
      </w:tr>
      <w:tr w:rsidR="00B73752" w:rsidRPr="00B73752" w14:paraId="7D7B5F0F" w14:textId="77777777">
        <w:tc>
          <w:tcPr>
            <w:tcW w:w="4670" w:type="dxa"/>
            <w:shd w:val="clear" w:color="auto" w:fill="auto"/>
            <w:tcMar>
              <w:top w:w="100" w:type="dxa"/>
              <w:left w:w="100" w:type="dxa"/>
              <w:bottom w:w="100" w:type="dxa"/>
              <w:right w:w="100" w:type="dxa"/>
            </w:tcMar>
          </w:tcPr>
          <w:p w14:paraId="000000F2"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Introducción</w:t>
            </w:r>
          </w:p>
        </w:tc>
        <w:tc>
          <w:tcPr>
            <w:tcW w:w="8742" w:type="dxa"/>
            <w:shd w:val="clear" w:color="auto" w:fill="auto"/>
            <w:tcMar>
              <w:top w:w="100" w:type="dxa"/>
              <w:left w:w="100" w:type="dxa"/>
              <w:bottom w:w="100" w:type="dxa"/>
              <w:right w:w="100" w:type="dxa"/>
            </w:tcMar>
          </w:tcPr>
          <w:p w14:paraId="000000F3"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Existen soportes físicos como el </w:t>
            </w:r>
            <w:r w:rsidRPr="00B73752">
              <w:rPr>
                <w:rFonts w:ascii="Arial" w:eastAsia="Arial" w:hAnsi="Arial" w:cs="Arial"/>
                <w:i/>
                <w:sz w:val="22"/>
                <w:szCs w:val="22"/>
              </w:rPr>
              <w:t>hardware</w:t>
            </w:r>
            <w:r w:rsidRPr="00B73752">
              <w:rPr>
                <w:rFonts w:ascii="Arial" w:eastAsia="Arial" w:hAnsi="Arial" w:cs="Arial"/>
                <w:sz w:val="22"/>
                <w:szCs w:val="22"/>
              </w:rPr>
              <w:t xml:space="preserve"> y lógicos como el </w:t>
            </w:r>
            <w:r w:rsidRPr="00B73752">
              <w:rPr>
                <w:rFonts w:ascii="Arial" w:eastAsia="Arial" w:hAnsi="Arial" w:cs="Arial"/>
                <w:i/>
                <w:sz w:val="22"/>
                <w:szCs w:val="22"/>
              </w:rPr>
              <w:t>software</w:t>
            </w:r>
            <w:r w:rsidRPr="00B73752">
              <w:rPr>
                <w:rFonts w:ascii="Arial" w:eastAsia="Arial" w:hAnsi="Arial" w:cs="Arial"/>
                <w:sz w:val="22"/>
                <w:szCs w:val="22"/>
              </w:rPr>
              <w:t>:</w:t>
            </w:r>
          </w:p>
        </w:tc>
      </w:tr>
      <w:tr w:rsidR="00B73752" w:rsidRPr="00B73752" w14:paraId="7E64000D" w14:textId="77777777">
        <w:tc>
          <w:tcPr>
            <w:tcW w:w="4670" w:type="dxa"/>
            <w:shd w:val="clear" w:color="auto" w:fill="auto"/>
            <w:tcMar>
              <w:top w:w="100" w:type="dxa"/>
              <w:left w:w="100" w:type="dxa"/>
              <w:bottom w:w="100" w:type="dxa"/>
              <w:right w:w="100" w:type="dxa"/>
            </w:tcMar>
          </w:tcPr>
          <w:p w14:paraId="000000F4" w14:textId="77777777" w:rsidR="00C2214C" w:rsidRPr="00B73752" w:rsidRDefault="00000000">
            <w:pPr>
              <w:spacing w:after="120"/>
              <w:rPr>
                <w:rFonts w:ascii="Arial" w:eastAsia="Arial" w:hAnsi="Arial" w:cs="Arial"/>
                <w:sz w:val="22"/>
                <w:szCs w:val="22"/>
              </w:rPr>
            </w:pPr>
            <w:sdt>
              <w:sdtPr>
                <w:tag w:val="goog_rdk_6"/>
                <w:id w:val="32856505"/>
              </w:sdtPr>
              <w:sdtContent/>
            </w:sdt>
            <w:r w:rsidRPr="00B73752">
              <w:rPr>
                <w:rFonts w:ascii="Arial" w:eastAsia="Arial" w:hAnsi="Arial" w:cs="Arial"/>
                <w:noProof/>
                <w:sz w:val="22"/>
                <w:szCs w:val="22"/>
              </w:rPr>
              <w:drawing>
                <wp:inline distT="0" distB="0" distL="0" distR="0" wp14:anchorId="52922ADF" wp14:editId="4C83855A">
                  <wp:extent cx="1096397" cy="1132698"/>
                  <wp:effectExtent l="0" t="0" r="0" b="0"/>
                  <wp:docPr id="393" name="image2.jpg" descr="Computadora y portátil con redes de hardware del sistema. Tecnología isométrica e iconos vectoriales bancarios."/>
                  <wp:cNvGraphicFramePr/>
                  <a:graphic xmlns:a="http://schemas.openxmlformats.org/drawingml/2006/main">
                    <a:graphicData uri="http://schemas.openxmlformats.org/drawingml/2006/picture">
                      <pic:pic xmlns:pic="http://schemas.openxmlformats.org/drawingml/2006/picture">
                        <pic:nvPicPr>
                          <pic:cNvPr id="0" name="image2.jpg" descr="Computadora y portátil con redes de hardware del sistema. Tecnología isométrica e iconos vectoriales bancarios."/>
                          <pic:cNvPicPr preferRelativeResize="0"/>
                        </pic:nvPicPr>
                        <pic:blipFill>
                          <a:blip r:embed="rId50"/>
                          <a:srcRect/>
                          <a:stretch>
                            <a:fillRect/>
                          </a:stretch>
                        </pic:blipFill>
                        <pic:spPr>
                          <a:xfrm>
                            <a:off x="0" y="0"/>
                            <a:ext cx="1096397" cy="1132698"/>
                          </a:xfrm>
                          <a:prstGeom prst="rect">
                            <a:avLst/>
                          </a:prstGeom>
                          <a:ln/>
                        </pic:spPr>
                      </pic:pic>
                    </a:graphicData>
                  </a:graphic>
                </wp:inline>
              </w:drawing>
            </w:r>
          </w:p>
          <w:p w14:paraId="000000F5"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122153_i5</w:t>
            </w:r>
          </w:p>
        </w:tc>
        <w:tc>
          <w:tcPr>
            <w:tcW w:w="8742" w:type="dxa"/>
            <w:shd w:val="clear" w:color="auto" w:fill="auto"/>
            <w:tcMar>
              <w:top w:w="100" w:type="dxa"/>
              <w:left w:w="100" w:type="dxa"/>
              <w:bottom w:w="100" w:type="dxa"/>
              <w:right w:w="100" w:type="dxa"/>
            </w:tcMar>
          </w:tcPr>
          <w:p w14:paraId="000000F6" w14:textId="77777777" w:rsidR="00C2214C" w:rsidRPr="00B73752" w:rsidRDefault="00000000">
            <w:pPr>
              <w:spacing w:after="120"/>
              <w:rPr>
                <w:rFonts w:ascii="Arial" w:eastAsia="Arial" w:hAnsi="Arial" w:cs="Arial"/>
                <w:b/>
                <w:i/>
                <w:sz w:val="22"/>
                <w:szCs w:val="22"/>
              </w:rPr>
            </w:pPr>
            <w:sdt>
              <w:sdtPr>
                <w:tag w:val="goog_rdk_7"/>
                <w:id w:val="-1966332879"/>
              </w:sdtPr>
              <w:sdtContent/>
            </w:sdt>
            <w:r w:rsidRPr="00B73752">
              <w:rPr>
                <w:rFonts w:ascii="Arial" w:eastAsia="Arial" w:hAnsi="Arial" w:cs="Arial"/>
                <w:b/>
                <w:i/>
                <w:sz w:val="22"/>
                <w:szCs w:val="22"/>
              </w:rPr>
              <w:t xml:space="preserve">Hardware </w:t>
            </w:r>
          </w:p>
          <w:p w14:paraId="000000F7"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Se define como el conjunto de componentes físicos que componen un dispositivo.</w:t>
            </w:r>
          </w:p>
        </w:tc>
      </w:tr>
      <w:tr w:rsidR="00C2214C" w:rsidRPr="00B73752" w14:paraId="4DA0338B" w14:textId="77777777">
        <w:tc>
          <w:tcPr>
            <w:tcW w:w="4670" w:type="dxa"/>
            <w:shd w:val="clear" w:color="auto" w:fill="auto"/>
            <w:tcMar>
              <w:top w:w="100" w:type="dxa"/>
              <w:left w:w="100" w:type="dxa"/>
              <w:bottom w:w="100" w:type="dxa"/>
              <w:right w:w="100" w:type="dxa"/>
            </w:tcMar>
          </w:tcPr>
          <w:p w14:paraId="000000F8" w14:textId="77777777" w:rsidR="00C2214C" w:rsidRPr="00B73752" w:rsidRDefault="00000000">
            <w:pPr>
              <w:spacing w:after="120"/>
              <w:rPr>
                <w:rFonts w:ascii="Arial" w:eastAsia="Arial" w:hAnsi="Arial" w:cs="Arial"/>
                <w:sz w:val="22"/>
                <w:szCs w:val="22"/>
              </w:rPr>
            </w:pPr>
            <w:sdt>
              <w:sdtPr>
                <w:tag w:val="goog_rdk_8"/>
                <w:id w:val="-1161464776"/>
              </w:sdtPr>
              <w:sdtContent/>
            </w:sdt>
            <w:r w:rsidRPr="00B73752">
              <w:rPr>
                <w:rFonts w:ascii="Arial" w:eastAsia="Arial" w:hAnsi="Arial" w:cs="Arial"/>
                <w:noProof/>
                <w:sz w:val="22"/>
                <w:szCs w:val="22"/>
              </w:rPr>
              <w:drawing>
                <wp:inline distT="0" distB="0" distL="0" distR="0" wp14:anchorId="6C9FAD74" wp14:editId="44CE1A3A">
                  <wp:extent cx="1099462" cy="1170591"/>
                  <wp:effectExtent l="0" t="0" r="0" b="0"/>
                  <wp:docPr id="394" name="image14.jpg" descr="Iconos de programación, como desarrollo, software, codificación, algoritmo y mucho más. Ilustración vectorial aislada en blanco. Trazo editable."/>
                  <wp:cNvGraphicFramePr/>
                  <a:graphic xmlns:a="http://schemas.openxmlformats.org/drawingml/2006/main">
                    <a:graphicData uri="http://schemas.openxmlformats.org/drawingml/2006/picture">
                      <pic:pic xmlns:pic="http://schemas.openxmlformats.org/drawingml/2006/picture">
                        <pic:nvPicPr>
                          <pic:cNvPr id="0" name="image14.jpg" descr="Iconos de programación, como desarrollo, software, codificación, algoritmo y mucho más. Ilustración vectorial aislada en blanco. Trazo editable."/>
                          <pic:cNvPicPr preferRelativeResize="0"/>
                        </pic:nvPicPr>
                        <pic:blipFill>
                          <a:blip r:embed="rId51"/>
                          <a:srcRect l="78843" t="36701" r="5069" b="40374"/>
                          <a:stretch>
                            <a:fillRect/>
                          </a:stretch>
                        </pic:blipFill>
                        <pic:spPr>
                          <a:xfrm>
                            <a:off x="0" y="0"/>
                            <a:ext cx="1099462" cy="1170591"/>
                          </a:xfrm>
                          <a:prstGeom prst="rect">
                            <a:avLst/>
                          </a:prstGeom>
                          <a:ln/>
                        </pic:spPr>
                      </pic:pic>
                    </a:graphicData>
                  </a:graphic>
                </wp:inline>
              </w:drawing>
            </w:r>
          </w:p>
          <w:p w14:paraId="000000F9"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122153_i6</w:t>
            </w:r>
          </w:p>
        </w:tc>
        <w:tc>
          <w:tcPr>
            <w:tcW w:w="8742" w:type="dxa"/>
            <w:shd w:val="clear" w:color="auto" w:fill="auto"/>
            <w:tcMar>
              <w:top w:w="100" w:type="dxa"/>
              <w:left w:w="100" w:type="dxa"/>
              <w:bottom w:w="100" w:type="dxa"/>
              <w:right w:w="100" w:type="dxa"/>
            </w:tcMar>
          </w:tcPr>
          <w:p w14:paraId="000000FA" w14:textId="77777777" w:rsidR="00C2214C" w:rsidRPr="00B73752" w:rsidRDefault="00000000">
            <w:pPr>
              <w:spacing w:after="120"/>
              <w:rPr>
                <w:rFonts w:ascii="Arial" w:eastAsia="Arial" w:hAnsi="Arial" w:cs="Arial"/>
                <w:b/>
                <w:i/>
                <w:sz w:val="22"/>
                <w:szCs w:val="22"/>
              </w:rPr>
            </w:pPr>
            <w:sdt>
              <w:sdtPr>
                <w:tag w:val="goog_rdk_9"/>
                <w:id w:val="145554200"/>
              </w:sdtPr>
              <w:sdtContent/>
            </w:sdt>
            <w:r w:rsidRPr="00B73752">
              <w:rPr>
                <w:rFonts w:ascii="Arial" w:eastAsia="Arial" w:hAnsi="Arial" w:cs="Arial"/>
                <w:b/>
                <w:i/>
                <w:sz w:val="22"/>
                <w:szCs w:val="22"/>
              </w:rPr>
              <w:t xml:space="preserve">Software </w:t>
            </w:r>
          </w:p>
          <w:p w14:paraId="000000FB"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Se define como el conjunto de programas o aplicaciones, instrucciones y reglas informáticas, que permiten que un dispositivo funcione. </w:t>
            </w:r>
          </w:p>
        </w:tc>
      </w:tr>
    </w:tbl>
    <w:p w14:paraId="000000FC" w14:textId="77777777" w:rsidR="00C2214C" w:rsidRPr="00B73752" w:rsidRDefault="00C2214C">
      <w:pPr>
        <w:spacing w:after="120"/>
        <w:rPr>
          <w:rFonts w:ascii="Arial" w:eastAsia="Arial" w:hAnsi="Arial" w:cs="Arial"/>
          <w:sz w:val="22"/>
          <w:szCs w:val="22"/>
        </w:rPr>
      </w:pPr>
    </w:p>
    <w:tbl>
      <w:tblPr>
        <w:tblStyle w:val="affff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15E63AF5" w14:textId="77777777">
        <w:trPr>
          <w:trHeight w:val="444"/>
        </w:trPr>
        <w:tc>
          <w:tcPr>
            <w:tcW w:w="13422" w:type="dxa"/>
            <w:shd w:val="clear" w:color="auto" w:fill="8DB3E2"/>
          </w:tcPr>
          <w:p w14:paraId="000000FD" w14:textId="77777777" w:rsidR="00C2214C" w:rsidRPr="00B73752" w:rsidRDefault="00000000">
            <w:pPr>
              <w:pStyle w:val="Ttulo1"/>
              <w:spacing w:before="0" w:line="240" w:lineRule="auto"/>
              <w:jc w:val="center"/>
              <w:rPr>
                <w:sz w:val="22"/>
                <w:szCs w:val="22"/>
              </w:rPr>
            </w:pPr>
            <w:r w:rsidRPr="00B73752">
              <w:rPr>
                <w:sz w:val="22"/>
                <w:szCs w:val="22"/>
              </w:rPr>
              <w:lastRenderedPageBreak/>
              <w:t>Cuadro de texto</w:t>
            </w:r>
          </w:p>
        </w:tc>
      </w:tr>
      <w:tr w:rsidR="00C2214C" w:rsidRPr="00B73752" w14:paraId="3C708C37" w14:textId="77777777">
        <w:tc>
          <w:tcPr>
            <w:tcW w:w="13422" w:type="dxa"/>
          </w:tcPr>
          <w:p w14:paraId="000000FE"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w:t>
            </w:r>
            <w:r w:rsidRPr="00B73752">
              <w:rPr>
                <w:rFonts w:ascii="Arial" w:eastAsia="Arial" w:hAnsi="Arial" w:cs="Arial"/>
                <w:b/>
                <w:sz w:val="22"/>
                <w:szCs w:val="22"/>
              </w:rPr>
              <w:t>Nota importante</w:t>
            </w:r>
            <w:r w:rsidRPr="00B73752">
              <w:rPr>
                <w:rFonts w:ascii="Arial" w:eastAsia="Arial" w:hAnsi="Arial" w:cs="Arial"/>
                <w:sz w:val="22"/>
                <w:szCs w:val="22"/>
              </w:rPr>
              <w:t xml:space="preserve">! Es sustancial tener en cuenta que un ordenador o también llamado computadora personal, es un dispositivo electrónico que procesa, produce, almacena y modifica datos. Está destinado a trabajar con cualquier tipo de documento de forma local o remota. </w:t>
            </w:r>
          </w:p>
        </w:tc>
      </w:tr>
    </w:tbl>
    <w:p w14:paraId="000000FF" w14:textId="77777777" w:rsidR="00C2214C" w:rsidRPr="00B73752" w:rsidRDefault="00C2214C">
      <w:pPr>
        <w:spacing w:after="120"/>
        <w:rPr>
          <w:rFonts w:ascii="Arial" w:eastAsia="Arial" w:hAnsi="Arial" w:cs="Arial"/>
          <w:sz w:val="22"/>
          <w:szCs w:val="22"/>
        </w:rPr>
      </w:pPr>
    </w:p>
    <w:tbl>
      <w:tblPr>
        <w:tblStyle w:val="afffff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8401"/>
        <w:gridCol w:w="3460"/>
      </w:tblGrid>
      <w:tr w:rsidR="00B73752" w:rsidRPr="00B73752" w14:paraId="44BFF132" w14:textId="77777777">
        <w:trPr>
          <w:trHeight w:val="420"/>
        </w:trPr>
        <w:tc>
          <w:tcPr>
            <w:tcW w:w="1551" w:type="dxa"/>
            <w:shd w:val="clear" w:color="auto" w:fill="C9DAF8"/>
            <w:tcMar>
              <w:top w:w="100" w:type="dxa"/>
              <w:left w:w="100" w:type="dxa"/>
              <w:bottom w:w="100" w:type="dxa"/>
              <w:right w:w="100" w:type="dxa"/>
            </w:tcMar>
          </w:tcPr>
          <w:p w14:paraId="00000100" w14:textId="77777777" w:rsidR="00C2214C" w:rsidRPr="00B73752" w:rsidRDefault="00000000">
            <w:pPr>
              <w:widowControl w:val="0"/>
              <w:spacing w:after="120"/>
              <w:ind w:right="-804"/>
              <w:rPr>
                <w:rFonts w:ascii="Arial" w:eastAsia="Arial" w:hAnsi="Arial" w:cs="Arial"/>
                <w:b/>
                <w:sz w:val="22"/>
                <w:szCs w:val="22"/>
              </w:rPr>
            </w:pPr>
            <w:r w:rsidRPr="00B73752">
              <w:rPr>
                <w:rFonts w:ascii="Arial" w:eastAsia="Arial" w:hAnsi="Arial" w:cs="Arial"/>
                <w:b/>
                <w:sz w:val="22"/>
                <w:szCs w:val="22"/>
              </w:rPr>
              <w:t>Tipo de recurso</w:t>
            </w:r>
          </w:p>
        </w:tc>
        <w:tc>
          <w:tcPr>
            <w:tcW w:w="11861" w:type="dxa"/>
            <w:gridSpan w:val="2"/>
            <w:shd w:val="clear" w:color="auto" w:fill="C9DAF8"/>
            <w:tcMar>
              <w:top w:w="100" w:type="dxa"/>
              <w:left w:w="100" w:type="dxa"/>
              <w:bottom w:w="100" w:type="dxa"/>
              <w:right w:w="100" w:type="dxa"/>
            </w:tcMar>
          </w:tcPr>
          <w:p w14:paraId="00000101" w14:textId="77777777" w:rsidR="00C2214C" w:rsidRPr="00B73752" w:rsidRDefault="00000000">
            <w:pPr>
              <w:pStyle w:val="Ttulo"/>
              <w:widowControl w:val="0"/>
              <w:spacing w:after="120" w:line="240" w:lineRule="auto"/>
              <w:jc w:val="center"/>
              <w:rPr>
                <w:sz w:val="22"/>
                <w:szCs w:val="22"/>
              </w:rPr>
            </w:pPr>
            <w:bookmarkStart w:id="4" w:name="_heading=h.2bn6wsx" w:colFirst="0" w:colLast="0"/>
            <w:bookmarkEnd w:id="4"/>
            <w:r w:rsidRPr="00B73752">
              <w:rPr>
                <w:sz w:val="22"/>
                <w:szCs w:val="22"/>
              </w:rPr>
              <w:t>Línea de tiempo Vertical</w:t>
            </w:r>
          </w:p>
        </w:tc>
      </w:tr>
      <w:tr w:rsidR="00B73752" w:rsidRPr="00B73752" w14:paraId="1294F57E" w14:textId="77777777">
        <w:trPr>
          <w:trHeight w:val="420"/>
        </w:trPr>
        <w:tc>
          <w:tcPr>
            <w:tcW w:w="1551" w:type="dxa"/>
            <w:shd w:val="clear" w:color="auto" w:fill="auto"/>
            <w:tcMar>
              <w:top w:w="100" w:type="dxa"/>
              <w:left w:w="100" w:type="dxa"/>
              <w:bottom w:w="100" w:type="dxa"/>
              <w:right w:w="100" w:type="dxa"/>
            </w:tcMar>
          </w:tcPr>
          <w:p w14:paraId="00000103" w14:textId="77777777" w:rsidR="00C2214C" w:rsidRPr="00B73752" w:rsidRDefault="00000000">
            <w:pPr>
              <w:widowControl w:val="0"/>
              <w:spacing w:after="120"/>
              <w:ind w:right="-804"/>
              <w:rPr>
                <w:rFonts w:ascii="Arial" w:eastAsia="Arial" w:hAnsi="Arial" w:cs="Arial"/>
                <w:b/>
                <w:sz w:val="22"/>
                <w:szCs w:val="22"/>
              </w:rPr>
            </w:pPr>
            <w:r w:rsidRPr="00B73752">
              <w:rPr>
                <w:rFonts w:ascii="Arial" w:eastAsia="Arial" w:hAnsi="Arial" w:cs="Arial"/>
                <w:b/>
                <w:sz w:val="22"/>
                <w:szCs w:val="22"/>
              </w:rPr>
              <w:t>Introducción</w:t>
            </w:r>
          </w:p>
        </w:tc>
        <w:tc>
          <w:tcPr>
            <w:tcW w:w="11861" w:type="dxa"/>
            <w:gridSpan w:val="2"/>
            <w:shd w:val="clear" w:color="auto" w:fill="auto"/>
            <w:tcMar>
              <w:top w:w="100" w:type="dxa"/>
              <w:left w:w="100" w:type="dxa"/>
              <w:bottom w:w="100" w:type="dxa"/>
              <w:right w:w="100" w:type="dxa"/>
            </w:tcMar>
          </w:tcPr>
          <w:p w14:paraId="00000104"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Estos ordenadores pueden ser:</w:t>
            </w:r>
          </w:p>
        </w:tc>
      </w:tr>
      <w:tr w:rsidR="00B73752" w:rsidRPr="00B73752" w14:paraId="1EE2A0A4" w14:textId="77777777">
        <w:trPr>
          <w:trHeight w:val="420"/>
        </w:trPr>
        <w:tc>
          <w:tcPr>
            <w:tcW w:w="1551" w:type="dxa"/>
            <w:shd w:val="clear" w:color="auto" w:fill="auto"/>
            <w:tcMar>
              <w:top w:w="100" w:type="dxa"/>
              <w:left w:w="100" w:type="dxa"/>
              <w:bottom w:w="100" w:type="dxa"/>
              <w:right w:w="100" w:type="dxa"/>
            </w:tcMar>
          </w:tcPr>
          <w:p w14:paraId="00000106" w14:textId="77777777" w:rsidR="00C2214C" w:rsidRPr="00B73752" w:rsidRDefault="00C2214C">
            <w:pPr>
              <w:widowControl w:val="0"/>
              <w:spacing w:after="120"/>
              <w:ind w:right="-804"/>
              <w:rPr>
                <w:rFonts w:ascii="Arial" w:eastAsia="Arial" w:hAnsi="Arial" w:cs="Arial"/>
                <w:b/>
                <w:sz w:val="22"/>
                <w:szCs w:val="22"/>
              </w:rPr>
            </w:pPr>
          </w:p>
        </w:tc>
        <w:tc>
          <w:tcPr>
            <w:tcW w:w="8401" w:type="dxa"/>
            <w:shd w:val="clear" w:color="auto" w:fill="auto"/>
            <w:tcMar>
              <w:top w:w="100" w:type="dxa"/>
              <w:left w:w="100" w:type="dxa"/>
              <w:bottom w:w="100" w:type="dxa"/>
              <w:right w:w="100" w:type="dxa"/>
            </w:tcMar>
          </w:tcPr>
          <w:p w14:paraId="00000107" w14:textId="77777777" w:rsidR="00C2214C" w:rsidRPr="00B73752" w:rsidRDefault="00000000">
            <w:pPr>
              <w:spacing w:after="120"/>
              <w:rPr>
                <w:rFonts w:ascii="Arial" w:eastAsia="Arial" w:hAnsi="Arial" w:cs="Arial"/>
                <w:sz w:val="22"/>
                <w:szCs w:val="22"/>
              </w:rPr>
            </w:pPr>
            <w:sdt>
              <w:sdtPr>
                <w:tag w:val="goog_rdk_10"/>
                <w:id w:val="-281739745"/>
              </w:sdtPr>
              <w:sdtContent/>
            </w:sdt>
            <w:r w:rsidRPr="00B73752">
              <w:rPr>
                <w:rFonts w:ascii="Arial" w:eastAsia="Arial" w:hAnsi="Arial" w:cs="Arial"/>
                <w:noProof/>
                <w:sz w:val="22"/>
                <w:szCs w:val="22"/>
              </w:rPr>
              <w:drawing>
                <wp:inline distT="0" distB="0" distL="0" distR="0" wp14:anchorId="31D0E9E1" wp14:editId="36A9292B">
                  <wp:extent cx="1875343" cy="1312580"/>
                  <wp:effectExtent l="0" t="0" r="0" b="0"/>
                  <wp:docPr id="395" name="image4.jpg" descr="Ordenador portátil negro moderno con pantalla blanca en blanco aislado en fondo blanco"/>
                  <wp:cNvGraphicFramePr/>
                  <a:graphic xmlns:a="http://schemas.openxmlformats.org/drawingml/2006/main">
                    <a:graphicData uri="http://schemas.openxmlformats.org/drawingml/2006/picture">
                      <pic:pic xmlns:pic="http://schemas.openxmlformats.org/drawingml/2006/picture">
                        <pic:nvPicPr>
                          <pic:cNvPr id="0" name="image4.jpg" descr="Ordenador portátil negro moderno con pantalla blanca en blanco aislado en fondo blanco"/>
                          <pic:cNvPicPr preferRelativeResize="0"/>
                        </pic:nvPicPr>
                        <pic:blipFill>
                          <a:blip r:embed="rId52"/>
                          <a:srcRect/>
                          <a:stretch>
                            <a:fillRect/>
                          </a:stretch>
                        </pic:blipFill>
                        <pic:spPr>
                          <a:xfrm>
                            <a:off x="0" y="0"/>
                            <a:ext cx="1875343" cy="1312580"/>
                          </a:xfrm>
                          <a:prstGeom prst="rect">
                            <a:avLst/>
                          </a:prstGeom>
                          <a:ln/>
                        </pic:spPr>
                      </pic:pic>
                    </a:graphicData>
                  </a:graphic>
                </wp:inline>
              </w:drawing>
            </w:r>
          </w:p>
          <w:p w14:paraId="00000108"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Imagen: 122153_i7</w:t>
            </w:r>
          </w:p>
        </w:tc>
        <w:tc>
          <w:tcPr>
            <w:tcW w:w="3460" w:type="dxa"/>
            <w:shd w:val="clear" w:color="auto" w:fill="auto"/>
            <w:tcMar>
              <w:top w:w="100" w:type="dxa"/>
              <w:left w:w="100" w:type="dxa"/>
              <w:bottom w:w="100" w:type="dxa"/>
              <w:right w:w="100" w:type="dxa"/>
            </w:tcMar>
          </w:tcPr>
          <w:p w14:paraId="00000109"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Portátiles</w:t>
            </w:r>
          </w:p>
        </w:tc>
      </w:tr>
      <w:tr w:rsidR="00B73752" w:rsidRPr="00B73752" w14:paraId="3A2017CC" w14:textId="77777777">
        <w:trPr>
          <w:trHeight w:val="420"/>
        </w:trPr>
        <w:tc>
          <w:tcPr>
            <w:tcW w:w="1551" w:type="dxa"/>
            <w:shd w:val="clear" w:color="auto" w:fill="auto"/>
            <w:tcMar>
              <w:top w:w="100" w:type="dxa"/>
              <w:left w:w="100" w:type="dxa"/>
              <w:bottom w:w="100" w:type="dxa"/>
              <w:right w:w="100" w:type="dxa"/>
            </w:tcMar>
          </w:tcPr>
          <w:p w14:paraId="0000010A" w14:textId="77777777" w:rsidR="00C2214C" w:rsidRPr="00B73752" w:rsidRDefault="00C2214C">
            <w:pPr>
              <w:widowControl w:val="0"/>
              <w:spacing w:after="120"/>
              <w:ind w:right="-804"/>
              <w:rPr>
                <w:rFonts w:ascii="Arial" w:eastAsia="Arial" w:hAnsi="Arial" w:cs="Arial"/>
                <w:b/>
                <w:sz w:val="22"/>
                <w:szCs w:val="22"/>
              </w:rPr>
            </w:pPr>
          </w:p>
        </w:tc>
        <w:tc>
          <w:tcPr>
            <w:tcW w:w="8401" w:type="dxa"/>
            <w:shd w:val="clear" w:color="auto" w:fill="auto"/>
            <w:tcMar>
              <w:top w:w="100" w:type="dxa"/>
              <w:left w:w="100" w:type="dxa"/>
              <w:bottom w:w="100" w:type="dxa"/>
              <w:right w:w="100" w:type="dxa"/>
            </w:tcMar>
          </w:tcPr>
          <w:p w14:paraId="0000010B" w14:textId="77777777" w:rsidR="00C2214C" w:rsidRPr="00B73752" w:rsidRDefault="00000000">
            <w:pPr>
              <w:spacing w:after="120"/>
              <w:rPr>
                <w:rFonts w:ascii="Arial" w:eastAsia="Arial" w:hAnsi="Arial" w:cs="Arial"/>
                <w:sz w:val="22"/>
                <w:szCs w:val="22"/>
              </w:rPr>
            </w:pPr>
            <w:sdt>
              <w:sdtPr>
                <w:tag w:val="goog_rdk_11"/>
                <w:id w:val="-294459723"/>
              </w:sdtPr>
              <w:sdtContent/>
            </w:sdt>
            <w:r w:rsidRPr="00B73752">
              <w:rPr>
                <w:rFonts w:ascii="Arial" w:eastAsia="Arial" w:hAnsi="Arial" w:cs="Arial"/>
                <w:noProof/>
                <w:sz w:val="22"/>
                <w:szCs w:val="22"/>
              </w:rPr>
              <w:drawing>
                <wp:inline distT="0" distB="0" distL="0" distR="0" wp14:anchorId="129D1497" wp14:editId="2F2BA0A6">
                  <wp:extent cx="1946408" cy="1362319"/>
                  <wp:effectExtent l="0" t="0" r="0" b="0"/>
                  <wp:docPr id="396" name="image11.jpg" descr="Aislado con una trayectoria de recorte, el ordenador Modern All in One Desktop con teclado inalámbrico y touchpad en la mesa blanca, decorado en estilo minimalista con espacio de copia. Concepto moderno del espacio de trabajo."/>
                  <wp:cNvGraphicFramePr/>
                  <a:graphic xmlns:a="http://schemas.openxmlformats.org/drawingml/2006/main">
                    <a:graphicData uri="http://schemas.openxmlformats.org/drawingml/2006/picture">
                      <pic:pic xmlns:pic="http://schemas.openxmlformats.org/drawingml/2006/picture">
                        <pic:nvPicPr>
                          <pic:cNvPr id="0" name="image11.jpg" descr="Aislado con una trayectoria de recorte, el ordenador Modern All in One Desktop con teclado inalámbrico y touchpad en la mesa blanca, decorado en estilo minimalista con espacio de copia. Concepto moderno del espacio de trabajo."/>
                          <pic:cNvPicPr preferRelativeResize="0"/>
                        </pic:nvPicPr>
                        <pic:blipFill>
                          <a:blip r:embed="rId53"/>
                          <a:srcRect/>
                          <a:stretch>
                            <a:fillRect/>
                          </a:stretch>
                        </pic:blipFill>
                        <pic:spPr>
                          <a:xfrm>
                            <a:off x="0" y="0"/>
                            <a:ext cx="1946408" cy="1362319"/>
                          </a:xfrm>
                          <a:prstGeom prst="rect">
                            <a:avLst/>
                          </a:prstGeom>
                          <a:ln/>
                        </pic:spPr>
                      </pic:pic>
                    </a:graphicData>
                  </a:graphic>
                </wp:inline>
              </w:drawing>
            </w:r>
          </w:p>
          <w:p w14:paraId="0000010C"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Imagen: 122153_i8</w:t>
            </w:r>
          </w:p>
        </w:tc>
        <w:tc>
          <w:tcPr>
            <w:tcW w:w="3460" w:type="dxa"/>
            <w:shd w:val="clear" w:color="auto" w:fill="auto"/>
            <w:tcMar>
              <w:top w:w="100" w:type="dxa"/>
              <w:left w:w="100" w:type="dxa"/>
              <w:bottom w:w="100" w:type="dxa"/>
              <w:right w:w="100" w:type="dxa"/>
            </w:tcMar>
          </w:tcPr>
          <w:p w14:paraId="0000010D"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De mesa o</w:t>
            </w:r>
            <w:r w:rsidRPr="00B73752">
              <w:rPr>
                <w:rFonts w:ascii="Arial" w:eastAsia="Arial" w:hAnsi="Arial" w:cs="Arial"/>
                <w:i/>
                <w:sz w:val="22"/>
                <w:szCs w:val="22"/>
              </w:rPr>
              <w:t xml:space="preserve"> Desktop</w:t>
            </w:r>
          </w:p>
        </w:tc>
      </w:tr>
      <w:tr w:rsidR="00C2214C" w:rsidRPr="00B73752" w14:paraId="50B1BD17" w14:textId="77777777">
        <w:trPr>
          <w:trHeight w:val="443"/>
        </w:trPr>
        <w:tc>
          <w:tcPr>
            <w:tcW w:w="1551" w:type="dxa"/>
            <w:shd w:val="clear" w:color="auto" w:fill="auto"/>
            <w:tcMar>
              <w:top w:w="100" w:type="dxa"/>
              <w:left w:w="100" w:type="dxa"/>
              <w:bottom w:w="100" w:type="dxa"/>
              <w:right w:w="100" w:type="dxa"/>
            </w:tcMar>
          </w:tcPr>
          <w:p w14:paraId="0000010E" w14:textId="77777777" w:rsidR="00C2214C" w:rsidRPr="00B73752" w:rsidRDefault="00C2214C">
            <w:pPr>
              <w:widowControl w:val="0"/>
              <w:spacing w:after="120"/>
              <w:ind w:right="-804"/>
              <w:rPr>
                <w:rFonts w:ascii="Arial" w:eastAsia="Arial" w:hAnsi="Arial" w:cs="Arial"/>
                <w:b/>
                <w:sz w:val="22"/>
                <w:szCs w:val="22"/>
              </w:rPr>
            </w:pPr>
          </w:p>
        </w:tc>
        <w:tc>
          <w:tcPr>
            <w:tcW w:w="8401" w:type="dxa"/>
            <w:shd w:val="clear" w:color="auto" w:fill="auto"/>
            <w:tcMar>
              <w:top w:w="100" w:type="dxa"/>
              <w:left w:w="100" w:type="dxa"/>
              <w:bottom w:w="100" w:type="dxa"/>
              <w:right w:w="100" w:type="dxa"/>
            </w:tcMar>
          </w:tcPr>
          <w:p w14:paraId="0000010F" w14:textId="77777777" w:rsidR="00C2214C" w:rsidRPr="00B73752" w:rsidRDefault="00000000">
            <w:pPr>
              <w:spacing w:after="120"/>
              <w:rPr>
                <w:rFonts w:ascii="Arial" w:eastAsia="Arial" w:hAnsi="Arial" w:cs="Arial"/>
                <w:sz w:val="22"/>
                <w:szCs w:val="22"/>
              </w:rPr>
            </w:pPr>
            <w:sdt>
              <w:sdtPr>
                <w:tag w:val="goog_rdk_12"/>
                <w:id w:val="-126168824"/>
              </w:sdtPr>
              <w:sdtContent/>
            </w:sdt>
            <w:r w:rsidRPr="00B73752">
              <w:rPr>
                <w:rFonts w:ascii="Arial" w:eastAsia="Arial" w:hAnsi="Arial" w:cs="Arial"/>
                <w:noProof/>
                <w:sz w:val="22"/>
                <w:szCs w:val="22"/>
              </w:rPr>
              <w:drawing>
                <wp:inline distT="0" distB="0" distL="0" distR="0" wp14:anchorId="37BED832" wp14:editId="2F78D27A">
                  <wp:extent cx="1546919" cy="1116098"/>
                  <wp:effectExtent l="0" t="0" r="0" b="0"/>
                  <wp:docPr id="397" name="image10.jpg" descr="Computadora de escritorio y teclado y ratón en blanco"/>
                  <wp:cNvGraphicFramePr/>
                  <a:graphic xmlns:a="http://schemas.openxmlformats.org/drawingml/2006/main">
                    <a:graphicData uri="http://schemas.openxmlformats.org/drawingml/2006/picture">
                      <pic:pic xmlns:pic="http://schemas.openxmlformats.org/drawingml/2006/picture">
                        <pic:nvPicPr>
                          <pic:cNvPr id="0" name="image10.jpg" descr="Computadora de escritorio y teclado y ratón en blanco"/>
                          <pic:cNvPicPr preferRelativeResize="0"/>
                        </pic:nvPicPr>
                        <pic:blipFill>
                          <a:blip r:embed="rId54"/>
                          <a:srcRect/>
                          <a:stretch>
                            <a:fillRect/>
                          </a:stretch>
                        </pic:blipFill>
                        <pic:spPr>
                          <a:xfrm>
                            <a:off x="0" y="0"/>
                            <a:ext cx="1546919" cy="1116098"/>
                          </a:xfrm>
                          <a:prstGeom prst="rect">
                            <a:avLst/>
                          </a:prstGeom>
                          <a:ln/>
                        </pic:spPr>
                      </pic:pic>
                    </a:graphicData>
                  </a:graphic>
                </wp:inline>
              </w:drawing>
            </w:r>
          </w:p>
          <w:p w14:paraId="00000110"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Imagen: 122153_i9</w:t>
            </w:r>
          </w:p>
        </w:tc>
        <w:tc>
          <w:tcPr>
            <w:tcW w:w="3460" w:type="dxa"/>
            <w:shd w:val="clear" w:color="auto" w:fill="auto"/>
            <w:tcMar>
              <w:top w:w="100" w:type="dxa"/>
              <w:left w:w="100" w:type="dxa"/>
              <w:bottom w:w="100" w:type="dxa"/>
              <w:right w:w="100" w:type="dxa"/>
            </w:tcMar>
          </w:tcPr>
          <w:p w14:paraId="00000111"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De torre </w:t>
            </w:r>
            <w:proofErr w:type="spellStart"/>
            <w:r w:rsidRPr="00B73752">
              <w:rPr>
                <w:rFonts w:ascii="Arial" w:eastAsia="Arial" w:hAnsi="Arial" w:cs="Arial"/>
                <w:sz w:val="22"/>
                <w:szCs w:val="22"/>
              </w:rPr>
              <w:t>o</w:t>
            </w:r>
            <w:r w:rsidRPr="00B73752">
              <w:rPr>
                <w:rFonts w:ascii="Arial" w:eastAsia="Arial" w:hAnsi="Arial" w:cs="Arial"/>
                <w:i/>
                <w:sz w:val="22"/>
                <w:szCs w:val="22"/>
              </w:rPr>
              <w:t>Tower</w:t>
            </w:r>
            <w:proofErr w:type="spellEnd"/>
            <w:r w:rsidRPr="00B73752">
              <w:rPr>
                <w:rFonts w:ascii="Arial" w:eastAsia="Arial" w:hAnsi="Arial" w:cs="Arial"/>
                <w:sz w:val="22"/>
                <w:szCs w:val="22"/>
              </w:rPr>
              <w:t xml:space="preserve"> </w:t>
            </w:r>
          </w:p>
        </w:tc>
      </w:tr>
    </w:tbl>
    <w:p w14:paraId="00000112" w14:textId="77777777" w:rsidR="00C2214C" w:rsidRPr="00B73752" w:rsidRDefault="00C2214C">
      <w:pPr>
        <w:spacing w:after="120"/>
        <w:rPr>
          <w:rFonts w:ascii="Arial" w:eastAsia="Arial" w:hAnsi="Arial" w:cs="Arial"/>
          <w:sz w:val="22"/>
          <w:szCs w:val="22"/>
        </w:rPr>
      </w:pPr>
    </w:p>
    <w:tbl>
      <w:tblPr>
        <w:tblStyle w:val="afffff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4DB00E5F" w14:textId="77777777">
        <w:trPr>
          <w:trHeight w:val="444"/>
        </w:trPr>
        <w:tc>
          <w:tcPr>
            <w:tcW w:w="13422" w:type="dxa"/>
            <w:shd w:val="clear" w:color="auto" w:fill="8DB3E2"/>
          </w:tcPr>
          <w:p w14:paraId="00000113"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76242561" w14:textId="77777777">
        <w:tc>
          <w:tcPr>
            <w:tcW w:w="13422" w:type="dxa"/>
          </w:tcPr>
          <w:p w14:paraId="00000114"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Por esta razón la digitalización, en general, implica convertir información física en formato digital, la cual se transcribe para ahorrar espacio físico y optimizar la recuperación de documentos. Gracias a que la digitalización es una tecnología digital mucho más eficiente, todo lo que estaba escrito en papel (analógico) ahora puede ser digital. </w:t>
            </w:r>
          </w:p>
        </w:tc>
      </w:tr>
    </w:tbl>
    <w:p w14:paraId="00000115" w14:textId="77777777" w:rsidR="00C2214C" w:rsidRPr="00B73752" w:rsidRDefault="00C2214C">
      <w:pPr>
        <w:spacing w:after="120"/>
        <w:rPr>
          <w:rFonts w:ascii="Arial" w:eastAsia="Arial" w:hAnsi="Arial" w:cs="Arial"/>
          <w:sz w:val="22"/>
          <w:szCs w:val="22"/>
        </w:rPr>
      </w:pPr>
    </w:p>
    <w:tbl>
      <w:tblPr>
        <w:tblStyle w:val="affffffff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B73752" w:rsidRPr="00B73752" w14:paraId="63BAF665" w14:textId="77777777">
        <w:trPr>
          <w:trHeight w:val="580"/>
        </w:trPr>
        <w:tc>
          <w:tcPr>
            <w:tcW w:w="1534" w:type="dxa"/>
            <w:shd w:val="clear" w:color="auto" w:fill="C9DAF8"/>
            <w:tcMar>
              <w:top w:w="100" w:type="dxa"/>
              <w:left w:w="100" w:type="dxa"/>
              <w:bottom w:w="100" w:type="dxa"/>
              <w:right w:w="100" w:type="dxa"/>
            </w:tcMar>
          </w:tcPr>
          <w:p w14:paraId="00000116" w14:textId="77777777" w:rsidR="00C2214C" w:rsidRPr="00B73752" w:rsidRDefault="00000000">
            <w:pPr>
              <w:widowControl w:val="0"/>
              <w:spacing w:after="120"/>
              <w:jc w:val="center"/>
              <w:rPr>
                <w:rFonts w:ascii="Arial" w:eastAsia="Arial" w:hAnsi="Arial" w:cs="Arial"/>
                <w:b/>
                <w:sz w:val="22"/>
                <w:szCs w:val="22"/>
              </w:rPr>
            </w:pPr>
            <w:r w:rsidRPr="00B73752">
              <w:rPr>
                <w:rFonts w:ascii="Arial" w:eastAsia="Arial" w:hAnsi="Arial" w:cs="Arial"/>
                <w:b/>
                <w:sz w:val="22"/>
                <w:szCs w:val="22"/>
              </w:rPr>
              <w:lastRenderedPageBreak/>
              <w:t>Tipo de recurso</w:t>
            </w:r>
          </w:p>
        </w:tc>
        <w:tc>
          <w:tcPr>
            <w:tcW w:w="11878" w:type="dxa"/>
            <w:gridSpan w:val="2"/>
            <w:shd w:val="clear" w:color="auto" w:fill="C9DAF8"/>
            <w:tcMar>
              <w:top w:w="100" w:type="dxa"/>
              <w:left w:w="100" w:type="dxa"/>
              <w:bottom w:w="100" w:type="dxa"/>
              <w:right w:w="100" w:type="dxa"/>
            </w:tcMar>
          </w:tcPr>
          <w:p w14:paraId="00000117" w14:textId="77777777" w:rsidR="00C2214C" w:rsidRPr="00B73752" w:rsidRDefault="00000000">
            <w:pPr>
              <w:pStyle w:val="Ttulo"/>
              <w:widowControl w:val="0"/>
              <w:spacing w:after="120" w:line="240" w:lineRule="auto"/>
              <w:jc w:val="center"/>
              <w:rPr>
                <w:sz w:val="22"/>
                <w:szCs w:val="22"/>
              </w:rPr>
            </w:pPr>
            <w:bookmarkStart w:id="5" w:name="_heading=h.3j2qqm3" w:colFirst="0" w:colLast="0"/>
            <w:bookmarkEnd w:id="5"/>
            <w:r w:rsidRPr="00B73752">
              <w:rPr>
                <w:sz w:val="22"/>
                <w:szCs w:val="22"/>
              </w:rPr>
              <w:t>Carrusel de tarjetas</w:t>
            </w:r>
          </w:p>
        </w:tc>
      </w:tr>
      <w:tr w:rsidR="00B73752" w:rsidRPr="00B73752" w14:paraId="168B59C9" w14:textId="77777777">
        <w:trPr>
          <w:trHeight w:val="420"/>
        </w:trPr>
        <w:tc>
          <w:tcPr>
            <w:tcW w:w="1534" w:type="dxa"/>
            <w:shd w:val="clear" w:color="auto" w:fill="auto"/>
            <w:tcMar>
              <w:top w:w="100" w:type="dxa"/>
              <w:left w:w="100" w:type="dxa"/>
              <w:bottom w:w="100" w:type="dxa"/>
              <w:right w:w="100" w:type="dxa"/>
            </w:tcMar>
          </w:tcPr>
          <w:p w14:paraId="00000119"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11A"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Los beneficios de la digitalización incluyen:</w:t>
            </w:r>
          </w:p>
        </w:tc>
      </w:tr>
      <w:tr w:rsidR="00B73752" w:rsidRPr="00B73752" w14:paraId="2C4065E9" w14:textId="77777777">
        <w:trPr>
          <w:trHeight w:val="420"/>
        </w:trPr>
        <w:tc>
          <w:tcPr>
            <w:tcW w:w="8476" w:type="dxa"/>
            <w:gridSpan w:val="2"/>
            <w:shd w:val="clear" w:color="auto" w:fill="auto"/>
            <w:tcMar>
              <w:top w:w="100" w:type="dxa"/>
              <w:left w:w="100" w:type="dxa"/>
              <w:bottom w:w="100" w:type="dxa"/>
              <w:right w:w="100" w:type="dxa"/>
            </w:tcMar>
          </w:tcPr>
          <w:p w14:paraId="0000011C"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El acceso rápido a los documentos desde cualquier dispositivo.</w:t>
            </w:r>
          </w:p>
        </w:tc>
        <w:tc>
          <w:tcPr>
            <w:tcW w:w="4936" w:type="dxa"/>
            <w:shd w:val="clear" w:color="auto" w:fill="auto"/>
            <w:tcMar>
              <w:top w:w="100" w:type="dxa"/>
              <w:left w:w="100" w:type="dxa"/>
              <w:bottom w:w="100" w:type="dxa"/>
              <w:right w:w="100" w:type="dxa"/>
            </w:tcMar>
          </w:tcPr>
          <w:p w14:paraId="0000011E" w14:textId="77777777" w:rsidR="00C2214C" w:rsidRPr="00B73752" w:rsidRDefault="00000000">
            <w:pPr>
              <w:spacing w:after="120"/>
              <w:rPr>
                <w:rFonts w:ascii="Arial" w:eastAsia="Arial" w:hAnsi="Arial" w:cs="Arial"/>
                <w:sz w:val="22"/>
                <w:szCs w:val="22"/>
              </w:rPr>
            </w:pPr>
            <w:sdt>
              <w:sdtPr>
                <w:tag w:val="goog_rdk_13"/>
                <w:id w:val="-167796839"/>
              </w:sdtPr>
              <w:sdtContent/>
            </w:sdt>
            <w:r w:rsidRPr="00B73752">
              <w:rPr>
                <w:rFonts w:ascii="Arial" w:eastAsia="Arial" w:hAnsi="Arial" w:cs="Arial"/>
                <w:noProof/>
                <w:sz w:val="22"/>
                <w:szCs w:val="22"/>
              </w:rPr>
              <w:drawing>
                <wp:inline distT="0" distB="0" distL="0" distR="0" wp14:anchorId="492F63C4" wp14:editId="3A13410D">
                  <wp:extent cx="1056528" cy="1091552"/>
                  <wp:effectExtent l="0" t="0" r="0" b="0"/>
                  <wp:docPr id="398" name="image16.jpg" descr="Archivo isométrico en el concepto de base de datos. Empresario que trabaja leyendo documentos grafica financiera para el éxito del trabajo. Almacenamiento de datos en la nube y acceso remoto a datos"/>
                  <wp:cNvGraphicFramePr/>
                  <a:graphic xmlns:a="http://schemas.openxmlformats.org/drawingml/2006/main">
                    <a:graphicData uri="http://schemas.openxmlformats.org/drawingml/2006/picture">
                      <pic:pic xmlns:pic="http://schemas.openxmlformats.org/drawingml/2006/picture">
                        <pic:nvPicPr>
                          <pic:cNvPr id="0" name="image16.jpg" descr="Archivo isométrico en el concepto de base de datos. Empresario que trabaja leyendo documentos grafica financiera para el éxito del trabajo. Almacenamiento de datos en la nube y acceso remoto a datos"/>
                          <pic:cNvPicPr preferRelativeResize="0"/>
                        </pic:nvPicPr>
                        <pic:blipFill>
                          <a:blip r:embed="rId55"/>
                          <a:srcRect/>
                          <a:stretch>
                            <a:fillRect/>
                          </a:stretch>
                        </pic:blipFill>
                        <pic:spPr>
                          <a:xfrm>
                            <a:off x="0" y="0"/>
                            <a:ext cx="1056528" cy="1091552"/>
                          </a:xfrm>
                          <a:prstGeom prst="rect">
                            <a:avLst/>
                          </a:prstGeom>
                          <a:ln/>
                        </pic:spPr>
                      </pic:pic>
                    </a:graphicData>
                  </a:graphic>
                </wp:inline>
              </w:drawing>
            </w:r>
          </w:p>
          <w:p w14:paraId="0000011F"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122153_i10</w:t>
            </w:r>
          </w:p>
        </w:tc>
      </w:tr>
      <w:tr w:rsidR="00B73752" w:rsidRPr="00B73752" w14:paraId="348FB951" w14:textId="77777777">
        <w:trPr>
          <w:trHeight w:val="420"/>
        </w:trPr>
        <w:tc>
          <w:tcPr>
            <w:tcW w:w="8476" w:type="dxa"/>
            <w:gridSpan w:val="2"/>
            <w:shd w:val="clear" w:color="auto" w:fill="auto"/>
            <w:tcMar>
              <w:top w:w="100" w:type="dxa"/>
              <w:left w:w="100" w:type="dxa"/>
              <w:bottom w:w="100" w:type="dxa"/>
              <w:right w:w="100" w:type="dxa"/>
            </w:tcMar>
          </w:tcPr>
          <w:p w14:paraId="00000120"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Pueden ser compartidos.</w:t>
            </w:r>
          </w:p>
        </w:tc>
        <w:tc>
          <w:tcPr>
            <w:tcW w:w="4936" w:type="dxa"/>
            <w:shd w:val="clear" w:color="auto" w:fill="auto"/>
            <w:tcMar>
              <w:top w:w="100" w:type="dxa"/>
              <w:left w:w="100" w:type="dxa"/>
              <w:bottom w:w="100" w:type="dxa"/>
              <w:right w:w="100" w:type="dxa"/>
            </w:tcMar>
          </w:tcPr>
          <w:p w14:paraId="00000122" w14:textId="77777777" w:rsidR="00C2214C" w:rsidRPr="00B73752" w:rsidRDefault="00000000">
            <w:pPr>
              <w:spacing w:after="120"/>
              <w:rPr>
                <w:rFonts w:ascii="Arial" w:eastAsia="Arial" w:hAnsi="Arial" w:cs="Arial"/>
                <w:sz w:val="22"/>
                <w:szCs w:val="22"/>
              </w:rPr>
            </w:pPr>
            <w:sdt>
              <w:sdtPr>
                <w:tag w:val="goog_rdk_14"/>
                <w:id w:val="2065984580"/>
              </w:sdtPr>
              <w:sdtContent/>
            </w:sdt>
            <w:r w:rsidRPr="00B73752">
              <w:rPr>
                <w:rFonts w:ascii="Arial" w:eastAsia="Arial" w:hAnsi="Arial" w:cs="Arial"/>
                <w:noProof/>
                <w:sz w:val="22"/>
                <w:szCs w:val="22"/>
              </w:rPr>
              <w:drawing>
                <wp:inline distT="0" distB="0" distL="0" distR="0" wp14:anchorId="0FB36A50" wp14:editId="710249B0">
                  <wp:extent cx="1504839" cy="1126087"/>
                  <wp:effectExtent l="0" t="0" r="0" b="0"/>
                  <wp:docPr id="399" name="image18.jpg" descr="concepto de transferencia de archivos, datos de backup, almacenamiento de documentos en almacenamiento, nube de tecnología, carga y descarga, plantilla vectorial de ilustración plana"/>
                  <wp:cNvGraphicFramePr/>
                  <a:graphic xmlns:a="http://schemas.openxmlformats.org/drawingml/2006/main">
                    <a:graphicData uri="http://schemas.openxmlformats.org/drawingml/2006/picture">
                      <pic:pic xmlns:pic="http://schemas.openxmlformats.org/drawingml/2006/picture">
                        <pic:nvPicPr>
                          <pic:cNvPr id="0" name="image18.jpg" descr="concepto de transferencia de archivos, datos de backup, almacenamiento de documentos en almacenamiento, nube de tecnología, carga y descarga, plantilla vectorial de ilustración plana"/>
                          <pic:cNvPicPr preferRelativeResize="0"/>
                        </pic:nvPicPr>
                        <pic:blipFill>
                          <a:blip r:embed="rId56"/>
                          <a:srcRect/>
                          <a:stretch>
                            <a:fillRect/>
                          </a:stretch>
                        </pic:blipFill>
                        <pic:spPr>
                          <a:xfrm>
                            <a:off x="0" y="0"/>
                            <a:ext cx="1504839" cy="1126087"/>
                          </a:xfrm>
                          <a:prstGeom prst="rect">
                            <a:avLst/>
                          </a:prstGeom>
                          <a:ln/>
                        </pic:spPr>
                      </pic:pic>
                    </a:graphicData>
                  </a:graphic>
                </wp:inline>
              </w:drawing>
            </w:r>
          </w:p>
          <w:p w14:paraId="00000123"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122153_i11</w:t>
            </w:r>
          </w:p>
        </w:tc>
      </w:tr>
      <w:tr w:rsidR="00B73752" w:rsidRPr="00B73752" w14:paraId="2407BDD8" w14:textId="77777777">
        <w:trPr>
          <w:trHeight w:val="420"/>
        </w:trPr>
        <w:tc>
          <w:tcPr>
            <w:tcW w:w="8476" w:type="dxa"/>
            <w:gridSpan w:val="2"/>
            <w:shd w:val="clear" w:color="auto" w:fill="auto"/>
            <w:tcMar>
              <w:top w:w="100" w:type="dxa"/>
              <w:left w:w="100" w:type="dxa"/>
              <w:bottom w:w="100" w:type="dxa"/>
              <w:right w:w="100" w:type="dxa"/>
            </w:tcMar>
          </w:tcPr>
          <w:p w14:paraId="00000124"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lastRenderedPageBreak/>
              <w:t>Están en un lugar seguro.</w:t>
            </w:r>
          </w:p>
        </w:tc>
        <w:tc>
          <w:tcPr>
            <w:tcW w:w="4936" w:type="dxa"/>
            <w:shd w:val="clear" w:color="auto" w:fill="auto"/>
            <w:tcMar>
              <w:top w:w="100" w:type="dxa"/>
              <w:left w:w="100" w:type="dxa"/>
              <w:bottom w:w="100" w:type="dxa"/>
              <w:right w:w="100" w:type="dxa"/>
            </w:tcMar>
          </w:tcPr>
          <w:p w14:paraId="00000126" w14:textId="77777777" w:rsidR="00C2214C" w:rsidRPr="00B73752" w:rsidRDefault="00000000">
            <w:pPr>
              <w:spacing w:after="120"/>
              <w:rPr>
                <w:rFonts w:ascii="Arial" w:eastAsia="Arial" w:hAnsi="Arial" w:cs="Arial"/>
                <w:sz w:val="22"/>
                <w:szCs w:val="22"/>
              </w:rPr>
            </w:pPr>
            <w:sdt>
              <w:sdtPr>
                <w:tag w:val="goog_rdk_15"/>
                <w:id w:val="294265557"/>
              </w:sdtPr>
              <w:sdtContent/>
            </w:sdt>
            <w:r w:rsidRPr="00B73752">
              <w:rPr>
                <w:rFonts w:ascii="Arial" w:eastAsia="Arial" w:hAnsi="Arial" w:cs="Arial"/>
                <w:noProof/>
                <w:sz w:val="22"/>
                <w:szCs w:val="22"/>
              </w:rPr>
              <w:drawing>
                <wp:inline distT="0" distB="0" distL="0" distR="0" wp14:anchorId="7FD1E1D7" wp14:editId="31D1ED84">
                  <wp:extent cx="974279" cy="1011677"/>
                  <wp:effectExtent l="0" t="0" r="0" b="0"/>
                  <wp:docPr id="400" name="image3.jpg" descr="Conjunto de símbolos de carpeta de archivos de equipo de seguridad con diseño de documentos. Carpeta con icono de búsqueda, lupa, bloqueo, protección de seguridad e impresión de dedos, icono de autenticación de id. Archivo digital"/>
                  <wp:cNvGraphicFramePr/>
                  <a:graphic xmlns:a="http://schemas.openxmlformats.org/drawingml/2006/main">
                    <a:graphicData uri="http://schemas.openxmlformats.org/drawingml/2006/picture">
                      <pic:pic xmlns:pic="http://schemas.openxmlformats.org/drawingml/2006/picture">
                        <pic:nvPicPr>
                          <pic:cNvPr id="0" name="image3.jpg" descr="Conjunto de símbolos de carpeta de archivos de equipo de seguridad con diseño de documentos. Carpeta con icono de búsqueda, lupa, bloqueo, protección de seguridad e impresión de dedos, icono de autenticación de id. Archivo digital"/>
                          <pic:cNvPicPr preferRelativeResize="0"/>
                        </pic:nvPicPr>
                        <pic:blipFill>
                          <a:blip r:embed="rId57"/>
                          <a:srcRect l="67604" b="25378"/>
                          <a:stretch>
                            <a:fillRect/>
                          </a:stretch>
                        </pic:blipFill>
                        <pic:spPr>
                          <a:xfrm>
                            <a:off x="0" y="0"/>
                            <a:ext cx="974279" cy="1011677"/>
                          </a:xfrm>
                          <a:prstGeom prst="rect">
                            <a:avLst/>
                          </a:prstGeom>
                          <a:ln/>
                        </pic:spPr>
                      </pic:pic>
                    </a:graphicData>
                  </a:graphic>
                </wp:inline>
              </w:drawing>
            </w:r>
          </w:p>
          <w:p w14:paraId="00000127"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122153_i12</w:t>
            </w:r>
          </w:p>
        </w:tc>
      </w:tr>
      <w:tr w:rsidR="00B73752" w:rsidRPr="00B73752" w14:paraId="148B9D4C" w14:textId="77777777">
        <w:trPr>
          <w:trHeight w:val="420"/>
        </w:trPr>
        <w:tc>
          <w:tcPr>
            <w:tcW w:w="8476" w:type="dxa"/>
            <w:gridSpan w:val="2"/>
            <w:shd w:val="clear" w:color="auto" w:fill="auto"/>
            <w:tcMar>
              <w:top w:w="100" w:type="dxa"/>
              <w:left w:w="100" w:type="dxa"/>
              <w:bottom w:w="100" w:type="dxa"/>
              <w:right w:w="100" w:type="dxa"/>
            </w:tcMar>
          </w:tcPr>
          <w:p w14:paraId="00000128"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Son fáciles de organizar.</w:t>
            </w:r>
          </w:p>
        </w:tc>
        <w:tc>
          <w:tcPr>
            <w:tcW w:w="4936" w:type="dxa"/>
            <w:shd w:val="clear" w:color="auto" w:fill="auto"/>
            <w:tcMar>
              <w:top w:w="100" w:type="dxa"/>
              <w:left w:w="100" w:type="dxa"/>
              <w:bottom w:w="100" w:type="dxa"/>
              <w:right w:w="100" w:type="dxa"/>
            </w:tcMar>
          </w:tcPr>
          <w:p w14:paraId="0000012A" w14:textId="77777777" w:rsidR="00C2214C" w:rsidRPr="00B73752" w:rsidRDefault="00000000">
            <w:pPr>
              <w:spacing w:after="120"/>
              <w:rPr>
                <w:rFonts w:ascii="Arial" w:eastAsia="Arial" w:hAnsi="Arial" w:cs="Arial"/>
                <w:sz w:val="22"/>
                <w:szCs w:val="22"/>
              </w:rPr>
            </w:pPr>
            <w:sdt>
              <w:sdtPr>
                <w:tag w:val="goog_rdk_16"/>
                <w:id w:val="-1340841887"/>
              </w:sdtPr>
              <w:sdtContent/>
            </w:sdt>
            <w:r w:rsidRPr="00B73752">
              <w:rPr>
                <w:rFonts w:ascii="Arial" w:eastAsia="Arial" w:hAnsi="Arial" w:cs="Arial"/>
                <w:noProof/>
                <w:sz w:val="22"/>
                <w:szCs w:val="22"/>
              </w:rPr>
              <w:drawing>
                <wp:inline distT="0" distB="0" distL="0" distR="0" wp14:anchorId="5D91B6E5" wp14:editId="3A225625">
                  <wp:extent cx="1141711" cy="930292"/>
                  <wp:effectExtent l="0" t="0" r="0" b="0"/>
                  <wp:docPr id="431" name="image40.jpg" descr="Servicio de organización de archivos electrónicos, Ilustración vectorial para banner web, infografías, móvil. "/>
                  <wp:cNvGraphicFramePr/>
                  <a:graphic xmlns:a="http://schemas.openxmlformats.org/drawingml/2006/main">
                    <a:graphicData uri="http://schemas.openxmlformats.org/drawingml/2006/picture">
                      <pic:pic xmlns:pic="http://schemas.openxmlformats.org/drawingml/2006/picture">
                        <pic:nvPicPr>
                          <pic:cNvPr id="0" name="image40.jpg" descr="Servicio de organización de archivos electrónicos, Ilustración vectorial para banner web, infografías, móvil. "/>
                          <pic:cNvPicPr preferRelativeResize="0"/>
                        </pic:nvPicPr>
                        <pic:blipFill>
                          <a:blip r:embed="rId58"/>
                          <a:srcRect/>
                          <a:stretch>
                            <a:fillRect/>
                          </a:stretch>
                        </pic:blipFill>
                        <pic:spPr>
                          <a:xfrm>
                            <a:off x="0" y="0"/>
                            <a:ext cx="1141711" cy="930292"/>
                          </a:xfrm>
                          <a:prstGeom prst="rect">
                            <a:avLst/>
                          </a:prstGeom>
                          <a:ln/>
                        </pic:spPr>
                      </pic:pic>
                    </a:graphicData>
                  </a:graphic>
                </wp:inline>
              </w:drawing>
            </w:r>
          </w:p>
          <w:p w14:paraId="0000012B"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122153_i13</w:t>
            </w:r>
          </w:p>
        </w:tc>
      </w:tr>
      <w:tr w:rsidR="00C2214C" w:rsidRPr="00B73752" w14:paraId="1CA70808" w14:textId="77777777">
        <w:trPr>
          <w:trHeight w:val="420"/>
        </w:trPr>
        <w:tc>
          <w:tcPr>
            <w:tcW w:w="8476" w:type="dxa"/>
            <w:gridSpan w:val="2"/>
            <w:shd w:val="clear" w:color="auto" w:fill="auto"/>
            <w:tcMar>
              <w:top w:w="100" w:type="dxa"/>
              <w:left w:w="100" w:type="dxa"/>
              <w:bottom w:w="100" w:type="dxa"/>
              <w:right w:w="100" w:type="dxa"/>
            </w:tcMar>
          </w:tcPr>
          <w:p w14:paraId="0000012C"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Se protegen del deterioro físico. </w:t>
            </w:r>
          </w:p>
        </w:tc>
        <w:tc>
          <w:tcPr>
            <w:tcW w:w="4936" w:type="dxa"/>
            <w:shd w:val="clear" w:color="auto" w:fill="auto"/>
            <w:tcMar>
              <w:top w:w="100" w:type="dxa"/>
              <w:left w:w="100" w:type="dxa"/>
              <w:bottom w:w="100" w:type="dxa"/>
              <w:right w:w="100" w:type="dxa"/>
            </w:tcMar>
          </w:tcPr>
          <w:p w14:paraId="0000012E" w14:textId="77777777" w:rsidR="00C2214C" w:rsidRPr="00B73752" w:rsidRDefault="00000000">
            <w:pPr>
              <w:spacing w:after="120"/>
              <w:rPr>
                <w:rFonts w:ascii="Arial" w:eastAsia="Arial" w:hAnsi="Arial" w:cs="Arial"/>
                <w:sz w:val="22"/>
                <w:szCs w:val="22"/>
              </w:rPr>
            </w:pPr>
            <w:sdt>
              <w:sdtPr>
                <w:tag w:val="goog_rdk_17"/>
                <w:id w:val="-1774469022"/>
              </w:sdtPr>
              <w:sdtContent/>
            </w:sdt>
            <w:r w:rsidRPr="00B73752">
              <w:rPr>
                <w:rFonts w:ascii="Arial" w:eastAsia="Arial" w:hAnsi="Arial" w:cs="Arial"/>
                <w:noProof/>
                <w:sz w:val="22"/>
                <w:szCs w:val="22"/>
              </w:rPr>
              <w:drawing>
                <wp:inline distT="0" distB="0" distL="0" distR="0" wp14:anchorId="524F92F2" wp14:editId="51C52F05">
                  <wp:extent cx="1260072" cy="885190"/>
                  <wp:effectExtent l="0" t="0" r="0" b="0"/>
                  <wp:docPr id="432" name="image37.jpg" descr="Un viejo cuaderno vacío abierto aislado en un fondo blanco. Copiar espacio.  "/>
                  <wp:cNvGraphicFramePr/>
                  <a:graphic xmlns:a="http://schemas.openxmlformats.org/drawingml/2006/main">
                    <a:graphicData uri="http://schemas.openxmlformats.org/drawingml/2006/picture">
                      <pic:pic xmlns:pic="http://schemas.openxmlformats.org/drawingml/2006/picture">
                        <pic:nvPicPr>
                          <pic:cNvPr id="0" name="image37.jpg" descr="Un viejo cuaderno vacío abierto aislado en un fondo blanco. Copiar espacio.  "/>
                          <pic:cNvPicPr preferRelativeResize="0"/>
                        </pic:nvPicPr>
                        <pic:blipFill>
                          <a:blip r:embed="rId59"/>
                          <a:srcRect/>
                          <a:stretch>
                            <a:fillRect/>
                          </a:stretch>
                        </pic:blipFill>
                        <pic:spPr>
                          <a:xfrm>
                            <a:off x="0" y="0"/>
                            <a:ext cx="1260072" cy="885190"/>
                          </a:xfrm>
                          <a:prstGeom prst="rect">
                            <a:avLst/>
                          </a:prstGeom>
                          <a:ln/>
                        </pic:spPr>
                      </pic:pic>
                    </a:graphicData>
                  </a:graphic>
                </wp:inline>
              </w:drawing>
            </w:r>
          </w:p>
          <w:p w14:paraId="0000012F"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122153_i14</w:t>
            </w:r>
          </w:p>
        </w:tc>
      </w:tr>
    </w:tbl>
    <w:p w14:paraId="00000130" w14:textId="77777777" w:rsidR="00C2214C" w:rsidRPr="00B73752" w:rsidRDefault="00C2214C">
      <w:pPr>
        <w:spacing w:after="120"/>
        <w:rPr>
          <w:rFonts w:ascii="Arial" w:eastAsia="Arial" w:hAnsi="Arial" w:cs="Arial"/>
          <w:sz w:val="22"/>
          <w:szCs w:val="22"/>
        </w:rPr>
      </w:pPr>
    </w:p>
    <w:tbl>
      <w:tblPr>
        <w:tblStyle w:val="affff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4EEBE9BB" w14:textId="77777777">
        <w:trPr>
          <w:trHeight w:val="444"/>
        </w:trPr>
        <w:tc>
          <w:tcPr>
            <w:tcW w:w="13422" w:type="dxa"/>
            <w:shd w:val="clear" w:color="auto" w:fill="8DB3E2"/>
          </w:tcPr>
          <w:p w14:paraId="00000131" w14:textId="77777777" w:rsidR="00C2214C" w:rsidRPr="00B73752" w:rsidRDefault="00000000">
            <w:pPr>
              <w:pStyle w:val="Ttulo1"/>
              <w:spacing w:before="0" w:line="240" w:lineRule="auto"/>
              <w:jc w:val="center"/>
              <w:rPr>
                <w:sz w:val="22"/>
                <w:szCs w:val="22"/>
              </w:rPr>
            </w:pPr>
            <w:r w:rsidRPr="00B73752">
              <w:rPr>
                <w:sz w:val="22"/>
                <w:szCs w:val="22"/>
              </w:rPr>
              <w:lastRenderedPageBreak/>
              <w:t>Cuadro de texto</w:t>
            </w:r>
          </w:p>
        </w:tc>
      </w:tr>
      <w:tr w:rsidR="00C2214C" w:rsidRPr="00B73752" w14:paraId="4B728812" w14:textId="77777777">
        <w:tc>
          <w:tcPr>
            <w:tcW w:w="13422" w:type="dxa"/>
          </w:tcPr>
          <w:p w14:paraId="00000132"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De modo que toda la información digitalizada se encuentra en óptimas condiciones, además de poder usar copias de seguridad en discos externos y guardar en el disco duro interno o en un sistema de almacenamiento de cualquier computador personal. </w:t>
            </w:r>
          </w:p>
        </w:tc>
      </w:tr>
    </w:tbl>
    <w:p w14:paraId="00000133" w14:textId="77777777" w:rsidR="00C2214C" w:rsidRPr="00B73752" w:rsidRDefault="00C2214C">
      <w:pPr>
        <w:spacing w:after="120"/>
        <w:rPr>
          <w:rFonts w:ascii="Arial" w:eastAsia="Arial" w:hAnsi="Arial" w:cs="Arial"/>
          <w:sz w:val="22"/>
          <w:szCs w:val="22"/>
        </w:rPr>
      </w:pPr>
    </w:p>
    <w:tbl>
      <w:tblPr>
        <w:tblStyle w:val="afffffffff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8"/>
        <w:gridCol w:w="8342"/>
        <w:gridCol w:w="3402"/>
      </w:tblGrid>
      <w:tr w:rsidR="00B73752" w:rsidRPr="00B73752" w14:paraId="03DAEBEA" w14:textId="77777777">
        <w:trPr>
          <w:trHeight w:val="420"/>
        </w:trPr>
        <w:tc>
          <w:tcPr>
            <w:tcW w:w="1668" w:type="dxa"/>
            <w:shd w:val="clear" w:color="auto" w:fill="C9DAF8"/>
            <w:tcMar>
              <w:top w:w="100" w:type="dxa"/>
              <w:left w:w="100" w:type="dxa"/>
              <w:bottom w:w="100" w:type="dxa"/>
              <w:right w:w="100" w:type="dxa"/>
            </w:tcMar>
          </w:tcPr>
          <w:p w14:paraId="00000134" w14:textId="77777777" w:rsidR="00C2214C" w:rsidRPr="00B73752" w:rsidRDefault="00000000">
            <w:pPr>
              <w:widowControl w:val="0"/>
              <w:spacing w:after="120"/>
              <w:ind w:right="-804"/>
              <w:rPr>
                <w:rFonts w:ascii="Arial" w:eastAsia="Arial" w:hAnsi="Arial" w:cs="Arial"/>
                <w:b/>
                <w:sz w:val="22"/>
                <w:szCs w:val="22"/>
              </w:rPr>
            </w:pPr>
            <w:r w:rsidRPr="00B73752">
              <w:rPr>
                <w:rFonts w:ascii="Arial" w:eastAsia="Arial" w:hAnsi="Arial" w:cs="Arial"/>
                <w:b/>
                <w:sz w:val="22"/>
                <w:szCs w:val="22"/>
              </w:rPr>
              <w:t>Tipo de recurso</w:t>
            </w:r>
          </w:p>
        </w:tc>
        <w:tc>
          <w:tcPr>
            <w:tcW w:w="11744" w:type="dxa"/>
            <w:gridSpan w:val="2"/>
            <w:shd w:val="clear" w:color="auto" w:fill="C9DAF8"/>
            <w:tcMar>
              <w:top w:w="100" w:type="dxa"/>
              <w:left w:w="100" w:type="dxa"/>
              <w:bottom w:w="100" w:type="dxa"/>
              <w:right w:w="100" w:type="dxa"/>
            </w:tcMar>
          </w:tcPr>
          <w:p w14:paraId="00000135" w14:textId="77777777" w:rsidR="00C2214C" w:rsidRPr="00B73752" w:rsidRDefault="00000000">
            <w:pPr>
              <w:pStyle w:val="Ttulo"/>
              <w:widowControl w:val="0"/>
              <w:spacing w:after="120" w:line="240" w:lineRule="auto"/>
              <w:jc w:val="center"/>
              <w:rPr>
                <w:sz w:val="22"/>
                <w:szCs w:val="22"/>
              </w:rPr>
            </w:pPr>
            <w:bookmarkStart w:id="6" w:name="_heading=h.3as4poj" w:colFirst="0" w:colLast="0"/>
            <w:bookmarkEnd w:id="6"/>
            <w:r w:rsidRPr="00B73752">
              <w:rPr>
                <w:sz w:val="22"/>
                <w:szCs w:val="22"/>
              </w:rPr>
              <w:t>Rutas / Pasos. Verticales 2</w:t>
            </w:r>
          </w:p>
        </w:tc>
      </w:tr>
      <w:tr w:rsidR="00B73752" w:rsidRPr="00B73752" w14:paraId="00992D87" w14:textId="77777777">
        <w:trPr>
          <w:trHeight w:val="420"/>
        </w:trPr>
        <w:tc>
          <w:tcPr>
            <w:tcW w:w="1668" w:type="dxa"/>
            <w:shd w:val="clear" w:color="auto" w:fill="auto"/>
            <w:tcMar>
              <w:top w:w="100" w:type="dxa"/>
              <w:left w:w="100" w:type="dxa"/>
              <w:bottom w:w="100" w:type="dxa"/>
              <w:right w:w="100" w:type="dxa"/>
            </w:tcMar>
          </w:tcPr>
          <w:p w14:paraId="00000137" w14:textId="77777777" w:rsidR="00C2214C" w:rsidRPr="00B73752" w:rsidRDefault="00000000">
            <w:pPr>
              <w:widowControl w:val="0"/>
              <w:spacing w:after="120"/>
              <w:ind w:right="-804"/>
              <w:rPr>
                <w:rFonts w:ascii="Arial" w:eastAsia="Arial" w:hAnsi="Arial" w:cs="Arial"/>
                <w:b/>
                <w:sz w:val="22"/>
                <w:szCs w:val="22"/>
              </w:rPr>
            </w:pPr>
            <w:r w:rsidRPr="00B73752">
              <w:rPr>
                <w:rFonts w:ascii="Arial" w:eastAsia="Arial" w:hAnsi="Arial" w:cs="Arial"/>
                <w:b/>
                <w:sz w:val="22"/>
                <w:szCs w:val="22"/>
              </w:rPr>
              <w:t>Introducción</w:t>
            </w:r>
          </w:p>
        </w:tc>
        <w:tc>
          <w:tcPr>
            <w:tcW w:w="11744" w:type="dxa"/>
            <w:gridSpan w:val="2"/>
            <w:shd w:val="clear" w:color="auto" w:fill="auto"/>
            <w:tcMar>
              <w:top w:w="100" w:type="dxa"/>
              <w:left w:w="100" w:type="dxa"/>
              <w:bottom w:w="100" w:type="dxa"/>
              <w:right w:w="100" w:type="dxa"/>
            </w:tcMar>
          </w:tcPr>
          <w:p w14:paraId="00000138"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Ahora, es momento de conocer los pasos del proceso de digitalización:</w:t>
            </w:r>
          </w:p>
        </w:tc>
      </w:tr>
      <w:tr w:rsidR="00B73752" w:rsidRPr="00B73752" w14:paraId="020B2291" w14:textId="77777777">
        <w:trPr>
          <w:trHeight w:val="420"/>
        </w:trPr>
        <w:tc>
          <w:tcPr>
            <w:tcW w:w="1668" w:type="dxa"/>
            <w:shd w:val="clear" w:color="auto" w:fill="auto"/>
            <w:tcMar>
              <w:top w:w="100" w:type="dxa"/>
              <w:left w:w="100" w:type="dxa"/>
              <w:bottom w:w="100" w:type="dxa"/>
              <w:right w:w="100" w:type="dxa"/>
            </w:tcMar>
          </w:tcPr>
          <w:p w14:paraId="0000013A" w14:textId="77777777" w:rsidR="00C2214C" w:rsidRPr="00B73752" w:rsidRDefault="00000000">
            <w:pPr>
              <w:widowControl w:val="0"/>
              <w:spacing w:after="120"/>
              <w:ind w:right="-804"/>
              <w:rPr>
                <w:rFonts w:ascii="Arial" w:eastAsia="Arial" w:hAnsi="Arial" w:cs="Arial"/>
                <w:b/>
                <w:sz w:val="22"/>
                <w:szCs w:val="22"/>
              </w:rPr>
            </w:pPr>
            <w:r w:rsidRPr="00B73752">
              <w:rPr>
                <w:rFonts w:ascii="Arial" w:eastAsia="Arial" w:hAnsi="Arial" w:cs="Arial"/>
                <w:b/>
                <w:sz w:val="22"/>
                <w:szCs w:val="22"/>
              </w:rPr>
              <w:t>1</w:t>
            </w:r>
          </w:p>
        </w:tc>
        <w:tc>
          <w:tcPr>
            <w:tcW w:w="8342" w:type="dxa"/>
            <w:shd w:val="clear" w:color="auto" w:fill="auto"/>
            <w:tcMar>
              <w:top w:w="100" w:type="dxa"/>
              <w:left w:w="100" w:type="dxa"/>
              <w:bottom w:w="100" w:type="dxa"/>
              <w:right w:w="100" w:type="dxa"/>
            </w:tcMar>
          </w:tcPr>
          <w:p w14:paraId="0000013B"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Inicia con la depuración, retirando cualquier elemento de sujeción que pueda afectar el paso por los escáneres, manteniendo el orden original. </w:t>
            </w:r>
          </w:p>
        </w:tc>
        <w:tc>
          <w:tcPr>
            <w:tcW w:w="3402" w:type="dxa"/>
            <w:shd w:val="clear" w:color="auto" w:fill="auto"/>
            <w:tcMar>
              <w:top w:w="100" w:type="dxa"/>
              <w:left w:w="100" w:type="dxa"/>
              <w:bottom w:w="100" w:type="dxa"/>
              <w:right w:w="100" w:type="dxa"/>
            </w:tcMar>
          </w:tcPr>
          <w:p w14:paraId="0000013C" w14:textId="77777777" w:rsidR="00C2214C" w:rsidRPr="00B73752" w:rsidRDefault="00000000">
            <w:pPr>
              <w:spacing w:after="120"/>
              <w:rPr>
                <w:rFonts w:ascii="Arial" w:eastAsia="Arial" w:hAnsi="Arial" w:cs="Arial"/>
                <w:sz w:val="22"/>
                <w:szCs w:val="22"/>
              </w:rPr>
            </w:pPr>
            <w:sdt>
              <w:sdtPr>
                <w:tag w:val="goog_rdk_18"/>
                <w:id w:val="518584133"/>
              </w:sdtPr>
              <w:sdtContent/>
            </w:sdt>
            <w:r w:rsidRPr="00B73752">
              <w:rPr>
                <w:rFonts w:ascii="Arial" w:eastAsia="Arial" w:hAnsi="Arial" w:cs="Arial"/>
                <w:noProof/>
                <w:sz w:val="22"/>
                <w:szCs w:val="22"/>
              </w:rPr>
              <w:drawing>
                <wp:inline distT="0" distB="0" distL="0" distR="0" wp14:anchorId="14A9BC3E" wp14:editId="4EA75FCE">
                  <wp:extent cx="1465551" cy="1025703"/>
                  <wp:effectExtent l="0" t="0" r="0" b="0"/>
                  <wp:docPr id="433" name="image49.jpg" descr="Pila de documentos con clips de colores aislados en fondo blanco"/>
                  <wp:cNvGraphicFramePr/>
                  <a:graphic xmlns:a="http://schemas.openxmlformats.org/drawingml/2006/main">
                    <a:graphicData uri="http://schemas.openxmlformats.org/drawingml/2006/picture">
                      <pic:pic xmlns:pic="http://schemas.openxmlformats.org/drawingml/2006/picture">
                        <pic:nvPicPr>
                          <pic:cNvPr id="0" name="image49.jpg" descr="Pila de documentos con clips de colores aislados en fondo blanco"/>
                          <pic:cNvPicPr preferRelativeResize="0"/>
                        </pic:nvPicPr>
                        <pic:blipFill>
                          <a:blip r:embed="rId60"/>
                          <a:srcRect/>
                          <a:stretch>
                            <a:fillRect/>
                          </a:stretch>
                        </pic:blipFill>
                        <pic:spPr>
                          <a:xfrm>
                            <a:off x="0" y="0"/>
                            <a:ext cx="1465551" cy="1025703"/>
                          </a:xfrm>
                          <a:prstGeom prst="rect">
                            <a:avLst/>
                          </a:prstGeom>
                          <a:ln/>
                        </pic:spPr>
                      </pic:pic>
                    </a:graphicData>
                  </a:graphic>
                </wp:inline>
              </w:drawing>
            </w:r>
          </w:p>
          <w:p w14:paraId="0000013D"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sz w:val="22"/>
                <w:szCs w:val="22"/>
              </w:rPr>
              <w:t>Imagen: 122153_i15</w:t>
            </w:r>
          </w:p>
        </w:tc>
      </w:tr>
      <w:tr w:rsidR="00B73752" w:rsidRPr="00B73752" w14:paraId="0F1AC9D2" w14:textId="77777777">
        <w:trPr>
          <w:trHeight w:val="420"/>
        </w:trPr>
        <w:tc>
          <w:tcPr>
            <w:tcW w:w="1668" w:type="dxa"/>
            <w:shd w:val="clear" w:color="auto" w:fill="auto"/>
            <w:tcMar>
              <w:top w:w="100" w:type="dxa"/>
              <w:left w:w="100" w:type="dxa"/>
              <w:bottom w:w="100" w:type="dxa"/>
              <w:right w:w="100" w:type="dxa"/>
            </w:tcMar>
          </w:tcPr>
          <w:p w14:paraId="0000013E" w14:textId="77777777" w:rsidR="00C2214C" w:rsidRPr="00B73752" w:rsidRDefault="00000000">
            <w:pPr>
              <w:widowControl w:val="0"/>
              <w:spacing w:after="120"/>
              <w:ind w:right="-804"/>
              <w:rPr>
                <w:rFonts w:ascii="Arial" w:eastAsia="Arial" w:hAnsi="Arial" w:cs="Arial"/>
                <w:b/>
                <w:sz w:val="22"/>
                <w:szCs w:val="22"/>
              </w:rPr>
            </w:pPr>
            <w:r w:rsidRPr="00B73752">
              <w:rPr>
                <w:rFonts w:ascii="Arial" w:eastAsia="Arial" w:hAnsi="Arial" w:cs="Arial"/>
                <w:b/>
                <w:sz w:val="22"/>
                <w:szCs w:val="22"/>
              </w:rPr>
              <w:t>2</w:t>
            </w:r>
          </w:p>
        </w:tc>
        <w:tc>
          <w:tcPr>
            <w:tcW w:w="8342" w:type="dxa"/>
            <w:shd w:val="clear" w:color="auto" w:fill="auto"/>
            <w:tcMar>
              <w:top w:w="100" w:type="dxa"/>
              <w:left w:w="100" w:type="dxa"/>
              <w:bottom w:w="100" w:type="dxa"/>
              <w:right w:w="100" w:type="dxa"/>
            </w:tcMar>
          </w:tcPr>
          <w:p w14:paraId="0000013F"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Cuando los documentos están preparados se pasan por el escáner, el cual capta, a través de una lectura óptica y mediante un sensor, los puntos que componen una imagen y la transforman en bits.</w:t>
            </w:r>
          </w:p>
        </w:tc>
        <w:tc>
          <w:tcPr>
            <w:tcW w:w="3402" w:type="dxa"/>
            <w:shd w:val="clear" w:color="auto" w:fill="auto"/>
            <w:tcMar>
              <w:top w:w="100" w:type="dxa"/>
              <w:left w:w="100" w:type="dxa"/>
              <w:bottom w:w="100" w:type="dxa"/>
              <w:right w:w="100" w:type="dxa"/>
            </w:tcMar>
          </w:tcPr>
          <w:p w14:paraId="00000140" w14:textId="77777777" w:rsidR="00C2214C" w:rsidRPr="00B73752" w:rsidRDefault="00000000">
            <w:pPr>
              <w:spacing w:after="120"/>
              <w:rPr>
                <w:rFonts w:ascii="Arial" w:eastAsia="Arial" w:hAnsi="Arial" w:cs="Arial"/>
                <w:sz w:val="22"/>
                <w:szCs w:val="22"/>
              </w:rPr>
            </w:pPr>
            <w:sdt>
              <w:sdtPr>
                <w:tag w:val="goog_rdk_19"/>
                <w:id w:val="7572115"/>
              </w:sdtPr>
              <w:sdtContent/>
            </w:sdt>
            <w:r w:rsidRPr="00B73752">
              <w:rPr>
                <w:rFonts w:ascii="Arial" w:eastAsia="Arial" w:hAnsi="Arial" w:cs="Arial"/>
                <w:noProof/>
                <w:sz w:val="22"/>
                <w:szCs w:val="22"/>
              </w:rPr>
              <w:drawing>
                <wp:inline distT="0" distB="0" distL="0" distR="0" wp14:anchorId="06132E0B" wp14:editId="28DA050F">
                  <wp:extent cx="1628605" cy="1277149"/>
                  <wp:effectExtent l="0" t="0" r="0" b="0"/>
                  <wp:docPr id="434" name="image46.jpg" descr="Las manos de un joven empresario están colocando un documento en un escáner plano como preparación para copiarlo"/>
                  <wp:cNvGraphicFramePr/>
                  <a:graphic xmlns:a="http://schemas.openxmlformats.org/drawingml/2006/main">
                    <a:graphicData uri="http://schemas.openxmlformats.org/drawingml/2006/picture">
                      <pic:pic xmlns:pic="http://schemas.openxmlformats.org/drawingml/2006/picture">
                        <pic:nvPicPr>
                          <pic:cNvPr id="0" name="image46.jpg" descr="Las manos de un joven empresario están colocando un documento en un escáner plano como preparación para copiarlo"/>
                          <pic:cNvPicPr preferRelativeResize="0"/>
                        </pic:nvPicPr>
                        <pic:blipFill>
                          <a:blip r:embed="rId61"/>
                          <a:srcRect/>
                          <a:stretch>
                            <a:fillRect/>
                          </a:stretch>
                        </pic:blipFill>
                        <pic:spPr>
                          <a:xfrm>
                            <a:off x="0" y="0"/>
                            <a:ext cx="1628605" cy="1277149"/>
                          </a:xfrm>
                          <a:prstGeom prst="rect">
                            <a:avLst/>
                          </a:prstGeom>
                          <a:ln/>
                        </pic:spPr>
                      </pic:pic>
                    </a:graphicData>
                  </a:graphic>
                </wp:inline>
              </w:drawing>
            </w:r>
          </w:p>
          <w:p w14:paraId="00000141"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sz w:val="22"/>
                <w:szCs w:val="22"/>
              </w:rPr>
              <w:lastRenderedPageBreak/>
              <w:t>Imagen: 122153_i16</w:t>
            </w:r>
          </w:p>
        </w:tc>
      </w:tr>
      <w:tr w:rsidR="00C2214C" w:rsidRPr="00B73752" w14:paraId="23F21C5A" w14:textId="77777777">
        <w:trPr>
          <w:trHeight w:val="420"/>
        </w:trPr>
        <w:tc>
          <w:tcPr>
            <w:tcW w:w="1668" w:type="dxa"/>
            <w:shd w:val="clear" w:color="auto" w:fill="auto"/>
            <w:tcMar>
              <w:top w:w="100" w:type="dxa"/>
              <w:left w:w="100" w:type="dxa"/>
              <w:bottom w:w="100" w:type="dxa"/>
              <w:right w:w="100" w:type="dxa"/>
            </w:tcMar>
          </w:tcPr>
          <w:p w14:paraId="00000142" w14:textId="77777777" w:rsidR="00C2214C" w:rsidRPr="00B73752" w:rsidRDefault="00000000">
            <w:pPr>
              <w:widowControl w:val="0"/>
              <w:spacing w:after="120"/>
              <w:ind w:right="-804"/>
              <w:rPr>
                <w:rFonts w:ascii="Arial" w:eastAsia="Arial" w:hAnsi="Arial" w:cs="Arial"/>
                <w:b/>
                <w:sz w:val="22"/>
                <w:szCs w:val="22"/>
              </w:rPr>
            </w:pPr>
            <w:r w:rsidRPr="00B73752">
              <w:rPr>
                <w:rFonts w:ascii="Arial" w:eastAsia="Arial" w:hAnsi="Arial" w:cs="Arial"/>
                <w:b/>
                <w:sz w:val="22"/>
                <w:szCs w:val="22"/>
              </w:rPr>
              <w:lastRenderedPageBreak/>
              <w:t>3</w:t>
            </w:r>
          </w:p>
        </w:tc>
        <w:tc>
          <w:tcPr>
            <w:tcW w:w="8342" w:type="dxa"/>
            <w:shd w:val="clear" w:color="auto" w:fill="auto"/>
            <w:tcMar>
              <w:top w:w="100" w:type="dxa"/>
              <w:left w:w="100" w:type="dxa"/>
              <w:bottom w:w="100" w:type="dxa"/>
              <w:right w:w="100" w:type="dxa"/>
            </w:tcMar>
          </w:tcPr>
          <w:p w14:paraId="00000143"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Posterior al escaneo de los documentos físicos, se pasa al proceso de rearmado, en el que se integra el estado original del recurso en la digitalización. Este archivo digital puede ser migrado a un gestor documental para buscar y consultar su información. </w:t>
            </w:r>
          </w:p>
        </w:tc>
        <w:tc>
          <w:tcPr>
            <w:tcW w:w="3402" w:type="dxa"/>
            <w:shd w:val="clear" w:color="auto" w:fill="auto"/>
            <w:tcMar>
              <w:top w:w="100" w:type="dxa"/>
              <w:left w:w="100" w:type="dxa"/>
              <w:bottom w:w="100" w:type="dxa"/>
              <w:right w:w="100" w:type="dxa"/>
            </w:tcMar>
          </w:tcPr>
          <w:p w14:paraId="00000144" w14:textId="77777777" w:rsidR="00C2214C" w:rsidRPr="00B73752" w:rsidRDefault="00000000">
            <w:pPr>
              <w:spacing w:after="120"/>
              <w:rPr>
                <w:rFonts w:ascii="Arial" w:eastAsia="Arial" w:hAnsi="Arial" w:cs="Arial"/>
                <w:sz w:val="22"/>
                <w:szCs w:val="22"/>
              </w:rPr>
            </w:pPr>
            <w:sdt>
              <w:sdtPr>
                <w:tag w:val="goog_rdk_20"/>
                <w:id w:val="595214374"/>
              </w:sdtPr>
              <w:sdtContent/>
            </w:sdt>
            <w:r w:rsidRPr="00B73752">
              <w:rPr>
                <w:rFonts w:ascii="Arial" w:eastAsia="Arial" w:hAnsi="Arial" w:cs="Arial"/>
                <w:noProof/>
                <w:sz w:val="22"/>
                <w:szCs w:val="22"/>
              </w:rPr>
              <w:drawing>
                <wp:inline distT="0" distB="0" distL="0" distR="0" wp14:anchorId="4F00D89B" wp14:editId="6E828913">
                  <wp:extent cx="1680016" cy="991115"/>
                  <wp:effectExtent l="0" t="0" r="0" b="0"/>
                  <wp:docPr id="435" name="image42.jpg" descr="Mujer empresaria trabajando en un ordenador portátil y documentos digitales con listas de casillas de verificación. Regulación de leyes y normas de cumplimiento sobre el concepto de pantalla virtual.&#10;"/>
                  <wp:cNvGraphicFramePr/>
                  <a:graphic xmlns:a="http://schemas.openxmlformats.org/drawingml/2006/main">
                    <a:graphicData uri="http://schemas.openxmlformats.org/drawingml/2006/picture">
                      <pic:pic xmlns:pic="http://schemas.openxmlformats.org/drawingml/2006/picture">
                        <pic:nvPicPr>
                          <pic:cNvPr id="0" name="image42.jpg" descr="Mujer empresaria trabajando en un ordenador portátil y documentos digitales con listas de casillas de verificación. Regulación de leyes y normas de cumplimiento sobre el concepto de pantalla virtual.&#10;"/>
                          <pic:cNvPicPr preferRelativeResize="0"/>
                        </pic:nvPicPr>
                        <pic:blipFill>
                          <a:blip r:embed="rId62"/>
                          <a:srcRect/>
                          <a:stretch>
                            <a:fillRect/>
                          </a:stretch>
                        </pic:blipFill>
                        <pic:spPr>
                          <a:xfrm>
                            <a:off x="0" y="0"/>
                            <a:ext cx="1680016" cy="991115"/>
                          </a:xfrm>
                          <a:prstGeom prst="rect">
                            <a:avLst/>
                          </a:prstGeom>
                          <a:ln/>
                        </pic:spPr>
                      </pic:pic>
                    </a:graphicData>
                  </a:graphic>
                </wp:inline>
              </w:drawing>
            </w:r>
          </w:p>
          <w:p w14:paraId="00000145"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sz w:val="22"/>
                <w:szCs w:val="22"/>
              </w:rPr>
              <w:t>Imagen: 122153_i17</w:t>
            </w:r>
          </w:p>
        </w:tc>
      </w:tr>
    </w:tbl>
    <w:p w14:paraId="00000146" w14:textId="77777777" w:rsidR="00C2214C" w:rsidRPr="00B73752" w:rsidRDefault="00C2214C">
      <w:pPr>
        <w:spacing w:after="120"/>
        <w:rPr>
          <w:rFonts w:ascii="Arial" w:eastAsia="Arial" w:hAnsi="Arial" w:cs="Arial"/>
          <w:sz w:val="22"/>
          <w:szCs w:val="22"/>
        </w:rPr>
      </w:pPr>
    </w:p>
    <w:tbl>
      <w:tblPr>
        <w:tblStyle w:val="afffffffffff5"/>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1A366FE1" w14:textId="77777777">
        <w:trPr>
          <w:trHeight w:val="444"/>
        </w:trPr>
        <w:tc>
          <w:tcPr>
            <w:tcW w:w="13422" w:type="dxa"/>
            <w:shd w:val="clear" w:color="auto" w:fill="8DB3E2"/>
          </w:tcPr>
          <w:p w14:paraId="00000147"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094407BD" w14:textId="77777777">
        <w:tc>
          <w:tcPr>
            <w:tcW w:w="13422" w:type="dxa"/>
          </w:tcPr>
          <w:p w14:paraId="00000148" w14:textId="77777777" w:rsidR="00C2214C" w:rsidRPr="00B73752" w:rsidRDefault="00000000">
            <w:pPr>
              <w:spacing w:after="120"/>
              <w:rPr>
                <w:rFonts w:ascii="Arial" w:eastAsia="Arial" w:hAnsi="Arial" w:cs="Arial"/>
                <w:sz w:val="22"/>
                <w:szCs w:val="22"/>
              </w:rPr>
            </w:pPr>
            <w:sdt>
              <w:sdtPr>
                <w:tag w:val="goog_rdk_21"/>
                <w:id w:val="1792929651"/>
              </w:sdtPr>
              <w:sdtContent/>
            </w:sdt>
            <w:r w:rsidRPr="00B73752">
              <w:rPr>
                <w:noProof/>
              </w:rPr>
              <w:drawing>
                <wp:anchor distT="0" distB="0" distL="114300" distR="114300" simplePos="0" relativeHeight="251660288" behindDoc="0" locked="0" layoutInCell="1" hidden="0" allowOverlap="1" wp14:anchorId="20D184C8" wp14:editId="20DFAF45">
                  <wp:simplePos x="0" y="0"/>
                  <wp:positionH relativeFrom="column">
                    <wp:posOffset>1909</wp:posOffset>
                  </wp:positionH>
                  <wp:positionV relativeFrom="paragraph">
                    <wp:posOffset>-16507</wp:posOffset>
                  </wp:positionV>
                  <wp:extent cx="3316605" cy="1579880"/>
                  <wp:effectExtent l="0" t="0" r="0" b="0"/>
                  <wp:wrapSquare wrapText="bothSides" distT="0" distB="0" distL="114300" distR="114300"/>
                  <wp:docPr id="462" name="image63.jpg" descr="Organización de archivos electrónicos, concepto de administración de documentos. Sistema de almacenamiento de archivos de computadora de datos digitales, Catálogo de bases de datos de información. Pequeños personajes en una enorme laptop. Ilustración del vector de dibujos animados"/>
                  <wp:cNvGraphicFramePr/>
                  <a:graphic xmlns:a="http://schemas.openxmlformats.org/drawingml/2006/main">
                    <a:graphicData uri="http://schemas.openxmlformats.org/drawingml/2006/picture">
                      <pic:pic xmlns:pic="http://schemas.openxmlformats.org/drawingml/2006/picture">
                        <pic:nvPicPr>
                          <pic:cNvPr id="0" name="image63.jpg" descr="Organización de archivos electrónicos, concepto de administración de documentos. Sistema de almacenamiento de archivos de computadora de datos digitales, Catálogo de bases de datos de información. Pequeños personajes en una enorme laptop. Ilustración del vector de dibujos animados"/>
                          <pic:cNvPicPr preferRelativeResize="0"/>
                        </pic:nvPicPr>
                        <pic:blipFill>
                          <a:blip r:embed="rId63"/>
                          <a:srcRect/>
                          <a:stretch>
                            <a:fillRect/>
                          </a:stretch>
                        </pic:blipFill>
                        <pic:spPr>
                          <a:xfrm>
                            <a:off x="0" y="0"/>
                            <a:ext cx="3316605" cy="1579880"/>
                          </a:xfrm>
                          <a:prstGeom prst="rect">
                            <a:avLst/>
                          </a:prstGeom>
                          <a:ln/>
                        </pic:spPr>
                      </pic:pic>
                    </a:graphicData>
                  </a:graphic>
                </wp:anchor>
              </w:drawing>
            </w:r>
          </w:p>
          <w:p w14:paraId="00000149" w14:textId="77777777" w:rsidR="00C2214C" w:rsidRPr="00B73752" w:rsidRDefault="00000000">
            <w:pPr>
              <w:spacing w:after="120"/>
              <w:rPr>
                <w:rFonts w:ascii="Arial" w:eastAsia="Arial" w:hAnsi="Arial" w:cs="Arial"/>
                <w:b/>
                <w:sz w:val="22"/>
                <w:szCs w:val="22"/>
              </w:rPr>
            </w:pPr>
            <w:sdt>
              <w:sdtPr>
                <w:tag w:val="goog_rdk_22"/>
                <w:id w:val="-519012175"/>
              </w:sdtPr>
              <w:sdtContent/>
            </w:sdt>
            <w:r w:rsidRPr="00B73752">
              <w:rPr>
                <w:rFonts w:ascii="Arial" w:eastAsia="Arial" w:hAnsi="Arial" w:cs="Arial"/>
                <w:sz w:val="22"/>
                <w:szCs w:val="22"/>
              </w:rPr>
              <w:t>¡</w:t>
            </w:r>
            <w:r w:rsidRPr="00B73752">
              <w:rPr>
                <w:rFonts w:ascii="Arial" w:eastAsia="Arial" w:hAnsi="Arial" w:cs="Arial"/>
                <w:b/>
                <w:sz w:val="22"/>
                <w:szCs w:val="22"/>
              </w:rPr>
              <w:t>Recuerde!</w:t>
            </w:r>
          </w:p>
          <w:p w14:paraId="0000014A"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Se pueden digitalizar documentos, libros, fotos, transparencias, archivos, expedientes de personal, escrituras, documentos jurídicos, entre otros, y pueden implementarse en todo tipo de empresas del sector público o privado, contando con la información conveniente para ser presentada de forma ágil y segura, sea para procesos internos (auditorías o toma de decisiones) o externos, presentados a las autoridades competentes.</w:t>
            </w:r>
          </w:p>
        </w:tc>
      </w:tr>
    </w:tbl>
    <w:p w14:paraId="0000014B" w14:textId="77777777" w:rsidR="00C2214C" w:rsidRPr="00B73752" w:rsidRDefault="00C2214C">
      <w:pPr>
        <w:spacing w:after="120"/>
        <w:rPr>
          <w:rFonts w:ascii="Arial" w:eastAsia="Arial" w:hAnsi="Arial" w:cs="Arial"/>
          <w:sz w:val="22"/>
          <w:szCs w:val="22"/>
        </w:rPr>
      </w:pPr>
    </w:p>
    <w:tbl>
      <w:tblPr>
        <w:tblStyle w:val="afffffffffff6"/>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B73752" w:rsidRPr="00B73752" w14:paraId="11E99C14" w14:textId="77777777">
        <w:trPr>
          <w:trHeight w:val="580"/>
        </w:trPr>
        <w:tc>
          <w:tcPr>
            <w:tcW w:w="2307" w:type="dxa"/>
            <w:gridSpan w:val="2"/>
            <w:shd w:val="clear" w:color="auto" w:fill="C9DAF8"/>
            <w:tcMar>
              <w:top w:w="100" w:type="dxa"/>
              <w:left w:w="100" w:type="dxa"/>
              <w:bottom w:w="100" w:type="dxa"/>
              <w:right w:w="100" w:type="dxa"/>
            </w:tcMar>
          </w:tcPr>
          <w:p w14:paraId="0000014C" w14:textId="77777777" w:rsidR="00C2214C" w:rsidRPr="00B73752" w:rsidRDefault="00000000">
            <w:pPr>
              <w:widowControl w:val="0"/>
              <w:spacing w:after="120"/>
              <w:jc w:val="center"/>
              <w:rPr>
                <w:rFonts w:ascii="Arial" w:eastAsia="Arial" w:hAnsi="Arial" w:cs="Arial"/>
                <w:b/>
                <w:sz w:val="22"/>
                <w:szCs w:val="22"/>
              </w:rPr>
            </w:pPr>
            <w:r w:rsidRPr="00B73752">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14E" w14:textId="77777777" w:rsidR="00C2214C" w:rsidRPr="00B73752" w:rsidRDefault="00000000">
            <w:pPr>
              <w:pStyle w:val="Ttulo"/>
              <w:widowControl w:val="0"/>
              <w:spacing w:after="120" w:line="240" w:lineRule="auto"/>
              <w:jc w:val="center"/>
              <w:rPr>
                <w:sz w:val="22"/>
                <w:szCs w:val="22"/>
              </w:rPr>
            </w:pPr>
            <w:bookmarkStart w:id="7" w:name="_heading=h.1ci93xb" w:colFirst="0" w:colLast="0"/>
            <w:bookmarkEnd w:id="7"/>
            <w:r w:rsidRPr="00B73752">
              <w:rPr>
                <w:sz w:val="22"/>
                <w:szCs w:val="22"/>
              </w:rPr>
              <w:t xml:space="preserve">Pestañas o </w:t>
            </w:r>
            <w:proofErr w:type="spellStart"/>
            <w:r w:rsidRPr="00B73752">
              <w:rPr>
                <w:sz w:val="22"/>
                <w:szCs w:val="22"/>
              </w:rPr>
              <w:t>tabs</w:t>
            </w:r>
            <w:proofErr w:type="spellEnd"/>
            <w:r w:rsidRPr="00B73752">
              <w:rPr>
                <w:sz w:val="22"/>
                <w:szCs w:val="22"/>
              </w:rPr>
              <w:t xml:space="preserve"> Verticales</w:t>
            </w:r>
          </w:p>
        </w:tc>
      </w:tr>
      <w:tr w:rsidR="00B73752" w:rsidRPr="00B73752" w14:paraId="4A156A81" w14:textId="77777777">
        <w:trPr>
          <w:trHeight w:val="420"/>
        </w:trPr>
        <w:tc>
          <w:tcPr>
            <w:tcW w:w="2307" w:type="dxa"/>
            <w:gridSpan w:val="2"/>
            <w:shd w:val="clear" w:color="auto" w:fill="auto"/>
            <w:tcMar>
              <w:top w:w="100" w:type="dxa"/>
              <w:left w:w="100" w:type="dxa"/>
              <w:bottom w:w="100" w:type="dxa"/>
              <w:right w:w="100" w:type="dxa"/>
            </w:tcMar>
          </w:tcPr>
          <w:p w14:paraId="0000014F"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lastRenderedPageBreak/>
              <w:t>Introducción</w:t>
            </w:r>
          </w:p>
        </w:tc>
        <w:tc>
          <w:tcPr>
            <w:tcW w:w="11105" w:type="dxa"/>
            <w:shd w:val="clear" w:color="auto" w:fill="auto"/>
            <w:tcMar>
              <w:top w:w="100" w:type="dxa"/>
              <w:left w:w="100" w:type="dxa"/>
              <w:bottom w:w="100" w:type="dxa"/>
              <w:right w:w="100" w:type="dxa"/>
            </w:tcMar>
          </w:tcPr>
          <w:p w14:paraId="00000151"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Igualmente, conozcamos sobre la microfilmación, una herramienta común como sistema de archivo, gestión y distribución de documentos:</w:t>
            </w:r>
          </w:p>
        </w:tc>
      </w:tr>
      <w:tr w:rsidR="00B73752" w:rsidRPr="00B73752" w14:paraId="4C492EBF" w14:textId="77777777">
        <w:trPr>
          <w:trHeight w:val="420"/>
        </w:trPr>
        <w:tc>
          <w:tcPr>
            <w:tcW w:w="13412" w:type="dxa"/>
            <w:gridSpan w:val="3"/>
            <w:shd w:val="clear" w:color="auto" w:fill="auto"/>
            <w:tcMar>
              <w:top w:w="100" w:type="dxa"/>
              <w:left w:w="100" w:type="dxa"/>
              <w:bottom w:w="100" w:type="dxa"/>
              <w:right w:w="100" w:type="dxa"/>
            </w:tcMar>
          </w:tcPr>
          <w:p w14:paraId="00000152" w14:textId="77777777" w:rsidR="00C2214C" w:rsidRPr="00B73752" w:rsidRDefault="00000000">
            <w:pPr>
              <w:spacing w:after="120"/>
              <w:rPr>
                <w:rFonts w:ascii="Arial" w:eastAsia="Arial" w:hAnsi="Arial" w:cs="Arial"/>
                <w:sz w:val="22"/>
                <w:szCs w:val="22"/>
              </w:rPr>
            </w:pPr>
            <w:sdt>
              <w:sdtPr>
                <w:tag w:val="goog_rdk_23"/>
                <w:id w:val="1699192061"/>
              </w:sdtPr>
              <w:sdtContent/>
            </w:sdt>
            <w:r w:rsidRPr="00B73752">
              <w:rPr>
                <w:rFonts w:ascii="Arial" w:eastAsia="Arial" w:hAnsi="Arial" w:cs="Arial"/>
                <w:noProof/>
                <w:sz w:val="22"/>
                <w:szCs w:val="22"/>
              </w:rPr>
              <w:drawing>
                <wp:inline distT="0" distB="0" distL="0" distR="0" wp14:anchorId="4053AFE6" wp14:editId="658FEF7B">
                  <wp:extent cx="2743356" cy="1920007"/>
                  <wp:effectExtent l="0" t="0" r="0" b="0"/>
                  <wp:docPr id="436" name="image35.jpg" descr="Cierre de la tira de micropelícula"/>
                  <wp:cNvGraphicFramePr/>
                  <a:graphic xmlns:a="http://schemas.openxmlformats.org/drawingml/2006/main">
                    <a:graphicData uri="http://schemas.openxmlformats.org/drawingml/2006/picture">
                      <pic:pic xmlns:pic="http://schemas.openxmlformats.org/drawingml/2006/picture">
                        <pic:nvPicPr>
                          <pic:cNvPr id="0" name="image35.jpg" descr="Cierre de la tira de micropelícula"/>
                          <pic:cNvPicPr preferRelativeResize="0"/>
                        </pic:nvPicPr>
                        <pic:blipFill>
                          <a:blip r:embed="rId64"/>
                          <a:srcRect/>
                          <a:stretch>
                            <a:fillRect/>
                          </a:stretch>
                        </pic:blipFill>
                        <pic:spPr>
                          <a:xfrm>
                            <a:off x="0" y="0"/>
                            <a:ext cx="2743356" cy="1920007"/>
                          </a:xfrm>
                          <a:prstGeom prst="rect">
                            <a:avLst/>
                          </a:prstGeom>
                          <a:ln/>
                        </pic:spPr>
                      </pic:pic>
                    </a:graphicData>
                  </a:graphic>
                </wp:inline>
              </w:drawing>
            </w:r>
          </w:p>
          <w:p w14:paraId="00000153"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122153_i19</w:t>
            </w:r>
          </w:p>
        </w:tc>
      </w:tr>
      <w:tr w:rsidR="00B73752" w:rsidRPr="00B73752" w14:paraId="2E933B37" w14:textId="77777777">
        <w:trPr>
          <w:trHeight w:val="420"/>
        </w:trPr>
        <w:tc>
          <w:tcPr>
            <w:tcW w:w="1551" w:type="dxa"/>
            <w:shd w:val="clear" w:color="auto" w:fill="auto"/>
            <w:tcMar>
              <w:top w:w="100" w:type="dxa"/>
              <w:left w:w="100" w:type="dxa"/>
              <w:bottom w:w="100" w:type="dxa"/>
              <w:right w:w="100" w:type="dxa"/>
            </w:tcMar>
          </w:tcPr>
          <w:p w14:paraId="00000156"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Producto</w:t>
            </w:r>
          </w:p>
        </w:tc>
        <w:tc>
          <w:tcPr>
            <w:tcW w:w="11861" w:type="dxa"/>
            <w:gridSpan w:val="2"/>
            <w:shd w:val="clear" w:color="auto" w:fill="auto"/>
            <w:tcMar>
              <w:top w:w="100" w:type="dxa"/>
              <w:left w:w="100" w:type="dxa"/>
              <w:bottom w:w="100" w:type="dxa"/>
              <w:right w:w="100" w:type="dxa"/>
            </w:tcMar>
          </w:tcPr>
          <w:p w14:paraId="00000157"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Básicamente consiste en tomar una foto de cada uno de los documentos y conservarlos en un rollo de película.</w:t>
            </w:r>
          </w:p>
        </w:tc>
      </w:tr>
      <w:tr w:rsidR="00C2214C" w:rsidRPr="00B73752" w14:paraId="6153810C" w14:textId="77777777">
        <w:trPr>
          <w:trHeight w:val="420"/>
        </w:trPr>
        <w:tc>
          <w:tcPr>
            <w:tcW w:w="1551" w:type="dxa"/>
            <w:shd w:val="clear" w:color="auto" w:fill="auto"/>
            <w:tcMar>
              <w:top w:w="100" w:type="dxa"/>
              <w:left w:w="100" w:type="dxa"/>
              <w:bottom w:w="100" w:type="dxa"/>
              <w:right w:w="100" w:type="dxa"/>
            </w:tcMar>
          </w:tcPr>
          <w:p w14:paraId="00000159"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Objetivo</w:t>
            </w:r>
          </w:p>
        </w:tc>
        <w:tc>
          <w:tcPr>
            <w:tcW w:w="11861" w:type="dxa"/>
            <w:gridSpan w:val="2"/>
            <w:shd w:val="clear" w:color="auto" w:fill="auto"/>
            <w:tcMar>
              <w:top w:w="100" w:type="dxa"/>
              <w:left w:w="100" w:type="dxa"/>
              <w:bottom w:w="100" w:type="dxa"/>
              <w:right w:w="100" w:type="dxa"/>
            </w:tcMar>
          </w:tcPr>
          <w:p w14:paraId="0000015A"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Obtener una reproducción exacta del documento original prestado a un nivel de reducción especificado y conocido, sobre un soporte fotográfico estandarizado dentro de la serie documental. </w:t>
            </w:r>
          </w:p>
        </w:tc>
      </w:tr>
    </w:tbl>
    <w:p w14:paraId="0000015C" w14:textId="77777777" w:rsidR="00C2214C" w:rsidRPr="00B73752" w:rsidRDefault="00C2214C">
      <w:pPr>
        <w:spacing w:after="120"/>
        <w:rPr>
          <w:rFonts w:ascii="Arial" w:eastAsia="Arial" w:hAnsi="Arial" w:cs="Arial"/>
          <w:sz w:val="22"/>
          <w:szCs w:val="22"/>
        </w:rPr>
      </w:pPr>
    </w:p>
    <w:tbl>
      <w:tblPr>
        <w:tblStyle w:val="afffffffffff7"/>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5B8AA1EB" w14:textId="77777777">
        <w:trPr>
          <w:trHeight w:val="444"/>
        </w:trPr>
        <w:tc>
          <w:tcPr>
            <w:tcW w:w="13422" w:type="dxa"/>
            <w:shd w:val="clear" w:color="auto" w:fill="8DB3E2"/>
          </w:tcPr>
          <w:p w14:paraId="0000015D" w14:textId="77777777" w:rsidR="00C2214C" w:rsidRPr="00B73752" w:rsidRDefault="00000000">
            <w:pPr>
              <w:pStyle w:val="Ttulo1"/>
              <w:spacing w:before="0" w:line="240" w:lineRule="auto"/>
              <w:jc w:val="center"/>
              <w:rPr>
                <w:sz w:val="22"/>
                <w:szCs w:val="22"/>
              </w:rPr>
            </w:pPr>
            <w:r w:rsidRPr="00B73752">
              <w:rPr>
                <w:sz w:val="22"/>
                <w:szCs w:val="22"/>
              </w:rPr>
              <w:lastRenderedPageBreak/>
              <w:t>Cuadro de texto</w:t>
            </w:r>
          </w:p>
        </w:tc>
      </w:tr>
      <w:tr w:rsidR="00C2214C" w:rsidRPr="00B73752" w14:paraId="7072982C" w14:textId="77777777">
        <w:tc>
          <w:tcPr>
            <w:tcW w:w="13422" w:type="dxa"/>
          </w:tcPr>
          <w:p w14:paraId="0000015E"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La producción, en la microfilmación, está muy estandarizada, tanto en la metodología como en los materiales utilizados. Todo esto significa que cada una de sus imágenes tiene valor individual inclusive, algunas agencias nacionales y gobiernos, aceptan los microfilmes como documentos con valor probatorio en los tribunales.</w:t>
            </w:r>
          </w:p>
        </w:tc>
      </w:tr>
    </w:tbl>
    <w:p w14:paraId="0000015F" w14:textId="77777777" w:rsidR="00C2214C" w:rsidRPr="00B73752" w:rsidRDefault="00C2214C">
      <w:pPr>
        <w:spacing w:after="120"/>
        <w:rPr>
          <w:rFonts w:ascii="Arial" w:eastAsia="Arial" w:hAnsi="Arial" w:cs="Arial"/>
          <w:sz w:val="22"/>
          <w:szCs w:val="22"/>
        </w:rPr>
      </w:pPr>
    </w:p>
    <w:p w14:paraId="00000160" w14:textId="77777777" w:rsidR="00C2214C" w:rsidRPr="00B73752" w:rsidRDefault="00000000">
      <w:pPr>
        <w:spacing w:after="120"/>
        <w:rPr>
          <w:rFonts w:ascii="Arial" w:eastAsia="Arial" w:hAnsi="Arial" w:cs="Arial"/>
          <w:b/>
          <w:sz w:val="22"/>
          <w:szCs w:val="22"/>
        </w:rPr>
      </w:pPr>
      <w:sdt>
        <w:sdtPr>
          <w:tag w:val="goog_rdk_24"/>
          <w:id w:val="-293057723"/>
        </w:sdtPr>
        <w:sdtContent/>
      </w:sdt>
      <w:r w:rsidRPr="00B73752">
        <w:rPr>
          <w:rFonts w:ascii="Arial" w:eastAsia="Arial" w:hAnsi="Arial" w:cs="Arial"/>
          <w:b/>
          <w:sz w:val="22"/>
          <w:szCs w:val="22"/>
        </w:rPr>
        <w:t>1.2 Las redes: el correo electrónico, la intranet y el internet</w:t>
      </w:r>
    </w:p>
    <w:p w14:paraId="00000161" w14:textId="77777777" w:rsidR="00C2214C" w:rsidRPr="00B73752" w:rsidRDefault="00C2214C">
      <w:pPr>
        <w:spacing w:after="120"/>
        <w:rPr>
          <w:rFonts w:ascii="Arial" w:eastAsia="Arial" w:hAnsi="Arial" w:cs="Arial"/>
          <w:sz w:val="22"/>
          <w:szCs w:val="22"/>
        </w:rPr>
      </w:pPr>
    </w:p>
    <w:tbl>
      <w:tblPr>
        <w:tblStyle w:val="affff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56AB509F" w14:textId="77777777">
        <w:trPr>
          <w:trHeight w:val="444"/>
        </w:trPr>
        <w:tc>
          <w:tcPr>
            <w:tcW w:w="13422" w:type="dxa"/>
            <w:shd w:val="clear" w:color="auto" w:fill="8DB3E2"/>
          </w:tcPr>
          <w:p w14:paraId="00000162"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3B30CAF7" w14:textId="77777777">
        <w:tc>
          <w:tcPr>
            <w:tcW w:w="13422" w:type="dxa"/>
          </w:tcPr>
          <w:p w14:paraId="00000163" w14:textId="77777777" w:rsidR="00C2214C" w:rsidRPr="00B73752" w:rsidRDefault="00000000">
            <w:pPr>
              <w:spacing w:after="120"/>
              <w:rPr>
                <w:rFonts w:ascii="Arial" w:eastAsia="Arial" w:hAnsi="Arial" w:cs="Arial"/>
                <w:sz w:val="22"/>
                <w:szCs w:val="22"/>
              </w:rPr>
            </w:pPr>
            <w:sdt>
              <w:sdtPr>
                <w:tag w:val="goog_rdk_25"/>
                <w:id w:val="176242862"/>
              </w:sdtPr>
              <w:sdtContent/>
            </w:sdt>
            <w:r w:rsidRPr="00B73752">
              <w:rPr>
                <w:noProof/>
              </w:rPr>
              <w:drawing>
                <wp:anchor distT="0" distB="0" distL="114300" distR="114300" simplePos="0" relativeHeight="251661312" behindDoc="0" locked="0" layoutInCell="1" hidden="0" allowOverlap="1" wp14:anchorId="5DE33539" wp14:editId="707DA8FD">
                  <wp:simplePos x="0" y="0"/>
                  <wp:positionH relativeFrom="column">
                    <wp:posOffset>63503</wp:posOffset>
                  </wp:positionH>
                  <wp:positionV relativeFrom="paragraph">
                    <wp:posOffset>60325</wp:posOffset>
                  </wp:positionV>
                  <wp:extent cx="1527175" cy="1068070"/>
                  <wp:effectExtent l="0" t="0" r="0" b="0"/>
                  <wp:wrapSquare wrapText="bothSides" distT="0" distB="0" distL="114300" distR="114300"/>
                  <wp:docPr id="439" name="image68.jpg" descr=" mujer de negocios trabajando con computadora portátil, tablet y teléfono inteligente en una oficina moderna con un diagrama de iconos virtuales en moderffice en la luz de la mañana "/>
                  <wp:cNvGraphicFramePr/>
                  <a:graphic xmlns:a="http://schemas.openxmlformats.org/drawingml/2006/main">
                    <a:graphicData uri="http://schemas.openxmlformats.org/drawingml/2006/picture">
                      <pic:pic xmlns:pic="http://schemas.openxmlformats.org/drawingml/2006/picture">
                        <pic:nvPicPr>
                          <pic:cNvPr id="0" name="image68.jpg" descr=" mujer de negocios trabajando con computadora portátil, tablet y teléfono inteligente en una oficina moderna con un diagrama de iconos virtuales en moderffice en la luz de la mañana "/>
                          <pic:cNvPicPr preferRelativeResize="0"/>
                        </pic:nvPicPr>
                        <pic:blipFill>
                          <a:blip r:embed="rId65"/>
                          <a:srcRect/>
                          <a:stretch>
                            <a:fillRect/>
                          </a:stretch>
                        </pic:blipFill>
                        <pic:spPr>
                          <a:xfrm>
                            <a:off x="0" y="0"/>
                            <a:ext cx="1527175" cy="1068070"/>
                          </a:xfrm>
                          <a:prstGeom prst="rect">
                            <a:avLst/>
                          </a:prstGeom>
                          <a:ln/>
                        </pic:spPr>
                      </pic:pic>
                    </a:graphicData>
                  </a:graphic>
                </wp:anchor>
              </w:drawing>
            </w:r>
          </w:p>
          <w:p w14:paraId="00000164"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Actualmente en las organizaciones, como estrategia de posicionamiento, se utilizan diferentes canales electrónicos; es así </w:t>
            </w:r>
            <w:proofErr w:type="gramStart"/>
            <w:r w:rsidRPr="00B73752">
              <w:rPr>
                <w:rFonts w:ascii="Arial" w:eastAsia="Arial" w:hAnsi="Arial" w:cs="Arial"/>
                <w:sz w:val="22"/>
                <w:szCs w:val="22"/>
              </w:rPr>
              <w:t>que</w:t>
            </w:r>
            <w:proofErr w:type="gramEnd"/>
            <w:r w:rsidRPr="00B73752">
              <w:rPr>
                <w:rFonts w:ascii="Arial" w:eastAsia="Arial" w:hAnsi="Arial" w:cs="Arial"/>
                <w:sz w:val="22"/>
                <w:szCs w:val="22"/>
              </w:rPr>
              <w:t xml:space="preserve"> cuando hablamos de las redes, se hace referencia a una red de comunicación de datos interconectada por una serie de dispositivos de radio, la cual permite intercambiar información en paquetes de datos transmitidos por impulsos eléctricos, ondas electromagnéticas u otros medios físicos.</w:t>
            </w:r>
          </w:p>
        </w:tc>
      </w:tr>
    </w:tbl>
    <w:p w14:paraId="00000165" w14:textId="77777777" w:rsidR="00C2214C" w:rsidRPr="00B73752" w:rsidRDefault="00C2214C">
      <w:pPr>
        <w:spacing w:after="120"/>
        <w:rPr>
          <w:rFonts w:ascii="Arial" w:eastAsia="Arial" w:hAnsi="Arial" w:cs="Arial"/>
          <w:sz w:val="22"/>
          <w:szCs w:val="22"/>
        </w:rPr>
      </w:pPr>
    </w:p>
    <w:tbl>
      <w:tblPr>
        <w:tblStyle w:val="afffffffffff9"/>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B73752" w:rsidRPr="00B73752" w14:paraId="59E72C16" w14:textId="77777777">
        <w:trPr>
          <w:trHeight w:val="580"/>
        </w:trPr>
        <w:tc>
          <w:tcPr>
            <w:tcW w:w="1534" w:type="dxa"/>
            <w:shd w:val="clear" w:color="auto" w:fill="C9DAF8"/>
            <w:tcMar>
              <w:top w:w="100" w:type="dxa"/>
              <w:left w:w="100" w:type="dxa"/>
              <w:bottom w:w="100" w:type="dxa"/>
              <w:right w:w="100" w:type="dxa"/>
            </w:tcMar>
          </w:tcPr>
          <w:p w14:paraId="00000166"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167" w14:textId="77777777" w:rsidR="00C2214C" w:rsidRPr="00B73752" w:rsidRDefault="00000000">
            <w:pPr>
              <w:pStyle w:val="Ttulo"/>
              <w:widowControl w:val="0"/>
              <w:spacing w:after="120" w:line="240" w:lineRule="auto"/>
              <w:jc w:val="center"/>
              <w:rPr>
                <w:sz w:val="22"/>
                <w:szCs w:val="22"/>
              </w:rPr>
            </w:pPr>
            <w:r w:rsidRPr="00B73752">
              <w:rPr>
                <w:sz w:val="22"/>
                <w:szCs w:val="22"/>
              </w:rPr>
              <w:t>Tarjetas Avatar</w:t>
            </w:r>
          </w:p>
        </w:tc>
      </w:tr>
      <w:tr w:rsidR="00B73752" w:rsidRPr="00B73752" w14:paraId="14933757" w14:textId="77777777">
        <w:tc>
          <w:tcPr>
            <w:tcW w:w="1534" w:type="dxa"/>
            <w:shd w:val="clear" w:color="auto" w:fill="auto"/>
            <w:tcMar>
              <w:top w:w="100" w:type="dxa"/>
              <w:left w:w="100" w:type="dxa"/>
              <w:bottom w:w="100" w:type="dxa"/>
              <w:right w:w="100" w:type="dxa"/>
            </w:tcMar>
          </w:tcPr>
          <w:p w14:paraId="00000169"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16A"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Las redes informáticas suelen tener los siguientes elementos:</w:t>
            </w:r>
          </w:p>
        </w:tc>
      </w:tr>
      <w:tr w:rsidR="00B73752" w:rsidRPr="00B73752" w14:paraId="2A81137F" w14:textId="77777777">
        <w:trPr>
          <w:trHeight w:val="420"/>
        </w:trPr>
        <w:tc>
          <w:tcPr>
            <w:tcW w:w="6099" w:type="dxa"/>
            <w:gridSpan w:val="2"/>
            <w:shd w:val="clear" w:color="auto" w:fill="auto"/>
            <w:tcMar>
              <w:top w:w="100" w:type="dxa"/>
              <w:left w:w="100" w:type="dxa"/>
              <w:bottom w:w="100" w:type="dxa"/>
              <w:right w:w="100" w:type="dxa"/>
            </w:tcMar>
          </w:tcPr>
          <w:p w14:paraId="0000016C"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lastRenderedPageBreak/>
              <w:t>Servidores.</w:t>
            </w:r>
          </w:p>
        </w:tc>
        <w:tc>
          <w:tcPr>
            <w:tcW w:w="7312" w:type="dxa"/>
            <w:shd w:val="clear" w:color="auto" w:fill="auto"/>
            <w:tcMar>
              <w:top w:w="100" w:type="dxa"/>
              <w:left w:w="100" w:type="dxa"/>
              <w:bottom w:w="100" w:type="dxa"/>
              <w:right w:w="100" w:type="dxa"/>
            </w:tcMar>
          </w:tcPr>
          <w:p w14:paraId="0000016E" w14:textId="77777777" w:rsidR="00C2214C" w:rsidRPr="00B73752" w:rsidRDefault="00000000">
            <w:pPr>
              <w:spacing w:after="120"/>
              <w:rPr>
                <w:rFonts w:ascii="Arial" w:eastAsia="Arial" w:hAnsi="Arial" w:cs="Arial"/>
                <w:sz w:val="22"/>
                <w:szCs w:val="22"/>
              </w:rPr>
            </w:pPr>
            <w:sdt>
              <w:sdtPr>
                <w:tag w:val="goog_rdk_26"/>
                <w:id w:val="-579057057"/>
              </w:sdtPr>
              <w:sdtContent/>
            </w:sdt>
            <w:r w:rsidRPr="00B73752">
              <w:rPr>
                <w:rFonts w:ascii="Arial" w:eastAsia="Arial" w:hAnsi="Arial" w:cs="Arial"/>
                <w:noProof/>
                <w:sz w:val="22"/>
                <w:szCs w:val="22"/>
              </w:rPr>
              <w:drawing>
                <wp:inline distT="0" distB="0" distL="0" distR="0" wp14:anchorId="1FC8F796" wp14:editId="7BCEEAC3">
                  <wp:extent cx="1046342" cy="1187134"/>
                  <wp:effectExtent l="0" t="0" r="0" b="0"/>
                  <wp:docPr id="437" name="image24.jpg" descr="Anfitrión de conjunto de iconos de línea relacionados."/>
                  <wp:cNvGraphicFramePr/>
                  <a:graphic xmlns:a="http://schemas.openxmlformats.org/drawingml/2006/main">
                    <a:graphicData uri="http://schemas.openxmlformats.org/drawingml/2006/picture">
                      <pic:pic xmlns:pic="http://schemas.openxmlformats.org/drawingml/2006/picture">
                        <pic:nvPicPr>
                          <pic:cNvPr id="0" name="image24.jpg" descr="Anfitrión de conjunto de iconos de línea relacionados."/>
                          <pic:cNvPicPr preferRelativeResize="0"/>
                        </pic:nvPicPr>
                        <pic:blipFill>
                          <a:blip r:embed="rId66"/>
                          <a:srcRect l="23486" t="6465" r="58859" b="64918"/>
                          <a:stretch>
                            <a:fillRect/>
                          </a:stretch>
                        </pic:blipFill>
                        <pic:spPr>
                          <a:xfrm>
                            <a:off x="0" y="0"/>
                            <a:ext cx="1046342" cy="1187134"/>
                          </a:xfrm>
                          <a:prstGeom prst="rect">
                            <a:avLst/>
                          </a:prstGeom>
                          <a:ln/>
                        </pic:spPr>
                      </pic:pic>
                    </a:graphicData>
                  </a:graphic>
                </wp:inline>
              </w:drawing>
            </w:r>
          </w:p>
          <w:p w14:paraId="0000016F"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Imagen</w:t>
            </w:r>
            <w:r w:rsidRPr="00B73752">
              <w:rPr>
                <w:rFonts w:ascii="Arial" w:eastAsia="Arial" w:hAnsi="Arial" w:cs="Arial"/>
                <w:sz w:val="22"/>
                <w:szCs w:val="22"/>
              </w:rPr>
              <w:t xml:space="preserve"> 122153_i21</w:t>
            </w:r>
          </w:p>
        </w:tc>
      </w:tr>
      <w:tr w:rsidR="00B73752" w:rsidRPr="00B73752" w14:paraId="6151635B" w14:textId="77777777">
        <w:trPr>
          <w:trHeight w:val="420"/>
        </w:trPr>
        <w:tc>
          <w:tcPr>
            <w:tcW w:w="6099" w:type="dxa"/>
            <w:gridSpan w:val="2"/>
            <w:shd w:val="clear" w:color="auto" w:fill="auto"/>
            <w:tcMar>
              <w:top w:w="100" w:type="dxa"/>
              <w:left w:w="100" w:type="dxa"/>
              <w:bottom w:w="100" w:type="dxa"/>
              <w:right w:w="100" w:type="dxa"/>
            </w:tcMar>
          </w:tcPr>
          <w:p w14:paraId="00000170"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Clientes.</w:t>
            </w:r>
          </w:p>
        </w:tc>
        <w:tc>
          <w:tcPr>
            <w:tcW w:w="7312" w:type="dxa"/>
            <w:shd w:val="clear" w:color="auto" w:fill="auto"/>
            <w:tcMar>
              <w:top w:w="100" w:type="dxa"/>
              <w:left w:w="100" w:type="dxa"/>
              <w:bottom w:w="100" w:type="dxa"/>
              <w:right w:w="100" w:type="dxa"/>
            </w:tcMar>
          </w:tcPr>
          <w:p w14:paraId="00000172" w14:textId="77777777" w:rsidR="00C2214C" w:rsidRPr="00B73752" w:rsidRDefault="00000000">
            <w:pPr>
              <w:spacing w:after="120"/>
              <w:rPr>
                <w:rFonts w:ascii="Arial" w:eastAsia="Arial" w:hAnsi="Arial" w:cs="Arial"/>
                <w:sz w:val="22"/>
                <w:szCs w:val="22"/>
              </w:rPr>
            </w:pPr>
            <w:sdt>
              <w:sdtPr>
                <w:tag w:val="goog_rdk_27"/>
                <w:id w:val="1772817205"/>
              </w:sdtPr>
              <w:sdtContent/>
            </w:sdt>
            <w:r w:rsidRPr="00B73752">
              <w:rPr>
                <w:rFonts w:ascii="Arial" w:eastAsia="Arial" w:hAnsi="Arial" w:cs="Arial"/>
                <w:noProof/>
                <w:sz w:val="22"/>
                <w:szCs w:val="22"/>
              </w:rPr>
              <w:drawing>
                <wp:inline distT="0" distB="0" distL="0" distR="0" wp14:anchorId="4C1140A9" wp14:editId="4CEA7D1E">
                  <wp:extent cx="986023" cy="916570"/>
                  <wp:effectExtent l="0" t="0" r="0" b="0"/>
                  <wp:docPr id="438" name="image24.jpg" descr="Anfitrión de conjunto de iconos de línea relacionados."/>
                  <wp:cNvGraphicFramePr/>
                  <a:graphic xmlns:a="http://schemas.openxmlformats.org/drawingml/2006/main">
                    <a:graphicData uri="http://schemas.openxmlformats.org/drawingml/2006/picture">
                      <pic:pic xmlns:pic="http://schemas.openxmlformats.org/drawingml/2006/picture">
                        <pic:nvPicPr>
                          <pic:cNvPr id="0" name="image24.jpg" descr="Anfitrión de conjunto de iconos de línea relacionados."/>
                          <pic:cNvPicPr preferRelativeResize="0"/>
                        </pic:nvPicPr>
                        <pic:blipFill>
                          <a:blip r:embed="rId66"/>
                          <a:srcRect l="41150" t="35089" r="40549" b="40607"/>
                          <a:stretch>
                            <a:fillRect/>
                          </a:stretch>
                        </pic:blipFill>
                        <pic:spPr>
                          <a:xfrm>
                            <a:off x="0" y="0"/>
                            <a:ext cx="986023" cy="916570"/>
                          </a:xfrm>
                          <a:prstGeom prst="rect">
                            <a:avLst/>
                          </a:prstGeom>
                          <a:ln/>
                        </pic:spPr>
                      </pic:pic>
                    </a:graphicData>
                  </a:graphic>
                </wp:inline>
              </w:drawing>
            </w:r>
          </w:p>
          <w:p w14:paraId="00000173"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122153_i22</w:t>
            </w:r>
          </w:p>
        </w:tc>
      </w:tr>
      <w:tr w:rsidR="00B73752" w:rsidRPr="00B73752" w14:paraId="5D73D60F" w14:textId="77777777">
        <w:trPr>
          <w:trHeight w:val="420"/>
        </w:trPr>
        <w:tc>
          <w:tcPr>
            <w:tcW w:w="6099" w:type="dxa"/>
            <w:gridSpan w:val="2"/>
            <w:shd w:val="clear" w:color="auto" w:fill="auto"/>
            <w:tcMar>
              <w:top w:w="100" w:type="dxa"/>
              <w:left w:w="100" w:type="dxa"/>
              <w:bottom w:w="100" w:type="dxa"/>
              <w:right w:w="100" w:type="dxa"/>
            </w:tcMar>
          </w:tcPr>
          <w:p w14:paraId="00000174"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Medios de transmisión.</w:t>
            </w:r>
          </w:p>
        </w:tc>
        <w:tc>
          <w:tcPr>
            <w:tcW w:w="7312" w:type="dxa"/>
            <w:shd w:val="clear" w:color="auto" w:fill="auto"/>
            <w:tcMar>
              <w:top w:w="100" w:type="dxa"/>
              <w:left w:w="100" w:type="dxa"/>
              <w:bottom w:w="100" w:type="dxa"/>
              <w:right w:w="100" w:type="dxa"/>
            </w:tcMar>
          </w:tcPr>
          <w:p w14:paraId="00000176" w14:textId="77777777" w:rsidR="00C2214C" w:rsidRPr="00B73752" w:rsidRDefault="00000000">
            <w:pPr>
              <w:spacing w:after="120"/>
              <w:rPr>
                <w:rFonts w:ascii="Arial" w:eastAsia="Arial" w:hAnsi="Arial" w:cs="Arial"/>
                <w:sz w:val="22"/>
                <w:szCs w:val="22"/>
              </w:rPr>
            </w:pPr>
            <w:sdt>
              <w:sdtPr>
                <w:tag w:val="goog_rdk_28"/>
                <w:id w:val="347833411"/>
              </w:sdtPr>
              <w:sdtContent/>
            </w:sdt>
            <w:r w:rsidRPr="00B73752">
              <w:rPr>
                <w:rFonts w:ascii="Arial" w:eastAsia="Arial" w:hAnsi="Arial" w:cs="Arial"/>
                <w:noProof/>
                <w:sz w:val="22"/>
                <w:szCs w:val="22"/>
              </w:rPr>
              <w:drawing>
                <wp:inline distT="0" distB="0" distL="0" distR="0" wp14:anchorId="5ACECD0D" wp14:editId="4A9D4DCE">
                  <wp:extent cx="999890" cy="977412"/>
                  <wp:effectExtent l="0" t="0" r="0" b="0"/>
                  <wp:docPr id="430" name="image24.jpg" descr="Anfitrión de conjunto de iconos de línea relacionados."/>
                  <wp:cNvGraphicFramePr/>
                  <a:graphic xmlns:a="http://schemas.openxmlformats.org/drawingml/2006/main">
                    <a:graphicData uri="http://schemas.openxmlformats.org/drawingml/2006/picture">
                      <pic:pic xmlns:pic="http://schemas.openxmlformats.org/drawingml/2006/picture">
                        <pic:nvPicPr>
                          <pic:cNvPr id="0" name="image24.jpg" descr="Anfitrión de conjunto de iconos de línea relacionados."/>
                          <pic:cNvPicPr preferRelativeResize="0"/>
                        </pic:nvPicPr>
                        <pic:blipFill>
                          <a:blip r:embed="rId66"/>
                          <a:srcRect l="4525" t="6774" r="76306" b="66457"/>
                          <a:stretch>
                            <a:fillRect/>
                          </a:stretch>
                        </pic:blipFill>
                        <pic:spPr>
                          <a:xfrm>
                            <a:off x="0" y="0"/>
                            <a:ext cx="999890" cy="977412"/>
                          </a:xfrm>
                          <a:prstGeom prst="rect">
                            <a:avLst/>
                          </a:prstGeom>
                          <a:ln/>
                        </pic:spPr>
                      </pic:pic>
                    </a:graphicData>
                  </a:graphic>
                </wp:inline>
              </w:drawing>
            </w:r>
          </w:p>
          <w:p w14:paraId="00000177"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122153_i23</w:t>
            </w:r>
          </w:p>
        </w:tc>
      </w:tr>
      <w:tr w:rsidR="00B73752" w:rsidRPr="00B73752" w14:paraId="72CD145B" w14:textId="77777777">
        <w:trPr>
          <w:trHeight w:val="420"/>
        </w:trPr>
        <w:tc>
          <w:tcPr>
            <w:tcW w:w="6099" w:type="dxa"/>
            <w:gridSpan w:val="2"/>
            <w:shd w:val="clear" w:color="auto" w:fill="auto"/>
            <w:tcMar>
              <w:top w:w="100" w:type="dxa"/>
              <w:left w:w="100" w:type="dxa"/>
              <w:bottom w:w="100" w:type="dxa"/>
              <w:right w:w="100" w:type="dxa"/>
            </w:tcMar>
          </w:tcPr>
          <w:p w14:paraId="00000178"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lastRenderedPageBreak/>
              <w:t xml:space="preserve">Elementos de </w:t>
            </w:r>
            <w:r w:rsidRPr="00B73752">
              <w:rPr>
                <w:rFonts w:ascii="Arial" w:eastAsia="Arial" w:hAnsi="Arial" w:cs="Arial"/>
                <w:i/>
                <w:sz w:val="22"/>
                <w:szCs w:val="22"/>
              </w:rPr>
              <w:t>hardware.</w:t>
            </w:r>
          </w:p>
        </w:tc>
        <w:tc>
          <w:tcPr>
            <w:tcW w:w="7312" w:type="dxa"/>
            <w:shd w:val="clear" w:color="auto" w:fill="auto"/>
            <w:tcMar>
              <w:top w:w="100" w:type="dxa"/>
              <w:left w:w="100" w:type="dxa"/>
              <w:bottom w:w="100" w:type="dxa"/>
              <w:right w:w="100" w:type="dxa"/>
            </w:tcMar>
          </w:tcPr>
          <w:p w14:paraId="0000017A" w14:textId="77777777" w:rsidR="00C2214C" w:rsidRPr="00B73752" w:rsidRDefault="00000000">
            <w:pPr>
              <w:spacing w:after="120"/>
              <w:rPr>
                <w:rFonts w:ascii="Arial" w:eastAsia="Arial" w:hAnsi="Arial" w:cs="Arial"/>
                <w:sz w:val="22"/>
                <w:szCs w:val="22"/>
              </w:rPr>
            </w:pPr>
            <w:sdt>
              <w:sdtPr>
                <w:tag w:val="goog_rdk_29"/>
                <w:id w:val="2144304704"/>
              </w:sdtPr>
              <w:sdtContent/>
            </w:sdt>
            <w:r w:rsidRPr="00B73752">
              <w:rPr>
                <w:rFonts w:ascii="Arial" w:eastAsia="Arial" w:hAnsi="Arial" w:cs="Arial"/>
                <w:noProof/>
                <w:sz w:val="22"/>
                <w:szCs w:val="22"/>
              </w:rPr>
              <w:drawing>
                <wp:inline distT="0" distB="0" distL="0" distR="0" wp14:anchorId="0FBEA8C3" wp14:editId="205CFAE9">
                  <wp:extent cx="984425" cy="1072975"/>
                  <wp:effectExtent l="0" t="0" r="0" b="0"/>
                  <wp:docPr id="422" name="image24.jpg" descr="Anfitrión de conjunto de iconos de línea relacionados."/>
                  <wp:cNvGraphicFramePr/>
                  <a:graphic xmlns:a="http://schemas.openxmlformats.org/drawingml/2006/main">
                    <a:graphicData uri="http://schemas.openxmlformats.org/drawingml/2006/picture">
                      <pic:pic xmlns:pic="http://schemas.openxmlformats.org/drawingml/2006/picture">
                        <pic:nvPicPr>
                          <pic:cNvPr id="0" name="image24.jpg" descr="Anfitrión de conjunto de iconos de línea relacionados."/>
                          <pic:cNvPicPr preferRelativeResize="0"/>
                        </pic:nvPicPr>
                        <pic:blipFill>
                          <a:blip r:embed="rId66"/>
                          <a:srcRect l="78211" t="6771" r="4794" b="66764"/>
                          <a:stretch>
                            <a:fillRect/>
                          </a:stretch>
                        </pic:blipFill>
                        <pic:spPr>
                          <a:xfrm>
                            <a:off x="0" y="0"/>
                            <a:ext cx="984425" cy="1072975"/>
                          </a:xfrm>
                          <a:prstGeom prst="rect">
                            <a:avLst/>
                          </a:prstGeom>
                          <a:ln/>
                        </pic:spPr>
                      </pic:pic>
                    </a:graphicData>
                  </a:graphic>
                </wp:inline>
              </w:drawing>
            </w:r>
          </w:p>
          <w:p w14:paraId="0000017B"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122153_i24</w:t>
            </w:r>
          </w:p>
        </w:tc>
      </w:tr>
      <w:tr w:rsidR="00C2214C" w:rsidRPr="00B73752" w14:paraId="36775C87" w14:textId="77777777">
        <w:trPr>
          <w:trHeight w:val="420"/>
        </w:trPr>
        <w:tc>
          <w:tcPr>
            <w:tcW w:w="6099" w:type="dxa"/>
            <w:gridSpan w:val="2"/>
            <w:shd w:val="clear" w:color="auto" w:fill="auto"/>
            <w:tcMar>
              <w:top w:w="100" w:type="dxa"/>
              <w:left w:w="100" w:type="dxa"/>
              <w:bottom w:w="100" w:type="dxa"/>
              <w:right w:w="100" w:type="dxa"/>
            </w:tcMar>
          </w:tcPr>
          <w:p w14:paraId="0000017C"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Elementos de </w:t>
            </w:r>
            <w:r w:rsidRPr="00B73752">
              <w:rPr>
                <w:rFonts w:ascii="Arial" w:eastAsia="Arial" w:hAnsi="Arial" w:cs="Arial"/>
                <w:i/>
                <w:sz w:val="22"/>
                <w:szCs w:val="22"/>
              </w:rPr>
              <w:t>software.</w:t>
            </w:r>
          </w:p>
        </w:tc>
        <w:tc>
          <w:tcPr>
            <w:tcW w:w="7312" w:type="dxa"/>
            <w:shd w:val="clear" w:color="auto" w:fill="auto"/>
            <w:tcMar>
              <w:top w:w="100" w:type="dxa"/>
              <w:left w:w="100" w:type="dxa"/>
              <w:bottom w:w="100" w:type="dxa"/>
              <w:right w:w="100" w:type="dxa"/>
            </w:tcMar>
          </w:tcPr>
          <w:p w14:paraId="0000017E" w14:textId="77777777" w:rsidR="00C2214C" w:rsidRPr="00B73752" w:rsidRDefault="00000000">
            <w:pPr>
              <w:spacing w:after="120"/>
              <w:rPr>
                <w:rFonts w:ascii="Arial" w:eastAsia="Arial" w:hAnsi="Arial" w:cs="Arial"/>
                <w:sz w:val="22"/>
                <w:szCs w:val="22"/>
              </w:rPr>
            </w:pPr>
            <w:sdt>
              <w:sdtPr>
                <w:tag w:val="goog_rdk_30"/>
                <w:id w:val="-2128233241"/>
              </w:sdtPr>
              <w:sdtContent/>
            </w:sdt>
            <w:r w:rsidRPr="00B73752">
              <w:rPr>
                <w:rFonts w:ascii="Arial" w:eastAsia="Arial" w:hAnsi="Arial" w:cs="Arial"/>
                <w:noProof/>
                <w:sz w:val="22"/>
                <w:szCs w:val="22"/>
              </w:rPr>
              <w:drawing>
                <wp:inline distT="0" distB="0" distL="0" distR="0" wp14:anchorId="2A128DB8" wp14:editId="24D393DA">
                  <wp:extent cx="1044909" cy="957692"/>
                  <wp:effectExtent l="0" t="0" r="0" b="0"/>
                  <wp:docPr id="423" name="image24.jpg" descr="Anfitrión de conjunto de iconos de línea relacionados."/>
                  <wp:cNvGraphicFramePr/>
                  <a:graphic xmlns:a="http://schemas.openxmlformats.org/drawingml/2006/main">
                    <a:graphicData uri="http://schemas.openxmlformats.org/drawingml/2006/picture">
                      <pic:pic xmlns:pic="http://schemas.openxmlformats.org/drawingml/2006/picture">
                        <pic:nvPicPr>
                          <pic:cNvPr id="0" name="image24.jpg" descr="Anfitrión de conjunto de iconos de línea relacionados."/>
                          <pic:cNvPicPr preferRelativeResize="0"/>
                        </pic:nvPicPr>
                        <pic:blipFill>
                          <a:blip r:embed="rId66"/>
                          <a:srcRect l="4309" t="34163" r="77599" b="42146"/>
                          <a:stretch>
                            <a:fillRect/>
                          </a:stretch>
                        </pic:blipFill>
                        <pic:spPr>
                          <a:xfrm>
                            <a:off x="0" y="0"/>
                            <a:ext cx="1044909" cy="957692"/>
                          </a:xfrm>
                          <a:prstGeom prst="rect">
                            <a:avLst/>
                          </a:prstGeom>
                          <a:ln/>
                        </pic:spPr>
                      </pic:pic>
                    </a:graphicData>
                  </a:graphic>
                </wp:inline>
              </w:drawing>
            </w:r>
          </w:p>
          <w:p w14:paraId="0000017F"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122153_i25</w:t>
            </w:r>
          </w:p>
        </w:tc>
      </w:tr>
    </w:tbl>
    <w:p w14:paraId="00000180" w14:textId="77777777" w:rsidR="00C2214C" w:rsidRPr="00B73752" w:rsidRDefault="00C2214C">
      <w:pPr>
        <w:spacing w:after="120"/>
        <w:rPr>
          <w:rFonts w:ascii="Arial" w:eastAsia="Arial" w:hAnsi="Arial" w:cs="Arial"/>
          <w:sz w:val="22"/>
          <w:szCs w:val="22"/>
        </w:rPr>
      </w:pPr>
    </w:p>
    <w:tbl>
      <w:tblPr>
        <w:tblStyle w:val="afffffff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1C258202" w14:textId="77777777">
        <w:trPr>
          <w:trHeight w:val="444"/>
        </w:trPr>
        <w:tc>
          <w:tcPr>
            <w:tcW w:w="13422" w:type="dxa"/>
            <w:shd w:val="clear" w:color="auto" w:fill="8DB3E2"/>
          </w:tcPr>
          <w:p w14:paraId="00000181" w14:textId="77777777" w:rsidR="00C2214C" w:rsidRPr="00B73752" w:rsidRDefault="00000000">
            <w:pPr>
              <w:pStyle w:val="Ttulo1"/>
              <w:spacing w:before="0" w:line="240" w:lineRule="auto"/>
              <w:jc w:val="center"/>
              <w:rPr>
                <w:sz w:val="22"/>
                <w:szCs w:val="22"/>
              </w:rPr>
            </w:pPr>
            <w:r w:rsidRPr="00B73752">
              <w:rPr>
                <w:sz w:val="22"/>
                <w:szCs w:val="22"/>
              </w:rPr>
              <w:lastRenderedPageBreak/>
              <w:t>Cuadro de texto</w:t>
            </w:r>
          </w:p>
        </w:tc>
      </w:tr>
      <w:tr w:rsidR="00C2214C" w:rsidRPr="00B73752" w14:paraId="44B49FCB" w14:textId="77777777">
        <w:tc>
          <w:tcPr>
            <w:tcW w:w="13422" w:type="dxa"/>
          </w:tcPr>
          <w:p w14:paraId="00000182" w14:textId="77777777" w:rsidR="00C2214C" w:rsidRPr="00B73752" w:rsidRDefault="00000000">
            <w:pPr>
              <w:spacing w:after="120"/>
              <w:rPr>
                <w:rFonts w:ascii="Arial" w:eastAsia="Arial" w:hAnsi="Arial" w:cs="Arial"/>
                <w:sz w:val="22"/>
                <w:szCs w:val="22"/>
              </w:rPr>
            </w:pPr>
            <w:sdt>
              <w:sdtPr>
                <w:tag w:val="goog_rdk_31"/>
                <w:id w:val="-873377705"/>
              </w:sdtPr>
              <w:sdtContent/>
            </w:sdt>
            <w:r w:rsidRPr="00B73752">
              <w:rPr>
                <w:noProof/>
              </w:rPr>
              <w:drawing>
                <wp:anchor distT="0" distB="0" distL="114300" distR="114300" simplePos="0" relativeHeight="251662336" behindDoc="0" locked="0" layoutInCell="1" hidden="0" allowOverlap="1" wp14:anchorId="63DBDB06" wp14:editId="046E644D">
                  <wp:simplePos x="0" y="0"/>
                  <wp:positionH relativeFrom="column">
                    <wp:posOffset>5084</wp:posOffset>
                  </wp:positionH>
                  <wp:positionV relativeFrom="paragraph">
                    <wp:posOffset>183515</wp:posOffset>
                  </wp:positionV>
                  <wp:extent cx="2202815" cy="1701800"/>
                  <wp:effectExtent l="0" t="0" r="0" b="0"/>
                  <wp:wrapSquare wrapText="bothSides" distT="0" distB="0" distL="114300" distR="114300"/>
                  <wp:docPr id="463" name="image67.jpg" descr="Envío de correo plano con diseño de ilustración vectorial de concepto de cohete"/>
                  <wp:cNvGraphicFramePr/>
                  <a:graphic xmlns:a="http://schemas.openxmlformats.org/drawingml/2006/main">
                    <a:graphicData uri="http://schemas.openxmlformats.org/drawingml/2006/picture">
                      <pic:pic xmlns:pic="http://schemas.openxmlformats.org/drawingml/2006/picture">
                        <pic:nvPicPr>
                          <pic:cNvPr id="0" name="image67.jpg" descr="Envío de correo plano con diseño de ilustración vectorial de concepto de cohete"/>
                          <pic:cNvPicPr preferRelativeResize="0"/>
                        </pic:nvPicPr>
                        <pic:blipFill>
                          <a:blip r:embed="rId67"/>
                          <a:srcRect/>
                          <a:stretch>
                            <a:fillRect/>
                          </a:stretch>
                        </pic:blipFill>
                        <pic:spPr>
                          <a:xfrm>
                            <a:off x="0" y="0"/>
                            <a:ext cx="2202815" cy="1701800"/>
                          </a:xfrm>
                          <a:prstGeom prst="rect">
                            <a:avLst/>
                          </a:prstGeom>
                          <a:ln/>
                        </pic:spPr>
                      </pic:pic>
                    </a:graphicData>
                  </a:graphic>
                </wp:anchor>
              </w:drawing>
            </w:r>
          </w:p>
          <w:p w14:paraId="00000183"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Ahora se abordará el correo electrónico, medio de comunicación conocido como </w:t>
            </w:r>
            <w:r w:rsidRPr="00B73752">
              <w:rPr>
                <w:rFonts w:ascii="Arial" w:eastAsia="Arial" w:hAnsi="Arial" w:cs="Arial"/>
                <w:i/>
                <w:sz w:val="22"/>
                <w:szCs w:val="22"/>
              </w:rPr>
              <w:t>e-mail,</w:t>
            </w:r>
            <w:r w:rsidRPr="00B73752">
              <w:rPr>
                <w:rFonts w:ascii="Arial" w:eastAsia="Arial" w:hAnsi="Arial" w:cs="Arial"/>
                <w:sz w:val="22"/>
                <w:szCs w:val="22"/>
              </w:rPr>
              <w:t xml:space="preserve"> que permite a los usuarios enviar y recibir mensajes formales gracias a una red de comunicación. </w:t>
            </w:r>
          </w:p>
          <w:p w14:paraId="00000184"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El correo electrónico se basa en un modelo de almacenamiento de datos, de modo que los usuarios no deben estar conectados, sino que el correo hace la función de intermediario y, de manera temporal, envía los mensajes a sus destinatarios y los guarda. </w:t>
            </w:r>
          </w:p>
          <w:p w14:paraId="00000185" w14:textId="77777777" w:rsidR="00C2214C" w:rsidRPr="00B73752" w:rsidRDefault="00000000">
            <w:pPr>
              <w:spacing w:after="120"/>
              <w:rPr>
                <w:rFonts w:ascii="Arial" w:eastAsia="Arial" w:hAnsi="Arial" w:cs="Arial"/>
                <w:sz w:val="22"/>
                <w:szCs w:val="22"/>
              </w:rPr>
            </w:pPr>
            <w:sdt>
              <w:sdtPr>
                <w:tag w:val="goog_rdk_32"/>
                <w:id w:val="-1527553881"/>
              </w:sdtPr>
              <w:sdtContent/>
            </w:sdt>
            <w:r w:rsidRPr="00B73752">
              <w:rPr>
                <w:rFonts w:ascii="Arial" w:eastAsia="Arial" w:hAnsi="Arial" w:cs="Arial"/>
                <w:sz w:val="22"/>
                <w:szCs w:val="22"/>
              </w:rPr>
              <w:t xml:space="preserve">Fue creado antes del Internet, aproximadamente en el año 1962 en Massachusetts. El primer mensaje enviado a través de la </w:t>
            </w:r>
            <w:proofErr w:type="gramStart"/>
            <w:r w:rsidRPr="00B73752">
              <w:rPr>
                <w:rFonts w:ascii="Arial" w:eastAsia="Arial" w:hAnsi="Arial" w:cs="Arial"/>
                <w:sz w:val="22"/>
                <w:szCs w:val="22"/>
              </w:rPr>
              <w:t>Renata,</w:t>
            </w:r>
            <w:proofErr w:type="gramEnd"/>
            <w:r w:rsidRPr="00B73752">
              <w:rPr>
                <w:rFonts w:ascii="Arial" w:eastAsia="Arial" w:hAnsi="Arial" w:cs="Arial"/>
                <w:sz w:val="22"/>
                <w:szCs w:val="22"/>
              </w:rPr>
              <w:t xml:space="preserve"> se dio en el año de 1971, gracias a Ray Tomlinson, quien utilizó un protocolo experimental para enviar los mensajes que, en su momento, solo comunicaban los usuarios de una misma computadora, y luego incorporó el @ como divisor entre el usuario y la computadora destino.</w:t>
            </w:r>
          </w:p>
        </w:tc>
      </w:tr>
    </w:tbl>
    <w:p w14:paraId="00000186" w14:textId="77777777" w:rsidR="00C2214C" w:rsidRPr="00B73752" w:rsidRDefault="00C2214C">
      <w:pPr>
        <w:spacing w:after="120"/>
        <w:rPr>
          <w:rFonts w:ascii="Arial" w:eastAsia="Arial" w:hAnsi="Arial" w:cs="Arial"/>
          <w:sz w:val="22"/>
          <w:szCs w:val="22"/>
        </w:rPr>
      </w:pPr>
    </w:p>
    <w:tbl>
      <w:tblPr>
        <w:tblStyle w:val="afffffff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6062F986" w14:textId="77777777">
        <w:trPr>
          <w:trHeight w:val="444"/>
        </w:trPr>
        <w:tc>
          <w:tcPr>
            <w:tcW w:w="13422" w:type="dxa"/>
            <w:shd w:val="clear" w:color="auto" w:fill="8DB3E2"/>
          </w:tcPr>
          <w:p w14:paraId="00000187"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500B6E28" w14:textId="77777777">
        <w:tc>
          <w:tcPr>
            <w:tcW w:w="13422" w:type="dxa"/>
          </w:tcPr>
          <w:p w14:paraId="00000188"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El correo electrónico es muy importante para las organizaciones, porque proporciona un medio digital de contacto continuo con todos los que lo necesitan, y se utiliza para proporcionar y simplificar los procesos comerciales internos y poder comunicarse de manera rápida y eficiente cuando sea necesario, simplificando los procesos empresariales dentro o fuera de la organización.</w:t>
            </w:r>
          </w:p>
        </w:tc>
      </w:tr>
    </w:tbl>
    <w:p w14:paraId="00000189" w14:textId="77777777" w:rsidR="00C2214C" w:rsidRPr="00B73752" w:rsidRDefault="00C2214C">
      <w:pPr>
        <w:spacing w:after="120"/>
        <w:rPr>
          <w:rFonts w:ascii="Arial" w:eastAsia="Arial" w:hAnsi="Arial" w:cs="Arial"/>
          <w:sz w:val="22"/>
          <w:szCs w:val="22"/>
        </w:rPr>
      </w:pPr>
    </w:p>
    <w:tbl>
      <w:tblPr>
        <w:tblStyle w:val="afffffffffffc"/>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B73752" w:rsidRPr="00B73752" w14:paraId="618DE49F" w14:textId="77777777">
        <w:trPr>
          <w:trHeight w:val="460"/>
        </w:trPr>
        <w:tc>
          <w:tcPr>
            <w:tcW w:w="1731" w:type="dxa"/>
            <w:shd w:val="clear" w:color="auto" w:fill="C9DAF8"/>
            <w:tcMar>
              <w:top w:w="100" w:type="dxa"/>
              <w:left w:w="100" w:type="dxa"/>
              <w:bottom w:w="100" w:type="dxa"/>
              <w:right w:w="100" w:type="dxa"/>
            </w:tcMar>
          </w:tcPr>
          <w:p w14:paraId="0000018A" w14:textId="77777777" w:rsidR="00C2214C" w:rsidRPr="00B73752" w:rsidRDefault="00000000">
            <w:pPr>
              <w:widowControl w:val="0"/>
              <w:spacing w:after="120"/>
              <w:jc w:val="center"/>
              <w:rPr>
                <w:rFonts w:ascii="Arial" w:eastAsia="Arial" w:hAnsi="Arial" w:cs="Arial"/>
                <w:b/>
                <w:sz w:val="22"/>
                <w:szCs w:val="22"/>
              </w:rPr>
            </w:pPr>
            <w:r w:rsidRPr="00B73752">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18B" w14:textId="77777777" w:rsidR="00C2214C" w:rsidRPr="00B73752" w:rsidRDefault="00000000">
            <w:pPr>
              <w:pStyle w:val="Ttulo"/>
              <w:widowControl w:val="0"/>
              <w:spacing w:after="120" w:line="240" w:lineRule="auto"/>
              <w:jc w:val="center"/>
              <w:rPr>
                <w:sz w:val="22"/>
                <w:szCs w:val="22"/>
              </w:rPr>
            </w:pPr>
            <w:bookmarkStart w:id="8" w:name="_heading=h.2et92p0" w:colFirst="0" w:colLast="0"/>
            <w:bookmarkEnd w:id="8"/>
            <w:r w:rsidRPr="00B73752">
              <w:rPr>
                <w:sz w:val="22"/>
                <w:szCs w:val="22"/>
              </w:rPr>
              <w:t>Infografía interactiva Punto caliente</w:t>
            </w:r>
          </w:p>
        </w:tc>
      </w:tr>
      <w:tr w:rsidR="00B73752" w:rsidRPr="00B73752" w14:paraId="1B889DC7" w14:textId="77777777">
        <w:trPr>
          <w:trHeight w:val="420"/>
        </w:trPr>
        <w:tc>
          <w:tcPr>
            <w:tcW w:w="1731" w:type="dxa"/>
            <w:shd w:val="clear" w:color="auto" w:fill="auto"/>
            <w:tcMar>
              <w:top w:w="100" w:type="dxa"/>
              <w:left w:w="100" w:type="dxa"/>
              <w:bottom w:w="100" w:type="dxa"/>
              <w:right w:w="100" w:type="dxa"/>
            </w:tcMar>
          </w:tcPr>
          <w:p w14:paraId="0000018D"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lastRenderedPageBreak/>
              <w:t>Texto introductorio</w:t>
            </w:r>
          </w:p>
        </w:tc>
        <w:tc>
          <w:tcPr>
            <w:tcW w:w="11681" w:type="dxa"/>
            <w:gridSpan w:val="2"/>
            <w:shd w:val="clear" w:color="auto" w:fill="auto"/>
            <w:tcMar>
              <w:top w:w="100" w:type="dxa"/>
              <w:left w:w="100" w:type="dxa"/>
              <w:bottom w:w="100" w:type="dxa"/>
              <w:right w:w="100" w:type="dxa"/>
            </w:tcMar>
          </w:tcPr>
          <w:p w14:paraId="0000018E"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Las partes que componen el correo electrónico son:</w:t>
            </w:r>
          </w:p>
        </w:tc>
      </w:tr>
      <w:tr w:rsidR="00B73752" w:rsidRPr="00B73752" w14:paraId="631991FD" w14:textId="77777777">
        <w:trPr>
          <w:trHeight w:val="420"/>
        </w:trPr>
        <w:tc>
          <w:tcPr>
            <w:tcW w:w="13412" w:type="dxa"/>
            <w:gridSpan w:val="3"/>
            <w:shd w:val="clear" w:color="auto" w:fill="auto"/>
            <w:tcMar>
              <w:top w:w="100" w:type="dxa"/>
              <w:left w:w="100" w:type="dxa"/>
              <w:bottom w:w="100" w:type="dxa"/>
              <w:right w:w="100" w:type="dxa"/>
            </w:tcMar>
          </w:tcPr>
          <w:p w14:paraId="00000190" w14:textId="77777777" w:rsidR="00C2214C" w:rsidRPr="00B73752" w:rsidRDefault="00000000">
            <w:pPr>
              <w:widowControl w:val="0"/>
              <w:spacing w:after="120"/>
              <w:jc w:val="center"/>
              <w:rPr>
                <w:rFonts w:ascii="Arial" w:eastAsia="Arial" w:hAnsi="Arial" w:cs="Arial"/>
                <w:sz w:val="22"/>
                <w:szCs w:val="22"/>
              </w:rPr>
            </w:pPr>
            <w:r w:rsidRPr="00B73752">
              <w:rPr>
                <w:rFonts w:ascii="Arial" w:eastAsia="Arial" w:hAnsi="Arial" w:cs="Arial"/>
                <w:noProof/>
                <w:sz w:val="22"/>
                <w:szCs w:val="22"/>
              </w:rPr>
              <w:drawing>
                <wp:inline distT="0" distB="0" distL="0" distR="0" wp14:anchorId="1A0A9FC3" wp14:editId="249FC1C0">
                  <wp:extent cx="4003458" cy="3827579"/>
                  <wp:effectExtent l="0" t="0" r="0" b="0"/>
                  <wp:docPr id="4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8"/>
                          <a:srcRect/>
                          <a:stretch>
                            <a:fillRect/>
                          </a:stretch>
                        </pic:blipFill>
                        <pic:spPr>
                          <a:xfrm>
                            <a:off x="0" y="0"/>
                            <a:ext cx="4003458" cy="3827579"/>
                          </a:xfrm>
                          <a:prstGeom prst="rect">
                            <a:avLst/>
                          </a:prstGeom>
                          <a:ln/>
                        </pic:spPr>
                      </pic:pic>
                    </a:graphicData>
                  </a:graphic>
                </wp:inline>
              </w:drawing>
            </w:r>
          </w:p>
          <w:p w14:paraId="00000191"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La imagen editable se encuentra en la carpeta Anexos con el nombre Infografia1.pptx</w:t>
            </w:r>
          </w:p>
        </w:tc>
      </w:tr>
      <w:tr w:rsidR="00B73752" w:rsidRPr="00B73752" w14:paraId="670287AD" w14:textId="77777777">
        <w:trPr>
          <w:trHeight w:val="420"/>
        </w:trPr>
        <w:tc>
          <w:tcPr>
            <w:tcW w:w="1731" w:type="dxa"/>
            <w:shd w:val="clear" w:color="auto" w:fill="auto"/>
            <w:tcMar>
              <w:top w:w="100" w:type="dxa"/>
              <w:left w:w="100" w:type="dxa"/>
              <w:bottom w:w="100" w:type="dxa"/>
              <w:right w:w="100" w:type="dxa"/>
            </w:tcMar>
          </w:tcPr>
          <w:p w14:paraId="00000194"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lastRenderedPageBreak/>
              <w:t>Código de la imagen</w:t>
            </w:r>
          </w:p>
        </w:tc>
        <w:tc>
          <w:tcPr>
            <w:tcW w:w="11681" w:type="dxa"/>
            <w:gridSpan w:val="2"/>
            <w:shd w:val="clear" w:color="auto" w:fill="auto"/>
            <w:tcMar>
              <w:top w:w="100" w:type="dxa"/>
              <w:left w:w="100" w:type="dxa"/>
              <w:bottom w:w="100" w:type="dxa"/>
              <w:right w:w="100" w:type="dxa"/>
            </w:tcMar>
          </w:tcPr>
          <w:p w14:paraId="00000195"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122153_i27</w:t>
            </w:r>
          </w:p>
        </w:tc>
      </w:tr>
      <w:tr w:rsidR="00B73752" w:rsidRPr="00B73752" w14:paraId="671BDFD9" w14:textId="77777777">
        <w:tc>
          <w:tcPr>
            <w:tcW w:w="1731" w:type="dxa"/>
            <w:shd w:val="clear" w:color="auto" w:fill="auto"/>
            <w:tcMar>
              <w:top w:w="100" w:type="dxa"/>
              <w:left w:w="100" w:type="dxa"/>
              <w:bottom w:w="100" w:type="dxa"/>
              <w:right w:w="100" w:type="dxa"/>
            </w:tcMar>
          </w:tcPr>
          <w:p w14:paraId="00000197"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198"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Dirección del destinatario: usuario, seguido por el símbolo @ y, finalmente, el dominio o tipo de correo.</w:t>
            </w:r>
          </w:p>
        </w:tc>
        <w:tc>
          <w:tcPr>
            <w:tcW w:w="4801" w:type="dxa"/>
            <w:shd w:val="clear" w:color="auto" w:fill="auto"/>
            <w:tcMar>
              <w:top w:w="100" w:type="dxa"/>
              <w:left w:w="100" w:type="dxa"/>
              <w:bottom w:w="100" w:type="dxa"/>
              <w:right w:w="100" w:type="dxa"/>
            </w:tcMar>
          </w:tcPr>
          <w:p w14:paraId="00000199"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1</w:t>
            </w:r>
          </w:p>
        </w:tc>
      </w:tr>
      <w:tr w:rsidR="00B73752" w:rsidRPr="00B73752" w14:paraId="3367662B" w14:textId="77777777">
        <w:tc>
          <w:tcPr>
            <w:tcW w:w="1731" w:type="dxa"/>
            <w:shd w:val="clear" w:color="auto" w:fill="auto"/>
            <w:tcMar>
              <w:top w:w="100" w:type="dxa"/>
              <w:left w:w="100" w:type="dxa"/>
              <w:bottom w:w="100" w:type="dxa"/>
              <w:right w:w="100" w:type="dxa"/>
            </w:tcMar>
          </w:tcPr>
          <w:p w14:paraId="0000019A"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Punto caliente 2</w:t>
            </w:r>
          </w:p>
        </w:tc>
        <w:tc>
          <w:tcPr>
            <w:tcW w:w="6880" w:type="dxa"/>
            <w:shd w:val="clear" w:color="auto" w:fill="auto"/>
            <w:tcMar>
              <w:top w:w="100" w:type="dxa"/>
              <w:left w:w="100" w:type="dxa"/>
              <w:bottom w:w="100" w:type="dxa"/>
              <w:right w:w="100" w:type="dxa"/>
            </w:tcMar>
          </w:tcPr>
          <w:p w14:paraId="0000019B"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Dirección del remitente: usuario, seguido por el símbolo @ y, finalmente, el dominio o tipo de correo.</w:t>
            </w:r>
          </w:p>
        </w:tc>
        <w:tc>
          <w:tcPr>
            <w:tcW w:w="4801" w:type="dxa"/>
            <w:shd w:val="clear" w:color="auto" w:fill="auto"/>
            <w:tcMar>
              <w:top w:w="100" w:type="dxa"/>
              <w:left w:w="100" w:type="dxa"/>
              <w:bottom w:w="100" w:type="dxa"/>
              <w:right w:w="100" w:type="dxa"/>
            </w:tcMar>
          </w:tcPr>
          <w:p w14:paraId="0000019C"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2</w:t>
            </w:r>
          </w:p>
        </w:tc>
      </w:tr>
      <w:tr w:rsidR="00B73752" w:rsidRPr="00B73752" w14:paraId="20C74D66" w14:textId="77777777">
        <w:tc>
          <w:tcPr>
            <w:tcW w:w="1731" w:type="dxa"/>
            <w:shd w:val="clear" w:color="auto" w:fill="auto"/>
            <w:tcMar>
              <w:top w:w="100" w:type="dxa"/>
              <w:left w:w="100" w:type="dxa"/>
              <w:bottom w:w="100" w:type="dxa"/>
              <w:right w:w="100" w:type="dxa"/>
            </w:tcMar>
          </w:tcPr>
          <w:p w14:paraId="0000019D"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19E"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Descripción breve, la cual se observa en el correo antes de abrirlo.</w:t>
            </w:r>
          </w:p>
        </w:tc>
        <w:tc>
          <w:tcPr>
            <w:tcW w:w="4801" w:type="dxa"/>
            <w:shd w:val="clear" w:color="auto" w:fill="auto"/>
            <w:tcMar>
              <w:top w:w="100" w:type="dxa"/>
              <w:left w:w="100" w:type="dxa"/>
              <w:bottom w:w="100" w:type="dxa"/>
              <w:right w:w="100" w:type="dxa"/>
            </w:tcMar>
          </w:tcPr>
          <w:p w14:paraId="0000019F"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3</w:t>
            </w:r>
          </w:p>
        </w:tc>
      </w:tr>
      <w:tr w:rsidR="00B73752" w:rsidRPr="00B73752" w14:paraId="18F10A5D" w14:textId="77777777">
        <w:tc>
          <w:tcPr>
            <w:tcW w:w="1731" w:type="dxa"/>
            <w:shd w:val="clear" w:color="auto" w:fill="auto"/>
            <w:tcMar>
              <w:top w:w="100" w:type="dxa"/>
              <w:left w:w="100" w:type="dxa"/>
              <w:bottom w:w="100" w:type="dxa"/>
              <w:right w:w="100" w:type="dxa"/>
            </w:tcMar>
          </w:tcPr>
          <w:p w14:paraId="000001A0"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Punto caliente 4</w:t>
            </w:r>
          </w:p>
        </w:tc>
        <w:tc>
          <w:tcPr>
            <w:tcW w:w="6880" w:type="dxa"/>
            <w:shd w:val="clear" w:color="auto" w:fill="auto"/>
            <w:tcMar>
              <w:top w:w="100" w:type="dxa"/>
              <w:left w:w="100" w:type="dxa"/>
              <w:bottom w:w="100" w:type="dxa"/>
              <w:right w:w="100" w:type="dxa"/>
            </w:tcMar>
          </w:tcPr>
          <w:p w14:paraId="000001A1"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Cuerpo del mensaje, no tiene límite de tamaño y se le puede dar formato.</w:t>
            </w:r>
          </w:p>
        </w:tc>
        <w:tc>
          <w:tcPr>
            <w:tcW w:w="4801" w:type="dxa"/>
            <w:shd w:val="clear" w:color="auto" w:fill="auto"/>
            <w:tcMar>
              <w:top w:w="100" w:type="dxa"/>
              <w:left w:w="100" w:type="dxa"/>
              <w:bottom w:w="100" w:type="dxa"/>
              <w:right w:w="100" w:type="dxa"/>
            </w:tcMar>
          </w:tcPr>
          <w:p w14:paraId="000001A2"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4</w:t>
            </w:r>
          </w:p>
        </w:tc>
      </w:tr>
      <w:tr w:rsidR="00B73752" w:rsidRPr="00B73752" w14:paraId="7227501F" w14:textId="77777777">
        <w:tc>
          <w:tcPr>
            <w:tcW w:w="1731" w:type="dxa"/>
            <w:shd w:val="clear" w:color="auto" w:fill="auto"/>
            <w:tcMar>
              <w:top w:w="100" w:type="dxa"/>
              <w:left w:w="100" w:type="dxa"/>
              <w:bottom w:w="100" w:type="dxa"/>
              <w:right w:w="100" w:type="dxa"/>
            </w:tcMar>
          </w:tcPr>
          <w:p w14:paraId="000001A3"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Punto caliente 5</w:t>
            </w:r>
          </w:p>
        </w:tc>
        <w:tc>
          <w:tcPr>
            <w:tcW w:w="6880" w:type="dxa"/>
            <w:shd w:val="clear" w:color="auto" w:fill="auto"/>
            <w:tcMar>
              <w:top w:w="100" w:type="dxa"/>
              <w:left w:w="100" w:type="dxa"/>
              <w:bottom w:w="100" w:type="dxa"/>
              <w:right w:w="100" w:type="dxa"/>
            </w:tcMar>
          </w:tcPr>
          <w:p w14:paraId="000001A4"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Botón que despliega un menú que permite dar formato al mensaje.</w:t>
            </w:r>
          </w:p>
        </w:tc>
        <w:tc>
          <w:tcPr>
            <w:tcW w:w="4801" w:type="dxa"/>
            <w:shd w:val="clear" w:color="auto" w:fill="auto"/>
            <w:tcMar>
              <w:top w:w="100" w:type="dxa"/>
              <w:left w:w="100" w:type="dxa"/>
              <w:bottom w:w="100" w:type="dxa"/>
              <w:right w:w="100" w:type="dxa"/>
            </w:tcMar>
          </w:tcPr>
          <w:p w14:paraId="000001A5"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6</w:t>
            </w:r>
          </w:p>
        </w:tc>
      </w:tr>
      <w:tr w:rsidR="00B73752" w:rsidRPr="00B73752" w14:paraId="6939BA42" w14:textId="77777777">
        <w:tc>
          <w:tcPr>
            <w:tcW w:w="1731" w:type="dxa"/>
            <w:shd w:val="clear" w:color="auto" w:fill="auto"/>
            <w:tcMar>
              <w:top w:w="100" w:type="dxa"/>
              <w:left w:w="100" w:type="dxa"/>
              <w:bottom w:w="100" w:type="dxa"/>
              <w:right w:w="100" w:type="dxa"/>
            </w:tcMar>
          </w:tcPr>
          <w:p w14:paraId="000001A6"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Punto caliente 6</w:t>
            </w:r>
          </w:p>
        </w:tc>
        <w:tc>
          <w:tcPr>
            <w:tcW w:w="6880" w:type="dxa"/>
            <w:shd w:val="clear" w:color="auto" w:fill="auto"/>
            <w:tcMar>
              <w:top w:w="100" w:type="dxa"/>
              <w:left w:w="100" w:type="dxa"/>
              <w:bottom w:w="100" w:type="dxa"/>
              <w:right w:w="100" w:type="dxa"/>
            </w:tcMar>
          </w:tcPr>
          <w:p w14:paraId="000001A7"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 xml:space="preserve">Botón que permite adjuntar archivos al mensaje. </w:t>
            </w:r>
          </w:p>
        </w:tc>
        <w:tc>
          <w:tcPr>
            <w:tcW w:w="4801" w:type="dxa"/>
            <w:shd w:val="clear" w:color="auto" w:fill="auto"/>
            <w:tcMar>
              <w:top w:w="100" w:type="dxa"/>
              <w:left w:w="100" w:type="dxa"/>
              <w:bottom w:w="100" w:type="dxa"/>
              <w:right w:w="100" w:type="dxa"/>
            </w:tcMar>
          </w:tcPr>
          <w:p w14:paraId="000001A8"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7</w:t>
            </w:r>
          </w:p>
        </w:tc>
      </w:tr>
      <w:tr w:rsidR="00B73752" w:rsidRPr="00B73752" w14:paraId="7E567DAA" w14:textId="77777777">
        <w:tc>
          <w:tcPr>
            <w:tcW w:w="1731" w:type="dxa"/>
            <w:shd w:val="clear" w:color="auto" w:fill="auto"/>
            <w:tcMar>
              <w:top w:w="100" w:type="dxa"/>
              <w:left w:w="100" w:type="dxa"/>
              <w:bottom w:w="100" w:type="dxa"/>
              <w:right w:w="100" w:type="dxa"/>
            </w:tcMar>
          </w:tcPr>
          <w:p w14:paraId="000001A9" w14:textId="77777777" w:rsidR="00C2214C" w:rsidRPr="00B73752" w:rsidRDefault="00000000">
            <w:pPr>
              <w:widowControl w:val="0"/>
              <w:spacing w:after="120"/>
              <w:rPr>
                <w:rFonts w:ascii="Arial" w:eastAsia="Arial" w:hAnsi="Arial" w:cs="Arial"/>
                <w:b/>
                <w:sz w:val="22"/>
                <w:szCs w:val="22"/>
              </w:rPr>
            </w:pPr>
            <w:sdt>
              <w:sdtPr>
                <w:tag w:val="goog_rdk_33"/>
                <w:id w:val="-850022651"/>
              </w:sdtPr>
              <w:sdtContent/>
            </w:sdt>
            <w:r w:rsidRPr="00B73752">
              <w:rPr>
                <w:rFonts w:ascii="Arial" w:eastAsia="Arial" w:hAnsi="Arial" w:cs="Arial"/>
                <w:b/>
                <w:sz w:val="22"/>
                <w:szCs w:val="22"/>
              </w:rPr>
              <w:t>Punto caliente 7</w:t>
            </w:r>
          </w:p>
        </w:tc>
        <w:tc>
          <w:tcPr>
            <w:tcW w:w="6880" w:type="dxa"/>
            <w:shd w:val="clear" w:color="auto" w:fill="auto"/>
            <w:tcMar>
              <w:top w:w="100" w:type="dxa"/>
              <w:left w:w="100" w:type="dxa"/>
              <w:bottom w:w="100" w:type="dxa"/>
              <w:right w:w="100" w:type="dxa"/>
            </w:tcMar>
          </w:tcPr>
          <w:p w14:paraId="000001AA"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Botón que permite enviar el mensaje al destinatario.</w:t>
            </w:r>
          </w:p>
        </w:tc>
        <w:tc>
          <w:tcPr>
            <w:tcW w:w="4801" w:type="dxa"/>
            <w:shd w:val="clear" w:color="auto" w:fill="auto"/>
            <w:tcMar>
              <w:top w:w="100" w:type="dxa"/>
              <w:left w:w="100" w:type="dxa"/>
              <w:bottom w:w="100" w:type="dxa"/>
              <w:right w:w="100" w:type="dxa"/>
            </w:tcMar>
          </w:tcPr>
          <w:p w14:paraId="000001AB"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5</w:t>
            </w:r>
          </w:p>
        </w:tc>
      </w:tr>
      <w:tr w:rsidR="00B73752" w:rsidRPr="00B73752" w14:paraId="571FE98D" w14:textId="77777777">
        <w:tc>
          <w:tcPr>
            <w:tcW w:w="1731" w:type="dxa"/>
            <w:shd w:val="clear" w:color="auto" w:fill="auto"/>
            <w:tcMar>
              <w:top w:w="100" w:type="dxa"/>
              <w:left w:w="100" w:type="dxa"/>
              <w:bottom w:w="100" w:type="dxa"/>
              <w:right w:w="100" w:type="dxa"/>
            </w:tcMar>
          </w:tcPr>
          <w:p w14:paraId="000001AC" w14:textId="77777777" w:rsidR="00C2214C" w:rsidRPr="00B73752" w:rsidRDefault="00C2214C">
            <w:pPr>
              <w:widowControl w:val="0"/>
              <w:spacing w:after="120"/>
              <w:rPr>
                <w:rFonts w:ascii="Arial" w:eastAsia="Arial" w:hAnsi="Arial" w:cs="Arial"/>
                <w:b/>
                <w:sz w:val="22"/>
                <w:szCs w:val="22"/>
              </w:rPr>
            </w:pPr>
          </w:p>
        </w:tc>
        <w:tc>
          <w:tcPr>
            <w:tcW w:w="6880" w:type="dxa"/>
            <w:shd w:val="clear" w:color="auto" w:fill="auto"/>
            <w:tcMar>
              <w:top w:w="100" w:type="dxa"/>
              <w:left w:w="100" w:type="dxa"/>
              <w:bottom w:w="100" w:type="dxa"/>
              <w:right w:w="100" w:type="dxa"/>
            </w:tcMar>
          </w:tcPr>
          <w:p w14:paraId="000001AD" w14:textId="77777777" w:rsidR="00C2214C" w:rsidRPr="00B73752" w:rsidRDefault="00C2214C">
            <w:pPr>
              <w:widowControl w:val="0"/>
              <w:spacing w:after="120"/>
              <w:rPr>
                <w:rFonts w:ascii="Arial" w:eastAsia="Arial" w:hAnsi="Arial" w:cs="Arial"/>
                <w:sz w:val="22"/>
                <w:szCs w:val="22"/>
              </w:rPr>
            </w:pPr>
          </w:p>
        </w:tc>
        <w:tc>
          <w:tcPr>
            <w:tcW w:w="4801" w:type="dxa"/>
            <w:shd w:val="clear" w:color="auto" w:fill="auto"/>
            <w:tcMar>
              <w:top w:w="100" w:type="dxa"/>
              <w:left w:w="100" w:type="dxa"/>
              <w:bottom w:w="100" w:type="dxa"/>
              <w:right w:w="100" w:type="dxa"/>
            </w:tcMar>
          </w:tcPr>
          <w:p w14:paraId="000001AE" w14:textId="77777777" w:rsidR="00C2214C" w:rsidRPr="00B73752" w:rsidRDefault="00C2214C">
            <w:pPr>
              <w:widowControl w:val="0"/>
              <w:spacing w:after="120"/>
              <w:rPr>
                <w:rFonts w:ascii="Arial" w:eastAsia="Arial" w:hAnsi="Arial" w:cs="Arial"/>
                <w:sz w:val="22"/>
                <w:szCs w:val="22"/>
              </w:rPr>
            </w:pPr>
          </w:p>
        </w:tc>
      </w:tr>
      <w:tr w:rsidR="00C2214C" w:rsidRPr="00B73752" w14:paraId="7E4FBDBB" w14:textId="77777777">
        <w:tc>
          <w:tcPr>
            <w:tcW w:w="1731" w:type="dxa"/>
            <w:shd w:val="clear" w:color="auto" w:fill="auto"/>
            <w:tcMar>
              <w:top w:w="100" w:type="dxa"/>
              <w:left w:w="100" w:type="dxa"/>
              <w:bottom w:w="100" w:type="dxa"/>
              <w:right w:w="100" w:type="dxa"/>
            </w:tcMar>
          </w:tcPr>
          <w:p w14:paraId="000001AF" w14:textId="77777777" w:rsidR="00C2214C" w:rsidRPr="00B73752" w:rsidRDefault="00C2214C">
            <w:pPr>
              <w:widowControl w:val="0"/>
              <w:spacing w:after="120"/>
              <w:rPr>
                <w:rFonts w:ascii="Arial" w:eastAsia="Arial" w:hAnsi="Arial" w:cs="Arial"/>
                <w:b/>
                <w:sz w:val="22"/>
                <w:szCs w:val="22"/>
              </w:rPr>
            </w:pPr>
          </w:p>
        </w:tc>
        <w:tc>
          <w:tcPr>
            <w:tcW w:w="6880" w:type="dxa"/>
            <w:shd w:val="clear" w:color="auto" w:fill="auto"/>
            <w:tcMar>
              <w:top w:w="100" w:type="dxa"/>
              <w:left w:w="100" w:type="dxa"/>
              <w:bottom w:w="100" w:type="dxa"/>
              <w:right w:w="100" w:type="dxa"/>
            </w:tcMar>
          </w:tcPr>
          <w:p w14:paraId="000001B0" w14:textId="77777777" w:rsidR="00C2214C" w:rsidRPr="00B73752" w:rsidRDefault="00C2214C">
            <w:pPr>
              <w:widowControl w:val="0"/>
              <w:spacing w:after="120"/>
              <w:rPr>
                <w:rFonts w:ascii="Arial" w:eastAsia="Arial" w:hAnsi="Arial" w:cs="Arial"/>
                <w:sz w:val="22"/>
                <w:szCs w:val="22"/>
              </w:rPr>
            </w:pPr>
          </w:p>
        </w:tc>
        <w:tc>
          <w:tcPr>
            <w:tcW w:w="4801" w:type="dxa"/>
            <w:shd w:val="clear" w:color="auto" w:fill="auto"/>
            <w:tcMar>
              <w:top w:w="100" w:type="dxa"/>
              <w:left w:w="100" w:type="dxa"/>
              <w:bottom w:w="100" w:type="dxa"/>
              <w:right w:w="100" w:type="dxa"/>
            </w:tcMar>
          </w:tcPr>
          <w:p w14:paraId="000001B1" w14:textId="77777777" w:rsidR="00C2214C" w:rsidRPr="00B73752" w:rsidRDefault="00C2214C">
            <w:pPr>
              <w:widowControl w:val="0"/>
              <w:spacing w:after="120"/>
              <w:rPr>
                <w:rFonts w:ascii="Arial" w:eastAsia="Arial" w:hAnsi="Arial" w:cs="Arial"/>
                <w:sz w:val="22"/>
                <w:szCs w:val="22"/>
              </w:rPr>
            </w:pPr>
          </w:p>
        </w:tc>
      </w:tr>
    </w:tbl>
    <w:p w14:paraId="000001B2" w14:textId="77777777" w:rsidR="00C2214C" w:rsidRPr="00B73752" w:rsidRDefault="00C2214C">
      <w:pPr>
        <w:spacing w:after="120"/>
        <w:rPr>
          <w:rFonts w:ascii="Arial" w:eastAsia="Arial" w:hAnsi="Arial" w:cs="Arial"/>
          <w:sz w:val="22"/>
          <w:szCs w:val="22"/>
        </w:rPr>
      </w:pPr>
    </w:p>
    <w:tbl>
      <w:tblPr>
        <w:tblStyle w:val="affffff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C2214C" w14:paraId="542EA445" w14:textId="77777777">
        <w:trPr>
          <w:trHeight w:val="444"/>
        </w:trPr>
        <w:tc>
          <w:tcPr>
            <w:tcW w:w="13422" w:type="dxa"/>
            <w:shd w:val="clear" w:color="auto" w:fill="8DB3E2"/>
          </w:tcPr>
          <w:p w14:paraId="000001B3" w14:textId="77777777" w:rsidR="00C2214C" w:rsidRDefault="00000000">
            <w:pPr>
              <w:pStyle w:val="Ttulo1"/>
              <w:spacing w:before="0" w:line="240" w:lineRule="auto"/>
              <w:jc w:val="center"/>
              <w:rPr>
                <w:sz w:val="22"/>
                <w:szCs w:val="22"/>
              </w:rPr>
            </w:pPr>
            <w:r>
              <w:rPr>
                <w:sz w:val="22"/>
                <w:szCs w:val="22"/>
              </w:rPr>
              <w:t>Cuadro de texto</w:t>
            </w:r>
          </w:p>
        </w:tc>
      </w:tr>
      <w:tr w:rsidR="00C2214C" w:rsidRPr="00B73752" w14:paraId="1C60D64B" w14:textId="77777777">
        <w:tc>
          <w:tcPr>
            <w:tcW w:w="13422" w:type="dxa"/>
          </w:tcPr>
          <w:p w14:paraId="000001B4"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El siguiente aspecto trata de la intranet y el internet que, aunque comparten características similares, con frecuencia causan confusión.</w:t>
            </w:r>
          </w:p>
        </w:tc>
      </w:tr>
    </w:tbl>
    <w:p w14:paraId="000001B5" w14:textId="77777777" w:rsidR="00C2214C" w:rsidRPr="00B73752" w:rsidRDefault="00C2214C">
      <w:pPr>
        <w:spacing w:after="120"/>
        <w:rPr>
          <w:rFonts w:ascii="Arial" w:eastAsia="Arial" w:hAnsi="Arial" w:cs="Arial"/>
          <w:sz w:val="22"/>
          <w:szCs w:val="22"/>
        </w:rPr>
      </w:pPr>
    </w:p>
    <w:tbl>
      <w:tblPr>
        <w:tblStyle w:val="afffffffffffe"/>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B73752" w:rsidRPr="00B73752" w14:paraId="4A09ABF3" w14:textId="77777777">
        <w:tc>
          <w:tcPr>
            <w:tcW w:w="4670" w:type="dxa"/>
            <w:shd w:val="clear" w:color="auto" w:fill="C9DAF8"/>
            <w:tcMar>
              <w:top w:w="100" w:type="dxa"/>
              <w:left w:w="100" w:type="dxa"/>
              <w:bottom w:w="100" w:type="dxa"/>
              <w:right w:w="100" w:type="dxa"/>
            </w:tcMar>
          </w:tcPr>
          <w:p w14:paraId="000001B6"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Tipo de recurso</w:t>
            </w:r>
          </w:p>
        </w:tc>
        <w:tc>
          <w:tcPr>
            <w:tcW w:w="8742" w:type="dxa"/>
            <w:shd w:val="clear" w:color="auto" w:fill="C9DAF8"/>
            <w:tcMar>
              <w:top w:w="100" w:type="dxa"/>
              <w:left w:w="100" w:type="dxa"/>
              <w:bottom w:w="100" w:type="dxa"/>
              <w:right w:w="100" w:type="dxa"/>
            </w:tcMar>
          </w:tcPr>
          <w:p w14:paraId="000001B7" w14:textId="77777777" w:rsidR="00C2214C" w:rsidRPr="00B73752" w:rsidRDefault="00000000">
            <w:pPr>
              <w:pStyle w:val="Ttulo"/>
              <w:widowControl w:val="0"/>
              <w:spacing w:after="120" w:line="240" w:lineRule="auto"/>
              <w:jc w:val="center"/>
              <w:rPr>
                <w:sz w:val="22"/>
                <w:szCs w:val="22"/>
              </w:rPr>
            </w:pPr>
            <w:r w:rsidRPr="00B73752">
              <w:rPr>
                <w:sz w:val="22"/>
                <w:szCs w:val="22"/>
              </w:rPr>
              <w:t>Tarjetas Animadas</w:t>
            </w:r>
          </w:p>
        </w:tc>
      </w:tr>
      <w:tr w:rsidR="00B73752" w:rsidRPr="00B73752" w14:paraId="701665A9" w14:textId="77777777">
        <w:tc>
          <w:tcPr>
            <w:tcW w:w="4670" w:type="dxa"/>
            <w:shd w:val="clear" w:color="auto" w:fill="auto"/>
            <w:tcMar>
              <w:top w:w="100" w:type="dxa"/>
              <w:left w:w="100" w:type="dxa"/>
              <w:bottom w:w="100" w:type="dxa"/>
              <w:right w:w="100" w:type="dxa"/>
            </w:tcMar>
          </w:tcPr>
          <w:p w14:paraId="000001B8"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Introducción</w:t>
            </w:r>
          </w:p>
        </w:tc>
        <w:tc>
          <w:tcPr>
            <w:tcW w:w="8742" w:type="dxa"/>
            <w:shd w:val="clear" w:color="auto" w:fill="auto"/>
            <w:tcMar>
              <w:top w:w="100" w:type="dxa"/>
              <w:left w:w="100" w:type="dxa"/>
              <w:bottom w:w="100" w:type="dxa"/>
              <w:right w:w="100" w:type="dxa"/>
            </w:tcMar>
          </w:tcPr>
          <w:p w14:paraId="000001B9"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Se definen, cada una de ellas, de la siguiente manera:</w:t>
            </w:r>
          </w:p>
        </w:tc>
      </w:tr>
      <w:tr w:rsidR="00B73752" w:rsidRPr="00B73752" w14:paraId="4898E6BC" w14:textId="77777777">
        <w:tc>
          <w:tcPr>
            <w:tcW w:w="4670" w:type="dxa"/>
            <w:shd w:val="clear" w:color="auto" w:fill="auto"/>
            <w:tcMar>
              <w:top w:w="100" w:type="dxa"/>
              <w:left w:w="100" w:type="dxa"/>
              <w:bottom w:w="100" w:type="dxa"/>
              <w:right w:w="100" w:type="dxa"/>
            </w:tcMar>
          </w:tcPr>
          <w:p w14:paraId="000001BA" w14:textId="77777777" w:rsidR="00C2214C" w:rsidRPr="00B73752" w:rsidRDefault="00000000">
            <w:pPr>
              <w:spacing w:after="120"/>
              <w:rPr>
                <w:rFonts w:ascii="Arial" w:eastAsia="Arial" w:hAnsi="Arial" w:cs="Arial"/>
                <w:sz w:val="22"/>
                <w:szCs w:val="22"/>
              </w:rPr>
            </w:pPr>
            <w:sdt>
              <w:sdtPr>
                <w:tag w:val="goog_rdk_34"/>
                <w:id w:val="1284315811"/>
              </w:sdtPr>
              <w:sdtContent/>
            </w:sdt>
            <w:r w:rsidRPr="00B73752">
              <w:rPr>
                <w:rFonts w:ascii="Arial" w:eastAsia="Arial" w:hAnsi="Arial" w:cs="Arial"/>
                <w:noProof/>
                <w:sz w:val="22"/>
                <w:szCs w:val="22"/>
              </w:rPr>
              <w:drawing>
                <wp:inline distT="0" distB="0" distL="0" distR="0" wp14:anchorId="1FD8A849" wp14:editId="55BCC193">
                  <wp:extent cx="1151406" cy="1189529"/>
                  <wp:effectExtent l="0" t="0" r="0" b="0"/>
                  <wp:docPr id="425" name="image34.jpg" descr="Haga clic para ir a un sitio web o a un icono de arte en línea de internet para aplicaciones y sitios web"/>
                  <wp:cNvGraphicFramePr/>
                  <a:graphic xmlns:a="http://schemas.openxmlformats.org/drawingml/2006/main">
                    <a:graphicData uri="http://schemas.openxmlformats.org/drawingml/2006/picture">
                      <pic:pic xmlns:pic="http://schemas.openxmlformats.org/drawingml/2006/picture">
                        <pic:nvPicPr>
                          <pic:cNvPr id="0" name="image34.jpg" descr="Haga clic para ir a un sitio web o a un icono de arte en línea de internet para aplicaciones y sitios web"/>
                          <pic:cNvPicPr preferRelativeResize="0"/>
                        </pic:nvPicPr>
                        <pic:blipFill>
                          <a:blip r:embed="rId69"/>
                          <a:srcRect/>
                          <a:stretch>
                            <a:fillRect/>
                          </a:stretch>
                        </pic:blipFill>
                        <pic:spPr>
                          <a:xfrm>
                            <a:off x="0" y="0"/>
                            <a:ext cx="1151406" cy="1189529"/>
                          </a:xfrm>
                          <a:prstGeom prst="rect">
                            <a:avLst/>
                          </a:prstGeom>
                          <a:ln/>
                        </pic:spPr>
                      </pic:pic>
                    </a:graphicData>
                  </a:graphic>
                </wp:inline>
              </w:drawing>
            </w:r>
          </w:p>
          <w:p w14:paraId="000001BB"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122153_i28</w:t>
            </w:r>
          </w:p>
        </w:tc>
        <w:tc>
          <w:tcPr>
            <w:tcW w:w="8742" w:type="dxa"/>
            <w:shd w:val="clear" w:color="auto" w:fill="auto"/>
            <w:tcMar>
              <w:top w:w="100" w:type="dxa"/>
              <w:left w:w="100" w:type="dxa"/>
              <w:bottom w:w="100" w:type="dxa"/>
              <w:right w:w="100" w:type="dxa"/>
            </w:tcMar>
          </w:tcPr>
          <w:p w14:paraId="000001BC"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Internet: proporciona información casi ilimitada para que cualquier persona pueda consultar.</w:t>
            </w:r>
          </w:p>
        </w:tc>
      </w:tr>
      <w:tr w:rsidR="00C2214C" w:rsidRPr="00B73752" w14:paraId="2384EF6B" w14:textId="77777777">
        <w:tc>
          <w:tcPr>
            <w:tcW w:w="4670" w:type="dxa"/>
            <w:shd w:val="clear" w:color="auto" w:fill="auto"/>
            <w:tcMar>
              <w:top w:w="100" w:type="dxa"/>
              <w:left w:w="100" w:type="dxa"/>
              <w:bottom w:w="100" w:type="dxa"/>
              <w:right w:w="100" w:type="dxa"/>
            </w:tcMar>
          </w:tcPr>
          <w:p w14:paraId="000001BD" w14:textId="77777777" w:rsidR="00C2214C" w:rsidRPr="00B73752" w:rsidRDefault="00000000">
            <w:pPr>
              <w:spacing w:after="120"/>
              <w:rPr>
                <w:rFonts w:ascii="Arial" w:eastAsia="Arial" w:hAnsi="Arial" w:cs="Arial"/>
                <w:sz w:val="22"/>
                <w:szCs w:val="22"/>
              </w:rPr>
            </w:pPr>
            <w:sdt>
              <w:sdtPr>
                <w:tag w:val="goog_rdk_35"/>
                <w:id w:val="1504713669"/>
              </w:sdtPr>
              <w:sdtContent/>
            </w:sdt>
            <w:r w:rsidRPr="00B73752">
              <w:rPr>
                <w:rFonts w:ascii="Arial" w:eastAsia="Arial" w:hAnsi="Arial" w:cs="Arial"/>
                <w:noProof/>
                <w:sz w:val="22"/>
                <w:szCs w:val="22"/>
              </w:rPr>
              <w:drawing>
                <wp:inline distT="0" distB="0" distL="0" distR="0" wp14:anchorId="455B0210" wp14:editId="4F6AFB99">
                  <wp:extent cx="1153335" cy="1191521"/>
                  <wp:effectExtent l="0" t="0" r="0" b="0"/>
                  <wp:docPr id="426" name="image29.jpg" descr="Icono del vector para el isp"/>
                  <wp:cNvGraphicFramePr/>
                  <a:graphic xmlns:a="http://schemas.openxmlformats.org/drawingml/2006/main">
                    <a:graphicData uri="http://schemas.openxmlformats.org/drawingml/2006/picture">
                      <pic:pic xmlns:pic="http://schemas.openxmlformats.org/drawingml/2006/picture">
                        <pic:nvPicPr>
                          <pic:cNvPr id="0" name="image29.jpg" descr="Icono del vector para el isp"/>
                          <pic:cNvPicPr preferRelativeResize="0"/>
                        </pic:nvPicPr>
                        <pic:blipFill>
                          <a:blip r:embed="rId70"/>
                          <a:srcRect/>
                          <a:stretch>
                            <a:fillRect/>
                          </a:stretch>
                        </pic:blipFill>
                        <pic:spPr>
                          <a:xfrm>
                            <a:off x="0" y="0"/>
                            <a:ext cx="1153335" cy="1191521"/>
                          </a:xfrm>
                          <a:prstGeom prst="rect">
                            <a:avLst/>
                          </a:prstGeom>
                          <a:ln/>
                        </pic:spPr>
                      </pic:pic>
                    </a:graphicData>
                  </a:graphic>
                </wp:inline>
              </w:drawing>
            </w:r>
          </w:p>
          <w:p w14:paraId="000001BE"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122153_i29</w:t>
            </w:r>
          </w:p>
        </w:tc>
        <w:tc>
          <w:tcPr>
            <w:tcW w:w="8742" w:type="dxa"/>
            <w:shd w:val="clear" w:color="auto" w:fill="auto"/>
            <w:tcMar>
              <w:top w:w="100" w:type="dxa"/>
              <w:left w:w="100" w:type="dxa"/>
              <w:bottom w:w="100" w:type="dxa"/>
              <w:right w:w="100" w:type="dxa"/>
            </w:tcMar>
          </w:tcPr>
          <w:p w14:paraId="000001BF"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Intranet: es donde los datos circulan a través de una organización. </w:t>
            </w:r>
          </w:p>
        </w:tc>
      </w:tr>
    </w:tbl>
    <w:p w14:paraId="000001C0" w14:textId="77777777" w:rsidR="00C2214C" w:rsidRPr="00B73752" w:rsidRDefault="00C2214C">
      <w:pPr>
        <w:spacing w:after="120"/>
        <w:rPr>
          <w:rFonts w:ascii="Arial" w:eastAsia="Arial" w:hAnsi="Arial" w:cs="Arial"/>
          <w:sz w:val="22"/>
          <w:szCs w:val="22"/>
        </w:rPr>
      </w:pPr>
    </w:p>
    <w:tbl>
      <w:tblPr>
        <w:tblStyle w:val="affffffffffff"/>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3DE1B27D" w14:textId="77777777">
        <w:trPr>
          <w:trHeight w:val="444"/>
        </w:trPr>
        <w:tc>
          <w:tcPr>
            <w:tcW w:w="13422" w:type="dxa"/>
            <w:shd w:val="clear" w:color="auto" w:fill="8DB3E2"/>
          </w:tcPr>
          <w:p w14:paraId="000001C1"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16893E5A" w14:textId="77777777">
        <w:tc>
          <w:tcPr>
            <w:tcW w:w="13422" w:type="dxa"/>
          </w:tcPr>
          <w:p w14:paraId="000001C2"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Ahora, se amplía la información sobre cada uno de estos términos.</w:t>
            </w:r>
          </w:p>
          <w:p w14:paraId="000001C3"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Comencemos con la Intranet, la cual es una red informática que utiliza el protocolo de Internet, es una tecnología para compartir información, sistemas operativos o servicios informáticos dentro de una organización. Suele ser interna, en vez de pública como el Internet, debido a que su objetivo es ayudar a los empleados a agregar valor a la empresa y exponer los activos de esta; y algo muy importante, solo los miembros de la organización propietaria pueden acceder a ella. </w:t>
            </w:r>
          </w:p>
        </w:tc>
      </w:tr>
    </w:tbl>
    <w:p w14:paraId="000001C4" w14:textId="77777777" w:rsidR="00C2214C" w:rsidRPr="00B73752" w:rsidRDefault="00C2214C">
      <w:pPr>
        <w:spacing w:after="120"/>
        <w:rPr>
          <w:rFonts w:ascii="Arial" w:eastAsia="Arial" w:hAnsi="Arial" w:cs="Arial"/>
          <w:sz w:val="22"/>
          <w:szCs w:val="22"/>
        </w:rPr>
      </w:pPr>
    </w:p>
    <w:tbl>
      <w:tblPr>
        <w:tblStyle w:val="affffffffffff0"/>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B73752" w:rsidRPr="00B73752" w14:paraId="2A29CD7A" w14:textId="77777777">
        <w:trPr>
          <w:trHeight w:val="580"/>
        </w:trPr>
        <w:tc>
          <w:tcPr>
            <w:tcW w:w="1534" w:type="dxa"/>
            <w:shd w:val="clear" w:color="auto" w:fill="C9DAF8"/>
            <w:tcMar>
              <w:top w:w="100" w:type="dxa"/>
              <w:left w:w="100" w:type="dxa"/>
              <w:bottom w:w="100" w:type="dxa"/>
              <w:right w:w="100" w:type="dxa"/>
            </w:tcMar>
          </w:tcPr>
          <w:p w14:paraId="000001C5"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1C6" w14:textId="77777777" w:rsidR="00C2214C" w:rsidRPr="00B73752" w:rsidRDefault="00000000">
            <w:pPr>
              <w:pStyle w:val="Ttulo"/>
              <w:widowControl w:val="0"/>
              <w:spacing w:after="120" w:line="240" w:lineRule="auto"/>
              <w:jc w:val="center"/>
              <w:rPr>
                <w:sz w:val="22"/>
                <w:szCs w:val="22"/>
              </w:rPr>
            </w:pPr>
            <w:r w:rsidRPr="00B73752">
              <w:rPr>
                <w:sz w:val="22"/>
                <w:szCs w:val="22"/>
              </w:rPr>
              <w:t>Tarjetas Avatar</w:t>
            </w:r>
          </w:p>
        </w:tc>
      </w:tr>
      <w:tr w:rsidR="00B73752" w:rsidRPr="00B73752" w14:paraId="20BC7F70" w14:textId="77777777">
        <w:tc>
          <w:tcPr>
            <w:tcW w:w="1534" w:type="dxa"/>
            <w:shd w:val="clear" w:color="auto" w:fill="auto"/>
            <w:tcMar>
              <w:top w:w="100" w:type="dxa"/>
              <w:left w:w="100" w:type="dxa"/>
              <w:bottom w:w="100" w:type="dxa"/>
              <w:right w:w="100" w:type="dxa"/>
            </w:tcMar>
          </w:tcPr>
          <w:p w14:paraId="000001C8"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1C9"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Las ventajas de utilizar Intranet son: </w:t>
            </w:r>
          </w:p>
        </w:tc>
      </w:tr>
      <w:tr w:rsidR="00B73752" w:rsidRPr="00B73752" w14:paraId="79E81396" w14:textId="77777777">
        <w:trPr>
          <w:trHeight w:val="420"/>
        </w:trPr>
        <w:tc>
          <w:tcPr>
            <w:tcW w:w="6099" w:type="dxa"/>
            <w:gridSpan w:val="2"/>
            <w:shd w:val="clear" w:color="auto" w:fill="auto"/>
            <w:tcMar>
              <w:top w:w="100" w:type="dxa"/>
              <w:left w:w="100" w:type="dxa"/>
              <w:bottom w:w="100" w:type="dxa"/>
              <w:right w:w="100" w:type="dxa"/>
            </w:tcMar>
          </w:tcPr>
          <w:p w14:paraId="000001CB"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lastRenderedPageBreak/>
              <w:t xml:space="preserve">Mejorar la eficiencia y productividad organizacional. </w:t>
            </w:r>
          </w:p>
        </w:tc>
        <w:tc>
          <w:tcPr>
            <w:tcW w:w="7312" w:type="dxa"/>
            <w:shd w:val="clear" w:color="auto" w:fill="auto"/>
            <w:tcMar>
              <w:top w:w="100" w:type="dxa"/>
              <w:left w:w="100" w:type="dxa"/>
              <w:bottom w:w="100" w:type="dxa"/>
              <w:right w:w="100" w:type="dxa"/>
            </w:tcMar>
          </w:tcPr>
          <w:p w14:paraId="000001CD" w14:textId="77777777" w:rsidR="00C2214C" w:rsidRPr="00B73752" w:rsidRDefault="00000000">
            <w:pPr>
              <w:spacing w:after="120"/>
              <w:rPr>
                <w:rFonts w:ascii="Arial" w:eastAsia="Arial" w:hAnsi="Arial" w:cs="Arial"/>
                <w:sz w:val="22"/>
                <w:szCs w:val="22"/>
              </w:rPr>
            </w:pPr>
            <w:sdt>
              <w:sdtPr>
                <w:tag w:val="goog_rdk_36"/>
                <w:id w:val="-186454382"/>
              </w:sdtPr>
              <w:sdtContent/>
            </w:sdt>
            <w:r w:rsidRPr="00B73752">
              <w:rPr>
                <w:rFonts w:ascii="Arial" w:eastAsia="Arial" w:hAnsi="Arial" w:cs="Arial"/>
                <w:noProof/>
                <w:sz w:val="22"/>
                <w:szCs w:val="22"/>
              </w:rPr>
              <w:drawing>
                <wp:inline distT="0" distB="0" distL="0" distR="0" wp14:anchorId="564309FA" wp14:editId="64E29D26">
                  <wp:extent cx="1092936" cy="1092936"/>
                  <wp:effectExtent l="0" t="0" r="0" b="0"/>
                  <wp:docPr id="427" name="image27.png" descr="productividad icono gratis"/>
                  <wp:cNvGraphicFramePr/>
                  <a:graphic xmlns:a="http://schemas.openxmlformats.org/drawingml/2006/main">
                    <a:graphicData uri="http://schemas.openxmlformats.org/drawingml/2006/picture">
                      <pic:pic xmlns:pic="http://schemas.openxmlformats.org/drawingml/2006/picture">
                        <pic:nvPicPr>
                          <pic:cNvPr id="0" name="image27.png" descr="productividad icono gratis"/>
                          <pic:cNvPicPr preferRelativeResize="0"/>
                        </pic:nvPicPr>
                        <pic:blipFill>
                          <a:blip r:embed="rId71"/>
                          <a:srcRect/>
                          <a:stretch>
                            <a:fillRect/>
                          </a:stretch>
                        </pic:blipFill>
                        <pic:spPr>
                          <a:xfrm>
                            <a:off x="0" y="0"/>
                            <a:ext cx="1092936" cy="1092936"/>
                          </a:xfrm>
                          <a:prstGeom prst="rect">
                            <a:avLst/>
                          </a:prstGeom>
                          <a:ln/>
                        </pic:spPr>
                      </pic:pic>
                    </a:graphicData>
                  </a:graphic>
                </wp:inline>
              </w:drawing>
            </w:r>
          </w:p>
          <w:p w14:paraId="000001CE"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Imagen</w:t>
            </w:r>
            <w:r w:rsidRPr="00B73752">
              <w:rPr>
                <w:rFonts w:ascii="Arial" w:eastAsia="Arial" w:hAnsi="Arial" w:cs="Arial"/>
                <w:sz w:val="22"/>
                <w:szCs w:val="22"/>
              </w:rPr>
              <w:t xml:space="preserve"> 122153_i30</w:t>
            </w:r>
          </w:p>
        </w:tc>
      </w:tr>
      <w:tr w:rsidR="00B73752" w:rsidRPr="00B73752" w14:paraId="0523BE39" w14:textId="77777777">
        <w:trPr>
          <w:trHeight w:val="420"/>
        </w:trPr>
        <w:tc>
          <w:tcPr>
            <w:tcW w:w="6099" w:type="dxa"/>
            <w:gridSpan w:val="2"/>
            <w:shd w:val="clear" w:color="auto" w:fill="auto"/>
            <w:tcMar>
              <w:top w:w="100" w:type="dxa"/>
              <w:left w:w="100" w:type="dxa"/>
              <w:bottom w:w="100" w:type="dxa"/>
              <w:right w:w="100" w:type="dxa"/>
            </w:tcMar>
          </w:tcPr>
          <w:p w14:paraId="000001CF"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Optimizar la comunicación y el flujo de información oportuna entre los empleados. </w:t>
            </w:r>
          </w:p>
        </w:tc>
        <w:tc>
          <w:tcPr>
            <w:tcW w:w="7312" w:type="dxa"/>
            <w:shd w:val="clear" w:color="auto" w:fill="auto"/>
            <w:tcMar>
              <w:top w:w="100" w:type="dxa"/>
              <w:left w:w="100" w:type="dxa"/>
              <w:bottom w:w="100" w:type="dxa"/>
              <w:right w:w="100" w:type="dxa"/>
            </w:tcMar>
          </w:tcPr>
          <w:p w14:paraId="000001D1" w14:textId="77777777" w:rsidR="00C2214C" w:rsidRPr="00B73752" w:rsidRDefault="00000000">
            <w:pPr>
              <w:spacing w:after="120"/>
              <w:rPr>
                <w:rFonts w:ascii="Arial" w:eastAsia="Arial" w:hAnsi="Arial" w:cs="Arial"/>
                <w:sz w:val="22"/>
                <w:szCs w:val="22"/>
              </w:rPr>
            </w:pPr>
            <w:sdt>
              <w:sdtPr>
                <w:tag w:val="goog_rdk_37"/>
                <w:id w:val="-1366825886"/>
              </w:sdtPr>
              <w:sdtContent/>
            </w:sdt>
            <w:r w:rsidRPr="00B73752">
              <w:rPr>
                <w:rFonts w:ascii="Arial" w:eastAsia="Arial" w:hAnsi="Arial" w:cs="Arial"/>
                <w:noProof/>
                <w:sz w:val="22"/>
                <w:szCs w:val="22"/>
              </w:rPr>
              <w:drawing>
                <wp:inline distT="0" distB="0" distL="0" distR="0" wp14:anchorId="64B3B922" wp14:editId="5DD230A1">
                  <wp:extent cx="1306476" cy="1306476"/>
                  <wp:effectExtent l="0" t="0" r="0" b="0"/>
                  <wp:docPr id="428" name="image32.png" descr="Comunicación icono gratis"/>
                  <wp:cNvGraphicFramePr/>
                  <a:graphic xmlns:a="http://schemas.openxmlformats.org/drawingml/2006/main">
                    <a:graphicData uri="http://schemas.openxmlformats.org/drawingml/2006/picture">
                      <pic:pic xmlns:pic="http://schemas.openxmlformats.org/drawingml/2006/picture">
                        <pic:nvPicPr>
                          <pic:cNvPr id="0" name="image32.png" descr="Comunicación icono gratis"/>
                          <pic:cNvPicPr preferRelativeResize="0"/>
                        </pic:nvPicPr>
                        <pic:blipFill>
                          <a:blip r:embed="rId72"/>
                          <a:srcRect/>
                          <a:stretch>
                            <a:fillRect/>
                          </a:stretch>
                        </pic:blipFill>
                        <pic:spPr>
                          <a:xfrm>
                            <a:off x="0" y="0"/>
                            <a:ext cx="1306476" cy="1306476"/>
                          </a:xfrm>
                          <a:prstGeom prst="rect">
                            <a:avLst/>
                          </a:prstGeom>
                          <a:ln/>
                        </pic:spPr>
                      </pic:pic>
                    </a:graphicData>
                  </a:graphic>
                </wp:inline>
              </w:drawing>
            </w:r>
          </w:p>
          <w:p w14:paraId="000001D2"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122153_i31</w:t>
            </w:r>
          </w:p>
        </w:tc>
      </w:tr>
      <w:tr w:rsidR="00B73752" w:rsidRPr="00B73752" w14:paraId="6DF61B2C" w14:textId="77777777">
        <w:trPr>
          <w:trHeight w:val="420"/>
        </w:trPr>
        <w:tc>
          <w:tcPr>
            <w:tcW w:w="6099" w:type="dxa"/>
            <w:gridSpan w:val="2"/>
            <w:shd w:val="clear" w:color="auto" w:fill="auto"/>
            <w:tcMar>
              <w:top w:w="100" w:type="dxa"/>
              <w:left w:w="100" w:type="dxa"/>
              <w:bottom w:w="100" w:type="dxa"/>
              <w:right w:w="100" w:type="dxa"/>
            </w:tcMar>
          </w:tcPr>
          <w:p w14:paraId="000001D3"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Facilitar el acceso a la información y aplicaciones. </w:t>
            </w:r>
          </w:p>
        </w:tc>
        <w:tc>
          <w:tcPr>
            <w:tcW w:w="7312" w:type="dxa"/>
            <w:shd w:val="clear" w:color="auto" w:fill="auto"/>
            <w:tcMar>
              <w:top w:w="100" w:type="dxa"/>
              <w:left w:w="100" w:type="dxa"/>
              <w:bottom w:w="100" w:type="dxa"/>
              <w:right w:w="100" w:type="dxa"/>
            </w:tcMar>
          </w:tcPr>
          <w:p w14:paraId="000001D5" w14:textId="77777777" w:rsidR="00C2214C" w:rsidRPr="00B73752" w:rsidRDefault="00000000">
            <w:pPr>
              <w:spacing w:after="120"/>
              <w:rPr>
                <w:rFonts w:ascii="Arial" w:eastAsia="Arial" w:hAnsi="Arial" w:cs="Arial"/>
                <w:sz w:val="22"/>
                <w:szCs w:val="22"/>
              </w:rPr>
            </w:pPr>
            <w:sdt>
              <w:sdtPr>
                <w:tag w:val="goog_rdk_38"/>
                <w:id w:val="-1903521605"/>
              </w:sdtPr>
              <w:sdtContent/>
            </w:sdt>
            <w:r w:rsidRPr="00B73752">
              <w:rPr>
                <w:rFonts w:ascii="Arial" w:eastAsia="Arial" w:hAnsi="Arial" w:cs="Arial"/>
                <w:noProof/>
                <w:sz w:val="22"/>
                <w:szCs w:val="22"/>
              </w:rPr>
              <w:drawing>
                <wp:inline distT="0" distB="0" distL="0" distR="0" wp14:anchorId="63A0842D" wp14:editId="1FFB9D93">
                  <wp:extent cx="1168313" cy="1168313"/>
                  <wp:effectExtent l="0" t="0" r="0" b="0"/>
                  <wp:docPr id="429" name="image31.png" descr="Información icono gratis"/>
                  <wp:cNvGraphicFramePr/>
                  <a:graphic xmlns:a="http://schemas.openxmlformats.org/drawingml/2006/main">
                    <a:graphicData uri="http://schemas.openxmlformats.org/drawingml/2006/picture">
                      <pic:pic xmlns:pic="http://schemas.openxmlformats.org/drawingml/2006/picture">
                        <pic:nvPicPr>
                          <pic:cNvPr id="0" name="image31.png" descr="Información icono gratis"/>
                          <pic:cNvPicPr preferRelativeResize="0"/>
                        </pic:nvPicPr>
                        <pic:blipFill>
                          <a:blip r:embed="rId73"/>
                          <a:srcRect/>
                          <a:stretch>
                            <a:fillRect/>
                          </a:stretch>
                        </pic:blipFill>
                        <pic:spPr>
                          <a:xfrm>
                            <a:off x="0" y="0"/>
                            <a:ext cx="1168313" cy="1168313"/>
                          </a:xfrm>
                          <a:prstGeom prst="rect">
                            <a:avLst/>
                          </a:prstGeom>
                          <a:ln/>
                        </pic:spPr>
                      </pic:pic>
                    </a:graphicData>
                  </a:graphic>
                </wp:inline>
              </w:drawing>
            </w:r>
          </w:p>
          <w:p w14:paraId="000001D6"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122153_i32</w:t>
            </w:r>
          </w:p>
        </w:tc>
      </w:tr>
      <w:tr w:rsidR="00B73752" w:rsidRPr="00B73752" w14:paraId="1911D515" w14:textId="77777777">
        <w:trPr>
          <w:trHeight w:val="420"/>
        </w:trPr>
        <w:tc>
          <w:tcPr>
            <w:tcW w:w="6099" w:type="dxa"/>
            <w:gridSpan w:val="2"/>
            <w:shd w:val="clear" w:color="auto" w:fill="auto"/>
            <w:tcMar>
              <w:top w:w="100" w:type="dxa"/>
              <w:left w:w="100" w:type="dxa"/>
              <w:bottom w:w="100" w:type="dxa"/>
              <w:right w:w="100" w:type="dxa"/>
            </w:tcMar>
          </w:tcPr>
          <w:p w14:paraId="000001D7"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lastRenderedPageBreak/>
              <w:t xml:space="preserve">Fomentar el trabajo en equipo. </w:t>
            </w:r>
          </w:p>
        </w:tc>
        <w:tc>
          <w:tcPr>
            <w:tcW w:w="7312" w:type="dxa"/>
            <w:shd w:val="clear" w:color="auto" w:fill="auto"/>
            <w:tcMar>
              <w:top w:w="100" w:type="dxa"/>
              <w:left w:w="100" w:type="dxa"/>
              <w:bottom w:w="100" w:type="dxa"/>
              <w:right w:w="100" w:type="dxa"/>
            </w:tcMar>
          </w:tcPr>
          <w:p w14:paraId="000001D9" w14:textId="77777777" w:rsidR="00C2214C" w:rsidRPr="00B73752" w:rsidRDefault="00000000">
            <w:pPr>
              <w:spacing w:after="120"/>
              <w:rPr>
                <w:rFonts w:ascii="Arial" w:eastAsia="Arial" w:hAnsi="Arial" w:cs="Arial"/>
                <w:sz w:val="22"/>
                <w:szCs w:val="22"/>
              </w:rPr>
            </w:pPr>
            <w:sdt>
              <w:sdtPr>
                <w:tag w:val="goog_rdk_39"/>
                <w:id w:val="721028225"/>
              </w:sdtPr>
              <w:sdtContent/>
            </w:sdt>
            <w:r w:rsidRPr="00B73752">
              <w:rPr>
                <w:rFonts w:ascii="Arial" w:eastAsia="Arial" w:hAnsi="Arial" w:cs="Arial"/>
                <w:noProof/>
                <w:sz w:val="22"/>
                <w:szCs w:val="22"/>
              </w:rPr>
              <w:drawing>
                <wp:inline distT="0" distB="0" distL="0" distR="0" wp14:anchorId="12D8C11C" wp14:editId="20750533">
                  <wp:extent cx="1197930" cy="1197930"/>
                  <wp:effectExtent l="0" t="0" r="0" b="0"/>
                  <wp:docPr id="420" name="image47.png" descr="trabajo en equipo icono gratis"/>
                  <wp:cNvGraphicFramePr/>
                  <a:graphic xmlns:a="http://schemas.openxmlformats.org/drawingml/2006/main">
                    <a:graphicData uri="http://schemas.openxmlformats.org/drawingml/2006/picture">
                      <pic:pic xmlns:pic="http://schemas.openxmlformats.org/drawingml/2006/picture">
                        <pic:nvPicPr>
                          <pic:cNvPr id="0" name="image47.png" descr="trabajo en equipo icono gratis"/>
                          <pic:cNvPicPr preferRelativeResize="0"/>
                        </pic:nvPicPr>
                        <pic:blipFill>
                          <a:blip r:embed="rId74"/>
                          <a:srcRect/>
                          <a:stretch>
                            <a:fillRect/>
                          </a:stretch>
                        </pic:blipFill>
                        <pic:spPr>
                          <a:xfrm>
                            <a:off x="0" y="0"/>
                            <a:ext cx="1197930" cy="1197930"/>
                          </a:xfrm>
                          <a:prstGeom prst="rect">
                            <a:avLst/>
                          </a:prstGeom>
                          <a:ln/>
                        </pic:spPr>
                      </pic:pic>
                    </a:graphicData>
                  </a:graphic>
                </wp:inline>
              </w:drawing>
            </w:r>
          </w:p>
          <w:p w14:paraId="000001DA"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122153_i33</w:t>
            </w:r>
          </w:p>
        </w:tc>
      </w:tr>
      <w:tr w:rsidR="00B73752" w:rsidRPr="00B73752" w14:paraId="4B9215E2" w14:textId="77777777">
        <w:trPr>
          <w:trHeight w:val="420"/>
        </w:trPr>
        <w:tc>
          <w:tcPr>
            <w:tcW w:w="6099" w:type="dxa"/>
            <w:gridSpan w:val="2"/>
            <w:shd w:val="clear" w:color="auto" w:fill="auto"/>
            <w:tcMar>
              <w:top w:w="100" w:type="dxa"/>
              <w:left w:w="100" w:type="dxa"/>
              <w:bottom w:w="100" w:type="dxa"/>
              <w:right w:w="100" w:type="dxa"/>
            </w:tcMar>
          </w:tcPr>
          <w:p w14:paraId="000001DB"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Reducir los costos operativos. </w:t>
            </w:r>
          </w:p>
        </w:tc>
        <w:tc>
          <w:tcPr>
            <w:tcW w:w="7312" w:type="dxa"/>
            <w:shd w:val="clear" w:color="auto" w:fill="auto"/>
            <w:tcMar>
              <w:top w:w="100" w:type="dxa"/>
              <w:left w:w="100" w:type="dxa"/>
              <w:bottom w:w="100" w:type="dxa"/>
              <w:right w:w="100" w:type="dxa"/>
            </w:tcMar>
          </w:tcPr>
          <w:p w14:paraId="000001DD" w14:textId="77777777" w:rsidR="00C2214C" w:rsidRPr="00B73752" w:rsidRDefault="00000000">
            <w:pPr>
              <w:widowControl w:val="0"/>
              <w:spacing w:after="120"/>
              <w:rPr>
                <w:rFonts w:ascii="Arial" w:eastAsia="Arial" w:hAnsi="Arial" w:cs="Arial"/>
                <w:sz w:val="22"/>
                <w:szCs w:val="22"/>
              </w:rPr>
            </w:pPr>
            <w:sdt>
              <w:sdtPr>
                <w:tag w:val="goog_rdk_40"/>
                <w:id w:val="-1202773629"/>
              </w:sdtPr>
              <w:sdtContent/>
            </w:sdt>
            <w:r w:rsidRPr="00B73752">
              <w:rPr>
                <w:rFonts w:ascii="Arial" w:eastAsia="Arial" w:hAnsi="Arial" w:cs="Arial"/>
                <w:noProof/>
                <w:sz w:val="22"/>
                <w:szCs w:val="22"/>
              </w:rPr>
              <w:drawing>
                <wp:inline distT="0" distB="0" distL="0" distR="0" wp14:anchorId="44552794" wp14:editId="11DC3F7F">
                  <wp:extent cx="1163454" cy="1155438"/>
                  <wp:effectExtent l="0" t="0" r="0" b="0"/>
                  <wp:docPr id="4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5"/>
                          <a:srcRect/>
                          <a:stretch>
                            <a:fillRect/>
                          </a:stretch>
                        </pic:blipFill>
                        <pic:spPr>
                          <a:xfrm>
                            <a:off x="0" y="0"/>
                            <a:ext cx="1163454" cy="1155438"/>
                          </a:xfrm>
                          <a:prstGeom prst="rect">
                            <a:avLst/>
                          </a:prstGeom>
                          <a:ln/>
                        </pic:spPr>
                      </pic:pic>
                    </a:graphicData>
                  </a:graphic>
                </wp:inline>
              </w:drawing>
            </w:r>
          </w:p>
          <w:p w14:paraId="000001DE"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122153_i34</w:t>
            </w:r>
          </w:p>
        </w:tc>
      </w:tr>
      <w:tr w:rsidR="00C2214C" w:rsidRPr="00B73752" w14:paraId="32A3F5C4" w14:textId="77777777">
        <w:trPr>
          <w:trHeight w:val="420"/>
        </w:trPr>
        <w:tc>
          <w:tcPr>
            <w:tcW w:w="6099" w:type="dxa"/>
            <w:gridSpan w:val="2"/>
            <w:shd w:val="clear" w:color="auto" w:fill="auto"/>
            <w:tcMar>
              <w:top w:w="100" w:type="dxa"/>
              <w:left w:w="100" w:type="dxa"/>
              <w:bottom w:w="100" w:type="dxa"/>
              <w:right w:w="100" w:type="dxa"/>
            </w:tcMar>
          </w:tcPr>
          <w:p w14:paraId="000001DF"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Incrementar la innovación. </w:t>
            </w:r>
          </w:p>
        </w:tc>
        <w:tc>
          <w:tcPr>
            <w:tcW w:w="7312" w:type="dxa"/>
            <w:shd w:val="clear" w:color="auto" w:fill="auto"/>
            <w:tcMar>
              <w:top w:w="100" w:type="dxa"/>
              <w:left w:w="100" w:type="dxa"/>
              <w:bottom w:w="100" w:type="dxa"/>
              <w:right w:w="100" w:type="dxa"/>
            </w:tcMar>
          </w:tcPr>
          <w:p w14:paraId="000001E1" w14:textId="77777777" w:rsidR="00C2214C" w:rsidRPr="00B73752" w:rsidRDefault="00000000">
            <w:pPr>
              <w:spacing w:after="120"/>
              <w:rPr>
                <w:rFonts w:ascii="Arial" w:eastAsia="Arial" w:hAnsi="Arial" w:cs="Arial"/>
                <w:sz w:val="22"/>
                <w:szCs w:val="22"/>
              </w:rPr>
            </w:pPr>
            <w:sdt>
              <w:sdtPr>
                <w:tag w:val="goog_rdk_41"/>
                <w:id w:val="2092730338"/>
              </w:sdtPr>
              <w:sdtContent/>
            </w:sdt>
            <w:r w:rsidRPr="00B73752">
              <w:rPr>
                <w:rFonts w:ascii="Arial" w:eastAsia="Arial" w:hAnsi="Arial" w:cs="Arial"/>
                <w:noProof/>
                <w:sz w:val="22"/>
                <w:szCs w:val="22"/>
              </w:rPr>
              <w:drawing>
                <wp:inline distT="0" distB="0" distL="0" distR="0" wp14:anchorId="497C9FBC" wp14:editId="4D08DCC4">
                  <wp:extent cx="1433478" cy="1433478"/>
                  <wp:effectExtent l="0" t="0" r="0" b="0"/>
                  <wp:docPr id="454" name="image65.png" descr="innovación icono gratis"/>
                  <wp:cNvGraphicFramePr/>
                  <a:graphic xmlns:a="http://schemas.openxmlformats.org/drawingml/2006/main">
                    <a:graphicData uri="http://schemas.openxmlformats.org/drawingml/2006/picture">
                      <pic:pic xmlns:pic="http://schemas.openxmlformats.org/drawingml/2006/picture">
                        <pic:nvPicPr>
                          <pic:cNvPr id="0" name="image65.png" descr="innovación icono gratis"/>
                          <pic:cNvPicPr preferRelativeResize="0"/>
                        </pic:nvPicPr>
                        <pic:blipFill>
                          <a:blip r:embed="rId76"/>
                          <a:srcRect/>
                          <a:stretch>
                            <a:fillRect/>
                          </a:stretch>
                        </pic:blipFill>
                        <pic:spPr>
                          <a:xfrm>
                            <a:off x="0" y="0"/>
                            <a:ext cx="1433478" cy="1433478"/>
                          </a:xfrm>
                          <a:prstGeom prst="rect">
                            <a:avLst/>
                          </a:prstGeom>
                          <a:ln/>
                        </pic:spPr>
                      </pic:pic>
                    </a:graphicData>
                  </a:graphic>
                </wp:inline>
              </w:drawing>
            </w:r>
          </w:p>
          <w:p w14:paraId="000001E2"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lastRenderedPageBreak/>
              <w:t xml:space="preserve">Imagen: </w:t>
            </w:r>
            <w:r w:rsidRPr="00B73752">
              <w:rPr>
                <w:rFonts w:ascii="Arial" w:eastAsia="Arial" w:hAnsi="Arial" w:cs="Arial"/>
                <w:sz w:val="22"/>
                <w:szCs w:val="22"/>
              </w:rPr>
              <w:t>122153_i35</w:t>
            </w:r>
          </w:p>
        </w:tc>
      </w:tr>
    </w:tbl>
    <w:p w14:paraId="000001E3" w14:textId="77777777" w:rsidR="00C2214C" w:rsidRPr="00B73752" w:rsidRDefault="00C2214C">
      <w:pPr>
        <w:spacing w:after="120"/>
        <w:rPr>
          <w:rFonts w:ascii="Arial" w:eastAsia="Arial" w:hAnsi="Arial" w:cs="Arial"/>
          <w:sz w:val="22"/>
          <w:szCs w:val="22"/>
        </w:rPr>
      </w:pPr>
    </w:p>
    <w:tbl>
      <w:tblPr>
        <w:tblStyle w:val="affffff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57182343" w14:textId="77777777">
        <w:trPr>
          <w:trHeight w:val="444"/>
        </w:trPr>
        <w:tc>
          <w:tcPr>
            <w:tcW w:w="13422" w:type="dxa"/>
            <w:shd w:val="clear" w:color="auto" w:fill="8DB3E2"/>
          </w:tcPr>
          <w:p w14:paraId="000001E4"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540DB0FB" w14:textId="77777777">
        <w:tc>
          <w:tcPr>
            <w:tcW w:w="13422" w:type="dxa"/>
          </w:tcPr>
          <w:p w14:paraId="000001E5"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Continuemos con la Internet, red global de computadoras conectadas entre sí, que consiste en servidores que brindan información a cerca de 100 millones de personas conectadas a través de la red, coincidiendo o no en los tiempos, es decir, que pueden ser o no simultáneos.  </w:t>
            </w:r>
          </w:p>
        </w:tc>
      </w:tr>
    </w:tbl>
    <w:p w14:paraId="000001E6" w14:textId="77777777" w:rsidR="00C2214C" w:rsidRPr="00B73752" w:rsidRDefault="00C2214C">
      <w:pPr>
        <w:spacing w:after="120"/>
        <w:rPr>
          <w:rFonts w:ascii="Arial" w:eastAsia="Arial" w:hAnsi="Arial" w:cs="Arial"/>
          <w:sz w:val="22"/>
          <w:szCs w:val="22"/>
        </w:rPr>
      </w:pPr>
    </w:p>
    <w:tbl>
      <w:tblPr>
        <w:tblStyle w:val="affffffffffff2"/>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B73752" w:rsidRPr="00B73752" w14:paraId="2C4B7FC0" w14:textId="77777777">
        <w:trPr>
          <w:trHeight w:val="580"/>
        </w:trPr>
        <w:tc>
          <w:tcPr>
            <w:tcW w:w="1534" w:type="dxa"/>
            <w:shd w:val="clear" w:color="auto" w:fill="C9DAF8"/>
            <w:tcMar>
              <w:top w:w="100" w:type="dxa"/>
              <w:left w:w="100" w:type="dxa"/>
              <w:bottom w:w="100" w:type="dxa"/>
              <w:right w:w="100" w:type="dxa"/>
            </w:tcMar>
          </w:tcPr>
          <w:p w14:paraId="000001E7"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1E8" w14:textId="77777777" w:rsidR="00C2214C" w:rsidRPr="00B73752" w:rsidRDefault="00000000">
            <w:pPr>
              <w:pStyle w:val="Ttulo"/>
              <w:widowControl w:val="0"/>
              <w:spacing w:after="120" w:line="240" w:lineRule="auto"/>
              <w:jc w:val="center"/>
              <w:rPr>
                <w:sz w:val="22"/>
                <w:szCs w:val="22"/>
              </w:rPr>
            </w:pPr>
            <w:r w:rsidRPr="00B73752">
              <w:rPr>
                <w:sz w:val="22"/>
                <w:szCs w:val="22"/>
              </w:rPr>
              <w:t>Tarjetas Avatar</w:t>
            </w:r>
          </w:p>
        </w:tc>
      </w:tr>
      <w:tr w:rsidR="00B73752" w:rsidRPr="00B73752" w14:paraId="6770B82C" w14:textId="77777777">
        <w:tc>
          <w:tcPr>
            <w:tcW w:w="1534" w:type="dxa"/>
            <w:shd w:val="clear" w:color="auto" w:fill="auto"/>
            <w:tcMar>
              <w:top w:w="100" w:type="dxa"/>
              <w:left w:w="100" w:type="dxa"/>
              <w:bottom w:w="100" w:type="dxa"/>
              <w:right w:w="100" w:type="dxa"/>
            </w:tcMar>
          </w:tcPr>
          <w:p w14:paraId="000001EA"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1EB"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Algunas características de la Internet son:</w:t>
            </w:r>
          </w:p>
        </w:tc>
      </w:tr>
      <w:tr w:rsidR="00B73752" w:rsidRPr="00B73752" w14:paraId="1EB8FCB0" w14:textId="77777777">
        <w:trPr>
          <w:trHeight w:val="420"/>
        </w:trPr>
        <w:tc>
          <w:tcPr>
            <w:tcW w:w="6099" w:type="dxa"/>
            <w:gridSpan w:val="2"/>
            <w:shd w:val="clear" w:color="auto" w:fill="auto"/>
            <w:tcMar>
              <w:top w:w="100" w:type="dxa"/>
              <w:left w:w="100" w:type="dxa"/>
              <w:bottom w:w="100" w:type="dxa"/>
              <w:right w:w="100" w:type="dxa"/>
            </w:tcMar>
          </w:tcPr>
          <w:p w14:paraId="000001ED"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La información está siempre disponible a cualquier hora del día y en cualquier lugar del mundo. </w:t>
            </w:r>
          </w:p>
        </w:tc>
        <w:tc>
          <w:tcPr>
            <w:tcW w:w="7312" w:type="dxa"/>
            <w:shd w:val="clear" w:color="auto" w:fill="auto"/>
            <w:tcMar>
              <w:top w:w="100" w:type="dxa"/>
              <w:left w:w="100" w:type="dxa"/>
              <w:bottom w:w="100" w:type="dxa"/>
              <w:right w:w="100" w:type="dxa"/>
            </w:tcMar>
          </w:tcPr>
          <w:p w14:paraId="000001EF" w14:textId="77777777" w:rsidR="00C2214C" w:rsidRPr="00B73752" w:rsidRDefault="00000000">
            <w:pPr>
              <w:spacing w:after="120"/>
              <w:rPr>
                <w:rFonts w:ascii="Arial" w:eastAsia="Arial" w:hAnsi="Arial" w:cs="Arial"/>
                <w:sz w:val="22"/>
                <w:szCs w:val="22"/>
              </w:rPr>
            </w:pPr>
            <w:sdt>
              <w:sdtPr>
                <w:tag w:val="goog_rdk_42"/>
                <w:id w:val="-726983448"/>
              </w:sdtPr>
              <w:sdtContent/>
            </w:sdt>
            <w:r w:rsidRPr="00B73752">
              <w:rPr>
                <w:rFonts w:ascii="Arial" w:eastAsia="Arial" w:hAnsi="Arial" w:cs="Arial"/>
                <w:noProof/>
                <w:sz w:val="22"/>
                <w:szCs w:val="22"/>
              </w:rPr>
              <w:drawing>
                <wp:inline distT="0" distB="0" distL="0" distR="0" wp14:anchorId="680A3380" wp14:editId="6A66AFB5">
                  <wp:extent cx="948025" cy="979483"/>
                  <wp:effectExtent l="0" t="0" r="0" b="0"/>
                  <wp:docPr id="455" name="image59.jpg" descr="disponibilidad de símbolo de reloj y calendario compatibilidad símbolo de reloj disponible icono o calendario"/>
                  <wp:cNvGraphicFramePr/>
                  <a:graphic xmlns:a="http://schemas.openxmlformats.org/drawingml/2006/main">
                    <a:graphicData uri="http://schemas.openxmlformats.org/drawingml/2006/picture">
                      <pic:pic xmlns:pic="http://schemas.openxmlformats.org/drawingml/2006/picture">
                        <pic:nvPicPr>
                          <pic:cNvPr id="0" name="image59.jpg" descr="disponibilidad de símbolo de reloj y calendario compatibilidad símbolo de reloj disponible icono o calendario"/>
                          <pic:cNvPicPr preferRelativeResize="0"/>
                        </pic:nvPicPr>
                        <pic:blipFill>
                          <a:blip r:embed="rId77"/>
                          <a:srcRect/>
                          <a:stretch>
                            <a:fillRect/>
                          </a:stretch>
                        </pic:blipFill>
                        <pic:spPr>
                          <a:xfrm>
                            <a:off x="0" y="0"/>
                            <a:ext cx="948025" cy="979483"/>
                          </a:xfrm>
                          <a:prstGeom prst="rect">
                            <a:avLst/>
                          </a:prstGeom>
                          <a:ln/>
                        </pic:spPr>
                      </pic:pic>
                    </a:graphicData>
                  </a:graphic>
                </wp:inline>
              </w:drawing>
            </w:r>
          </w:p>
          <w:p w14:paraId="000001F0"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Imagen</w:t>
            </w:r>
            <w:r w:rsidRPr="00B73752">
              <w:rPr>
                <w:rFonts w:ascii="Arial" w:eastAsia="Arial" w:hAnsi="Arial" w:cs="Arial"/>
                <w:sz w:val="22"/>
                <w:szCs w:val="22"/>
              </w:rPr>
              <w:t xml:space="preserve"> 122153_i36</w:t>
            </w:r>
          </w:p>
        </w:tc>
      </w:tr>
      <w:tr w:rsidR="00B73752" w:rsidRPr="00B73752" w14:paraId="5532C791" w14:textId="77777777">
        <w:trPr>
          <w:trHeight w:val="420"/>
        </w:trPr>
        <w:tc>
          <w:tcPr>
            <w:tcW w:w="6099" w:type="dxa"/>
            <w:gridSpan w:val="2"/>
            <w:shd w:val="clear" w:color="auto" w:fill="auto"/>
            <w:tcMar>
              <w:top w:w="100" w:type="dxa"/>
              <w:left w:w="100" w:type="dxa"/>
              <w:bottom w:w="100" w:type="dxa"/>
              <w:right w:w="100" w:type="dxa"/>
            </w:tcMar>
          </w:tcPr>
          <w:p w14:paraId="000001F1"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lastRenderedPageBreak/>
              <w:t xml:space="preserve">Se puede utilizar para cualquier propósito. </w:t>
            </w:r>
          </w:p>
        </w:tc>
        <w:tc>
          <w:tcPr>
            <w:tcW w:w="7312" w:type="dxa"/>
            <w:shd w:val="clear" w:color="auto" w:fill="auto"/>
            <w:tcMar>
              <w:top w:w="100" w:type="dxa"/>
              <w:left w:w="100" w:type="dxa"/>
              <w:bottom w:w="100" w:type="dxa"/>
              <w:right w:w="100" w:type="dxa"/>
            </w:tcMar>
          </w:tcPr>
          <w:p w14:paraId="000001F3" w14:textId="77777777" w:rsidR="00C2214C" w:rsidRPr="00B73752" w:rsidRDefault="00000000">
            <w:pPr>
              <w:spacing w:after="120"/>
              <w:rPr>
                <w:rFonts w:ascii="Arial" w:eastAsia="Arial" w:hAnsi="Arial" w:cs="Arial"/>
                <w:sz w:val="22"/>
                <w:szCs w:val="22"/>
              </w:rPr>
            </w:pPr>
            <w:sdt>
              <w:sdtPr>
                <w:tag w:val="goog_rdk_43"/>
                <w:id w:val="1938094141"/>
              </w:sdtPr>
              <w:sdtContent/>
            </w:sdt>
            <w:r w:rsidRPr="00B73752">
              <w:rPr>
                <w:rFonts w:ascii="Arial" w:eastAsia="Arial" w:hAnsi="Arial" w:cs="Arial"/>
                <w:noProof/>
                <w:sz w:val="22"/>
                <w:szCs w:val="22"/>
              </w:rPr>
              <w:drawing>
                <wp:inline distT="0" distB="0" distL="0" distR="0" wp14:anchorId="006F966A" wp14:editId="53EA03F3">
                  <wp:extent cx="1049129" cy="932591"/>
                  <wp:effectExtent l="0" t="0" r="0" b="0"/>
                  <wp:docPr id="456" name="image52.jpg" descr="Joven relajándose en casa y usando tablet PC. Un tipo navegando por internet con smartphone, charlando y haciendo compras por Internet mientras estaba sentado en un sillón en una acogedora habitación. Ilustración vectorial plana de color"/>
                  <wp:cNvGraphicFramePr/>
                  <a:graphic xmlns:a="http://schemas.openxmlformats.org/drawingml/2006/main">
                    <a:graphicData uri="http://schemas.openxmlformats.org/drawingml/2006/picture">
                      <pic:pic xmlns:pic="http://schemas.openxmlformats.org/drawingml/2006/picture">
                        <pic:nvPicPr>
                          <pic:cNvPr id="0" name="image52.jpg" descr="Joven relajándose en casa y usando tablet PC. Un tipo navegando por internet con smartphone, charlando y haciendo compras por Internet mientras estaba sentado en un sillón en una acogedora habitación. Ilustración vectorial plana de color"/>
                          <pic:cNvPicPr preferRelativeResize="0"/>
                        </pic:nvPicPr>
                        <pic:blipFill>
                          <a:blip r:embed="rId78"/>
                          <a:srcRect/>
                          <a:stretch>
                            <a:fillRect/>
                          </a:stretch>
                        </pic:blipFill>
                        <pic:spPr>
                          <a:xfrm>
                            <a:off x="0" y="0"/>
                            <a:ext cx="1049129" cy="932591"/>
                          </a:xfrm>
                          <a:prstGeom prst="rect">
                            <a:avLst/>
                          </a:prstGeom>
                          <a:ln/>
                        </pic:spPr>
                      </pic:pic>
                    </a:graphicData>
                  </a:graphic>
                </wp:inline>
              </w:drawing>
            </w:r>
          </w:p>
          <w:p w14:paraId="000001F4"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122153_i37</w:t>
            </w:r>
          </w:p>
        </w:tc>
      </w:tr>
      <w:tr w:rsidR="00C2214C" w:rsidRPr="00B73752" w14:paraId="6D087AEE" w14:textId="77777777">
        <w:trPr>
          <w:trHeight w:val="420"/>
        </w:trPr>
        <w:tc>
          <w:tcPr>
            <w:tcW w:w="6099" w:type="dxa"/>
            <w:gridSpan w:val="2"/>
            <w:shd w:val="clear" w:color="auto" w:fill="auto"/>
            <w:tcMar>
              <w:top w:w="100" w:type="dxa"/>
              <w:left w:w="100" w:type="dxa"/>
              <w:bottom w:w="100" w:type="dxa"/>
              <w:right w:w="100" w:type="dxa"/>
            </w:tcMar>
          </w:tcPr>
          <w:p w14:paraId="000001F5"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Ofrece nuevas oportunidades de comunicación.</w:t>
            </w:r>
          </w:p>
        </w:tc>
        <w:tc>
          <w:tcPr>
            <w:tcW w:w="7312" w:type="dxa"/>
            <w:shd w:val="clear" w:color="auto" w:fill="auto"/>
            <w:tcMar>
              <w:top w:w="100" w:type="dxa"/>
              <w:left w:w="100" w:type="dxa"/>
              <w:bottom w:w="100" w:type="dxa"/>
              <w:right w:w="100" w:type="dxa"/>
            </w:tcMar>
          </w:tcPr>
          <w:p w14:paraId="000001F7" w14:textId="77777777" w:rsidR="00C2214C" w:rsidRPr="00B73752" w:rsidRDefault="00000000">
            <w:pPr>
              <w:spacing w:after="120"/>
              <w:rPr>
                <w:rFonts w:ascii="Arial" w:eastAsia="Arial" w:hAnsi="Arial" w:cs="Arial"/>
                <w:sz w:val="22"/>
                <w:szCs w:val="22"/>
              </w:rPr>
            </w:pPr>
            <w:sdt>
              <w:sdtPr>
                <w:tag w:val="goog_rdk_44"/>
                <w:id w:val="809362762"/>
              </w:sdtPr>
              <w:sdtContent/>
            </w:sdt>
            <w:r w:rsidRPr="00B73752">
              <w:rPr>
                <w:rFonts w:ascii="Arial" w:eastAsia="Arial" w:hAnsi="Arial" w:cs="Arial"/>
                <w:noProof/>
                <w:sz w:val="22"/>
                <w:szCs w:val="22"/>
              </w:rPr>
              <w:drawing>
                <wp:inline distT="0" distB="0" distL="0" distR="0" wp14:anchorId="53A657E5" wp14:editId="2F86D099">
                  <wp:extent cx="1550438" cy="1047393"/>
                  <wp:effectExtent l="0" t="0" r="0" b="0"/>
                  <wp:docPr id="457" name="image55.jpg" descr="Red social. Comunidad en línea.  contenido de marketing. Medios sociales, como, compartir, e-mail. Dibujo gráfico vectorial plano sobre fondo blanco."/>
                  <wp:cNvGraphicFramePr/>
                  <a:graphic xmlns:a="http://schemas.openxmlformats.org/drawingml/2006/main">
                    <a:graphicData uri="http://schemas.openxmlformats.org/drawingml/2006/picture">
                      <pic:pic xmlns:pic="http://schemas.openxmlformats.org/drawingml/2006/picture">
                        <pic:nvPicPr>
                          <pic:cNvPr id="0" name="image55.jpg" descr="Red social. Comunidad en línea.  contenido de marketing. Medios sociales, como, compartir, e-mail. Dibujo gráfico vectorial plano sobre fondo blanco."/>
                          <pic:cNvPicPr preferRelativeResize="0"/>
                        </pic:nvPicPr>
                        <pic:blipFill>
                          <a:blip r:embed="rId79"/>
                          <a:srcRect l="31885" t="8827" r="3071" b="24499"/>
                          <a:stretch>
                            <a:fillRect/>
                          </a:stretch>
                        </pic:blipFill>
                        <pic:spPr>
                          <a:xfrm>
                            <a:off x="0" y="0"/>
                            <a:ext cx="1550438" cy="1047393"/>
                          </a:xfrm>
                          <a:prstGeom prst="rect">
                            <a:avLst/>
                          </a:prstGeom>
                          <a:ln/>
                        </pic:spPr>
                      </pic:pic>
                    </a:graphicData>
                  </a:graphic>
                </wp:inline>
              </w:drawing>
            </w:r>
          </w:p>
          <w:p w14:paraId="000001F8"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122153_i38</w:t>
            </w:r>
          </w:p>
        </w:tc>
      </w:tr>
    </w:tbl>
    <w:p w14:paraId="000001F9" w14:textId="77777777" w:rsidR="00C2214C" w:rsidRPr="00B73752" w:rsidRDefault="00C2214C">
      <w:pPr>
        <w:spacing w:after="120"/>
        <w:rPr>
          <w:rFonts w:ascii="Arial" w:eastAsia="Arial" w:hAnsi="Arial" w:cs="Arial"/>
          <w:sz w:val="22"/>
          <w:szCs w:val="22"/>
        </w:rPr>
      </w:pPr>
    </w:p>
    <w:tbl>
      <w:tblPr>
        <w:tblStyle w:val="afffff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7960EA01" w14:textId="77777777">
        <w:trPr>
          <w:trHeight w:val="444"/>
        </w:trPr>
        <w:tc>
          <w:tcPr>
            <w:tcW w:w="13422" w:type="dxa"/>
            <w:shd w:val="clear" w:color="auto" w:fill="8DB3E2"/>
          </w:tcPr>
          <w:p w14:paraId="000001FA"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15FE17C9" w14:textId="77777777">
        <w:tc>
          <w:tcPr>
            <w:tcW w:w="13422" w:type="dxa"/>
          </w:tcPr>
          <w:p w14:paraId="000001FB"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Tenga en cuenta que ambos entornos pueden coexistir. De hecho, las intranets generalmente se basan en el Internet y, más aún, en redes que no están conectadas físicamente.</w:t>
            </w:r>
          </w:p>
        </w:tc>
      </w:tr>
    </w:tbl>
    <w:p w14:paraId="000001FC" w14:textId="77777777" w:rsidR="00C2214C" w:rsidRPr="00B73752" w:rsidRDefault="00C2214C">
      <w:pPr>
        <w:spacing w:after="120"/>
        <w:rPr>
          <w:rFonts w:ascii="Arial" w:eastAsia="Arial" w:hAnsi="Arial" w:cs="Arial"/>
          <w:sz w:val="22"/>
          <w:szCs w:val="22"/>
        </w:rPr>
      </w:pPr>
    </w:p>
    <w:p w14:paraId="000001FD"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2</w:t>
      </w:r>
      <w:sdt>
        <w:sdtPr>
          <w:tag w:val="goog_rdk_45"/>
          <w:id w:val="-1614433324"/>
        </w:sdtPr>
        <w:sdtContent/>
      </w:sdt>
      <w:r w:rsidRPr="00B73752">
        <w:rPr>
          <w:rFonts w:ascii="Arial" w:eastAsia="Arial" w:hAnsi="Arial" w:cs="Arial"/>
          <w:b/>
          <w:sz w:val="22"/>
          <w:szCs w:val="22"/>
        </w:rPr>
        <w:t>. El soporte informático como medio documental</w:t>
      </w:r>
    </w:p>
    <w:p w14:paraId="000001FE" w14:textId="77777777" w:rsidR="00C2214C" w:rsidRPr="00B73752" w:rsidRDefault="00C2214C">
      <w:pPr>
        <w:spacing w:after="120"/>
        <w:rPr>
          <w:rFonts w:ascii="Arial" w:eastAsia="Arial" w:hAnsi="Arial" w:cs="Arial"/>
          <w:b/>
          <w:sz w:val="22"/>
          <w:szCs w:val="22"/>
        </w:rPr>
      </w:pPr>
    </w:p>
    <w:tbl>
      <w:tblPr>
        <w:tblStyle w:val="affffffffffff4"/>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0055A1A1" w14:textId="77777777">
        <w:trPr>
          <w:trHeight w:val="444"/>
        </w:trPr>
        <w:tc>
          <w:tcPr>
            <w:tcW w:w="13422" w:type="dxa"/>
            <w:shd w:val="clear" w:color="auto" w:fill="8DB3E2"/>
          </w:tcPr>
          <w:p w14:paraId="000001FF" w14:textId="77777777" w:rsidR="00C2214C" w:rsidRPr="00B73752" w:rsidRDefault="00000000">
            <w:pPr>
              <w:pStyle w:val="Ttulo1"/>
              <w:spacing w:before="0" w:line="240" w:lineRule="auto"/>
              <w:jc w:val="center"/>
              <w:rPr>
                <w:sz w:val="22"/>
                <w:szCs w:val="22"/>
              </w:rPr>
            </w:pPr>
            <w:r w:rsidRPr="00B73752">
              <w:rPr>
                <w:sz w:val="22"/>
                <w:szCs w:val="22"/>
              </w:rPr>
              <w:lastRenderedPageBreak/>
              <w:t>Cuadro de texto</w:t>
            </w:r>
          </w:p>
        </w:tc>
      </w:tr>
      <w:tr w:rsidR="00C2214C" w:rsidRPr="00B73752" w14:paraId="70264B91" w14:textId="77777777">
        <w:tc>
          <w:tcPr>
            <w:tcW w:w="13422" w:type="dxa"/>
          </w:tcPr>
          <w:p w14:paraId="00000200"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Los soportes informáticos, son aquellos que guardan toda la información importante para su conservación y, de acuerdo con su función de transmisión, se dividen en </w:t>
            </w:r>
            <w:r w:rsidRPr="00B73752">
              <w:rPr>
                <w:rFonts w:ascii="Arial" w:eastAsia="Arial" w:hAnsi="Arial" w:cs="Arial"/>
                <w:b/>
                <w:sz w:val="22"/>
                <w:szCs w:val="22"/>
              </w:rPr>
              <w:t>soportes directos</w:t>
            </w:r>
            <w:r w:rsidRPr="00B73752">
              <w:rPr>
                <w:rFonts w:ascii="Arial" w:eastAsia="Arial" w:hAnsi="Arial" w:cs="Arial"/>
                <w:sz w:val="22"/>
                <w:szCs w:val="22"/>
              </w:rPr>
              <w:t xml:space="preserve"> y </w:t>
            </w:r>
            <w:r w:rsidRPr="00B73752">
              <w:rPr>
                <w:rFonts w:ascii="Arial" w:eastAsia="Arial" w:hAnsi="Arial" w:cs="Arial"/>
                <w:b/>
                <w:sz w:val="22"/>
                <w:szCs w:val="22"/>
              </w:rPr>
              <w:t>soportes no directos</w:t>
            </w:r>
            <w:r w:rsidRPr="00B73752">
              <w:rPr>
                <w:rFonts w:ascii="Arial" w:eastAsia="Arial" w:hAnsi="Arial" w:cs="Arial"/>
                <w:sz w:val="22"/>
                <w:szCs w:val="22"/>
              </w:rPr>
              <w:t xml:space="preserve">. </w:t>
            </w:r>
          </w:p>
          <w:p w14:paraId="00000201"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Toda la información que existió en los diferentes soportes de la antigüedad, como el papiro, el pergamino y el papel, ahora son registrados con el avance de la tecnología, con otros símbolos (no directos). </w:t>
            </w:r>
          </w:p>
        </w:tc>
      </w:tr>
    </w:tbl>
    <w:p w14:paraId="00000202" w14:textId="77777777" w:rsidR="00C2214C" w:rsidRPr="00B73752" w:rsidRDefault="00C2214C">
      <w:pPr>
        <w:spacing w:after="120"/>
        <w:rPr>
          <w:rFonts w:ascii="Arial" w:eastAsia="Arial" w:hAnsi="Arial" w:cs="Arial"/>
          <w:sz w:val="22"/>
          <w:szCs w:val="22"/>
        </w:rPr>
      </w:pPr>
    </w:p>
    <w:tbl>
      <w:tblPr>
        <w:tblStyle w:val="affffffffffff5"/>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B73752" w:rsidRPr="00B73752" w14:paraId="082DEEB8" w14:textId="77777777">
        <w:trPr>
          <w:trHeight w:val="580"/>
        </w:trPr>
        <w:tc>
          <w:tcPr>
            <w:tcW w:w="1534" w:type="dxa"/>
            <w:shd w:val="clear" w:color="auto" w:fill="C9DAF8"/>
            <w:tcMar>
              <w:top w:w="100" w:type="dxa"/>
              <w:left w:w="100" w:type="dxa"/>
              <w:bottom w:w="100" w:type="dxa"/>
              <w:right w:w="100" w:type="dxa"/>
            </w:tcMar>
          </w:tcPr>
          <w:p w14:paraId="00000203"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204" w14:textId="77777777" w:rsidR="00C2214C" w:rsidRPr="00B73752" w:rsidRDefault="00000000">
            <w:pPr>
              <w:pStyle w:val="Ttulo"/>
              <w:widowControl w:val="0"/>
              <w:spacing w:after="120" w:line="240" w:lineRule="auto"/>
              <w:jc w:val="center"/>
              <w:rPr>
                <w:sz w:val="22"/>
                <w:szCs w:val="22"/>
              </w:rPr>
            </w:pPr>
            <w:r w:rsidRPr="00B73752">
              <w:rPr>
                <w:sz w:val="22"/>
                <w:szCs w:val="22"/>
              </w:rPr>
              <w:t>Tarjetas Avatar</w:t>
            </w:r>
          </w:p>
        </w:tc>
      </w:tr>
      <w:tr w:rsidR="00B73752" w:rsidRPr="00B73752" w14:paraId="652BC010" w14:textId="77777777">
        <w:tc>
          <w:tcPr>
            <w:tcW w:w="1534" w:type="dxa"/>
            <w:shd w:val="clear" w:color="auto" w:fill="auto"/>
            <w:tcMar>
              <w:top w:w="100" w:type="dxa"/>
              <w:left w:w="100" w:type="dxa"/>
              <w:bottom w:w="100" w:type="dxa"/>
              <w:right w:w="100" w:type="dxa"/>
            </w:tcMar>
          </w:tcPr>
          <w:p w14:paraId="00000206"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207"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Los nuevos soportes ofrecen ventajas y mejoras de toda esta información almacenada; en estos apoyos encontramos que:</w:t>
            </w:r>
          </w:p>
        </w:tc>
      </w:tr>
      <w:tr w:rsidR="00B73752" w:rsidRPr="00B73752" w14:paraId="00781C19" w14:textId="77777777">
        <w:trPr>
          <w:trHeight w:val="420"/>
        </w:trPr>
        <w:tc>
          <w:tcPr>
            <w:tcW w:w="6099" w:type="dxa"/>
            <w:gridSpan w:val="2"/>
            <w:shd w:val="clear" w:color="auto" w:fill="auto"/>
            <w:tcMar>
              <w:top w:w="100" w:type="dxa"/>
              <w:left w:w="100" w:type="dxa"/>
              <w:bottom w:w="100" w:type="dxa"/>
              <w:right w:w="100" w:type="dxa"/>
            </w:tcMar>
          </w:tcPr>
          <w:p w14:paraId="00000209"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Aumentan la capacidad de almacenamiento.</w:t>
            </w:r>
          </w:p>
        </w:tc>
        <w:tc>
          <w:tcPr>
            <w:tcW w:w="7312" w:type="dxa"/>
            <w:shd w:val="clear" w:color="auto" w:fill="auto"/>
            <w:tcMar>
              <w:top w:w="100" w:type="dxa"/>
              <w:left w:w="100" w:type="dxa"/>
              <w:bottom w:w="100" w:type="dxa"/>
              <w:right w:w="100" w:type="dxa"/>
            </w:tcMar>
          </w:tcPr>
          <w:p w14:paraId="0000020B" w14:textId="77777777" w:rsidR="00C2214C" w:rsidRPr="00B73752" w:rsidRDefault="00000000">
            <w:pPr>
              <w:spacing w:after="120"/>
              <w:rPr>
                <w:rFonts w:ascii="Arial" w:eastAsia="Arial" w:hAnsi="Arial" w:cs="Arial"/>
                <w:sz w:val="22"/>
                <w:szCs w:val="22"/>
              </w:rPr>
            </w:pPr>
            <w:sdt>
              <w:sdtPr>
                <w:tag w:val="goog_rdk_46"/>
                <w:id w:val="-1259902908"/>
              </w:sdtPr>
              <w:sdtContent/>
            </w:sdt>
            <w:r w:rsidRPr="00B73752">
              <w:rPr>
                <w:rFonts w:ascii="Arial" w:eastAsia="Arial" w:hAnsi="Arial" w:cs="Arial"/>
                <w:noProof/>
                <w:sz w:val="22"/>
                <w:szCs w:val="22"/>
              </w:rPr>
              <w:drawing>
                <wp:inline distT="0" distB="0" distL="0" distR="0" wp14:anchorId="61FD4057" wp14:editId="4B9A43BD">
                  <wp:extent cx="1767197" cy="1241411"/>
                  <wp:effectExtent l="0" t="0" r="0" b="0"/>
                  <wp:docPr id="458" name="image54.jpg" descr="Múltiples dispositivos de almacenamiento, seguridad de datos, almacenamiento digital de datos"/>
                  <wp:cNvGraphicFramePr/>
                  <a:graphic xmlns:a="http://schemas.openxmlformats.org/drawingml/2006/main">
                    <a:graphicData uri="http://schemas.openxmlformats.org/drawingml/2006/picture">
                      <pic:pic xmlns:pic="http://schemas.openxmlformats.org/drawingml/2006/picture">
                        <pic:nvPicPr>
                          <pic:cNvPr id="0" name="image54.jpg" descr="Múltiples dispositivos de almacenamiento, seguridad de datos, almacenamiento digital de datos"/>
                          <pic:cNvPicPr preferRelativeResize="0"/>
                        </pic:nvPicPr>
                        <pic:blipFill>
                          <a:blip r:embed="rId80"/>
                          <a:srcRect/>
                          <a:stretch>
                            <a:fillRect/>
                          </a:stretch>
                        </pic:blipFill>
                        <pic:spPr>
                          <a:xfrm>
                            <a:off x="0" y="0"/>
                            <a:ext cx="1767197" cy="1241411"/>
                          </a:xfrm>
                          <a:prstGeom prst="rect">
                            <a:avLst/>
                          </a:prstGeom>
                          <a:ln/>
                        </pic:spPr>
                      </pic:pic>
                    </a:graphicData>
                  </a:graphic>
                </wp:inline>
              </w:drawing>
            </w:r>
          </w:p>
          <w:p w14:paraId="0000020C"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Imagen</w:t>
            </w:r>
            <w:r w:rsidRPr="00B73752">
              <w:rPr>
                <w:rFonts w:ascii="Arial" w:eastAsia="Arial" w:hAnsi="Arial" w:cs="Arial"/>
                <w:sz w:val="22"/>
                <w:szCs w:val="22"/>
              </w:rPr>
              <w:t xml:space="preserve"> 122153_i39</w:t>
            </w:r>
          </w:p>
        </w:tc>
      </w:tr>
      <w:tr w:rsidR="00C2214C" w:rsidRPr="00B73752" w14:paraId="1FD18200" w14:textId="77777777">
        <w:trPr>
          <w:trHeight w:val="420"/>
        </w:trPr>
        <w:tc>
          <w:tcPr>
            <w:tcW w:w="6099" w:type="dxa"/>
            <w:gridSpan w:val="2"/>
            <w:shd w:val="clear" w:color="auto" w:fill="auto"/>
            <w:tcMar>
              <w:top w:w="100" w:type="dxa"/>
              <w:left w:w="100" w:type="dxa"/>
              <w:bottom w:w="100" w:type="dxa"/>
              <w:right w:w="100" w:type="dxa"/>
            </w:tcMar>
          </w:tcPr>
          <w:p w14:paraId="0000020D"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lastRenderedPageBreak/>
              <w:t>Evitan que existan archivos en soporte de papel y sus espacios físicos de almacenamiento.</w:t>
            </w:r>
          </w:p>
        </w:tc>
        <w:tc>
          <w:tcPr>
            <w:tcW w:w="7312" w:type="dxa"/>
            <w:shd w:val="clear" w:color="auto" w:fill="auto"/>
            <w:tcMar>
              <w:top w:w="100" w:type="dxa"/>
              <w:left w:w="100" w:type="dxa"/>
              <w:bottom w:w="100" w:type="dxa"/>
              <w:right w:w="100" w:type="dxa"/>
            </w:tcMar>
          </w:tcPr>
          <w:p w14:paraId="0000020F" w14:textId="77777777" w:rsidR="00C2214C" w:rsidRPr="00B73752" w:rsidRDefault="00000000">
            <w:pPr>
              <w:spacing w:after="120"/>
              <w:rPr>
                <w:rFonts w:ascii="Arial" w:eastAsia="Arial" w:hAnsi="Arial" w:cs="Arial"/>
                <w:sz w:val="22"/>
                <w:szCs w:val="22"/>
              </w:rPr>
            </w:pPr>
            <w:sdt>
              <w:sdtPr>
                <w:tag w:val="goog_rdk_47"/>
                <w:id w:val="901029252"/>
              </w:sdtPr>
              <w:sdtContent/>
            </w:sdt>
            <w:r w:rsidRPr="00B73752">
              <w:rPr>
                <w:rFonts w:ascii="Arial" w:eastAsia="Arial" w:hAnsi="Arial" w:cs="Arial"/>
                <w:noProof/>
                <w:sz w:val="22"/>
                <w:szCs w:val="22"/>
              </w:rPr>
              <w:drawing>
                <wp:inline distT="0" distB="0" distL="0" distR="0" wp14:anchorId="78258658" wp14:editId="529FD242">
                  <wp:extent cx="1593687" cy="836506"/>
                  <wp:effectExtent l="0" t="0" r="0" b="0"/>
                  <wp:docPr id="459" name="image57.jpg" descr="Pilas de papeleo y archivos en la oficina: sobrecarga de trabajo, concepto de administración y administración de archivos"/>
                  <wp:cNvGraphicFramePr/>
                  <a:graphic xmlns:a="http://schemas.openxmlformats.org/drawingml/2006/main">
                    <a:graphicData uri="http://schemas.openxmlformats.org/drawingml/2006/picture">
                      <pic:pic xmlns:pic="http://schemas.openxmlformats.org/drawingml/2006/picture">
                        <pic:nvPicPr>
                          <pic:cNvPr id="0" name="image57.jpg" descr="Pilas de papeleo y archivos en la oficina: sobrecarga de trabajo, concepto de administración y administración de archivos"/>
                          <pic:cNvPicPr preferRelativeResize="0"/>
                        </pic:nvPicPr>
                        <pic:blipFill>
                          <a:blip r:embed="rId81"/>
                          <a:srcRect/>
                          <a:stretch>
                            <a:fillRect/>
                          </a:stretch>
                        </pic:blipFill>
                        <pic:spPr>
                          <a:xfrm>
                            <a:off x="0" y="0"/>
                            <a:ext cx="1593687" cy="836506"/>
                          </a:xfrm>
                          <a:prstGeom prst="rect">
                            <a:avLst/>
                          </a:prstGeom>
                          <a:ln/>
                        </pic:spPr>
                      </pic:pic>
                    </a:graphicData>
                  </a:graphic>
                </wp:inline>
              </w:drawing>
            </w:r>
          </w:p>
          <w:p w14:paraId="00000210"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122153_i40</w:t>
            </w:r>
          </w:p>
        </w:tc>
      </w:tr>
    </w:tbl>
    <w:p w14:paraId="00000211" w14:textId="77777777" w:rsidR="00C2214C" w:rsidRPr="00B73752" w:rsidRDefault="00C2214C">
      <w:pPr>
        <w:spacing w:after="120"/>
        <w:rPr>
          <w:rFonts w:ascii="Arial" w:eastAsia="Arial" w:hAnsi="Arial" w:cs="Arial"/>
          <w:sz w:val="22"/>
          <w:szCs w:val="22"/>
        </w:rPr>
      </w:pPr>
    </w:p>
    <w:tbl>
      <w:tblPr>
        <w:tblStyle w:val="affffffffffff6"/>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4374F6C4" w14:textId="77777777">
        <w:trPr>
          <w:trHeight w:val="444"/>
        </w:trPr>
        <w:tc>
          <w:tcPr>
            <w:tcW w:w="13422" w:type="dxa"/>
            <w:shd w:val="clear" w:color="auto" w:fill="8DB3E2"/>
          </w:tcPr>
          <w:p w14:paraId="00000212"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792BA2F4" w14:textId="77777777">
        <w:tc>
          <w:tcPr>
            <w:tcW w:w="13422" w:type="dxa"/>
          </w:tcPr>
          <w:p w14:paraId="00000213"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Muchos de estos soportes los encontramos como fotografías, que son documentos no textuales, las microformas y otros soportes como las cintas de video, las películas y los discos ópticos, los cuales registran información por medio de símbolos legibles en una máquina. Sin embargo, muchas de las empresas utilizan la digitalización de sus archivos por la relevancia de sus documentos a través de la historia.</w:t>
            </w:r>
          </w:p>
        </w:tc>
      </w:tr>
    </w:tbl>
    <w:p w14:paraId="00000214" w14:textId="77777777" w:rsidR="00C2214C" w:rsidRPr="00B73752" w:rsidRDefault="00C2214C">
      <w:pPr>
        <w:spacing w:after="120"/>
        <w:rPr>
          <w:rFonts w:ascii="Arial" w:eastAsia="Arial" w:hAnsi="Arial" w:cs="Arial"/>
          <w:sz w:val="22"/>
          <w:szCs w:val="22"/>
        </w:rPr>
      </w:pPr>
    </w:p>
    <w:tbl>
      <w:tblPr>
        <w:tblStyle w:val="affffffffffff7"/>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B73752" w:rsidRPr="00B73752" w14:paraId="1A175E1C" w14:textId="77777777">
        <w:trPr>
          <w:trHeight w:val="580"/>
        </w:trPr>
        <w:tc>
          <w:tcPr>
            <w:tcW w:w="1533" w:type="dxa"/>
            <w:shd w:val="clear" w:color="auto" w:fill="C9DAF8"/>
            <w:tcMar>
              <w:top w:w="100" w:type="dxa"/>
              <w:left w:w="100" w:type="dxa"/>
              <w:bottom w:w="100" w:type="dxa"/>
              <w:right w:w="100" w:type="dxa"/>
            </w:tcMar>
          </w:tcPr>
          <w:p w14:paraId="00000215" w14:textId="77777777" w:rsidR="00C2214C" w:rsidRPr="00B73752" w:rsidRDefault="00000000">
            <w:pPr>
              <w:widowControl w:val="0"/>
              <w:spacing w:after="120"/>
              <w:jc w:val="center"/>
              <w:rPr>
                <w:rFonts w:ascii="Arial" w:eastAsia="Arial" w:hAnsi="Arial" w:cs="Arial"/>
                <w:b/>
                <w:sz w:val="22"/>
                <w:szCs w:val="22"/>
              </w:rPr>
            </w:pPr>
            <w:r w:rsidRPr="00B73752">
              <w:rPr>
                <w:rFonts w:ascii="Arial" w:eastAsia="Arial" w:hAnsi="Arial" w:cs="Arial"/>
                <w:b/>
                <w:sz w:val="22"/>
                <w:szCs w:val="22"/>
              </w:rPr>
              <w:t>Tipo de recurso</w:t>
            </w:r>
          </w:p>
        </w:tc>
        <w:tc>
          <w:tcPr>
            <w:tcW w:w="11878" w:type="dxa"/>
            <w:gridSpan w:val="2"/>
            <w:shd w:val="clear" w:color="auto" w:fill="C9DAF8"/>
            <w:tcMar>
              <w:top w:w="100" w:type="dxa"/>
              <w:left w:w="100" w:type="dxa"/>
              <w:bottom w:w="100" w:type="dxa"/>
              <w:right w:w="100" w:type="dxa"/>
            </w:tcMar>
          </w:tcPr>
          <w:p w14:paraId="00000216" w14:textId="77777777" w:rsidR="00C2214C" w:rsidRPr="00B73752" w:rsidRDefault="00000000">
            <w:pPr>
              <w:pStyle w:val="Ttulo"/>
              <w:widowControl w:val="0"/>
              <w:spacing w:after="120" w:line="240" w:lineRule="auto"/>
              <w:jc w:val="center"/>
              <w:rPr>
                <w:sz w:val="22"/>
                <w:szCs w:val="22"/>
              </w:rPr>
            </w:pPr>
            <w:bookmarkStart w:id="9" w:name="_heading=h.1ksv4uv" w:colFirst="0" w:colLast="0"/>
            <w:bookmarkEnd w:id="9"/>
            <w:r w:rsidRPr="00B73752">
              <w:rPr>
                <w:sz w:val="22"/>
                <w:szCs w:val="22"/>
              </w:rPr>
              <w:t>Slider Presentación</w:t>
            </w:r>
          </w:p>
        </w:tc>
      </w:tr>
      <w:tr w:rsidR="00B73752" w:rsidRPr="00B73752" w14:paraId="0D820834" w14:textId="77777777">
        <w:trPr>
          <w:trHeight w:val="420"/>
        </w:trPr>
        <w:tc>
          <w:tcPr>
            <w:tcW w:w="1533" w:type="dxa"/>
            <w:shd w:val="clear" w:color="auto" w:fill="auto"/>
            <w:tcMar>
              <w:top w:w="100" w:type="dxa"/>
              <w:left w:w="100" w:type="dxa"/>
              <w:bottom w:w="100" w:type="dxa"/>
              <w:right w:w="100" w:type="dxa"/>
            </w:tcMar>
          </w:tcPr>
          <w:p w14:paraId="00000218"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219"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A continuación, conozca cuatro aspectos claves, en relación con la información digital:</w:t>
            </w:r>
          </w:p>
        </w:tc>
      </w:tr>
      <w:tr w:rsidR="00B73752" w:rsidRPr="00B73752" w14:paraId="2108E840" w14:textId="77777777">
        <w:trPr>
          <w:trHeight w:val="420"/>
        </w:trPr>
        <w:tc>
          <w:tcPr>
            <w:tcW w:w="10402" w:type="dxa"/>
            <w:gridSpan w:val="2"/>
            <w:shd w:val="clear" w:color="auto" w:fill="auto"/>
            <w:tcMar>
              <w:top w:w="100" w:type="dxa"/>
              <w:left w:w="100" w:type="dxa"/>
              <w:bottom w:w="100" w:type="dxa"/>
              <w:right w:w="100" w:type="dxa"/>
            </w:tcMar>
          </w:tcPr>
          <w:p w14:paraId="0000021B"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lastRenderedPageBreak/>
              <w:t>Obsolescencia de los equipos modernos</w:t>
            </w:r>
          </w:p>
          <w:p w14:paraId="0000021C"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Dentro de la gestión documental digital, también existe un tiempo de vida útil de las diferentes herramientas tecnológicas; la obsolescencia es el estado en el que se encuentran los equipos y la vigencia o programación para su funcionamiento. En los aparatos o equipos modernos, la vida útil tiene varios tipos de obsolescencia como la planificada, la percibida, la programada y la de calidad.</w:t>
            </w:r>
          </w:p>
          <w:p w14:paraId="0000021D"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Ahora bien, la obsolescencia tecnológica de los equipos que se usan en la </w:t>
            </w:r>
            <w:proofErr w:type="gramStart"/>
            <w:r w:rsidRPr="00B73752">
              <w:rPr>
                <w:rFonts w:ascii="Arial" w:eastAsia="Arial" w:hAnsi="Arial" w:cs="Arial"/>
                <w:sz w:val="22"/>
                <w:szCs w:val="22"/>
              </w:rPr>
              <w:t>sociedad,</w:t>
            </w:r>
            <w:proofErr w:type="gramEnd"/>
            <w:r w:rsidRPr="00B73752">
              <w:rPr>
                <w:rFonts w:ascii="Arial" w:eastAsia="Arial" w:hAnsi="Arial" w:cs="Arial"/>
                <w:sz w:val="22"/>
                <w:szCs w:val="22"/>
              </w:rPr>
              <w:t xml:space="preserve"> es una consecuencia de la industria actual y por esto se dice que muchos de los aparatos electrónicos que se compran hoy no tienen la misma durabilidad que en años pasados, porque tenían una vida útil mucho más larga. Esto debido a que, actualmente, la obsolescencia tecnológica está programada desde el momento en que se compran los equipos, es decir, que el fabricante calcula el tiempo de vida limitado y proyectado de todo producto y los desarrolla de modo que sea únicamente para uso temporal. </w:t>
            </w:r>
          </w:p>
        </w:tc>
        <w:tc>
          <w:tcPr>
            <w:tcW w:w="3009" w:type="dxa"/>
            <w:shd w:val="clear" w:color="auto" w:fill="auto"/>
            <w:tcMar>
              <w:top w:w="100" w:type="dxa"/>
              <w:left w:w="100" w:type="dxa"/>
              <w:bottom w:w="100" w:type="dxa"/>
              <w:right w:w="100" w:type="dxa"/>
            </w:tcMar>
          </w:tcPr>
          <w:p w14:paraId="0000021F" w14:textId="77777777" w:rsidR="00C2214C" w:rsidRPr="00B73752" w:rsidRDefault="00000000">
            <w:pPr>
              <w:spacing w:after="120"/>
              <w:rPr>
                <w:rFonts w:ascii="Arial" w:eastAsia="Arial" w:hAnsi="Arial" w:cs="Arial"/>
                <w:sz w:val="22"/>
                <w:szCs w:val="22"/>
              </w:rPr>
            </w:pPr>
            <w:sdt>
              <w:sdtPr>
                <w:tag w:val="goog_rdk_48"/>
                <w:id w:val="-1593695368"/>
              </w:sdtPr>
              <w:sdtContent/>
            </w:sdt>
            <w:r w:rsidRPr="00B73752">
              <w:rPr>
                <w:rFonts w:ascii="Arial" w:eastAsia="Arial" w:hAnsi="Arial" w:cs="Arial"/>
                <w:noProof/>
                <w:sz w:val="22"/>
                <w:szCs w:val="22"/>
              </w:rPr>
              <w:drawing>
                <wp:inline distT="0" distB="0" distL="0" distR="0" wp14:anchorId="58520438" wp14:editId="5D78B4CE">
                  <wp:extent cx="646526" cy="1221011"/>
                  <wp:effectExtent l="0" t="0" r="0" b="0"/>
                  <wp:docPr id="460" name="image62.jpg" descr="Descarga gratuita de La Obsolescencia, La Obsolescencia Planificada, La Tecnología Imágen de Png"/>
                  <wp:cNvGraphicFramePr/>
                  <a:graphic xmlns:a="http://schemas.openxmlformats.org/drawingml/2006/main">
                    <a:graphicData uri="http://schemas.openxmlformats.org/drawingml/2006/picture">
                      <pic:pic xmlns:pic="http://schemas.openxmlformats.org/drawingml/2006/picture">
                        <pic:nvPicPr>
                          <pic:cNvPr id="0" name="image62.jpg" descr="Descarga gratuita de La Obsolescencia, La Obsolescencia Planificada, La Tecnología Imágen de Png"/>
                          <pic:cNvPicPr preferRelativeResize="0"/>
                        </pic:nvPicPr>
                        <pic:blipFill>
                          <a:blip r:embed="rId82"/>
                          <a:srcRect/>
                          <a:stretch>
                            <a:fillRect/>
                          </a:stretch>
                        </pic:blipFill>
                        <pic:spPr>
                          <a:xfrm>
                            <a:off x="0" y="0"/>
                            <a:ext cx="646526" cy="1221011"/>
                          </a:xfrm>
                          <a:prstGeom prst="rect">
                            <a:avLst/>
                          </a:prstGeom>
                          <a:ln/>
                        </pic:spPr>
                      </pic:pic>
                    </a:graphicData>
                  </a:graphic>
                </wp:inline>
              </w:drawing>
            </w:r>
          </w:p>
          <w:p w14:paraId="00000220"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122153_i41</w:t>
            </w:r>
          </w:p>
        </w:tc>
      </w:tr>
      <w:tr w:rsidR="00B73752" w:rsidRPr="00B73752" w14:paraId="6FF92D53" w14:textId="77777777">
        <w:trPr>
          <w:trHeight w:val="420"/>
        </w:trPr>
        <w:tc>
          <w:tcPr>
            <w:tcW w:w="10402" w:type="dxa"/>
            <w:gridSpan w:val="2"/>
            <w:shd w:val="clear" w:color="auto" w:fill="auto"/>
            <w:tcMar>
              <w:top w:w="100" w:type="dxa"/>
              <w:left w:w="100" w:type="dxa"/>
              <w:bottom w:w="100" w:type="dxa"/>
              <w:right w:w="100" w:type="dxa"/>
            </w:tcMar>
          </w:tcPr>
          <w:p w14:paraId="00000221"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Perdurabilidad y conservación de la información en los nuevos soportes</w:t>
            </w:r>
          </w:p>
          <w:p w14:paraId="00000222"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La información digital tiene un proceso de conservación garantizando la protección que permite cuidar la permanencia e integridad de algo; en este caso, los documentos o información digitales.</w:t>
            </w:r>
          </w:p>
          <w:p w14:paraId="00000223"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Igualmente, es la parte de la gestión documental que trata de preservar todo el contenido y lograr una conservación a largo plazo lo suficientemente amplia como para implicar cambios en la tecnología. La utilización en las empresas de las nuevas tecnologías, ha permitido mejoras en todos los procesos que desarrollan y existe una serie de soportes electrónicos que permiten que los documentos se conviertan a formato digital; la perdurabilidad y conservación del soporte como medio físico, se considera aproximadamente entre 10 a 30 o máximo 50 años, pero la perdurabilidad para los de información se considera mucho menor; de acuerdo con estudios realizados, se ubican entre tres a cuatro años y en estos casos se puede perder información.</w:t>
            </w:r>
          </w:p>
        </w:tc>
        <w:tc>
          <w:tcPr>
            <w:tcW w:w="3009" w:type="dxa"/>
            <w:shd w:val="clear" w:color="auto" w:fill="auto"/>
            <w:tcMar>
              <w:top w:w="100" w:type="dxa"/>
              <w:left w:w="100" w:type="dxa"/>
              <w:bottom w:w="100" w:type="dxa"/>
              <w:right w:w="100" w:type="dxa"/>
            </w:tcMar>
          </w:tcPr>
          <w:p w14:paraId="00000225" w14:textId="77777777" w:rsidR="00C2214C" w:rsidRPr="00B73752" w:rsidRDefault="00000000">
            <w:pPr>
              <w:spacing w:after="120"/>
              <w:rPr>
                <w:rFonts w:ascii="Arial" w:eastAsia="Arial" w:hAnsi="Arial" w:cs="Arial"/>
                <w:sz w:val="22"/>
                <w:szCs w:val="22"/>
              </w:rPr>
            </w:pPr>
            <w:sdt>
              <w:sdtPr>
                <w:tag w:val="goog_rdk_49"/>
                <w:id w:val="-612057850"/>
              </w:sdtPr>
              <w:sdtContent/>
            </w:sdt>
            <w:r w:rsidRPr="00B73752">
              <w:rPr>
                <w:rFonts w:ascii="Arial" w:eastAsia="Arial" w:hAnsi="Arial" w:cs="Arial"/>
                <w:noProof/>
                <w:sz w:val="22"/>
                <w:szCs w:val="22"/>
              </w:rPr>
              <w:drawing>
                <wp:inline distT="0" distB="0" distL="0" distR="0" wp14:anchorId="7ABD2237" wp14:editId="44D6A0F3">
                  <wp:extent cx="1783715" cy="1248410"/>
                  <wp:effectExtent l="0" t="0" r="0" b="0"/>
                  <wp:docPr id="461" name="image61.jpg" descr="Gente tomando documentos de los estantes, usando vidrios de aumento y buscando archivos en bases de datos electrónicas. Ilustración vectorial para archivo, concepto de almacenamiento de información"/>
                  <wp:cNvGraphicFramePr/>
                  <a:graphic xmlns:a="http://schemas.openxmlformats.org/drawingml/2006/main">
                    <a:graphicData uri="http://schemas.openxmlformats.org/drawingml/2006/picture">
                      <pic:pic xmlns:pic="http://schemas.openxmlformats.org/drawingml/2006/picture">
                        <pic:nvPicPr>
                          <pic:cNvPr id="0" name="image61.jpg" descr="Gente tomando documentos de los estantes, usando vidrios de aumento y buscando archivos en bases de datos electrónicas. Ilustración vectorial para archivo, concepto de almacenamiento de información"/>
                          <pic:cNvPicPr preferRelativeResize="0"/>
                        </pic:nvPicPr>
                        <pic:blipFill>
                          <a:blip r:embed="rId83"/>
                          <a:srcRect/>
                          <a:stretch>
                            <a:fillRect/>
                          </a:stretch>
                        </pic:blipFill>
                        <pic:spPr>
                          <a:xfrm>
                            <a:off x="0" y="0"/>
                            <a:ext cx="1783715" cy="1248410"/>
                          </a:xfrm>
                          <a:prstGeom prst="rect">
                            <a:avLst/>
                          </a:prstGeom>
                          <a:ln/>
                        </pic:spPr>
                      </pic:pic>
                    </a:graphicData>
                  </a:graphic>
                </wp:inline>
              </w:drawing>
            </w:r>
          </w:p>
          <w:p w14:paraId="00000226"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122153_i42</w:t>
            </w:r>
          </w:p>
        </w:tc>
      </w:tr>
      <w:tr w:rsidR="00B73752" w:rsidRPr="00B73752" w14:paraId="32F2E346" w14:textId="77777777">
        <w:trPr>
          <w:trHeight w:val="420"/>
        </w:trPr>
        <w:tc>
          <w:tcPr>
            <w:tcW w:w="10402" w:type="dxa"/>
            <w:gridSpan w:val="2"/>
            <w:shd w:val="clear" w:color="auto" w:fill="auto"/>
            <w:tcMar>
              <w:top w:w="100" w:type="dxa"/>
              <w:left w:w="100" w:type="dxa"/>
              <w:bottom w:w="100" w:type="dxa"/>
              <w:right w:w="100" w:type="dxa"/>
            </w:tcMar>
          </w:tcPr>
          <w:p w14:paraId="00000227"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lastRenderedPageBreak/>
              <w:t>Confiabilidad, seguridad y protección de la información</w:t>
            </w:r>
          </w:p>
          <w:p w14:paraId="00000228"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Aunque la información sea digital, debe garantizar confiabilidad, cuyo objetivo es mantener en secreto y oculta la información que se deposite en determinado espacio. Toda empresa, sin importar que sea pública o privada, requiere que cierta información se mantenga protegida y su acceso sea restringido por diferentes motivos, ya sea información del interior de la empresa, de sus creadores y empleados, de valores numéricos, etc. La información que se encuentra confiable tiene una relación directa con la seguridad, que al ser alterada puede provocar daños o alteraciones pues hay datos muy sensibles que se deben proteger pero se hace necesario que tengan una clave de acceso que, en muchas ocasiones, en la red puede estar expuesta pudiendo ser capturada mediante herramientas diseñadas para esa finalidad en especial y, en dado caso que ocurra esta situación relacionada con cualquier operación de tipo administrativo o bancario, se pondría en peligro la integridad y la confidencialidad.</w:t>
            </w:r>
          </w:p>
        </w:tc>
        <w:tc>
          <w:tcPr>
            <w:tcW w:w="3009" w:type="dxa"/>
            <w:shd w:val="clear" w:color="auto" w:fill="auto"/>
            <w:tcMar>
              <w:top w:w="100" w:type="dxa"/>
              <w:left w:w="100" w:type="dxa"/>
              <w:bottom w:w="100" w:type="dxa"/>
              <w:right w:w="100" w:type="dxa"/>
            </w:tcMar>
          </w:tcPr>
          <w:p w14:paraId="0000022A" w14:textId="77777777" w:rsidR="00C2214C" w:rsidRPr="00B73752" w:rsidRDefault="00000000">
            <w:pPr>
              <w:spacing w:after="120"/>
              <w:rPr>
                <w:rFonts w:ascii="Arial" w:eastAsia="Arial" w:hAnsi="Arial" w:cs="Arial"/>
                <w:sz w:val="22"/>
                <w:szCs w:val="22"/>
              </w:rPr>
            </w:pPr>
            <w:sdt>
              <w:sdtPr>
                <w:tag w:val="goog_rdk_50"/>
                <w:id w:val="-1969728620"/>
              </w:sdtPr>
              <w:sdtContent/>
            </w:sdt>
            <w:r w:rsidRPr="00B73752">
              <w:rPr>
                <w:rFonts w:ascii="Arial" w:eastAsia="Arial" w:hAnsi="Arial" w:cs="Arial"/>
                <w:noProof/>
                <w:sz w:val="22"/>
                <w:szCs w:val="22"/>
              </w:rPr>
              <w:drawing>
                <wp:inline distT="0" distB="0" distL="0" distR="0" wp14:anchorId="78E9659D" wp14:editId="2CEC21FC">
                  <wp:extent cx="1145656" cy="1124467"/>
                  <wp:effectExtent l="0" t="0" r="0" b="0"/>
                  <wp:docPr id="452" name="image66.jpg" descr="seguridad de base de datos, phishing, concepto de ataque de hackers. hackers robando datos personales. vector de ilustración de diseño plano"/>
                  <wp:cNvGraphicFramePr/>
                  <a:graphic xmlns:a="http://schemas.openxmlformats.org/drawingml/2006/main">
                    <a:graphicData uri="http://schemas.openxmlformats.org/drawingml/2006/picture">
                      <pic:pic xmlns:pic="http://schemas.openxmlformats.org/drawingml/2006/picture">
                        <pic:nvPicPr>
                          <pic:cNvPr id="0" name="image66.jpg" descr="seguridad de base de datos, phishing, concepto de ataque de hackers. hackers robando datos personales. vector de ilustración de diseño plano"/>
                          <pic:cNvPicPr preferRelativeResize="0"/>
                        </pic:nvPicPr>
                        <pic:blipFill>
                          <a:blip r:embed="rId84"/>
                          <a:srcRect l="61626"/>
                          <a:stretch>
                            <a:fillRect/>
                          </a:stretch>
                        </pic:blipFill>
                        <pic:spPr>
                          <a:xfrm>
                            <a:off x="0" y="0"/>
                            <a:ext cx="1145656" cy="1124467"/>
                          </a:xfrm>
                          <a:prstGeom prst="rect">
                            <a:avLst/>
                          </a:prstGeom>
                          <a:ln/>
                        </pic:spPr>
                      </pic:pic>
                    </a:graphicData>
                  </a:graphic>
                </wp:inline>
              </w:drawing>
            </w:r>
          </w:p>
          <w:p w14:paraId="0000022B"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122153_i43</w:t>
            </w:r>
          </w:p>
        </w:tc>
      </w:tr>
      <w:tr w:rsidR="00C2214C" w:rsidRPr="00B73752" w14:paraId="68E95AB5" w14:textId="77777777">
        <w:trPr>
          <w:trHeight w:val="420"/>
        </w:trPr>
        <w:tc>
          <w:tcPr>
            <w:tcW w:w="10402" w:type="dxa"/>
            <w:gridSpan w:val="2"/>
            <w:shd w:val="clear" w:color="auto" w:fill="auto"/>
            <w:tcMar>
              <w:top w:w="100" w:type="dxa"/>
              <w:left w:w="100" w:type="dxa"/>
              <w:bottom w:w="100" w:type="dxa"/>
              <w:right w:w="100" w:type="dxa"/>
            </w:tcMar>
          </w:tcPr>
          <w:p w14:paraId="0000022C"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Legalidad de los documentos electrónicos</w:t>
            </w:r>
          </w:p>
          <w:p w14:paraId="0000022D"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Cuando se habla de legalidad, significa que todo lo realizado es lícito dentro del marco normativo del Estado.</w:t>
            </w:r>
          </w:p>
          <w:p w14:paraId="0000022E"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Se concederá documento electrónico a todo contenido que se creó desde una aplicación electrónica y que contiene información que busca facilitar la información entre las partes y es producido por una persona natural o jurídica en el ejercicio de sus funciones y es almacenada por </w:t>
            </w:r>
            <w:r w:rsidRPr="00B73752">
              <w:rPr>
                <w:rFonts w:ascii="Arial" w:eastAsia="Arial" w:hAnsi="Arial" w:cs="Arial"/>
                <w:i/>
                <w:sz w:val="22"/>
                <w:szCs w:val="22"/>
              </w:rPr>
              <w:t>e- mails.</w:t>
            </w:r>
            <w:r w:rsidRPr="00B73752">
              <w:rPr>
                <w:rFonts w:ascii="Arial" w:eastAsia="Arial" w:hAnsi="Arial" w:cs="Arial"/>
                <w:sz w:val="22"/>
                <w:szCs w:val="22"/>
              </w:rPr>
              <w:t xml:space="preserve"> En cuanto a la legalidad de estos documentos, existen normas, leyes y decretos como la Ley 527 de 1999, la cual trata la normativa de las reglas digitales, además de la regulación del comercio electrónico de las entidades autorizadas. La eficacia legal, por su valor, se encuentra dentro de un proceso de acuerdo con la normativa legal existente en el país; algunas disposiciones para la validez jurídica de estos documentos electrónicos son: el valor probatorio, las condiciones de prueba y la eficacia legal. Si bien existe un marco legal para proteger los documentos electrónicos, aún no se tiene una norma para proteger estos nuevos medios de todas las características que deben contener los documentos para preservarlos.</w:t>
            </w:r>
          </w:p>
        </w:tc>
        <w:tc>
          <w:tcPr>
            <w:tcW w:w="3009" w:type="dxa"/>
            <w:shd w:val="clear" w:color="auto" w:fill="auto"/>
            <w:tcMar>
              <w:top w:w="100" w:type="dxa"/>
              <w:left w:w="100" w:type="dxa"/>
              <w:bottom w:w="100" w:type="dxa"/>
              <w:right w:w="100" w:type="dxa"/>
            </w:tcMar>
          </w:tcPr>
          <w:p w14:paraId="00000230" w14:textId="77777777" w:rsidR="00C2214C" w:rsidRPr="00B73752" w:rsidRDefault="00000000">
            <w:pPr>
              <w:spacing w:after="120"/>
              <w:rPr>
                <w:rFonts w:ascii="Arial" w:eastAsia="Arial" w:hAnsi="Arial" w:cs="Arial"/>
                <w:sz w:val="22"/>
                <w:szCs w:val="22"/>
              </w:rPr>
            </w:pPr>
            <w:sdt>
              <w:sdtPr>
                <w:tag w:val="goog_rdk_51"/>
                <w:id w:val="1443573243"/>
              </w:sdtPr>
              <w:sdtContent/>
            </w:sdt>
            <w:r w:rsidRPr="00B73752">
              <w:rPr>
                <w:rFonts w:ascii="Arial" w:eastAsia="Arial" w:hAnsi="Arial" w:cs="Arial"/>
                <w:noProof/>
                <w:sz w:val="22"/>
                <w:szCs w:val="22"/>
              </w:rPr>
              <w:drawing>
                <wp:inline distT="0" distB="0" distL="0" distR="0" wp14:anchorId="79E09463" wp14:editId="37A9A3FC">
                  <wp:extent cx="1058100" cy="1213967"/>
                  <wp:effectExtent l="0" t="0" r="0" b="0"/>
                  <wp:docPr id="453" name="image53.jpg" descr="Contrato electrónico, condiciones del acuerdo, firma electrónica de documento legal en papel o en tableta con lápiz y candado de lápiz de lápiz, servicio de firma digital tecnología de Internet segura"/>
                  <wp:cNvGraphicFramePr/>
                  <a:graphic xmlns:a="http://schemas.openxmlformats.org/drawingml/2006/main">
                    <a:graphicData uri="http://schemas.openxmlformats.org/drawingml/2006/picture">
                      <pic:pic xmlns:pic="http://schemas.openxmlformats.org/drawingml/2006/picture">
                        <pic:nvPicPr>
                          <pic:cNvPr id="0" name="image53.jpg" descr="Contrato electrónico, condiciones del acuerdo, firma electrónica de documento legal en papel o en tableta con lápiz y candado de lápiz de lápiz, servicio de firma digital tecnología de Internet segura"/>
                          <pic:cNvPicPr preferRelativeResize="0"/>
                        </pic:nvPicPr>
                        <pic:blipFill>
                          <a:blip r:embed="rId85"/>
                          <a:srcRect l="63262"/>
                          <a:stretch>
                            <a:fillRect/>
                          </a:stretch>
                        </pic:blipFill>
                        <pic:spPr>
                          <a:xfrm>
                            <a:off x="0" y="0"/>
                            <a:ext cx="1058100" cy="1213967"/>
                          </a:xfrm>
                          <a:prstGeom prst="rect">
                            <a:avLst/>
                          </a:prstGeom>
                          <a:ln/>
                        </pic:spPr>
                      </pic:pic>
                    </a:graphicData>
                  </a:graphic>
                </wp:inline>
              </w:drawing>
            </w:r>
          </w:p>
          <w:p w14:paraId="00000231"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122153_i44</w:t>
            </w:r>
          </w:p>
        </w:tc>
      </w:tr>
    </w:tbl>
    <w:p w14:paraId="00000232" w14:textId="77777777" w:rsidR="00C2214C" w:rsidRPr="00B73752" w:rsidRDefault="00C2214C">
      <w:pPr>
        <w:spacing w:after="120"/>
        <w:rPr>
          <w:rFonts w:ascii="Arial" w:eastAsia="Arial" w:hAnsi="Arial" w:cs="Arial"/>
          <w:sz w:val="22"/>
          <w:szCs w:val="22"/>
        </w:rPr>
      </w:pPr>
    </w:p>
    <w:tbl>
      <w:tblPr>
        <w:tblStyle w:val="afffff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5B49B45C" w14:textId="77777777">
        <w:trPr>
          <w:trHeight w:val="444"/>
        </w:trPr>
        <w:tc>
          <w:tcPr>
            <w:tcW w:w="13422" w:type="dxa"/>
            <w:shd w:val="clear" w:color="auto" w:fill="8DB3E2"/>
          </w:tcPr>
          <w:p w14:paraId="00000233" w14:textId="77777777" w:rsidR="00C2214C" w:rsidRPr="00B73752" w:rsidRDefault="00000000">
            <w:pPr>
              <w:pStyle w:val="Ttulo1"/>
              <w:spacing w:before="0" w:line="240" w:lineRule="auto"/>
              <w:jc w:val="center"/>
              <w:rPr>
                <w:sz w:val="22"/>
                <w:szCs w:val="22"/>
              </w:rPr>
            </w:pPr>
            <w:r w:rsidRPr="00B73752">
              <w:rPr>
                <w:sz w:val="22"/>
                <w:szCs w:val="22"/>
              </w:rPr>
              <w:lastRenderedPageBreak/>
              <w:t>Cuadro de texto</w:t>
            </w:r>
          </w:p>
        </w:tc>
      </w:tr>
      <w:tr w:rsidR="00C2214C" w:rsidRPr="00B73752" w14:paraId="359908C3" w14:textId="77777777">
        <w:tc>
          <w:tcPr>
            <w:tcW w:w="13422" w:type="dxa"/>
          </w:tcPr>
          <w:p w14:paraId="00000234"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En la actualidad, gracias a las revoluciones, a los cambios, a la tecnología y a la innovación, se crean e incorporan nuevos mecanismos tecnológicos a la vida del ser humano, los cuales son creados para cumplir con un objetivo y brindar ayuda a ciertos servicios de las empresas y mejorar los procesos realizados, entre otras. </w:t>
            </w:r>
          </w:p>
          <w:p w14:paraId="00000235"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Son un recurso fundamental para el crecimiento de las organizaciones, logrando mejorar los procedimientos de producción, organización y automatización de los procesos, por medio de las nuevas tecnologías como los </w:t>
            </w:r>
            <w:r w:rsidRPr="00B73752">
              <w:rPr>
                <w:rFonts w:ascii="Arial" w:eastAsia="Arial" w:hAnsi="Arial" w:cs="Arial"/>
                <w:i/>
                <w:sz w:val="22"/>
                <w:szCs w:val="22"/>
              </w:rPr>
              <w:t>software</w:t>
            </w:r>
            <w:r w:rsidRPr="00B73752">
              <w:rPr>
                <w:rFonts w:ascii="Arial" w:eastAsia="Arial" w:hAnsi="Arial" w:cs="Arial"/>
                <w:sz w:val="22"/>
                <w:szCs w:val="22"/>
              </w:rPr>
              <w:t>, los robots, entre otros, donde no se necesita la intervención humana.</w:t>
            </w:r>
          </w:p>
          <w:p w14:paraId="00000236"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Podemos decir entonces que son una serie de nuevos medios como la Internet, la realidad virtual, la televisión por satélite, la multimedia, entre otros, los que giran en torno a la informática, a los audiovisuales y a las telecomunicaciones, con características muy comunes entre sí y que pueden ser utilizadas como recurso visual, audiovisual o auditivo, con un alto nivel de valor educativo. </w:t>
            </w:r>
          </w:p>
        </w:tc>
      </w:tr>
    </w:tbl>
    <w:p w14:paraId="00000237" w14:textId="77777777" w:rsidR="00C2214C" w:rsidRPr="00B73752" w:rsidRDefault="00C2214C">
      <w:pPr>
        <w:spacing w:after="120"/>
        <w:rPr>
          <w:rFonts w:ascii="Arial" w:eastAsia="Arial" w:hAnsi="Arial" w:cs="Arial"/>
          <w:sz w:val="22"/>
          <w:szCs w:val="22"/>
        </w:rPr>
      </w:pPr>
    </w:p>
    <w:p w14:paraId="00000238" w14:textId="77777777" w:rsidR="00C2214C" w:rsidRPr="00B73752" w:rsidRDefault="00000000">
      <w:pPr>
        <w:spacing w:after="120"/>
        <w:rPr>
          <w:rFonts w:ascii="Arial" w:eastAsia="Arial" w:hAnsi="Arial" w:cs="Arial"/>
          <w:b/>
          <w:sz w:val="22"/>
          <w:szCs w:val="22"/>
        </w:rPr>
      </w:pPr>
      <w:sdt>
        <w:sdtPr>
          <w:tag w:val="goog_rdk_52"/>
          <w:id w:val="-1780254295"/>
        </w:sdtPr>
        <w:sdtContent/>
      </w:sdt>
      <w:r w:rsidRPr="00B73752">
        <w:rPr>
          <w:rFonts w:ascii="Arial" w:eastAsia="Arial" w:hAnsi="Arial" w:cs="Arial"/>
          <w:b/>
          <w:sz w:val="22"/>
          <w:szCs w:val="22"/>
        </w:rPr>
        <w:t>3. Valoración y transferencias documentales</w:t>
      </w:r>
    </w:p>
    <w:p w14:paraId="00000239" w14:textId="77777777" w:rsidR="00C2214C" w:rsidRPr="00B73752" w:rsidRDefault="00C2214C">
      <w:pPr>
        <w:spacing w:after="120"/>
        <w:rPr>
          <w:rFonts w:ascii="Arial" w:eastAsia="Arial" w:hAnsi="Arial" w:cs="Arial"/>
          <w:sz w:val="22"/>
          <w:szCs w:val="22"/>
        </w:rPr>
      </w:pPr>
    </w:p>
    <w:tbl>
      <w:tblPr>
        <w:tblStyle w:val="affffffffffff9"/>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4AA004C7" w14:textId="77777777">
        <w:trPr>
          <w:trHeight w:val="444"/>
        </w:trPr>
        <w:tc>
          <w:tcPr>
            <w:tcW w:w="13422" w:type="dxa"/>
            <w:shd w:val="clear" w:color="auto" w:fill="8DB3E2"/>
          </w:tcPr>
          <w:p w14:paraId="0000023A"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4BF8B163" w14:textId="77777777">
        <w:tc>
          <w:tcPr>
            <w:tcW w:w="13422" w:type="dxa"/>
          </w:tcPr>
          <w:p w14:paraId="0000023B" w14:textId="77777777" w:rsidR="00C2214C" w:rsidRPr="00B73752" w:rsidRDefault="00000000">
            <w:pPr>
              <w:spacing w:after="120"/>
              <w:rPr>
                <w:rFonts w:ascii="Arial" w:eastAsia="Arial" w:hAnsi="Arial" w:cs="Arial"/>
                <w:sz w:val="22"/>
                <w:szCs w:val="22"/>
              </w:rPr>
            </w:pPr>
            <w:sdt>
              <w:sdtPr>
                <w:tag w:val="goog_rdk_53"/>
                <w:id w:val="-272168398"/>
              </w:sdtPr>
              <w:sdtContent/>
            </w:sdt>
            <w:r w:rsidRPr="00B73752">
              <w:rPr>
                <w:noProof/>
              </w:rPr>
              <w:drawing>
                <wp:anchor distT="0" distB="0" distL="114300" distR="114300" simplePos="0" relativeHeight="251663360" behindDoc="0" locked="0" layoutInCell="1" hidden="0" allowOverlap="1" wp14:anchorId="0204C481" wp14:editId="0BF3470F">
                  <wp:simplePos x="0" y="0"/>
                  <wp:positionH relativeFrom="column">
                    <wp:posOffset>1909</wp:posOffset>
                  </wp:positionH>
                  <wp:positionV relativeFrom="paragraph">
                    <wp:posOffset>0</wp:posOffset>
                  </wp:positionV>
                  <wp:extent cx="1449070" cy="1043940"/>
                  <wp:effectExtent l="0" t="0" r="0" b="0"/>
                  <wp:wrapSquare wrapText="bothSides" distT="0" distB="0" distL="114300" distR="114300"/>
                  <wp:docPr id="469" name="image73.jpg" descr="Contabilidad financiera y trabajo con el concepto de computadora. Proceso comercial, adquisición y apoyo. Análisis de datos, auditoría, gestión de proyectos, concepto de investigación de marketing. Análisis para gráficos y gráficos"/>
                  <wp:cNvGraphicFramePr/>
                  <a:graphic xmlns:a="http://schemas.openxmlformats.org/drawingml/2006/main">
                    <a:graphicData uri="http://schemas.openxmlformats.org/drawingml/2006/picture">
                      <pic:pic xmlns:pic="http://schemas.openxmlformats.org/drawingml/2006/picture">
                        <pic:nvPicPr>
                          <pic:cNvPr id="0" name="image73.jpg" descr="Contabilidad financiera y trabajo con el concepto de computadora. Proceso comercial, adquisición y apoyo. Análisis de datos, auditoría, gestión de proyectos, concepto de investigación de marketing. Análisis para gráficos y gráficos"/>
                          <pic:cNvPicPr preferRelativeResize="0"/>
                        </pic:nvPicPr>
                        <pic:blipFill>
                          <a:blip r:embed="rId86"/>
                          <a:srcRect/>
                          <a:stretch>
                            <a:fillRect/>
                          </a:stretch>
                        </pic:blipFill>
                        <pic:spPr>
                          <a:xfrm>
                            <a:off x="0" y="0"/>
                            <a:ext cx="1449070" cy="1043940"/>
                          </a:xfrm>
                          <a:prstGeom prst="rect">
                            <a:avLst/>
                          </a:prstGeom>
                          <a:ln/>
                        </pic:spPr>
                      </pic:pic>
                    </a:graphicData>
                  </a:graphic>
                </wp:anchor>
              </w:drawing>
            </w:r>
          </w:p>
          <w:p w14:paraId="0000023C"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Dando continuidad al proceso de gestión documental, esta realiza la selección de documentos que van a ser dados de baja y los que se transferirán a los archivos históricos. Este método es una alternativa en los procesos de la organización, porque garantiza contar con una información veraz, en óptimas condiciones y disponible en cualquier momento, reduciendo costos y facilitando las labores cotidianas en el transcurso de las actividades diarias.</w:t>
            </w:r>
          </w:p>
        </w:tc>
      </w:tr>
    </w:tbl>
    <w:p w14:paraId="0000023D" w14:textId="77777777" w:rsidR="00C2214C" w:rsidRPr="00B73752" w:rsidRDefault="00C2214C">
      <w:pPr>
        <w:spacing w:after="120"/>
        <w:rPr>
          <w:rFonts w:ascii="Arial" w:eastAsia="Arial" w:hAnsi="Arial" w:cs="Arial"/>
          <w:sz w:val="22"/>
          <w:szCs w:val="22"/>
        </w:rPr>
      </w:pPr>
    </w:p>
    <w:p w14:paraId="0000023E" w14:textId="77777777" w:rsidR="00C2214C" w:rsidRPr="00B73752" w:rsidRDefault="00000000">
      <w:pPr>
        <w:spacing w:after="120"/>
        <w:rPr>
          <w:rFonts w:ascii="Arial" w:eastAsia="Arial" w:hAnsi="Arial" w:cs="Arial"/>
          <w:b/>
          <w:sz w:val="22"/>
          <w:szCs w:val="22"/>
          <w:highlight w:val="white"/>
        </w:rPr>
      </w:pPr>
      <w:sdt>
        <w:sdtPr>
          <w:tag w:val="goog_rdk_54"/>
          <w:id w:val="1030997189"/>
        </w:sdtPr>
        <w:sdtContent/>
      </w:sdt>
      <w:r w:rsidRPr="00B73752">
        <w:rPr>
          <w:rFonts w:ascii="Arial" w:eastAsia="Arial" w:hAnsi="Arial" w:cs="Arial"/>
          <w:b/>
          <w:sz w:val="22"/>
          <w:szCs w:val="22"/>
          <w:highlight w:val="white"/>
        </w:rPr>
        <w:t xml:space="preserve">Tablas de transferencia documental </w:t>
      </w:r>
    </w:p>
    <w:p w14:paraId="0000023F" w14:textId="77777777" w:rsidR="00C2214C" w:rsidRPr="00B73752" w:rsidRDefault="00C2214C">
      <w:pPr>
        <w:spacing w:after="120"/>
        <w:rPr>
          <w:rFonts w:ascii="Arial" w:eastAsia="Arial" w:hAnsi="Arial" w:cs="Arial"/>
          <w:sz w:val="22"/>
          <w:szCs w:val="22"/>
        </w:rPr>
      </w:pPr>
    </w:p>
    <w:tbl>
      <w:tblPr>
        <w:tblStyle w:val="affffffff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56B8C42D" w14:textId="77777777">
        <w:trPr>
          <w:trHeight w:val="444"/>
        </w:trPr>
        <w:tc>
          <w:tcPr>
            <w:tcW w:w="13422" w:type="dxa"/>
            <w:shd w:val="clear" w:color="auto" w:fill="8DB3E2"/>
          </w:tcPr>
          <w:p w14:paraId="00000240"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456DA46F" w14:textId="77777777">
        <w:tc>
          <w:tcPr>
            <w:tcW w:w="13422" w:type="dxa"/>
          </w:tcPr>
          <w:p w14:paraId="00000241"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Son documentos construidos a partir de las funciones y de la estructura orgánica de cada entidad; en las colectividades públicas, estas deben ser expuestas en sus sitios oficiales, son diseñadas a partir de las funciones de cada dependencia y relacionan los diferentes trámites que adelanta cada una de ellas.</w:t>
            </w:r>
          </w:p>
          <w:p w14:paraId="00000242"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El artículo 24 de la Ley General de Archivo dice: </w:t>
            </w:r>
            <w:r w:rsidRPr="00B73752">
              <w:rPr>
                <w:rFonts w:ascii="Arial" w:eastAsia="Arial" w:hAnsi="Arial" w:cs="Arial"/>
                <w:b/>
                <w:sz w:val="22"/>
                <w:szCs w:val="22"/>
              </w:rPr>
              <w:t>Obligatoriedad de las tablas de retención</w:t>
            </w:r>
            <w:r w:rsidRPr="00B73752">
              <w:rPr>
                <w:rFonts w:ascii="Arial" w:eastAsia="Arial" w:hAnsi="Arial" w:cs="Arial"/>
                <w:sz w:val="22"/>
                <w:szCs w:val="22"/>
              </w:rPr>
              <w:t>. Será obligatorio para las entidades del Estado, elaborar y adoptar las respectivas tablas de retención documental.</w:t>
            </w:r>
          </w:p>
          <w:p w14:paraId="00000243"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Para ampliar la información, lo invitamos a revisar el </w:t>
            </w:r>
            <w:sdt>
              <w:sdtPr>
                <w:tag w:val="goog_rdk_55"/>
                <w:id w:val="311766580"/>
              </w:sdtPr>
              <w:sdtContent/>
            </w:sdt>
            <w:sdt>
              <w:sdtPr>
                <w:tag w:val="goog_rdk_56"/>
                <w:id w:val="-515925272"/>
              </w:sdtPr>
              <w:sdtContent/>
            </w:sdt>
            <w:r w:rsidRPr="00B73752">
              <w:rPr>
                <w:rFonts w:ascii="Arial" w:eastAsia="Arial" w:hAnsi="Arial" w:cs="Arial"/>
                <w:b/>
                <w:sz w:val="22"/>
                <w:szCs w:val="22"/>
              </w:rPr>
              <w:t>Acuerdo 39 de 2022 Archivo General de la Nación</w:t>
            </w:r>
            <w:r w:rsidRPr="00B73752">
              <w:rPr>
                <w:rFonts w:ascii="Arial" w:eastAsia="Arial" w:hAnsi="Arial" w:cs="Arial"/>
                <w:sz w:val="22"/>
                <w:szCs w:val="22"/>
              </w:rPr>
              <w:t>.</w:t>
            </w:r>
          </w:p>
          <w:p w14:paraId="00000244"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Y puede visualizar una tabla de retención documental, empleada por una dependencia, con la finalidad de evaluar sus procesos documentales en </w:t>
            </w:r>
            <w:sdt>
              <w:sdtPr>
                <w:tag w:val="goog_rdk_57"/>
                <w:id w:val="-56554160"/>
              </w:sdtPr>
              <w:sdtContent/>
            </w:sdt>
            <w:r w:rsidRPr="00B73752">
              <w:rPr>
                <w:rFonts w:ascii="Arial" w:eastAsia="Arial" w:hAnsi="Arial" w:cs="Arial"/>
                <w:b/>
                <w:sz w:val="22"/>
                <w:szCs w:val="22"/>
              </w:rPr>
              <w:t>Modelo de Gestión Documental y Administración de Archivos MGDA.</w:t>
            </w:r>
          </w:p>
          <w:p w14:paraId="00000245"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Al finalizar su ciclo de vida y cuando ya los documentos digitales no tienen un significado de valor para la organización, se debe iniciar un proceso de eliminación documental; esta ha sido cobijada por la Ley 594 de 2000 o Ley General de Archivo y se debe seguir el procedimiento establecido en el Artículo 15 del Acuerdo 04 de 2013, el cual se transcribe a continuación:</w:t>
            </w:r>
          </w:p>
          <w:p w14:paraId="00000246"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“ARTÍCULO 15</w:t>
            </w:r>
            <w:r w:rsidRPr="00B73752">
              <w:rPr>
                <w:rFonts w:ascii="Arial" w:eastAsia="Arial" w:hAnsi="Arial" w:cs="Arial"/>
                <w:sz w:val="22"/>
                <w:szCs w:val="22"/>
              </w:rPr>
              <w:t>°. Eliminación de Documentos. La eliminación de documentos de archivo, tanto físicos como electrónicos, deberá estar basada en las tablas de retención documental o en las tablas de valoración documental, y deberá ser aprobada por el correspondiente Comité Institucional de Desarrollo Administrativo o el Comité Interno de Archivo, según el caso. Se podrá elevar consulta al Archivo General de la Nación, cuando no existan normas legales que regulen los plazos de retención de ciertos documentos; a su vez, este podrá solicitar concepto al organismo cabeza del sector a que corresponda la documentación objeto de consulta”.</w:t>
            </w:r>
          </w:p>
        </w:tc>
      </w:tr>
    </w:tbl>
    <w:p w14:paraId="00000247" w14:textId="77777777" w:rsidR="00C2214C" w:rsidRPr="00B73752" w:rsidRDefault="00C2214C">
      <w:pPr>
        <w:spacing w:after="120"/>
        <w:rPr>
          <w:rFonts w:ascii="Arial" w:eastAsia="Arial" w:hAnsi="Arial" w:cs="Arial"/>
          <w:sz w:val="22"/>
          <w:szCs w:val="22"/>
        </w:rPr>
      </w:pPr>
    </w:p>
    <w:tbl>
      <w:tblPr>
        <w:tblStyle w:val="affffffffffffb"/>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B73752" w:rsidRPr="00B73752" w14:paraId="1A4A017B" w14:textId="77777777">
        <w:trPr>
          <w:trHeight w:val="580"/>
        </w:trPr>
        <w:tc>
          <w:tcPr>
            <w:tcW w:w="1533" w:type="dxa"/>
            <w:shd w:val="clear" w:color="auto" w:fill="C9DAF8"/>
            <w:tcMar>
              <w:top w:w="100" w:type="dxa"/>
              <w:left w:w="100" w:type="dxa"/>
              <w:bottom w:w="100" w:type="dxa"/>
              <w:right w:w="100" w:type="dxa"/>
            </w:tcMar>
          </w:tcPr>
          <w:p w14:paraId="00000248" w14:textId="77777777" w:rsidR="00C2214C" w:rsidRPr="00B73752" w:rsidRDefault="00000000">
            <w:pPr>
              <w:widowControl w:val="0"/>
              <w:spacing w:after="120"/>
              <w:jc w:val="center"/>
              <w:rPr>
                <w:rFonts w:ascii="Arial" w:eastAsia="Arial" w:hAnsi="Arial" w:cs="Arial"/>
                <w:b/>
                <w:sz w:val="22"/>
                <w:szCs w:val="22"/>
              </w:rPr>
            </w:pPr>
            <w:r w:rsidRPr="00B73752">
              <w:rPr>
                <w:rFonts w:ascii="Arial" w:eastAsia="Arial" w:hAnsi="Arial" w:cs="Arial"/>
                <w:b/>
                <w:sz w:val="22"/>
                <w:szCs w:val="22"/>
              </w:rPr>
              <w:t>Tipo de recurso</w:t>
            </w:r>
          </w:p>
        </w:tc>
        <w:tc>
          <w:tcPr>
            <w:tcW w:w="11878" w:type="dxa"/>
            <w:gridSpan w:val="2"/>
            <w:shd w:val="clear" w:color="auto" w:fill="C9DAF8"/>
            <w:tcMar>
              <w:top w:w="100" w:type="dxa"/>
              <w:left w:w="100" w:type="dxa"/>
              <w:bottom w:w="100" w:type="dxa"/>
              <w:right w:w="100" w:type="dxa"/>
            </w:tcMar>
          </w:tcPr>
          <w:p w14:paraId="00000249" w14:textId="77777777" w:rsidR="00C2214C" w:rsidRPr="00B73752" w:rsidRDefault="00000000">
            <w:pPr>
              <w:pStyle w:val="Ttulo"/>
              <w:widowControl w:val="0"/>
              <w:spacing w:after="120" w:line="240" w:lineRule="auto"/>
              <w:jc w:val="center"/>
              <w:rPr>
                <w:sz w:val="22"/>
                <w:szCs w:val="22"/>
              </w:rPr>
            </w:pPr>
            <w:bookmarkStart w:id="10" w:name="_heading=h.1pxezwc" w:colFirst="0" w:colLast="0"/>
            <w:bookmarkEnd w:id="10"/>
            <w:r w:rsidRPr="00B73752">
              <w:rPr>
                <w:sz w:val="22"/>
                <w:szCs w:val="22"/>
              </w:rPr>
              <w:t>Rutas /Pasos Horizontal</w:t>
            </w:r>
          </w:p>
        </w:tc>
      </w:tr>
      <w:tr w:rsidR="00B73752" w:rsidRPr="00B73752" w14:paraId="24279D48" w14:textId="77777777">
        <w:trPr>
          <w:trHeight w:val="420"/>
        </w:trPr>
        <w:tc>
          <w:tcPr>
            <w:tcW w:w="1533" w:type="dxa"/>
            <w:shd w:val="clear" w:color="auto" w:fill="auto"/>
            <w:tcMar>
              <w:top w:w="100" w:type="dxa"/>
              <w:left w:w="100" w:type="dxa"/>
              <w:bottom w:w="100" w:type="dxa"/>
              <w:right w:w="100" w:type="dxa"/>
            </w:tcMar>
          </w:tcPr>
          <w:p w14:paraId="0000024B"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24C"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A continuación, se detalla el procedimiento:</w:t>
            </w:r>
          </w:p>
        </w:tc>
      </w:tr>
      <w:tr w:rsidR="00B73752" w:rsidRPr="00B73752" w14:paraId="42EED082" w14:textId="77777777">
        <w:trPr>
          <w:trHeight w:val="420"/>
        </w:trPr>
        <w:tc>
          <w:tcPr>
            <w:tcW w:w="1533" w:type="dxa"/>
            <w:shd w:val="clear" w:color="auto" w:fill="auto"/>
            <w:tcMar>
              <w:top w:w="100" w:type="dxa"/>
              <w:left w:w="100" w:type="dxa"/>
              <w:bottom w:w="100" w:type="dxa"/>
              <w:right w:w="100" w:type="dxa"/>
            </w:tcMar>
          </w:tcPr>
          <w:p w14:paraId="0000024E"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lastRenderedPageBreak/>
              <w:t>Paso 1</w:t>
            </w:r>
          </w:p>
        </w:tc>
        <w:tc>
          <w:tcPr>
            <w:tcW w:w="8869" w:type="dxa"/>
            <w:shd w:val="clear" w:color="auto" w:fill="auto"/>
            <w:tcMar>
              <w:top w:w="100" w:type="dxa"/>
              <w:left w:w="100" w:type="dxa"/>
              <w:bottom w:w="100" w:type="dxa"/>
              <w:right w:w="100" w:type="dxa"/>
            </w:tcMar>
          </w:tcPr>
          <w:p w14:paraId="0000024F"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De manera previa y por un periodo no inferior a 30 días, la entidad deberá publicar el listado de los documentos que han cumplido el tiempo de retención y que ya pueden ser eliminados, con la finalidad que los usuarios puedan enviar sus observaciones a consejos departamentales y distritales.</w:t>
            </w:r>
          </w:p>
        </w:tc>
        <w:tc>
          <w:tcPr>
            <w:tcW w:w="3009" w:type="dxa"/>
            <w:shd w:val="clear" w:color="auto" w:fill="auto"/>
            <w:tcMar>
              <w:top w:w="100" w:type="dxa"/>
              <w:left w:w="100" w:type="dxa"/>
              <w:bottom w:w="100" w:type="dxa"/>
              <w:right w:w="100" w:type="dxa"/>
            </w:tcMar>
          </w:tcPr>
          <w:p w14:paraId="00000250" w14:textId="77777777" w:rsidR="00C2214C" w:rsidRPr="00B73752" w:rsidRDefault="00000000">
            <w:pPr>
              <w:spacing w:after="120"/>
              <w:rPr>
                <w:rFonts w:ascii="Arial" w:eastAsia="Arial" w:hAnsi="Arial" w:cs="Arial"/>
                <w:sz w:val="22"/>
                <w:szCs w:val="22"/>
              </w:rPr>
            </w:pPr>
            <w:sdt>
              <w:sdtPr>
                <w:tag w:val="goog_rdk_58"/>
                <w:id w:val="1033073091"/>
              </w:sdtPr>
              <w:sdtContent/>
            </w:sdt>
            <w:r w:rsidRPr="00B73752">
              <w:rPr>
                <w:rFonts w:ascii="Arial" w:eastAsia="Arial" w:hAnsi="Arial" w:cs="Arial"/>
                <w:noProof/>
                <w:sz w:val="22"/>
                <w:szCs w:val="22"/>
              </w:rPr>
              <w:drawing>
                <wp:inline distT="0" distB="0" distL="0" distR="0" wp14:anchorId="0EF9B4CA" wp14:editId="1C99658B">
                  <wp:extent cx="1326856" cy="1106736"/>
                  <wp:effectExtent l="0" t="0" r="0" b="0"/>
                  <wp:docPr id="444" name="image48.jpg" descr="Documentos contractuales. Documento. Carpeta con texto y sello. Documento sobre la pila de acuerdos con sello de firma y aprobación. "/>
                  <wp:cNvGraphicFramePr/>
                  <a:graphic xmlns:a="http://schemas.openxmlformats.org/drawingml/2006/main">
                    <a:graphicData uri="http://schemas.openxmlformats.org/drawingml/2006/picture">
                      <pic:pic xmlns:pic="http://schemas.openxmlformats.org/drawingml/2006/picture">
                        <pic:nvPicPr>
                          <pic:cNvPr id="0" name="image48.jpg" descr="Documentos contractuales. Documento. Carpeta con texto y sello. Documento sobre la pila de acuerdos con sello de firma y aprobación. "/>
                          <pic:cNvPicPr preferRelativeResize="0"/>
                        </pic:nvPicPr>
                        <pic:blipFill>
                          <a:blip r:embed="rId87"/>
                          <a:srcRect/>
                          <a:stretch>
                            <a:fillRect/>
                          </a:stretch>
                        </pic:blipFill>
                        <pic:spPr>
                          <a:xfrm>
                            <a:off x="0" y="0"/>
                            <a:ext cx="1326856" cy="1106736"/>
                          </a:xfrm>
                          <a:prstGeom prst="rect">
                            <a:avLst/>
                          </a:prstGeom>
                          <a:ln/>
                        </pic:spPr>
                      </pic:pic>
                    </a:graphicData>
                  </a:graphic>
                </wp:inline>
              </w:drawing>
            </w:r>
          </w:p>
          <w:p w14:paraId="00000251"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122153_i46</w:t>
            </w:r>
          </w:p>
        </w:tc>
      </w:tr>
      <w:tr w:rsidR="00B73752" w:rsidRPr="00B73752" w14:paraId="6C4E2FEF" w14:textId="77777777">
        <w:trPr>
          <w:trHeight w:val="420"/>
        </w:trPr>
        <w:tc>
          <w:tcPr>
            <w:tcW w:w="1533" w:type="dxa"/>
            <w:shd w:val="clear" w:color="auto" w:fill="auto"/>
            <w:tcMar>
              <w:top w:w="100" w:type="dxa"/>
              <w:left w:w="100" w:type="dxa"/>
              <w:bottom w:w="100" w:type="dxa"/>
              <w:right w:w="100" w:type="dxa"/>
            </w:tcMar>
          </w:tcPr>
          <w:p w14:paraId="00000252"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Paso 2</w:t>
            </w:r>
          </w:p>
        </w:tc>
        <w:tc>
          <w:tcPr>
            <w:tcW w:w="8869" w:type="dxa"/>
            <w:shd w:val="clear" w:color="auto" w:fill="auto"/>
            <w:tcMar>
              <w:top w:w="100" w:type="dxa"/>
              <w:left w:w="100" w:type="dxa"/>
              <w:bottom w:w="100" w:type="dxa"/>
              <w:right w:w="100" w:type="dxa"/>
            </w:tcMar>
          </w:tcPr>
          <w:p w14:paraId="00000253"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Los consejos departamentales y distritales de archivo tendrán un lapso de 60 días para revisar en caso de observaciones, en donde se tomará la decisión de si deben permanecer por otro tiempo, o se suspende el proceso de eliminación, permaneciendo en las respectivas páginas web de la entidad.</w:t>
            </w:r>
          </w:p>
        </w:tc>
        <w:tc>
          <w:tcPr>
            <w:tcW w:w="3009" w:type="dxa"/>
            <w:shd w:val="clear" w:color="auto" w:fill="auto"/>
            <w:tcMar>
              <w:top w:w="100" w:type="dxa"/>
              <w:left w:w="100" w:type="dxa"/>
              <w:bottom w:w="100" w:type="dxa"/>
              <w:right w:w="100" w:type="dxa"/>
            </w:tcMar>
          </w:tcPr>
          <w:p w14:paraId="00000254" w14:textId="77777777" w:rsidR="00C2214C" w:rsidRPr="00B73752" w:rsidRDefault="00000000">
            <w:pPr>
              <w:spacing w:after="120"/>
              <w:rPr>
                <w:rFonts w:ascii="Arial" w:eastAsia="Arial" w:hAnsi="Arial" w:cs="Arial"/>
                <w:sz w:val="22"/>
                <w:szCs w:val="22"/>
              </w:rPr>
            </w:pPr>
            <w:sdt>
              <w:sdtPr>
                <w:tag w:val="goog_rdk_59"/>
                <w:id w:val="-1115513916"/>
              </w:sdtPr>
              <w:sdtContent/>
            </w:sdt>
            <w:r w:rsidRPr="00B73752">
              <w:rPr>
                <w:rFonts w:ascii="Arial" w:eastAsia="Arial" w:hAnsi="Arial" w:cs="Arial"/>
                <w:noProof/>
                <w:sz w:val="22"/>
                <w:szCs w:val="22"/>
              </w:rPr>
              <w:drawing>
                <wp:inline distT="0" distB="0" distL="0" distR="0" wp14:anchorId="43D94A9E" wp14:editId="02106BAD">
                  <wp:extent cx="1144562" cy="1182455"/>
                  <wp:effectExtent l="0" t="0" r="0" b="0"/>
                  <wp:docPr id="445" name="image50.jpg" descr="icono de calendario vectorial. Eps. 10."/>
                  <wp:cNvGraphicFramePr/>
                  <a:graphic xmlns:a="http://schemas.openxmlformats.org/drawingml/2006/main">
                    <a:graphicData uri="http://schemas.openxmlformats.org/drawingml/2006/picture">
                      <pic:pic xmlns:pic="http://schemas.openxmlformats.org/drawingml/2006/picture">
                        <pic:nvPicPr>
                          <pic:cNvPr id="0" name="image50.jpg" descr="icono de calendario vectorial. Eps. 10."/>
                          <pic:cNvPicPr preferRelativeResize="0"/>
                        </pic:nvPicPr>
                        <pic:blipFill>
                          <a:blip r:embed="rId88"/>
                          <a:srcRect/>
                          <a:stretch>
                            <a:fillRect/>
                          </a:stretch>
                        </pic:blipFill>
                        <pic:spPr>
                          <a:xfrm>
                            <a:off x="0" y="0"/>
                            <a:ext cx="1144562" cy="1182455"/>
                          </a:xfrm>
                          <a:prstGeom prst="rect">
                            <a:avLst/>
                          </a:prstGeom>
                          <a:ln/>
                        </pic:spPr>
                      </pic:pic>
                    </a:graphicData>
                  </a:graphic>
                </wp:inline>
              </w:drawing>
            </w:r>
          </w:p>
          <w:p w14:paraId="00000255"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122153_i47</w:t>
            </w:r>
          </w:p>
        </w:tc>
      </w:tr>
      <w:tr w:rsidR="00B73752" w:rsidRPr="00B73752" w14:paraId="49469ECC" w14:textId="77777777">
        <w:trPr>
          <w:trHeight w:val="420"/>
        </w:trPr>
        <w:tc>
          <w:tcPr>
            <w:tcW w:w="1533" w:type="dxa"/>
            <w:shd w:val="clear" w:color="auto" w:fill="auto"/>
            <w:tcMar>
              <w:top w:w="100" w:type="dxa"/>
              <w:left w:w="100" w:type="dxa"/>
              <w:bottom w:w="100" w:type="dxa"/>
              <w:right w:w="100" w:type="dxa"/>
            </w:tcMar>
          </w:tcPr>
          <w:p w14:paraId="00000256"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Paso 3</w:t>
            </w:r>
          </w:p>
        </w:tc>
        <w:tc>
          <w:tcPr>
            <w:tcW w:w="8869" w:type="dxa"/>
            <w:shd w:val="clear" w:color="auto" w:fill="auto"/>
            <w:tcMar>
              <w:top w:w="100" w:type="dxa"/>
              <w:left w:w="100" w:type="dxa"/>
              <w:bottom w:w="100" w:type="dxa"/>
              <w:right w:w="100" w:type="dxa"/>
            </w:tcMar>
          </w:tcPr>
          <w:p w14:paraId="00000257"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En caso de ser aprobada la eliminación de documentos físicos o electrónicos, se dejará constancia en un acta de eliminación de documentos.</w:t>
            </w:r>
          </w:p>
        </w:tc>
        <w:tc>
          <w:tcPr>
            <w:tcW w:w="3009" w:type="dxa"/>
            <w:shd w:val="clear" w:color="auto" w:fill="auto"/>
            <w:tcMar>
              <w:top w:w="100" w:type="dxa"/>
              <w:left w:w="100" w:type="dxa"/>
              <w:bottom w:w="100" w:type="dxa"/>
              <w:right w:w="100" w:type="dxa"/>
            </w:tcMar>
          </w:tcPr>
          <w:p w14:paraId="00000258" w14:textId="77777777" w:rsidR="00C2214C" w:rsidRPr="00B73752" w:rsidRDefault="00000000">
            <w:pPr>
              <w:spacing w:after="120"/>
              <w:rPr>
                <w:rFonts w:ascii="Arial" w:eastAsia="Arial" w:hAnsi="Arial" w:cs="Arial"/>
                <w:sz w:val="22"/>
                <w:szCs w:val="22"/>
              </w:rPr>
            </w:pPr>
            <w:sdt>
              <w:sdtPr>
                <w:tag w:val="goog_rdk_60"/>
                <w:id w:val="488839432"/>
              </w:sdtPr>
              <w:sdtContent/>
            </w:sdt>
            <w:r w:rsidRPr="00B73752">
              <w:rPr>
                <w:rFonts w:ascii="Arial" w:eastAsia="Arial" w:hAnsi="Arial" w:cs="Arial"/>
                <w:noProof/>
                <w:sz w:val="22"/>
                <w:szCs w:val="22"/>
              </w:rPr>
              <w:drawing>
                <wp:inline distT="0" distB="0" distL="0" distR="0" wp14:anchorId="4AFF8697" wp14:editId="47DB3848">
                  <wp:extent cx="1011701" cy="1012217"/>
                  <wp:effectExtent l="0" t="0" r="0" b="0"/>
                  <wp:docPr id="446" name="image45.jpg" descr="Vector gratis ilustración del icono del documento"/>
                  <wp:cNvGraphicFramePr/>
                  <a:graphic xmlns:a="http://schemas.openxmlformats.org/drawingml/2006/main">
                    <a:graphicData uri="http://schemas.openxmlformats.org/drawingml/2006/picture">
                      <pic:pic xmlns:pic="http://schemas.openxmlformats.org/drawingml/2006/picture">
                        <pic:nvPicPr>
                          <pic:cNvPr id="0" name="image45.jpg" descr="Vector gratis ilustración del icono del documento"/>
                          <pic:cNvPicPr preferRelativeResize="0"/>
                        </pic:nvPicPr>
                        <pic:blipFill>
                          <a:blip r:embed="rId89"/>
                          <a:srcRect l="24009" r="19270" b="14937"/>
                          <a:stretch>
                            <a:fillRect/>
                          </a:stretch>
                        </pic:blipFill>
                        <pic:spPr>
                          <a:xfrm>
                            <a:off x="0" y="0"/>
                            <a:ext cx="1011701" cy="1012217"/>
                          </a:xfrm>
                          <a:prstGeom prst="rect">
                            <a:avLst/>
                          </a:prstGeom>
                          <a:ln/>
                        </pic:spPr>
                      </pic:pic>
                    </a:graphicData>
                  </a:graphic>
                </wp:inline>
              </w:drawing>
            </w:r>
          </w:p>
          <w:p w14:paraId="00000259"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122153_i48</w:t>
            </w:r>
          </w:p>
        </w:tc>
      </w:tr>
      <w:tr w:rsidR="00B73752" w:rsidRPr="00B73752" w14:paraId="233DF597" w14:textId="77777777">
        <w:trPr>
          <w:trHeight w:val="420"/>
        </w:trPr>
        <w:tc>
          <w:tcPr>
            <w:tcW w:w="1533" w:type="dxa"/>
            <w:shd w:val="clear" w:color="auto" w:fill="auto"/>
            <w:tcMar>
              <w:top w:w="100" w:type="dxa"/>
              <w:left w:w="100" w:type="dxa"/>
              <w:bottom w:w="100" w:type="dxa"/>
              <w:right w:w="100" w:type="dxa"/>
            </w:tcMar>
          </w:tcPr>
          <w:p w14:paraId="0000025A"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lastRenderedPageBreak/>
              <w:t>Paso 4</w:t>
            </w:r>
          </w:p>
        </w:tc>
        <w:tc>
          <w:tcPr>
            <w:tcW w:w="8869" w:type="dxa"/>
            <w:shd w:val="clear" w:color="auto" w:fill="auto"/>
            <w:tcMar>
              <w:top w:w="100" w:type="dxa"/>
              <w:left w:w="100" w:type="dxa"/>
              <w:bottom w:w="100" w:type="dxa"/>
              <w:right w:w="100" w:type="dxa"/>
            </w:tcMar>
          </w:tcPr>
          <w:p w14:paraId="0000025B"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 xml:space="preserve">Las actas de eliminación y el inventario de los documentos </w:t>
            </w:r>
            <w:proofErr w:type="gramStart"/>
            <w:r w:rsidRPr="00B73752">
              <w:rPr>
                <w:rFonts w:ascii="Arial" w:eastAsia="Arial" w:hAnsi="Arial" w:cs="Arial"/>
                <w:sz w:val="22"/>
                <w:szCs w:val="22"/>
              </w:rPr>
              <w:t>eliminados,</w:t>
            </w:r>
            <w:proofErr w:type="gramEnd"/>
            <w:r w:rsidRPr="00B73752">
              <w:rPr>
                <w:rFonts w:ascii="Arial" w:eastAsia="Arial" w:hAnsi="Arial" w:cs="Arial"/>
                <w:sz w:val="22"/>
                <w:szCs w:val="22"/>
              </w:rPr>
              <w:t xml:space="preserve"> deberán conservarse para su posterior consulta.</w:t>
            </w:r>
          </w:p>
        </w:tc>
        <w:tc>
          <w:tcPr>
            <w:tcW w:w="3009" w:type="dxa"/>
            <w:shd w:val="clear" w:color="auto" w:fill="auto"/>
            <w:tcMar>
              <w:top w:w="100" w:type="dxa"/>
              <w:left w:w="100" w:type="dxa"/>
              <w:bottom w:w="100" w:type="dxa"/>
              <w:right w:w="100" w:type="dxa"/>
            </w:tcMar>
          </w:tcPr>
          <w:p w14:paraId="0000025C" w14:textId="77777777" w:rsidR="00C2214C" w:rsidRPr="00B73752" w:rsidRDefault="00000000">
            <w:pPr>
              <w:spacing w:after="120"/>
              <w:rPr>
                <w:rFonts w:ascii="Arial" w:eastAsia="Arial" w:hAnsi="Arial" w:cs="Arial"/>
                <w:sz w:val="22"/>
                <w:szCs w:val="22"/>
              </w:rPr>
            </w:pPr>
            <w:sdt>
              <w:sdtPr>
                <w:tag w:val="goog_rdk_61"/>
                <w:id w:val="1787687169"/>
              </w:sdtPr>
              <w:sdtContent/>
            </w:sdt>
            <w:r w:rsidRPr="00B73752">
              <w:rPr>
                <w:rFonts w:ascii="Arial" w:eastAsia="Arial" w:hAnsi="Arial" w:cs="Arial"/>
                <w:noProof/>
                <w:sz w:val="22"/>
                <w:szCs w:val="22"/>
              </w:rPr>
              <w:drawing>
                <wp:inline distT="0" distB="0" distL="0" distR="0" wp14:anchorId="400B0270" wp14:editId="01696C31">
                  <wp:extent cx="1022325" cy="1104641"/>
                  <wp:effectExtent l="0" t="0" r="0" b="0"/>
                  <wp:docPr id="447" name="image44.jpg" descr="dossier delineación icono estilo lineal signo para el concepto móvil y diseño web archivos secretos"/>
                  <wp:cNvGraphicFramePr/>
                  <a:graphic xmlns:a="http://schemas.openxmlformats.org/drawingml/2006/main">
                    <a:graphicData uri="http://schemas.openxmlformats.org/drawingml/2006/picture">
                      <pic:pic xmlns:pic="http://schemas.openxmlformats.org/drawingml/2006/picture">
                        <pic:nvPicPr>
                          <pic:cNvPr id="0" name="image44.jpg" descr="dossier delineación icono estilo lineal signo para el concepto móvil y diseño web archivos secretos"/>
                          <pic:cNvPicPr preferRelativeResize="0"/>
                        </pic:nvPicPr>
                        <pic:blipFill>
                          <a:blip r:embed="rId90"/>
                          <a:srcRect l="16725" t="9566" r="17173" b="21298"/>
                          <a:stretch>
                            <a:fillRect/>
                          </a:stretch>
                        </pic:blipFill>
                        <pic:spPr>
                          <a:xfrm>
                            <a:off x="0" y="0"/>
                            <a:ext cx="1022325" cy="1104641"/>
                          </a:xfrm>
                          <a:prstGeom prst="rect">
                            <a:avLst/>
                          </a:prstGeom>
                          <a:ln/>
                        </pic:spPr>
                      </pic:pic>
                    </a:graphicData>
                  </a:graphic>
                </wp:inline>
              </w:drawing>
            </w:r>
          </w:p>
          <w:p w14:paraId="0000025D"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122153_i49</w:t>
            </w:r>
          </w:p>
        </w:tc>
      </w:tr>
      <w:tr w:rsidR="00C2214C" w:rsidRPr="00B73752" w14:paraId="15E7BA14" w14:textId="77777777">
        <w:trPr>
          <w:trHeight w:val="420"/>
        </w:trPr>
        <w:tc>
          <w:tcPr>
            <w:tcW w:w="1533" w:type="dxa"/>
            <w:shd w:val="clear" w:color="auto" w:fill="auto"/>
            <w:tcMar>
              <w:top w:w="100" w:type="dxa"/>
              <w:left w:w="100" w:type="dxa"/>
              <w:bottom w:w="100" w:type="dxa"/>
              <w:right w:w="100" w:type="dxa"/>
            </w:tcMar>
          </w:tcPr>
          <w:p w14:paraId="0000025E"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Paso 5</w:t>
            </w:r>
          </w:p>
        </w:tc>
        <w:tc>
          <w:tcPr>
            <w:tcW w:w="8869" w:type="dxa"/>
            <w:shd w:val="clear" w:color="auto" w:fill="auto"/>
            <w:tcMar>
              <w:top w:w="100" w:type="dxa"/>
              <w:left w:w="100" w:type="dxa"/>
              <w:bottom w:w="100" w:type="dxa"/>
              <w:right w:w="100" w:type="dxa"/>
            </w:tcMar>
          </w:tcPr>
          <w:p w14:paraId="0000025F"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El Archivo General de la Nación será la última instancia, en cuanto a solicitudes de suspensión de procesos de eliminación.</w:t>
            </w:r>
          </w:p>
        </w:tc>
        <w:tc>
          <w:tcPr>
            <w:tcW w:w="3009" w:type="dxa"/>
            <w:shd w:val="clear" w:color="auto" w:fill="auto"/>
            <w:tcMar>
              <w:top w:w="100" w:type="dxa"/>
              <w:left w:w="100" w:type="dxa"/>
              <w:bottom w:w="100" w:type="dxa"/>
              <w:right w:w="100" w:type="dxa"/>
            </w:tcMar>
          </w:tcPr>
          <w:p w14:paraId="00000260" w14:textId="77777777" w:rsidR="00C2214C" w:rsidRPr="00B73752" w:rsidRDefault="00000000">
            <w:pPr>
              <w:spacing w:after="120"/>
              <w:rPr>
                <w:rFonts w:ascii="Arial" w:eastAsia="Arial" w:hAnsi="Arial" w:cs="Arial"/>
                <w:sz w:val="22"/>
                <w:szCs w:val="22"/>
              </w:rPr>
            </w:pPr>
            <w:sdt>
              <w:sdtPr>
                <w:tag w:val="goog_rdk_62"/>
                <w:id w:val="906418809"/>
              </w:sdtPr>
              <w:sdtContent/>
            </w:sdt>
            <w:r w:rsidRPr="00B73752">
              <w:rPr>
                <w:rFonts w:ascii="Arial" w:eastAsia="Arial" w:hAnsi="Arial" w:cs="Arial"/>
                <w:noProof/>
                <w:sz w:val="22"/>
                <w:szCs w:val="22"/>
              </w:rPr>
              <w:drawing>
                <wp:inline distT="0" distB="0" distL="0" distR="0" wp14:anchorId="44683DB0" wp14:editId="6E135104">
                  <wp:extent cx="1644395" cy="894080"/>
                  <wp:effectExtent l="0" t="0" r="0" b="0"/>
                  <wp:docPr id="448"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91"/>
                          <a:srcRect r="7809"/>
                          <a:stretch>
                            <a:fillRect/>
                          </a:stretch>
                        </pic:blipFill>
                        <pic:spPr>
                          <a:xfrm>
                            <a:off x="0" y="0"/>
                            <a:ext cx="1644395" cy="894080"/>
                          </a:xfrm>
                          <a:prstGeom prst="rect">
                            <a:avLst/>
                          </a:prstGeom>
                          <a:ln/>
                        </pic:spPr>
                      </pic:pic>
                    </a:graphicData>
                  </a:graphic>
                </wp:inline>
              </w:drawing>
            </w:r>
          </w:p>
          <w:p w14:paraId="00000261"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122153_i50</w:t>
            </w:r>
          </w:p>
        </w:tc>
      </w:tr>
    </w:tbl>
    <w:p w14:paraId="00000262" w14:textId="77777777" w:rsidR="00C2214C" w:rsidRPr="00B73752" w:rsidRDefault="00C2214C">
      <w:pPr>
        <w:spacing w:after="120"/>
        <w:rPr>
          <w:rFonts w:ascii="Arial" w:eastAsia="Arial" w:hAnsi="Arial" w:cs="Arial"/>
          <w:sz w:val="22"/>
          <w:szCs w:val="22"/>
        </w:rPr>
      </w:pPr>
    </w:p>
    <w:tbl>
      <w:tblPr>
        <w:tblStyle w:val="affffffffffffc"/>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75DA59F1" w14:textId="77777777">
        <w:trPr>
          <w:trHeight w:val="444"/>
        </w:trPr>
        <w:tc>
          <w:tcPr>
            <w:tcW w:w="13422" w:type="dxa"/>
            <w:shd w:val="clear" w:color="auto" w:fill="8DB3E2"/>
          </w:tcPr>
          <w:p w14:paraId="00000263"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54B97A18" w14:textId="77777777">
        <w:tc>
          <w:tcPr>
            <w:tcW w:w="13422" w:type="dxa"/>
          </w:tcPr>
          <w:p w14:paraId="00000264"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Para decidir la disposición final de los registros, es importante determinar cuáles documentos serán útiles en el futuro, para reconstruir la vida institucional de la entidad como fuente para fines históricos o científicos, porque son de valor intermedio o secundario. Es una decisión que resulta de una evaluación realizada en cualquier etapa del ciclo del documento, certificada en fichas de registro y revisión para su total conservación, extracción y selección de estas. </w:t>
            </w:r>
          </w:p>
        </w:tc>
      </w:tr>
    </w:tbl>
    <w:p w14:paraId="00000265" w14:textId="77777777" w:rsidR="00C2214C" w:rsidRPr="00B73752" w:rsidRDefault="00C2214C">
      <w:pPr>
        <w:spacing w:after="120"/>
        <w:rPr>
          <w:rFonts w:ascii="Arial" w:eastAsia="Arial" w:hAnsi="Arial" w:cs="Arial"/>
          <w:sz w:val="22"/>
          <w:szCs w:val="22"/>
        </w:rPr>
      </w:pPr>
    </w:p>
    <w:p w14:paraId="00000266" w14:textId="77777777" w:rsidR="00C2214C" w:rsidRPr="00B73752" w:rsidRDefault="00000000">
      <w:pPr>
        <w:spacing w:after="120"/>
        <w:rPr>
          <w:rFonts w:ascii="Arial" w:eastAsia="Arial" w:hAnsi="Arial" w:cs="Arial"/>
          <w:b/>
          <w:sz w:val="22"/>
          <w:szCs w:val="22"/>
        </w:rPr>
      </w:pPr>
      <w:sdt>
        <w:sdtPr>
          <w:tag w:val="goog_rdk_63"/>
          <w:id w:val="-719667652"/>
        </w:sdtPr>
        <w:sdtContent/>
      </w:sdt>
      <w:r w:rsidRPr="00B73752">
        <w:rPr>
          <w:rFonts w:ascii="Arial" w:eastAsia="Arial" w:hAnsi="Arial" w:cs="Arial"/>
          <w:b/>
          <w:sz w:val="22"/>
          <w:szCs w:val="22"/>
        </w:rPr>
        <w:t>Transferencias documentales</w:t>
      </w:r>
    </w:p>
    <w:p w14:paraId="00000267" w14:textId="77777777" w:rsidR="00C2214C" w:rsidRPr="00B73752" w:rsidRDefault="00C2214C">
      <w:pPr>
        <w:spacing w:after="120"/>
        <w:rPr>
          <w:rFonts w:ascii="Arial" w:eastAsia="Arial" w:hAnsi="Arial" w:cs="Arial"/>
          <w:sz w:val="22"/>
          <w:szCs w:val="22"/>
        </w:rPr>
      </w:pPr>
    </w:p>
    <w:tbl>
      <w:tblPr>
        <w:tblStyle w:val="afffffff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466567A1" w14:textId="77777777">
        <w:trPr>
          <w:trHeight w:val="444"/>
        </w:trPr>
        <w:tc>
          <w:tcPr>
            <w:tcW w:w="13422" w:type="dxa"/>
            <w:shd w:val="clear" w:color="auto" w:fill="8DB3E2"/>
          </w:tcPr>
          <w:p w14:paraId="00000268"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12376CFE" w14:textId="77777777">
        <w:tc>
          <w:tcPr>
            <w:tcW w:w="13422" w:type="dxa"/>
          </w:tcPr>
          <w:p w14:paraId="00000269" w14:textId="77777777" w:rsidR="00C2214C" w:rsidRPr="00B73752" w:rsidRDefault="00000000">
            <w:pPr>
              <w:spacing w:after="120"/>
              <w:rPr>
                <w:rFonts w:ascii="Arial" w:eastAsia="Arial" w:hAnsi="Arial" w:cs="Arial"/>
                <w:sz w:val="22"/>
                <w:szCs w:val="22"/>
              </w:rPr>
            </w:pPr>
            <w:sdt>
              <w:sdtPr>
                <w:tag w:val="goog_rdk_64"/>
                <w:id w:val="1988812688"/>
              </w:sdtPr>
              <w:sdtContent/>
            </w:sdt>
            <w:r w:rsidRPr="00B73752">
              <w:rPr>
                <w:rFonts w:ascii="Arial" w:eastAsia="Arial" w:hAnsi="Arial" w:cs="Arial"/>
                <w:sz w:val="22"/>
                <w:szCs w:val="22"/>
              </w:rPr>
              <w:t>Cuando la organización requiere de un proceso de actualización de sus herramientas ofimáticas, servidores, dispositivos de almacenamiento, entre otros, es necesario hacer una migración de la información documental; este proceso requiere atención para evitar pérdidas y reprocesos, se emplean instrumentos específicos para tal finalidad y cada organización puede obtener su respectivo proceso personalizado para sus necesidades.</w:t>
            </w:r>
            <w:r w:rsidRPr="00B73752">
              <w:rPr>
                <w:noProof/>
              </w:rPr>
              <w:drawing>
                <wp:anchor distT="0" distB="0" distL="114300" distR="114300" simplePos="0" relativeHeight="251664384" behindDoc="0" locked="0" layoutInCell="1" hidden="0" allowOverlap="1" wp14:anchorId="76180813" wp14:editId="12FACA66">
                  <wp:simplePos x="0" y="0"/>
                  <wp:positionH relativeFrom="column">
                    <wp:posOffset>5084</wp:posOffset>
                  </wp:positionH>
                  <wp:positionV relativeFrom="paragraph">
                    <wp:posOffset>1905</wp:posOffset>
                  </wp:positionV>
                  <wp:extent cx="1633855" cy="1224280"/>
                  <wp:effectExtent l="0" t="0" r="0" b="0"/>
                  <wp:wrapSquare wrapText="bothSides" distT="0" distB="0" distL="114300" distR="114300"/>
                  <wp:docPr id="451" name="image58.jpg" descr="ERP: La migración de datos"/>
                  <wp:cNvGraphicFramePr/>
                  <a:graphic xmlns:a="http://schemas.openxmlformats.org/drawingml/2006/main">
                    <a:graphicData uri="http://schemas.openxmlformats.org/drawingml/2006/picture">
                      <pic:pic xmlns:pic="http://schemas.openxmlformats.org/drawingml/2006/picture">
                        <pic:nvPicPr>
                          <pic:cNvPr id="0" name="image58.jpg" descr="ERP: La migración de datos"/>
                          <pic:cNvPicPr preferRelativeResize="0"/>
                        </pic:nvPicPr>
                        <pic:blipFill>
                          <a:blip r:embed="rId92"/>
                          <a:srcRect/>
                          <a:stretch>
                            <a:fillRect/>
                          </a:stretch>
                        </pic:blipFill>
                        <pic:spPr>
                          <a:xfrm>
                            <a:off x="0" y="0"/>
                            <a:ext cx="1633855" cy="1224280"/>
                          </a:xfrm>
                          <a:prstGeom prst="rect">
                            <a:avLst/>
                          </a:prstGeom>
                          <a:ln/>
                        </pic:spPr>
                      </pic:pic>
                    </a:graphicData>
                  </a:graphic>
                </wp:anchor>
              </w:drawing>
            </w:r>
          </w:p>
          <w:p w14:paraId="0000026A"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Puede definirse como el proceso necesario para realizar la migración o transferencia de datos de un sistema de almacenamiento a otro, o de un </w:t>
            </w:r>
            <w:r w:rsidRPr="00B73752">
              <w:rPr>
                <w:rFonts w:ascii="Arial" w:eastAsia="Arial" w:hAnsi="Arial" w:cs="Arial"/>
                <w:i/>
                <w:sz w:val="22"/>
                <w:szCs w:val="22"/>
              </w:rPr>
              <w:t xml:space="preserve">software </w:t>
            </w:r>
            <w:r w:rsidRPr="00B73752">
              <w:rPr>
                <w:rFonts w:ascii="Arial" w:eastAsia="Arial" w:hAnsi="Arial" w:cs="Arial"/>
                <w:sz w:val="22"/>
                <w:szCs w:val="22"/>
              </w:rPr>
              <w:t xml:space="preserve">a otro. </w:t>
            </w:r>
          </w:p>
          <w:p w14:paraId="0000026B"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Se debe generar un documento en el que se refleje la gestión realizada, cómo se llevó a cabo la planeación, qué aspectos y riesgos se evaluaron, cómo se puede tener la menor pérdida posible de información digital y un plan de contingencia, en caso de ser requerido.</w:t>
            </w:r>
          </w:p>
        </w:tc>
      </w:tr>
    </w:tbl>
    <w:p w14:paraId="0000026C" w14:textId="77777777" w:rsidR="00C2214C" w:rsidRPr="00B73752" w:rsidRDefault="00C2214C">
      <w:pPr>
        <w:spacing w:after="120"/>
        <w:rPr>
          <w:rFonts w:ascii="Arial" w:eastAsia="Arial" w:hAnsi="Arial" w:cs="Arial"/>
          <w:sz w:val="22"/>
          <w:szCs w:val="22"/>
        </w:rPr>
      </w:pPr>
    </w:p>
    <w:tbl>
      <w:tblPr>
        <w:tblStyle w:val="affffffffffffe"/>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B73752" w:rsidRPr="00B73752" w14:paraId="735D012C" w14:textId="77777777">
        <w:trPr>
          <w:trHeight w:val="580"/>
        </w:trPr>
        <w:tc>
          <w:tcPr>
            <w:tcW w:w="1534" w:type="dxa"/>
            <w:shd w:val="clear" w:color="auto" w:fill="C9DAF8"/>
            <w:tcMar>
              <w:top w:w="100" w:type="dxa"/>
              <w:left w:w="100" w:type="dxa"/>
              <w:bottom w:w="100" w:type="dxa"/>
              <w:right w:w="100" w:type="dxa"/>
            </w:tcMar>
          </w:tcPr>
          <w:p w14:paraId="0000026D"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26E" w14:textId="77777777" w:rsidR="00C2214C" w:rsidRPr="00B73752" w:rsidRDefault="00000000">
            <w:pPr>
              <w:pStyle w:val="Ttulo"/>
              <w:widowControl w:val="0"/>
              <w:spacing w:after="120" w:line="240" w:lineRule="auto"/>
              <w:jc w:val="center"/>
              <w:rPr>
                <w:sz w:val="22"/>
                <w:szCs w:val="22"/>
              </w:rPr>
            </w:pPr>
            <w:r w:rsidRPr="00B73752">
              <w:rPr>
                <w:sz w:val="22"/>
                <w:szCs w:val="22"/>
              </w:rPr>
              <w:t>Tarjetas Avatar</w:t>
            </w:r>
          </w:p>
        </w:tc>
      </w:tr>
      <w:tr w:rsidR="00B73752" w:rsidRPr="00B73752" w14:paraId="5202D7F7" w14:textId="77777777">
        <w:tc>
          <w:tcPr>
            <w:tcW w:w="1534" w:type="dxa"/>
            <w:shd w:val="clear" w:color="auto" w:fill="auto"/>
            <w:tcMar>
              <w:top w:w="100" w:type="dxa"/>
              <w:left w:w="100" w:type="dxa"/>
              <w:bottom w:w="100" w:type="dxa"/>
              <w:right w:w="100" w:type="dxa"/>
            </w:tcMar>
          </w:tcPr>
          <w:p w14:paraId="00000270"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271"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La transferencia de documentos es importante por las siguientes razones: </w:t>
            </w:r>
          </w:p>
        </w:tc>
      </w:tr>
      <w:tr w:rsidR="00B73752" w:rsidRPr="00B73752" w14:paraId="6DA9012D" w14:textId="77777777">
        <w:trPr>
          <w:trHeight w:val="420"/>
        </w:trPr>
        <w:tc>
          <w:tcPr>
            <w:tcW w:w="6099" w:type="dxa"/>
            <w:gridSpan w:val="2"/>
            <w:shd w:val="clear" w:color="auto" w:fill="auto"/>
            <w:tcMar>
              <w:top w:w="100" w:type="dxa"/>
              <w:left w:w="100" w:type="dxa"/>
              <w:bottom w:w="100" w:type="dxa"/>
              <w:right w:w="100" w:type="dxa"/>
            </w:tcMar>
          </w:tcPr>
          <w:p w14:paraId="00000273"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Asegura que los ciudadanos tengan acceso a la información. </w:t>
            </w:r>
          </w:p>
        </w:tc>
        <w:tc>
          <w:tcPr>
            <w:tcW w:w="7312" w:type="dxa"/>
            <w:shd w:val="clear" w:color="auto" w:fill="auto"/>
            <w:tcMar>
              <w:top w:w="100" w:type="dxa"/>
              <w:left w:w="100" w:type="dxa"/>
              <w:bottom w:w="100" w:type="dxa"/>
              <w:right w:w="100" w:type="dxa"/>
            </w:tcMar>
          </w:tcPr>
          <w:p w14:paraId="00000275" w14:textId="77777777" w:rsidR="00C2214C" w:rsidRPr="00B73752" w:rsidRDefault="00000000">
            <w:pPr>
              <w:spacing w:after="120"/>
              <w:rPr>
                <w:rFonts w:ascii="Arial" w:eastAsia="Arial" w:hAnsi="Arial" w:cs="Arial"/>
                <w:sz w:val="22"/>
                <w:szCs w:val="22"/>
              </w:rPr>
            </w:pPr>
            <w:sdt>
              <w:sdtPr>
                <w:tag w:val="goog_rdk_65"/>
                <w:id w:val="-1538813583"/>
              </w:sdtPr>
              <w:sdtContent/>
            </w:sdt>
            <w:r w:rsidRPr="00B73752">
              <w:rPr>
                <w:rFonts w:ascii="Arial" w:eastAsia="Arial" w:hAnsi="Arial" w:cs="Arial"/>
                <w:noProof/>
                <w:sz w:val="22"/>
                <w:szCs w:val="22"/>
              </w:rPr>
              <w:drawing>
                <wp:inline distT="0" distB="0" distL="0" distR="0" wp14:anchorId="3A336A85" wp14:editId="618A4462">
                  <wp:extent cx="1614364" cy="1022597"/>
                  <wp:effectExtent l="0" t="0" r="0" b="0"/>
                  <wp:docPr id="449" name="image51.jpg" descr="Administración de documentos. , seleccione una opción. Personas de concepto, software de sistema de almacenamiento de archivos digitales, mantenimiento de registros corporativos, tecnología de bases de datos, acceso remoto, uso compartido, descarga. Ilustración vectorial azul"/>
                  <wp:cNvGraphicFramePr/>
                  <a:graphic xmlns:a="http://schemas.openxmlformats.org/drawingml/2006/main">
                    <a:graphicData uri="http://schemas.openxmlformats.org/drawingml/2006/picture">
                      <pic:pic xmlns:pic="http://schemas.openxmlformats.org/drawingml/2006/picture">
                        <pic:nvPicPr>
                          <pic:cNvPr id="0" name="image51.jpg" descr="Administración de documentos. , seleccione una opción. Personas de concepto, software de sistema de almacenamiento de archivos digitales, mantenimiento de registros corporativos, tecnología de bases de datos, acceso remoto, uso compartido, descarga. Ilustración vectorial azul"/>
                          <pic:cNvPicPr preferRelativeResize="0"/>
                        </pic:nvPicPr>
                        <pic:blipFill>
                          <a:blip r:embed="rId93"/>
                          <a:srcRect/>
                          <a:stretch>
                            <a:fillRect/>
                          </a:stretch>
                        </pic:blipFill>
                        <pic:spPr>
                          <a:xfrm>
                            <a:off x="0" y="0"/>
                            <a:ext cx="1614364" cy="1022597"/>
                          </a:xfrm>
                          <a:prstGeom prst="rect">
                            <a:avLst/>
                          </a:prstGeom>
                          <a:ln/>
                        </pic:spPr>
                      </pic:pic>
                    </a:graphicData>
                  </a:graphic>
                </wp:inline>
              </w:drawing>
            </w:r>
          </w:p>
          <w:p w14:paraId="00000276"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lastRenderedPageBreak/>
              <w:t>Imagen</w:t>
            </w:r>
            <w:r w:rsidRPr="00B73752">
              <w:rPr>
                <w:rFonts w:ascii="Arial" w:eastAsia="Arial" w:hAnsi="Arial" w:cs="Arial"/>
                <w:sz w:val="22"/>
                <w:szCs w:val="22"/>
              </w:rPr>
              <w:t xml:space="preserve"> 122153_i52</w:t>
            </w:r>
          </w:p>
        </w:tc>
      </w:tr>
      <w:tr w:rsidR="00B73752" w:rsidRPr="00B73752" w14:paraId="30E019D4" w14:textId="77777777">
        <w:trPr>
          <w:trHeight w:val="420"/>
        </w:trPr>
        <w:tc>
          <w:tcPr>
            <w:tcW w:w="6099" w:type="dxa"/>
            <w:gridSpan w:val="2"/>
            <w:shd w:val="clear" w:color="auto" w:fill="auto"/>
            <w:tcMar>
              <w:top w:w="100" w:type="dxa"/>
              <w:left w:w="100" w:type="dxa"/>
              <w:bottom w:w="100" w:type="dxa"/>
              <w:right w:w="100" w:type="dxa"/>
            </w:tcMar>
          </w:tcPr>
          <w:p w14:paraId="00000277"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lastRenderedPageBreak/>
              <w:t xml:space="preserve">Evita la creación y acumulación de documentos irrazonables. </w:t>
            </w:r>
          </w:p>
        </w:tc>
        <w:tc>
          <w:tcPr>
            <w:tcW w:w="7312" w:type="dxa"/>
            <w:shd w:val="clear" w:color="auto" w:fill="auto"/>
            <w:tcMar>
              <w:top w:w="100" w:type="dxa"/>
              <w:left w:w="100" w:type="dxa"/>
              <w:bottom w:w="100" w:type="dxa"/>
              <w:right w:w="100" w:type="dxa"/>
            </w:tcMar>
          </w:tcPr>
          <w:p w14:paraId="00000279" w14:textId="77777777" w:rsidR="00C2214C" w:rsidRPr="00B73752" w:rsidRDefault="00000000">
            <w:pPr>
              <w:spacing w:after="120"/>
              <w:rPr>
                <w:rFonts w:ascii="Arial" w:eastAsia="Arial" w:hAnsi="Arial" w:cs="Arial"/>
                <w:sz w:val="22"/>
                <w:szCs w:val="22"/>
              </w:rPr>
            </w:pPr>
            <w:sdt>
              <w:sdtPr>
                <w:tag w:val="goog_rdk_66"/>
                <w:id w:val="255786021"/>
              </w:sdtPr>
              <w:sdtContent/>
            </w:sdt>
            <w:r w:rsidRPr="00B73752">
              <w:rPr>
                <w:rFonts w:ascii="Arial" w:eastAsia="Arial" w:hAnsi="Arial" w:cs="Arial"/>
                <w:sz w:val="22"/>
                <w:szCs w:val="22"/>
              </w:rPr>
              <w:t xml:space="preserve"> </w:t>
            </w:r>
            <w:r w:rsidRPr="00B73752">
              <w:rPr>
                <w:rFonts w:ascii="Arial" w:eastAsia="Arial" w:hAnsi="Arial" w:cs="Arial"/>
                <w:noProof/>
                <w:sz w:val="22"/>
                <w:szCs w:val="22"/>
              </w:rPr>
              <w:drawing>
                <wp:inline distT="0" distB="0" distL="0" distR="0" wp14:anchorId="106E5C2A" wp14:editId="74D274B2">
                  <wp:extent cx="1464515" cy="1208143"/>
                  <wp:effectExtent l="0" t="0" r="0" b="0"/>
                  <wp:docPr id="440" name="image36.jpg" descr="Documentation concept with office workers and archive organizing flat icons set vector illustration"/>
                  <wp:cNvGraphicFramePr/>
                  <a:graphic xmlns:a="http://schemas.openxmlformats.org/drawingml/2006/main">
                    <a:graphicData uri="http://schemas.openxmlformats.org/drawingml/2006/picture">
                      <pic:pic xmlns:pic="http://schemas.openxmlformats.org/drawingml/2006/picture">
                        <pic:nvPicPr>
                          <pic:cNvPr id="0" name="image36.jpg" descr="Documentation concept with office workers and archive organizing flat icons set vector illustration"/>
                          <pic:cNvPicPr preferRelativeResize="0"/>
                        </pic:nvPicPr>
                        <pic:blipFill>
                          <a:blip r:embed="rId94"/>
                          <a:srcRect/>
                          <a:stretch>
                            <a:fillRect/>
                          </a:stretch>
                        </pic:blipFill>
                        <pic:spPr>
                          <a:xfrm>
                            <a:off x="0" y="0"/>
                            <a:ext cx="1464515" cy="1208143"/>
                          </a:xfrm>
                          <a:prstGeom prst="rect">
                            <a:avLst/>
                          </a:prstGeom>
                          <a:ln/>
                        </pic:spPr>
                      </pic:pic>
                    </a:graphicData>
                  </a:graphic>
                </wp:inline>
              </w:drawing>
            </w:r>
          </w:p>
          <w:p w14:paraId="0000027A"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122153_i53</w:t>
            </w:r>
          </w:p>
        </w:tc>
      </w:tr>
      <w:tr w:rsidR="00C2214C" w:rsidRPr="00B73752" w14:paraId="7C107CF0" w14:textId="77777777">
        <w:trPr>
          <w:trHeight w:val="420"/>
        </w:trPr>
        <w:tc>
          <w:tcPr>
            <w:tcW w:w="6099" w:type="dxa"/>
            <w:gridSpan w:val="2"/>
            <w:shd w:val="clear" w:color="auto" w:fill="auto"/>
            <w:tcMar>
              <w:top w:w="100" w:type="dxa"/>
              <w:left w:w="100" w:type="dxa"/>
              <w:bottom w:w="100" w:type="dxa"/>
              <w:right w:w="100" w:type="dxa"/>
            </w:tcMar>
          </w:tcPr>
          <w:p w14:paraId="0000027B"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Asegura y facilita la gestión eficaz y adecuada de los documentos.</w:t>
            </w:r>
          </w:p>
        </w:tc>
        <w:tc>
          <w:tcPr>
            <w:tcW w:w="7312" w:type="dxa"/>
            <w:shd w:val="clear" w:color="auto" w:fill="auto"/>
            <w:tcMar>
              <w:top w:w="100" w:type="dxa"/>
              <w:left w:w="100" w:type="dxa"/>
              <w:bottom w:w="100" w:type="dxa"/>
              <w:right w:w="100" w:type="dxa"/>
            </w:tcMar>
          </w:tcPr>
          <w:p w14:paraId="0000027D" w14:textId="77777777" w:rsidR="00C2214C" w:rsidRPr="00B73752" w:rsidRDefault="00000000">
            <w:pPr>
              <w:spacing w:after="120"/>
              <w:rPr>
                <w:rFonts w:ascii="Arial" w:eastAsia="Arial" w:hAnsi="Arial" w:cs="Arial"/>
                <w:sz w:val="22"/>
                <w:szCs w:val="22"/>
              </w:rPr>
            </w:pPr>
            <w:sdt>
              <w:sdtPr>
                <w:tag w:val="goog_rdk_67"/>
                <w:id w:val="1083647333"/>
              </w:sdtPr>
              <w:sdtContent/>
            </w:sdt>
            <w:r w:rsidRPr="00B73752">
              <w:rPr>
                <w:rFonts w:ascii="Arial" w:eastAsia="Arial" w:hAnsi="Arial" w:cs="Arial"/>
                <w:noProof/>
                <w:sz w:val="22"/>
                <w:szCs w:val="22"/>
              </w:rPr>
              <w:drawing>
                <wp:inline distT="0" distB="0" distL="0" distR="0" wp14:anchorId="48D3CEC5" wp14:editId="00B02A05">
                  <wp:extent cx="1506135" cy="1054210"/>
                  <wp:effectExtent l="0" t="0" r="0" b="0"/>
                  <wp:docPr id="441" name="image38.jpg" descr="Gente tomando documentos de los estantes, usando vidrios de aumento y buscando archivos en bases de datos electrónicas. Ilustración vectorial para archivo, concepto de almacenamiento de información"/>
                  <wp:cNvGraphicFramePr/>
                  <a:graphic xmlns:a="http://schemas.openxmlformats.org/drawingml/2006/main">
                    <a:graphicData uri="http://schemas.openxmlformats.org/drawingml/2006/picture">
                      <pic:pic xmlns:pic="http://schemas.openxmlformats.org/drawingml/2006/picture">
                        <pic:nvPicPr>
                          <pic:cNvPr id="0" name="image38.jpg" descr="Gente tomando documentos de los estantes, usando vidrios de aumento y buscando archivos en bases de datos electrónicas. Ilustración vectorial para archivo, concepto de almacenamiento de información"/>
                          <pic:cNvPicPr preferRelativeResize="0"/>
                        </pic:nvPicPr>
                        <pic:blipFill>
                          <a:blip r:embed="rId95"/>
                          <a:srcRect/>
                          <a:stretch>
                            <a:fillRect/>
                          </a:stretch>
                        </pic:blipFill>
                        <pic:spPr>
                          <a:xfrm>
                            <a:off x="0" y="0"/>
                            <a:ext cx="1506135" cy="1054210"/>
                          </a:xfrm>
                          <a:prstGeom prst="rect">
                            <a:avLst/>
                          </a:prstGeom>
                          <a:ln/>
                        </pic:spPr>
                      </pic:pic>
                    </a:graphicData>
                  </a:graphic>
                </wp:inline>
              </w:drawing>
            </w:r>
          </w:p>
          <w:p w14:paraId="0000027E"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122153_i54</w:t>
            </w:r>
          </w:p>
        </w:tc>
      </w:tr>
    </w:tbl>
    <w:p w14:paraId="0000027F" w14:textId="77777777" w:rsidR="00C2214C" w:rsidRPr="00B73752" w:rsidRDefault="00C2214C">
      <w:pPr>
        <w:spacing w:after="120"/>
        <w:rPr>
          <w:rFonts w:ascii="Arial" w:eastAsia="Arial" w:hAnsi="Arial" w:cs="Arial"/>
          <w:sz w:val="22"/>
          <w:szCs w:val="22"/>
        </w:rPr>
      </w:pPr>
    </w:p>
    <w:tbl>
      <w:tblPr>
        <w:tblStyle w:val="afffffffffffff"/>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B73752" w:rsidRPr="00B73752" w14:paraId="1F96087D" w14:textId="77777777">
        <w:trPr>
          <w:trHeight w:val="460"/>
        </w:trPr>
        <w:tc>
          <w:tcPr>
            <w:tcW w:w="1731" w:type="dxa"/>
            <w:shd w:val="clear" w:color="auto" w:fill="C9DAF8"/>
            <w:tcMar>
              <w:top w:w="100" w:type="dxa"/>
              <w:left w:w="100" w:type="dxa"/>
              <w:bottom w:w="100" w:type="dxa"/>
              <w:right w:w="100" w:type="dxa"/>
            </w:tcMar>
          </w:tcPr>
          <w:p w14:paraId="00000280" w14:textId="77777777" w:rsidR="00C2214C" w:rsidRPr="00B73752" w:rsidRDefault="00000000">
            <w:pPr>
              <w:widowControl w:val="0"/>
              <w:spacing w:after="120"/>
              <w:jc w:val="center"/>
              <w:rPr>
                <w:rFonts w:ascii="Arial" w:eastAsia="Arial" w:hAnsi="Arial" w:cs="Arial"/>
                <w:b/>
                <w:sz w:val="22"/>
                <w:szCs w:val="22"/>
              </w:rPr>
            </w:pPr>
            <w:r w:rsidRPr="00B73752">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281" w14:textId="77777777" w:rsidR="00C2214C" w:rsidRPr="00B73752" w:rsidRDefault="00000000">
            <w:pPr>
              <w:pStyle w:val="Ttulo"/>
              <w:widowControl w:val="0"/>
              <w:spacing w:after="120" w:line="240" w:lineRule="auto"/>
              <w:jc w:val="center"/>
              <w:rPr>
                <w:sz w:val="22"/>
                <w:szCs w:val="22"/>
              </w:rPr>
            </w:pPr>
            <w:r w:rsidRPr="00B73752">
              <w:rPr>
                <w:sz w:val="22"/>
                <w:szCs w:val="22"/>
              </w:rPr>
              <w:t>Infografía interactiva Punto caliente</w:t>
            </w:r>
          </w:p>
        </w:tc>
      </w:tr>
      <w:tr w:rsidR="00B73752" w:rsidRPr="00B73752" w14:paraId="59D05C48" w14:textId="77777777">
        <w:trPr>
          <w:trHeight w:val="420"/>
        </w:trPr>
        <w:tc>
          <w:tcPr>
            <w:tcW w:w="1731" w:type="dxa"/>
            <w:shd w:val="clear" w:color="auto" w:fill="auto"/>
            <w:tcMar>
              <w:top w:w="100" w:type="dxa"/>
              <w:left w:w="100" w:type="dxa"/>
              <w:bottom w:w="100" w:type="dxa"/>
              <w:right w:w="100" w:type="dxa"/>
            </w:tcMar>
          </w:tcPr>
          <w:p w14:paraId="00000283"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284"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Realizar una transferencia de datos de manera correcta, requiere considerar las siguientes etapas:</w:t>
            </w:r>
          </w:p>
        </w:tc>
      </w:tr>
      <w:tr w:rsidR="00B73752" w:rsidRPr="00B73752" w14:paraId="29710AD4" w14:textId="77777777">
        <w:trPr>
          <w:trHeight w:val="420"/>
        </w:trPr>
        <w:tc>
          <w:tcPr>
            <w:tcW w:w="13412" w:type="dxa"/>
            <w:gridSpan w:val="3"/>
            <w:shd w:val="clear" w:color="auto" w:fill="auto"/>
            <w:tcMar>
              <w:top w:w="100" w:type="dxa"/>
              <w:left w:w="100" w:type="dxa"/>
              <w:bottom w:w="100" w:type="dxa"/>
              <w:right w:w="100" w:type="dxa"/>
            </w:tcMar>
          </w:tcPr>
          <w:p w14:paraId="00000286" w14:textId="77777777" w:rsidR="00C2214C" w:rsidRPr="00B73752" w:rsidRDefault="00000000">
            <w:pPr>
              <w:widowControl w:val="0"/>
              <w:spacing w:after="120"/>
              <w:jc w:val="center"/>
              <w:rPr>
                <w:rFonts w:ascii="Arial" w:eastAsia="Arial" w:hAnsi="Arial" w:cs="Arial"/>
                <w:sz w:val="22"/>
                <w:szCs w:val="22"/>
              </w:rPr>
            </w:pPr>
            <w:r w:rsidRPr="00B73752">
              <w:rPr>
                <w:rFonts w:ascii="Arial" w:eastAsia="Arial" w:hAnsi="Arial" w:cs="Arial"/>
                <w:noProof/>
                <w:sz w:val="22"/>
                <w:szCs w:val="22"/>
              </w:rPr>
              <w:lastRenderedPageBreak/>
              <w:drawing>
                <wp:inline distT="0" distB="0" distL="0" distR="0" wp14:anchorId="0148BC1D" wp14:editId="5E656426">
                  <wp:extent cx="3757189" cy="3358816"/>
                  <wp:effectExtent l="0" t="0" r="0" b="0"/>
                  <wp:docPr id="4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6"/>
                          <a:srcRect/>
                          <a:stretch>
                            <a:fillRect/>
                          </a:stretch>
                        </pic:blipFill>
                        <pic:spPr>
                          <a:xfrm>
                            <a:off x="0" y="0"/>
                            <a:ext cx="3757189" cy="3358816"/>
                          </a:xfrm>
                          <a:prstGeom prst="rect">
                            <a:avLst/>
                          </a:prstGeom>
                          <a:ln/>
                        </pic:spPr>
                      </pic:pic>
                    </a:graphicData>
                  </a:graphic>
                </wp:inline>
              </w:drawing>
            </w:r>
          </w:p>
          <w:p w14:paraId="00000287"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Realizar una imagen como la que se presenta. Los editables se encuentran en la carpeta Anexos con el nombre Infografia2.pptx</w:t>
            </w:r>
          </w:p>
        </w:tc>
      </w:tr>
      <w:tr w:rsidR="00B73752" w:rsidRPr="00B73752" w14:paraId="70B9243B" w14:textId="77777777">
        <w:trPr>
          <w:trHeight w:val="420"/>
        </w:trPr>
        <w:tc>
          <w:tcPr>
            <w:tcW w:w="1731" w:type="dxa"/>
            <w:shd w:val="clear" w:color="auto" w:fill="auto"/>
            <w:tcMar>
              <w:top w:w="100" w:type="dxa"/>
              <w:left w:w="100" w:type="dxa"/>
              <w:bottom w:w="100" w:type="dxa"/>
              <w:right w:w="100" w:type="dxa"/>
            </w:tcMar>
          </w:tcPr>
          <w:p w14:paraId="0000028A"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28B"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122153_i55</w:t>
            </w:r>
          </w:p>
        </w:tc>
      </w:tr>
      <w:tr w:rsidR="00B73752" w:rsidRPr="00B73752" w14:paraId="09AFD4A3" w14:textId="77777777">
        <w:tc>
          <w:tcPr>
            <w:tcW w:w="1731" w:type="dxa"/>
            <w:shd w:val="clear" w:color="auto" w:fill="auto"/>
            <w:tcMar>
              <w:top w:w="100" w:type="dxa"/>
              <w:left w:w="100" w:type="dxa"/>
              <w:bottom w:w="100" w:type="dxa"/>
              <w:right w:w="100" w:type="dxa"/>
            </w:tcMar>
          </w:tcPr>
          <w:p w14:paraId="0000028D"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28E"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Revisión de las estrategias, medios tecnológicos, viabilidad, margen de posible error que permita estudiar el proceso necesario para hacer la transferencia de la información digital.</w:t>
            </w:r>
          </w:p>
        </w:tc>
        <w:tc>
          <w:tcPr>
            <w:tcW w:w="4801" w:type="dxa"/>
            <w:shd w:val="clear" w:color="auto" w:fill="auto"/>
            <w:tcMar>
              <w:top w:w="100" w:type="dxa"/>
              <w:left w:w="100" w:type="dxa"/>
              <w:bottom w:w="100" w:type="dxa"/>
              <w:right w:w="100" w:type="dxa"/>
            </w:tcMar>
          </w:tcPr>
          <w:p w14:paraId="0000028F"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Planeación</w:t>
            </w:r>
          </w:p>
        </w:tc>
      </w:tr>
      <w:tr w:rsidR="00B73752" w:rsidRPr="00B73752" w14:paraId="397D2597" w14:textId="77777777">
        <w:tc>
          <w:tcPr>
            <w:tcW w:w="1731" w:type="dxa"/>
            <w:shd w:val="clear" w:color="auto" w:fill="auto"/>
            <w:tcMar>
              <w:top w:w="100" w:type="dxa"/>
              <w:left w:w="100" w:type="dxa"/>
              <w:bottom w:w="100" w:type="dxa"/>
              <w:right w:w="100" w:type="dxa"/>
            </w:tcMar>
          </w:tcPr>
          <w:p w14:paraId="00000290"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lastRenderedPageBreak/>
              <w:t>Punto caliente 2</w:t>
            </w:r>
          </w:p>
        </w:tc>
        <w:tc>
          <w:tcPr>
            <w:tcW w:w="6880" w:type="dxa"/>
            <w:shd w:val="clear" w:color="auto" w:fill="auto"/>
            <w:tcMar>
              <w:top w:w="100" w:type="dxa"/>
              <w:left w:w="100" w:type="dxa"/>
              <w:bottom w:w="100" w:type="dxa"/>
              <w:right w:w="100" w:type="dxa"/>
            </w:tcMar>
          </w:tcPr>
          <w:p w14:paraId="00000291"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Realizar ciclos de pruebas a las aplicaciones y herramientas ofimáticas empleadas para la transferencia.</w:t>
            </w:r>
          </w:p>
        </w:tc>
        <w:tc>
          <w:tcPr>
            <w:tcW w:w="4801" w:type="dxa"/>
            <w:shd w:val="clear" w:color="auto" w:fill="auto"/>
            <w:tcMar>
              <w:top w:w="100" w:type="dxa"/>
              <w:left w:w="100" w:type="dxa"/>
              <w:bottom w:w="100" w:type="dxa"/>
              <w:right w:w="100" w:type="dxa"/>
            </w:tcMar>
          </w:tcPr>
          <w:p w14:paraId="00000292"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Testeo o pruebas</w:t>
            </w:r>
          </w:p>
        </w:tc>
      </w:tr>
      <w:tr w:rsidR="00C2214C" w14:paraId="1117EA6D" w14:textId="77777777">
        <w:tc>
          <w:tcPr>
            <w:tcW w:w="1731" w:type="dxa"/>
            <w:shd w:val="clear" w:color="auto" w:fill="auto"/>
            <w:tcMar>
              <w:top w:w="100" w:type="dxa"/>
              <w:left w:w="100" w:type="dxa"/>
              <w:bottom w:w="100" w:type="dxa"/>
              <w:right w:w="100" w:type="dxa"/>
            </w:tcMar>
          </w:tcPr>
          <w:p w14:paraId="00000293" w14:textId="77777777" w:rsidR="00C2214C" w:rsidRDefault="00000000">
            <w:pPr>
              <w:widowControl w:val="0"/>
              <w:spacing w:after="120"/>
              <w:rPr>
                <w:rFonts w:ascii="Arial" w:eastAsia="Arial" w:hAnsi="Arial" w:cs="Arial"/>
                <w:b/>
                <w:sz w:val="22"/>
                <w:szCs w:val="22"/>
              </w:rPr>
            </w:pPr>
            <w:r>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294" w14:textId="77777777" w:rsidR="00C2214C" w:rsidRDefault="00000000">
            <w:pPr>
              <w:spacing w:after="120"/>
              <w:rPr>
                <w:rFonts w:ascii="Arial" w:eastAsia="Arial" w:hAnsi="Arial" w:cs="Arial"/>
                <w:sz w:val="22"/>
                <w:szCs w:val="22"/>
              </w:rPr>
            </w:pPr>
            <w:r>
              <w:rPr>
                <w:rFonts w:ascii="Arial" w:eastAsia="Arial" w:hAnsi="Arial" w:cs="Arial"/>
                <w:color w:val="000000"/>
                <w:sz w:val="22"/>
                <w:szCs w:val="22"/>
              </w:rPr>
              <w:t>Comprende las etapas de extracción de información, transformación y carga.</w:t>
            </w:r>
          </w:p>
        </w:tc>
        <w:tc>
          <w:tcPr>
            <w:tcW w:w="4801" w:type="dxa"/>
            <w:shd w:val="clear" w:color="auto" w:fill="auto"/>
            <w:tcMar>
              <w:top w:w="100" w:type="dxa"/>
              <w:left w:w="100" w:type="dxa"/>
              <w:bottom w:w="100" w:type="dxa"/>
              <w:right w:w="100" w:type="dxa"/>
            </w:tcMar>
          </w:tcPr>
          <w:p w14:paraId="00000295"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Transferencia documental digital</w:t>
            </w:r>
          </w:p>
        </w:tc>
      </w:tr>
      <w:tr w:rsidR="00C2214C" w14:paraId="5D88FF88" w14:textId="77777777">
        <w:tc>
          <w:tcPr>
            <w:tcW w:w="1731" w:type="dxa"/>
            <w:shd w:val="clear" w:color="auto" w:fill="auto"/>
            <w:tcMar>
              <w:top w:w="100" w:type="dxa"/>
              <w:left w:w="100" w:type="dxa"/>
              <w:bottom w:w="100" w:type="dxa"/>
              <w:right w:w="100" w:type="dxa"/>
            </w:tcMar>
          </w:tcPr>
          <w:p w14:paraId="00000296" w14:textId="77777777" w:rsidR="00C2214C" w:rsidRDefault="00000000">
            <w:pPr>
              <w:widowControl w:val="0"/>
              <w:spacing w:after="120"/>
              <w:rPr>
                <w:rFonts w:ascii="Arial" w:eastAsia="Arial" w:hAnsi="Arial" w:cs="Arial"/>
                <w:b/>
                <w:sz w:val="22"/>
                <w:szCs w:val="22"/>
              </w:rPr>
            </w:pPr>
            <w:r>
              <w:rPr>
                <w:rFonts w:ascii="Arial" w:eastAsia="Arial" w:hAnsi="Arial" w:cs="Arial"/>
                <w:b/>
                <w:sz w:val="22"/>
                <w:szCs w:val="22"/>
              </w:rPr>
              <w:t>Punto caliente 4</w:t>
            </w:r>
          </w:p>
        </w:tc>
        <w:tc>
          <w:tcPr>
            <w:tcW w:w="6880" w:type="dxa"/>
            <w:shd w:val="clear" w:color="auto" w:fill="auto"/>
            <w:tcMar>
              <w:top w:w="100" w:type="dxa"/>
              <w:left w:w="100" w:type="dxa"/>
              <w:bottom w:w="100" w:type="dxa"/>
              <w:right w:w="100" w:type="dxa"/>
            </w:tcMar>
          </w:tcPr>
          <w:p w14:paraId="00000297" w14:textId="77777777" w:rsidR="00C2214C" w:rsidRDefault="00000000">
            <w:pPr>
              <w:spacing w:after="120"/>
              <w:rPr>
                <w:rFonts w:ascii="Arial" w:eastAsia="Arial" w:hAnsi="Arial" w:cs="Arial"/>
                <w:sz w:val="22"/>
                <w:szCs w:val="22"/>
              </w:rPr>
            </w:pPr>
            <w:r>
              <w:rPr>
                <w:rFonts w:ascii="Arial" w:eastAsia="Arial" w:hAnsi="Arial" w:cs="Arial"/>
                <w:color w:val="000000"/>
                <w:sz w:val="22"/>
                <w:szCs w:val="22"/>
              </w:rPr>
              <w:t>En esta etapa se miden los resultados obtenidos y el impacto evidenciado, entre otros factores que permitan encontrar posibles hallazgos y mejoras al siguiente proceso de transferencia digital.</w:t>
            </w:r>
          </w:p>
        </w:tc>
        <w:tc>
          <w:tcPr>
            <w:tcW w:w="4801" w:type="dxa"/>
            <w:shd w:val="clear" w:color="auto" w:fill="auto"/>
            <w:tcMar>
              <w:top w:w="100" w:type="dxa"/>
              <w:left w:w="100" w:type="dxa"/>
              <w:bottom w:w="100" w:type="dxa"/>
              <w:right w:w="100" w:type="dxa"/>
            </w:tcMar>
          </w:tcPr>
          <w:p w14:paraId="00000298" w14:textId="77777777" w:rsidR="00C2214C"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Evaluación</w:t>
            </w:r>
          </w:p>
        </w:tc>
      </w:tr>
    </w:tbl>
    <w:p w14:paraId="00000299" w14:textId="77777777" w:rsidR="00C2214C" w:rsidRDefault="00C2214C">
      <w:pPr>
        <w:spacing w:after="120"/>
        <w:rPr>
          <w:rFonts w:ascii="Arial" w:eastAsia="Arial" w:hAnsi="Arial" w:cs="Arial"/>
          <w:sz w:val="22"/>
          <w:szCs w:val="22"/>
        </w:rPr>
      </w:pPr>
    </w:p>
    <w:p w14:paraId="0000029A"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Formato de control</w:t>
      </w:r>
    </w:p>
    <w:tbl>
      <w:tblPr>
        <w:tblStyle w:val="afffffffffffff0"/>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6BBFFD7D" w14:textId="77777777">
        <w:trPr>
          <w:trHeight w:val="444"/>
        </w:trPr>
        <w:tc>
          <w:tcPr>
            <w:tcW w:w="13422" w:type="dxa"/>
            <w:shd w:val="clear" w:color="auto" w:fill="8DB3E2"/>
          </w:tcPr>
          <w:p w14:paraId="0000029B"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3F6C92A1" w14:textId="77777777">
        <w:tc>
          <w:tcPr>
            <w:tcW w:w="13422" w:type="dxa"/>
          </w:tcPr>
          <w:p w14:paraId="0000029C"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Se trata de una herramienta o instrumento, destinado para hacer cumplir los procesos y prácticas de la creación, la revisión, la modificación, la publicación, la distribución y la accesibilidad de documentos que son procesos que hacen parte de la gestión; entre los formatos se encuentran: los manuales, los procedimientos y los programas. </w:t>
            </w:r>
          </w:p>
          <w:p w14:paraId="0000029D"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La hoja o formato de control, se diligencia durante la etapa activa del expediente y como un requisito obligatorio, de transferencia al archivo central.</w:t>
            </w:r>
          </w:p>
        </w:tc>
      </w:tr>
    </w:tbl>
    <w:p w14:paraId="0000029E" w14:textId="77777777" w:rsidR="00C2214C" w:rsidRPr="00B73752" w:rsidRDefault="00C2214C">
      <w:pPr>
        <w:spacing w:after="120"/>
        <w:rPr>
          <w:rFonts w:ascii="Arial" w:eastAsia="Arial" w:hAnsi="Arial" w:cs="Arial"/>
          <w:sz w:val="22"/>
          <w:szCs w:val="22"/>
        </w:rPr>
      </w:pPr>
    </w:p>
    <w:p w14:paraId="0000029F" w14:textId="77777777" w:rsidR="00C2214C" w:rsidRPr="00B73752" w:rsidRDefault="00000000">
      <w:pPr>
        <w:spacing w:after="120"/>
        <w:rPr>
          <w:rFonts w:ascii="Arial" w:eastAsia="Arial" w:hAnsi="Arial" w:cs="Arial"/>
          <w:b/>
          <w:sz w:val="22"/>
          <w:szCs w:val="22"/>
        </w:rPr>
      </w:pPr>
      <w:sdt>
        <w:sdtPr>
          <w:tag w:val="goog_rdk_68"/>
          <w:id w:val="-2038190185"/>
        </w:sdtPr>
        <w:sdtContent/>
      </w:sdt>
      <w:r w:rsidRPr="00B73752">
        <w:rPr>
          <w:rFonts w:ascii="Arial" w:eastAsia="Arial" w:hAnsi="Arial" w:cs="Arial"/>
          <w:b/>
          <w:sz w:val="22"/>
          <w:szCs w:val="22"/>
        </w:rPr>
        <w:t>4. Preservación de documentos digitales</w:t>
      </w:r>
    </w:p>
    <w:p w14:paraId="000002A0" w14:textId="77777777" w:rsidR="00C2214C" w:rsidRPr="00B73752" w:rsidRDefault="00C2214C">
      <w:pPr>
        <w:spacing w:after="120"/>
        <w:rPr>
          <w:rFonts w:ascii="Arial" w:eastAsia="Arial" w:hAnsi="Arial" w:cs="Arial"/>
          <w:sz w:val="22"/>
          <w:szCs w:val="22"/>
        </w:rPr>
      </w:pPr>
    </w:p>
    <w:tbl>
      <w:tblPr>
        <w:tblStyle w:val="affffffff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04E44585" w14:textId="77777777">
        <w:trPr>
          <w:trHeight w:val="444"/>
        </w:trPr>
        <w:tc>
          <w:tcPr>
            <w:tcW w:w="13422" w:type="dxa"/>
            <w:shd w:val="clear" w:color="auto" w:fill="8DB3E2"/>
          </w:tcPr>
          <w:p w14:paraId="000002A1" w14:textId="77777777" w:rsidR="00C2214C" w:rsidRPr="00B73752" w:rsidRDefault="00000000">
            <w:pPr>
              <w:pStyle w:val="Ttulo1"/>
              <w:spacing w:before="0" w:line="240" w:lineRule="auto"/>
              <w:jc w:val="center"/>
              <w:rPr>
                <w:sz w:val="22"/>
                <w:szCs w:val="22"/>
              </w:rPr>
            </w:pPr>
            <w:r w:rsidRPr="00B73752">
              <w:rPr>
                <w:sz w:val="22"/>
                <w:szCs w:val="22"/>
              </w:rPr>
              <w:lastRenderedPageBreak/>
              <w:t>Cuadro de texto</w:t>
            </w:r>
          </w:p>
        </w:tc>
      </w:tr>
      <w:tr w:rsidR="00C2214C" w:rsidRPr="00B73752" w14:paraId="444BC42D" w14:textId="77777777">
        <w:tc>
          <w:tcPr>
            <w:tcW w:w="13422" w:type="dxa"/>
          </w:tcPr>
          <w:p w14:paraId="000002A2"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Teniendo presente lo visto a lo largo del componente formativo, reconocemos la importancia que las organizaciones cuenten con una información en la que primen las características propias aún con el pasar del tiempo y se pueda apreciar su autenticidad y originalidad; para asegurar que esto se cumpla, las organizaciones deben velar por conservar su documentación.</w:t>
            </w:r>
          </w:p>
        </w:tc>
      </w:tr>
    </w:tbl>
    <w:p w14:paraId="000002A3" w14:textId="77777777" w:rsidR="00C2214C" w:rsidRPr="00B73752" w:rsidRDefault="00C2214C">
      <w:pPr>
        <w:spacing w:after="120"/>
        <w:rPr>
          <w:rFonts w:ascii="Arial" w:eastAsia="Arial" w:hAnsi="Arial" w:cs="Arial"/>
          <w:sz w:val="22"/>
          <w:szCs w:val="22"/>
        </w:rPr>
      </w:pPr>
    </w:p>
    <w:tbl>
      <w:tblPr>
        <w:tblStyle w:val="affffffffff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B73752" w:rsidRPr="00B73752" w14:paraId="29B1C96B" w14:textId="77777777">
        <w:trPr>
          <w:trHeight w:val="580"/>
        </w:trPr>
        <w:tc>
          <w:tcPr>
            <w:tcW w:w="2307" w:type="dxa"/>
            <w:gridSpan w:val="2"/>
            <w:shd w:val="clear" w:color="auto" w:fill="C9DAF8"/>
            <w:tcMar>
              <w:top w:w="100" w:type="dxa"/>
              <w:left w:w="100" w:type="dxa"/>
              <w:bottom w:w="100" w:type="dxa"/>
              <w:right w:w="100" w:type="dxa"/>
            </w:tcMar>
          </w:tcPr>
          <w:p w14:paraId="000002A4" w14:textId="77777777" w:rsidR="00C2214C" w:rsidRPr="00B73752" w:rsidRDefault="00C2214C">
            <w:pPr>
              <w:widowControl w:val="0"/>
              <w:spacing w:after="120"/>
              <w:jc w:val="center"/>
              <w:rPr>
                <w:rFonts w:ascii="Arial" w:eastAsia="Arial" w:hAnsi="Arial" w:cs="Arial"/>
                <w:b/>
                <w:sz w:val="22"/>
                <w:szCs w:val="22"/>
              </w:rPr>
            </w:pPr>
          </w:p>
          <w:p w14:paraId="000002A5" w14:textId="77777777" w:rsidR="00C2214C" w:rsidRPr="00B73752" w:rsidRDefault="00000000">
            <w:pPr>
              <w:widowControl w:val="0"/>
              <w:spacing w:after="120"/>
              <w:jc w:val="center"/>
              <w:rPr>
                <w:rFonts w:ascii="Arial" w:eastAsia="Arial" w:hAnsi="Arial" w:cs="Arial"/>
                <w:b/>
                <w:sz w:val="22"/>
                <w:szCs w:val="22"/>
              </w:rPr>
            </w:pPr>
            <w:r w:rsidRPr="00B73752">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2A7" w14:textId="77777777" w:rsidR="00C2214C" w:rsidRPr="00B73752" w:rsidRDefault="00000000">
            <w:pPr>
              <w:pStyle w:val="Ttulo"/>
              <w:widowControl w:val="0"/>
              <w:spacing w:after="120" w:line="240" w:lineRule="auto"/>
              <w:jc w:val="center"/>
              <w:rPr>
                <w:sz w:val="22"/>
                <w:szCs w:val="22"/>
              </w:rPr>
            </w:pPr>
            <w:r w:rsidRPr="00B73752">
              <w:rPr>
                <w:sz w:val="22"/>
                <w:szCs w:val="22"/>
              </w:rPr>
              <w:t xml:space="preserve">Pestañas o </w:t>
            </w:r>
            <w:proofErr w:type="spellStart"/>
            <w:r w:rsidRPr="00B73752">
              <w:rPr>
                <w:sz w:val="22"/>
                <w:szCs w:val="22"/>
              </w:rPr>
              <w:t>tabs</w:t>
            </w:r>
            <w:proofErr w:type="spellEnd"/>
            <w:r w:rsidRPr="00B73752">
              <w:rPr>
                <w:sz w:val="22"/>
                <w:szCs w:val="22"/>
              </w:rPr>
              <w:t xml:space="preserve"> Verticales</w:t>
            </w:r>
          </w:p>
        </w:tc>
      </w:tr>
      <w:tr w:rsidR="00B73752" w:rsidRPr="00B73752" w14:paraId="2488C3E5" w14:textId="77777777">
        <w:trPr>
          <w:trHeight w:val="420"/>
        </w:trPr>
        <w:tc>
          <w:tcPr>
            <w:tcW w:w="2307" w:type="dxa"/>
            <w:gridSpan w:val="2"/>
            <w:shd w:val="clear" w:color="auto" w:fill="auto"/>
            <w:tcMar>
              <w:top w:w="100" w:type="dxa"/>
              <w:left w:w="100" w:type="dxa"/>
              <w:bottom w:w="100" w:type="dxa"/>
              <w:right w:w="100" w:type="dxa"/>
            </w:tcMar>
          </w:tcPr>
          <w:p w14:paraId="000002A8"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2AA"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La preservación digital se puede clasificar de tres formas:</w:t>
            </w:r>
          </w:p>
        </w:tc>
      </w:tr>
      <w:tr w:rsidR="00B73752" w:rsidRPr="00B73752" w14:paraId="0AC191E8" w14:textId="77777777">
        <w:trPr>
          <w:trHeight w:val="420"/>
        </w:trPr>
        <w:tc>
          <w:tcPr>
            <w:tcW w:w="13412" w:type="dxa"/>
            <w:gridSpan w:val="3"/>
            <w:shd w:val="clear" w:color="auto" w:fill="auto"/>
            <w:tcMar>
              <w:top w:w="100" w:type="dxa"/>
              <w:left w:w="100" w:type="dxa"/>
              <w:bottom w:w="100" w:type="dxa"/>
              <w:right w:w="100" w:type="dxa"/>
            </w:tcMar>
          </w:tcPr>
          <w:p w14:paraId="000002AB" w14:textId="77777777" w:rsidR="00C2214C" w:rsidRPr="00B73752" w:rsidRDefault="00000000">
            <w:pPr>
              <w:spacing w:after="120"/>
              <w:rPr>
                <w:rFonts w:ascii="Arial" w:eastAsia="Arial" w:hAnsi="Arial" w:cs="Arial"/>
                <w:sz w:val="22"/>
                <w:szCs w:val="22"/>
              </w:rPr>
            </w:pPr>
            <w:sdt>
              <w:sdtPr>
                <w:tag w:val="goog_rdk_69"/>
                <w:id w:val="1537163112"/>
              </w:sdtPr>
              <w:sdtContent/>
            </w:sdt>
            <w:r w:rsidRPr="00B73752">
              <w:rPr>
                <w:rFonts w:ascii="Arial" w:eastAsia="Arial" w:hAnsi="Arial" w:cs="Arial"/>
                <w:noProof/>
                <w:sz w:val="22"/>
                <w:szCs w:val="22"/>
              </w:rPr>
              <w:drawing>
                <wp:inline distT="0" distB="0" distL="0" distR="0" wp14:anchorId="72BFF34F" wp14:editId="48E605B3">
                  <wp:extent cx="2567318" cy="1727884"/>
                  <wp:effectExtent l="0" t="0" r="0" b="0"/>
                  <wp:docPr id="443" name="image41.jpg" descr="Ilustración de imagen de un trabajador de oficina masculino y conversión de datos desde papel"/>
                  <wp:cNvGraphicFramePr/>
                  <a:graphic xmlns:a="http://schemas.openxmlformats.org/drawingml/2006/main">
                    <a:graphicData uri="http://schemas.openxmlformats.org/drawingml/2006/picture">
                      <pic:pic xmlns:pic="http://schemas.openxmlformats.org/drawingml/2006/picture">
                        <pic:nvPicPr>
                          <pic:cNvPr id="0" name="image41.jpg" descr="Ilustración de imagen de un trabajador de oficina masculino y conversión de datos desde papel"/>
                          <pic:cNvPicPr preferRelativeResize="0"/>
                        </pic:nvPicPr>
                        <pic:blipFill>
                          <a:blip r:embed="rId97"/>
                          <a:srcRect/>
                          <a:stretch>
                            <a:fillRect/>
                          </a:stretch>
                        </pic:blipFill>
                        <pic:spPr>
                          <a:xfrm>
                            <a:off x="0" y="0"/>
                            <a:ext cx="2567318" cy="1727884"/>
                          </a:xfrm>
                          <a:prstGeom prst="rect">
                            <a:avLst/>
                          </a:prstGeom>
                          <a:ln/>
                        </pic:spPr>
                      </pic:pic>
                    </a:graphicData>
                  </a:graphic>
                </wp:inline>
              </w:drawing>
            </w:r>
          </w:p>
          <w:p w14:paraId="000002AC"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122153_i56</w:t>
            </w:r>
          </w:p>
        </w:tc>
      </w:tr>
      <w:tr w:rsidR="00B73752" w:rsidRPr="00B73752" w14:paraId="3F073338" w14:textId="77777777">
        <w:trPr>
          <w:trHeight w:val="420"/>
        </w:trPr>
        <w:tc>
          <w:tcPr>
            <w:tcW w:w="1551" w:type="dxa"/>
            <w:shd w:val="clear" w:color="auto" w:fill="auto"/>
            <w:tcMar>
              <w:top w:w="100" w:type="dxa"/>
              <w:left w:w="100" w:type="dxa"/>
              <w:bottom w:w="100" w:type="dxa"/>
              <w:right w:w="100" w:type="dxa"/>
            </w:tcMar>
          </w:tcPr>
          <w:p w14:paraId="000002AF"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lastRenderedPageBreak/>
              <w:t>Duración corta</w:t>
            </w:r>
          </w:p>
        </w:tc>
        <w:tc>
          <w:tcPr>
            <w:tcW w:w="11861" w:type="dxa"/>
            <w:gridSpan w:val="2"/>
            <w:shd w:val="clear" w:color="auto" w:fill="auto"/>
            <w:tcMar>
              <w:top w:w="100" w:type="dxa"/>
              <w:left w:w="100" w:type="dxa"/>
              <w:bottom w:w="100" w:type="dxa"/>
              <w:right w:w="100" w:type="dxa"/>
            </w:tcMar>
          </w:tcPr>
          <w:p w14:paraId="000002B0"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Garantiza el acceso a la información, durante un tiempo determinado.</w:t>
            </w:r>
          </w:p>
        </w:tc>
      </w:tr>
      <w:tr w:rsidR="00B73752" w:rsidRPr="00B73752" w14:paraId="1244BF31" w14:textId="77777777">
        <w:trPr>
          <w:trHeight w:val="420"/>
        </w:trPr>
        <w:tc>
          <w:tcPr>
            <w:tcW w:w="1551" w:type="dxa"/>
            <w:shd w:val="clear" w:color="auto" w:fill="auto"/>
            <w:tcMar>
              <w:top w:w="100" w:type="dxa"/>
              <w:left w:w="100" w:type="dxa"/>
              <w:bottom w:w="100" w:type="dxa"/>
              <w:right w:w="100" w:type="dxa"/>
            </w:tcMar>
          </w:tcPr>
          <w:p w14:paraId="000002B2"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Duración media</w:t>
            </w:r>
          </w:p>
        </w:tc>
        <w:tc>
          <w:tcPr>
            <w:tcW w:w="11861" w:type="dxa"/>
            <w:gridSpan w:val="2"/>
            <w:shd w:val="clear" w:color="auto" w:fill="auto"/>
            <w:tcMar>
              <w:top w:w="100" w:type="dxa"/>
              <w:left w:w="100" w:type="dxa"/>
              <w:bottom w:w="100" w:type="dxa"/>
              <w:right w:w="100" w:type="dxa"/>
            </w:tcMar>
          </w:tcPr>
          <w:p w14:paraId="000002B3"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Garantiza que se pueda acceder a la información digital, incluso después de cambios tecnológicos o en periodos más largos.</w:t>
            </w:r>
          </w:p>
        </w:tc>
      </w:tr>
      <w:tr w:rsidR="00C2214C" w:rsidRPr="00B73752" w14:paraId="72677817" w14:textId="77777777">
        <w:trPr>
          <w:trHeight w:val="420"/>
        </w:trPr>
        <w:tc>
          <w:tcPr>
            <w:tcW w:w="1551" w:type="dxa"/>
            <w:shd w:val="clear" w:color="auto" w:fill="auto"/>
            <w:tcMar>
              <w:top w:w="100" w:type="dxa"/>
              <w:left w:w="100" w:type="dxa"/>
              <w:bottom w:w="100" w:type="dxa"/>
              <w:right w:w="100" w:type="dxa"/>
            </w:tcMar>
          </w:tcPr>
          <w:p w14:paraId="000002B5"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Duración larga</w:t>
            </w:r>
          </w:p>
        </w:tc>
        <w:tc>
          <w:tcPr>
            <w:tcW w:w="11861" w:type="dxa"/>
            <w:gridSpan w:val="2"/>
            <w:shd w:val="clear" w:color="auto" w:fill="auto"/>
            <w:tcMar>
              <w:top w:w="100" w:type="dxa"/>
              <w:left w:w="100" w:type="dxa"/>
              <w:bottom w:w="100" w:type="dxa"/>
              <w:right w:w="100" w:type="dxa"/>
            </w:tcMar>
          </w:tcPr>
          <w:p w14:paraId="000002B6"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Está diseñada para garantizar un acceso ilimitado al contenido.</w:t>
            </w:r>
          </w:p>
        </w:tc>
      </w:tr>
    </w:tbl>
    <w:p w14:paraId="000002B8" w14:textId="77777777" w:rsidR="00C2214C" w:rsidRPr="00B73752" w:rsidRDefault="00C2214C">
      <w:pPr>
        <w:spacing w:after="120"/>
        <w:rPr>
          <w:rFonts w:ascii="Arial" w:eastAsia="Arial" w:hAnsi="Arial" w:cs="Arial"/>
          <w:sz w:val="22"/>
          <w:szCs w:val="22"/>
        </w:rPr>
      </w:pPr>
    </w:p>
    <w:tbl>
      <w:tblPr>
        <w:tblStyle w:val="afffffffffffff3"/>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0676FA87" w14:textId="77777777">
        <w:trPr>
          <w:trHeight w:val="444"/>
        </w:trPr>
        <w:tc>
          <w:tcPr>
            <w:tcW w:w="13422" w:type="dxa"/>
            <w:shd w:val="clear" w:color="auto" w:fill="8DB3E2"/>
          </w:tcPr>
          <w:p w14:paraId="000002B9"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1D75BD60" w14:textId="77777777">
        <w:tc>
          <w:tcPr>
            <w:tcW w:w="13422" w:type="dxa"/>
          </w:tcPr>
          <w:p w14:paraId="000002BA"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Para llevar a cabo el proceso de digitalización de documentos, existen leyes, normas técnicas y estándares que se deben cumplir. </w:t>
            </w:r>
          </w:p>
        </w:tc>
      </w:tr>
    </w:tbl>
    <w:p w14:paraId="000002BB" w14:textId="77777777" w:rsidR="00C2214C" w:rsidRPr="00B73752" w:rsidRDefault="00C2214C">
      <w:pPr>
        <w:spacing w:after="120"/>
        <w:rPr>
          <w:rFonts w:ascii="Arial" w:eastAsia="Arial" w:hAnsi="Arial" w:cs="Arial"/>
          <w:sz w:val="22"/>
          <w:szCs w:val="22"/>
        </w:rPr>
      </w:pPr>
    </w:p>
    <w:tbl>
      <w:tblPr>
        <w:tblStyle w:val="afffffffffff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B73752" w:rsidRPr="00B73752" w14:paraId="48EEC56B" w14:textId="77777777">
        <w:trPr>
          <w:trHeight w:val="580"/>
        </w:trPr>
        <w:tc>
          <w:tcPr>
            <w:tcW w:w="1534" w:type="dxa"/>
            <w:shd w:val="clear" w:color="auto" w:fill="C9DAF8"/>
            <w:tcMar>
              <w:top w:w="100" w:type="dxa"/>
              <w:left w:w="100" w:type="dxa"/>
              <w:bottom w:w="100" w:type="dxa"/>
              <w:right w:w="100" w:type="dxa"/>
            </w:tcMar>
          </w:tcPr>
          <w:p w14:paraId="000002BC" w14:textId="77777777" w:rsidR="00C2214C" w:rsidRPr="00B73752" w:rsidRDefault="00000000">
            <w:pPr>
              <w:widowControl w:val="0"/>
              <w:spacing w:after="120"/>
              <w:jc w:val="center"/>
              <w:rPr>
                <w:rFonts w:ascii="Arial" w:eastAsia="Arial" w:hAnsi="Arial" w:cs="Arial"/>
                <w:b/>
                <w:sz w:val="22"/>
                <w:szCs w:val="22"/>
              </w:rPr>
            </w:pPr>
            <w:r w:rsidRPr="00B73752">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2BD" w14:textId="77777777" w:rsidR="00C2214C" w:rsidRPr="00B73752" w:rsidRDefault="00000000">
            <w:pPr>
              <w:pStyle w:val="Ttulo"/>
              <w:widowControl w:val="0"/>
              <w:spacing w:after="120" w:line="240" w:lineRule="auto"/>
              <w:jc w:val="center"/>
              <w:rPr>
                <w:sz w:val="22"/>
                <w:szCs w:val="22"/>
              </w:rPr>
            </w:pPr>
            <w:bookmarkStart w:id="11" w:name="_heading=h.4i7ojhp" w:colFirst="0" w:colLast="0"/>
            <w:bookmarkEnd w:id="11"/>
            <w:r w:rsidRPr="00B73752">
              <w:rPr>
                <w:sz w:val="22"/>
                <w:szCs w:val="22"/>
              </w:rPr>
              <w:t>Acordeón tipo 1</w:t>
            </w:r>
          </w:p>
        </w:tc>
      </w:tr>
      <w:tr w:rsidR="00B73752" w:rsidRPr="00B73752" w14:paraId="0B1886E5" w14:textId="77777777">
        <w:trPr>
          <w:trHeight w:val="420"/>
        </w:trPr>
        <w:tc>
          <w:tcPr>
            <w:tcW w:w="1534" w:type="dxa"/>
            <w:shd w:val="clear" w:color="auto" w:fill="auto"/>
            <w:tcMar>
              <w:top w:w="100" w:type="dxa"/>
              <w:left w:w="100" w:type="dxa"/>
              <w:bottom w:w="100" w:type="dxa"/>
              <w:right w:w="100" w:type="dxa"/>
            </w:tcMar>
          </w:tcPr>
          <w:p w14:paraId="000002BE"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2BF"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Algunas a considerar son: </w:t>
            </w:r>
          </w:p>
        </w:tc>
      </w:tr>
      <w:tr w:rsidR="00B73752" w:rsidRPr="00B73752" w14:paraId="08705EC0" w14:textId="77777777">
        <w:trPr>
          <w:trHeight w:val="420"/>
        </w:trPr>
        <w:tc>
          <w:tcPr>
            <w:tcW w:w="13412" w:type="dxa"/>
            <w:gridSpan w:val="2"/>
            <w:shd w:val="clear" w:color="auto" w:fill="auto"/>
            <w:tcMar>
              <w:top w:w="100" w:type="dxa"/>
              <w:left w:w="100" w:type="dxa"/>
              <w:bottom w:w="100" w:type="dxa"/>
              <w:right w:w="100" w:type="dxa"/>
            </w:tcMar>
          </w:tcPr>
          <w:p w14:paraId="000002C0" w14:textId="77777777" w:rsidR="00C2214C" w:rsidRPr="00B73752" w:rsidRDefault="00000000">
            <w:pPr>
              <w:spacing w:after="120"/>
              <w:rPr>
                <w:rFonts w:ascii="Arial" w:eastAsia="Arial" w:hAnsi="Arial" w:cs="Arial"/>
                <w:sz w:val="22"/>
                <w:szCs w:val="22"/>
              </w:rPr>
            </w:pPr>
            <w:sdt>
              <w:sdtPr>
                <w:tag w:val="goog_rdk_70"/>
                <w:id w:val="-1913223856"/>
              </w:sdtPr>
              <w:sdtContent/>
            </w:sdt>
            <w:r w:rsidRPr="00B73752">
              <w:rPr>
                <w:rFonts w:ascii="Arial" w:eastAsia="Arial" w:hAnsi="Arial" w:cs="Arial"/>
                <w:noProof/>
                <w:sz w:val="22"/>
                <w:szCs w:val="22"/>
              </w:rPr>
              <w:drawing>
                <wp:inline distT="0" distB="0" distL="0" distR="0" wp14:anchorId="3B75825D" wp14:editId="2616F790">
                  <wp:extent cx="2211987" cy="2200873"/>
                  <wp:effectExtent l="0" t="0" r="0" b="0"/>
                  <wp:docPr id="481" name="image78.jpg" descr="Hombre leyendo documento legal, escudo con símbolo de derechos de autor, martillo. Concepto de derecho digital, contrato inteligente, licencia electrónica, protección de derechos. Ilustración vectorial plana moderna para pancarta, afiche."/>
                  <wp:cNvGraphicFramePr/>
                  <a:graphic xmlns:a="http://schemas.openxmlformats.org/drawingml/2006/main">
                    <a:graphicData uri="http://schemas.openxmlformats.org/drawingml/2006/picture">
                      <pic:pic xmlns:pic="http://schemas.openxmlformats.org/drawingml/2006/picture">
                        <pic:nvPicPr>
                          <pic:cNvPr id="0" name="image78.jpg" descr="Hombre leyendo documento legal, escudo con símbolo de derechos de autor, martillo. Concepto de derecho digital, contrato inteligente, licencia electrónica, protección de derechos. Ilustración vectorial plana moderna para pancarta, afiche."/>
                          <pic:cNvPicPr preferRelativeResize="0"/>
                        </pic:nvPicPr>
                        <pic:blipFill>
                          <a:blip r:embed="rId98"/>
                          <a:srcRect l="6015" t="5406" r="8491" b="12257"/>
                          <a:stretch>
                            <a:fillRect/>
                          </a:stretch>
                        </pic:blipFill>
                        <pic:spPr>
                          <a:xfrm>
                            <a:off x="0" y="0"/>
                            <a:ext cx="2211987" cy="2200873"/>
                          </a:xfrm>
                          <a:prstGeom prst="rect">
                            <a:avLst/>
                          </a:prstGeom>
                          <a:ln/>
                        </pic:spPr>
                      </pic:pic>
                    </a:graphicData>
                  </a:graphic>
                </wp:inline>
              </w:drawing>
            </w:r>
          </w:p>
          <w:p w14:paraId="000002C1"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122153_i57</w:t>
            </w:r>
          </w:p>
        </w:tc>
      </w:tr>
      <w:tr w:rsidR="00B73752" w:rsidRPr="00B73752" w14:paraId="59EFA48B" w14:textId="77777777">
        <w:trPr>
          <w:trHeight w:val="420"/>
        </w:trPr>
        <w:tc>
          <w:tcPr>
            <w:tcW w:w="13412" w:type="dxa"/>
            <w:gridSpan w:val="2"/>
            <w:shd w:val="clear" w:color="auto" w:fill="auto"/>
            <w:tcMar>
              <w:top w:w="100" w:type="dxa"/>
              <w:left w:w="100" w:type="dxa"/>
              <w:bottom w:w="100" w:type="dxa"/>
              <w:right w:w="100" w:type="dxa"/>
            </w:tcMar>
          </w:tcPr>
          <w:p w14:paraId="000002C3"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Normativa legal: </w:t>
            </w:r>
          </w:p>
          <w:p w14:paraId="000002C4" w14:textId="77777777" w:rsidR="00C2214C" w:rsidRPr="00B73752" w:rsidRDefault="00000000">
            <w:pPr>
              <w:numPr>
                <w:ilvl w:val="0"/>
                <w:numId w:val="8"/>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Decreto 2620 de 1993. En particular, prescribe procedimientos para el uso de los medios técnicos apropiados para llevar los archivos de los comerciantes, teniendo en cuenta lo dispuesto en el artículo 8 del Código de Comercio. </w:t>
            </w:r>
          </w:p>
          <w:p w14:paraId="000002C5" w14:textId="77777777" w:rsidR="00C2214C" w:rsidRPr="00B73752" w:rsidRDefault="00000000">
            <w:pPr>
              <w:numPr>
                <w:ilvl w:val="0"/>
                <w:numId w:val="8"/>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Salvo lo dispuesto en normas especiales, los documentos se deben conservar y pueden destruirse después de 20 años contados desde el cierre de aquellos o la fecha del último asiento, documento o comprobante. No obstante, cuando se garantice su reproducción por cualquier medio técnico pueden destruirse transcurridos 10 años. </w:t>
            </w:r>
          </w:p>
          <w:p w14:paraId="000002C6" w14:textId="77777777" w:rsidR="00C2214C" w:rsidRPr="00B73752" w:rsidRDefault="00000000">
            <w:pPr>
              <w:numPr>
                <w:ilvl w:val="0"/>
                <w:numId w:val="8"/>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Decreto 2150 de 1995. Suprime autenticación de documentos originales y el uso de sellos; prohíbe exigir copias o fotocopias de documentos que la entidad tenga en su poder; prohíbe copiar o retirar documentos de los archivos de las entidades públicas; autoriza el uso de sistemas electrónicos de archivos y transmisión de datos. </w:t>
            </w:r>
          </w:p>
          <w:p w14:paraId="000002C7" w14:textId="77777777" w:rsidR="00C2214C" w:rsidRPr="00B73752" w:rsidRDefault="00000000">
            <w:pPr>
              <w:numPr>
                <w:ilvl w:val="0"/>
                <w:numId w:val="8"/>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Ley 594 de 2000. Ley General de Archivos.</w:t>
            </w:r>
          </w:p>
          <w:p w14:paraId="000002C8" w14:textId="77777777" w:rsidR="00C2214C" w:rsidRPr="00B73752" w:rsidRDefault="00000000">
            <w:pPr>
              <w:numPr>
                <w:ilvl w:val="0"/>
                <w:numId w:val="8"/>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lastRenderedPageBreak/>
              <w:t>Decreto 2573 de 2014. Lineamientos generales de la Estrategia de Gobierno en línea.</w:t>
            </w:r>
          </w:p>
          <w:p w14:paraId="000002C9" w14:textId="77777777" w:rsidR="00C2214C" w:rsidRPr="00B73752" w:rsidRDefault="00000000">
            <w:pPr>
              <w:numPr>
                <w:ilvl w:val="0"/>
                <w:numId w:val="8"/>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Ley 1712 de 2014. Ley de Transparencia y derecho de acceso a la información pública.</w:t>
            </w:r>
          </w:p>
          <w:p w14:paraId="000002CA" w14:textId="77777777" w:rsidR="00C2214C" w:rsidRPr="00B73752" w:rsidRDefault="00000000">
            <w:pPr>
              <w:numPr>
                <w:ilvl w:val="0"/>
                <w:numId w:val="8"/>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Ley 527 de 1999. Ley sobre mensajes de datos, comercio electrónico y firmas digitales.</w:t>
            </w:r>
          </w:p>
        </w:tc>
      </w:tr>
      <w:tr w:rsidR="00C2214C" w:rsidRPr="00B73752" w14:paraId="59885C8F" w14:textId="77777777">
        <w:trPr>
          <w:trHeight w:val="420"/>
        </w:trPr>
        <w:tc>
          <w:tcPr>
            <w:tcW w:w="13412" w:type="dxa"/>
            <w:gridSpan w:val="2"/>
            <w:shd w:val="clear" w:color="auto" w:fill="auto"/>
            <w:tcMar>
              <w:top w:w="100" w:type="dxa"/>
              <w:left w:w="100" w:type="dxa"/>
              <w:bottom w:w="100" w:type="dxa"/>
              <w:right w:w="100" w:type="dxa"/>
            </w:tcMar>
          </w:tcPr>
          <w:p w14:paraId="000002CC"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lastRenderedPageBreak/>
              <w:t xml:space="preserve">Normas técnicas y estándares: </w:t>
            </w:r>
          </w:p>
          <w:p w14:paraId="000002CD" w14:textId="77777777" w:rsidR="00C2214C" w:rsidRPr="00B73752" w:rsidRDefault="00000000">
            <w:pPr>
              <w:numPr>
                <w:ilvl w:val="0"/>
                <w:numId w:val="8"/>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NTC ISO 19005. Archivar documentos electrónicamente de manera que se asegure la preservación de su contenido extenso periodo de tiempo. </w:t>
            </w:r>
          </w:p>
          <w:p w14:paraId="000002CE" w14:textId="77777777" w:rsidR="00C2214C" w:rsidRPr="00B73752" w:rsidRDefault="00000000">
            <w:pPr>
              <w:numPr>
                <w:ilvl w:val="0"/>
                <w:numId w:val="8"/>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NTC ISO 30301. Información y documentación, Sistemas de gestión de registros.</w:t>
            </w:r>
          </w:p>
          <w:p w14:paraId="000002CF" w14:textId="77777777" w:rsidR="00C2214C" w:rsidRPr="00B73752" w:rsidRDefault="00000000">
            <w:pPr>
              <w:numPr>
                <w:ilvl w:val="0"/>
                <w:numId w:val="8"/>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NTC ISO 23081. Información y documentación. Procesos de gestión de documentos. Metadatos para la gestión de documentos.</w:t>
            </w:r>
          </w:p>
          <w:p w14:paraId="000002D0" w14:textId="77777777" w:rsidR="00C2214C" w:rsidRPr="00B73752" w:rsidRDefault="00000000">
            <w:pPr>
              <w:numPr>
                <w:ilvl w:val="0"/>
                <w:numId w:val="8"/>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NTC ISO/IEC 27001. Tecnologías de la información. Técnicas de seguridad.</w:t>
            </w:r>
          </w:p>
        </w:tc>
      </w:tr>
    </w:tbl>
    <w:p w14:paraId="000002D2" w14:textId="77777777" w:rsidR="00C2214C" w:rsidRPr="00B73752" w:rsidRDefault="00C2214C">
      <w:pPr>
        <w:spacing w:after="120"/>
        <w:rPr>
          <w:rFonts w:ascii="Arial" w:eastAsia="Arial" w:hAnsi="Arial" w:cs="Arial"/>
          <w:sz w:val="22"/>
          <w:szCs w:val="22"/>
        </w:rPr>
      </w:pPr>
    </w:p>
    <w:tbl>
      <w:tblPr>
        <w:tblStyle w:val="afffffffffffff5"/>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5F53C1A6" w14:textId="77777777">
        <w:trPr>
          <w:trHeight w:val="444"/>
        </w:trPr>
        <w:tc>
          <w:tcPr>
            <w:tcW w:w="13422" w:type="dxa"/>
            <w:shd w:val="clear" w:color="auto" w:fill="8DB3E2"/>
          </w:tcPr>
          <w:p w14:paraId="000002D3"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2B38E622" w14:textId="77777777">
        <w:tc>
          <w:tcPr>
            <w:tcW w:w="13422" w:type="dxa"/>
          </w:tcPr>
          <w:p w14:paraId="000002D4"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Los documentos pueden presentar deterioros debido a factores que afectan el buen uso y acceso a la información.</w:t>
            </w:r>
          </w:p>
        </w:tc>
      </w:tr>
    </w:tbl>
    <w:p w14:paraId="000002D5" w14:textId="77777777" w:rsidR="00C2214C" w:rsidRPr="00B73752" w:rsidRDefault="00C2214C">
      <w:pPr>
        <w:spacing w:after="120"/>
        <w:rPr>
          <w:rFonts w:ascii="Arial" w:eastAsia="Arial" w:hAnsi="Arial" w:cs="Arial"/>
          <w:sz w:val="22"/>
          <w:szCs w:val="22"/>
        </w:rPr>
      </w:pPr>
    </w:p>
    <w:tbl>
      <w:tblPr>
        <w:tblStyle w:val="afffffffffffff6"/>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B73752" w:rsidRPr="00B73752" w14:paraId="40E15E40" w14:textId="77777777">
        <w:trPr>
          <w:trHeight w:val="580"/>
        </w:trPr>
        <w:tc>
          <w:tcPr>
            <w:tcW w:w="2307" w:type="dxa"/>
            <w:gridSpan w:val="2"/>
            <w:shd w:val="clear" w:color="auto" w:fill="C9DAF8"/>
            <w:tcMar>
              <w:top w:w="100" w:type="dxa"/>
              <w:left w:w="100" w:type="dxa"/>
              <w:bottom w:w="100" w:type="dxa"/>
              <w:right w:w="100" w:type="dxa"/>
            </w:tcMar>
          </w:tcPr>
          <w:p w14:paraId="000002D6" w14:textId="77777777" w:rsidR="00C2214C" w:rsidRPr="00B73752" w:rsidRDefault="00C2214C">
            <w:pPr>
              <w:widowControl w:val="0"/>
              <w:spacing w:after="120"/>
              <w:jc w:val="center"/>
              <w:rPr>
                <w:rFonts w:ascii="Arial" w:eastAsia="Arial" w:hAnsi="Arial" w:cs="Arial"/>
                <w:b/>
                <w:sz w:val="22"/>
                <w:szCs w:val="22"/>
              </w:rPr>
            </w:pPr>
          </w:p>
          <w:p w14:paraId="000002D7" w14:textId="77777777" w:rsidR="00C2214C" w:rsidRPr="00B73752" w:rsidRDefault="00000000">
            <w:pPr>
              <w:widowControl w:val="0"/>
              <w:spacing w:after="120"/>
              <w:jc w:val="center"/>
              <w:rPr>
                <w:rFonts w:ascii="Arial" w:eastAsia="Arial" w:hAnsi="Arial" w:cs="Arial"/>
                <w:b/>
                <w:sz w:val="22"/>
                <w:szCs w:val="22"/>
              </w:rPr>
            </w:pPr>
            <w:r w:rsidRPr="00B73752">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2D9" w14:textId="77777777" w:rsidR="00C2214C" w:rsidRPr="00B73752" w:rsidRDefault="00000000">
            <w:pPr>
              <w:pStyle w:val="Ttulo"/>
              <w:widowControl w:val="0"/>
              <w:spacing w:after="120" w:line="240" w:lineRule="auto"/>
              <w:jc w:val="center"/>
              <w:rPr>
                <w:sz w:val="22"/>
                <w:szCs w:val="22"/>
              </w:rPr>
            </w:pPr>
            <w:r w:rsidRPr="00B73752">
              <w:rPr>
                <w:sz w:val="22"/>
                <w:szCs w:val="22"/>
              </w:rPr>
              <w:t xml:space="preserve">Pestañas o </w:t>
            </w:r>
            <w:proofErr w:type="spellStart"/>
            <w:r w:rsidRPr="00B73752">
              <w:rPr>
                <w:sz w:val="22"/>
                <w:szCs w:val="22"/>
              </w:rPr>
              <w:t>tabs</w:t>
            </w:r>
            <w:proofErr w:type="spellEnd"/>
            <w:r w:rsidRPr="00B73752">
              <w:rPr>
                <w:sz w:val="22"/>
                <w:szCs w:val="22"/>
              </w:rPr>
              <w:t xml:space="preserve"> Verticales</w:t>
            </w:r>
          </w:p>
        </w:tc>
      </w:tr>
      <w:tr w:rsidR="00B73752" w:rsidRPr="00B73752" w14:paraId="20E9840F" w14:textId="77777777">
        <w:trPr>
          <w:trHeight w:val="420"/>
        </w:trPr>
        <w:tc>
          <w:tcPr>
            <w:tcW w:w="2307" w:type="dxa"/>
            <w:gridSpan w:val="2"/>
            <w:shd w:val="clear" w:color="auto" w:fill="auto"/>
            <w:tcMar>
              <w:top w:w="100" w:type="dxa"/>
              <w:left w:w="100" w:type="dxa"/>
              <w:bottom w:w="100" w:type="dxa"/>
              <w:right w:w="100" w:type="dxa"/>
            </w:tcMar>
          </w:tcPr>
          <w:p w14:paraId="000002DA"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2DC"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Conozcamos cada uno de estos factores:</w:t>
            </w:r>
          </w:p>
        </w:tc>
      </w:tr>
      <w:tr w:rsidR="00B73752" w:rsidRPr="00B73752" w14:paraId="7D9D39BF" w14:textId="77777777">
        <w:trPr>
          <w:trHeight w:val="420"/>
        </w:trPr>
        <w:tc>
          <w:tcPr>
            <w:tcW w:w="13412" w:type="dxa"/>
            <w:gridSpan w:val="3"/>
            <w:shd w:val="clear" w:color="auto" w:fill="auto"/>
            <w:tcMar>
              <w:top w:w="100" w:type="dxa"/>
              <w:left w:w="100" w:type="dxa"/>
              <w:bottom w:w="100" w:type="dxa"/>
              <w:right w:w="100" w:type="dxa"/>
            </w:tcMar>
          </w:tcPr>
          <w:p w14:paraId="000002DD" w14:textId="77777777" w:rsidR="00C2214C" w:rsidRPr="00B73752" w:rsidRDefault="00000000">
            <w:pPr>
              <w:spacing w:after="120"/>
              <w:rPr>
                <w:rFonts w:ascii="Arial" w:eastAsia="Arial" w:hAnsi="Arial" w:cs="Arial"/>
                <w:sz w:val="22"/>
                <w:szCs w:val="22"/>
              </w:rPr>
            </w:pPr>
            <w:sdt>
              <w:sdtPr>
                <w:tag w:val="goog_rdk_71"/>
                <w:id w:val="1928841767"/>
              </w:sdtPr>
              <w:sdtContent/>
            </w:sdt>
            <w:r w:rsidRPr="00B73752">
              <w:rPr>
                <w:rFonts w:ascii="Arial" w:eastAsia="Arial" w:hAnsi="Arial" w:cs="Arial"/>
                <w:noProof/>
                <w:sz w:val="22"/>
                <w:szCs w:val="22"/>
              </w:rPr>
              <w:drawing>
                <wp:inline distT="0" distB="0" distL="0" distR="0" wp14:anchorId="5A24179E" wp14:editId="35AAED1A">
                  <wp:extent cx="2853870" cy="2117502"/>
                  <wp:effectExtent l="0" t="0" r="0" b="0"/>
                  <wp:docPr id="483" name="image79.jpg" descr="Sistema de administración de documentos (DMS) utilizado para almacenar, buscar y administrar procesos de revisión y usuarios de archivos corporativos e información empresarial. Concepto con el administrador de negocios señalando iconos."/>
                  <wp:cNvGraphicFramePr/>
                  <a:graphic xmlns:a="http://schemas.openxmlformats.org/drawingml/2006/main">
                    <a:graphicData uri="http://schemas.openxmlformats.org/drawingml/2006/picture">
                      <pic:pic xmlns:pic="http://schemas.openxmlformats.org/drawingml/2006/picture">
                        <pic:nvPicPr>
                          <pic:cNvPr id="0" name="image79.jpg" descr="Sistema de administración de documentos (DMS) utilizado para almacenar, buscar y administrar procesos de revisión y usuarios de archivos corporativos e información empresarial. Concepto con el administrador de negocios señalando iconos."/>
                          <pic:cNvPicPr preferRelativeResize="0"/>
                        </pic:nvPicPr>
                        <pic:blipFill>
                          <a:blip r:embed="rId99"/>
                          <a:srcRect/>
                          <a:stretch>
                            <a:fillRect/>
                          </a:stretch>
                        </pic:blipFill>
                        <pic:spPr>
                          <a:xfrm>
                            <a:off x="0" y="0"/>
                            <a:ext cx="2853870" cy="2117502"/>
                          </a:xfrm>
                          <a:prstGeom prst="rect">
                            <a:avLst/>
                          </a:prstGeom>
                          <a:ln/>
                        </pic:spPr>
                      </pic:pic>
                    </a:graphicData>
                  </a:graphic>
                </wp:inline>
              </w:drawing>
            </w:r>
          </w:p>
          <w:p w14:paraId="000002DE"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122153_i58</w:t>
            </w:r>
          </w:p>
        </w:tc>
      </w:tr>
      <w:tr w:rsidR="00B73752" w:rsidRPr="00B73752" w14:paraId="13BD5711" w14:textId="77777777">
        <w:trPr>
          <w:trHeight w:val="420"/>
        </w:trPr>
        <w:tc>
          <w:tcPr>
            <w:tcW w:w="1551" w:type="dxa"/>
            <w:shd w:val="clear" w:color="auto" w:fill="auto"/>
            <w:tcMar>
              <w:top w:w="100" w:type="dxa"/>
              <w:left w:w="100" w:type="dxa"/>
              <w:bottom w:w="100" w:type="dxa"/>
              <w:right w:w="100" w:type="dxa"/>
            </w:tcMar>
          </w:tcPr>
          <w:p w14:paraId="000002E1"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Factores intrínsecos</w:t>
            </w:r>
          </w:p>
        </w:tc>
        <w:tc>
          <w:tcPr>
            <w:tcW w:w="11861" w:type="dxa"/>
            <w:gridSpan w:val="2"/>
            <w:shd w:val="clear" w:color="auto" w:fill="auto"/>
            <w:tcMar>
              <w:top w:w="100" w:type="dxa"/>
              <w:left w:w="100" w:type="dxa"/>
              <w:bottom w:w="100" w:type="dxa"/>
              <w:right w:w="100" w:type="dxa"/>
            </w:tcMar>
          </w:tcPr>
          <w:p w14:paraId="000002E2"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Corresponden a los materiales que componen el bien cultural, la tecnología de fabricación y el método constructivo para implementarlo. </w:t>
            </w:r>
          </w:p>
        </w:tc>
      </w:tr>
      <w:tr w:rsidR="00C2214C" w:rsidRPr="00B73752" w14:paraId="4C0AE227" w14:textId="77777777">
        <w:trPr>
          <w:trHeight w:val="420"/>
        </w:trPr>
        <w:tc>
          <w:tcPr>
            <w:tcW w:w="1551" w:type="dxa"/>
            <w:shd w:val="clear" w:color="auto" w:fill="auto"/>
            <w:tcMar>
              <w:top w:w="100" w:type="dxa"/>
              <w:left w:w="100" w:type="dxa"/>
              <w:bottom w:w="100" w:type="dxa"/>
              <w:right w:w="100" w:type="dxa"/>
            </w:tcMar>
          </w:tcPr>
          <w:p w14:paraId="000002E4"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Factores extrínsecos</w:t>
            </w:r>
          </w:p>
        </w:tc>
        <w:tc>
          <w:tcPr>
            <w:tcW w:w="11861" w:type="dxa"/>
            <w:gridSpan w:val="2"/>
            <w:shd w:val="clear" w:color="auto" w:fill="auto"/>
            <w:tcMar>
              <w:top w:w="100" w:type="dxa"/>
              <w:left w:w="100" w:type="dxa"/>
              <w:bottom w:w="100" w:type="dxa"/>
              <w:right w:w="100" w:type="dxa"/>
            </w:tcMar>
          </w:tcPr>
          <w:p w14:paraId="000002E5"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Se refiere a todos los agentes que provienen de fuentes externas al objeto y no dependen de los bienes culturales. Se clasifican en:</w:t>
            </w:r>
          </w:p>
          <w:p w14:paraId="000002E6" w14:textId="77777777" w:rsidR="00C2214C" w:rsidRPr="00B73752" w:rsidRDefault="00000000">
            <w:pPr>
              <w:spacing w:after="120"/>
              <w:rPr>
                <w:rFonts w:ascii="Arial" w:eastAsia="Arial" w:hAnsi="Arial" w:cs="Arial"/>
                <w:sz w:val="22"/>
                <w:szCs w:val="22"/>
              </w:rPr>
            </w:pPr>
            <w:sdt>
              <w:sdtPr>
                <w:tag w:val="goog_rdk_72"/>
                <w:id w:val="-1014839465"/>
              </w:sdtPr>
              <w:sdtContent/>
            </w:sdt>
            <w:r w:rsidRPr="00B73752">
              <w:rPr>
                <w:rFonts w:ascii="Arial" w:eastAsia="Arial" w:hAnsi="Arial" w:cs="Arial"/>
                <w:sz w:val="22"/>
                <w:szCs w:val="22"/>
              </w:rPr>
              <w:t>• Ambientales.</w:t>
            </w:r>
          </w:p>
          <w:p w14:paraId="000002E7"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Antropogénicos.</w:t>
            </w:r>
          </w:p>
          <w:p w14:paraId="000002E8"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Biológicos.</w:t>
            </w:r>
          </w:p>
          <w:p w14:paraId="000002E9"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Catastróficos.</w:t>
            </w:r>
          </w:p>
        </w:tc>
      </w:tr>
    </w:tbl>
    <w:p w14:paraId="000002EB" w14:textId="77777777" w:rsidR="00C2214C" w:rsidRPr="00B73752" w:rsidRDefault="00C2214C">
      <w:pPr>
        <w:spacing w:after="120"/>
        <w:rPr>
          <w:rFonts w:ascii="Arial" w:eastAsia="Arial" w:hAnsi="Arial" w:cs="Arial"/>
          <w:sz w:val="22"/>
          <w:szCs w:val="22"/>
        </w:rPr>
      </w:pPr>
    </w:p>
    <w:tbl>
      <w:tblPr>
        <w:tblStyle w:val="afffffffffff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B73752" w:rsidRPr="00B73752" w14:paraId="5892C8B5" w14:textId="77777777">
        <w:trPr>
          <w:trHeight w:val="580"/>
        </w:trPr>
        <w:tc>
          <w:tcPr>
            <w:tcW w:w="1432" w:type="dxa"/>
            <w:shd w:val="clear" w:color="auto" w:fill="C9DAF8"/>
            <w:tcMar>
              <w:top w:w="100" w:type="dxa"/>
              <w:left w:w="100" w:type="dxa"/>
              <w:bottom w:w="100" w:type="dxa"/>
              <w:right w:w="100" w:type="dxa"/>
            </w:tcMar>
          </w:tcPr>
          <w:p w14:paraId="000002EC" w14:textId="77777777" w:rsidR="00C2214C" w:rsidRPr="00B73752" w:rsidRDefault="00000000">
            <w:pPr>
              <w:widowControl w:val="0"/>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lastRenderedPageBreak/>
              <w:t>Tipo de recurso</w:t>
            </w:r>
          </w:p>
        </w:tc>
        <w:tc>
          <w:tcPr>
            <w:tcW w:w="11980" w:type="dxa"/>
            <w:shd w:val="clear" w:color="auto" w:fill="C9DAF8"/>
            <w:tcMar>
              <w:top w:w="100" w:type="dxa"/>
              <w:left w:w="100" w:type="dxa"/>
              <w:bottom w:w="100" w:type="dxa"/>
              <w:right w:w="100" w:type="dxa"/>
            </w:tcMar>
          </w:tcPr>
          <w:p w14:paraId="000002ED" w14:textId="77777777" w:rsidR="00C2214C" w:rsidRPr="00B73752" w:rsidRDefault="00000000">
            <w:pPr>
              <w:pStyle w:val="Ttulo"/>
              <w:spacing w:after="120" w:line="240" w:lineRule="auto"/>
              <w:jc w:val="center"/>
              <w:rPr>
                <w:sz w:val="22"/>
                <w:szCs w:val="22"/>
              </w:rPr>
            </w:pPr>
            <w:r w:rsidRPr="00B73752">
              <w:rPr>
                <w:sz w:val="22"/>
                <w:szCs w:val="22"/>
              </w:rPr>
              <w:t>Cajón de texto de color</w:t>
            </w:r>
          </w:p>
        </w:tc>
      </w:tr>
      <w:tr w:rsidR="00C2214C" w:rsidRPr="00B73752" w14:paraId="122AC018" w14:textId="77777777">
        <w:trPr>
          <w:trHeight w:val="420"/>
        </w:trPr>
        <w:tc>
          <w:tcPr>
            <w:tcW w:w="13412" w:type="dxa"/>
            <w:gridSpan w:val="2"/>
            <w:shd w:val="clear" w:color="auto" w:fill="auto"/>
            <w:tcMar>
              <w:top w:w="100" w:type="dxa"/>
              <w:left w:w="100" w:type="dxa"/>
              <w:bottom w:w="100" w:type="dxa"/>
              <w:right w:w="100" w:type="dxa"/>
            </w:tcMar>
          </w:tcPr>
          <w:p w14:paraId="000002EE"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Una vez conocida la estructura física de los materiales que afectan a nuestros materiales, es importante evaluar el ambiente en el que se encuentran, protección, temperatura, humedad, ventilación, luz, etc.</w:t>
            </w:r>
          </w:p>
        </w:tc>
      </w:tr>
    </w:tbl>
    <w:p w14:paraId="000002F0" w14:textId="77777777" w:rsidR="00C2214C" w:rsidRPr="00B73752" w:rsidRDefault="00C2214C">
      <w:pPr>
        <w:spacing w:after="120"/>
        <w:rPr>
          <w:rFonts w:ascii="Arial" w:eastAsia="Arial" w:hAnsi="Arial" w:cs="Arial"/>
          <w:sz w:val="22"/>
          <w:szCs w:val="22"/>
        </w:rPr>
      </w:pPr>
    </w:p>
    <w:p w14:paraId="000002F1" w14:textId="77777777" w:rsidR="00C2214C" w:rsidRPr="00B73752" w:rsidRDefault="00000000">
      <w:pPr>
        <w:spacing w:after="120"/>
        <w:rPr>
          <w:rFonts w:ascii="Arial" w:eastAsia="Arial" w:hAnsi="Arial" w:cs="Arial"/>
          <w:b/>
          <w:sz w:val="22"/>
          <w:szCs w:val="22"/>
        </w:rPr>
      </w:pPr>
      <w:sdt>
        <w:sdtPr>
          <w:tag w:val="goog_rdk_73"/>
          <w:id w:val="439343593"/>
        </w:sdtPr>
        <w:sdtContent/>
      </w:sdt>
      <w:r w:rsidRPr="00B73752">
        <w:rPr>
          <w:rFonts w:ascii="Arial" w:eastAsia="Arial" w:hAnsi="Arial" w:cs="Arial"/>
          <w:b/>
          <w:sz w:val="22"/>
          <w:szCs w:val="22"/>
        </w:rPr>
        <w:t>5. Normativa de seguridad y salud en el trabajo</w:t>
      </w:r>
    </w:p>
    <w:p w14:paraId="000002F2" w14:textId="77777777" w:rsidR="00C2214C" w:rsidRPr="00B73752" w:rsidRDefault="00C2214C">
      <w:pPr>
        <w:spacing w:after="120"/>
        <w:rPr>
          <w:rFonts w:ascii="Arial" w:eastAsia="Arial" w:hAnsi="Arial" w:cs="Arial"/>
          <w:sz w:val="22"/>
          <w:szCs w:val="22"/>
        </w:rPr>
      </w:pPr>
    </w:p>
    <w:tbl>
      <w:tblPr>
        <w:tblStyle w:val="afffffffffffff8"/>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64DCCB0C" w14:textId="77777777">
        <w:trPr>
          <w:trHeight w:val="444"/>
        </w:trPr>
        <w:tc>
          <w:tcPr>
            <w:tcW w:w="13422" w:type="dxa"/>
            <w:shd w:val="clear" w:color="auto" w:fill="8DB3E2"/>
          </w:tcPr>
          <w:p w14:paraId="000002F3"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2B5CD41B" w14:textId="77777777">
        <w:tc>
          <w:tcPr>
            <w:tcW w:w="13422" w:type="dxa"/>
          </w:tcPr>
          <w:p w14:paraId="000002F4" w14:textId="77777777" w:rsidR="00C2214C" w:rsidRPr="00B73752" w:rsidRDefault="00000000">
            <w:pPr>
              <w:spacing w:after="120"/>
              <w:rPr>
                <w:rFonts w:ascii="Arial" w:eastAsia="Arial" w:hAnsi="Arial" w:cs="Arial"/>
                <w:sz w:val="22"/>
                <w:szCs w:val="22"/>
              </w:rPr>
            </w:pPr>
            <w:sdt>
              <w:sdtPr>
                <w:tag w:val="goog_rdk_74"/>
                <w:id w:val="181177095"/>
              </w:sdtPr>
              <w:sdtContent/>
            </w:sdt>
            <w:r w:rsidRPr="00B73752">
              <w:rPr>
                <w:noProof/>
              </w:rPr>
              <w:drawing>
                <wp:anchor distT="0" distB="0" distL="114300" distR="114300" simplePos="0" relativeHeight="251665408" behindDoc="0" locked="0" layoutInCell="1" hidden="0" allowOverlap="1" wp14:anchorId="7956DD14" wp14:editId="146C31EB">
                  <wp:simplePos x="0" y="0"/>
                  <wp:positionH relativeFrom="column">
                    <wp:posOffset>1909</wp:posOffset>
                  </wp:positionH>
                  <wp:positionV relativeFrom="paragraph">
                    <wp:posOffset>116732</wp:posOffset>
                  </wp:positionV>
                  <wp:extent cx="2149475" cy="1500505"/>
                  <wp:effectExtent l="0" t="0" r="0" b="0"/>
                  <wp:wrapSquare wrapText="bothSides" distT="0" distB="0" distL="114300" distR="114300"/>
                  <wp:docPr id="491" name="image100.jpg" descr="Juego de iconos de seguridad y medio ambiente y Bandera de encabezado web"/>
                  <wp:cNvGraphicFramePr/>
                  <a:graphic xmlns:a="http://schemas.openxmlformats.org/drawingml/2006/main">
                    <a:graphicData uri="http://schemas.openxmlformats.org/drawingml/2006/picture">
                      <pic:pic xmlns:pic="http://schemas.openxmlformats.org/drawingml/2006/picture">
                        <pic:nvPicPr>
                          <pic:cNvPr id="0" name="image100.jpg" descr="Juego de iconos de seguridad y medio ambiente y Bandera de encabezado web"/>
                          <pic:cNvPicPr preferRelativeResize="0"/>
                        </pic:nvPicPr>
                        <pic:blipFill>
                          <a:blip r:embed="rId100"/>
                          <a:srcRect l="39080"/>
                          <a:stretch>
                            <a:fillRect/>
                          </a:stretch>
                        </pic:blipFill>
                        <pic:spPr>
                          <a:xfrm>
                            <a:off x="0" y="0"/>
                            <a:ext cx="2149475" cy="1500505"/>
                          </a:xfrm>
                          <a:prstGeom prst="rect">
                            <a:avLst/>
                          </a:prstGeom>
                          <a:ln/>
                        </pic:spPr>
                      </pic:pic>
                    </a:graphicData>
                  </a:graphic>
                </wp:anchor>
              </w:drawing>
            </w:r>
          </w:p>
          <w:p w14:paraId="000002F5"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Para realizar una adecuada manipulación de los documentos por parte del personal a cargo, en cada empresa se debe revisar la normativa de seguridad y salud en el trabajo para, de esta forma, prevenir y proteger a todos los trabajadores de enfermedades y accidentes a los que están expuestos en el ambiente de trabajo.</w:t>
            </w:r>
          </w:p>
          <w:p w14:paraId="000002F6"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El trabajo y la salud están íntimamente relacionados, porque a través del trabajo se consigue satisfacer las necesidades de supervivencia para llevar una vida digna; por eso se crea la SST, Seguridad y Salud en el Trabajo como sistema de gestión, que cuida la salud y la calidad de vida de las personas en determinada ocupación, protegiéndolas de verse afectadas por algo en su ambiente laboral ocupacional, ofreciendo prevención de lesiones o enfermedades. La SST es necesaria e importante, debido a que asegura el cumplimiento de las normas internacionales y locales, es una estrategia de prevención organizada, ofrece mejoras en las condiciones de trabajo y además define y coordina actividades de motivación como pausas activas dentro de las empresas.</w:t>
            </w:r>
          </w:p>
        </w:tc>
      </w:tr>
    </w:tbl>
    <w:p w14:paraId="000002F7" w14:textId="77777777" w:rsidR="00C2214C" w:rsidRPr="00B73752" w:rsidRDefault="00C2214C">
      <w:pPr>
        <w:spacing w:after="120"/>
        <w:rPr>
          <w:rFonts w:ascii="Arial" w:eastAsia="Arial" w:hAnsi="Arial" w:cs="Arial"/>
          <w:sz w:val="22"/>
          <w:szCs w:val="22"/>
        </w:rPr>
      </w:pPr>
    </w:p>
    <w:tbl>
      <w:tblPr>
        <w:tblStyle w:val="afffffffffffff9"/>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B73752" w:rsidRPr="00B73752" w14:paraId="2341D45F" w14:textId="77777777">
        <w:trPr>
          <w:trHeight w:val="580"/>
        </w:trPr>
        <w:tc>
          <w:tcPr>
            <w:tcW w:w="2307" w:type="dxa"/>
            <w:gridSpan w:val="2"/>
            <w:shd w:val="clear" w:color="auto" w:fill="C9DAF8"/>
            <w:tcMar>
              <w:top w:w="100" w:type="dxa"/>
              <w:left w:w="100" w:type="dxa"/>
              <w:bottom w:w="100" w:type="dxa"/>
              <w:right w:w="100" w:type="dxa"/>
            </w:tcMar>
          </w:tcPr>
          <w:p w14:paraId="000002F8" w14:textId="77777777" w:rsidR="00C2214C" w:rsidRPr="00B73752" w:rsidRDefault="00C2214C">
            <w:pPr>
              <w:widowControl w:val="0"/>
              <w:spacing w:after="120"/>
              <w:jc w:val="center"/>
              <w:rPr>
                <w:rFonts w:ascii="Arial" w:eastAsia="Arial" w:hAnsi="Arial" w:cs="Arial"/>
                <w:b/>
                <w:sz w:val="22"/>
                <w:szCs w:val="22"/>
              </w:rPr>
            </w:pPr>
          </w:p>
          <w:p w14:paraId="000002F9" w14:textId="77777777" w:rsidR="00C2214C" w:rsidRPr="00B73752" w:rsidRDefault="00000000">
            <w:pPr>
              <w:widowControl w:val="0"/>
              <w:spacing w:after="120"/>
              <w:jc w:val="center"/>
              <w:rPr>
                <w:rFonts w:ascii="Arial" w:eastAsia="Arial" w:hAnsi="Arial" w:cs="Arial"/>
                <w:b/>
                <w:sz w:val="22"/>
                <w:szCs w:val="22"/>
              </w:rPr>
            </w:pPr>
            <w:r w:rsidRPr="00B73752">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2FB" w14:textId="77777777" w:rsidR="00C2214C" w:rsidRPr="00B73752" w:rsidRDefault="00000000">
            <w:pPr>
              <w:pStyle w:val="Ttulo"/>
              <w:widowControl w:val="0"/>
              <w:spacing w:after="120" w:line="240" w:lineRule="auto"/>
              <w:jc w:val="center"/>
              <w:rPr>
                <w:sz w:val="22"/>
                <w:szCs w:val="22"/>
              </w:rPr>
            </w:pPr>
            <w:r w:rsidRPr="00B73752">
              <w:rPr>
                <w:sz w:val="22"/>
                <w:szCs w:val="22"/>
              </w:rPr>
              <w:t xml:space="preserve">Pestañas o </w:t>
            </w:r>
            <w:proofErr w:type="spellStart"/>
            <w:r w:rsidRPr="00B73752">
              <w:rPr>
                <w:sz w:val="22"/>
                <w:szCs w:val="22"/>
              </w:rPr>
              <w:t>tabs</w:t>
            </w:r>
            <w:proofErr w:type="spellEnd"/>
            <w:r w:rsidRPr="00B73752">
              <w:rPr>
                <w:sz w:val="22"/>
                <w:szCs w:val="22"/>
              </w:rPr>
              <w:t xml:space="preserve"> Verticales</w:t>
            </w:r>
          </w:p>
        </w:tc>
      </w:tr>
      <w:tr w:rsidR="00B73752" w:rsidRPr="00B73752" w14:paraId="2F7CFBB5" w14:textId="77777777">
        <w:trPr>
          <w:trHeight w:val="420"/>
        </w:trPr>
        <w:tc>
          <w:tcPr>
            <w:tcW w:w="2307" w:type="dxa"/>
            <w:gridSpan w:val="2"/>
            <w:shd w:val="clear" w:color="auto" w:fill="auto"/>
            <w:tcMar>
              <w:top w:w="100" w:type="dxa"/>
              <w:left w:w="100" w:type="dxa"/>
              <w:bottom w:w="100" w:type="dxa"/>
              <w:right w:w="100" w:type="dxa"/>
            </w:tcMar>
          </w:tcPr>
          <w:p w14:paraId="000002FC"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2FE"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A continuación, se presenta la normativa en Seguridad y Salud en el Trabajo en Colombia:</w:t>
            </w:r>
          </w:p>
        </w:tc>
      </w:tr>
      <w:tr w:rsidR="00B73752" w:rsidRPr="00B73752" w14:paraId="0C58F242" w14:textId="77777777">
        <w:trPr>
          <w:trHeight w:val="420"/>
        </w:trPr>
        <w:tc>
          <w:tcPr>
            <w:tcW w:w="13412" w:type="dxa"/>
            <w:gridSpan w:val="3"/>
            <w:shd w:val="clear" w:color="auto" w:fill="auto"/>
            <w:tcMar>
              <w:top w:w="100" w:type="dxa"/>
              <w:left w:w="100" w:type="dxa"/>
              <w:bottom w:w="100" w:type="dxa"/>
              <w:right w:w="100" w:type="dxa"/>
            </w:tcMar>
          </w:tcPr>
          <w:p w14:paraId="000002FF" w14:textId="77777777" w:rsidR="00C2214C" w:rsidRPr="00B73752" w:rsidRDefault="00000000">
            <w:pPr>
              <w:spacing w:after="120"/>
              <w:rPr>
                <w:rFonts w:ascii="Arial" w:eastAsia="Arial" w:hAnsi="Arial" w:cs="Arial"/>
                <w:sz w:val="22"/>
                <w:szCs w:val="22"/>
              </w:rPr>
            </w:pPr>
            <w:sdt>
              <w:sdtPr>
                <w:tag w:val="goog_rdk_75"/>
                <w:id w:val="-777949102"/>
              </w:sdtPr>
              <w:sdtContent/>
            </w:sdt>
            <w:r w:rsidRPr="00B73752">
              <w:rPr>
                <w:rFonts w:ascii="Arial" w:eastAsia="Arial" w:hAnsi="Arial" w:cs="Arial"/>
                <w:noProof/>
                <w:sz w:val="22"/>
                <w:szCs w:val="22"/>
              </w:rPr>
              <w:drawing>
                <wp:inline distT="0" distB="0" distL="0" distR="0" wp14:anchorId="15C3BC58" wp14:editId="111D49BF">
                  <wp:extent cx="1942144" cy="1889171"/>
                  <wp:effectExtent l="0" t="0" r="0" b="0"/>
                  <wp:docPr id="486" name="image102.jpg" descr="Seguridad de pancartas, salud, medio ambiente. o Concepto HSE. ¿Es la responsabilidad u organismo en relación con la salud, la seguridad y el medio ambiente ocupacionales en la fábrica? (ilustración, vector)."/>
                  <wp:cNvGraphicFramePr/>
                  <a:graphic xmlns:a="http://schemas.openxmlformats.org/drawingml/2006/main">
                    <a:graphicData uri="http://schemas.openxmlformats.org/drawingml/2006/picture">
                      <pic:pic xmlns:pic="http://schemas.openxmlformats.org/drawingml/2006/picture">
                        <pic:nvPicPr>
                          <pic:cNvPr id="0" name="image102.jpg" descr="Seguridad de pancartas, salud, medio ambiente. o Concepto HSE. ¿Es la responsabilidad u organismo en relación con la salud, la seguridad y el medio ambiente ocupacionales en la fábrica? (ilustración, vector)."/>
                          <pic:cNvPicPr preferRelativeResize="0"/>
                        </pic:nvPicPr>
                        <pic:blipFill>
                          <a:blip r:embed="rId101"/>
                          <a:srcRect l="50191" t="7208" r="2806" b="12165"/>
                          <a:stretch>
                            <a:fillRect/>
                          </a:stretch>
                        </pic:blipFill>
                        <pic:spPr>
                          <a:xfrm>
                            <a:off x="0" y="0"/>
                            <a:ext cx="1942144" cy="1889171"/>
                          </a:xfrm>
                          <a:prstGeom prst="rect">
                            <a:avLst/>
                          </a:prstGeom>
                          <a:ln/>
                        </pic:spPr>
                      </pic:pic>
                    </a:graphicData>
                  </a:graphic>
                </wp:inline>
              </w:drawing>
            </w:r>
          </w:p>
          <w:p w14:paraId="00000300"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122153_i60</w:t>
            </w:r>
          </w:p>
        </w:tc>
      </w:tr>
      <w:tr w:rsidR="00B73752" w:rsidRPr="00B73752" w14:paraId="4B528D97" w14:textId="77777777">
        <w:trPr>
          <w:trHeight w:val="420"/>
        </w:trPr>
        <w:tc>
          <w:tcPr>
            <w:tcW w:w="1551" w:type="dxa"/>
            <w:shd w:val="clear" w:color="auto" w:fill="auto"/>
            <w:tcMar>
              <w:top w:w="100" w:type="dxa"/>
              <w:left w:w="100" w:type="dxa"/>
              <w:bottom w:w="100" w:type="dxa"/>
              <w:right w:w="100" w:type="dxa"/>
            </w:tcMar>
          </w:tcPr>
          <w:p w14:paraId="00000303"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Ley 1562 de 2012</w:t>
            </w:r>
          </w:p>
        </w:tc>
        <w:tc>
          <w:tcPr>
            <w:tcW w:w="11861" w:type="dxa"/>
            <w:gridSpan w:val="2"/>
            <w:shd w:val="clear" w:color="auto" w:fill="auto"/>
            <w:tcMar>
              <w:top w:w="100" w:type="dxa"/>
              <w:left w:w="100" w:type="dxa"/>
              <w:bottom w:w="100" w:type="dxa"/>
              <w:right w:w="100" w:type="dxa"/>
            </w:tcMar>
          </w:tcPr>
          <w:p w14:paraId="00000304"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Por la cual se modifica el sistema de riesgos laborales y se dictan otras disposiciones en materia de salud ocupacional.</w:t>
            </w:r>
          </w:p>
          <w:p w14:paraId="00000305"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En esta ley se define la salud ocupacional de esta manera: se entenderá en adelante como seguridad y salud en el trabajo, definida como aquella disciplina que trata de la prevención de las lesiones y enfermedades causadas por las condiciones de trabajo y de la protección y promoción de la salud de los trabajadores.</w:t>
            </w:r>
          </w:p>
        </w:tc>
      </w:tr>
      <w:tr w:rsidR="00B73752" w:rsidRPr="00B73752" w14:paraId="390EBBDD" w14:textId="77777777">
        <w:trPr>
          <w:trHeight w:val="420"/>
        </w:trPr>
        <w:tc>
          <w:tcPr>
            <w:tcW w:w="1551" w:type="dxa"/>
            <w:shd w:val="clear" w:color="auto" w:fill="auto"/>
            <w:tcMar>
              <w:top w:w="100" w:type="dxa"/>
              <w:left w:w="100" w:type="dxa"/>
              <w:bottom w:w="100" w:type="dxa"/>
              <w:right w:w="100" w:type="dxa"/>
            </w:tcMar>
          </w:tcPr>
          <w:p w14:paraId="00000307"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Decreto 1072 de 2015</w:t>
            </w:r>
          </w:p>
        </w:tc>
        <w:tc>
          <w:tcPr>
            <w:tcW w:w="11861" w:type="dxa"/>
            <w:gridSpan w:val="2"/>
            <w:shd w:val="clear" w:color="auto" w:fill="auto"/>
            <w:tcMar>
              <w:top w:w="100" w:type="dxa"/>
              <w:left w:w="100" w:type="dxa"/>
              <w:bottom w:w="100" w:type="dxa"/>
              <w:right w:w="100" w:type="dxa"/>
            </w:tcMar>
          </w:tcPr>
          <w:p w14:paraId="00000308"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Regula los Sistemas de Gestión de Seguridad y Salud en el Trabajo  SG-SST y su implementación, además prescribe el cumplimiento que deben implementar las empresas de todos los tamaños.</w:t>
            </w:r>
          </w:p>
        </w:tc>
      </w:tr>
      <w:tr w:rsidR="00C2214C" w:rsidRPr="00B73752" w14:paraId="0549D73E" w14:textId="77777777">
        <w:trPr>
          <w:trHeight w:val="420"/>
        </w:trPr>
        <w:tc>
          <w:tcPr>
            <w:tcW w:w="1551" w:type="dxa"/>
            <w:shd w:val="clear" w:color="auto" w:fill="auto"/>
            <w:tcMar>
              <w:top w:w="100" w:type="dxa"/>
              <w:left w:w="100" w:type="dxa"/>
              <w:bottom w:w="100" w:type="dxa"/>
              <w:right w:w="100" w:type="dxa"/>
            </w:tcMar>
          </w:tcPr>
          <w:p w14:paraId="0000030A"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lastRenderedPageBreak/>
              <w:t>OSHAS 18001 e ISO/DIS 45001</w:t>
            </w:r>
          </w:p>
        </w:tc>
        <w:tc>
          <w:tcPr>
            <w:tcW w:w="11861" w:type="dxa"/>
            <w:gridSpan w:val="2"/>
            <w:shd w:val="clear" w:color="auto" w:fill="auto"/>
            <w:tcMar>
              <w:top w:w="100" w:type="dxa"/>
              <w:left w:w="100" w:type="dxa"/>
              <w:bottom w:w="100" w:type="dxa"/>
              <w:right w:w="100" w:type="dxa"/>
            </w:tcMar>
          </w:tcPr>
          <w:p w14:paraId="0000030B"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Define los requisitos a cumplir el SG-SST para lograr que la organización que lo implante pueda tener un efectivo control de los riesgos en materia de seguridad ocupacional. </w:t>
            </w:r>
          </w:p>
        </w:tc>
      </w:tr>
    </w:tbl>
    <w:p w14:paraId="0000030D" w14:textId="77777777" w:rsidR="00C2214C" w:rsidRPr="00B73752" w:rsidRDefault="00C2214C">
      <w:pPr>
        <w:spacing w:after="120"/>
        <w:rPr>
          <w:rFonts w:ascii="Arial" w:eastAsia="Arial" w:hAnsi="Arial" w:cs="Arial"/>
          <w:sz w:val="22"/>
          <w:szCs w:val="22"/>
        </w:rPr>
      </w:pPr>
    </w:p>
    <w:p w14:paraId="0000030E" w14:textId="77777777" w:rsidR="00C2214C" w:rsidRPr="00B73752" w:rsidRDefault="00000000">
      <w:pPr>
        <w:spacing w:after="120"/>
        <w:rPr>
          <w:rFonts w:ascii="Arial" w:eastAsia="Arial" w:hAnsi="Arial" w:cs="Arial"/>
          <w:sz w:val="22"/>
          <w:szCs w:val="22"/>
        </w:rPr>
      </w:pPr>
      <w:sdt>
        <w:sdtPr>
          <w:tag w:val="goog_rdk_76"/>
          <w:id w:val="-106588645"/>
        </w:sdtPr>
        <w:sdtContent/>
      </w:sdt>
      <w:r w:rsidRPr="00B73752">
        <w:rPr>
          <w:rFonts w:ascii="Arial" w:eastAsia="Arial" w:hAnsi="Arial" w:cs="Arial"/>
          <w:b/>
          <w:sz w:val="22"/>
          <w:szCs w:val="22"/>
        </w:rPr>
        <w:t>Uso de elementos de protección personal</w:t>
      </w:r>
    </w:p>
    <w:p w14:paraId="0000030F" w14:textId="77777777" w:rsidR="00C2214C" w:rsidRPr="00B73752" w:rsidRDefault="00C2214C">
      <w:pPr>
        <w:spacing w:after="120"/>
        <w:rPr>
          <w:rFonts w:ascii="Arial" w:eastAsia="Arial" w:hAnsi="Arial" w:cs="Arial"/>
          <w:sz w:val="22"/>
          <w:szCs w:val="22"/>
        </w:rPr>
      </w:pPr>
    </w:p>
    <w:tbl>
      <w:tblPr>
        <w:tblStyle w:val="afffffffffffffa"/>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24786578" w14:textId="77777777">
        <w:trPr>
          <w:trHeight w:val="444"/>
        </w:trPr>
        <w:tc>
          <w:tcPr>
            <w:tcW w:w="13422" w:type="dxa"/>
            <w:shd w:val="clear" w:color="auto" w:fill="8DB3E2"/>
          </w:tcPr>
          <w:p w14:paraId="00000310"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72201550" w14:textId="77777777">
        <w:tc>
          <w:tcPr>
            <w:tcW w:w="13422" w:type="dxa"/>
          </w:tcPr>
          <w:p w14:paraId="00000311" w14:textId="77777777" w:rsidR="00C2214C" w:rsidRPr="00B73752" w:rsidRDefault="00000000">
            <w:pPr>
              <w:spacing w:after="120"/>
              <w:jc w:val="center"/>
              <w:rPr>
                <w:rFonts w:ascii="Arial" w:eastAsia="Arial" w:hAnsi="Arial" w:cs="Arial"/>
                <w:sz w:val="22"/>
                <w:szCs w:val="22"/>
              </w:rPr>
            </w:pPr>
            <w:sdt>
              <w:sdtPr>
                <w:tag w:val="goog_rdk_77"/>
                <w:id w:val="1941097250"/>
              </w:sdtPr>
              <w:sdtContent/>
            </w:sdt>
            <w:r w:rsidRPr="00B73752">
              <w:rPr>
                <w:rFonts w:ascii="Arial" w:eastAsia="Arial" w:hAnsi="Arial" w:cs="Arial"/>
                <w:noProof/>
                <w:sz w:val="22"/>
                <w:szCs w:val="22"/>
              </w:rPr>
              <w:drawing>
                <wp:inline distT="0" distB="0" distL="0" distR="0" wp14:anchorId="2BA2ECB2" wp14:editId="245F2702">
                  <wp:extent cx="4037562" cy="1495530"/>
                  <wp:effectExtent l="0" t="0" r="0" b="0"/>
                  <wp:docPr id="488" name="image90.jpg" descr="signo de seguridad laboral en fondo de pared"/>
                  <wp:cNvGraphicFramePr/>
                  <a:graphic xmlns:a="http://schemas.openxmlformats.org/drawingml/2006/main">
                    <a:graphicData uri="http://schemas.openxmlformats.org/drawingml/2006/picture">
                      <pic:pic xmlns:pic="http://schemas.openxmlformats.org/drawingml/2006/picture">
                        <pic:nvPicPr>
                          <pic:cNvPr id="0" name="image90.jpg" descr="signo de seguridad laboral en fondo de pared"/>
                          <pic:cNvPicPr preferRelativeResize="0"/>
                        </pic:nvPicPr>
                        <pic:blipFill>
                          <a:blip r:embed="rId102"/>
                          <a:srcRect/>
                          <a:stretch>
                            <a:fillRect/>
                          </a:stretch>
                        </pic:blipFill>
                        <pic:spPr>
                          <a:xfrm>
                            <a:off x="0" y="0"/>
                            <a:ext cx="4037562" cy="1495530"/>
                          </a:xfrm>
                          <a:prstGeom prst="rect">
                            <a:avLst/>
                          </a:prstGeom>
                          <a:ln/>
                        </pic:spPr>
                      </pic:pic>
                    </a:graphicData>
                  </a:graphic>
                </wp:inline>
              </w:drawing>
            </w:r>
          </w:p>
          <w:p w14:paraId="00000312"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Se refiere a todo equipo de protección física adecuado a la naturaleza del riesgo y que cumple con los requisitos de seguridad y eficiencia; deben ser provistos por la empresa o empleador, y el trabajador es responsable de su uso adecuado. Los equipos de protección personal tienen como finalidad proteger directamente la integridad física de los trabajadores, por lo que se cuenta con protección para sus necesidades: ojos y cara, cabeza, pies, manos, vías respiratorias, caídas, una vez identificada una altura, factor de riesgo al que están expuestos los trabajadores, se evalúan acciones y se toman acciones para controlarlo o eliminarlo.</w:t>
            </w:r>
          </w:p>
          <w:p w14:paraId="00000313"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Están cubiertos por OHSAS 18001, un estándar con un mandato claro para garantizar la seguridad y la salud de los trabajadores. El equipo de protección personal se describe en la norma como un mecanismo de control para la reducción de riesgos.</w:t>
            </w:r>
          </w:p>
        </w:tc>
      </w:tr>
    </w:tbl>
    <w:p w14:paraId="00000314" w14:textId="77777777" w:rsidR="00C2214C" w:rsidRPr="00B73752" w:rsidRDefault="00C2214C">
      <w:pPr>
        <w:spacing w:after="120"/>
        <w:rPr>
          <w:rFonts w:ascii="Arial" w:eastAsia="Arial" w:hAnsi="Arial" w:cs="Arial"/>
          <w:sz w:val="22"/>
          <w:szCs w:val="22"/>
        </w:rPr>
      </w:pPr>
    </w:p>
    <w:p w14:paraId="00000315" w14:textId="77777777" w:rsidR="00C2214C" w:rsidRPr="00B73752" w:rsidRDefault="00000000">
      <w:pPr>
        <w:spacing w:after="120"/>
        <w:rPr>
          <w:rFonts w:ascii="Arial" w:eastAsia="Arial" w:hAnsi="Arial" w:cs="Arial"/>
          <w:sz w:val="22"/>
          <w:szCs w:val="22"/>
        </w:rPr>
      </w:pPr>
      <w:sdt>
        <w:sdtPr>
          <w:tag w:val="goog_rdk_78"/>
          <w:id w:val="-1480836160"/>
        </w:sdtPr>
        <w:sdtContent/>
      </w:sdt>
      <w:r w:rsidRPr="00B73752">
        <w:rPr>
          <w:rFonts w:ascii="Arial" w:eastAsia="Arial" w:hAnsi="Arial" w:cs="Arial"/>
          <w:b/>
          <w:sz w:val="22"/>
          <w:szCs w:val="22"/>
        </w:rPr>
        <w:t>Normas de gestión ambiental</w:t>
      </w:r>
    </w:p>
    <w:p w14:paraId="00000316" w14:textId="77777777" w:rsidR="00C2214C" w:rsidRPr="00B73752" w:rsidRDefault="00C2214C">
      <w:pPr>
        <w:spacing w:after="120"/>
        <w:rPr>
          <w:rFonts w:ascii="Arial" w:eastAsia="Arial" w:hAnsi="Arial" w:cs="Arial"/>
          <w:sz w:val="22"/>
          <w:szCs w:val="22"/>
        </w:rPr>
      </w:pPr>
    </w:p>
    <w:tbl>
      <w:tblPr>
        <w:tblStyle w:val="afffffffffffffb"/>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572ED316" w14:textId="77777777">
        <w:trPr>
          <w:trHeight w:val="444"/>
        </w:trPr>
        <w:tc>
          <w:tcPr>
            <w:tcW w:w="13422" w:type="dxa"/>
            <w:shd w:val="clear" w:color="auto" w:fill="8DB3E2"/>
          </w:tcPr>
          <w:p w14:paraId="00000317"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5C2E78D4" w14:textId="77777777">
        <w:tc>
          <w:tcPr>
            <w:tcW w:w="13422" w:type="dxa"/>
          </w:tcPr>
          <w:p w14:paraId="00000318" w14:textId="77777777" w:rsidR="00C2214C" w:rsidRPr="00B73752" w:rsidRDefault="00000000">
            <w:pPr>
              <w:spacing w:after="120"/>
              <w:rPr>
                <w:rFonts w:ascii="Arial" w:eastAsia="Arial" w:hAnsi="Arial" w:cs="Arial"/>
                <w:sz w:val="22"/>
                <w:szCs w:val="22"/>
              </w:rPr>
            </w:pPr>
            <w:sdt>
              <w:sdtPr>
                <w:tag w:val="goog_rdk_79"/>
                <w:id w:val="1959366836"/>
              </w:sdtPr>
              <w:sdtContent/>
            </w:sdt>
            <w:r w:rsidRPr="00B73752">
              <w:rPr>
                <w:rFonts w:ascii="Arial" w:eastAsia="Arial" w:hAnsi="Arial" w:cs="Arial"/>
                <w:sz w:val="22"/>
                <w:szCs w:val="22"/>
              </w:rPr>
              <w:t>La empresa u organización debe atender las normas de gestión ambiental debido a que estas se basan en las normas ISO, proporcionando una organización de la gestión de todas las actividades, servicios y productos. Pueden ser de dos tipos: formales (ISO14001) normalizados y las (EMAS) informales.</w:t>
            </w:r>
            <w:r w:rsidRPr="00B73752">
              <w:rPr>
                <w:noProof/>
              </w:rPr>
              <w:drawing>
                <wp:anchor distT="0" distB="0" distL="114300" distR="114300" simplePos="0" relativeHeight="251666432" behindDoc="0" locked="0" layoutInCell="1" hidden="0" allowOverlap="1" wp14:anchorId="71682FFF" wp14:editId="45063349">
                  <wp:simplePos x="0" y="0"/>
                  <wp:positionH relativeFrom="column">
                    <wp:posOffset>80013</wp:posOffset>
                  </wp:positionH>
                  <wp:positionV relativeFrom="paragraph">
                    <wp:posOffset>0</wp:posOffset>
                  </wp:positionV>
                  <wp:extent cx="1935480" cy="1674495"/>
                  <wp:effectExtent l="0" t="0" r="0" b="0"/>
                  <wp:wrapSquare wrapText="bothSides" distT="0" distB="0" distL="114300" distR="114300"/>
                  <wp:docPr id="45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03"/>
                          <a:srcRect/>
                          <a:stretch>
                            <a:fillRect/>
                          </a:stretch>
                        </pic:blipFill>
                        <pic:spPr>
                          <a:xfrm>
                            <a:off x="0" y="0"/>
                            <a:ext cx="1935480" cy="1674495"/>
                          </a:xfrm>
                          <a:prstGeom prst="rect">
                            <a:avLst/>
                          </a:prstGeom>
                          <a:ln/>
                        </pic:spPr>
                      </pic:pic>
                    </a:graphicData>
                  </a:graphic>
                </wp:anchor>
              </w:drawing>
            </w:r>
          </w:p>
          <w:p w14:paraId="00000319"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Las ISO especifican los requisitos para un sistema de gestión ambiental que una organización puede utilizar para mejorar su desempeño ambiental y está destinada a una organización que busque gestionar sus responsabilidades ambientales de una manera sistemática que contribuya al pilar ambiental. Su importancia se debe a que ayudan a las empresas y organizaciones a lograr los resultados esperados de su sistema de gestión ambiental, que brindan valor para el medio ambiente, la propia organización y las partes interesadas. La norma ISO 14001:2015 no son aceptables a menos que todos sus requisitos se incorporen al sistema de gestión ambiental de una organización y se cumplan sin exclusión.</w:t>
            </w:r>
          </w:p>
          <w:p w14:paraId="0000031A"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El primer estándar reconocido, en este campo, es el estándar EMAS (</w:t>
            </w:r>
            <w:r w:rsidRPr="00B73752">
              <w:rPr>
                <w:rFonts w:ascii="Arial" w:eastAsia="Arial" w:hAnsi="Arial" w:cs="Arial"/>
                <w:i/>
                <w:sz w:val="22"/>
                <w:szCs w:val="22"/>
              </w:rPr>
              <w:t xml:space="preserve">Eco-Management and Audit </w:t>
            </w:r>
            <w:proofErr w:type="spellStart"/>
            <w:r w:rsidRPr="00B73752">
              <w:rPr>
                <w:rFonts w:ascii="Arial" w:eastAsia="Arial" w:hAnsi="Arial" w:cs="Arial"/>
                <w:i/>
                <w:sz w:val="22"/>
                <w:szCs w:val="22"/>
              </w:rPr>
              <w:t>Scheme</w:t>
            </w:r>
            <w:proofErr w:type="spellEnd"/>
            <w:r w:rsidRPr="00B73752">
              <w:rPr>
                <w:rFonts w:ascii="Arial" w:eastAsia="Arial" w:hAnsi="Arial" w:cs="Arial"/>
                <w:sz w:val="22"/>
                <w:szCs w:val="22"/>
              </w:rPr>
              <w:t xml:space="preserve"> por sus siglas en inglés), que es el reglamento de la Unión Europea relativo a los sistemas de gestión ambiental, definiendo un sistema abierto de auditoría y gestión ambiental para cualquier propiedad, o cualquier tipo de organización a nivel internacional e internacional. Cualquiera que sea su funcionamiento, es un mecanismo voluntario abierto a cualquier organización pública o privada.  </w:t>
            </w:r>
          </w:p>
        </w:tc>
      </w:tr>
    </w:tbl>
    <w:p w14:paraId="0000031B" w14:textId="77777777" w:rsidR="00C2214C" w:rsidRPr="00B73752" w:rsidRDefault="00C2214C">
      <w:pPr>
        <w:spacing w:after="120"/>
        <w:rPr>
          <w:rFonts w:ascii="Arial" w:eastAsia="Arial" w:hAnsi="Arial" w:cs="Arial"/>
          <w:sz w:val="22"/>
          <w:szCs w:val="22"/>
        </w:rPr>
      </w:pPr>
    </w:p>
    <w:tbl>
      <w:tblPr>
        <w:tblStyle w:val="afffffffffffffc"/>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B73752" w:rsidRPr="00B73752" w14:paraId="7DDE43D0" w14:textId="77777777">
        <w:trPr>
          <w:trHeight w:val="580"/>
        </w:trPr>
        <w:tc>
          <w:tcPr>
            <w:tcW w:w="1534" w:type="dxa"/>
            <w:shd w:val="clear" w:color="auto" w:fill="C9DAF8"/>
            <w:tcMar>
              <w:top w:w="100" w:type="dxa"/>
              <w:left w:w="100" w:type="dxa"/>
              <w:bottom w:w="100" w:type="dxa"/>
              <w:right w:w="100" w:type="dxa"/>
            </w:tcMar>
          </w:tcPr>
          <w:p w14:paraId="0000031C"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31D" w14:textId="77777777" w:rsidR="00C2214C" w:rsidRPr="00B73752" w:rsidRDefault="00000000">
            <w:pPr>
              <w:pStyle w:val="Ttulo"/>
              <w:widowControl w:val="0"/>
              <w:spacing w:after="120" w:line="240" w:lineRule="auto"/>
              <w:jc w:val="center"/>
              <w:rPr>
                <w:sz w:val="22"/>
                <w:szCs w:val="22"/>
              </w:rPr>
            </w:pPr>
            <w:r w:rsidRPr="00B73752">
              <w:rPr>
                <w:sz w:val="22"/>
                <w:szCs w:val="22"/>
              </w:rPr>
              <w:t>Tarjetas Avatar</w:t>
            </w:r>
          </w:p>
        </w:tc>
      </w:tr>
      <w:tr w:rsidR="00B73752" w:rsidRPr="00B73752" w14:paraId="52DC8ADB" w14:textId="77777777">
        <w:tc>
          <w:tcPr>
            <w:tcW w:w="1534" w:type="dxa"/>
            <w:shd w:val="clear" w:color="auto" w:fill="auto"/>
            <w:tcMar>
              <w:top w:w="100" w:type="dxa"/>
              <w:left w:w="100" w:type="dxa"/>
              <w:bottom w:w="100" w:type="dxa"/>
              <w:right w:w="100" w:type="dxa"/>
            </w:tcMar>
          </w:tcPr>
          <w:p w14:paraId="0000031F"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lastRenderedPageBreak/>
              <w:t>Introducción</w:t>
            </w:r>
          </w:p>
        </w:tc>
        <w:tc>
          <w:tcPr>
            <w:tcW w:w="11877" w:type="dxa"/>
            <w:gridSpan w:val="2"/>
            <w:shd w:val="clear" w:color="auto" w:fill="auto"/>
            <w:tcMar>
              <w:top w:w="100" w:type="dxa"/>
              <w:left w:w="100" w:type="dxa"/>
              <w:bottom w:w="100" w:type="dxa"/>
              <w:right w:w="100" w:type="dxa"/>
            </w:tcMar>
          </w:tcPr>
          <w:p w14:paraId="00000320"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El reglamento EMAS reconoce que las organizaciones deben tener sus propias responsabilidades a la hora de gestionar el impacto ambiental que generan con sus actividades, servicios o productos, por lo que deben:</w:t>
            </w:r>
          </w:p>
        </w:tc>
      </w:tr>
      <w:tr w:rsidR="00B73752" w:rsidRPr="00B73752" w14:paraId="68A4D882" w14:textId="77777777">
        <w:trPr>
          <w:trHeight w:val="420"/>
        </w:trPr>
        <w:tc>
          <w:tcPr>
            <w:tcW w:w="6099" w:type="dxa"/>
            <w:gridSpan w:val="2"/>
            <w:shd w:val="clear" w:color="auto" w:fill="auto"/>
            <w:tcMar>
              <w:top w:w="100" w:type="dxa"/>
              <w:left w:w="100" w:type="dxa"/>
              <w:bottom w:w="100" w:type="dxa"/>
              <w:right w:w="100" w:type="dxa"/>
            </w:tcMar>
          </w:tcPr>
          <w:p w14:paraId="00000322"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Presentar un enfoque activo en esta materia. </w:t>
            </w:r>
          </w:p>
        </w:tc>
        <w:tc>
          <w:tcPr>
            <w:tcW w:w="7312" w:type="dxa"/>
            <w:shd w:val="clear" w:color="auto" w:fill="auto"/>
            <w:tcMar>
              <w:top w:w="100" w:type="dxa"/>
              <w:left w:w="100" w:type="dxa"/>
              <w:bottom w:w="100" w:type="dxa"/>
              <w:right w:w="100" w:type="dxa"/>
            </w:tcMar>
          </w:tcPr>
          <w:p w14:paraId="00000324" w14:textId="77777777" w:rsidR="00C2214C" w:rsidRPr="00B73752" w:rsidRDefault="00000000">
            <w:pPr>
              <w:spacing w:after="120"/>
              <w:rPr>
                <w:rFonts w:ascii="Arial" w:eastAsia="Arial" w:hAnsi="Arial" w:cs="Arial"/>
                <w:sz w:val="22"/>
                <w:szCs w:val="22"/>
              </w:rPr>
            </w:pPr>
            <w:sdt>
              <w:sdtPr>
                <w:tag w:val="goog_rdk_80"/>
                <w:id w:val="-477219094"/>
              </w:sdtPr>
              <w:sdtContent/>
            </w:sdt>
            <w:r w:rsidRPr="00B73752">
              <w:rPr>
                <w:rFonts w:ascii="Arial" w:eastAsia="Arial" w:hAnsi="Arial" w:cs="Arial"/>
                <w:noProof/>
                <w:sz w:val="22"/>
                <w:szCs w:val="22"/>
              </w:rPr>
              <w:drawing>
                <wp:inline distT="0" distB="0" distL="0" distR="0" wp14:anchorId="19EA55DB" wp14:editId="4DEC8055">
                  <wp:extent cx="768368" cy="875330"/>
                  <wp:effectExtent l="0" t="0" r="0" b="0"/>
                  <wp:docPr id="40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4"/>
                          <a:srcRect l="5602" t="20090" r="77383" b="28281"/>
                          <a:stretch>
                            <a:fillRect/>
                          </a:stretch>
                        </pic:blipFill>
                        <pic:spPr>
                          <a:xfrm>
                            <a:off x="0" y="0"/>
                            <a:ext cx="768368" cy="875330"/>
                          </a:xfrm>
                          <a:prstGeom prst="rect">
                            <a:avLst/>
                          </a:prstGeom>
                          <a:ln/>
                        </pic:spPr>
                      </pic:pic>
                    </a:graphicData>
                  </a:graphic>
                </wp:inline>
              </w:drawing>
            </w:r>
          </w:p>
          <w:p w14:paraId="00000325"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Imagen</w:t>
            </w:r>
            <w:r w:rsidRPr="00B73752">
              <w:rPr>
                <w:rFonts w:ascii="Arial" w:eastAsia="Arial" w:hAnsi="Arial" w:cs="Arial"/>
                <w:sz w:val="22"/>
                <w:szCs w:val="22"/>
              </w:rPr>
              <w:t xml:space="preserve"> 122153_i63</w:t>
            </w:r>
          </w:p>
        </w:tc>
      </w:tr>
      <w:tr w:rsidR="00B73752" w:rsidRPr="00B73752" w14:paraId="6E3F8697" w14:textId="77777777">
        <w:trPr>
          <w:trHeight w:val="420"/>
        </w:trPr>
        <w:tc>
          <w:tcPr>
            <w:tcW w:w="6099" w:type="dxa"/>
            <w:gridSpan w:val="2"/>
            <w:shd w:val="clear" w:color="auto" w:fill="auto"/>
            <w:tcMar>
              <w:top w:w="100" w:type="dxa"/>
              <w:left w:w="100" w:type="dxa"/>
              <w:bottom w:w="100" w:type="dxa"/>
              <w:right w:w="100" w:type="dxa"/>
            </w:tcMar>
          </w:tcPr>
          <w:p w14:paraId="00000326"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Prevenir, reducir y, en lo posible, eliminar la contaminación. </w:t>
            </w:r>
          </w:p>
        </w:tc>
        <w:tc>
          <w:tcPr>
            <w:tcW w:w="7312" w:type="dxa"/>
            <w:shd w:val="clear" w:color="auto" w:fill="auto"/>
            <w:tcMar>
              <w:top w:w="100" w:type="dxa"/>
              <w:left w:w="100" w:type="dxa"/>
              <w:bottom w:w="100" w:type="dxa"/>
              <w:right w:w="100" w:type="dxa"/>
            </w:tcMar>
          </w:tcPr>
          <w:p w14:paraId="00000328" w14:textId="77777777" w:rsidR="00C2214C" w:rsidRPr="00B73752" w:rsidRDefault="00000000">
            <w:pPr>
              <w:spacing w:after="120"/>
              <w:rPr>
                <w:rFonts w:ascii="Arial" w:eastAsia="Arial" w:hAnsi="Arial" w:cs="Arial"/>
                <w:sz w:val="22"/>
                <w:szCs w:val="22"/>
              </w:rPr>
            </w:pPr>
            <w:sdt>
              <w:sdtPr>
                <w:tag w:val="goog_rdk_81"/>
                <w:id w:val="774214237"/>
              </w:sdtPr>
              <w:sdtContent/>
            </w:sdt>
            <w:r w:rsidRPr="00B73752">
              <w:rPr>
                <w:rFonts w:ascii="Arial" w:eastAsia="Arial" w:hAnsi="Arial" w:cs="Arial"/>
                <w:noProof/>
                <w:sz w:val="22"/>
                <w:szCs w:val="22"/>
              </w:rPr>
              <w:drawing>
                <wp:inline distT="0" distB="0" distL="0" distR="0" wp14:anchorId="05042B8D" wp14:editId="0C077E91">
                  <wp:extent cx="1188927" cy="1188927"/>
                  <wp:effectExtent l="0" t="0" r="0" b="0"/>
                  <wp:docPr id="406" name="image8.png" descr="contaminación icono gratis"/>
                  <wp:cNvGraphicFramePr/>
                  <a:graphic xmlns:a="http://schemas.openxmlformats.org/drawingml/2006/main">
                    <a:graphicData uri="http://schemas.openxmlformats.org/drawingml/2006/picture">
                      <pic:pic xmlns:pic="http://schemas.openxmlformats.org/drawingml/2006/picture">
                        <pic:nvPicPr>
                          <pic:cNvPr id="0" name="image8.png" descr="contaminación icono gratis"/>
                          <pic:cNvPicPr preferRelativeResize="0"/>
                        </pic:nvPicPr>
                        <pic:blipFill>
                          <a:blip r:embed="rId105"/>
                          <a:srcRect/>
                          <a:stretch>
                            <a:fillRect/>
                          </a:stretch>
                        </pic:blipFill>
                        <pic:spPr>
                          <a:xfrm>
                            <a:off x="0" y="0"/>
                            <a:ext cx="1188927" cy="1188927"/>
                          </a:xfrm>
                          <a:prstGeom prst="rect">
                            <a:avLst/>
                          </a:prstGeom>
                          <a:ln/>
                        </pic:spPr>
                      </pic:pic>
                    </a:graphicData>
                  </a:graphic>
                </wp:inline>
              </w:drawing>
            </w:r>
          </w:p>
          <w:p w14:paraId="00000329"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122153_i64</w:t>
            </w:r>
          </w:p>
        </w:tc>
      </w:tr>
      <w:tr w:rsidR="00B73752" w:rsidRPr="00B73752" w14:paraId="67B3C9ED" w14:textId="77777777">
        <w:trPr>
          <w:trHeight w:val="420"/>
        </w:trPr>
        <w:tc>
          <w:tcPr>
            <w:tcW w:w="6099" w:type="dxa"/>
            <w:gridSpan w:val="2"/>
            <w:shd w:val="clear" w:color="auto" w:fill="auto"/>
            <w:tcMar>
              <w:top w:w="100" w:type="dxa"/>
              <w:left w:w="100" w:type="dxa"/>
              <w:bottom w:w="100" w:type="dxa"/>
              <w:right w:w="100" w:type="dxa"/>
            </w:tcMar>
          </w:tcPr>
          <w:p w14:paraId="0000032A"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Velar por la buena gestión de los recursos. </w:t>
            </w:r>
          </w:p>
        </w:tc>
        <w:tc>
          <w:tcPr>
            <w:tcW w:w="7312" w:type="dxa"/>
            <w:shd w:val="clear" w:color="auto" w:fill="auto"/>
            <w:tcMar>
              <w:top w:w="100" w:type="dxa"/>
              <w:left w:w="100" w:type="dxa"/>
              <w:bottom w:w="100" w:type="dxa"/>
              <w:right w:w="100" w:type="dxa"/>
            </w:tcMar>
          </w:tcPr>
          <w:p w14:paraId="0000032C" w14:textId="77777777" w:rsidR="00C2214C" w:rsidRPr="00B73752" w:rsidRDefault="00000000">
            <w:pPr>
              <w:widowControl w:val="0"/>
              <w:spacing w:after="120"/>
              <w:rPr>
                <w:rFonts w:ascii="Arial" w:eastAsia="Arial" w:hAnsi="Arial" w:cs="Arial"/>
                <w:sz w:val="22"/>
                <w:szCs w:val="22"/>
              </w:rPr>
            </w:pPr>
            <w:sdt>
              <w:sdtPr>
                <w:tag w:val="goog_rdk_82"/>
                <w:id w:val="741759602"/>
              </w:sdtPr>
              <w:sdtContent/>
            </w:sdt>
            <w:r w:rsidRPr="00B73752">
              <w:rPr>
                <w:rFonts w:ascii="Arial" w:eastAsia="Arial" w:hAnsi="Arial" w:cs="Arial"/>
                <w:noProof/>
                <w:sz w:val="22"/>
                <w:szCs w:val="22"/>
              </w:rPr>
              <w:drawing>
                <wp:inline distT="0" distB="0" distL="0" distR="0" wp14:anchorId="168F38F3" wp14:editId="0F888591">
                  <wp:extent cx="1319044" cy="1091105"/>
                  <wp:effectExtent l="0" t="0" r="0" b="0"/>
                  <wp:docPr id="4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6"/>
                          <a:srcRect/>
                          <a:stretch>
                            <a:fillRect/>
                          </a:stretch>
                        </pic:blipFill>
                        <pic:spPr>
                          <a:xfrm>
                            <a:off x="0" y="0"/>
                            <a:ext cx="1319044" cy="1091105"/>
                          </a:xfrm>
                          <a:prstGeom prst="rect">
                            <a:avLst/>
                          </a:prstGeom>
                          <a:ln/>
                        </pic:spPr>
                      </pic:pic>
                    </a:graphicData>
                  </a:graphic>
                </wp:inline>
              </w:drawing>
            </w:r>
          </w:p>
          <w:p w14:paraId="0000032D"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lastRenderedPageBreak/>
              <w:t xml:space="preserve">Imagen: </w:t>
            </w:r>
            <w:r w:rsidRPr="00B73752">
              <w:rPr>
                <w:rFonts w:ascii="Arial" w:eastAsia="Arial" w:hAnsi="Arial" w:cs="Arial"/>
                <w:sz w:val="22"/>
                <w:szCs w:val="22"/>
              </w:rPr>
              <w:t>122153_i65</w:t>
            </w:r>
          </w:p>
        </w:tc>
      </w:tr>
      <w:tr w:rsidR="00C2214C" w:rsidRPr="00B73752" w14:paraId="1C2F8480" w14:textId="77777777">
        <w:trPr>
          <w:trHeight w:val="420"/>
        </w:trPr>
        <w:tc>
          <w:tcPr>
            <w:tcW w:w="6099" w:type="dxa"/>
            <w:gridSpan w:val="2"/>
            <w:shd w:val="clear" w:color="auto" w:fill="auto"/>
            <w:tcMar>
              <w:top w:w="100" w:type="dxa"/>
              <w:left w:w="100" w:type="dxa"/>
              <w:bottom w:w="100" w:type="dxa"/>
              <w:right w:w="100" w:type="dxa"/>
            </w:tcMar>
          </w:tcPr>
          <w:p w14:paraId="0000032E" w14:textId="77777777" w:rsidR="00C2214C" w:rsidRPr="00B73752" w:rsidRDefault="00000000">
            <w:p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lastRenderedPageBreak/>
              <w:t>Uso de tecnologías respetuosas con el medio ambiente.</w:t>
            </w:r>
          </w:p>
        </w:tc>
        <w:tc>
          <w:tcPr>
            <w:tcW w:w="7312" w:type="dxa"/>
            <w:shd w:val="clear" w:color="auto" w:fill="auto"/>
            <w:tcMar>
              <w:top w:w="100" w:type="dxa"/>
              <w:left w:w="100" w:type="dxa"/>
              <w:bottom w:w="100" w:type="dxa"/>
              <w:right w:w="100" w:type="dxa"/>
            </w:tcMar>
          </w:tcPr>
          <w:p w14:paraId="00000330" w14:textId="77777777" w:rsidR="00C2214C" w:rsidRPr="00B73752" w:rsidRDefault="00000000">
            <w:pPr>
              <w:widowControl w:val="0"/>
              <w:spacing w:after="120"/>
              <w:rPr>
                <w:rFonts w:ascii="Arial" w:eastAsia="Arial" w:hAnsi="Arial" w:cs="Arial"/>
                <w:sz w:val="22"/>
                <w:szCs w:val="22"/>
              </w:rPr>
            </w:pPr>
            <w:sdt>
              <w:sdtPr>
                <w:tag w:val="goog_rdk_83"/>
                <w:id w:val="-290746015"/>
              </w:sdtPr>
              <w:sdtContent/>
            </w:sdt>
            <w:r w:rsidRPr="00B73752">
              <w:rPr>
                <w:rFonts w:ascii="Arial" w:eastAsia="Arial" w:hAnsi="Arial" w:cs="Arial"/>
                <w:noProof/>
                <w:sz w:val="22"/>
                <w:szCs w:val="22"/>
              </w:rPr>
              <w:drawing>
                <wp:inline distT="0" distB="0" distL="0" distR="0" wp14:anchorId="0378C380" wp14:editId="4AF0C557">
                  <wp:extent cx="1046439" cy="1603044"/>
                  <wp:effectExtent l="0" t="0" r="0" b="0"/>
                  <wp:docPr id="40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7"/>
                          <a:srcRect/>
                          <a:stretch>
                            <a:fillRect/>
                          </a:stretch>
                        </pic:blipFill>
                        <pic:spPr>
                          <a:xfrm>
                            <a:off x="0" y="0"/>
                            <a:ext cx="1046439" cy="1603044"/>
                          </a:xfrm>
                          <a:prstGeom prst="rect">
                            <a:avLst/>
                          </a:prstGeom>
                          <a:ln/>
                        </pic:spPr>
                      </pic:pic>
                    </a:graphicData>
                  </a:graphic>
                </wp:inline>
              </w:drawing>
            </w:r>
          </w:p>
          <w:p w14:paraId="00000331"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 xml:space="preserve">Imagen: </w:t>
            </w:r>
            <w:r w:rsidRPr="00B73752">
              <w:rPr>
                <w:rFonts w:ascii="Arial" w:eastAsia="Arial" w:hAnsi="Arial" w:cs="Arial"/>
                <w:sz w:val="22"/>
                <w:szCs w:val="22"/>
              </w:rPr>
              <w:t>122153_i66</w:t>
            </w:r>
          </w:p>
        </w:tc>
      </w:tr>
    </w:tbl>
    <w:p w14:paraId="00000332" w14:textId="77777777" w:rsidR="00C2214C" w:rsidRPr="00B73752" w:rsidRDefault="00C2214C">
      <w:pPr>
        <w:spacing w:after="120"/>
        <w:rPr>
          <w:rFonts w:ascii="Arial" w:eastAsia="Arial" w:hAnsi="Arial" w:cs="Arial"/>
          <w:sz w:val="22"/>
          <w:szCs w:val="22"/>
        </w:rPr>
      </w:pPr>
    </w:p>
    <w:tbl>
      <w:tblPr>
        <w:tblStyle w:val="afffffffffffffd"/>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73752" w:rsidRPr="00B73752" w14:paraId="65FAF658" w14:textId="77777777">
        <w:trPr>
          <w:trHeight w:val="444"/>
        </w:trPr>
        <w:tc>
          <w:tcPr>
            <w:tcW w:w="13422" w:type="dxa"/>
            <w:shd w:val="clear" w:color="auto" w:fill="8DB3E2"/>
          </w:tcPr>
          <w:p w14:paraId="00000333" w14:textId="77777777" w:rsidR="00C2214C" w:rsidRPr="00B73752" w:rsidRDefault="00000000">
            <w:pPr>
              <w:pStyle w:val="Ttulo1"/>
              <w:spacing w:before="0" w:line="240" w:lineRule="auto"/>
              <w:jc w:val="center"/>
              <w:rPr>
                <w:sz w:val="22"/>
                <w:szCs w:val="22"/>
              </w:rPr>
            </w:pPr>
            <w:r w:rsidRPr="00B73752">
              <w:rPr>
                <w:sz w:val="22"/>
                <w:szCs w:val="22"/>
              </w:rPr>
              <w:t>Cuadro de texto</w:t>
            </w:r>
          </w:p>
        </w:tc>
      </w:tr>
      <w:tr w:rsidR="00C2214C" w:rsidRPr="00B73752" w14:paraId="67C9719F" w14:textId="77777777">
        <w:tc>
          <w:tcPr>
            <w:tcW w:w="13422" w:type="dxa"/>
          </w:tcPr>
          <w:p w14:paraId="00000334" w14:textId="77777777" w:rsidR="00C2214C" w:rsidRPr="00B73752" w:rsidRDefault="00000000">
            <w:pPr>
              <w:pBdr>
                <w:top w:val="nil"/>
                <w:left w:val="nil"/>
                <w:bottom w:val="nil"/>
                <w:right w:val="nil"/>
                <w:between w:val="nil"/>
              </w:pBdr>
            </w:pPr>
            <w:r w:rsidRPr="00B73752">
              <w:rPr>
                <w:rFonts w:ascii="Arial" w:eastAsia="Arial" w:hAnsi="Arial" w:cs="Arial"/>
                <w:sz w:val="22"/>
                <w:szCs w:val="22"/>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00000335" w14:textId="77777777" w:rsidR="00C2214C" w:rsidRPr="00B73752" w:rsidRDefault="00C2214C">
      <w:pPr>
        <w:spacing w:after="120"/>
        <w:rPr>
          <w:rFonts w:ascii="Arial" w:eastAsia="Arial" w:hAnsi="Arial" w:cs="Arial"/>
          <w:sz w:val="22"/>
          <w:szCs w:val="22"/>
        </w:rPr>
      </w:pPr>
    </w:p>
    <w:p w14:paraId="00000336"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SÍNTESIS</w:t>
      </w:r>
    </w:p>
    <w:p w14:paraId="00000337" w14:textId="77777777" w:rsidR="00C2214C" w:rsidRPr="00B73752" w:rsidRDefault="00C2214C">
      <w:pPr>
        <w:spacing w:after="120"/>
        <w:rPr>
          <w:rFonts w:ascii="Arial" w:eastAsia="Arial" w:hAnsi="Arial" w:cs="Arial"/>
          <w:sz w:val="22"/>
          <w:szCs w:val="22"/>
        </w:rPr>
      </w:pPr>
    </w:p>
    <w:tbl>
      <w:tblPr>
        <w:tblStyle w:val="afffffffffffffe"/>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B73752" w:rsidRPr="00B73752" w14:paraId="3618D0EE" w14:textId="77777777">
        <w:tc>
          <w:tcPr>
            <w:tcW w:w="2122" w:type="dxa"/>
            <w:shd w:val="clear" w:color="auto" w:fill="C6D9F1"/>
          </w:tcPr>
          <w:p w14:paraId="00000338" w14:textId="77777777" w:rsidR="00C2214C" w:rsidRPr="00B73752" w:rsidRDefault="00000000">
            <w:pPr>
              <w:spacing w:after="120"/>
              <w:jc w:val="center"/>
              <w:rPr>
                <w:rFonts w:ascii="Arial" w:eastAsia="Arial" w:hAnsi="Arial" w:cs="Arial"/>
                <w:b/>
                <w:sz w:val="22"/>
                <w:szCs w:val="22"/>
              </w:rPr>
            </w:pPr>
            <w:r w:rsidRPr="00B73752">
              <w:rPr>
                <w:rFonts w:ascii="Arial" w:eastAsia="Arial" w:hAnsi="Arial" w:cs="Arial"/>
                <w:b/>
                <w:sz w:val="22"/>
                <w:szCs w:val="22"/>
              </w:rPr>
              <w:t>Tipo de recurso</w:t>
            </w:r>
          </w:p>
        </w:tc>
        <w:tc>
          <w:tcPr>
            <w:tcW w:w="11300" w:type="dxa"/>
            <w:shd w:val="clear" w:color="auto" w:fill="C6D9F1"/>
          </w:tcPr>
          <w:p w14:paraId="00000339" w14:textId="77777777" w:rsidR="00C2214C" w:rsidRPr="00B73752" w:rsidRDefault="00000000">
            <w:pPr>
              <w:spacing w:after="120"/>
              <w:jc w:val="center"/>
              <w:rPr>
                <w:rFonts w:ascii="Arial" w:eastAsia="Arial" w:hAnsi="Arial" w:cs="Arial"/>
                <w:sz w:val="22"/>
                <w:szCs w:val="22"/>
              </w:rPr>
            </w:pPr>
            <w:r w:rsidRPr="00B73752">
              <w:rPr>
                <w:rFonts w:ascii="Arial" w:eastAsia="Arial" w:hAnsi="Arial" w:cs="Arial"/>
                <w:sz w:val="22"/>
                <w:szCs w:val="22"/>
              </w:rPr>
              <w:t>Síntesis</w:t>
            </w:r>
          </w:p>
        </w:tc>
      </w:tr>
      <w:tr w:rsidR="00B73752" w:rsidRPr="00B73752" w14:paraId="71141113" w14:textId="77777777">
        <w:tc>
          <w:tcPr>
            <w:tcW w:w="13422" w:type="dxa"/>
            <w:gridSpan w:val="2"/>
          </w:tcPr>
          <w:p w14:paraId="0000033A" w14:textId="77777777" w:rsidR="00C2214C" w:rsidRPr="00B73752" w:rsidRDefault="00C2214C">
            <w:pPr>
              <w:spacing w:after="120"/>
              <w:rPr>
                <w:rFonts w:ascii="Arial" w:eastAsia="Arial" w:hAnsi="Arial" w:cs="Arial"/>
                <w:sz w:val="22"/>
                <w:szCs w:val="22"/>
              </w:rPr>
            </w:pPr>
          </w:p>
          <w:p w14:paraId="0000033B"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Gestión del desarrollo administrativo e innovación</w:t>
            </w:r>
          </w:p>
          <w:p w14:paraId="0000033C"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br/>
              <w:t xml:space="preserve">Síntesis: </w:t>
            </w:r>
            <w:r w:rsidRPr="00B73752">
              <w:rPr>
                <w:rFonts w:ascii="Arial" w:eastAsia="Arial" w:hAnsi="Arial" w:cs="Arial"/>
                <w:sz w:val="22"/>
                <w:szCs w:val="22"/>
                <w:highlight w:val="white"/>
              </w:rPr>
              <w:t>Archivos y valoración documental</w:t>
            </w:r>
          </w:p>
          <w:p w14:paraId="0000033D" w14:textId="77777777" w:rsidR="00C2214C" w:rsidRPr="00B73752" w:rsidRDefault="00C2214C">
            <w:pPr>
              <w:spacing w:after="120"/>
              <w:rPr>
                <w:rFonts w:ascii="Arial" w:eastAsia="Arial" w:hAnsi="Arial" w:cs="Arial"/>
                <w:sz w:val="22"/>
                <w:szCs w:val="22"/>
              </w:rPr>
            </w:pPr>
          </w:p>
        </w:tc>
      </w:tr>
      <w:tr w:rsidR="00B73752" w:rsidRPr="00B73752" w14:paraId="3F461996" w14:textId="77777777">
        <w:tc>
          <w:tcPr>
            <w:tcW w:w="2122" w:type="dxa"/>
            <w:shd w:val="clear" w:color="auto" w:fill="C6D9F1"/>
          </w:tcPr>
          <w:p w14:paraId="0000033F"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Introducción</w:t>
            </w:r>
          </w:p>
          <w:p w14:paraId="00000340" w14:textId="77777777" w:rsidR="00C2214C" w:rsidRPr="00B73752" w:rsidRDefault="00C2214C">
            <w:pPr>
              <w:spacing w:after="120"/>
              <w:rPr>
                <w:rFonts w:ascii="Arial" w:eastAsia="Arial" w:hAnsi="Arial" w:cs="Arial"/>
                <w:sz w:val="22"/>
                <w:szCs w:val="22"/>
              </w:rPr>
            </w:pPr>
          </w:p>
        </w:tc>
        <w:tc>
          <w:tcPr>
            <w:tcW w:w="11300" w:type="dxa"/>
          </w:tcPr>
          <w:p w14:paraId="00000341" w14:textId="77777777" w:rsidR="00C2214C" w:rsidRPr="00B73752" w:rsidRDefault="00000000">
            <w:pPr>
              <w:spacing w:after="120"/>
              <w:rPr>
                <w:rFonts w:ascii="Arial" w:eastAsia="Arial" w:hAnsi="Arial" w:cs="Arial"/>
                <w:sz w:val="22"/>
                <w:szCs w:val="22"/>
              </w:rPr>
            </w:pPr>
            <w:sdt>
              <w:sdtPr>
                <w:tag w:val="goog_rdk_84"/>
                <w:id w:val="1405035624"/>
              </w:sdtPr>
              <w:sdtContent/>
            </w:sdt>
            <w:r w:rsidRPr="00B73752">
              <w:rPr>
                <w:rFonts w:ascii="Arial" w:eastAsia="Arial" w:hAnsi="Arial" w:cs="Arial"/>
                <w:sz w:val="22"/>
                <w:szCs w:val="22"/>
              </w:rPr>
              <w:t>El siguiente mapa integra los criterios y especificidades de los conocimientos expuestos en el presente componente formativo:</w:t>
            </w:r>
          </w:p>
        </w:tc>
      </w:tr>
      <w:tr w:rsidR="00C2214C" w:rsidRPr="00B73752" w14:paraId="420E8792" w14:textId="77777777">
        <w:tc>
          <w:tcPr>
            <w:tcW w:w="13422" w:type="dxa"/>
            <w:gridSpan w:val="2"/>
          </w:tcPr>
          <w:p w14:paraId="00000342" w14:textId="77777777" w:rsidR="00C2214C" w:rsidRPr="00B73752" w:rsidRDefault="00C2214C">
            <w:pPr>
              <w:spacing w:after="120"/>
              <w:rPr>
                <w:rFonts w:ascii="Arial" w:eastAsia="Arial" w:hAnsi="Arial" w:cs="Arial"/>
                <w:sz w:val="22"/>
                <w:szCs w:val="22"/>
              </w:rPr>
            </w:pPr>
          </w:p>
          <w:p w14:paraId="00000343" w14:textId="77777777" w:rsidR="00C2214C" w:rsidRPr="00B73752" w:rsidRDefault="00000000">
            <w:pPr>
              <w:spacing w:after="120"/>
              <w:jc w:val="center"/>
              <w:rPr>
                <w:rFonts w:ascii="Arial" w:eastAsia="Arial" w:hAnsi="Arial" w:cs="Arial"/>
                <w:sz w:val="22"/>
                <w:szCs w:val="22"/>
              </w:rPr>
            </w:pPr>
            <w:sdt>
              <w:sdtPr>
                <w:tag w:val="goog_rdk_85"/>
                <w:id w:val="-23096615"/>
              </w:sdtPr>
              <w:sdtContent/>
            </w:sdt>
            <w:r w:rsidRPr="00B73752">
              <w:rPr>
                <w:rFonts w:ascii="Arial" w:eastAsia="Arial" w:hAnsi="Arial" w:cs="Arial"/>
                <w:noProof/>
                <w:sz w:val="22"/>
                <w:szCs w:val="22"/>
              </w:rPr>
              <w:drawing>
                <wp:inline distT="0" distB="0" distL="0" distR="0" wp14:anchorId="11CF6B28" wp14:editId="5D4E9B1F">
                  <wp:extent cx="7452215" cy="4175878"/>
                  <wp:effectExtent l="0" t="0" r="0" b="0"/>
                  <wp:docPr id="40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8"/>
                          <a:srcRect t="272" b="272"/>
                          <a:stretch>
                            <a:fillRect/>
                          </a:stretch>
                        </pic:blipFill>
                        <pic:spPr>
                          <a:xfrm>
                            <a:off x="0" y="0"/>
                            <a:ext cx="7452215" cy="4175878"/>
                          </a:xfrm>
                          <a:prstGeom prst="rect">
                            <a:avLst/>
                          </a:prstGeom>
                          <a:ln/>
                        </pic:spPr>
                      </pic:pic>
                    </a:graphicData>
                  </a:graphic>
                </wp:inline>
              </w:drawing>
            </w:r>
          </w:p>
        </w:tc>
      </w:tr>
    </w:tbl>
    <w:p w14:paraId="00000345" w14:textId="77777777" w:rsidR="00C2214C" w:rsidRPr="00B73752" w:rsidRDefault="00C2214C">
      <w:pPr>
        <w:spacing w:after="120"/>
        <w:rPr>
          <w:rFonts w:ascii="Arial" w:eastAsia="Arial" w:hAnsi="Arial" w:cs="Arial"/>
          <w:sz w:val="22"/>
          <w:szCs w:val="22"/>
        </w:rPr>
      </w:pPr>
    </w:p>
    <w:p w14:paraId="00000346" w14:textId="77777777" w:rsidR="00C2214C" w:rsidRPr="00B73752" w:rsidRDefault="00C2214C">
      <w:pPr>
        <w:spacing w:after="120"/>
        <w:rPr>
          <w:rFonts w:ascii="Arial" w:eastAsia="Arial" w:hAnsi="Arial" w:cs="Arial"/>
          <w:sz w:val="22"/>
          <w:szCs w:val="22"/>
        </w:rPr>
      </w:pPr>
    </w:p>
    <w:p w14:paraId="00000347" w14:textId="77777777" w:rsidR="00C2214C" w:rsidRPr="00B73752" w:rsidRDefault="00C2214C">
      <w:pPr>
        <w:spacing w:after="120"/>
        <w:rPr>
          <w:rFonts w:ascii="Arial" w:eastAsia="Arial" w:hAnsi="Arial" w:cs="Arial"/>
          <w:sz w:val="22"/>
          <w:szCs w:val="22"/>
        </w:rPr>
      </w:pPr>
    </w:p>
    <w:p w14:paraId="00000348"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lastRenderedPageBreak/>
        <w:t>ACTIVIDAD DIDÁCTICA</w:t>
      </w:r>
    </w:p>
    <w:tbl>
      <w:tblPr>
        <w:tblStyle w:val="affffffffffffff"/>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4"/>
        <w:gridCol w:w="4912"/>
        <w:gridCol w:w="2025"/>
        <w:gridCol w:w="4681"/>
      </w:tblGrid>
      <w:tr w:rsidR="00B73752" w:rsidRPr="00B73752" w14:paraId="4273B4CB" w14:textId="77777777">
        <w:trPr>
          <w:trHeight w:val="460"/>
        </w:trPr>
        <w:tc>
          <w:tcPr>
            <w:tcW w:w="1794" w:type="dxa"/>
            <w:shd w:val="clear" w:color="auto" w:fill="C9DAF8"/>
            <w:tcMar>
              <w:top w:w="100" w:type="dxa"/>
              <w:left w:w="100" w:type="dxa"/>
              <w:bottom w:w="100" w:type="dxa"/>
              <w:right w:w="100" w:type="dxa"/>
            </w:tcMar>
          </w:tcPr>
          <w:p w14:paraId="00000349" w14:textId="77777777" w:rsidR="00C2214C" w:rsidRPr="00B73752" w:rsidRDefault="00000000">
            <w:pPr>
              <w:widowControl w:val="0"/>
              <w:spacing w:after="120"/>
              <w:jc w:val="center"/>
              <w:rPr>
                <w:rFonts w:ascii="Arial" w:eastAsia="Arial" w:hAnsi="Arial" w:cs="Arial"/>
                <w:b/>
                <w:sz w:val="22"/>
                <w:szCs w:val="22"/>
              </w:rPr>
            </w:pPr>
            <w:r w:rsidRPr="00B73752">
              <w:rPr>
                <w:rFonts w:ascii="Arial" w:eastAsia="Arial" w:hAnsi="Arial" w:cs="Arial"/>
                <w:b/>
                <w:sz w:val="22"/>
                <w:szCs w:val="22"/>
              </w:rPr>
              <w:t>Tipo de recurso</w:t>
            </w:r>
          </w:p>
        </w:tc>
        <w:tc>
          <w:tcPr>
            <w:tcW w:w="11618" w:type="dxa"/>
            <w:gridSpan w:val="3"/>
            <w:shd w:val="clear" w:color="auto" w:fill="C9DAF8"/>
            <w:tcMar>
              <w:top w:w="100" w:type="dxa"/>
              <w:left w:w="100" w:type="dxa"/>
              <w:bottom w:w="100" w:type="dxa"/>
              <w:right w:w="100" w:type="dxa"/>
            </w:tcMar>
          </w:tcPr>
          <w:p w14:paraId="0000034A" w14:textId="77777777" w:rsidR="00C2214C" w:rsidRPr="00B73752" w:rsidRDefault="00000000">
            <w:pPr>
              <w:pStyle w:val="Ttulo"/>
              <w:widowControl w:val="0"/>
              <w:spacing w:after="120" w:line="240" w:lineRule="auto"/>
              <w:jc w:val="center"/>
              <w:rPr>
                <w:sz w:val="22"/>
                <w:szCs w:val="22"/>
              </w:rPr>
            </w:pPr>
            <w:bookmarkStart w:id="12" w:name="_heading=h.26in1rg" w:colFirst="0" w:colLast="0"/>
            <w:bookmarkEnd w:id="12"/>
            <w:r w:rsidRPr="00B73752">
              <w:rPr>
                <w:sz w:val="22"/>
                <w:szCs w:val="22"/>
              </w:rPr>
              <w:t>Actividad didáctica. Opción múltiple</w:t>
            </w:r>
          </w:p>
        </w:tc>
      </w:tr>
      <w:tr w:rsidR="00B73752" w:rsidRPr="00B73752" w14:paraId="6BEBB7E5" w14:textId="77777777">
        <w:trPr>
          <w:trHeight w:val="460"/>
        </w:trPr>
        <w:tc>
          <w:tcPr>
            <w:tcW w:w="1794" w:type="dxa"/>
            <w:shd w:val="clear" w:color="auto" w:fill="C9DAF8"/>
            <w:tcMar>
              <w:top w:w="100" w:type="dxa"/>
              <w:left w:w="100" w:type="dxa"/>
              <w:bottom w:w="100" w:type="dxa"/>
              <w:right w:w="100" w:type="dxa"/>
            </w:tcMar>
          </w:tcPr>
          <w:p w14:paraId="0000034D" w14:textId="77777777" w:rsidR="00C2214C" w:rsidRPr="00B73752" w:rsidRDefault="00000000">
            <w:pPr>
              <w:widowControl w:val="0"/>
              <w:spacing w:after="120"/>
              <w:jc w:val="center"/>
              <w:rPr>
                <w:rFonts w:ascii="Arial" w:eastAsia="Arial" w:hAnsi="Arial" w:cs="Arial"/>
                <w:b/>
                <w:sz w:val="22"/>
                <w:szCs w:val="22"/>
              </w:rPr>
            </w:pPr>
            <w:r w:rsidRPr="00B73752">
              <w:rPr>
                <w:rFonts w:ascii="Arial" w:eastAsia="Arial" w:hAnsi="Arial" w:cs="Arial"/>
                <w:b/>
                <w:sz w:val="22"/>
                <w:szCs w:val="22"/>
              </w:rPr>
              <w:t>Título</w:t>
            </w:r>
          </w:p>
        </w:tc>
        <w:tc>
          <w:tcPr>
            <w:tcW w:w="11618" w:type="dxa"/>
            <w:gridSpan w:val="3"/>
            <w:shd w:val="clear" w:color="auto" w:fill="C9DAF8"/>
            <w:tcMar>
              <w:top w:w="100" w:type="dxa"/>
              <w:left w:w="100" w:type="dxa"/>
              <w:bottom w:w="100" w:type="dxa"/>
              <w:right w:w="100" w:type="dxa"/>
            </w:tcMar>
          </w:tcPr>
          <w:p w14:paraId="0000034E" w14:textId="77777777" w:rsidR="00C2214C" w:rsidRPr="00B73752" w:rsidRDefault="00000000">
            <w:pPr>
              <w:spacing w:after="120"/>
              <w:rPr>
                <w:sz w:val="22"/>
                <w:szCs w:val="22"/>
              </w:rPr>
            </w:pPr>
            <w:r w:rsidRPr="00B73752">
              <w:rPr>
                <w:rFonts w:ascii="Arial" w:eastAsia="Arial" w:hAnsi="Arial" w:cs="Arial"/>
                <w:sz w:val="22"/>
                <w:szCs w:val="22"/>
                <w:highlight w:val="white"/>
              </w:rPr>
              <w:t>Archivos y valoración documental</w:t>
            </w:r>
          </w:p>
        </w:tc>
      </w:tr>
      <w:tr w:rsidR="00B73752" w:rsidRPr="00B73752" w14:paraId="7AFC3586" w14:textId="77777777">
        <w:trPr>
          <w:trHeight w:val="420"/>
        </w:trPr>
        <w:tc>
          <w:tcPr>
            <w:tcW w:w="8731" w:type="dxa"/>
            <w:gridSpan w:val="3"/>
            <w:shd w:val="clear" w:color="auto" w:fill="auto"/>
            <w:tcMar>
              <w:top w:w="100" w:type="dxa"/>
              <w:left w:w="100" w:type="dxa"/>
              <w:bottom w:w="100" w:type="dxa"/>
              <w:right w:w="100" w:type="dxa"/>
            </w:tcMar>
          </w:tcPr>
          <w:p w14:paraId="00000351"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 xml:space="preserve">Apreciado aprendiz, a </w:t>
            </w:r>
            <w:proofErr w:type="gramStart"/>
            <w:r w:rsidRPr="00B73752">
              <w:rPr>
                <w:rFonts w:ascii="Arial" w:eastAsia="Arial" w:hAnsi="Arial" w:cs="Arial"/>
                <w:sz w:val="22"/>
                <w:szCs w:val="22"/>
              </w:rPr>
              <w:t>continuación</w:t>
            </w:r>
            <w:proofErr w:type="gramEnd"/>
            <w:r w:rsidRPr="00B73752">
              <w:rPr>
                <w:rFonts w:ascii="Arial" w:eastAsia="Arial" w:hAnsi="Arial" w:cs="Arial"/>
                <w:sz w:val="22"/>
                <w:szCs w:val="22"/>
              </w:rPr>
              <w:t xml:space="preserve"> encontrará una serie de preguntas que deberá resolver, con el objetivo de evaluar la aprehensión de los conocimientos expuestos en este componente formativo.</w:t>
            </w:r>
          </w:p>
        </w:tc>
        <w:tc>
          <w:tcPr>
            <w:tcW w:w="4681" w:type="dxa"/>
            <w:shd w:val="clear" w:color="auto" w:fill="auto"/>
            <w:tcMar>
              <w:top w:w="100" w:type="dxa"/>
              <w:left w:w="100" w:type="dxa"/>
              <w:bottom w:w="100" w:type="dxa"/>
              <w:right w:w="100" w:type="dxa"/>
            </w:tcMar>
          </w:tcPr>
          <w:p w14:paraId="00000354" w14:textId="77777777" w:rsidR="00C2214C" w:rsidRPr="00B73752" w:rsidRDefault="00000000">
            <w:pPr>
              <w:spacing w:after="120"/>
              <w:rPr>
                <w:rFonts w:ascii="Arial" w:eastAsia="Arial" w:hAnsi="Arial" w:cs="Arial"/>
                <w:sz w:val="22"/>
                <w:szCs w:val="22"/>
              </w:rPr>
            </w:pPr>
            <w:sdt>
              <w:sdtPr>
                <w:tag w:val="goog_rdk_86"/>
                <w:id w:val="-1712024826"/>
              </w:sdtPr>
              <w:sdtContent/>
            </w:sdt>
            <w:r w:rsidRPr="00B73752">
              <w:rPr>
                <w:rFonts w:ascii="Arial" w:eastAsia="Arial" w:hAnsi="Arial" w:cs="Arial"/>
                <w:noProof/>
                <w:sz w:val="22"/>
                <w:szCs w:val="22"/>
              </w:rPr>
              <w:drawing>
                <wp:inline distT="0" distB="0" distL="0" distR="0" wp14:anchorId="2BA1D9F1" wp14:editId="7B32B8AE">
                  <wp:extent cx="1782424" cy="1158715"/>
                  <wp:effectExtent l="0" t="0" r="0" b="0"/>
                  <wp:docPr id="402" name="image15.jpg" descr="convertidor PDF de jpeg, concepto de documento de palabra. Pantalla con proceso de cambio o conversión de documento a otro formato. Ilustración vectorial plana para aplicación, sitio web, banner, página de inicio."/>
                  <wp:cNvGraphicFramePr/>
                  <a:graphic xmlns:a="http://schemas.openxmlformats.org/drawingml/2006/main">
                    <a:graphicData uri="http://schemas.openxmlformats.org/drawingml/2006/picture">
                      <pic:pic xmlns:pic="http://schemas.openxmlformats.org/drawingml/2006/picture">
                        <pic:nvPicPr>
                          <pic:cNvPr id="0" name="image15.jpg" descr="convertidor PDF de jpeg, concepto de documento de palabra. Pantalla con proceso de cambio o conversión de documento a otro formato. Ilustración vectorial plana para aplicación, sitio web, banner, página de inicio."/>
                          <pic:cNvPicPr preferRelativeResize="0"/>
                        </pic:nvPicPr>
                        <pic:blipFill>
                          <a:blip r:embed="rId109"/>
                          <a:srcRect/>
                          <a:stretch>
                            <a:fillRect/>
                          </a:stretch>
                        </pic:blipFill>
                        <pic:spPr>
                          <a:xfrm>
                            <a:off x="0" y="0"/>
                            <a:ext cx="1782424" cy="1158715"/>
                          </a:xfrm>
                          <a:prstGeom prst="rect">
                            <a:avLst/>
                          </a:prstGeom>
                          <a:ln/>
                        </pic:spPr>
                      </pic:pic>
                    </a:graphicData>
                  </a:graphic>
                </wp:inline>
              </w:drawing>
            </w:r>
          </w:p>
          <w:p w14:paraId="00000355"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b/>
                <w:sz w:val="22"/>
                <w:szCs w:val="22"/>
              </w:rPr>
              <w:t xml:space="preserve">Imagen 1: </w:t>
            </w:r>
            <w:r w:rsidRPr="00B73752">
              <w:rPr>
                <w:rFonts w:ascii="Arial" w:eastAsia="Arial" w:hAnsi="Arial" w:cs="Arial"/>
                <w:sz w:val="22"/>
                <w:szCs w:val="22"/>
              </w:rPr>
              <w:t>122153_i68</w:t>
            </w:r>
          </w:p>
        </w:tc>
      </w:tr>
      <w:tr w:rsidR="00B73752" w:rsidRPr="00B73752" w14:paraId="389E5835" w14:textId="77777777">
        <w:trPr>
          <w:trHeight w:val="420"/>
        </w:trPr>
        <w:tc>
          <w:tcPr>
            <w:tcW w:w="8731" w:type="dxa"/>
            <w:gridSpan w:val="3"/>
            <w:shd w:val="clear" w:color="auto" w:fill="auto"/>
            <w:tcMar>
              <w:top w:w="100" w:type="dxa"/>
              <w:left w:w="100" w:type="dxa"/>
              <w:bottom w:w="100" w:type="dxa"/>
              <w:right w:w="100" w:type="dxa"/>
            </w:tcMar>
          </w:tcPr>
          <w:p w14:paraId="00000356" w14:textId="77777777" w:rsidR="00C2214C" w:rsidRPr="00B73752" w:rsidRDefault="00000000">
            <w:pPr>
              <w:numPr>
                <w:ilvl w:val="0"/>
                <w:numId w:val="9"/>
              </w:numPr>
              <w:pBdr>
                <w:top w:val="nil"/>
                <w:left w:val="nil"/>
                <w:bottom w:val="nil"/>
                <w:right w:val="nil"/>
                <w:between w:val="nil"/>
              </w:pBdr>
              <w:spacing w:after="120" w:line="276" w:lineRule="auto"/>
              <w:rPr>
                <w:rFonts w:ascii="Arial" w:eastAsia="Arial" w:hAnsi="Arial" w:cs="Arial"/>
                <w:sz w:val="22"/>
                <w:szCs w:val="22"/>
              </w:rPr>
            </w:pPr>
            <w:r w:rsidRPr="00B73752">
              <w:rPr>
                <w:rFonts w:ascii="Arial" w:eastAsia="Arial" w:hAnsi="Arial" w:cs="Arial"/>
                <w:b/>
                <w:sz w:val="22"/>
                <w:szCs w:val="22"/>
              </w:rPr>
              <w:t>¿Qué es la preservación digital, teniendo en cuenta su objetivo principal?</w:t>
            </w:r>
          </w:p>
        </w:tc>
        <w:tc>
          <w:tcPr>
            <w:tcW w:w="4681" w:type="dxa"/>
            <w:shd w:val="clear" w:color="auto" w:fill="auto"/>
            <w:tcMar>
              <w:top w:w="100" w:type="dxa"/>
              <w:left w:w="100" w:type="dxa"/>
              <w:bottom w:w="100" w:type="dxa"/>
              <w:right w:w="100" w:type="dxa"/>
            </w:tcMar>
          </w:tcPr>
          <w:p w14:paraId="00000359" w14:textId="77777777" w:rsidR="00C2214C" w:rsidRPr="00B73752" w:rsidRDefault="00C2214C">
            <w:pPr>
              <w:widowControl w:val="0"/>
              <w:spacing w:after="120"/>
              <w:rPr>
                <w:rFonts w:ascii="Arial" w:eastAsia="Arial" w:hAnsi="Arial" w:cs="Arial"/>
                <w:sz w:val="22"/>
                <w:szCs w:val="22"/>
              </w:rPr>
            </w:pPr>
          </w:p>
        </w:tc>
      </w:tr>
      <w:tr w:rsidR="00B73752" w:rsidRPr="00B73752" w14:paraId="2DAAACEA" w14:textId="77777777">
        <w:trPr>
          <w:trHeight w:val="420"/>
        </w:trPr>
        <w:tc>
          <w:tcPr>
            <w:tcW w:w="8731" w:type="dxa"/>
            <w:gridSpan w:val="3"/>
            <w:shd w:val="clear" w:color="auto" w:fill="auto"/>
            <w:tcMar>
              <w:top w:w="100" w:type="dxa"/>
              <w:left w:w="100" w:type="dxa"/>
              <w:bottom w:w="100" w:type="dxa"/>
              <w:right w:w="100" w:type="dxa"/>
            </w:tcMar>
          </w:tcPr>
          <w:p w14:paraId="0000035A"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a) Es el proceso que garantiza acceso, en el futuro, a la información digital, incluso después de cambios tecnológicos o periodos más largos. </w:t>
            </w:r>
            <w:r w:rsidRPr="00B73752">
              <w:rPr>
                <w:rFonts w:ascii="Arial" w:eastAsia="Arial" w:hAnsi="Arial" w:cs="Arial"/>
                <w:b/>
                <w:sz w:val="22"/>
                <w:szCs w:val="22"/>
              </w:rPr>
              <w:t>(correcta)</w:t>
            </w:r>
          </w:p>
        </w:tc>
        <w:tc>
          <w:tcPr>
            <w:tcW w:w="4681" w:type="dxa"/>
            <w:shd w:val="clear" w:color="auto" w:fill="auto"/>
            <w:tcMar>
              <w:top w:w="100" w:type="dxa"/>
              <w:left w:w="100" w:type="dxa"/>
              <w:bottom w:w="100" w:type="dxa"/>
              <w:right w:w="100" w:type="dxa"/>
            </w:tcMar>
          </w:tcPr>
          <w:p w14:paraId="0000035D"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b) Es un sistema tecnológico que llevan las organizaciones, en donde las entidades pueden subir archivos digitales.</w:t>
            </w:r>
          </w:p>
        </w:tc>
      </w:tr>
      <w:tr w:rsidR="00B73752" w:rsidRPr="00B73752" w14:paraId="22433812" w14:textId="77777777">
        <w:trPr>
          <w:trHeight w:val="420"/>
        </w:trPr>
        <w:tc>
          <w:tcPr>
            <w:tcW w:w="8731" w:type="dxa"/>
            <w:gridSpan w:val="3"/>
            <w:shd w:val="clear" w:color="auto" w:fill="auto"/>
            <w:tcMar>
              <w:top w:w="100" w:type="dxa"/>
              <w:left w:w="100" w:type="dxa"/>
              <w:bottom w:w="100" w:type="dxa"/>
              <w:right w:w="100" w:type="dxa"/>
            </w:tcMar>
          </w:tcPr>
          <w:p w14:paraId="0000035E"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c) Es una herramienta de almacenamiento. </w:t>
            </w:r>
          </w:p>
        </w:tc>
        <w:tc>
          <w:tcPr>
            <w:tcW w:w="4681" w:type="dxa"/>
            <w:shd w:val="clear" w:color="auto" w:fill="auto"/>
            <w:tcMar>
              <w:top w:w="100" w:type="dxa"/>
              <w:left w:w="100" w:type="dxa"/>
              <w:bottom w:w="100" w:type="dxa"/>
              <w:right w:w="100" w:type="dxa"/>
            </w:tcMar>
          </w:tcPr>
          <w:p w14:paraId="00000361" w14:textId="6B5104E4" w:rsidR="00C2214C" w:rsidRPr="00B73752" w:rsidRDefault="00000000">
            <w:pPr>
              <w:spacing w:after="120"/>
              <w:rPr>
                <w:rFonts w:ascii="Arial" w:eastAsia="Arial" w:hAnsi="Arial" w:cs="Arial"/>
                <w:strike/>
                <w:sz w:val="22"/>
                <w:szCs w:val="22"/>
              </w:rPr>
            </w:pPr>
            <w:sdt>
              <w:sdtPr>
                <w:tag w:val="goog_rdk_87"/>
                <w:id w:val="259035355"/>
              </w:sdtPr>
              <w:sdtContent/>
            </w:sdt>
          </w:p>
        </w:tc>
      </w:tr>
      <w:tr w:rsidR="00B73752" w:rsidRPr="00B73752" w14:paraId="07CAD5EC" w14:textId="77777777">
        <w:trPr>
          <w:trHeight w:val="420"/>
        </w:trPr>
        <w:tc>
          <w:tcPr>
            <w:tcW w:w="13412" w:type="dxa"/>
            <w:gridSpan w:val="4"/>
            <w:shd w:val="clear" w:color="auto" w:fill="auto"/>
            <w:tcMar>
              <w:top w:w="100" w:type="dxa"/>
              <w:left w:w="100" w:type="dxa"/>
              <w:bottom w:w="100" w:type="dxa"/>
              <w:right w:w="100" w:type="dxa"/>
            </w:tcMar>
          </w:tcPr>
          <w:p w14:paraId="00000362"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positiva</w:t>
            </w:r>
            <w:r w:rsidRPr="00B73752">
              <w:rPr>
                <w:rFonts w:ascii="Arial" w:eastAsia="Arial" w:hAnsi="Arial" w:cs="Arial"/>
                <w:sz w:val="22"/>
                <w:szCs w:val="22"/>
              </w:rPr>
              <w:t xml:space="preserve">: </w:t>
            </w:r>
          </w:p>
          <w:p w14:paraId="00000363"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¡Muy bien! Ha elegido la respuesta correcta.</w:t>
            </w:r>
          </w:p>
          <w:p w14:paraId="00000364" w14:textId="77777777" w:rsidR="00C2214C" w:rsidRPr="00B73752" w:rsidRDefault="00C2214C">
            <w:pPr>
              <w:spacing w:after="120"/>
              <w:rPr>
                <w:rFonts w:ascii="Arial" w:eastAsia="Arial" w:hAnsi="Arial" w:cs="Arial"/>
                <w:sz w:val="22"/>
                <w:szCs w:val="22"/>
              </w:rPr>
            </w:pPr>
          </w:p>
          <w:p w14:paraId="00000365"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negativa</w:t>
            </w:r>
            <w:r w:rsidRPr="00B73752">
              <w:rPr>
                <w:rFonts w:ascii="Arial" w:eastAsia="Arial" w:hAnsi="Arial" w:cs="Arial"/>
                <w:sz w:val="22"/>
                <w:szCs w:val="22"/>
              </w:rPr>
              <w:t xml:space="preserve">: </w:t>
            </w:r>
          </w:p>
          <w:p w14:paraId="00000366" w14:textId="77777777" w:rsidR="00C2214C" w:rsidRPr="00B73752" w:rsidRDefault="00000000">
            <w:pPr>
              <w:rPr>
                <w:rFonts w:ascii="Arial" w:eastAsia="Arial" w:hAnsi="Arial" w:cs="Arial"/>
                <w:sz w:val="22"/>
                <w:szCs w:val="22"/>
              </w:rPr>
            </w:pPr>
            <w:r w:rsidRPr="00B73752">
              <w:rPr>
                <w:rFonts w:ascii="Arial" w:eastAsia="Arial" w:hAnsi="Arial" w:cs="Arial"/>
                <w:sz w:val="22"/>
                <w:szCs w:val="22"/>
              </w:rPr>
              <w:t>¡Incorrecto! Es necesario revisar nuevamente el tema sobre la preservación documental digital.</w:t>
            </w:r>
          </w:p>
        </w:tc>
      </w:tr>
      <w:tr w:rsidR="00B73752" w:rsidRPr="00B73752" w14:paraId="0B7D67E0" w14:textId="77777777">
        <w:trPr>
          <w:trHeight w:val="420"/>
        </w:trPr>
        <w:tc>
          <w:tcPr>
            <w:tcW w:w="8731" w:type="dxa"/>
            <w:gridSpan w:val="3"/>
            <w:shd w:val="clear" w:color="auto" w:fill="auto"/>
            <w:tcMar>
              <w:top w:w="100" w:type="dxa"/>
              <w:left w:w="100" w:type="dxa"/>
              <w:bottom w:w="100" w:type="dxa"/>
              <w:right w:w="100" w:type="dxa"/>
            </w:tcMar>
          </w:tcPr>
          <w:p w14:paraId="0000036A"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lastRenderedPageBreak/>
              <w:t>2. Son dispositivos que registran información y tienen como función contribuir con las operaciones fundamentales de las organizaciones.</w:t>
            </w:r>
          </w:p>
        </w:tc>
        <w:tc>
          <w:tcPr>
            <w:tcW w:w="4681" w:type="dxa"/>
            <w:shd w:val="clear" w:color="auto" w:fill="auto"/>
            <w:tcMar>
              <w:top w:w="100" w:type="dxa"/>
              <w:left w:w="100" w:type="dxa"/>
              <w:bottom w:w="100" w:type="dxa"/>
              <w:right w:w="100" w:type="dxa"/>
            </w:tcMar>
          </w:tcPr>
          <w:p w14:paraId="0000036D" w14:textId="77777777" w:rsidR="00C2214C" w:rsidRPr="00B73752" w:rsidRDefault="00C2214C">
            <w:pPr>
              <w:widowControl w:val="0"/>
              <w:spacing w:after="120"/>
              <w:rPr>
                <w:rFonts w:ascii="Arial" w:eastAsia="Arial" w:hAnsi="Arial" w:cs="Arial"/>
                <w:sz w:val="22"/>
                <w:szCs w:val="22"/>
              </w:rPr>
            </w:pPr>
          </w:p>
        </w:tc>
      </w:tr>
      <w:tr w:rsidR="00B73752" w:rsidRPr="00B73752" w14:paraId="6506A522" w14:textId="77777777">
        <w:trPr>
          <w:trHeight w:val="420"/>
        </w:trPr>
        <w:tc>
          <w:tcPr>
            <w:tcW w:w="8731" w:type="dxa"/>
            <w:gridSpan w:val="3"/>
            <w:shd w:val="clear" w:color="auto" w:fill="auto"/>
            <w:tcMar>
              <w:top w:w="100" w:type="dxa"/>
              <w:left w:w="100" w:type="dxa"/>
              <w:bottom w:w="100" w:type="dxa"/>
              <w:right w:w="100" w:type="dxa"/>
            </w:tcMar>
          </w:tcPr>
          <w:p w14:paraId="0000036E"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a) Redes sociales. </w:t>
            </w:r>
          </w:p>
        </w:tc>
        <w:tc>
          <w:tcPr>
            <w:tcW w:w="4681" w:type="dxa"/>
            <w:shd w:val="clear" w:color="auto" w:fill="auto"/>
            <w:tcMar>
              <w:top w:w="100" w:type="dxa"/>
              <w:left w:w="100" w:type="dxa"/>
              <w:bottom w:w="100" w:type="dxa"/>
              <w:right w:w="100" w:type="dxa"/>
            </w:tcMar>
          </w:tcPr>
          <w:p w14:paraId="00000371"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b) Bases de datos.</w:t>
            </w:r>
          </w:p>
        </w:tc>
      </w:tr>
      <w:tr w:rsidR="00B73752" w:rsidRPr="00B73752" w14:paraId="6FF247FB" w14:textId="77777777">
        <w:trPr>
          <w:trHeight w:val="420"/>
        </w:trPr>
        <w:tc>
          <w:tcPr>
            <w:tcW w:w="8731" w:type="dxa"/>
            <w:gridSpan w:val="3"/>
            <w:shd w:val="clear" w:color="auto" w:fill="auto"/>
            <w:tcMar>
              <w:top w:w="100" w:type="dxa"/>
              <w:left w:w="100" w:type="dxa"/>
              <w:bottom w:w="100" w:type="dxa"/>
              <w:right w:w="100" w:type="dxa"/>
            </w:tcMar>
          </w:tcPr>
          <w:p w14:paraId="00000372"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c) </w:t>
            </w:r>
            <w:r w:rsidRPr="00B73752">
              <w:rPr>
                <w:rFonts w:ascii="Arial" w:eastAsia="Arial" w:hAnsi="Arial" w:cs="Arial"/>
                <w:i/>
                <w:sz w:val="22"/>
                <w:szCs w:val="22"/>
              </w:rPr>
              <w:t>Software</w:t>
            </w:r>
            <w:r w:rsidRPr="00B73752">
              <w:rPr>
                <w:rFonts w:ascii="Arial" w:eastAsia="Arial" w:hAnsi="Arial" w:cs="Arial"/>
                <w:sz w:val="22"/>
                <w:szCs w:val="22"/>
              </w:rPr>
              <w:t xml:space="preserve"> y </w:t>
            </w:r>
            <w:r w:rsidRPr="00B73752">
              <w:rPr>
                <w:rFonts w:ascii="Arial" w:eastAsia="Arial" w:hAnsi="Arial" w:cs="Arial"/>
                <w:i/>
                <w:sz w:val="22"/>
                <w:szCs w:val="22"/>
              </w:rPr>
              <w:t>hardware.</w:t>
            </w:r>
            <w:r w:rsidRPr="00B73752">
              <w:rPr>
                <w:rFonts w:ascii="Arial" w:eastAsia="Arial" w:hAnsi="Arial" w:cs="Arial"/>
                <w:sz w:val="22"/>
                <w:szCs w:val="22"/>
              </w:rPr>
              <w:t xml:space="preserve"> </w:t>
            </w:r>
            <w:r w:rsidRPr="00B73752">
              <w:rPr>
                <w:rFonts w:ascii="Arial" w:eastAsia="Arial" w:hAnsi="Arial" w:cs="Arial"/>
                <w:b/>
                <w:sz w:val="22"/>
                <w:szCs w:val="22"/>
              </w:rPr>
              <w:t>(correcta)</w:t>
            </w:r>
          </w:p>
        </w:tc>
        <w:tc>
          <w:tcPr>
            <w:tcW w:w="4681" w:type="dxa"/>
            <w:shd w:val="clear" w:color="auto" w:fill="auto"/>
            <w:tcMar>
              <w:top w:w="100" w:type="dxa"/>
              <w:left w:w="100" w:type="dxa"/>
              <w:bottom w:w="100" w:type="dxa"/>
              <w:right w:w="100" w:type="dxa"/>
            </w:tcMar>
          </w:tcPr>
          <w:p w14:paraId="00000375" w14:textId="1E357D9D" w:rsidR="00C2214C" w:rsidRPr="00B73752" w:rsidRDefault="00000000">
            <w:pPr>
              <w:spacing w:after="120"/>
              <w:rPr>
                <w:rFonts w:ascii="Arial" w:eastAsia="Arial" w:hAnsi="Arial" w:cs="Arial"/>
                <w:strike/>
                <w:sz w:val="22"/>
                <w:szCs w:val="22"/>
              </w:rPr>
            </w:pPr>
            <w:sdt>
              <w:sdtPr>
                <w:tag w:val="goog_rdk_88"/>
                <w:id w:val="-1779177359"/>
              </w:sdtPr>
              <w:sdtContent/>
            </w:sdt>
          </w:p>
        </w:tc>
      </w:tr>
      <w:tr w:rsidR="00B73752" w:rsidRPr="00B73752" w14:paraId="3CC05A13" w14:textId="77777777">
        <w:trPr>
          <w:trHeight w:val="420"/>
        </w:trPr>
        <w:tc>
          <w:tcPr>
            <w:tcW w:w="13412" w:type="dxa"/>
            <w:gridSpan w:val="4"/>
            <w:shd w:val="clear" w:color="auto" w:fill="auto"/>
            <w:tcMar>
              <w:top w:w="100" w:type="dxa"/>
              <w:left w:w="100" w:type="dxa"/>
              <w:bottom w:w="100" w:type="dxa"/>
              <w:right w:w="100" w:type="dxa"/>
            </w:tcMar>
          </w:tcPr>
          <w:p w14:paraId="00000376"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positiva</w:t>
            </w:r>
            <w:r w:rsidRPr="00B73752">
              <w:rPr>
                <w:rFonts w:ascii="Arial" w:eastAsia="Arial" w:hAnsi="Arial" w:cs="Arial"/>
                <w:sz w:val="22"/>
                <w:szCs w:val="22"/>
              </w:rPr>
              <w:t xml:space="preserve">: </w:t>
            </w:r>
          </w:p>
          <w:p w14:paraId="00000377"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¡Muy bien! Ha elegido la respuesta correcta.</w:t>
            </w:r>
          </w:p>
          <w:p w14:paraId="00000378"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negativa:</w:t>
            </w:r>
            <w:r w:rsidRPr="00B73752">
              <w:rPr>
                <w:rFonts w:ascii="Arial" w:eastAsia="Arial" w:hAnsi="Arial" w:cs="Arial"/>
                <w:sz w:val="22"/>
                <w:szCs w:val="22"/>
              </w:rPr>
              <w:t xml:space="preserve"> </w:t>
            </w:r>
          </w:p>
          <w:p w14:paraId="00000379" w14:textId="77777777" w:rsidR="00C2214C" w:rsidRPr="00B73752" w:rsidRDefault="00000000">
            <w:pPr>
              <w:rPr>
                <w:rFonts w:ascii="Arial" w:eastAsia="Arial" w:hAnsi="Arial" w:cs="Arial"/>
                <w:sz w:val="22"/>
                <w:szCs w:val="22"/>
              </w:rPr>
            </w:pPr>
            <w:r w:rsidRPr="00B73752">
              <w:rPr>
                <w:rFonts w:ascii="Arial" w:eastAsia="Arial" w:hAnsi="Arial" w:cs="Arial"/>
                <w:sz w:val="22"/>
                <w:szCs w:val="22"/>
              </w:rPr>
              <w:t>¡Incorrecto! Es necesario revisar nuevamente el tema sobre soportes electrónicos.</w:t>
            </w:r>
          </w:p>
        </w:tc>
      </w:tr>
      <w:tr w:rsidR="00B73752" w:rsidRPr="00B73752" w14:paraId="3A4C6857" w14:textId="77777777">
        <w:trPr>
          <w:trHeight w:val="420"/>
        </w:trPr>
        <w:tc>
          <w:tcPr>
            <w:tcW w:w="8731" w:type="dxa"/>
            <w:gridSpan w:val="3"/>
            <w:shd w:val="clear" w:color="auto" w:fill="auto"/>
            <w:tcMar>
              <w:top w:w="100" w:type="dxa"/>
              <w:left w:w="100" w:type="dxa"/>
              <w:bottom w:w="100" w:type="dxa"/>
              <w:right w:w="100" w:type="dxa"/>
            </w:tcMar>
          </w:tcPr>
          <w:p w14:paraId="0000037D"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3. El procedimiento para las transferencias documentales digitales abarcan cuatro fases:</w:t>
            </w:r>
          </w:p>
        </w:tc>
        <w:tc>
          <w:tcPr>
            <w:tcW w:w="4681" w:type="dxa"/>
            <w:shd w:val="clear" w:color="auto" w:fill="auto"/>
            <w:tcMar>
              <w:top w:w="100" w:type="dxa"/>
              <w:left w:w="100" w:type="dxa"/>
              <w:bottom w:w="100" w:type="dxa"/>
              <w:right w:w="100" w:type="dxa"/>
            </w:tcMar>
          </w:tcPr>
          <w:p w14:paraId="00000380" w14:textId="77777777" w:rsidR="00C2214C" w:rsidRPr="00B73752" w:rsidRDefault="00C2214C">
            <w:pPr>
              <w:widowControl w:val="0"/>
              <w:spacing w:after="120"/>
              <w:rPr>
                <w:rFonts w:ascii="Arial" w:eastAsia="Arial" w:hAnsi="Arial" w:cs="Arial"/>
                <w:sz w:val="22"/>
                <w:szCs w:val="22"/>
              </w:rPr>
            </w:pPr>
          </w:p>
        </w:tc>
      </w:tr>
      <w:tr w:rsidR="00B73752" w:rsidRPr="00B73752" w14:paraId="204B987D" w14:textId="77777777">
        <w:trPr>
          <w:trHeight w:val="420"/>
        </w:trPr>
        <w:tc>
          <w:tcPr>
            <w:tcW w:w="8731" w:type="dxa"/>
            <w:gridSpan w:val="3"/>
            <w:shd w:val="clear" w:color="auto" w:fill="auto"/>
            <w:tcMar>
              <w:top w:w="100" w:type="dxa"/>
              <w:left w:w="100" w:type="dxa"/>
              <w:bottom w:w="100" w:type="dxa"/>
              <w:right w:w="100" w:type="dxa"/>
            </w:tcMar>
          </w:tcPr>
          <w:p w14:paraId="00000381"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a) Planeación, conservación, valoración e instrumentos de transferencia.</w:t>
            </w:r>
          </w:p>
        </w:tc>
        <w:tc>
          <w:tcPr>
            <w:tcW w:w="4681" w:type="dxa"/>
            <w:shd w:val="clear" w:color="auto" w:fill="auto"/>
            <w:tcMar>
              <w:top w:w="100" w:type="dxa"/>
              <w:left w:w="100" w:type="dxa"/>
              <w:bottom w:w="100" w:type="dxa"/>
              <w:right w:w="100" w:type="dxa"/>
            </w:tcMar>
          </w:tcPr>
          <w:p w14:paraId="00000384"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b) Pruebas, evaluación, control y técnicas de eliminación documental.</w:t>
            </w:r>
          </w:p>
        </w:tc>
      </w:tr>
      <w:tr w:rsidR="00B73752" w:rsidRPr="00B73752" w14:paraId="0F25C6CF" w14:textId="77777777">
        <w:trPr>
          <w:trHeight w:val="420"/>
        </w:trPr>
        <w:tc>
          <w:tcPr>
            <w:tcW w:w="8731" w:type="dxa"/>
            <w:gridSpan w:val="3"/>
            <w:shd w:val="clear" w:color="auto" w:fill="auto"/>
            <w:tcMar>
              <w:top w:w="100" w:type="dxa"/>
              <w:left w:w="100" w:type="dxa"/>
              <w:bottom w:w="100" w:type="dxa"/>
              <w:right w:w="100" w:type="dxa"/>
            </w:tcMar>
          </w:tcPr>
          <w:p w14:paraId="00000385"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 xml:space="preserve">c) Planeación, testeo, transferencia, evaluación. </w:t>
            </w:r>
            <w:r w:rsidRPr="00B73752">
              <w:rPr>
                <w:rFonts w:ascii="Arial" w:eastAsia="Arial" w:hAnsi="Arial" w:cs="Arial"/>
                <w:b/>
                <w:sz w:val="22"/>
                <w:szCs w:val="22"/>
              </w:rPr>
              <w:t>(correcta)</w:t>
            </w:r>
          </w:p>
        </w:tc>
        <w:tc>
          <w:tcPr>
            <w:tcW w:w="4681" w:type="dxa"/>
            <w:shd w:val="clear" w:color="auto" w:fill="auto"/>
            <w:tcMar>
              <w:top w:w="100" w:type="dxa"/>
              <w:left w:w="100" w:type="dxa"/>
              <w:bottom w:w="100" w:type="dxa"/>
              <w:right w:w="100" w:type="dxa"/>
            </w:tcMar>
          </w:tcPr>
          <w:p w14:paraId="00000388"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d) Pruebas, control y técnicas de eliminación documental.</w:t>
            </w:r>
          </w:p>
        </w:tc>
      </w:tr>
      <w:tr w:rsidR="00B73752" w:rsidRPr="00B73752" w14:paraId="3748AD0B" w14:textId="77777777">
        <w:trPr>
          <w:trHeight w:val="420"/>
        </w:trPr>
        <w:tc>
          <w:tcPr>
            <w:tcW w:w="13412" w:type="dxa"/>
            <w:gridSpan w:val="4"/>
            <w:shd w:val="clear" w:color="auto" w:fill="auto"/>
            <w:tcMar>
              <w:top w:w="100" w:type="dxa"/>
              <w:left w:w="100" w:type="dxa"/>
              <w:bottom w:w="100" w:type="dxa"/>
              <w:right w:w="100" w:type="dxa"/>
            </w:tcMar>
          </w:tcPr>
          <w:p w14:paraId="00000389"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lastRenderedPageBreak/>
              <w:t>Retroalimentación positiva</w:t>
            </w:r>
            <w:r w:rsidRPr="00B73752">
              <w:rPr>
                <w:rFonts w:ascii="Arial" w:eastAsia="Arial" w:hAnsi="Arial" w:cs="Arial"/>
                <w:sz w:val="22"/>
                <w:szCs w:val="22"/>
              </w:rPr>
              <w:t xml:space="preserve">: </w:t>
            </w:r>
          </w:p>
          <w:p w14:paraId="0000038A"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¡Muy bien! Ha elegido la respuesta correcta.</w:t>
            </w:r>
          </w:p>
          <w:p w14:paraId="0000038B" w14:textId="77777777" w:rsidR="00C2214C" w:rsidRPr="00B73752" w:rsidRDefault="00C2214C">
            <w:pPr>
              <w:spacing w:after="120"/>
              <w:rPr>
                <w:rFonts w:ascii="Arial" w:eastAsia="Arial" w:hAnsi="Arial" w:cs="Arial"/>
                <w:sz w:val="22"/>
                <w:szCs w:val="22"/>
              </w:rPr>
            </w:pPr>
          </w:p>
          <w:p w14:paraId="0000038C"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negativa</w:t>
            </w:r>
            <w:r w:rsidRPr="00B73752">
              <w:rPr>
                <w:rFonts w:ascii="Arial" w:eastAsia="Arial" w:hAnsi="Arial" w:cs="Arial"/>
                <w:sz w:val="22"/>
                <w:szCs w:val="22"/>
              </w:rPr>
              <w:t xml:space="preserve">: </w:t>
            </w:r>
          </w:p>
          <w:p w14:paraId="0000038D" w14:textId="77777777" w:rsidR="00C2214C" w:rsidRPr="00B73752" w:rsidRDefault="00000000">
            <w:pPr>
              <w:rPr>
                <w:rFonts w:ascii="Arial" w:eastAsia="Arial" w:hAnsi="Arial" w:cs="Arial"/>
                <w:sz w:val="22"/>
                <w:szCs w:val="22"/>
              </w:rPr>
            </w:pPr>
            <w:r w:rsidRPr="00B73752">
              <w:rPr>
                <w:rFonts w:ascii="Arial" w:eastAsia="Arial" w:hAnsi="Arial" w:cs="Arial"/>
                <w:sz w:val="22"/>
                <w:szCs w:val="22"/>
              </w:rPr>
              <w:t>¡Incorrecto! Es necesario revisar nuevamente el tema sobre las transferencias documentales.</w:t>
            </w:r>
          </w:p>
        </w:tc>
      </w:tr>
      <w:tr w:rsidR="00B73752" w:rsidRPr="00B73752" w14:paraId="7A236186" w14:textId="77777777">
        <w:trPr>
          <w:trHeight w:val="420"/>
        </w:trPr>
        <w:tc>
          <w:tcPr>
            <w:tcW w:w="8731" w:type="dxa"/>
            <w:gridSpan w:val="3"/>
            <w:shd w:val="clear" w:color="auto" w:fill="auto"/>
            <w:tcMar>
              <w:top w:w="100" w:type="dxa"/>
              <w:left w:w="100" w:type="dxa"/>
              <w:bottom w:w="100" w:type="dxa"/>
              <w:right w:w="100" w:type="dxa"/>
            </w:tcMar>
          </w:tcPr>
          <w:p w14:paraId="00000391"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4. La perdurabilidad y conservación del soporte como medio físico, se considera entre 10 a 30 años o máximo 50 años, pero la perdurabilidad para los de información digital se considera:</w:t>
            </w:r>
          </w:p>
        </w:tc>
        <w:tc>
          <w:tcPr>
            <w:tcW w:w="4681" w:type="dxa"/>
            <w:shd w:val="clear" w:color="auto" w:fill="auto"/>
            <w:tcMar>
              <w:top w:w="100" w:type="dxa"/>
              <w:left w:w="100" w:type="dxa"/>
              <w:bottom w:w="100" w:type="dxa"/>
              <w:right w:w="100" w:type="dxa"/>
            </w:tcMar>
          </w:tcPr>
          <w:p w14:paraId="00000394" w14:textId="77777777" w:rsidR="00C2214C" w:rsidRPr="00B73752" w:rsidRDefault="00C2214C">
            <w:pPr>
              <w:widowControl w:val="0"/>
              <w:spacing w:after="120"/>
              <w:rPr>
                <w:rFonts w:ascii="Arial" w:eastAsia="Arial" w:hAnsi="Arial" w:cs="Arial"/>
                <w:sz w:val="22"/>
                <w:szCs w:val="22"/>
              </w:rPr>
            </w:pPr>
          </w:p>
        </w:tc>
      </w:tr>
      <w:tr w:rsidR="00B73752" w:rsidRPr="00B73752" w14:paraId="3A614C6A" w14:textId="77777777">
        <w:trPr>
          <w:trHeight w:val="420"/>
        </w:trPr>
        <w:tc>
          <w:tcPr>
            <w:tcW w:w="8731" w:type="dxa"/>
            <w:gridSpan w:val="3"/>
            <w:shd w:val="clear" w:color="auto" w:fill="auto"/>
            <w:tcMar>
              <w:top w:w="100" w:type="dxa"/>
              <w:left w:w="100" w:type="dxa"/>
              <w:bottom w:w="100" w:type="dxa"/>
              <w:right w:w="100" w:type="dxa"/>
            </w:tcMar>
          </w:tcPr>
          <w:p w14:paraId="00000395" w14:textId="77777777" w:rsidR="00C2214C" w:rsidRPr="00B73752" w:rsidRDefault="00000000">
            <w:pPr>
              <w:numPr>
                <w:ilvl w:val="0"/>
                <w:numId w:val="1"/>
              </w:numPr>
              <w:pBdr>
                <w:top w:val="nil"/>
                <w:left w:val="nil"/>
                <w:bottom w:val="nil"/>
                <w:right w:val="nil"/>
                <w:between w:val="nil"/>
              </w:pBdr>
              <w:spacing w:after="120"/>
              <w:jc w:val="both"/>
              <w:rPr>
                <w:rFonts w:ascii="Arial" w:eastAsia="Arial" w:hAnsi="Arial" w:cs="Arial"/>
                <w:sz w:val="22"/>
                <w:szCs w:val="22"/>
              </w:rPr>
            </w:pPr>
            <w:r w:rsidRPr="00B73752">
              <w:rPr>
                <w:rFonts w:ascii="Arial" w:eastAsia="Arial" w:hAnsi="Arial" w:cs="Arial"/>
                <w:sz w:val="22"/>
                <w:szCs w:val="22"/>
              </w:rPr>
              <w:t xml:space="preserve">Menor a este lapso. </w:t>
            </w:r>
            <w:r w:rsidRPr="00B73752">
              <w:rPr>
                <w:rFonts w:ascii="Arial" w:eastAsia="Arial" w:hAnsi="Arial" w:cs="Arial"/>
                <w:b/>
                <w:sz w:val="22"/>
                <w:szCs w:val="22"/>
              </w:rPr>
              <w:t>(correcta)</w:t>
            </w:r>
          </w:p>
        </w:tc>
        <w:tc>
          <w:tcPr>
            <w:tcW w:w="4681" w:type="dxa"/>
            <w:shd w:val="clear" w:color="auto" w:fill="auto"/>
            <w:tcMar>
              <w:top w:w="100" w:type="dxa"/>
              <w:left w:w="100" w:type="dxa"/>
              <w:bottom w:w="100" w:type="dxa"/>
              <w:right w:w="100" w:type="dxa"/>
            </w:tcMar>
          </w:tcPr>
          <w:p w14:paraId="00000398" w14:textId="77777777" w:rsidR="00C2214C" w:rsidRPr="00B73752" w:rsidRDefault="00000000">
            <w:pPr>
              <w:numPr>
                <w:ilvl w:val="0"/>
                <w:numId w:val="1"/>
              </w:numPr>
              <w:pBdr>
                <w:top w:val="nil"/>
                <w:left w:val="nil"/>
                <w:bottom w:val="nil"/>
                <w:right w:val="nil"/>
                <w:between w:val="nil"/>
              </w:pBdr>
              <w:spacing w:after="120"/>
              <w:jc w:val="both"/>
              <w:rPr>
                <w:rFonts w:ascii="Arial" w:eastAsia="Arial" w:hAnsi="Arial" w:cs="Arial"/>
                <w:sz w:val="22"/>
                <w:szCs w:val="22"/>
              </w:rPr>
            </w:pPr>
            <w:r w:rsidRPr="00B73752">
              <w:rPr>
                <w:rFonts w:ascii="Arial" w:eastAsia="Arial" w:hAnsi="Arial" w:cs="Arial"/>
                <w:sz w:val="22"/>
                <w:szCs w:val="22"/>
              </w:rPr>
              <w:t>Mayor a este lapso.</w:t>
            </w:r>
          </w:p>
        </w:tc>
      </w:tr>
      <w:tr w:rsidR="00B73752" w:rsidRPr="00B73752" w14:paraId="71B54CAC" w14:textId="77777777">
        <w:trPr>
          <w:trHeight w:val="420"/>
        </w:trPr>
        <w:tc>
          <w:tcPr>
            <w:tcW w:w="8731" w:type="dxa"/>
            <w:gridSpan w:val="3"/>
            <w:shd w:val="clear" w:color="auto" w:fill="auto"/>
            <w:tcMar>
              <w:top w:w="100" w:type="dxa"/>
              <w:left w:w="100" w:type="dxa"/>
              <w:bottom w:w="100" w:type="dxa"/>
              <w:right w:w="100" w:type="dxa"/>
            </w:tcMar>
          </w:tcPr>
          <w:p w14:paraId="00000399" w14:textId="77777777" w:rsidR="00C2214C" w:rsidRPr="00B73752" w:rsidRDefault="00000000">
            <w:pPr>
              <w:numPr>
                <w:ilvl w:val="0"/>
                <w:numId w:val="1"/>
              </w:numPr>
              <w:pBdr>
                <w:top w:val="nil"/>
                <w:left w:val="nil"/>
                <w:bottom w:val="nil"/>
                <w:right w:val="nil"/>
                <w:between w:val="nil"/>
              </w:pBdr>
              <w:spacing w:after="120"/>
              <w:jc w:val="both"/>
              <w:rPr>
                <w:rFonts w:ascii="Arial" w:eastAsia="Arial" w:hAnsi="Arial" w:cs="Arial"/>
                <w:sz w:val="22"/>
                <w:szCs w:val="22"/>
              </w:rPr>
            </w:pPr>
            <w:r w:rsidRPr="00B73752">
              <w:rPr>
                <w:rFonts w:ascii="Arial" w:eastAsia="Arial" w:hAnsi="Arial" w:cs="Arial"/>
                <w:sz w:val="22"/>
                <w:szCs w:val="22"/>
              </w:rPr>
              <w:t>Mayor y menor, según el tipo de soporte.</w:t>
            </w:r>
          </w:p>
        </w:tc>
        <w:tc>
          <w:tcPr>
            <w:tcW w:w="4681" w:type="dxa"/>
            <w:shd w:val="clear" w:color="auto" w:fill="auto"/>
            <w:tcMar>
              <w:top w:w="100" w:type="dxa"/>
              <w:left w:w="100" w:type="dxa"/>
              <w:bottom w:w="100" w:type="dxa"/>
              <w:right w:w="100" w:type="dxa"/>
            </w:tcMar>
          </w:tcPr>
          <w:p w14:paraId="0000039C" w14:textId="0520C156" w:rsidR="00C2214C" w:rsidRPr="00B73752" w:rsidRDefault="00000000" w:rsidP="00B73752">
            <w:pPr>
              <w:widowControl w:val="0"/>
              <w:pBdr>
                <w:top w:val="nil"/>
                <w:left w:val="nil"/>
                <w:bottom w:val="nil"/>
                <w:right w:val="nil"/>
                <w:between w:val="nil"/>
              </w:pBdr>
              <w:spacing w:after="120" w:line="276" w:lineRule="auto"/>
              <w:ind w:left="360"/>
              <w:jc w:val="both"/>
              <w:rPr>
                <w:rFonts w:ascii="Arial" w:eastAsia="Arial" w:hAnsi="Arial" w:cs="Arial"/>
                <w:strike/>
                <w:sz w:val="22"/>
                <w:szCs w:val="22"/>
              </w:rPr>
            </w:pPr>
            <w:sdt>
              <w:sdtPr>
                <w:tag w:val="goog_rdk_89"/>
                <w:id w:val="-2089145726"/>
              </w:sdtPr>
              <w:sdtContent/>
            </w:sdt>
          </w:p>
        </w:tc>
      </w:tr>
      <w:tr w:rsidR="00B73752" w:rsidRPr="00B73752" w14:paraId="534B55CD" w14:textId="77777777">
        <w:trPr>
          <w:trHeight w:val="420"/>
        </w:trPr>
        <w:tc>
          <w:tcPr>
            <w:tcW w:w="13412" w:type="dxa"/>
            <w:gridSpan w:val="4"/>
            <w:shd w:val="clear" w:color="auto" w:fill="auto"/>
            <w:tcMar>
              <w:top w:w="100" w:type="dxa"/>
              <w:left w:w="100" w:type="dxa"/>
              <w:bottom w:w="100" w:type="dxa"/>
              <w:right w:w="100" w:type="dxa"/>
            </w:tcMar>
          </w:tcPr>
          <w:p w14:paraId="0000039D"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positiva</w:t>
            </w:r>
            <w:r w:rsidRPr="00B73752">
              <w:rPr>
                <w:rFonts w:ascii="Arial" w:eastAsia="Arial" w:hAnsi="Arial" w:cs="Arial"/>
                <w:sz w:val="22"/>
                <w:szCs w:val="22"/>
              </w:rPr>
              <w:t xml:space="preserve">: </w:t>
            </w:r>
          </w:p>
          <w:p w14:paraId="0000039E"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¡Muy bien! Ha elegido la respuesta correcta.</w:t>
            </w:r>
          </w:p>
          <w:p w14:paraId="0000039F" w14:textId="77777777" w:rsidR="00C2214C" w:rsidRPr="00B73752" w:rsidRDefault="00C2214C">
            <w:pPr>
              <w:spacing w:after="120"/>
              <w:rPr>
                <w:rFonts w:ascii="Arial" w:eastAsia="Arial" w:hAnsi="Arial" w:cs="Arial"/>
                <w:sz w:val="22"/>
                <w:szCs w:val="22"/>
              </w:rPr>
            </w:pPr>
          </w:p>
          <w:p w14:paraId="000003A0"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 xml:space="preserve">Retroalimentación negativa: </w:t>
            </w:r>
          </w:p>
          <w:p w14:paraId="000003A1" w14:textId="77777777" w:rsidR="00C2214C" w:rsidRPr="00B73752" w:rsidRDefault="00000000">
            <w:pPr>
              <w:rPr>
                <w:rFonts w:ascii="Arial" w:eastAsia="Arial" w:hAnsi="Arial" w:cs="Arial"/>
                <w:sz w:val="22"/>
                <w:szCs w:val="22"/>
              </w:rPr>
            </w:pPr>
            <w:r w:rsidRPr="00B73752">
              <w:rPr>
                <w:rFonts w:ascii="Arial" w:eastAsia="Arial" w:hAnsi="Arial" w:cs="Arial"/>
                <w:sz w:val="22"/>
                <w:szCs w:val="22"/>
              </w:rPr>
              <w:t>¡Incorrecto! Es necesario revisar nuevamente el tema sobre el soporte informático como medio documental.</w:t>
            </w:r>
          </w:p>
        </w:tc>
      </w:tr>
      <w:tr w:rsidR="00B73752" w:rsidRPr="00B73752" w14:paraId="0C2778DC" w14:textId="77777777">
        <w:trPr>
          <w:trHeight w:val="420"/>
        </w:trPr>
        <w:tc>
          <w:tcPr>
            <w:tcW w:w="6706" w:type="dxa"/>
            <w:gridSpan w:val="2"/>
            <w:shd w:val="clear" w:color="auto" w:fill="auto"/>
            <w:tcMar>
              <w:top w:w="100" w:type="dxa"/>
              <w:left w:w="100" w:type="dxa"/>
              <w:bottom w:w="100" w:type="dxa"/>
              <w:right w:w="100" w:type="dxa"/>
            </w:tcMar>
          </w:tcPr>
          <w:p w14:paraId="000003A5"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5. Se define como un conjunto de listas que contienen los tipos de documentos correspondientes, asociados con la duración en cada etapa del ciclo de vida del documento.</w:t>
            </w:r>
          </w:p>
        </w:tc>
        <w:tc>
          <w:tcPr>
            <w:tcW w:w="6706" w:type="dxa"/>
            <w:gridSpan w:val="2"/>
            <w:shd w:val="clear" w:color="auto" w:fill="auto"/>
          </w:tcPr>
          <w:p w14:paraId="000003A7" w14:textId="77777777" w:rsidR="00C2214C" w:rsidRPr="00B73752" w:rsidRDefault="00C2214C">
            <w:pPr>
              <w:widowControl w:val="0"/>
              <w:spacing w:after="120"/>
              <w:rPr>
                <w:rFonts w:ascii="Arial" w:eastAsia="Arial" w:hAnsi="Arial" w:cs="Arial"/>
                <w:sz w:val="22"/>
                <w:szCs w:val="22"/>
              </w:rPr>
            </w:pPr>
          </w:p>
        </w:tc>
      </w:tr>
      <w:tr w:rsidR="00B73752" w:rsidRPr="00B73752" w14:paraId="61544C2A" w14:textId="77777777">
        <w:trPr>
          <w:trHeight w:val="420"/>
        </w:trPr>
        <w:tc>
          <w:tcPr>
            <w:tcW w:w="6706" w:type="dxa"/>
            <w:gridSpan w:val="2"/>
            <w:shd w:val="clear" w:color="auto" w:fill="auto"/>
            <w:tcMar>
              <w:top w:w="100" w:type="dxa"/>
              <w:left w:w="100" w:type="dxa"/>
              <w:bottom w:w="100" w:type="dxa"/>
              <w:right w:w="100" w:type="dxa"/>
            </w:tcMar>
          </w:tcPr>
          <w:p w14:paraId="000003A9" w14:textId="77777777" w:rsidR="00C2214C" w:rsidRPr="00B73752" w:rsidRDefault="00000000">
            <w:pPr>
              <w:numPr>
                <w:ilvl w:val="0"/>
                <w:numId w:val="2"/>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lastRenderedPageBreak/>
              <w:t>Técnicas de clasificación documental.</w:t>
            </w:r>
          </w:p>
        </w:tc>
        <w:tc>
          <w:tcPr>
            <w:tcW w:w="6706" w:type="dxa"/>
            <w:gridSpan w:val="2"/>
            <w:shd w:val="clear" w:color="auto" w:fill="auto"/>
          </w:tcPr>
          <w:p w14:paraId="000003AB" w14:textId="77777777" w:rsidR="00C2214C" w:rsidRPr="00B73752" w:rsidRDefault="00000000">
            <w:pPr>
              <w:numPr>
                <w:ilvl w:val="0"/>
                <w:numId w:val="2"/>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Estrategias de organización documental.</w:t>
            </w:r>
          </w:p>
        </w:tc>
      </w:tr>
      <w:tr w:rsidR="00B73752" w:rsidRPr="00B73752" w14:paraId="34858CE3" w14:textId="77777777">
        <w:trPr>
          <w:trHeight w:val="420"/>
        </w:trPr>
        <w:tc>
          <w:tcPr>
            <w:tcW w:w="6706" w:type="dxa"/>
            <w:gridSpan w:val="2"/>
            <w:shd w:val="clear" w:color="auto" w:fill="auto"/>
            <w:tcMar>
              <w:top w:w="100" w:type="dxa"/>
              <w:left w:w="100" w:type="dxa"/>
              <w:bottom w:w="100" w:type="dxa"/>
              <w:right w:w="100" w:type="dxa"/>
            </w:tcMar>
          </w:tcPr>
          <w:p w14:paraId="000003AD" w14:textId="77777777" w:rsidR="00C2214C" w:rsidRPr="00B73752" w:rsidRDefault="00000000">
            <w:pPr>
              <w:numPr>
                <w:ilvl w:val="0"/>
                <w:numId w:val="2"/>
              </w:numPr>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Tablas de retención documental. </w:t>
            </w:r>
            <w:r w:rsidRPr="00B73752">
              <w:rPr>
                <w:rFonts w:ascii="Arial" w:eastAsia="Arial" w:hAnsi="Arial" w:cs="Arial"/>
                <w:b/>
                <w:sz w:val="22"/>
                <w:szCs w:val="22"/>
              </w:rPr>
              <w:t>(correcta)</w:t>
            </w:r>
          </w:p>
        </w:tc>
        <w:tc>
          <w:tcPr>
            <w:tcW w:w="6706" w:type="dxa"/>
            <w:gridSpan w:val="2"/>
            <w:shd w:val="clear" w:color="auto" w:fill="auto"/>
          </w:tcPr>
          <w:p w14:paraId="000003AF" w14:textId="03E33C61" w:rsidR="00C2214C" w:rsidRPr="00B73752" w:rsidRDefault="00000000" w:rsidP="00B73752">
            <w:pPr>
              <w:pBdr>
                <w:top w:val="nil"/>
                <w:left w:val="nil"/>
                <w:bottom w:val="nil"/>
                <w:right w:val="nil"/>
                <w:between w:val="nil"/>
              </w:pBdr>
              <w:spacing w:after="120"/>
              <w:ind w:left="720"/>
              <w:rPr>
                <w:rFonts w:ascii="Arial" w:eastAsia="Arial" w:hAnsi="Arial" w:cs="Arial"/>
                <w:strike/>
                <w:sz w:val="22"/>
                <w:szCs w:val="22"/>
              </w:rPr>
            </w:pPr>
            <w:sdt>
              <w:sdtPr>
                <w:tag w:val="goog_rdk_90"/>
                <w:id w:val="-202094576"/>
              </w:sdtPr>
              <w:sdtContent/>
            </w:sdt>
          </w:p>
        </w:tc>
      </w:tr>
      <w:tr w:rsidR="00B73752" w:rsidRPr="00B73752" w14:paraId="027AAA46" w14:textId="77777777">
        <w:trPr>
          <w:trHeight w:val="420"/>
        </w:trPr>
        <w:tc>
          <w:tcPr>
            <w:tcW w:w="13412" w:type="dxa"/>
            <w:gridSpan w:val="4"/>
            <w:shd w:val="clear" w:color="auto" w:fill="auto"/>
            <w:tcMar>
              <w:top w:w="100" w:type="dxa"/>
              <w:left w:w="100" w:type="dxa"/>
              <w:bottom w:w="100" w:type="dxa"/>
              <w:right w:w="100" w:type="dxa"/>
            </w:tcMar>
          </w:tcPr>
          <w:p w14:paraId="000003B1"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positiva</w:t>
            </w:r>
            <w:r w:rsidRPr="00B73752">
              <w:rPr>
                <w:rFonts w:ascii="Arial" w:eastAsia="Arial" w:hAnsi="Arial" w:cs="Arial"/>
                <w:sz w:val="22"/>
                <w:szCs w:val="22"/>
              </w:rPr>
              <w:t xml:space="preserve">: </w:t>
            </w:r>
          </w:p>
          <w:p w14:paraId="000003B2"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¡Muy bien! Ha elegido la respuesta correcta.</w:t>
            </w:r>
          </w:p>
          <w:p w14:paraId="000003B3" w14:textId="77777777" w:rsidR="00C2214C" w:rsidRPr="00B73752" w:rsidRDefault="00C2214C">
            <w:pPr>
              <w:spacing w:after="120"/>
              <w:rPr>
                <w:rFonts w:ascii="Arial" w:eastAsia="Arial" w:hAnsi="Arial" w:cs="Arial"/>
                <w:sz w:val="22"/>
                <w:szCs w:val="22"/>
              </w:rPr>
            </w:pPr>
          </w:p>
          <w:p w14:paraId="000003B4"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negativa</w:t>
            </w:r>
            <w:r w:rsidRPr="00B73752">
              <w:rPr>
                <w:rFonts w:ascii="Arial" w:eastAsia="Arial" w:hAnsi="Arial" w:cs="Arial"/>
                <w:sz w:val="22"/>
                <w:szCs w:val="22"/>
              </w:rPr>
              <w:t xml:space="preserve">: </w:t>
            </w:r>
          </w:p>
          <w:p w14:paraId="000003B5" w14:textId="77777777" w:rsidR="00C2214C" w:rsidRPr="00B73752" w:rsidRDefault="00000000">
            <w:pPr>
              <w:rPr>
                <w:rFonts w:ascii="Arial" w:eastAsia="Arial" w:hAnsi="Arial" w:cs="Arial"/>
                <w:sz w:val="22"/>
                <w:szCs w:val="22"/>
              </w:rPr>
            </w:pPr>
            <w:r w:rsidRPr="00B73752">
              <w:rPr>
                <w:rFonts w:ascii="Arial" w:eastAsia="Arial" w:hAnsi="Arial" w:cs="Arial"/>
                <w:sz w:val="22"/>
                <w:szCs w:val="22"/>
              </w:rPr>
              <w:t>¡Incorrecto! Es necesario revisar nuevamente el tema sobre tablas de retención documental.</w:t>
            </w:r>
          </w:p>
        </w:tc>
      </w:tr>
      <w:tr w:rsidR="00B73752" w:rsidRPr="00B73752" w14:paraId="36E2EFAF" w14:textId="77777777">
        <w:trPr>
          <w:trHeight w:val="420"/>
        </w:trPr>
        <w:tc>
          <w:tcPr>
            <w:tcW w:w="6706" w:type="dxa"/>
            <w:gridSpan w:val="2"/>
            <w:shd w:val="clear" w:color="auto" w:fill="auto"/>
            <w:tcMar>
              <w:top w:w="100" w:type="dxa"/>
              <w:left w:w="100" w:type="dxa"/>
              <w:bottom w:w="100" w:type="dxa"/>
              <w:right w:w="100" w:type="dxa"/>
            </w:tcMar>
          </w:tcPr>
          <w:p w14:paraId="000003B9"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 xml:space="preserve">6. El ordenador personal, la </w:t>
            </w:r>
            <w:proofErr w:type="spellStart"/>
            <w:r w:rsidRPr="00B73752">
              <w:rPr>
                <w:rFonts w:ascii="Arial" w:eastAsia="Arial" w:hAnsi="Arial" w:cs="Arial"/>
                <w:b/>
                <w:sz w:val="22"/>
                <w:szCs w:val="22"/>
              </w:rPr>
              <w:t>microfilmacion</w:t>
            </w:r>
            <w:proofErr w:type="spellEnd"/>
            <w:r w:rsidRPr="00B73752">
              <w:rPr>
                <w:rFonts w:ascii="Arial" w:eastAsia="Arial" w:hAnsi="Arial" w:cs="Arial"/>
                <w:b/>
                <w:sz w:val="22"/>
                <w:szCs w:val="22"/>
              </w:rPr>
              <w:t xml:space="preserve"> y </w:t>
            </w:r>
            <w:proofErr w:type="spellStart"/>
            <w:r w:rsidRPr="00B73752">
              <w:rPr>
                <w:rFonts w:ascii="Arial" w:eastAsia="Arial" w:hAnsi="Arial" w:cs="Arial"/>
                <w:b/>
                <w:sz w:val="22"/>
                <w:szCs w:val="22"/>
              </w:rPr>
              <w:t>y</w:t>
            </w:r>
            <w:proofErr w:type="spellEnd"/>
            <w:r w:rsidRPr="00B73752">
              <w:rPr>
                <w:rFonts w:ascii="Arial" w:eastAsia="Arial" w:hAnsi="Arial" w:cs="Arial"/>
                <w:b/>
                <w:sz w:val="22"/>
                <w:szCs w:val="22"/>
              </w:rPr>
              <w:t xml:space="preserve"> </w:t>
            </w:r>
            <w:proofErr w:type="spellStart"/>
            <w:r w:rsidRPr="00B73752">
              <w:rPr>
                <w:rFonts w:ascii="Arial" w:eastAsia="Arial" w:hAnsi="Arial" w:cs="Arial"/>
                <w:b/>
                <w:sz w:val="22"/>
                <w:szCs w:val="22"/>
              </w:rPr>
              <w:t>digitalizacion</w:t>
            </w:r>
            <w:proofErr w:type="spellEnd"/>
            <w:r w:rsidRPr="00B73752">
              <w:rPr>
                <w:rFonts w:ascii="Arial" w:eastAsia="Arial" w:hAnsi="Arial" w:cs="Arial"/>
                <w:b/>
                <w:sz w:val="22"/>
                <w:szCs w:val="22"/>
              </w:rPr>
              <w:t>, hacen parte de soportes como:</w:t>
            </w:r>
          </w:p>
        </w:tc>
        <w:tc>
          <w:tcPr>
            <w:tcW w:w="6706" w:type="dxa"/>
            <w:gridSpan w:val="2"/>
            <w:shd w:val="clear" w:color="auto" w:fill="auto"/>
          </w:tcPr>
          <w:p w14:paraId="000003BB" w14:textId="77777777" w:rsidR="00C2214C" w:rsidRPr="00B73752" w:rsidRDefault="00C2214C">
            <w:pPr>
              <w:widowControl w:val="0"/>
              <w:spacing w:after="120"/>
              <w:rPr>
                <w:rFonts w:ascii="Arial" w:eastAsia="Arial" w:hAnsi="Arial" w:cs="Arial"/>
                <w:sz w:val="22"/>
                <w:szCs w:val="22"/>
              </w:rPr>
            </w:pPr>
          </w:p>
        </w:tc>
      </w:tr>
      <w:tr w:rsidR="00B73752" w:rsidRPr="00B73752" w14:paraId="3B11E584" w14:textId="77777777">
        <w:trPr>
          <w:trHeight w:val="420"/>
        </w:trPr>
        <w:tc>
          <w:tcPr>
            <w:tcW w:w="6706" w:type="dxa"/>
            <w:gridSpan w:val="2"/>
            <w:shd w:val="clear" w:color="auto" w:fill="auto"/>
            <w:tcMar>
              <w:top w:w="100" w:type="dxa"/>
              <w:left w:w="100" w:type="dxa"/>
              <w:bottom w:w="100" w:type="dxa"/>
              <w:right w:w="100" w:type="dxa"/>
            </w:tcMar>
          </w:tcPr>
          <w:p w14:paraId="000003BD" w14:textId="77777777" w:rsidR="00C2214C" w:rsidRPr="00B73752" w:rsidRDefault="00000000">
            <w:pPr>
              <w:numPr>
                <w:ilvl w:val="0"/>
                <w:numId w:val="3"/>
              </w:numPr>
              <w:spacing w:after="120"/>
              <w:rPr>
                <w:rFonts w:ascii="Arial" w:eastAsia="Arial" w:hAnsi="Arial" w:cs="Arial"/>
                <w:i/>
                <w:sz w:val="22"/>
                <w:szCs w:val="22"/>
              </w:rPr>
            </w:pPr>
            <w:r w:rsidRPr="00B73752">
              <w:rPr>
                <w:rFonts w:ascii="Arial" w:eastAsia="Arial" w:hAnsi="Arial" w:cs="Arial"/>
                <w:i/>
                <w:sz w:val="22"/>
                <w:szCs w:val="22"/>
              </w:rPr>
              <w:t>Software.</w:t>
            </w:r>
          </w:p>
        </w:tc>
        <w:tc>
          <w:tcPr>
            <w:tcW w:w="6706" w:type="dxa"/>
            <w:gridSpan w:val="2"/>
            <w:shd w:val="clear" w:color="auto" w:fill="auto"/>
          </w:tcPr>
          <w:p w14:paraId="000003BF" w14:textId="77777777" w:rsidR="00C2214C" w:rsidRPr="00B73752" w:rsidRDefault="00000000">
            <w:pPr>
              <w:numPr>
                <w:ilvl w:val="0"/>
                <w:numId w:val="3"/>
              </w:numPr>
              <w:spacing w:after="120"/>
              <w:rPr>
                <w:rFonts w:ascii="Arial" w:eastAsia="Arial" w:hAnsi="Arial" w:cs="Arial"/>
                <w:i/>
                <w:sz w:val="22"/>
                <w:szCs w:val="22"/>
              </w:rPr>
            </w:pPr>
            <w:r w:rsidRPr="00B73752">
              <w:rPr>
                <w:rFonts w:ascii="Arial" w:eastAsia="Arial" w:hAnsi="Arial" w:cs="Arial"/>
                <w:i/>
                <w:sz w:val="22"/>
                <w:szCs w:val="22"/>
              </w:rPr>
              <w:t>Hardware.</w:t>
            </w:r>
          </w:p>
        </w:tc>
      </w:tr>
      <w:tr w:rsidR="00B73752" w:rsidRPr="00B73752" w14:paraId="24E0270F" w14:textId="77777777">
        <w:trPr>
          <w:trHeight w:val="420"/>
        </w:trPr>
        <w:tc>
          <w:tcPr>
            <w:tcW w:w="6706" w:type="dxa"/>
            <w:gridSpan w:val="2"/>
            <w:shd w:val="clear" w:color="auto" w:fill="auto"/>
            <w:tcMar>
              <w:top w:w="100" w:type="dxa"/>
              <w:left w:w="100" w:type="dxa"/>
              <w:bottom w:w="100" w:type="dxa"/>
              <w:right w:w="100" w:type="dxa"/>
            </w:tcMar>
          </w:tcPr>
          <w:p w14:paraId="000003C1" w14:textId="77777777" w:rsidR="00C2214C" w:rsidRPr="00B73752" w:rsidRDefault="00000000">
            <w:pPr>
              <w:numPr>
                <w:ilvl w:val="0"/>
                <w:numId w:val="3"/>
              </w:numPr>
              <w:spacing w:after="120"/>
              <w:rPr>
                <w:rFonts w:ascii="Arial" w:eastAsia="Arial" w:hAnsi="Arial" w:cs="Arial"/>
                <w:sz w:val="22"/>
                <w:szCs w:val="22"/>
              </w:rPr>
            </w:pPr>
            <w:r w:rsidRPr="00B73752">
              <w:rPr>
                <w:rFonts w:ascii="Arial" w:eastAsia="Arial" w:hAnsi="Arial" w:cs="Arial"/>
                <w:i/>
                <w:sz w:val="22"/>
                <w:szCs w:val="22"/>
              </w:rPr>
              <w:t>Software y hardware.</w:t>
            </w:r>
            <w:r w:rsidRPr="00B73752">
              <w:rPr>
                <w:rFonts w:ascii="Arial" w:eastAsia="Arial" w:hAnsi="Arial" w:cs="Arial"/>
                <w:sz w:val="22"/>
                <w:szCs w:val="22"/>
              </w:rPr>
              <w:t xml:space="preserve"> </w:t>
            </w:r>
            <w:r w:rsidRPr="00B73752">
              <w:rPr>
                <w:rFonts w:ascii="Arial" w:eastAsia="Arial" w:hAnsi="Arial" w:cs="Arial"/>
                <w:b/>
                <w:sz w:val="22"/>
                <w:szCs w:val="22"/>
              </w:rPr>
              <w:t>(correcta)</w:t>
            </w:r>
          </w:p>
        </w:tc>
        <w:tc>
          <w:tcPr>
            <w:tcW w:w="6706" w:type="dxa"/>
            <w:gridSpan w:val="2"/>
            <w:shd w:val="clear" w:color="auto" w:fill="auto"/>
          </w:tcPr>
          <w:p w14:paraId="000003C3" w14:textId="6468D3D4" w:rsidR="00C2214C" w:rsidRPr="00B73752" w:rsidRDefault="00000000" w:rsidP="00B73752">
            <w:pPr>
              <w:spacing w:after="120"/>
              <w:ind w:left="360"/>
              <w:rPr>
                <w:rFonts w:ascii="Arial" w:eastAsia="Arial" w:hAnsi="Arial" w:cs="Arial"/>
                <w:strike/>
                <w:sz w:val="22"/>
                <w:szCs w:val="22"/>
              </w:rPr>
            </w:pPr>
            <w:sdt>
              <w:sdtPr>
                <w:tag w:val="goog_rdk_91"/>
                <w:id w:val="1899856499"/>
                <w:showingPlcHdr/>
              </w:sdtPr>
              <w:sdtContent>
                <w:r w:rsidR="00B73752" w:rsidRPr="00B73752">
                  <w:t xml:space="preserve">     </w:t>
                </w:r>
              </w:sdtContent>
            </w:sdt>
          </w:p>
        </w:tc>
      </w:tr>
      <w:tr w:rsidR="00B73752" w:rsidRPr="00B73752" w14:paraId="464740B1" w14:textId="77777777">
        <w:trPr>
          <w:trHeight w:val="420"/>
        </w:trPr>
        <w:tc>
          <w:tcPr>
            <w:tcW w:w="13412" w:type="dxa"/>
            <w:gridSpan w:val="4"/>
            <w:shd w:val="clear" w:color="auto" w:fill="auto"/>
            <w:tcMar>
              <w:top w:w="100" w:type="dxa"/>
              <w:left w:w="100" w:type="dxa"/>
              <w:bottom w:w="100" w:type="dxa"/>
              <w:right w:w="100" w:type="dxa"/>
            </w:tcMar>
          </w:tcPr>
          <w:p w14:paraId="000003C5"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positiva</w:t>
            </w:r>
            <w:r w:rsidRPr="00B73752">
              <w:rPr>
                <w:rFonts w:ascii="Arial" w:eastAsia="Arial" w:hAnsi="Arial" w:cs="Arial"/>
                <w:sz w:val="22"/>
                <w:szCs w:val="22"/>
              </w:rPr>
              <w:t xml:space="preserve">: </w:t>
            </w:r>
          </w:p>
          <w:p w14:paraId="000003C6"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¡Muy bien! Ha elegido la respuesta correcta.</w:t>
            </w:r>
          </w:p>
          <w:p w14:paraId="000003C7" w14:textId="77777777" w:rsidR="00C2214C" w:rsidRPr="00B73752" w:rsidRDefault="00C2214C">
            <w:pPr>
              <w:widowControl w:val="0"/>
              <w:spacing w:after="120"/>
              <w:rPr>
                <w:rFonts w:ascii="Arial" w:eastAsia="Arial" w:hAnsi="Arial" w:cs="Arial"/>
                <w:sz w:val="22"/>
                <w:szCs w:val="22"/>
              </w:rPr>
            </w:pPr>
          </w:p>
          <w:p w14:paraId="000003C8"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negativa</w:t>
            </w:r>
            <w:r w:rsidRPr="00B73752">
              <w:rPr>
                <w:rFonts w:ascii="Arial" w:eastAsia="Arial" w:hAnsi="Arial" w:cs="Arial"/>
                <w:sz w:val="22"/>
                <w:szCs w:val="22"/>
              </w:rPr>
              <w:t xml:space="preserve">: </w:t>
            </w:r>
          </w:p>
          <w:p w14:paraId="000003C9" w14:textId="77777777" w:rsidR="00C2214C" w:rsidRPr="00B73752" w:rsidRDefault="00000000">
            <w:pPr>
              <w:rPr>
                <w:rFonts w:ascii="Arial" w:eastAsia="Arial" w:hAnsi="Arial" w:cs="Arial"/>
                <w:sz w:val="22"/>
                <w:szCs w:val="22"/>
              </w:rPr>
            </w:pPr>
            <w:r w:rsidRPr="00B73752">
              <w:rPr>
                <w:rFonts w:ascii="Arial" w:eastAsia="Arial" w:hAnsi="Arial" w:cs="Arial"/>
                <w:sz w:val="22"/>
                <w:szCs w:val="22"/>
              </w:rPr>
              <w:t>¡Incorrecto! Es necesario revisar nuevamente el tema sobre soportes electrónicos.</w:t>
            </w:r>
          </w:p>
        </w:tc>
      </w:tr>
      <w:tr w:rsidR="00B73752" w:rsidRPr="00B73752" w14:paraId="3689A2C3" w14:textId="77777777">
        <w:trPr>
          <w:trHeight w:val="420"/>
        </w:trPr>
        <w:tc>
          <w:tcPr>
            <w:tcW w:w="6706" w:type="dxa"/>
            <w:gridSpan w:val="2"/>
            <w:shd w:val="clear" w:color="auto" w:fill="auto"/>
            <w:tcMar>
              <w:top w:w="100" w:type="dxa"/>
              <w:left w:w="100" w:type="dxa"/>
              <w:bottom w:w="100" w:type="dxa"/>
              <w:right w:w="100" w:type="dxa"/>
            </w:tcMar>
          </w:tcPr>
          <w:p w14:paraId="000003CD"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7. El proceso de digitalización en escáner inicia así:</w:t>
            </w:r>
          </w:p>
        </w:tc>
        <w:tc>
          <w:tcPr>
            <w:tcW w:w="6706" w:type="dxa"/>
            <w:gridSpan w:val="2"/>
            <w:shd w:val="clear" w:color="auto" w:fill="auto"/>
          </w:tcPr>
          <w:p w14:paraId="000003CF" w14:textId="77777777" w:rsidR="00C2214C" w:rsidRPr="00B73752" w:rsidRDefault="00C2214C">
            <w:pPr>
              <w:widowControl w:val="0"/>
              <w:spacing w:after="120"/>
              <w:rPr>
                <w:rFonts w:ascii="Arial" w:eastAsia="Arial" w:hAnsi="Arial" w:cs="Arial"/>
                <w:sz w:val="22"/>
                <w:szCs w:val="22"/>
              </w:rPr>
            </w:pPr>
          </w:p>
        </w:tc>
      </w:tr>
      <w:tr w:rsidR="00B73752" w:rsidRPr="00B73752" w14:paraId="5935F239" w14:textId="77777777">
        <w:trPr>
          <w:trHeight w:val="420"/>
        </w:trPr>
        <w:tc>
          <w:tcPr>
            <w:tcW w:w="6706" w:type="dxa"/>
            <w:gridSpan w:val="2"/>
            <w:shd w:val="clear" w:color="auto" w:fill="auto"/>
            <w:tcMar>
              <w:top w:w="100" w:type="dxa"/>
              <w:left w:w="100" w:type="dxa"/>
              <w:bottom w:w="100" w:type="dxa"/>
              <w:right w:w="100" w:type="dxa"/>
            </w:tcMar>
          </w:tcPr>
          <w:p w14:paraId="000003D1" w14:textId="77777777" w:rsidR="00C2214C" w:rsidRPr="00B73752" w:rsidRDefault="00000000">
            <w:pPr>
              <w:numPr>
                <w:ilvl w:val="0"/>
                <w:numId w:val="4"/>
              </w:numPr>
              <w:spacing w:after="120"/>
              <w:rPr>
                <w:rFonts w:ascii="Arial" w:eastAsia="Arial" w:hAnsi="Arial" w:cs="Arial"/>
                <w:sz w:val="22"/>
                <w:szCs w:val="22"/>
              </w:rPr>
            </w:pPr>
            <w:r w:rsidRPr="00B73752">
              <w:rPr>
                <w:rFonts w:ascii="Arial" w:eastAsia="Arial" w:hAnsi="Arial" w:cs="Arial"/>
                <w:sz w:val="22"/>
                <w:szCs w:val="22"/>
              </w:rPr>
              <w:lastRenderedPageBreak/>
              <w:t xml:space="preserve">Retiro de ganchos y aquellos objetos que puedan afectar el paso por el lector óptico. </w:t>
            </w:r>
            <w:r w:rsidRPr="00B73752">
              <w:rPr>
                <w:rFonts w:ascii="Arial" w:eastAsia="Arial" w:hAnsi="Arial" w:cs="Arial"/>
                <w:b/>
                <w:sz w:val="22"/>
                <w:szCs w:val="22"/>
              </w:rPr>
              <w:t>(Correcta)</w:t>
            </w:r>
          </w:p>
        </w:tc>
        <w:tc>
          <w:tcPr>
            <w:tcW w:w="6706" w:type="dxa"/>
            <w:gridSpan w:val="2"/>
            <w:shd w:val="clear" w:color="auto" w:fill="auto"/>
          </w:tcPr>
          <w:p w14:paraId="000003D3" w14:textId="77777777" w:rsidR="00C2214C" w:rsidRPr="00B73752" w:rsidRDefault="00000000">
            <w:pPr>
              <w:numPr>
                <w:ilvl w:val="0"/>
                <w:numId w:val="4"/>
              </w:numPr>
              <w:spacing w:after="120"/>
              <w:rPr>
                <w:rFonts w:ascii="Arial" w:eastAsia="Arial" w:hAnsi="Arial" w:cs="Arial"/>
                <w:sz w:val="22"/>
                <w:szCs w:val="22"/>
              </w:rPr>
            </w:pPr>
            <w:r w:rsidRPr="00B73752">
              <w:rPr>
                <w:rFonts w:ascii="Arial" w:eastAsia="Arial" w:hAnsi="Arial" w:cs="Arial"/>
                <w:sz w:val="22"/>
                <w:szCs w:val="22"/>
              </w:rPr>
              <w:t xml:space="preserve">Adición de elementos cortopunzantes, o cualquier otro elemento, necesario para la integralidad del documento. </w:t>
            </w:r>
          </w:p>
        </w:tc>
      </w:tr>
      <w:tr w:rsidR="00B73752" w:rsidRPr="00B73752" w14:paraId="4ED2CC0F" w14:textId="77777777">
        <w:trPr>
          <w:trHeight w:val="420"/>
        </w:trPr>
        <w:tc>
          <w:tcPr>
            <w:tcW w:w="6706" w:type="dxa"/>
            <w:gridSpan w:val="2"/>
            <w:shd w:val="clear" w:color="auto" w:fill="auto"/>
            <w:tcMar>
              <w:top w:w="100" w:type="dxa"/>
              <w:left w:w="100" w:type="dxa"/>
              <w:bottom w:w="100" w:type="dxa"/>
              <w:right w:w="100" w:type="dxa"/>
            </w:tcMar>
          </w:tcPr>
          <w:p w14:paraId="000003D5" w14:textId="77777777" w:rsidR="00C2214C" w:rsidRPr="00B73752" w:rsidRDefault="00000000">
            <w:pPr>
              <w:numPr>
                <w:ilvl w:val="0"/>
                <w:numId w:val="4"/>
              </w:numPr>
              <w:spacing w:after="120"/>
              <w:rPr>
                <w:rFonts w:ascii="Arial" w:eastAsia="Arial" w:hAnsi="Arial" w:cs="Arial"/>
                <w:sz w:val="22"/>
                <w:szCs w:val="22"/>
              </w:rPr>
            </w:pPr>
            <w:r w:rsidRPr="00B73752">
              <w:rPr>
                <w:rFonts w:ascii="Arial" w:eastAsia="Arial" w:hAnsi="Arial" w:cs="Arial"/>
                <w:sz w:val="22"/>
                <w:szCs w:val="22"/>
              </w:rPr>
              <w:t>Lectura del texto a digitalizar.</w:t>
            </w:r>
          </w:p>
        </w:tc>
        <w:tc>
          <w:tcPr>
            <w:tcW w:w="6706" w:type="dxa"/>
            <w:gridSpan w:val="2"/>
            <w:shd w:val="clear" w:color="auto" w:fill="auto"/>
          </w:tcPr>
          <w:p w14:paraId="000003D7" w14:textId="24934EC6" w:rsidR="00C2214C" w:rsidRPr="00B73752" w:rsidRDefault="00000000" w:rsidP="00B73752">
            <w:pPr>
              <w:spacing w:after="120"/>
              <w:ind w:left="720"/>
              <w:rPr>
                <w:rFonts w:ascii="Arial" w:eastAsia="Arial" w:hAnsi="Arial" w:cs="Arial"/>
                <w:strike/>
                <w:sz w:val="22"/>
                <w:szCs w:val="22"/>
              </w:rPr>
            </w:pPr>
            <w:sdt>
              <w:sdtPr>
                <w:tag w:val="goog_rdk_92"/>
                <w:id w:val="187963944"/>
              </w:sdtPr>
              <w:sdtContent/>
            </w:sdt>
          </w:p>
        </w:tc>
      </w:tr>
      <w:tr w:rsidR="00B73752" w:rsidRPr="00B73752" w14:paraId="07EB312C" w14:textId="77777777">
        <w:trPr>
          <w:trHeight w:val="420"/>
        </w:trPr>
        <w:tc>
          <w:tcPr>
            <w:tcW w:w="13412" w:type="dxa"/>
            <w:gridSpan w:val="4"/>
            <w:shd w:val="clear" w:color="auto" w:fill="auto"/>
            <w:tcMar>
              <w:top w:w="100" w:type="dxa"/>
              <w:left w:w="100" w:type="dxa"/>
              <w:bottom w:w="100" w:type="dxa"/>
              <w:right w:w="100" w:type="dxa"/>
            </w:tcMar>
          </w:tcPr>
          <w:p w14:paraId="000003D9"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positiva</w:t>
            </w:r>
            <w:r w:rsidRPr="00B73752">
              <w:rPr>
                <w:rFonts w:ascii="Arial" w:eastAsia="Arial" w:hAnsi="Arial" w:cs="Arial"/>
                <w:sz w:val="22"/>
                <w:szCs w:val="22"/>
              </w:rPr>
              <w:t xml:space="preserve">: </w:t>
            </w:r>
          </w:p>
          <w:p w14:paraId="000003DA"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¡Muy bien! Ha elegido la respuesta correcta.</w:t>
            </w:r>
          </w:p>
          <w:p w14:paraId="000003DB" w14:textId="77777777" w:rsidR="00C2214C" w:rsidRPr="00B73752" w:rsidRDefault="00C2214C">
            <w:pPr>
              <w:spacing w:after="120"/>
              <w:rPr>
                <w:rFonts w:ascii="Arial" w:eastAsia="Arial" w:hAnsi="Arial" w:cs="Arial"/>
                <w:b/>
                <w:sz w:val="22"/>
                <w:szCs w:val="22"/>
              </w:rPr>
            </w:pPr>
          </w:p>
          <w:p w14:paraId="000003DC"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negativa</w:t>
            </w:r>
            <w:r w:rsidRPr="00B73752">
              <w:rPr>
                <w:rFonts w:ascii="Arial" w:eastAsia="Arial" w:hAnsi="Arial" w:cs="Arial"/>
                <w:sz w:val="22"/>
                <w:szCs w:val="22"/>
              </w:rPr>
              <w:t xml:space="preserve">: </w:t>
            </w:r>
          </w:p>
          <w:p w14:paraId="000003DD" w14:textId="77777777" w:rsidR="00C2214C" w:rsidRPr="00B73752" w:rsidRDefault="00000000">
            <w:pPr>
              <w:rPr>
                <w:rFonts w:ascii="Arial" w:eastAsia="Arial" w:hAnsi="Arial" w:cs="Arial"/>
                <w:sz w:val="22"/>
                <w:szCs w:val="22"/>
              </w:rPr>
            </w:pPr>
            <w:r w:rsidRPr="00B73752">
              <w:rPr>
                <w:rFonts w:ascii="Arial" w:eastAsia="Arial" w:hAnsi="Arial" w:cs="Arial"/>
                <w:sz w:val="22"/>
                <w:szCs w:val="22"/>
              </w:rPr>
              <w:t>¡Incorrecto! Es necesario revisar nuevamente el tema sobre soportes electrónicos.</w:t>
            </w:r>
          </w:p>
        </w:tc>
      </w:tr>
      <w:tr w:rsidR="00B73752" w:rsidRPr="00B73752" w14:paraId="64CA10AA" w14:textId="77777777">
        <w:trPr>
          <w:trHeight w:val="420"/>
        </w:trPr>
        <w:tc>
          <w:tcPr>
            <w:tcW w:w="6706" w:type="dxa"/>
            <w:gridSpan w:val="2"/>
            <w:shd w:val="clear" w:color="auto" w:fill="auto"/>
            <w:tcMar>
              <w:top w:w="100" w:type="dxa"/>
              <w:left w:w="100" w:type="dxa"/>
              <w:bottom w:w="100" w:type="dxa"/>
              <w:right w:w="100" w:type="dxa"/>
            </w:tcMar>
          </w:tcPr>
          <w:p w14:paraId="000003E1"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8.  Los soportes electrónicos contrario a los físicos, tienen una diferencia principal:</w:t>
            </w:r>
          </w:p>
        </w:tc>
        <w:tc>
          <w:tcPr>
            <w:tcW w:w="6706" w:type="dxa"/>
            <w:gridSpan w:val="2"/>
            <w:shd w:val="clear" w:color="auto" w:fill="auto"/>
          </w:tcPr>
          <w:p w14:paraId="000003E3" w14:textId="77777777" w:rsidR="00C2214C" w:rsidRPr="00B73752" w:rsidRDefault="00C2214C">
            <w:pPr>
              <w:widowControl w:val="0"/>
              <w:spacing w:after="120"/>
              <w:rPr>
                <w:rFonts w:ascii="Arial" w:eastAsia="Arial" w:hAnsi="Arial" w:cs="Arial"/>
                <w:sz w:val="22"/>
                <w:szCs w:val="22"/>
              </w:rPr>
            </w:pPr>
          </w:p>
        </w:tc>
      </w:tr>
      <w:tr w:rsidR="00B73752" w:rsidRPr="00B73752" w14:paraId="36EE45FD" w14:textId="77777777">
        <w:trPr>
          <w:trHeight w:val="420"/>
        </w:trPr>
        <w:tc>
          <w:tcPr>
            <w:tcW w:w="6706" w:type="dxa"/>
            <w:gridSpan w:val="2"/>
            <w:shd w:val="clear" w:color="auto" w:fill="auto"/>
            <w:tcMar>
              <w:top w:w="100" w:type="dxa"/>
              <w:left w:w="100" w:type="dxa"/>
              <w:bottom w:w="100" w:type="dxa"/>
              <w:right w:w="100" w:type="dxa"/>
            </w:tcMar>
          </w:tcPr>
          <w:p w14:paraId="000003E5" w14:textId="77777777" w:rsidR="00C2214C" w:rsidRPr="00B73752" w:rsidRDefault="00000000">
            <w:pPr>
              <w:numPr>
                <w:ilvl w:val="0"/>
                <w:numId w:val="5"/>
              </w:numPr>
              <w:spacing w:after="120"/>
              <w:rPr>
                <w:rFonts w:ascii="Arial" w:eastAsia="Arial" w:hAnsi="Arial" w:cs="Arial"/>
                <w:sz w:val="22"/>
                <w:szCs w:val="22"/>
              </w:rPr>
            </w:pPr>
            <w:r w:rsidRPr="00B73752">
              <w:rPr>
                <w:rFonts w:ascii="Arial" w:eastAsia="Arial" w:hAnsi="Arial" w:cs="Arial"/>
                <w:sz w:val="22"/>
                <w:szCs w:val="22"/>
              </w:rPr>
              <w:t>Permanecen en la nube.</w:t>
            </w:r>
          </w:p>
        </w:tc>
        <w:tc>
          <w:tcPr>
            <w:tcW w:w="6706" w:type="dxa"/>
            <w:gridSpan w:val="2"/>
            <w:shd w:val="clear" w:color="auto" w:fill="auto"/>
          </w:tcPr>
          <w:p w14:paraId="000003E7" w14:textId="77777777" w:rsidR="00C2214C" w:rsidRPr="00B73752" w:rsidRDefault="00000000">
            <w:pPr>
              <w:numPr>
                <w:ilvl w:val="0"/>
                <w:numId w:val="5"/>
              </w:numPr>
              <w:spacing w:after="120"/>
              <w:rPr>
                <w:rFonts w:ascii="Arial" w:eastAsia="Arial" w:hAnsi="Arial" w:cs="Arial"/>
                <w:sz w:val="22"/>
                <w:szCs w:val="22"/>
              </w:rPr>
            </w:pPr>
            <w:r w:rsidRPr="00B73752">
              <w:rPr>
                <w:rFonts w:ascii="Arial" w:eastAsia="Arial" w:hAnsi="Arial" w:cs="Arial"/>
                <w:sz w:val="22"/>
                <w:szCs w:val="22"/>
              </w:rPr>
              <w:t>Su acceso será siempre gratuito.</w:t>
            </w:r>
          </w:p>
        </w:tc>
      </w:tr>
      <w:tr w:rsidR="00B73752" w:rsidRPr="00B73752" w14:paraId="431413FA" w14:textId="77777777">
        <w:trPr>
          <w:trHeight w:val="420"/>
        </w:trPr>
        <w:tc>
          <w:tcPr>
            <w:tcW w:w="6706" w:type="dxa"/>
            <w:gridSpan w:val="2"/>
            <w:shd w:val="clear" w:color="auto" w:fill="auto"/>
            <w:tcMar>
              <w:top w:w="100" w:type="dxa"/>
              <w:left w:w="100" w:type="dxa"/>
              <w:bottom w:w="100" w:type="dxa"/>
              <w:right w:w="100" w:type="dxa"/>
            </w:tcMar>
          </w:tcPr>
          <w:p w14:paraId="000003E9" w14:textId="77777777" w:rsidR="00C2214C" w:rsidRPr="00B73752" w:rsidRDefault="00000000">
            <w:pPr>
              <w:numPr>
                <w:ilvl w:val="0"/>
                <w:numId w:val="5"/>
              </w:numPr>
              <w:spacing w:after="120"/>
              <w:rPr>
                <w:rFonts w:ascii="Arial" w:eastAsia="Arial" w:hAnsi="Arial" w:cs="Arial"/>
                <w:sz w:val="22"/>
                <w:szCs w:val="22"/>
              </w:rPr>
            </w:pPr>
            <w:r w:rsidRPr="00B73752">
              <w:rPr>
                <w:rFonts w:ascii="Arial" w:eastAsia="Arial" w:hAnsi="Arial" w:cs="Arial"/>
                <w:sz w:val="22"/>
                <w:szCs w:val="22"/>
              </w:rPr>
              <w:t>El tiempo de permanencia en los archivos es menor que en el físico.</w:t>
            </w:r>
          </w:p>
        </w:tc>
        <w:tc>
          <w:tcPr>
            <w:tcW w:w="6706" w:type="dxa"/>
            <w:gridSpan w:val="2"/>
            <w:shd w:val="clear" w:color="auto" w:fill="auto"/>
          </w:tcPr>
          <w:p w14:paraId="000003EB" w14:textId="65DA39B0" w:rsidR="00C2214C" w:rsidRPr="00B73752" w:rsidRDefault="00000000" w:rsidP="00B73752">
            <w:pPr>
              <w:spacing w:after="120"/>
              <w:ind w:left="360"/>
              <w:rPr>
                <w:rFonts w:ascii="Arial" w:eastAsia="Arial" w:hAnsi="Arial" w:cs="Arial"/>
                <w:strike/>
                <w:sz w:val="22"/>
                <w:szCs w:val="22"/>
              </w:rPr>
            </w:pPr>
            <w:sdt>
              <w:sdtPr>
                <w:tag w:val="goog_rdk_93"/>
                <w:id w:val="-604104966"/>
              </w:sdtPr>
              <w:sdtContent/>
            </w:sdt>
          </w:p>
        </w:tc>
      </w:tr>
      <w:tr w:rsidR="00B73752" w:rsidRPr="00B73752" w14:paraId="744F3BB4" w14:textId="77777777">
        <w:trPr>
          <w:trHeight w:val="420"/>
        </w:trPr>
        <w:tc>
          <w:tcPr>
            <w:tcW w:w="13412" w:type="dxa"/>
            <w:gridSpan w:val="4"/>
            <w:shd w:val="clear" w:color="auto" w:fill="auto"/>
            <w:tcMar>
              <w:top w:w="100" w:type="dxa"/>
              <w:left w:w="100" w:type="dxa"/>
              <w:bottom w:w="100" w:type="dxa"/>
              <w:right w:w="100" w:type="dxa"/>
            </w:tcMar>
          </w:tcPr>
          <w:p w14:paraId="000003ED"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positiva</w:t>
            </w:r>
            <w:r w:rsidRPr="00B73752">
              <w:rPr>
                <w:rFonts w:ascii="Arial" w:eastAsia="Arial" w:hAnsi="Arial" w:cs="Arial"/>
                <w:sz w:val="22"/>
                <w:szCs w:val="22"/>
              </w:rPr>
              <w:t xml:space="preserve">: </w:t>
            </w:r>
          </w:p>
          <w:p w14:paraId="000003EE"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¡Muy bien! Ha elegido la respuesta correcta.</w:t>
            </w:r>
          </w:p>
          <w:p w14:paraId="000003EF" w14:textId="77777777" w:rsidR="00C2214C" w:rsidRPr="00B73752" w:rsidRDefault="00C2214C">
            <w:pPr>
              <w:widowControl w:val="0"/>
              <w:spacing w:after="120"/>
              <w:rPr>
                <w:rFonts w:ascii="Arial" w:eastAsia="Arial" w:hAnsi="Arial" w:cs="Arial"/>
                <w:sz w:val="22"/>
                <w:szCs w:val="22"/>
              </w:rPr>
            </w:pPr>
          </w:p>
          <w:p w14:paraId="000003F0"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negativa</w:t>
            </w:r>
            <w:r w:rsidRPr="00B73752">
              <w:rPr>
                <w:rFonts w:ascii="Arial" w:eastAsia="Arial" w:hAnsi="Arial" w:cs="Arial"/>
                <w:sz w:val="22"/>
                <w:szCs w:val="22"/>
              </w:rPr>
              <w:t xml:space="preserve">: </w:t>
            </w:r>
          </w:p>
          <w:p w14:paraId="000003F1"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¡Incorrecto! Es necesario revisar nuevamente el tema sobre soportes electrónicos.</w:t>
            </w:r>
          </w:p>
        </w:tc>
      </w:tr>
      <w:tr w:rsidR="00B73752" w:rsidRPr="00B73752" w14:paraId="1EB25916" w14:textId="77777777">
        <w:trPr>
          <w:trHeight w:val="420"/>
        </w:trPr>
        <w:tc>
          <w:tcPr>
            <w:tcW w:w="6706" w:type="dxa"/>
            <w:gridSpan w:val="2"/>
            <w:shd w:val="clear" w:color="auto" w:fill="auto"/>
            <w:tcMar>
              <w:top w:w="100" w:type="dxa"/>
              <w:left w:w="100" w:type="dxa"/>
              <w:bottom w:w="100" w:type="dxa"/>
              <w:right w:w="100" w:type="dxa"/>
            </w:tcMar>
          </w:tcPr>
          <w:p w14:paraId="000003F5"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lastRenderedPageBreak/>
              <w:t>9. Los documentos electrónicos presentan legalidad.</w:t>
            </w:r>
          </w:p>
        </w:tc>
        <w:tc>
          <w:tcPr>
            <w:tcW w:w="6706" w:type="dxa"/>
            <w:gridSpan w:val="2"/>
            <w:shd w:val="clear" w:color="auto" w:fill="auto"/>
          </w:tcPr>
          <w:p w14:paraId="000003F7" w14:textId="77777777" w:rsidR="00C2214C" w:rsidRPr="00B73752" w:rsidRDefault="00C2214C">
            <w:pPr>
              <w:widowControl w:val="0"/>
              <w:spacing w:after="120"/>
              <w:rPr>
                <w:rFonts w:ascii="Arial" w:eastAsia="Arial" w:hAnsi="Arial" w:cs="Arial"/>
                <w:sz w:val="22"/>
                <w:szCs w:val="22"/>
              </w:rPr>
            </w:pPr>
          </w:p>
        </w:tc>
      </w:tr>
      <w:tr w:rsidR="00B73752" w:rsidRPr="00B73752" w14:paraId="3B105BA9" w14:textId="77777777">
        <w:trPr>
          <w:trHeight w:val="420"/>
        </w:trPr>
        <w:tc>
          <w:tcPr>
            <w:tcW w:w="6706" w:type="dxa"/>
            <w:gridSpan w:val="2"/>
            <w:shd w:val="clear" w:color="auto" w:fill="auto"/>
            <w:tcMar>
              <w:top w:w="100" w:type="dxa"/>
              <w:left w:w="100" w:type="dxa"/>
              <w:bottom w:w="100" w:type="dxa"/>
              <w:right w:w="100" w:type="dxa"/>
            </w:tcMar>
          </w:tcPr>
          <w:p w14:paraId="000003F9" w14:textId="77777777" w:rsidR="00C2214C" w:rsidRPr="00B73752" w:rsidRDefault="00000000">
            <w:pPr>
              <w:numPr>
                <w:ilvl w:val="0"/>
                <w:numId w:val="6"/>
              </w:numPr>
              <w:spacing w:after="120"/>
              <w:rPr>
                <w:rFonts w:ascii="Arial" w:eastAsia="Arial" w:hAnsi="Arial" w:cs="Arial"/>
                <w:sz w:val="22"/>
                <w:szCs w:val="22"/>
              </w:rPr>
            </w:pPr>
            <w:r w:rsidRPr="00B73752">
              <w:rPr>
                <w:rFonts w:ascii="Arial" w:eastAsia="Arial" w:hAnsi="Arial" w:cs="Arial"/>
                <w:sz w:val="22"/>
                <w:szCs w:val="22"/>
              </w:rPr>
              <w:t xml:space="preserve">Sí, existe normativa para ello. </w:t>
            </w:r>
            <w:r w:rsidRPr="00B73752">
              <w:rPr>
                <w:rFonts w:ascii="Arial" w:eastAsia="Arial" w:hAnsi="Arial" w:cs="Arial"/>
                <w:b/>
                <w:sz w:val="22"/>
                <w:szCs w:val="22"/>
              </w:rPr>
              <w:t>(correcta</w:t>
            </w:r>
            <w:r w:rsidRPr="00B73752">
              <w:rPr>
                <w:rFonts w:ascii="Arial" w:eastAsia="Arial" w:hAnsi="Arial" w:cs="Arial"/>
                <w:sz w:val="22"/>
                <w:szCs w:val="22"/>
              </w:rPr>
              <w:t>)</w:t>
            </w:r>
          </w:p>
        </w:tc>
        <w:tc>
          <w:tcPr>
            <w:tcW w:w="6706" w:type="dxa"/>
            <w:gridSpan w:val="2"/>
            <w:shd w:val="clear" w:color="auto" w:fill="auto"/>
          </w:tcPr>
          <w:p w14:paraId="000003FB" w14:textId="77777777" w:rsidR="00C2214C" w:rsidRPr="00B73752" w:rsidRDefault="00000000">
            <w:pPr>
              <w:numPr>
                <w:ilvl w:val="0"/>
                <w:numId w:val="6"/>
              </w:numPr>
              <w:spacing w:after="120"/>
              <w:rPr>
                <w:rFonts w:ascii="Arial" w:eastAsia="Arial" w:hAnsi="Arial" w:cs="Arial"/>
                <w:sz w:val="22"/>
                <w:szCs w:val="22"/>
              </w:rPr>
            </w:pPr>
            <w:r w:rsidRPr="00B73752">
              <w:rPr>
                <w:rFonts w:ascii="Arial" w:eastAsia="Arial" w:hAnsi="Arial" w:cs="Arial"/>
                <w:sz w:val="22"/>
                <w:szCs w:val="22"/>
              </w:rPr>
              <w:t>No, es la misma normativa que la física.</w:t>
            </w:r>
          </w:p>
        </w:tc>
      </w:tr>
      <w:tr w:rsidR="00B73752" w:rsidRPr="00B73752" w14:paraId="71F93008" w14:textId="77777777">
        <w:trPr>
          <w:trHeight w:val="420"/>
        </w:trPr>
        <w:tc>
          <w:tcPr>
            <w:tcW w:w="6706" w:type="dxa"/>
            <w:gridSpan w:val="2"/>
            <w:shd w:val="clear" w:color="auto" w:fill="auto"/>
            <w:tcMar>
              <w:top w:w="100" w:type="dxa"/>
              <w:left w:w="100" w:type="dxa"/>
              <w:bottom w:w="100" w:type="dxa"/>
              <w:right w:w="100" w:type="dxa"/>
            </w:tcMar>
          </w:tcPr>
          <w:p w14:paraId="000003FD" w14:textId="77777777" w:rsidR="00C2214C" w:rsidRPr="00B73752" w:rsidRDefault="00000000">
            <w:pPr>
              <w:numPr>
                <w:ilvl w:val="0"/>
                <w:numId w:val="6"/>
              </w:numPr>
              <w:spacing w:after="120"/>
              <w:rPr>
                <w:rFonts w:ascii="Arial" w:eastAsia="Arial" w:hAnsi="Arial" w:cs="Arial"/>
                <w:sz w:val="22"/>
                <w:szCs w:val="22"/>
              </w:rPr>
            </w:pPr>
            <w:r w:rsidRPr="00B73752">
              <w:rPr>
                <w:rFonts w:ascii="Arial" w:eastAsia="Arial" w:hAnsi="Arial" w:cs="Arial"/>
                <w:sz w:val="22"/>
                <w:szCs w:val="22"/>
              </w:rPr>
              <w:t>Ninguna es correcta.</w:t>
            </w:r>
          </w:p>
        </w:tc>
        <w:tc>
          <w:tcPr>
            <w:tcW w:w="6706" w:type="dxa"/>
            <w:gridSpan w:val="2"/>
            <w:shd w:val="clear" w:color="auto" w:fill="auto"/>
          </w:tcPr>
          <w:p w14:paraId="000003FF" w14:textId="3D253B6A" w:rsidR="00C2214C" w:rsidRPr="00B73752" w:rsidRDefault="00000000" w:rsidP="00B73752">
            <w:pPr>
              <w:widowControl w:val="0"/>
              <w:pBdr>
                <w:top w:val="nil"/>
                <w:left w:val="nil"/>
                <w:bottom w:val="nil"/>
                <w:right w:val="nil"/>
                <w:between w:val="nil"/>
              </w:pBdr>
              <w:spacing w:after="120" w:line="276" w:lineRule="auto"/>
              <w:ind w:left="720"/>
              <w:rPr>
                <w:rFonts w:ascii="Arial" w:eastAsia="Arial" w:hAnsi="Arial" w:cs="Arial"/>
                <w:strike/>
                <w:sz w:val="22"/>
                <w:szCs w:val="22"/>
              </w:rPr>
            </w:pPr>
            <w:sdt>
              <w:sdtPr>
                <w:tag w:val="goog_rdk_94"/>
                <w:id w:val="-80611355"/>
              </w:sdtPr>
              <w:sdtContent/>
            </w:sdt>
          </w:p>
        </w:tc>
      </w:tr>
      <w:tr w:rsidR="00B73752" w:rsidRPr="00B73752" w14:paraId="7FB4A8E0" w14:textId="77777777">
        <w:trPr>
          <w:trHeight w:val="420"/>
        </w:trPr>
        <w:tc>
          <w:tcPr>
            <w:tcW w:w="13412" w:type="dxa"/>
            <w:gridSpan w:val="4"/>
            <w:shd w:val="clear" w:color="auto" w:fill="auto"/>
            <w:tcMar>
              <w:top w:w="100" w:type="dxa"/>
              <w:left w:w="100" w:type="dxa"/>
              <w:bottom w:w="100" w:type="dxa"/>
              <w:right w:w="100" w:type="dxa"/>
            </w:tcMar>
          </w:tcPr>
          <w:p w14:paraId="00000401"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positiva</w:t>
            </w:r>
            <w:r w:rsidRPr="00B73752">
              <w:rPr>
                <w:rFonts w:ascii="Arial" w:eastAsia="Arial" w:hAnsi="Arial" w:cs="Arial"/>
                <w:sz w:val="22"/>
                <w:szCs w:val="22"/>
              </w:rPr>
              <w:t xml:space="preserve">: </w:t>
            </w:r>
          </w:p>
          <w:p w14:paraId="00000402"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¡Muy bien! Ha elegido la respuesta correcta.</w:t>
            </w:r>
          </w:p>
          <w:p w14:paraId="00000403" w14:textId="77777777" w:rsidR="00C2214C" w:rsidRPr="00B73752" w:rsidRDefault="00C2214C">
            <w:pPr>
              <w:widowControl w:val="0"/>
              <w:spacing w:after="120"/>
              <w:rPr>
                <w:rFonts w:ascii="Arial" w:eastAsia="Arial" w:hAnsi="Arial" w:cs="Arial"/>
                <w:sz w:val="22"/>
                <w:szCs w:val="22"/>
              </w:rPr>
            </w:pPr>
          </w:p>
          <w:p w14:paraId="00000404"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negativa</w:t>
            </w:r>
            <w:r w:rsidRPr="00B73752">
              <w:rPr>
                <w:rFonts w:ascii="Arial" w:eastAsia="Arial" w:hAnsi="Arial" w:cs="Arial"/>
                <w:sz w:val="22"/>
                <w:szCs w:val="22"/>
              </w:rPr>
              <w:t xml:space="preserve">: </w:t>
            </w:r>
          </w:p>
          <w:p w14:paraId="00000405" w14:textId="77777777" w:rsidR="00C2214C" w:rsidRPr="00B73752" w:rsidRDefault="00000000">
            <w:pPr>
              <w:rPr>
                <w:rFonts w:ascii="Arial" w:eastAsia="Arial" w:hAnsi="Arial" w:cs="Arial"/>
                <w:sz w:val="22"/>
                <w:szCs w:val="22"/>
              </w:rPr>
            </w:pPr>
            <w:r w:rsidRPr="00B73752">
              <w:rPr>
                <w:rFonts w:ascii="Arial" w:eastAsia="Arial" w:hAnsi="Arial" w:cs="Arial"/>
                <w:sz w:val="22"/>
                <w:szCs w:val="22"/>
              </w:rPr>
              <w:t>¡Incorrecto! Es necesario revisar nuevamente el tema sobre valoración y transferencias documentales.</w:t>
            </w:r>
          </w:p>
        </w:tc>
      </w:tr>
      <w:tr w:rsidR="00B73752" w:rsidRPr="00B73752" w14:paraId="50BF90E3" w14:textId="77777777">
        <w:trPr>
          <w:trHeight w:val="420"/>
        </w:trPr>
        <w:tc>
          <w:tcPr>
            <w:tcW w:w="6706" w:type="dxa"/>
            <w:gridSpan w:val="2"/>
            <w:shd w:val="clear" w:color="auto" w:fill="auto"/>
            <w:tcMar>
              <w:top w:w="100" w:type="dxa"/>
              <w:left w:w="100" w:type="dxa"/>
              <w:bottom w:w="100" w:type="dxa"/>
              <w:right w:w="100" w:type="dxa"/>
            </w:tcMar>
          </w:tcPr>
          <w:p w14:paraId="00000409"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10. Las tablas de transferencia documental son:</w:t>
            </w:r>
          </w:p>
        </w:tc>
        <w:tc>
          <w:tcPr>
            <w:tcW w:w="6706" w:type="dxa"/>
            <w:gridSpan w:val="2"/>
            <w:shd w:val="clear" w:color="auto" w:fill="auto"/>
          </w:tcPr>
          <w:p w14:paraId="0000040B" w14:textId="77777777" w:rsidR="00C2214C" w:rsidRPr="00B73752" w:rsidRDefault="00C2214C">
            <w:pPr>
              <w:widowControl w:val="0"/>
              <w:spacing w:after="120"/>
              <w:rPr>
                <w:rFonts w:ascii="Arial" w:eastAsia="Arial" w:hAnsi="Arial" w:cs="Arial"/>
                <w:sz w:val="22"/>
                <w:szCs w:val="22"/>
              </w:rPr>
            </w:pPr>
          </w:p>
        </w:tc>
      </w:tr>
      <w:tr w:rsidR="00B73752" w:rsidRPr="00B73752" w14:paraId="60262383" w14:textId="77777777">
        <w:trPr>
          <w:trHeight w:val="420"/>
        </w:trPr>
        <w:tc>
          <w:tcPr>
            <w:tcW w:w="6706" w:type="dxa"/>
            <w:gridSpan w:val="2"/>
            <w:shd w:val="clear" w:color="auto" w:fill="auto"/>
            <w:tcMar>
              <w:top w:w="100" w:type="dxa"/>
              <w:left w:w="100" w:type="dxa"/>
              <w:bottom w:w="100" w:type="dxa"/>
              <w:right w:w="100" w:type="dxa"/>
            </w:tcMar>
          </w:tcPr>
          <w:p w14:paraId="0000040D" w14:textId="77777777" w:rsidR="00C2214C" w:rsidRPr="00B73752" w:rsidRDefault="00000000">
            <w:pPr>
              <w:numPr>
                <w:ilvl w:val="0"/>
                <w:numId w:val="7"/>
              </w:numPr>
              <w:spacing w:after="120"/>
              <w:rPr>
                <w:rFonts w:ascii="Arial" w:eastAsia="Arial" w:hAnsi="Arial" w:cs="Arial"/>
                <w:sz w:val="22"/>
                <w:szCs w:val="22"/>
              </w:rPr>
            </w:pPr>
            <w:r w:rsidRPr="00B73752">
              <w:rPr>
                <w:rFonts w:ascii="Arial" w:eastAsia="Arial" w:hAnsi="Arial" w:cs="Arial"/>
                <w:sz w:val="22"/>
                <w:szCs w:val="22"/>
              </w:rPr>
              <w:t xml:space="preserve">Instrumentos empleados para evitar la acumulación de documentos. </w:t>
            </w:r>
            <w:r w:rsidRPr="00B73752">
              <w:rPr>
                <w:rFonts w:ascii="Arial" w:eastAsia="Arial" w:hAnsi="Arial" w:cs="Arial"/>
                <w:b/>
                <w:sz w:val="22"/>
                <w:szCs w:val="22"/>
              </w:rPr>
              <w:t>(correcta)</w:t>
            </w:r>
          </w:p>
        </w:tc>
        <w:tc>
          <w:tcPr>
            <w:tcW w:w="6706" w:type="dxa"/>
            <w:gridSpan w:val="2"/>
            <w:shd w:val="clear" w:color="auto" w:fill="auto"/>
          </w:tcPr>
          <w:p w14:paraId="0000040F" w14:textId="77777777" w:rsidR="00C2214C" w:rsidRPr="00B73752" w:rsidRDefault="00000000">
            <w:pPr>
              <w:numPr>
                <w:ilvl w:val="0"/>
                <w:numId w:val="7"/>
              </w:numPr>
              <w:spacing w:after="120"/>
              <w:rPr>
                <w:rFonts w:ascii="Arial" w:eastAsia="Arial" w:hAnsi="Arial" w:cs="Arial"/>
                <w:sz w:val="22"/>
                <w:szCs w:val="22"/>
              </w:rPr>
            </w:pPr>
            <w:r w:rsidRPr="00B73752">
              <w:rPr>
                <w:rFonts w:ascii="Arial" w:eastAsia="Arial" w:hAnsi="Arial" w:cs="Arial"/>
                <w:sz w:val="22"/>
                <w:szCs w:val="22"/>
              </w:rPr>
              <w:t>Instrumentos para relacionar la documentación no empleada.</w:t>
            </w:r>
          </w:p>
        </w:tc>
      </w:tr>
      <w:tr w:rsidR="00B73752" w:rsidRPr="00B73752" w14:paraId="0268593F" w14:textId="77777777">
        <w:trPr>
          <w:trHeight w:val="420"/>
        </w:trPr>
        <w:tc>
          <w:tcPr>
            <w:tcW w:w="6706" w:type="dxa"/>
            <w:gridSpan w:val="2"/>
            <w:shd w:val="clear" w:color="auto" w:fill="auto"/>
            <w:tcMar>
              <w:top w:w="100" w:type="dxa"/>
              <w:left w:w="100" w:type="dxa"/>
              <w:bottom w:w="100" w:type="dxa"/>
              <w:right w:w="100" w:type="dxa"/>
            </w:tcMar>
          </w:tcPr>
          <w:p w14:paraId="00000411" w14:textId="77777777" w:rsidR="00C2214C" w:rsidRPr="00B73752" w:rsidRDefault="00000000">
            <w:pPr>
              <w:numPr>
                <w:ilvl w:val="0"/>
                <w:numId w:val="7"/>
              </w:numPr>
              <w:spacing w:after="120"/>
              <w:rPr>
                <w:rFonts w:ascii="Arial" w:eastAsia="Arial" w:hAnsi="Arial" w:cs="Arial"/>
                <w:sz w:val="22"/>
                <w:szCs w:val="22"/>
              </w:rPr>
            </w:pPr>
            <w:r w:rsidRPr="00B73752">
              <w:rPr>
                <w:rFonts w:ascii="Arial" w:eastAsia="Arial" w:hAnsi="Arial" w:cs="Arial"/>
                <w:sz w:val="22"/>
                <w:szCs w:val="22"/>
              </w:rPr>
              <w:t>Instrumentos diseñados para relacionar toda acta que realiza la organización.</w:t>
            </w:r>
          </w:p>
        </w:tc>
        <w:tc>
          <w:tcPr>
            <w:tcW w:w="6706" w:type="dxa"/>
            <w:gridSpan w:val="2"/>
            <w:shd w:val="clear" w:color="auto" w:fill="auto"/>
          </w:tcPr>
          <w:p w14:paraId="00000413" w14:textId="7947F389" w:rsidR="00C2214C" w:rsidRPr="00B73752" w:rsidRDefault="00000000" w:rsidP="00B73752">
            <w:pPr>
              <w:spacing w:after="120"/>
              <w:ind w:left="720"/>
              <w:rPr>
                <w:rFonts w:ascii="Arial" w:eastAsia="Arial" w:hAnsi="Arial" w:cs="Arial"/>
                <w:strike/>
                <w:sz w:val="22"/>
                <w:szCs w:val="22"/>
              </w:rPr>
            </w:pPr>
            <w:sdt>
              <w:sdtPr>
                <w:tag w:val="goog_rdk_95"/>
                <w:id w:val="1683627305"/>
              </w:sdtPr>
              <w:sdtContent/>
            </w:sdt>
          </w:p>
        </w:tc>
      </w:tr>
      <w:tr w:rsidR="00C2214C" w:rsidRPr="00B73752" w14:paraId="783478B0" w14:textId="77777777">
        <w:trPr>
          <w:trHeight w:val="420"/>
        </w:trPr>
        <w:tc>
          <w:tcPr>
            <w:tcW w:w="13412" w:type="dxa"/>
            <w:gridSpan w:val="4"/>
            <w:shd w:val="clear" w:color="auto" w:fill="auto"/>
            <w:tcMar>
              <w:top w:w="100" w:type="dxa"/>
              <w:left w:w="100" w:type="dxa"/>
              <w:bottom w:w="100" w:type="dxa"/>
              <w:right w:w="100" w:type="dxa"/>
            </w:tcMar>
          </w:tcPr>
          <w:p w14:paraId="00000415"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positiva</w:t>
            </w:r>
            <w:r w:rsidRPr="00B73752">
              <w:rPr>
                <w:rFonts w:ascii="Arial" w:eastAsia="Arial" w:hAnsi="Arial" w:cs="Arial"/>
                <w:sz w:val="22"/>
                <w:szCs w:val="22"/>
              </w:rPr>
              <w:t xml:space="preserve">: </w:t>
            </w:r>
          </w:p>
          <w:p w14:paraId="00000416" w14:textId="77777777" w:rsidR="00C2214C" w:rsidRPr="00B73752" w:rsidRDefault="00000000">
            <w:pPr>
              <w:spacing w:after="120"/>
              <w:rPr>
                <w:rFonts w:ascii="Arial" w:eastAsia="Arial" w:hAnsi="Arial" w:cs="Arial"/>
                <w:sz w:val="22"/>
                <w:szCs w:val="22"/>
              </w:rPr>
            </w:pPr>
            <w:r w:rsidRPr="00B73752">
              <w:rPr>
                <w:rFonts w:ascii="Arial" w:eastAsia="Arial" w:hAnsi="Arial" w:cs="Arial"/>
                <w:sz w:val="22"/>
                <w:szCs w:val="22"/>
              </w:rPr>
              <w:t>¡Muy bien! Ha elegido la respuesta correcta.</w:t>
            </w:r>
          </w:p>
          <w:p w14:paraId="00000417" w14:textId="77777777" w:rsidR="00C2214C" w:rsidRPr="00B73752" w:rsidRDefault="00C2214C">
            <w:pPr>
              <w:widowControl w:val="0"/>
              <w:spacing w:after="120"/>
              <w:rPr>
                <w:rFonts w:ascii="Arial" w:eastAsia="Arial" w:hAnsi="Arial" w:cs="Arial"/>
                <w:sz w:val="22"/>
                <w:szCs w:val="22"/>
              </w:rPr>
            </w:pPr>
          </w:p>
          <w:p w14:paraId="00000418"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Retroalimentación negativa</w:t>
            </w:r>
            <w:r w:rsidRPr="00B73752">
              <w:rPr>
                <w:rFonts w:ascii="Arial" w:eastAsia="Arial" w:hAnsi="Arial" w:cs="Arial"/>
                <w:sz w:val="22"/>
                <w:szCs w:val="22"/>
              </w:rPr>
              <w:t xml:space="preserve">: </w:t>
            </w:r>
          </w:p>
          <w:p w14:paraId="00000419" w14:textId="77777777" w:rsidR="00C2214C" w:rsidRPr="00B73752" w:rsidRDefault="00000000">
            <w:pPr>
              <w:rPr>
                <w:rFonts w:ascii="Arial" w:eastAsia="Arial" w:hAnsi="Arial" w:cs="Arial"/>
                <w:sz w:val="22"/>
                <w:szCs w:val="22"/>
              </w:rPr>
            </w:pPr>
            <w:r w:rsidRPr="00B73752">
              <w:rPr>
                <w:rFonts w:ascii="Arial" w:eastAsia="Arial" w:hAnsi="Arial" w:cs="Arial"/>
                <w:sz w:val="22"/>
                <w:szCs w:val="22"/>
              </w:rPr>
              <w:lastRenderedPageBreak/>
              <w:t>¡Incorrecto! Es necesario revisar nuevamente el tema sobre las tablas de transferencia documental.</w:t>
            </w:r>
          </w:p>
        </w:tc>
      </w:tr>
    </w:tbl>
    <w:p w14:paraId="0000041D" w14:textId="77777777" w:rsidR="00C2214C" w:rsidRPr="00B73752" w:rsidRDefault="00C2214C">
      <w:pPr>
        <w:spacing w:after="120"/>
        <w:rPr>
          <w:rFonts w:ascii="Arial" w:eastAsia="Arial" w:hAnsi="Arial" w:cs="Arial"/>
          <w:sz w:val="22"/>
          <w:szCs w:val="22"/>
        </w:rPr>
      </w:pPr>
    </w:p>
    <w:p w14:paraId="0000041E" w14:textId="77777777" w:rsidR="00C2214C" w:rsidRPr="00B73752" w:rsidRDefault="00000000">
      <w:pPr>
        <w:rPr>
          <w:rFonts w:ascii="Arial" w:eastAsia="Arial" w:hAnsi="Arial" w:cs="Arial"/>
          <w:sz w:val="22"/>
          <w:szCs w:val="22"/>
        </w:rPr>
      </w:pPr>
      <w:r w:rsidRPr="00B73752">
        <w:rPr>
          <w:rFonts w:ascii="Arial" w:eastAsia="Arial" w:hAnsi="Arial" w:cs="Arial"/>
          <w:sz w:val="22"/>
          <w:szCs w:val="22"/>
        </w:rPr>
        <w:t xml:space="preserve">Retroalimentación general positiva: </w:t>
      </w:r>
    </w:p>
    <w:p w14:paraId="0000041F" w14:textId="77777777" w:rsidR="00C2214C" w:rsidRPr="00B73752" w:rsidRDefault="00000000">
      <w:r w:rsidRPr="00B73752">
        <w:rPr>
          <w:rFonts w:ascii="Arial" w:eastAsia="Arial" w:hAnsi="Arial" w:cs="Arial"/>
          <w:sz w:val="22"/>
          <w:szCs w:val="22"/>
        </w:rPr>
        <w:t xml:space="preserve">¡Felicitaciones! Ha logrado una óptima aprehensión de los conocimientos relacionados con </w:t>
      </w:r>
      <w:r w:rsidRPr="00B73752">
        <w:rPr>
          <w:rFonts w:ascii="Arial" w:eastAsia="Arial" w:hAnsi="Arial" w:cs="Arial"/>
          <w:sz w:val="22"/>
          <w:szCs w:val="22"/>
          <w:highlight w:val="white"/>
        </w:rPr>
        <w:t>archivos y valoración documental</w:t>
      </w:r>
      <w:r w:rsidRPr="00B73752">
        <w:t>.</w:t>
      </w:r>
    </w:p>
    <w:p w14:paraId="00000420" w14:textId="77777777" w:rsidR="00C2214C" w:rsidRPr="00B73752" w:rsidRDefault="00C2214C">
      <w:pPr>
        <w:rPr>
          <w:rFonts w:ascii="Arial" w:eastAsia="Arial" w:hAnsi="Arial" w:cs="Arial"/>
          <w:sz w:val="22"/>
          <w:szCs w:val="22"/>
        </w:rPr>
      </w:pPr>
    </w:p>
    <w:p w14:paraId="00000421" w14:textId="77777777" w:rsidR="00C2214C" w:rsidRPr="00B73752" w:rsidRDefault="00000000">
      <w:pPr>
        <w:rPr>
          <w:rFonts w:ascii="Arial" w:eastAsia="Arial" w:hAnsi="Arial" w:cs="Arial"/>
          <w:sz w:val="22"/>
          <w:szCs w:val="22"/>
        </w:rPr>
      </w:pPr>
      <w:r w:rsidRPr="00B73752">
        <w:rPr>
          <w:rFonts w:ascii="Arial" w:eastAsia="Arial" w:hAnsi="Arial" w:cs="Arial"/>
          <w:sz w:val="22"/>
          <w:szCs w:val="22"/>
        </w:rPr>
        <w:t xml:space="preserve">Retroalimentación general negativa: </w:t>
      </w:r>
    </w:p>
    <w:p w14:paraId="00000422" w14:textId="77777777" w:rsidR="00C2214C" w:rsidRPr="00B73752" w:rsidRDefault="00000000">
      <w:pPr>
        <w:rPr>
          <w:rFonts w:ascii="Arial" w:eastAsia="Arial" w:hAnsi="Arial" w:cs="Arial"/>
          <w:sz w:val="22"/>
          <w:szCs w:val="22"/>
        </w:rPr>
      </w:pPr>
      <w:r w:rsidRPr="00B73752">
        <w:rPr>
          <w:rFonts w:ascii="Arial" w:eastAsia="Arial" w:hAnsi="Arial" w:cs="Arial"/>
          <w:sz w:val="22"/>
          <w:szCs w:val="22"/>
        </w:rPr>
        <w:t xml:space="preserve">¡Inténtelo de nuevo! Lo invitamos a revisar nuevamente el material de estudio para afianzar los conocimientos presentados. ¡Ánimo! </w:t>
      </w:r>
    </w:p>
    <w:p w14:paraId="00000423" w14:textId="77777777" w:rsidR="00C2214C" w:rsidRPr="00B73752" w:rsidRDefault="00C2214C">
      <w:pPr>
        <w:spacing w:after="120"/>
        <w:rPr>
          <w:rFonts w:ascii="Arial" w:eastAsia="Arial" w:hAnsi="Arial" w:cs="Arial"/>
          <w:b/>
          <w:sz w:val="22"/>
          <w:szCs w:val="22"/>
        </w:rPr>
      </w:pPr>
    </w:p>
    <w:p w14:paraId="00000424"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MATERIAL COMPLEMENTARIO</w:t>
      </w:r>
    </w:p>
    <w:p w14:paraId="00000425" w14:textId="77777777" w:rsidR="00C2214C" w:rsidRPr="00B73752" w:rsidRDefault="00C2214C">
      <w:pPr>
        <w:spacing w:after="120"/>
        <w:rPr>
          <w:rFonts w:ascii="Arial" w:eastAsia="Arial" w:hAnsi="Arial" w:cs="Arial"/>
          <w:b/>
          <w:sz w:val="22"/>
          <w:szCs w:val="22"/>
        </w:rPr>
      </w:pPr>
    </w:p>
    <w:tbl>
      <w:tblPr>
        <w:tblStyle w:val="affffffffffffff0"/>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4"/>
        <w:gridCol w:w="4820"/>
        <w:gridCol w:w="1985"/>
        <w:gridCol w:w="4633"/>
      </w:tblGrid>
      <w:tr w:rsidR="00B73752" w:rsidRPr="00B73752" w14:paraId="1006EE9F" w14:textId="77777777">
        <w:trPr>
          <w:trHeight w:val="580"/>
        </w:trPr>
        <w:tc>
          <w:tcPr>
            <w:tcW w:w="1974" w:type="dxa"/>
            <w:shd w:val="clear" w:color="auto" w:fill="CFE2F3"/>
            <w:tcMar>
              <w:top w:w="100" w:type="dxa"/>
              <w:left w:w="100" w:type="dxa"/>
              <w:bottom w:w="100" w:type="dxa"/>
              <w:right w:w="100" w:type="dxa"/>
            </w:tcMar>
          </w:tcPr>
          <w:p w14:paraId="00000426" w14:textId="77777777" w:rsidR="00C2214C" w:rsidRPr="00B73752" w:rsidRDefault="00000000">
            <w:pPr>
              <w:widowControl w:val="0"/>
              <w:pBdr>
                <w:top w:val="nil"/>
                <w:left w:val="nil"/>
                <w:bottom w:val="nil"/>
                <w:right w:val="nil"/>
                <w:between w:val="nil"/>
              </w:pBdr>
              <w:rPr>
                <w:rFonts w:ascii="Arial" w:eastAsia="Arial" w:hAnsi="Arial" w:cs="Arial"/>
                <w:sz w:val="22"/>
                <w:szCs w:val="22"/>
              </w:rPr>
            </w:pPr>
            <w:r w:rsidRPr="00B73752">
              <w:rPr>
                <w:rFonts w:ascii="Arial" w:eastAsia="Arial" w:hAnsi="Arial" w:cs="Arial"/>
                <w:sz w:val="22"/>
                <w:szCs w:val="22"/>
              </w:rPr>
              <w:t>Tipo de recurso</w:t>
            </w:r>
          </w:p>
        </w:tc>
        <w:tc>
          <w:tcPr>
            <w:tcW w:w="11438" w:type="dxa"/>
            <w:gridSpan w:val="3"/>
            <w:shd w:val="clear" w:color="auto" w:fill="CFE2F3"/>
            <w:tcMar>
              <w:top w:w="100" w:type="dxa"/>
              <w:left w:w="100" w:type="dxa"/>
              <w:bottom w:w="100" w:type="dxa"/>
              <w:right w:w="100" w:type="dxa"/>
            </w:tcMar>
          </w:tcPr>
          <w:p w14:paraId="00000427" w14:textId="77777777" w:rsidR="00C2214C" w:rsidRPr="00B73752" w:rsidRDefault="00000000">
            <w:pPr>
              <w:pStyle w:val="Ttulo"/>
              <w:widowControl w:val="0"/>
              <w:spacing w:line="240" w:lineRule="auto"/>
              <w:jc w:val="center"/>
              <w:rPr>
                <w:sz w:val="22"/>
                <w:szCs w:val="22"/>
              </w:rPr>
            </w:pPr>
            <w:bookmarkStart w:id="13" w:name="_heading=h.32hioqz" w:colFirst="0" w:colLast="0"/>
            <w:bookmarkEnd w:id="13"/>
            <w:r w:rsidRPr="00B73752">
              <w:rPr>
                <w:sz w:val="22"/>
                <w:szCs w:val="22"/>
              </w:rPr>
              <w:t>Material complementario</w:t>
            </w:r>
          </w:p>
        </w:tc>
      </w:tr>
      <w:tr w:rsidR="00B73752" w:rsidRPr="00B73752" w14:paraId="74FD1151" w14:textId="77777777">
        <w:tc>
          <w:tcPr>
            <w:tcW w:w="1974" w:type="dxa"/>
            <w:shd w:val="clear" w:color="auto" w:fill="auto"/>
            <w:tcMar>
              <w:top w:w="100" w:type="dxa"/>
              <w:left w:w="100" w:type="dxa"/>
              <w:bottom w:w="100" w:type="dxa"/>
              <w:right w:w="100" w:type="dxa"/>
            </w:tcMar>
          </w:tcPr>
          <w:p w14:paraId="0000042A" w14:textId="77777777" w:rsidR="00C2214C" w:rsidRPr="00B73752" w:rsidRDefault="00000000">
            <w:pPr>
              <w:widowControl w:val="0"/>
              <w:pBdr>
                <w:top w:val="nil"/>
                <w:left w:val="nil"/>
                <w:bottom w:val="nil"/>
                <w:right w:val="nil"/>
                <w:between w:val="nil"/>
              </w:pBdr>
              <w:jc w:val="center"/>
              <w:rPr>
                <w:rFonts w:ascii="Arial" w:eastAsia="Arial" w:hAnsi="Arial" w:cs="Arial"/>
                <w:sz w:val="22"/>
                <w:szCs w:val="22"/>
              </w:rPr>
            </w:pPr>
            <w:r w:rsidRPr="00B73752">
              <w:rPr>
                <w:rFonts w:ascii="Arial" w:eastAsia="Arial" w:hAnsi="Arial" w:cs="Arial"/>
                <w:sz w:val="22"/>
                <w:szCs w:val="22"/>
              </w:rPr>
              <w:t>Tema</w:t>
            </w:r>
          </w:p>
        </w:tc>
        <w:tc>
          <w:tcPr>
            <w:tcW w:w="4820" w:type="dxa"/>
            <w:shd w:val="clear" w:color="auto" w:fill="auto"/>
            <w:tcMar>
              <w:top w:w="100" w:type="dxa"/>
              <w:left w:w="100" w:type="dxa"/>
              <w:bottom w:w="100" w:type="dxa"/>
              <w:right w:w="100" w:type="dxa"/>
            </w:tcMar>
          </w:tcPr>
          <w:p w14:paraId="0000042B" w14:textId="77777777" w:rsidR="00C2214C" w:rsidRPr="00B73752" w:rsidRDefault="00000000">
            <w:pPr>
              <w:widowControl w:val="0"/>
              <w:pBdr>
                <w:top w:val="nil"/>
                <w:left w:val="nil"/>
                <w:bottom w:val="nil"/>
                <w:right w:val="nil"/>
                <w:between w:val="nil"/>
              </w:pBdr>
              <w:jc w:val="center"/>
              <w:rPr>
                <w:rFonts w:ascii="Arial" w:eastAsia="Arial" w:hAnsi="Arial" w:cs="Arial"/>
                <w:sz w:val="22"/>
                <w:szCs w:val="22"/>
              </w:rPr>
            </w:pPr>
            <w:r w:rsidRPr="00B73752">
              <w:rPr>
                <w:rFonts w:ascii="Arial" w:eastAsia="Arial" w:hAnsi="Arial" w:cs="Arial"/>
                <w:sz w:val="22"/>
                <w:szCs w:val="22"/>
              </w:rPr>
              <w:t>Referencia APA del material</w:t>
            </w:r>
          </w:p>
        </w:tc>
        <w:tc>
          <w:tcPr>
            <w:tcW w:w="1985" w:type="dxa"/>
            <w:shd w:val="clear" w:color="auto" w:fill="auto"/>
            <w:tcMar>
              <w:top w:w="100" w:type="dxa"/>
              <w:left w:w="100" w:type="dxa"/>
              <w:bottom w:w="100" w:type="dxa"/>
              <w:right w:w="100" w:type="dxa"/>
            </w:tcMar>
          </w:tcPr>
          <w:p w14:paraId="0000042C" w14:textId="77777777" w:rsidR="00C2214C" w:rsidRPr="00B73752" w:rsidRDefault="00000000">
            <w:pPr>
              <w:widowControl w:val="0"/>
              <w:pBdr>
                <w:top w:val="nil"/>
                <w:left w:val="nil"/>
                <w:bottom w:val="nil"/>
                <w:right w:val="nil"/>
                <w:between w:val="nil"/>
              </w:pBdr>
              <w:jc w:val="center"/>
              <w:rPr>
                <w:rFonts w:ascii="Arial" w:eastAsia="Arial" w:hAnsi="Arial" w:cs="Arial"/>
                <w:sz w:val="22"/>
                <w:szCs w:val="22"/>
              </w:rPr>
            </w:pPr>
            <w:r w:rsidRPr="00B73752">
              <w:rPr>
                <w:rFonts w:ascii="Arial" w:eastAsia="Arial" w:hAnsi="Arial" w:cs="Arial"/>
                <w:sz w:val="22"/>
                <w:szCs w:val="22"/>
              </w:rPr>
              <w:t>tipo</w:t>
            </w:r>
          </w:p>
        </w:tc>
        <w:tc>
          <w:tcPr>
            <w:tcW w:w="4633" w:type="dxa"/>
            <w:shd w:val="clear" w:color="auto" w:fill="auto"/>
            <w:tcMar>
              <w:top w:w="100" w:type="dxa"/>
              <w:left w:w="100" w:type="dxa"/>
              <w:bottom w:w="100" w:type="dxa"/>
              <w:right w:w="100" w:type="dxa"/>
            </w:tcMar>
          </w:tcPr>
          <w:p w14:paraId="0000042D" w14:textId="77777777" w:rsidR="00C2214C" w:rsidRPr="00B73752" w:rsidRDefault="00000000">
            <w:pPr>
              <w:widowControl w:val="0"/>
              <w:pBdr>
                <w:top w:val="nil"/>
                <w:left w:val="nil"/>
                <w:bottom w:val="nil"/>
                <w:right w:val="nil"/>
                <w:between w:val="nil"/>
              </w:pBdr>
              <w:jc w:val="center"/>
              <w:rPr>
                <w:rFonts w:ascii="Arial" w:eastAsia="Arial" w:hAnsi="Arial" w:cs="Arial"/>
                <w:sz w:val="22"/>
                <w:szCs w:val="22"/>
              </w:rPr>
            </w:pPr>
            <w:r w:rsidRPr="00B73752">
              <w:rPr>
                <w:rFonts w:ascii="Arial" w:eastAsia="Arial" w:hAnsi="Arial" w:cs="Arial"/>
                <w:sz w:val="22"/>
                <w:szCs w:val="22"/>
              </w:rPr>
              <w:t>Enlace</w:t>
            </w:r>
          </w:p>
        </w:tc>
      </w:tr>
      <w:tr w:rsidR="00B73752" w:rsidRPr="00B73752" w14:paraId="2B8E3C2D" w14:textId="77777777">
        <w:tc>
          <w:tcPr>
            <w:tcW w:w="1974" w:type="dxa"/>
            <w:shd w:val="clear" w:color="auto" w:fill="auto"/>
            <w:tcMar>
              <w:top w:w="100" w:type="dxa"/>
              <w:left w:w="100" w:type="dxa"/>
              <w:bottom w:w="100" w:type="dxa"/>
              <w:right w:w="100" w:type="dxa"/>
            </w:tcMar>
            <w:vAlign w:val="center"/>
          </w:tcPr>
          <w:p w14:paraId="0000042E" w14:textId="77777777" w:rsidR="00C2214C" w:rsidRPr="00B73752" w:rsidRDefault="00000000">
            <w:pPr>
              <w:widowControl w:val="0"/>
              <w:pBdr>
                <w:top w:val="nil"/>
                <w:left w:val="nil"/>
                <w:bottom w:val="nil"/>
                <w:right w:val="nil"/>
                <w:between w:val="nil"/>
              </w:pBdr>
              <w:rPr>
                <w:rFonts w:ascii="Arial" w:eastAsia="Arial" w:hAnsi="Arial" w:cs="Arial"/>
                <w:sz w:val="22"/>
                <w:szCs w:val="22"/>
              </w:rPr>
            </w:pPr>
            <w:r w:rsidRPr="00B73752">
              <w:rPr>
                <w:rFonts w:ascii="Arial" w:eastAsia="Arial" w:hAnsi="Arial" w:cs="Arial"/>
                <w:sz w:val="22"/>
                <w:szCs w:val="22"/>
              </w:rPr>
              <w:t>Valoración y transferencias documentales</w:t>
            </w:r>
          </w:p>
        </w:tc>
        <w:tc>
          <w:tcPr>
            <w:tcW w:w="4820" w:type="dxa"/>
            <w:shd w:val="clear" w:color="auto" w:fill="auto"/>
            <w:tcMar>
              <w:top w:w="100" w:type="dxa"/>
              <w:left w:w="100" w:type="dxa"/>
              <w:bottom w:w="100" w:type="dxa"/>
              <w:right w:w="100" w:type="dxa"/>
            </w:tcMar>
            <w:vAlign w:val="center"/>
          </w:tcPr>
          <w:p w14:paraId="0000042F" w14:textId="77777777" w:rsidR="00C2214C" w:rsidRPr="00B73752" w:rsidRDefault="00000000">
            <w:pPr>
              <w:widowControl w:val="0"/>
              <w:pBdr>
                <w:top w:val="nil"/>
                <w:left w:val="nil"/>
                <w:bottom w:val="nil"/>
                <w:right w:val="nil"/>
                <w:between w:val="nil"/>
              </w:pBdr>
              <w:rPr>
                <w:rFonts w:ascii="Arial" w:eastAsia="Arial" w:hAnsi="Arial" w:cs="Arial"/>
                <w:sz w:val="22"/>
                <w:szCs w:val="22"/>
              </w:rPr>
            </w:pPr>
            <w:r w:rsidRPr="00B73752">
              <w:rPr>
                <w:rFonts w:ascii="Arial" w:eastAsia="Arial" w:hAnsi="Arial" w:cs="Arial"/>
                <w:sz w:val="22"/>
                <w:szCs w:val="22"/>
              </w:rPr>
              <w:t xml:space="preserve">Didáctica Empresarial. (2020). </w:t>
            </w:r>
            <w:r w:rsidRPr="00B73752">
              <w:rPr>
                <w:rFonts w:ascii="Arial" w:eastAsia="Arial" w:hAnsi="Arial" w:cs="Arial"/>
                <w:i/>
                <w:sz w:val="22"/>
                <w:szCs w:val="22"/>
              </w:rPr>
              <w:t xml:space="preserve">Transferencias documentales </w:t>
            </w:r>
            <w:r w:rsidRPr="00B73752">
              <w:rPr>
                <w:rFonts w:ascii="Arial" w:eastAsia="Arial" w:hAnsi="Arial" w:cs="Arial"/>
                <w:sz w:val="22"/>
                <w:szCs w:val="22"/>
              </w:rPr>
              <w:t xml:space="preserve">(video). YouTube. </w:t>
            </w:r>
            <w:hyperlink r:id="rId110">
              <w:r w:rsidRPr="00B73752">
                <w:rPr>
                  <w:rFonts w:ascii="Arial" w:eastAsia="Arial" w:hAnsi="Arial" w:cs="Arial"/>
                  <w:sz w:val="22"/>
                  <w:szCs w:val="22"/>
                  <w:u w:val="single"/>
                </w:rPr>
                <w:t>https://www.youtube.com/watch?v=CrDWSXqcP98</w:t>
              </w:r>
            </w:hyperlink>
            <w:r w:rsidRPr="00B73752">
              <w:rPr>
                <w:rFonts w:ascii="Arial" w:eastAsia="Arial" w:hAnsi="Arial" w:cs="Arial"/>
                <w:sz w:val="22"/>
                <w:szCs w:val="22"/>
              </w:rPr>
              <w:t xml:space="preserve"> </w:t>
            </w:r>
          </w:p>
        </w:tc>
        <w:tc>
          <w:tcPr>
            <w:tcW w:w="1985" w:type="dxa"/>
            <w:shd w:val="clear" w:color="auto" w:fill="auto"/>
            <w:tcMar>
              <w:top w:w="100" w:type="dxa"/>
              <w:left w:w="100" w:type="dxa"/>
              <w:bottom w:w="100" w:type="dxa"/>
              <w:right w:w="100" w:type="dxa"/>
            </w:tcMar>
            <w:vAlign w:val="center"/>
          </w:tcPr>
          <w:p w14:paraId="00000430" w14:textId="77777777" w:rsidR="00C2214C" w:rsidRPr="00B73752" w:rsidRDefault="00000000">
            <w:pPr>
              <w:widowControl w:val="0"/>
              <w:pBdr>
                <w:top w:val="nil"/>
                <w:left w:val="nil"/>
                <w:bottom w:val="nil"/>
                <w:right w:val="nil"/>
                <w:between w:val="nil"/>
              </w:pBdr>
              <w:rPr>
                <w:rFonts w:ascii="Arial" w:eastAsia="Arial" w:hAnsi="Arial" w:cs="Arial"/>
                <w:sz w:val="22"/>
                <w:szCs w:val="22"/>
              </w:rPr>
            </w:pPr>
            <w:r w:rsidRPr="00B73752">
              <w:rPr>
                <w:rFonts w:ascii="Arial" w:eastAsia="Arial" w:hAnsi="Arial" w:cs="Arial"/>
                <w:sz w:val="22"/>
                <w:szCs w:val="22"/>
              </w:rPr>
              <w:t>Video</w:t>
            </w:r>
          </w:p>
        </w:tc>
        <w:tc>
          <w:tcPr>
            <w:tcW w:w="4633" w:type="dxa"/>
            <w:shd w:val="clear" w:color="auto" w:fill="auto"/>
            <w:tcMar>
              <w:top w:w="100" w:type="dxa"/>
              <w:left w:w="100" w:type="dxa"/>
              <w:bottom w:w="100" w:type="dxa"/>
              <w:right w:w="100" w:type="dxa"/>
            </w:tcMar>
            <w:vAlign w:val="center"/>
          </w:tcPr>
          <w:p w14:paraId="00000431" w14:textId="77777777" w:rsidR="00C2214C" w:rsidRPr="00B73752" w:rsidRDefault="00000000">
            <w:pPr>
              <w:widowControl w:val="0"/>
              <w:pBdr>
                <w:top w:val="nil"/>
                <w:left w:val="nil"/>
                <w:bottom w:val="nil"/>
                <w:right w:val="nil"/>
                <w:between w:val="nil"/>
              </w:pBdr>
              <w:rPr>
                <w:rFonts w:ascii="Arial" w:eastAsia="Arial" w:hAnsi="Arial" w:cs="Arial"/>
                <w:sz w:val="22"/>
                <w:szCs w:val="22"/>
              </w:rPr>
            </w:pPr>
            <w:hyperlink r:id="rId111">
              <w:r w:rsidRPr="00B73752">
                <w:rPr>
                  <w:rFonts w:ascii="Arial" w:eastAsia="Arial" w:hAnsi="Arial" w:cs="Arial"/>
                  <w:sz w:val="22"/>
                  <w:szCs w:val="22"/>
                  <w:u w:val="single"/>
                </w:rPr>
                <w:t>https://www.youtube.com/watch?v=CrDWSXqcP98</w:t>
              </w:r>
            </w:hyperlink>
            <w:r w:rsidRPr="00B73752">
              <w:rPr>
                <w:rFonts w:ascii="Arial" w:eastAsia="Arial" w:hAnsi="Arial" w:cs="Arial"/>
                <w:sz w:val="22"/>
                <w:szCs w:val="22"/>
              </w:rPr>
              <w:t xml:space="preserve"> </w:t>
            </w:r>
          </w:p>
        </w:tc>
      </w:tr>
      <w:tr w:rsidR="00B73752" w:rsidRPr="00B73752" w14:paraId="0AA7459F" w14:textId="77777777">
        <w:tc>
          <w:tcPr>
            <w:tcW w:w="1974" w:type="dxa"/>
            <w:shd w:val="clear" w:color="auto" w:fill="auto"/>
            <w:tcMar>
              <w:top w:w="100" w:type="dxa"/>
              <w:left w:w="100" w:type="dxa"/>
              <w:bottom w:w="100" w:type="dxa"/>
              <w:right w:w="100" w:type="dxa"/>
            </w:tcMar>
            <w:vAlign w:val="center"/>
          </w:tcPr>
          <w:p w14:paraId="00000432" w14:textId="77777777" w:rsidR="00C2214C" w:rsidRPr="00B73752" w:rsidRDefault="00000000">
            <w:pPr>
              <w:widowControl w:val="0"/>
              <w:rPr>
                <w:rFonts w:ascii="Arial" w:eastAsia="Arial" w:hAnsi="Arial" w:cs="Arial"/>
                <w:sz w:val="22"/>
                <w:szCs w:val="22"/>
              </w:rPr>
            </w:pPr>
            <w:r w:rsidRPr="00B73752">
              <w:rPr>
                <w:rFonts w:ascii="Arial" w:eastAsia="Arial" w:hAnsi="Arial" w:cs="Arial"/>
                <w:sz w:val="22"/>
                <w:szCs w:val="22"/>
              </w:rPr>
              <w:t>Valoración y transferencias documentales</w:t>
            </w:r>
          </w:p>
        </w:tc>
        <w:tc>
          <w:tcPr>
            <w:tcW w:w="4820" w:type="dxa"/>
            <w:shd w:val="clear" w:color="auto" w:fill="auto"/>
            <w:tcMar>
              <w:top w:w="100" w:type="dxa"/>
              <w:left w:w="100" w:type="dxa"/>
              <w:bottom w:w="100" w:type="dxa"/>
              <w:right w:w="100" w:type="dxa"/>
            </w:tcMar>
            <w:vAlign w:val="center"/>
          </w:tcPr>
          <w:p w14:paraId="00000433" w14:textId="77777777" w:rsidR="00C2214C" w:rsidRPr="00B73752" w:rsidRDefault="00000000">
            <w:pPr>
              <w:widowControl w:val="0"/>
              <w:rPr>
                <w:rFonts w:ascii="Arial" w:eastAsia="Arial" w:hAnsi="Arial" w:cs="Arial"/>
                <w:sz w:val="22"/>
                <w:szCs w:val="22"/>
              </w:rPr>
            </w:pPr>
            <w:r w:rsidRPr="00B73752">
              <w:rPr>
                <w:rFonts w:ascii="Arial" w:eastAsia="Arial" w:hAnsi="Arial" w:cs="Arial"/>
                <w:sz w:val="22"/>
                <w:szCs w:val="22"/>
              </w:rPr>
              <w:t xml:space="preserve">Archivistas Colombia. (2020). </w:t>
            </w:r>
            <w:r w:rsidRPr="00B73752">
              <w:rPr>
                <w:rFonts w:ascii="Arial" w:eastAsia="Arial" w:hAnsi="Arial" w:cs="Arial"/>
                <w:i/>
                <w:sz w:val="22"/>
                <w:szCs w:val="22"/>
              </w:rPr>
              <w:t xml:space="preserve">Generalidades de la Valoración Documental </w:t>
            </w:r>
            <w:r w:rsidRPr="00B73752">
              <w:rPr>
                <w:rFonts w:ascii="Arial" w:eastAsia="Arial" w:hAnsi="Arial" w:cs="Arial"/>
                <w:sz w:val="22"/>
                <w:szCs w:val="22"/>
              </w:rPr>
              <w:t xml:space="preserve">(video). YouTube. </w:t>
            </w:r>
            <w:hyperlink r:id="rId112">
              <w:r w:rsidRPr="00B73752">
                <w:rPr>
                  <w:rFonts w:ascii="Arial" w:eastAsia="Arial" w:hAnsi="Arial" w:cs="Arial"/>
                  <w:sz w:val="22"/>
                  <w:szCs w:val="22"/>
                  <w:u w:val="single"/>
                </w:rPr>
                <w:t>https://www.youtube.com/watch?v=baLt9Xz-FCk</w:t>
              </w:r>
            </w:hyperlink>
            <w:r w:rsidRPr="00B73752">
              <w:rPr>
                <w:rFonts w:ascii="Arial" w:eastAsia="Arial" w:hAnsi="Arial" w:cs="Arial"/>
                <w:sz w:val="22"/>
                <w:szCs w:val="22"/>
              </w:rPr>
              <w:t xml:space="preserve"> </w:t>
            </w:r>
          </w:p>
        </w:tc>
        <w:tc>
          <w:tcPr>
            <w:tcW w:w="1985" w:type="dxa"/>
            <w:shd w:val="clear" w:color="auto" w:fill="auto"/>
            <w:tcMar>
              <w:top w:w="100" w:type="dxa"/>
              <w:left w:w="100" w:type="dxa"/>
              <w:bottom w:w="100" w:type="dxa"/>
              <w:right w:w="100" w:type="dxa"/>
            </w:tcMar>
            <w:vAlign w:val="center"/>
          </w:tcPr>
          <w:p w14:paraId="00000434" w14:textId="77777777" w:rsidR="00C2214C" w:rsidRPr="00B73752" w:rsidRDefault="00000000">
            <w:pPr>
              <w:widowControl w:val="0"/>
              <w:rPr>
                <w:rFonts w:ascii="Arial" w:eastAsia="Arial" w:hAnsi="Arial" w:cs="Arial"/>
                <w:sz w:val="22"/>
                <w:szCs w:val="22"/>
              </w:rPr>
            </w:pPr>
            <w:r w:rsidRPr="00B73752">
              <w:rPr>
                <w:rFonts w:ascii="Arial" w:eastAsia="Arial" w:hAnsi="Arial" w:cs="Arial"/>
                <w:sz w:val="22"/>
                <w:szCs w:val="22"/>
              </w:rPr>
              <w:t>Video</w:t>
            </w:r>
          </w:p>
        </w:tc>
        <w:tc>
          <w:tcPr>
            <w:tcW w:w="4633" w:type="dxa"/>
            <w:shd w:val="clear" w:color="auto" w:fill="auto"/>
            <w:tcMar>
              <w:top w:w="100" w:type="dxa"/>
              <w:left w:w="100" w:type="dxa"/>
              <w:bottom w:w="100" w:type="dxa"/>
              <w:right w:w="100" w:type="dxa"/>
            </w:tcMar>
            <w:vAlign w:val="center"/>
          </w:tcPr>
          <w:p w14:paraId="00000435" w14:textId="77777777" w:rsidR="00C2214C" w:rsidRPr="00B73752" w:rsidRDefault="00000000">
            <w:pPr>
              <w:widowControl w:val="0"/>
              <w:rPr>
                <w:rFonts w:ascii="Arial" w:eastAsia="Arial" w:hAnsi="Arial" w:cs="Arial"/>
                <w:sz w:val="22"/>
                <w:szCs w:val="22"/>
              </w:rPr>
            </w:pPr>
            <w:hyperlink r:id="rId113">
              <w:r w:rsidRPr="00B73752">
                <w:rPr>
                  <w:rFonts w:ascii="Arial" w:eastAsia="Arial" w:hAnsi="Arial" w:cs="Arial"/>
                  <w:sz w:val="22"/>
                  <w:szCs w:val="22"/>
                  <w:u w:val="single"/>
                </w:rPr>
                <w:t>https://www.youtube.com/watch?v=baLt9Xz-FCk</w:t>
              </w:r>
            </w:hyperlink>
            <w:r w:rsidRPr="00B73752">
              <w:rPr>
                <w:rFonts w:ascii="Arial" w:eastAsia="Arial" w:hAnsi="Arial" w:cs="Arial"/>
                <w:sz w:val="22"/>
                <w:szCs w:val="22"/>
              </w:rPr>
              <w:t xml:space="preserve"> </w:t>
            </w:r>
          </w:p>
        </w:tc>
      </w:tr>
      <w:tr w:rsidR="00B73752" w:rsidRPr="00B73752" w14:paraId="4E268BE0" w14:textId="77777777">
        <w:tc>
          <w:tcPr>
            <w:tcW w:w="1974" w:type="dxa"/>
            <w:shd w:val="clear" w:color="auto" w:fill="auto"/>
            <w:tcMar>
              <w:top w:w="100" w:type="dxa"/>
              <w:left w:w="100" w:type="dxa"/>
              <w:bottom w:w="100" w:type="dxa"/>
              <w:right w:w="100" w:type="dxa"/>
            </w:tcMar>
            <w:vAlign w:val="center"/>
          </w:tcPr>
          <w:p w14:paraId="00000436" w14:textId="77777777" w:rsidR="00C2214C" w:rsidRPr="00B73752" w:rsidRDefault="00000000">
            <w:pPr>
              <w:widowControl w:val="0"/>
              <w:rPr>
                <w:rFonts w:ascii="Arial" w:eastAsia="Arial" w:hAnsi="Arial" w:cs="Arial"/>
                <w:sz w:val="22"/>
                <w:szCs w:val="22"/>
              </w:rPr>
            </w:pPr>
            <w:r w:rsidRPr="00B73752">
              <w:rPr>
                <w:rFonts w:ascii="Arial" w:eastAsia="Arial" w:hAnsi="Arial" w:cs="Arial"/>
                <w:sz w:val="22"/>
                <w:szCs w:val="22"/>
              </w:rPr>
              <w:t xml:space="preserve">Valoración y </w:t>
            </w:r>
            <w:r w:rsidRPr="00B73752">
              <w:rPr>
                <w:rFonts w:ascii="Arial" w:eastAsia="Arial" w:hAnsi="Arial" w:cs="Arial"/>
                <w:sz w:val="22"/>
                <w:szCs w:val="22"/>
              </w:rPr>
              <w:lastRenderedPageBreak/>
              <w:t>transferencias documentales</w:t>
            </w:r>
          </w:p>
        </w:tc>
        <w:tc>
          <w:tcPr>
            <w:tcW w:w="4820" w:type="dxa"/>
            <w:shd w:val="clear" w:color="auto" w:fill="auto"/>
            <w:tcMar>
              <w:top w:w="100" w:type="dxa"/>
              <w:left w:w="100" w:type="dxa"/>
              <w:bottom w:w="100" w:type="dxa"/>
              <w:right w:w="100" w:type="dxa"/>
            </w:tcMar>
            <w:vAlign w:val="center"/>
          </w:tcPr>
          <w:p w14:paraId="00000437" w14:textId="77777777" w:rsidR="00C2214C" w:rsidRPr="00B73752" w:rsidRDefault="00000000">
            <w:pPr>
              <w:widowControl w:val="0"/>
              <w:rPr>
                <w:rFonts w:ascii="Arial" w:eastAsia="Arial" w:hAnsi="Arial" w:cs="Arial"/>
                <w:sz w:val="22"/>
                <w:szCs w:val="22"/>
              </w:rPr>
            </w:pPr>
            <w:r w:rsidRPr="00B73752">
              <w:rPr>
                <w:rFonts w:ascii="Arial" w:eastAsia="Arial" w:hAnsi="Arial" w:cs="Arial"/>
                <w:sz w:val="22"/>
                <w:szCs w:val="22"/>
              </w:rPr>
              <w:lastRenderedPageBreak/>
              <w:t xml:space="preserve">El Mundo de la Gestión Documental. (2015). </w:t>
            </w:r>
            <w:r w:rsidRPr="00B73752">
              <w:rPr>
                <w:rFonts w:ascii="Arial" w:eastAsia="Arial" w:hAnsi="Arial" w:cs="Arial"/>
                <w:i/>
                <w:sz w:val="22"/>
                <w:szCs w:val="22"/>
              </w:rPr>
              <w:lastRenderedPageBreak/>
              <w:t xml:space="preserve">Transferencia documental </w:t>
            </w:r>
            <w:r w:rsidRPr="00B73752">
              <w:rPr>
                <w:rFonts w:ascii="Arial" w:eastAsia="Arial" w:hAnsi="Arial" w:cs="Arial"/>
                <w:sz w:val="22"/>
                <w:szCs w:val="22"/>
              </w:rPr>
              <w:t xml:space="preserve">(video). YouTube. </w:t>
            </w:r>
            <w:hyperlink r:id="rId114">
              <w:r w:rsidRPr="00B73752">
                <w:rPr>
                  <w:rFonts w:ascii="Arial" w:eastAsia="Arial" w:hAnsi="Arial" w:cs="Arial"/>
                  <w:sz w:val="22"/>
                  <w:szCs w:val="22"/>
                  <w:u w:val="single"/>
                </w:rPr>
                <w:t>https://www.youtube.com/watch?v=yuBO1OAH9L4</w:t>
              </w:r>
            </w:hyperlink>
            <w:r w:rsidRPr="00B73752">
              <w:rPr>
                <w:rFonts w:ascii="Arial" w:eastAsia="Arial" w:hAnsi="Arial" w:cs="Arial"/>
                <w:sz w:val="22"/>
                <w:szCs w:val="22"/>
              </w:rPr>
              <w:t xml:space="preserve"> </w:t>
            </w:r>
          </w:p>
        </w:tc>
        <w:tc>
          <w:tcPr>
            <w:tcW w:w="1985" w:type="dxa"/>
            <w:shd w:val="clear" w:color="auto" w:fill="auto"/>
            <w:tcMar>
              <w:top w:w="100" w:type="dxa"/>
              <w:left w:w="100" w:type="dxa"/>
              <w:bottom w:w="100" w:type="dxa"/>
              <w:right w:w="100" w:type="dxa"/>
            </w:tcMar>
            <w:vAlign w:val="center"/>
          </w:tcPr>
          <w:p w14:paraId="00000438" w14:textId="77777777" w:rsidR="00C2214C" w:rsidRPr="00B73752" w:rsidRDefault="00000000">
            <w:pPr>
              <w:widowControl w:val="0"/>
              <w:rPr>
                <w:rFonts w:ascii="Arial" w:eastAsia="Arial" w:hAnsi="Arial" w:cs="Arial"/>
                <w:sz w:val="22"/>
                <w:szCs w:val="22"/>
              </w:rPr>
            </w:pPr>
            <w:r w:rsidRPr="00B73752">
              <w:rPr>
                <w:rFonts w:ascii="Arial" w:eastAsia="Arial" w:hAnsi="Arial" w:cs="Arial"/>
                <w:sz w:val="22"/>
                <w:szCs w:val="22"/>
              </w:rPr>
              <w:lastRenderedPageBreak/>
              <w:t>Video</w:t>
            </w:r>
          </w:p>
        </w:tc>
        <w:tc>
          <w:tcPr>
            <w:tcW w:w="4633" w:type="dxa"/>
            <w:shd w:val="clear" w:color="auto" w:fill="auto"/>
            <w:tcMar>
              <w:top w:w="100" w:type="dxa"/>
              <w:left w:w="100" w:type="dxa"/>
              <w:bottom w:w="100" w:type="dxa"/>
              <w:right w:w="100" w:type="dxa"/>
            </w:tcMar>
            <w:vAlign w:val="center"/>
          </w:tcPr>
          <w:p w14:paraId="00000439" w14:textId="77777777" w:rsidR="00C2214C" w:rsidRPr="00B73752" w:rsidRDefault="00000000">
            <w:pPr>
              <w:widowControl w:val="0"/>
              <w:rPr>
                <w:rFonts w:ascii="Arial" w:eastAsia="Arial" w:hAnsi="Arial" w:cs="Arial"/>
                <w:sz w:val="22"/>
                <w:szCs w:val="22"/>
              </w:rPr>
            </w:pPr>
            <w:hyperlink r:id="rId115">
              <w:r w:rsidRPr="00B73752">
                <w:rPr>
                  <w:rFonts w:ascii="Arial" w:eastAsia="Arial" w:hAnsi="Arial" w:cs="Arial"/>
                  <w:sz w:val="22"/>
                  <w:szCs w:val="22"/>
                  <w:u w:val="single"/>
                </w:rPr>
                <w:t>https://www.youtube.com/watch?v=yuBO1O</w:t>
              </w:r>
              <w:r w:rsidRPr="00B73752">
                <w:rPr>
                  <w:rFonts w:ascii="Arial" w:eastAsia="Arial" w:hAnsi="Arial" w:cs="Arial"/>
                  <w:sz w:val="22"/>
                  <w:szCs w:val="22"/>
                  <w:u w:val="single"/>
                </w:rPr>
                <w:lastRenderedPageBreak/>
                <w:t>AH9L4</w:t>
              </w:r>
            </w:hyperlink>
            <w:r w:rsidRPr="00B73752">
              <w:rPr>
                <w:rFonts w:ascii="Arial" w:eastAsia="Arial" w:hAnsi="Arial" w:cs="Arial"/>
                <w:sz w:val="22"/>
                <w:szCs w:val="22"/>
              </w:rPr>
              <w:t xml:space="preserve"> </w:t>
            </w:r>
          </w:p>
        </w:tc>
      </w:tr>
      <w:tr w:rsidR="00C2214C" w:rsidRPr="00B73752" w14:paraId="37D0E32C" w14:textId="77777777">
        <w:tc>
          <w:tcPr>
            <w:tcW w:w="1974" w:type="dxa"/>
            <w:shd w:val="clear" w:color="auto" w:fill="auto"/>
            <w:tcMar>
              <w:top w:w="100" w:type="dxa"/>
              <w:left w:w="100" w:type="dxa"/>
              <w:bottom w:w="100" w:type="dxa"/>
              <w:right w:w="100" w:type="dxa"/>
            </w:tcMar>
            <w:vAlign w:val="center"/>
          </w:tcPr>
          <w:p w14:paraId="0000043A" w14:textId="77777777" w:rsidR="00C2214C" w:rsidRPr="00B73752" w:rsidRDefault="00000000">
            <w:pPr>
              <w:widowControl w:val="0"/>
              <w:rPr>
                <w:rFonts w:ascii="Arial" w:eastAsia="Arial" w:hAnsi="Arial" w:cs="Arial"/>
                <w:b/>
                <w:sz w:val="22"/>
                <w:szCs w:val="22"/>
              </w:rPr>
            </w:pPr>
            <w:r w:rsidRPr="00B73752">
              <w:rPr>
                <w:rFonts w:ascii="Arial" w:eastAsia="Arial" w:hAnsi="Arial" w:cs="Arial"/>
                <w:b/>
                <w:sz w:val="22"/>
                <w:szCs w:val="22"/>
              </w:rPr>
              <w:lastRenderedPageBreak/>
              <w:t>Preservación de documentos digitales</w:t>
            </w:r>
          </w:p>
        </w:tc>
        <w:tc>
          <w:tcPr>
            <w:tcW w:w="4820" w:type="dxa"/>
            <w:shd w:val="clear" w:color="auto" w:fill="auto"/>
            <w:tcMar>
              <w:top w:w="100" w:type="dxa"/>
              <w:left w:w="100" w:type="dxa"/>
              <w:bottom w:w="100" w:type="dxa"/>
              <w:right w:w="100" w:type="dxa"/>
            </w:tcMar>
            <w:vAlign w:val="center"/>
          </w:tcPr>
          <w:p w14:paraId="0000043B" w14:textId="77777777" w:rsidR="00C2214C" w:rsidRPr="00B73752" w:rsidRDefault="00000000">
            <w:pPr>
              <w:widowControl w:val="0"/>
              <w:rPr>
                <w:rFonts w:ascii="Arial" w:eastAsia="Arial" w:hAnsi="Arial" w:cs="Arial"/>
                <w:sz w:val="22"/>
                <w:szCs w:val="22"/>
              </w:rPr>
            </w:pPr>
            <w:proofErr w:type="spellStart"/>
            <w:r w:rsidRPr="00B73752">
              <w:rPr>
                <w:rFonts w:ascii="Arial" w:eastAsia="Arial" w:hAnsi="Arial" w:cs="Arial"/>
                <w:sz w:val="22"/>
                <w:szCs w:val="22"/>
              </w:rPr>
              <w:t>CanalAGNColombia</w:t>
            </w:r>
            <w:proofErr w:type="spellEnd"/>
            <w:r w:rsidRPr="00B73752">
              <w:rPr>
                <w:rFonts w:ascii="Arial" w:eastAsia="Arial" w:hAnsi="Arial" w:cs="Arial"/>
                <w:sz w:val="22"/>
                <w:szCs w:val="22"/>
              </w:rPr>
              <w:t xml:space="preserve">. (2018). </w:t>
            </w:r>
            <w:r w:rsidRPr="00B73752">
              <w:rPr>
                <w:rFonts w:ascii="Arial" w:eastAsia="Arial" w:hAnsi="Arial" w:cs="Arial"/>
                <w:i/>
                <w:sz w:val="22"/>
                <w:szCs w:val="22"/>
              </w:rPr>
              <w:t>Cápsula animada del Plan de Preservación de largo Plazo – PPDL</w:t>
            </w:r>
            <w:r w:rsidRPr="00B73752">
              <w:rPr>
                <w:rFonts w:ascii="Arial" w:eastAsia="Arial" w:hAnsi="Arial" w:cs="Arial"/>
                <w:sz w:val="22"/>
                <w:szCs w:val="22"/>
              </w:rPr>
              <w:t xml:space="preserve"> (video). YouTube. </w:t>
            </w:r>
            <w:hyperlink r:id="rId116">
              <w:r w:rsidRPr="00B73752">
                <w:rPr>
                  <w:rFonts w:ascii="Arial" w:eastAsia="Arial" w:hAnsi="Arial" w:cs="Arial"/>
                  <w:sz w:val="22"/>
                  <w:szCs w:val="22"/>
                  <w:u w:val="single"/>
                </w:rPr>
                <w:t>https://www.youtube.com/watch?v=avy2qDB3CDs</w:t>
              </w:r>
            </w:hyperlink>
            <w:r w:rsidRPr="00B73752">
              <w:rPr>
                <w:rFonts w:ascii="Arial" w:eastAsia="Arial" w:hAnsi="Arial" w:cs="Arial"/>
                <w:sz w:val="22"/>
                <w:szCs w:val="22"/>
              </w:rPr>
              <w:t xml:space="preserve"> </w:t>
            </w:r>
          </w:p>
        </w:tc>
        <w:tc>
          <w:tcPr>
            <w:tcW w:w="1985" w:type="dxa"/>
            <w:shd w:val="clear" w:color="auto" w:fill="auto"/>
            <w:tcMar>
              <w:top w:w="100" w:type="dxa"/>
              <w:left w:w="100" w:type="dxa"/>
              <w:bottom w:w="100" w:type="dxa"/>
              <w:right w:w="100" w:type="dxa"/>
            </w:tcMar>
            <w:vAlign w:val="center"/>
          </w:tcPr>
          <w:p w14:paraId="0000043C" w14:textId="77777777" w:rsidR="00C2214C" w:rsidRPr="00B73752" w:rsidRDefault="00000000">
            <w:pPr>
              <w:widowControl w:val="0"/>
              <w:rPr>
                <w:rFonts w:ascii="Arial" w:eastAsia="Arial" w:hAnsi="Arial" w:cs="Arial"/>
                <w:sz w:val="22"/>
                <w:szCs w:val="22"/>
              </w:rPr>
            </w:pPr>
            <w:r w:rsidRPr="00B73752">
              <w:rPr>
                <w:rFonts w:ascii="Arial" w:eastAsia="Arial" w:hAnsi="Arial" w:cs="Arial"/>
                <w:sz w:val="22"/>
                <w:szCs w:val="22"/>
              </w:rPr>
              <w:t>Video</w:t>
            </w:r>
          </w:p>
        </w:tc>
        <w:tc>
          <w:tcPr>
            <w:tcW w:w="4633" w:type="dxa"/>
            <w:shd w:val="clear" w:color="auto" w:fill="auto"/>
            <w:tcMar>
              <w:top w:w="100" w:type="dxa"/>
              <w:left w:w="100" w:type="dxa"/>
              <w:bottom w:w="100" w:type="dxa"/>
              <w:right w:w="100" w:type="dxa"/>
            </w:tcMar>
            <w:vAlign w:val="center"/>
          </w:tcPr>
          <w:p w14:paraId="0000043D" w14:textId="77777777" w:rsidR="00C2214C" w:rsidRPr="00B73752" w:rsidRDefault="00000000">
            <w:pPr>
              <w:widowControl w:val="0"/>
              <w:rPr>
                <w:rFonts w:ascii="Arial" w:eastAsia="Arial" w:hAnsi="Arial" w:cs="Arial"/>
                <w:sz w:val="22"/>
                <w:szCs w:val="22"/>
              </w:rPr>
            </w:pPr>
            <w:hyperlink r:id="rId117">
              <w:r w:rsidRPr="00B73752">
                <w:rPr>
                  <w:rFonts w:ascii="Arial" w:eastAsia="Arial" w:hAnsi="Arial" w:cs="Arial"/>
                  <w:sz w:val="22"/>
                  <w:szCs w:val="22"/>
                  <w:u w:val="single"/>
                </w:rPr>
                <w:t>https://www.youtube.com/watch?v=avy2qDB3CDs</w:t>
              </w:r>
            </w:hyperlink>
            <w:r w:rsidRPr="00B73752">
              <w:rPr>
                <w:rFonts w:ascii="Arial" w:eastAsia="Arial" w:hAnsi="Arial" w:cs="Arial"/>
                <w:sz w:val="22"/>
                <w:szCs w:val="22"/>
              </w:rPr>
              <w:t xml:space="preserve"> </w:t>
            </w:r>
          </w:p>
        </w:tc>
      </w:tr>
    </w:tbl>
    <w:p w14:paraId="0000043E" w14:textId="77777777" w:rsidR="00C2214C" w:rsidRPr="00B73752" w:rsidRDefault="00C2214C">
      <w:pPr>
        <w:spacing w:after="120"/>
        <w:rPr>
          <w:rFonts w:ascii="Arial" w:eastAsia="Arial" w:hAnsi="Arial" w:cs="Arial"/>
          <w:b/>
          <w:sz w:val="22"/>
          <w:szCs w:val="22"/>
        </w:rPr>
      </w:pPr>
    </w:p>
    <w:p w14:paraId="0000043F" w14:textId="77777777" w:rsidR="00C2214C" w:rsidRPr="00B73752" w:rsidRDefault="00000000">
      <w:pPr>
        <w:spacing w:after="120"/>
        <w:rPr>
          <w:rFonts w:ascii="Arial" w:eastAsia="Arial" w:hAnsi="Arial" w:cs="Arial"/>
          <w:b/>
          <w:sz w:val="22"/>
          <w:szCs w:val="22"/>
        </w:rPr>
      </w:pPr>
      <w:r w:rsidRPr="00B73752">
        <w:rPr>
          <w:rFonts w:ascii="Arial" w:eastAsia="Arial" w:hAnsi="Arial" w:cs="Arial"/>
          <w:b/>
          <w:sz w:val="22"/>
          <w:szCs w:val="22"/>
        </w:rPr>
        <w:t>GLOSARI</w:t>
      </w:r>
      <w:sdt>
        <w:sdtPr>
          <w:tag w:val="goog_rdk_96"/>
          <w:id w:val="-951159831"/>
        </w:sdtPr>
        <w:sdtContent/>
      </w:sdt>
      <w:r w:rsidRPr="00B73752">
        <w:rPr>
          <w:rFonts w:ascii="Arial" w:eastAsia="Arial" w:hAnsi="Arial" w:cs="Arial"/>
          <w:b/>
          <w:sz w:val="22"/>
          <w:szCs w:val="22"/>
        </w:rPr>
        <w:t>O</w:t>
      </w:r>
    </w:p>
    <w:p w14:paraId="00000440" w14:textId="77777777" w:rsidR="00C2214C" w:rsidRPr="00B73752" w:rsidRDefault="00C2214C">
      <w:pPr>
        <w:spacing w:after="120"/>
        <w:rPr>
          <w:rFonts w:ascii="Arial" w:eastAsia="Arial" w:hAnsi="Arial" w:cs="Arial"/>
          <w:sz w:val="22"/>
          <w:szCs w:val="22"/>
        </w:rPr>
      </w:pPr>
    </w:p>
    <w:p w14:paraId="00000441" w14:textId="77777777" w:rsidR="00C2214C" w:rsidRPr="00B73752" w:rsidRDefault="00C2214C">
      <w:pPr>
        <w:spacing w:after="120"/>
        <w:rPr>
          <w:rFonts w:ascii="Arial" w:eastAsia="Arial" w:hAnsi="Arial" w:cs="Arial"/>
          <w:sz w:val="22"/>
          <w:szCs w:val="22"/>
        </w:rPr>
      </w:pPr>
    </w:p>
    <w:tbl>
      <w:tblPr>
        <w:tblStyle w:val="affffffffffffff1"/>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B73752" w:rsidRPr="00B73752" w14:paraId="5B7091EA" w14:textId="77777777">
        <w:trPr>
          <w:trHeight w:val="657"/>
        </w:trPr>
        <w:tc>
          <w:tcPr>
            <w:tcW w:w="1655" w:type="dxa"/>
            <w:shd w:val="clear" w:color="auto" w:fill="C9DAF8"/>
            <w:tcMar>
              <w:top w:w="100" w:type="dxa"/>
              <w:left w:w="100" w:type="dxa"/>
              <w:bottom w:w="100" w:type="dxa"/>
              <w:right w:w="100" w:type="dxa"/>
            </w:tcMar>
          </w:tcPr>
          <w:p w14:paraId="00000442" w14:textId="77777777" w:rsidR="00C2214C" w:rsidRPr="00B73752" w:rsidRDefault="00000000">
            <w:pPr>
              <w:widowControl w:val="0"/>
              <w:pBdr>
                <w:top w:val="nil"/>
                <w:left w:val="nil"/>
                <w:bottom w:val="nil"/>
                <w:right w:val="nil"/>
                <w:between w:val="nil"/>
              </w:pBdr>
              <w:spacing w:after="120"/>
              <w:rPr>
                <w:rFonts w:ascii="Arial" w:eastAsia="Arial" w:hAnsi="Arial" w:cs="Arial"/>
                <w:b/>
                <w:sz w:val="22"/>
                <w:szCs w:val="22"/>
              </w:rPr>
            </w:pPr>
            <w:r w:rsidRPr="00B73752">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443" w14:textId="77777777" w:rsidR="00C2214C" w:rsidRPr="00B73752" w:rsidRDefault="00000000">
            <w:pPr>
              <w:pStyle w:val="Ttulo"/>
              <w:spacing w:after="120" w:line="240" w:lineRule="auto"/>
              <w:jc w:val="center"/>
              <w:rPr>
                <w:sz w:val="22"/>
                <w:szCs w:val="22"/>
              </w:rPr>
            </w:pPr>
            <w:r w:rsidRPr="00B73752">
              <w:rPr>
                <w:sz w:val="22"/>
                <w:szCs w:val="22"/>
              </w:rPr>
              <w:t>Glosario</w:t>
            </w:r>
          </w:p>
        </w:tc>
      </w:tr>
      <w:tr w:rsidR="00B73752" w:rsidRPr="00B73752" w14:paraId="089A9CB9" w14:textId="77777777">
        <w:tc>
          <w:tcPr>
            <w:tcW w:w="1655" w:type="dxa"/>
            <w:shd w:val="clear" w:color="auto" w:fill="auto"/>
            <w:tcMar>
              <w:top w:w="100" w:type="dxa"/>
              <w:left w:w="100" w:type="dxa"/>
              <w:bottom w:w="100" w:type="dxa"/>
              <w:right w:w="100" w:type="dxa"/>
            </w:tcMar>
          </w:tcPr>
          <w:p w14:paraId="00000444" w14:textId="77777777" w:rsidR="00C2214C" w:rsidRPr="00B73752" w:rsidRDefault="00000000">
            <w:pPr>
              <w:widowControl w:val="0"/>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Acta de eliminación:</w:t>
            </w:r>
          </w:p>
        </w:tc>
        <w:tc>
          <w:tcPr>
            <w:tcW w:w="11757" w:type="dxa"/>
            <w:shd w:val="clear" w:color="auto" w:fill="auto"/>
            <w:tcMar>
              <w:top w:w="100" w:type="dxa"/>
              <w:left w:w="100" w:type="dxa"/>
              <w:bottom w:w="100" w:type="dxa"/>
              <w:right w:w="100" w:type="dxa"/>
            </w:tcMar>
          </w:tcPr>
          <w:p w14:paraId="00000445" w14:textId="77777777" w:rsidR="00C2214C" w:rsidRPr="00B73752" w:rsidRDefault="00000000">
            <w:pPr>
              <w:widowControl w:val="0"/>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es la relación de los documentos seleccionados para ser eliminados.</w:t>
            </w:r>
          </w:p>
        </w:tc>
      </w:tr>
      <w:tr w:rsidR="00B73752" w:rsidRPr="00B73752" w14:paraId="2E7B0919" w14:textId="77777777">
        <w:tc>
          <w:tcPr>
            <w:tcW w:w="1655" w:type="dxa"/>
            <w:shd w:val="clear" w:color="auto" w:fill="auto"/>
            <w:tcMar>
              <w:top w:w="100" w:type="dxa"/>
              <w:left w:w="100" w:type="dxa"/>
              <w:bottom w:w="100" w:type="dxa"/>
              <w:right w:w="100" w:type="dxa"/>
            </w:tcMar>
          </w:tcPr>
          <w:p w14:paraId="00000446" w14:textId="77777777" w:rsidR="00C2214C" w:rsidRPr="00B73752" w:rsidRDefault="00000000">
            <w:pPr>
              <w:widowControl w:val="0"/>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Ciclo de vida de los documentos:</w:t>
            </w:r>
          </w:p>
        </w:tc>
        <w:tc>
          <w:tcPr>
            <w:tcW w:w="11757" w:type="dxa"/>
            <w:shd w:val="clear" w:color="auto" w:fill="auto"/>
            <w:tcMar>
              <w:top w:w="100" w:type="dxa"/>
              <w:left w:w="100" w:type="dxa"/>
              <w:bottom w:w="100" w:type="dxa"/>
              <w:right w:w="100" w:type="dxa"/>
            </w:tcMar>
          </w:tcPr>
          <w:p w14:paraId="00000447" w14:textId="77777777" w:rsidR="00C2214C" w:rsidRPr="00B73752" w:rsidRDefault="00000000">
            <w:pPr>
              <w:widowControl w:val="0"/>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es el proceso de los documentos desde su elaboración hasta su eliminación.</w:t>
            </w:r>
          </w:p>
        </w:tc>
      </w:tr>
      <w:tr w:rsidR="00B73752" w:rsidRPr="00B73752" w14:paraId="4118DE25" w14:textId="77777777">
        <w:tc>
          <w:tcPr>
            <w:tcW w:w="1655" w:type="dxa"/>
            <w:shd w:val="clear" w:color="auto" w:fill="auto"/>
            <w:tcMar>
              <w:top w:w="100" w:type="dxa"/>
              <w:left w:w="100" w:type="dxa"/>
              <w:bottom w:w="100" w:type="dxa"/>
              <w:right w:w="100" w:type="dxa"/>
            </w:tcMar>
          </w:tcPr>
          <w:p w14:paraId="00000448" w14:textId="77777777" w:rsidR="00C2214C" w:rsidRPr="00B73752" w:rsidRDefault="00000000">
            <w:pPr>
              <w:widowControl w:val="0"/>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Extracción de documentos:</w:t>
            </w:r>
          </w:p>
        </w:tc>
        <w:tc>
          <w:tcPr>
            <w:tcW w:w="11757" w:type="dxa"/>
            <w:shd w:val="clear" w:color="auto" w:fill="auto"/>
            <w:tcMar>
              <w:top w:w="100" w:type="dxa"/>
              <w:left w:w="100" w:type="dxa"/>
              <w:bottom w:w="100" w:type="dxa"/>
              <w:right w:w="100" w:type="dxa"/>
            </w:tcMar>
          </w:tcPr>
          <w:p w14:paraId="00000449" w14:textId="77777777" w:rsidR="00C2214C" w:rsidRPr="00B73752" w:rsidRDefault="00000000">
            <w:pPr>
              <w:widowControl w:val="0"/>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 xml:space="preserve">obtención de información automática desde un dispositivo móvil. </w:t>
            </w:r>
          </w:p>
        </w:tc>
      </w:tr>
      <w:tr w:rsidR="00B73752" w:rsidRPr="00B73752" w14:paraId="720F1804" w14:textId="77777777">
        <w:tc>
          <w:tcPr>
            <w:tcW w:w="1655" w:type="dxa"/>
            <w:shd w:val="clear" w:color="auto" w:fill="auto"/>
            <w:tcMar>
              <w:top w:w="100" w:type="dxa"/>
              <w:left w:w="100" w:type="dxa"/>
              <w:bottom w:w="100" w:type="dxa"/>
              <w:right w:w="100" w:type="dxa"/>
            </w:tcMar>
          </w:tcPr>
          <w:p w14:paraId="0000044A" w14:textId="77777777" w:rsidR="00C2214C" w:rsidRPr="00B73752" w:rsidRDefault="00000000">
            <w:pPr>
              <w:widowControl w:val="0"/>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lastRenderedPageBreak/>
              <w:t>Gestión documental:</w:t>
            </w:r>
          </w:p>
        </w:tc>
        <w:tc>
          <w:tcPr>
            <w:tcW w:w="11757" w:type="dxa"/>
            <w:shd w:val="clear" w:color="auto" w:fill="auto"/>
            <w:tcMar>
              <w:top w:w="100" w:type="dxa"/>
              <w:left w:w="100" w:type="dxa"/>
              <w:bottom w:w="100" w:type="dxa"/>
              <w:right w:w="100" w:type="dxa"/>
            </w:tcMar>
          </w:tcPr>
          <w:p w14:paraId="0000044B" w14:textId="77777777" w:rsidR="00C2214C" w:rsidRPr="00B73752" w:rsidRDefault="00000000">
            <w:pPr>
              <w:widowControl w:val="0"/>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es la parte del sistema de información de una empresa diseñada para almacenar y recuperar documentos.</w:t>
            </w:r>
          </w:p>
        </w:tc>
      </w:tr>
      <w:tr w:rsidR="00B73752" w:rsidRPr="00B73752" w14:paraId="481944D8" w14:textId="77777777">
        <w:tc>
          <w:tcPr>
            <w:tcW w:w="1655" w:type="dxa"/>
            <w:shd w:val="clear" w:color="auto" w:fill="auto"/>
            <w:tcMar>
              <w:top w:w="100" w:type="dxa"/>
              <w:left w:w="100" w:type="dxa"/>
              <w:bottom w:w="100" w:type="dxa"/>
              <w:right w:w="100" w:type="dxa"/>
            </w:tcMar>
          </w:tcPr>
          <w:p w14:paraId="0000044C" w14:textId="77777777" w:rsidR="00C2214C" w:rsidRPr="00B73752" w:rsidRDefault="00000000">
            <w:pPr>
              <w:widowControl w:val="0"/>
              <w:pBdr>
                <w:top w:val="nil"/>
                <w:left w:val="nil"/>
                <w:bottom w:val="nil"/>
                <w:right w:val="nil"/>
                <w:between w:val="nil"/>
              </w:pBdr>
              <w:spacing w:after="120"/>
              <w:rPr>
                <w:rFonts w:ascii="Arial" w:eastAsia="Arial" w:hAnsi="Arial" w:cs="Arial"/>
                <w:i/>
                <w:sz w:val="22"/>
                <w:szCs w:val="22"/>
              </w:rPr>
            </w:pPr>
            <w:r w:rsidRPr="00B73752">
              <w:rPr>
                <w:rFonts w:ascii="Arial" w:eastAsia="Arial" w:hAnsi="Arial" w:cs="Arial"/>
                <w:i/>
                <w:sz w:val="22"/>
                <w:szCs w:val="22"/>
              </w:rPr>
              <w:t>Hardware:</w:t>
            </w:r>
          </w:p>
        </w:tc>
        <w:tc>
          <w:tcPr>
            <w:tcW w:w="11757" w:type="dxa"/>
            <w:shd w:val="clear" w:color="auto" w:fill="auto"/>
            <w:tcMar>
              <w:top w:w="100" w:type="dxa"/>
              <w:left w:w="100" w:type="dxa"/>
              <w:bottom w:w="100" w:type="dxa"/>
              <w:right w:w="100" w:type="dxa"/>
            </w:tcMar>
          </w:tcPr>
          <w:p w14:paraId="0000044D" w14:textId="77777777" w:rsidR="00C2214C" w:rsidRPr="00B73752" w:rsidRDefault="00000000">
            <w:pPr>
              <w:widowControl w:val="0"/>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generalmente es todo lo físico. Es la parte tangible de un ordenador o sistema informático. Está formado por componentes eléctricos, electrónicos, electromecánicos y mecánicos.</w:t>
            </w:r>
          </w:p>
        </w:tc>
      </w:tr>
      <w:tr w:rsidR="00B73752" w:rsidRPr="00B73752" w14:paraId="0C72E1D2" w14:textId="77777777">
        <w:tc>
          <w:tcPr>
            <w:tcW w:w="1655" w:type="dxa"/>
            <w:shd w:val="clear" w:color="auto" w:fill="auto"/>
            <w:tcMar>
              <w:top w:w="100" w:type="dxa"/>
              <w:left w:w="100" w:type="dxa"/>
              <w:bottom w:w="100" w:type="dxa"/>
              <w:right w:w="100" w:type="dxa"/>
            </w:tcMar>
          </w:tcPr>
          <w:p w14:paraId="0000044E" w14:textId="77777777" w:rsidR="00C2214C" w:rsidRPr="00B73752" w:rsidRDefault="00000000">
            <w:pPr>
              <w:widowControl w:val="0"/>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Preservación:</w:t>
            </w:r>
          </w:p>
        </w:tc>
        <w:tc>
          <w:tcPr>
            <w:tcW w:w="11757" w:type="dxa"/>
            <w:shd w:val="clear" w:color="auto" w:fill="auto"/>
            <w:tcMar>
              <w:top w:w="100" w:type="dxa"/>
              <w:left w:w="100" w:type="dxa"/>
              <w:bottom w:w="100" w:type="dxa"/>
              <w:right w:w="100" w:type="dxa"/>
            </w:tcMar>
          </w:tcPr>
          <w:p w14:paraId="0000044F" w14:textId="77777777" w:rsidR="00C2214C" w:rsidRPr="00B73752" w:rsidRDefault="00000000">
            <w:pPr>
              <w:widowControl w:val="0"/>
              <w:pBdr>
                <w:top w:val="nil"/>
                <w:left w:val="nil"/>
                <w:bottom w:val="nil"/>
                <w:right w:val="nil"/>
                <w:between w:val="nil"/>
              </w:pBdr>
              <w:spacing w:after="120"/>
              <w:rPr>
                <w:rFonts w:ascii="Arial" w:eastAsia="Arial" w:hAnsi="Arial" w:cs="Arial"/>
                <w:sz w:val="22"/>
                <w:szCs w:val="22"/>
              </w:rPr>
            </w:pPr>
            <w:r w:rsidRPr="00B73752">
              <w:rPr>
                <w:rFonts w:ascii="Arial" w:eastAsia="Arial" w:hAnsi="Arial" w:cs="Arial"/>
                <w:sz w:val="22"/>
                <w:szCs w:val="22"/>
              </w:rPr>
              <w:t>amparar o defender algo con anticipación, con el objetivo de evitar un eventual perjuicio o deterioro.</w:t>
            </w:r>
          </w:p>
        </w:tc>
      </w:tr>
      <w:tr w:rsidR="00B73752" w:rsidRPr="00B73752" w14:paraId="2E4DF67A" w14:textId="77777777">
        <w:tc>
          <w:tcPr>
            <w:tcW w:w="1655" w:type="dxa"/>
            <w:shd w:val="clear" w:color="auto" w:fill="auto"/>
            <w:tcMar>
              <w:top w:w="100" w:type="dxa"/>
              <w:left w:w="100" w:type="dxa"/>
              <w:bottom w:w="100" w:type="dxa"/>
              <w:right w:w="100" w:type="dxa"/>
            </w:tcMar>
          </w:tcPr>
          <w:p w14:paraId="00000450"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Sistemas informáticos:</w:t>
            </w:r>
          </w:p>
        </w:tc>
        <w:tc>
          <w:tcPr>
            <w:tcW w:w="11757" w:type="dxa"/>
            <w:shd w:val="clear" w:color="auto" w:fill="auto"/>
            <w:tcMar>
              <w:top w:w="100" w:type="dxa"/>
              <w:left w:w="100" w:type="dxa"/>
              <w:bottom w:w="100" w:type="dxa"/>
              <w:right w:w="100" w:type="dxa"/>
            </w:tcMar>
          </w:tcPr>
          <w:p w14:paraId="00000451"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 xml:space="preserve">es un sistema que permite almacenar y procesar información; es el conjunto de partes interrelacionadas: </w:t>
            </w:r>
            <w:r w:rsidRPr="00B73752">
              <w:rPr>
                <w:rFonts w:ascii="Arial" w:eastAsia="Arial" w:hAnsi="Arial" w:cs="Arial"/>
                <w:i/>
                <w:sz w:val="22"/>
                <w:szCs w:val="22"/>
              </w:rPr>
              <w:t>hardware</w:t>
            </w:r>
            <w:r w:rsidRPr="00B73752">
              <w:rPr>
                <w:rFonts w:ascii="Arial" w:eastAsia="Arial" w:hAnsi="Arial" w:cs="Arial"/>
                <w:sz w:val="22"/>
                <w:szCs w:val="22"/>
              </w:rPr>
              <w:t xml:space="preserve">, </w:t>
            </w:r>
            <w:r w:rsidRPr="00B73752">
              <w:rPr>
                <w:rFonts w:ascii="Arial" w:eastAsia="Arial" w:hAnsi="Arial" w:cs="Arial"/>
                <w:i/>
                <w:sz w:val="22"/>
                <w:szCs w:val="22"/>
              </w:rPr>
              <w:t>software</w:t>
            </w:r>
            <w:r w:rsidRPr="00B73752">
              <w:rPr>
                <w:rFonts w:ascii="Arial" w:eastAsia="Arial" w:hAnsi="Arial" w:cs="Arial"/>
                <w:sz w:val="22"/>
                <w:szCs w:val="22"/>
              </w:rPr>
              <w:t xml:space="preserve"> y personal informático.</w:t>
            </w:r>
          </w:p>
        </w:tc>
      </w:tr>
      <w:tr w:rsidR="00B73752" w:rsidRPr="00B73752" w14:paraId="7FF58134" w14:textId="77777777">
        <w:tc>
          <w:tcPr>
            <w:tcW w:w="1655" w:type="dxa"/>
            <w:shd w:val="clear" w:color="auto" w:fill="auto"/>
            <w:tcMar>
              <w:top w:w="100" w:type="dxa"/>
              <w:left w:w="100" w:type="dxa"/>
              <w:bottom w:w="100" w:type="dxa"/>
              <w:right w:w="100" w:type="dxa"/>
            </w:tcMar>
          </w:tcPr>
          <w:p w14:paraId="00000452"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i/>
                <w:sz w:val="22"/>
                <w:szCs w:val="22"/>
              </w:rPr>
              <w:t>Software:</w:t>
            </w:r>
          </w:p>
        </w:tc>
        <w:tc>
          <w:tcPr>
            <w:tcW w:w="11757" w:type="dxa"/>
            <w:shd w:val="clear" w:color="auto" w:fill="auto"/>
            <w:tcMar>
              <w:top w:w="100" w:type="dxa"/>
              <w:left w:w="100" w:type="dxa"/>
              <w:bottom w:w="100" w:type="dxa"/>
              <w:right w:w="100" w:type="dxa"/>
            </w:tcMar>
          </w:tcPr>
          <w:p w14:paraId="00000453"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 xml:space="preserve">hace referencia a un programa o conjunto de programas de cómputo, así como datos, procedimientos y pautas que permiten realizar distintas tareas en un sistema informático. El </w:t>
            </w:r>
            <w:r w:rsidRPr="00B73752">
              <w:rPr>
                <w:rFonts w:ascii="Arial" w:eastAsia="Arial" w:hAnsi="Arial" w:cs="Arial"/>
                <w:i/>
                <w:sz w:val="22"/>
                <w:szCs w:val="22"/>
              </w:rPr>
              <w:t>software</w:t>
            </w:r>
            <w:r w:rsidRPr="00B73752">
              <w:rPr>
                <w:rFonts w:ascii="Arial" w:eastAsia="Arial" w:hAnsi="Arial" w:cs="Arial"/>
                <w:sz w:val="22"/>
                <w:szCs w:val="22"/>
              </w:rPr>
              <w:t xml:space="preserve"> no siempre es visible a diferencia del </w:t>
            </w:r>
            <w:r w:rsidRPr="00B73752">
              <w:rPr>
                <w:rFonts w:ascii="Arial" w:eastAsia="Arial" w:hAnsi="Arial" w:cs="Arial"/>
                <w:i/>
                <w:sz w:val="22"/>
                <w:szCs w:val="22"/>
              </w:rPr>
              <w:t>hardware</w:t>
            </w:r>
            <w:r w:rsidRPr="00B73752">
              <w:rPr>
                <w:rFonts w:ascii="Arial" w:eastAsia="Arial" w:hAnsi="Arial" w:cs="Arial"/>
                <w:sz w:val="22"/>
                <w:szCs w:val="22"/>
              </w:rPr>
              <w:t>.</w:t>
            </w:r>
          </w:p>
        </w:tc>
      </w:tr>
      <w:tr w:rsidR="00B73752" w:rsidRPr="00B73752" w14:paraId="086AB4C2" w14:textId="77777777">
        <w:tc>
          <w:tcPr>
            <w:tcW w:w="1655" w:type="dxa"/>
            <w:shd w:val="clear" w:color="auto" w:fill="auto"/>
            <w:tcMar>
              <w:top w:w="100" w:type="dxa"/>
              <w:left w:w="100" w:type="dxa"/>
              <w:bottom w:w="100" w:type="dxa"/>
              <w:right w:w="100" w:type="dxa"/>
            </w:tcMar>
          </w:tcPr>
          <w:p w14:paraId="00000454"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Técnicas:</w:t>
            </w:r>
          </w:p>
        </w:tc>
        <w:tc>
          <w:tcPr>
            <w:tcW w:w="11757" w:type="dxa"/>
            <w:shd w:val="clear" w:color="auto" w:fill="auto"/>
            <w:tcMar>
              <w:top w:w="100" w:type="dxa"/>
              <w:left w:w="100" w:type="dxa"/>
              <w:bottom w:w="100" w:type="dxa"/>
              <w:right w:w="100" w:type="dxa"/>
            </w:tcMar>
          </w:tcPr>
          <w:p w14:paraId="00000455"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definen la manera en que un conjunto de procedimientos, materiales o intelectuales es aplicado en una tarea específica, con base en el conocimiento de una ciencia o arte, para obtener un resultado determinado.</w:t>
            </w:r>
          </w:p>
        </w:tc>
      </w:tr>
      <w:tr w:rsidR="00C2214C" w:rsidRPr="00B73752" w14:paraId="00A53C8A" w14:textId="77777777">
        <w:tc>
          <w:tcPr>
            <w:tcW w:w="1655" w:type="dxa"/>
            <w:shd w:val="clear" w:color="auto" w:fill="auto"/>
            <w:tcMar>
              <w:top w:w="100" w:type="dxa"/>
              <w:left w:w="100" w:type="dxa"/>
              <w:bottom w:w="100" w:type="dxa"/>
              <w:right w:w="100" w:type="dxa"/>
            </w:tcMar>
          </w:tcPr>
          <w:p w14:paraId="00000456"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Testeo:</w:t>
            </w:r>
          </w:p>
        </w:tc>
        <w:tc>
          <w:tcPr>
            <w:tcW w:w="11757" w:type="dxa"/>
            <w:shd w:val="clear" w:color="auto" w:fill="auto"/>
            <w:tcMar>
              <w:top w:w="100" w:type="dxa"/>
              <w:left w:w="100" w:type="dxa"/>
              <w:bottom w:w="100" w:type="dxa"/>
              <w:right w:w="100" w:type="dxa"/>
            </w:tcMar>
          </w:tcPr>
          <w:p w14:paraId="00000457"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autoevaluación para verificar la funcionalidad de algo.</w:t>
            </w:r>
          </w:p>
        </w:tc>
      </w:tr>
    </w:tbl>
    <w:p w14:paraId="00000458" w14:textId="77777777" w:rsidR="00C2214C" w:rsidRPr="00B73752" w:rsidRDefault="00C2214C">
      <w:pPr>
        <w:spacing w:after="120"/>
        <w:rPr>
          <w:rFonts w:ascii="Arial" w:eastAsia="Arial" w:hAnsi="Arial" w:cs="Arial"/>
          <w:b/>
          <w:sz w:val="22"/>
          <w:szCs w:val="22"/>
        </w:rPr>
      </w:pPr>
    </w:p>
    <w:p w14:paraId="00000459" w14:textId="77777777" w:rsidR="00C2214C" w:rsidRPr="00B73752" w:rsidRDefault="00000000">
      <w:pPr>
        <w:spacing w:after="120"/>
        <w:rPr>
          <w:rFonts w:ascii="Arial" w:eastAsia="Arial" w:hAnsi="Arial" w:cs="Arial"/>
          <w:sz w:val="22"/>
          <w:szCs w:val="22"/>
        </w:rPr>
      </w:pPr>
      <w:r w:rsidRPr="00B73752">
        <w:rPr>
          <w:rFonts w:ascii="Arial" w:eastAsia="Arial" w:hAnsi="Arial" w:cs="Arial"/>
          <w:b/>
          <w:sz w:val="22"/>
          <w:szCs w:val="22"/>
        </w:rPr>
        <w:t>REFERENCIAS BIBLIOGRÁFICAS:</w:t>
      </w:r>
    </w:p>
    <w:p w14:paraId="0000045A" w14:textId="77777777" w:rsidR="00C2214C" w:rsidRPr="00B73752" w:rsidRDefault="00C2214C">
      <w:pPr>
        <w:spacing w:after="120"/>
        <w:rPr>
          <w:rFonts w:ascii="Arial" w:eastAsia="Arial" w:hAnsi="Arial" w:cs="Arial"/>
          <w:sz w:val="22"/>
          <w:szCs w:val="22"/>
        </w:rPr>
      </w:pPr>
    </w:p>
    <w:tbl>
      <w:tblPr>
        <w:tblStyle w:val="afffffffffff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8"/>
        <w:gridCol w:w="11604"/>
      </w:tblGrid>
      <w:tr w:rsidR="00B73752" w:rsidRPr="00B73752" w14:paraId="5E10273D" w14:textId="77777777">
        <w:trPr>
          <w:trHeight w:val="657"/>
        </w:trPr>
        <w:tc>
          <w:tcPr>
            <w:tcW w:w="1808" w:type="dxa"/>
            <w:shd w:val="clear" w:color="auto" w:fill="C9DAF8"/>
            <w:tcMar>
              <w:top w:w="100" w:type="dxa"/>
              <w:left w:w="100" w:type="dxa"/>
              <w:bottom w:w="100" w:type="dxa"/>
              <w:right w:w="100" w:type="dxa"/>
            </w:tcMar>
          </w:tcPr>
          <w:p w14:paraId="0000045B" w14:textId="77777777" w:rsidR="00C2214C" w:rsidRPr="00B73752" w:rsidRDefault="00000000">
            <w:pPr>
              <w:widowControl w:val="0"/>
              <w:spacing w:after="120"/>
              <w:rPr>
                <w:rFonts w:ascii="Arial" w:eastAsia="Arial" w:hAnsi="Arial" w:cs="Arial"/>
                <w:b/>
                <w:sz w:val="22"/>
                <w:szCs w:val="22"/>
              </w:rPr>
            </w:pPr>
            <w:r w:rsidRPr="00B73752">
              <w:rPr>
                <w:rFonts w:ascii="Arial" w:eastAsia="Arial" w:hAnsi="Arial" w:cs="Arial"/>
                <w:b/>
                <w:sz w:val="22"/>
                <w:szCs w:val="22"/>
              </w:rPr>
              <w:t>Tipo de recurso</w:t>
            </w:r>
          </w:p>
        </w:tc>
        <w:tc>
          <w:tcPr>
            <w:tcW w:w="11604" w:type="dxa"/>
            <w:shd w:val="clear" w:color="auto" w:fill="C9DAF8"/>
            <w:tcMar>
              <w:top w:w="100" w:type="dxa"/>
              <w:left w:w="100" w:type="dxa"/>
              <w:bottom w:w="100" w:type="dxa"/>
              <w:right w:w="100" w:type="dxa"/>
            </w:tcMar>
          </w:tcPr>
          <w:p w14:paraId="0000045C" w14:textId="77777777" w:rsidR="00C2214C" w:rsidRPr="00B73752" w:rsidRDefault="00000000">
            <w:pPr>
              <w:pStyle w:val="Ttulo"/>
              <w:spacing w:after="120" w:line="240" w:lineRule="auto"/>
              <w:jc w:val="center"/>
              <w:rPr>
                <w:sz w:val="22"/>
                <w:szCs w:val="22"/>
              </w:rPr>
            </w:pPr>
            <w:bookmarkStart w:id="14" w:name="_heading=h.30j0zll" w:colFirst="0" w:colLast="0"/>
            <w:bookmarkEnd w:id="14"/>
            <w:r w:rsidRPr="00B73752">
              <w:rPr>
                <w:sz w:val="22"/>
                <w:szCs w:val="22"/>
              </w:rPr>
              <w:t>Bibliografía</w:t>
            </w:r>
          </w:p>
        </w:tc>
      </w:tr>
      <w:tr w:rsidR="00B73752" w:rsidRPr="00B73752" w14:paraId="2CBE3657" w14:textId="77777777">
        <w:trPr>
          <w:trHeight w:val="420"/>
        </w:trPr>
        <w:tc>
          <w:tcPr>
            <w:tcW w:w="13412" w:type="dxa"/>
            <w:gridSpan w:val="2"/>
            <w:shd w:val="clear" w:color="auto" w:fill="auto"/>
            <w:tcMar>
              <w:top w:w="100" w:type="dxa"/>
              <w:left w:w="100" w:type="dxa"/>
              <w:bottom w:w="100" w:type="dxa"/>
              <w:right w:w="100" w:type="dxa"/>
            </w:tcMar>
          </w:tcPr>
          <w:p w14:paraId="0000045D"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lastRenderedPageBreak/>
              <w:t xml:space="preserve">Archivo General de la Nación Colombia. (2018).  </w:t>
            </w:r>
            <w:r w:rsidRPr="00B73752">
              <w:rPr>
                <w:rFonts w:ascii="Arial" w:eastAsia="Arial" w:hAnsi="Arial" w:cs="Arial"/>
                <w:i/>
                <w:sz w:val="22"/>
                <w:szCs w:val="22"/>
              </w:rPr>
              <w:t>Fundamentos de preservación digital a largo plazo.</w:t>
            </w:r>
            <w:r w:rsidRPr="00B73752">
              <w:rPr>
                <w:rFonts w:ascii="Arial" w:eastAsia="Arial" w:hAnsi="Arial" w:cs="Arial"/>
                <w:sz w:val="22"/>
                <w:szCs w:val="22"/>
              </w:rPr>
              <w:t xml:space="preserve"> </w:t>
            </w:r>
            <w:hyperlink r:id="rId118">
              <w:r w:rsidRPr="00B73752">
                <w:rPr>
                  <w:rFonts w:ascii="Arial" w:eastAsia="Arial" w:hAnsi="Arial" w:cs="Arial"/>
                  <w:sz w:val="22"/>
                  <w:szCs w:val="22"/>
                  <w:u w:val="single"/>
                </w:rPr>
                <w:t>https://observatorioagn.archivogeneral.gov.co/wp-content/uploads/Documentacion/documentos_tecnicos/FundamentosPreservacionLargoPlazo.pdf</w:t>
              </w:r>
            </w:hyperlink>
          </w:p>
        </w:tc>
      </w:tr>
      <w:tr w:rsidR="00B73752" w:rsidRPr="00B73752" w14:paraId="18376B1E" w14:textId="77777777">
        <w:trPr>
          <w:trHeight w:val="420"/>
        </w:trPr>
        <w:tc>
          <w:tcPr>
            <w:tcW w:w="13412" w:type="dxa"/>
            <w:gridSpan w:val="2"/>
            <w:shd w:val="clear" w:color="auto" w:fill="auto"/>
            <w:tcMar>
              <w:top w:w="100" w:type="dxa"/>
              <w:left w:w="100" w:type="dxa"/>
              <w:bottom w:w="100" w:type="dxa"/>
              <w:right w:w="100" w:type="dxa"/>
            </w:tcMar>
          </w:tcPr>
          <w:p w14:paraId="0000045F"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 xml:space="preserve">Archivo General de la Nación Colombia. (2021).  </w:t>
            </w:r>
            <w:r w:rsidRPr="00B73752">
              <w:rPr>
                <w:rFonts w:ascii="Arial" w:eastAsia="Arial" w:hAnsi="Arial" w:cs="Arial"/>
                <w:i/>
                <w:sz w:val="22"/>
                <w:szCs w:val="22"/>
              </w:rPr>
              <w:t xml:space="preserve">Guía para la Elaboración e Implementación del Plan de Preservación Digital. </w:t>
            </w:r>
            <w:hyperlink r:id="rId119">
              <w:r w:rsidRPr="00B73752">
                <w:rPr>
                  <w:rFonts w:ascii="Arial" w:eastAsia="Arial" w:hAnsi="Arial" w:cs="Arial"/>
                  <w:sz w:val="22"/>
                  <w:szCs w:val="22"/>
                  <w:u w:val="single"/>
                </w:rPr>
                <w:t>https://www.archivogeneral.gov.co/sites/default/files/Estructura_Web/5_Consulte/Recursos/Publicacionees/2022/GuiaPlanPreservacionDigital.pdf</w:t>
              </w:r>
            </w:hyperlink>
          </w:p>
        </w:tc>
      </w:tr>
      <w:tr w:rsidR="00B73752" w:rsidRPr="00B73752" w14:paraId="21152AA1" w14:textId="77777777">
        <w:trPr>
          <w:trHeight w:val="420"/>
        </w:trPr>
        <w:tc>
          <w:tcPr>
            <w:tcW w:w="13412" w:type="dxa"/>
            <w:gridSpan w:val="2"/>
            <w:shd w:val="clear" w:color="auto" w:fill="auto"/>
            <w:tcMar>
              <w:top w:w="100" w:type="dxa"/>
              <w:left w:w="100" w:type="dxa"/>
              <w:bottom w:w="100" w:type="dxa"/>
              <w:right w:w="100" w:type="dxa"/>
            </w:tcMar>
          </w:tcPr>
          <w:p w14:paraId="00000461"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 xml:space="preserve">Archivo General de la Nación Colombia. (s.f.).  </w:t>
            </w:r>
            <w:r w:rsidRPr="00B73752">
              <w:rPr>
                <w:rFonts w:ascii="Arial" w:eastAsia="Arial" w:hAnsi="Arial" w:cs="Arial"/>
                <w:i/>
                <w:sz w:val="22"/>
                <w:szCs w:val="22"/>
              </w:rPr>
              <w:t>Trámite para hacer eliminación de documentos [Comunicado de prensa].</w:t>
            </w:r>
            <w:r w:rsidRPr="00B73752">
              <w:rPr>
                <w:rFonts w:ascii="Arial" w:eastAsia="Arial" w:hAnsi="Arial" w:cs="Arial"/>
                <w:sz w:val="22"/>
                <w:szCs w:val="22"/>
              </w:rPr>
              <w:t xml:space="preserve"> </w:t>
            </w:r>
            <w:hyperlink r:id="rId120" w:anchor=":~:text=La%20eliminaci%C3%B3n%20de%20documentos%20de,de%20Archivo%20seg%C3%BAn%20el%20caso">
              <w:r w:rsidRPr="00B73752">
                <w:rPr>
                  <w:rFonts w:ascii="Arial" w:eastAsia="Arial" w:hAnsi="Arial" w:cs="Arial"/>
                  <w:sz w:val="22"/>
                  <w:szCs w:val="22"/>
                  <w:u w:val="single"/>
                </w:rPr>
                <w:t>https://www.archivogeneral.gov.co/sites/default/files/conceptostecnicos/2015/SUBGPD/Radicado_2-2015-04655.pdf#:~:text=La%20eliminaci%C3%B3n%20de%20documentos%20de,de%20Archivo%20seg%C3%BAn%20el%20caso</w:t>
              </w:r>
            </w:hyperlink>
            <w:r w:rsidRPr="00B73752">
              <w:rPr>
                <w:rFonts w:ascii="Arial" w:eastAsia="Arial" w:hAnsi="Arial" w:cs="Arial"/>
                <w:sz w:val="22"/>
                <w:szCs w:val="22"/>
              </w:rPr>
              <w:t>.</w:t>
            </w:r>
          </w:p>
        </w:tc>
      </w:tr>
      <w:tr w:rsidR="00C2214C" w:rsidRPr="00B73752" w14:paraId="441115F7" w14:textId="77777777">
        <w:trPr>
          <w:trHeight w:val="420"/>
        </w:trPr>
        <w:tc>
          <w:tcPr>
            <w:tcW w:w="13412" w:type="dxa"/>
            <w:gridSpan w:val="2"/>
            <w:shd w:val="clear" w:color="auto" w:fill="auto"/>
            <w:tcMar>
              <w:top w:w="100" w:type="dxa"/>
              <w:left w:w="100" w:type="dxa"/>
              <w:bottom w:w="100" w:type="dxa"/>
              <w:right w:w="100" w:type="dxa"/>
            </w:tcMar>
          </w:tcPr>
          <w:p w14:paraId="00000463" w14:textId="77777777" w:rsidR="00C2214C" w:rsidRPr="00B73752" w:rsidRDefault="00000000">
            <w:pPr>
              <w:widowControl w:val="0"/>
              <w:spacing w:after="120"/>
              <w:rPr>
                <w:rFonts w:ascii="Arial" w:eastAsia="Arial" w:hAnsi="Arial" w:cs="Arial"/>
                <w:sz w:val="22"/>
                <w:szCs w:val="22"/>
              </w:rPr>
            </w:pPr>
            <w:r w:rsidRPr="00B73752">
              <w:rPr>
                <w:rFonts w:ascii="Arial" w:eastAsia="Arial" w:hAnsi="Arial" w:cs="Arial"/>
                <w:sz w:val="22"/>
                <w:szCs w:val="22"/>
              </w:rPr>
              <w:t xml:space="preserve">Departamento Administrativo de Función Pública. (2015). </w:t>
            </w:r>
            <w:r w:rsidRPr="00B73752">
              <w:rPr>
                <w:rFonts w:ascii="Arial" w:eastAsia="Arial" w:hAnsi="Arial" w:cs="Arial"/>
                <w:i/>
                <w:sz w:val="22"/>
                <w:szCs w:val="22"/>
              </w:rPr>
              <w:t xml:space="preserve">Guía para la organización de archivos de gestión y transferencias documentales. </w:t>
            </w:r>
            <w:hyperlink r:id="rId121">
              <w:r w:rsidRPr="00B73752">
                <w:rPr>
                  <w:rFonts w:ascii="Arial" w:eastAsia="Arial" w:hAnsi="Arial" w:cs="Arial"/>
                  <w:sz w:val="22"/>
                  <w:szCs w:val="22"/>
                  <w:u w:val="single"/>
                </w:rPr>
                <w:t>https://www.funcionpublica.gov.co/documents/418537/506991/2.+Guia+para+la+Organizaci%25C3%25B3n+de+los+Archivos+de+Gesti%25C3%25B3n+y+Transferencias+documentales+V3.pdf/040e3005-c101-4ae4-be58-97e56c10bd49</w:t>
              </w:r>
            </w:hyperlink>
          </w:p>
        </w:tc>
      </w:tr>
    </w:tbl>
    <w:p w14:paraId="00000465" w14:textId="77777777" w:rsidR="00C2214C" w:rsidRPr="00B73752" w:rsidRDefault="00C2214C">
      <w:pPr>
        <w:spacing w:after="120"/>
        <w:rPr>
          <w:rFonts w:ascii="Arial" w:eastAsia="Arial" w:hAnsi="Arial" w:cs="Arial"/>
          <w:sz w:val="22"/>
          <w:szCs w:val="22"/>
        </w:rPr>
      </w:pPr>
    </w:p>
    <w:bookmarkStart w:id="15" w:name="_heading=h.1fob9te" w:colFirst="0" w:colLast="0"/>
    <w:bookmarkEnd w:id="15"/>
    <w:p w14:paraId="00000466" w14:textId="5ED06416" w:rsidR="00C2214C" w:rsidRPr="00B73752" w:rsidRDefault="00000000">
      <w:pPr>
        <w:pStyle w:val="Ttulo"/>
        <w:spacing w:after="120" w:line="240" w:lineRule="auto"/>
        <w:rPr>
          <w:sz w:val="22"/>
          <w:szCs w:val="22"/>
        </w:rPr>
      </w:pPr>
      <w:sdt>
        <w:sdtPr>
          <w:tag w:val="goog_rdk_97"/>
          <w:id w:val="-1123535490"/>
        </w:sdtPr>
        <w:sdtContent/>
      </w:sdt>
    </w:p>
    <w:sectPr w:rsidR="00C2214C" w:rsidRPr="00B73752">
      <w:headerReference w:type="default" r:id="rId122"/>
      <w:pgSz w:w="16834" w:h="11909" w:orient="landscape"/>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FBCB3" w14:textId="77777777" w:rsidR="00FD27FC" w:rsidRDefault="00FD27FC">
      <w:r>
        <w:separator/>
      </w:r>
    </w:p>
  </w:endnote>
  <w:endnote w:type="continuationSeparator" w:id="0">
    <w:p w14:paraId="036A6E87" w14:textId="77777777" w:rsidR="00FD27FC" w:rsidRDefault="00FD2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DA3DA" w14:textId="77777777" w:rsidR="00FD27FC" w:rsidRDefault="00FD27FC">
      <w:r>
        <w:separator/>
      </w:r>
    </w:p>
  </w:footnote>
  <w:footnote w:type="continuationSeparator" w:id="0">
    <w:p w14:paraId="5AE02D50" w14:textId="77777777" w:rsidR="00FD27FC" w:rsidRDefault="00FD27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67" w14:textId="77777777" w:rsidR="00C2214C" w:rsidRDefault="00000000">
    <w:pPr>
      <w:pBdr>
        <w:top w:val="nil"/>
        <w:left w:val="nil"/>
        <w:bottom w:val="nil"/>
        <w:right w:val="nil"/>
        <w:between w:val="nil"/>
      </w:pBdr>
      <w:tabs>
        <w:tab w:val="center" w:pos="4419"/>
        <w:tab w:val="right" w:pos="8838"/>
      </w:tabs>
      <w:jc w:val="center"/>
      <w:rPr>
        <w:rFonts w:ascii="Arial" w:eastAsia="Arial" w:hAnsi="Arial" w:cs="Arial"/>
        <w:color w:val="000000"/>
        <w:sz w:val="22"/>
        <w:szCs w:val="22"/>
      </w:rPr>
    </w:pPr>
    <w:r>
      <w:rPr>
        <w:rFonts w:ascii="Arial" w:eastAsia="Arial" w:hAnsi="Arial" w:cs="Arial"/>
        <w:noProof/>
        <w:color w:val="000000"/>
        <w:sz w:val="22"/>
        <w:szCs w:val="22"/>
      </w:rPr>
      <w:drawing>
        <wp:inline distT="114300" distB="114300" distL="114300" distR="114300" wp14:anchorId="30E1D419" wp14:editId="6292902E">
          <wp:extent cx="981075" cy="923925"/>
          <wp:effectExtent l="0" t="0" r="0" b="0"/>
          <wp:docPr id="40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
                  <a:srcRect/>
                  <a:stretch>
                    <a:fillRect/>
                  </a:stretch>
                </pic:blipFill>
                <pic:spPr>
                  <a:xfrm>
                    <a:off x="0" y="0"/>
                    <a:ext cx="981075" cy="923925"/>
                  </a:xfrm>
                  <a:prstGeom prst="rect">
                    <a:avLst/>
                  </a:prstGeom>
                  <a:ln/>
                </pic:spPr>
              </pic:pic>
            </a:graphicData>
          </a:graphic>
        </wp:inline>
      </w:drawing>
    </w:r>
  </w:p>
  <w:p w14:paraId="00000468" w14:textId="77777777" w:rsidR="00C2214C" w:rsidRDefault="00C2214C">
    <w:pPr>
      <w:pBdr>
        <w:top w:val="nil"/>
        <w:left w:val="nil"/>
        <w:bottom w:val="nil"/>
        <w:right w:val="nil"/>
        <w:between w:val="nil"/>
      </w:pBdr>
      <w:tabs>
        <w:tab w:val="center" w:pos="4419"/>
        <w:tab w:val="right" w:pos="8838"/>
      </w:tabs>
      <w:rPr>
        <w:rFonts w:ascii="Arial" w:eastAsia="Arial" w:hAnsi="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B18"/>
    <w:multiLevelType w:val="multilevel"/>
    <w:tmpl w:val="C58647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22E58E2"/>
    <w:multiLevelType w:val="multilevel"/>
    <w:tmpl w:val="264A6D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F2E1455"/>
    <w:multiLevelType w:val="multilevel"/>
    <w:tmpl w:val="63729CEE"/>
    <w:lvl w:ilvl="0">
      <w:start w:val="1"/>
      <w:numFmt w:val="bullet"/>
      <w:lvlText w:val="●"/>
      <w:lvlJc w:val="left"/>
      <w:pPr>
        <w:ind w:left="1004" w:hanging="360"/>
      </w:pPr>
      <w:rPr>
        <w:rFonts w:ascii="Noto Sans" w:eastAsia="Noto Sans" w:hAnsi="Noto Sans" w:cs="Noto San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3" w15:restartNumberingAfterBreak="0">
    <w:nsid w:val="10804047"/>
    <w:multiLevelType w:val="multilevel"/>
    <w:tmpl w:val="60762E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42044892"/>
    <w:multiLevelType w:val="multilevel"/>
    <w:tmpl w:val="7B2A62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636A2451"/>
    <w:multiLevelType w:val="multilevel"/>
    <w:tmpl w:val="F3C8017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85020FC"/>
    <w:multiLevelType w:val="multilevel"/>
    <w:tmpl w:val="58D43B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68DB5977"/>
    <w:multiLevelType w:val="multilevel"/>
    <w:tmpl w:val="0802B976"/>
    <w:lvl w:ilvl="0">
      <w:start w:val="1"/>
      <w:numFmt w:val="decimal"/>
      <w:lvlText w:val="%1."/>
      <w:lvlJc w:val="left"/>
      <w:pPr>
        <w:ind w:left="360" w:hanging="360"/>
      </w:pPr>
      <w:rPr>
        <w:b/>
        <w:color w:val="212529"/>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7C286D42"/>
    <w:multiLevelType w:val="multilevel"/>
    <w:tmpl w:val="8D94E75E"/>
    <w:lvl w:ilvl="0">
      <w:start w:val="1"/>
      <w:numFmt w:val="lowerLetter"/>
      <w:lvlText w:val="%1)"/>
      <w:lvlJc w:val="left"/>
      <w:pPr>
        <w:ind w:left="720" w:hanging="360"/>
      </w:pPr>
      <w:rPr>
        <w:rFonts w:ascii="Arial" w:eastAsia="Arial" w:hAnsi="Arial" w:cs="Arial"/>
        <w:color w:val="212529"/>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27988547">
    <w:abstractNumId w:val="8"/>
  </w:num>
  <w:num w:numId="2" w16cid:durableId="2117796139">
    <w:abstractNumId w:val="5"/>
  </w:num>
  <w:num w:numId="3" w16cid:durableId="791441634">
    <w:abstractNumId w:val="6"/>
  </w:num>
  <w:num w:numId="4" w16cid:durableId="853109671">
    <w:abstractNumId w:val="0"/>
  </w:num>
  <w:num w:numId="5" w16cid:durableId="1925339257">
    <w:abstractNumId w:val="3"/>
  </w:num>
  <w:num w:numId="6" w16cid:durableId="429549978">
    <w:abstractNumId w:val="4"/>
  </w:num>
  <w:num w:numId="7" w16cid:durableId="447432654">
    <w:abstractNumId w:val="1"/>
  </w:num>
  <w:num w:numId="8" w16cid:durableId="672031262">
    <w:abstractNumId w:val="2"/>
  </w:num>
  <w:num w:numId="9" w16cid:durableId="10550863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14C"/>
    <w:rsid w:val="00685862"/>
    <w:rsid w:val="00A05264"/>
    <w:rsid w:val="00A71E47"/>
    <w:rsid w:val="00B73752"/>
    <w:rsid w:val="00C2214C"/>
    <w:rsid w:val="00FD27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01FCE"/>
  <w15:docId w15:val="{B09DDF28-DC0B-4657-8DC4-AFE5C271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849"/>
    <w:rPr>
      <w:lang w:eastAsia="en-US"/>
    </w:rPr>
  </w:style>
  <w:style w:type="paragraph" w:styleId="Ttulo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s" w:eastAsia="es-CO"/>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s" w:eastAsia="es-CO"/>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s" w:eastAsia="es-CO"/>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s" w:eastAsia="es-CO"/>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s" w:eastAsia="es-CO"/>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line="276" w:lineRule="auto"/>
    </w:pPr>
    <w:rPr>
      <w:rFonts w:ascii="Arial" w:eastAsia="Arial" w:hAnsi="Arial" w:cs="Arial"/>
      <w:sz w:val="52"/>
      <w:szCs w:val="52"/>
      <w:lang w:val="es" w:eastAsia="es-CO"/>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rPr>
      <w:rFonts w:ascii="Arial" w:eastAsia="Arial" w:hAnsi="Arial" w:cs="Arial"/>
      <w:sz w:val="20"/>
      <w:szCs w:val="20"/>
      <w:lang w:val="es" w:eastAsia="es-CO"/>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eastAsia="Arial" w:hAnsi="Segoe UI" w:cs="Segoe UI"/>
      <w:sz w:val="18"/>
      <w:szCs w:val="18"/>
      <w:lang w:val="es" w:eastAsia="es-CO"/>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spacing w:line="276" w:lineRule="auto"/>
      <w:ind w:left="720"/>
      <w:contextualSpacing/>
    </w:pPr>
    <w:rPr>
      <w:rFonts w:ascii="Arial" w:eastAsia="Arial" w:hAnsi="Arial" w:cs="Arial"/>
      <w:sz w:val="22"/>
      <w:szCs w:val="22"/>
      <w:lang w:val="es" w:eastAsia="es-CO"/>
    </w:r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character" w:styleId="Hipervnculo">
    <w:name w:val="Hyperlink"/>
    <w:basedOn w:val="Fuentedeprrafopredeter"/>
    <w:uiPriority w:val="99"/>
    <w:unhideWhenUsed/>
    <w:rsid w:val="00D46208"/>
    <w:rPr>
      <w:color w:val="0000FF" w:themeColor="hyperlink"/>
      <w:u w:val="single"/>
    </w:rPr>
  </w:style>
  <w:style w:type="character" w:styleId="Mencinsinresolver">
    <w:name w:val="Unresolved Mention"/>
    <w:basedOn w:val="Fuentedeprrafopredeter"/>
    <w:uiPriority w:val="99"/>
    <w:semiHidden/>
    <w:unhideWhenUsed/>
    <w:rsid w:val="00D46208"/>
    <w:rPr>
      <w:color w:val="605E5C"/>
      <w:shd w:val="clear" w:color="auto" w:fill="E1DFDD"/>
    </w:r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Pr>
  </w:style>
  <w:style w:type="table" w:customStyle="1" w:styleId="aff5">
    <w:basedOn w:val="Tablanormal"/>
    <w:tblPr>
      <w:tblStyleRowBandSize w:val="1"/>
      <w:tblStyleColBandSize w:val="1"/>
      <w:tblCellMar>
        <w:left w:w="115" w:type="dxa"/>
        <w:right w:w="115" w:type="dxa"/>
      </w:tblCellMar>
    </w:tblPr>
  </w:style>
  <w:style w:type="table" w:customStyle="1" w:styleId="aff6">
    <w:basedOn w:val="Tablanormal"/>
    <w:tblPr>
      <w:tblStyleRowBandSize w:val="1"/>
      <w:tblStyleColBandSize w:val="1"/>
      <w:tblCellMar>
        <w:left w:w="115" w:type="dxa"/>
        <w:right w:w="115" w:type="dxa"/>
      </w:tblCellMar>
    </w:tblPr>
  </w:style>
  <w:style w:type="table" w:customStyle="1" w:styleId="aff7">
    <w:basedOn w:val="Tablanormal"/>
    <w:tblPr>
      <w:tblStyleRowBandSize w:val="1"/>
      <w:tblStyleColBandSize w:val="1"/>
      <w:tblCellMar>
        <w:left w:w="115" w:type="dxa"/>
        <w:right w:w="115" w:type="dxa"/>
      </w:tblCellMar>
    </w:tblPr>
  </w:style>
  <w:style w:type="table" w:customStyle="1" w:styleId="aff8">
    <w:basedOn w:val="Tablanormal"/>
    <w:tblPr>
      <w:tblStyleRowBandSize w:val="1"/>
      <w:tblStyleColBandSize w:val="1"/>
      <w:tblCellMar>
        <w:left w:w="115" w:type="dxa"/>
        <w:right w:w="115" w:type="dxa"/>
      </w:tblCellMar>
    </w:tblPr>
  </w:style>
  <w:style w:type="table" w:customStyle="1" w:styleId="aff9">
    <w:basedOn w:val="Tablanormal"/>
    <w:tblPr>
      <w:tblStyleRowBandSize w:val="1"/>
      <w:tblStyleColBandSize w:val="1"/>
      <w:tblCellMar>
        <w:left w:w="115" w:type="dxa"/>
        <w:right w:w="115" w:type="dxa"/>
      </w:tblCellMar>
    </w:tblPr>
  </w:style>
  <w:style w:type="table" w:customStyle="1" w:styleId="affa">
    <w:basedOn w:val="Tablanormal"/>
    <w:tblPr>
      <w:tblStyleRowBandSize w:val="1"/>
      <w:tblStyleColBandSize w:val="1"/>
      <w:tblCellMar>
        <w:left w:w="115" w:type="dxa"/>
        <w:right w:w="115" w:type="dxa"/>
      </w:tblCellMar>
    </w:tblPr>
  </w:style>
  <w:style w:type="table" w:customStyle="1" w:styleId="affb">
    <w:basedOn w:val="Tablanormal"/>
    <w:tblPr>
      <w:tblStyleRowBandSize w:val="1"/>
      <w:tblStyleColBandSize w:val="1"/>
      <w:tblCellMar>
        <w:left w:w="115" w:type="dxa"/>
        <w:right w:w="115" w:type="dxa"/>
      </w:tblCellMar>
    </w:tblPr>
  </w:style>
  <w:style w:type="table" w:customStyle="1" w:styleId="affc">
    <w:basedOn w:val="Tablanormal"/>
    <w:tblPr>
      <w:tblStyleRowBandSize w:val="1"/>
      <w:tblStyleColBandSize w:val="1"/>
      <w:tblCellMar>
        <w:left w:w="115" w:type="dxa"/>
        <w:right w:w="115" w:type="dxa"/>
      </w:tblCellMar>
    </w:tblPr>
  </w:style>
  <w:style w:type="table" w:customStyle="1" w:styleId="affd">
    <w:basedOn w:val="Tablanormal"/>
    <w:tblPr>
      <w:tblStyleRowBandSize w:val="1"/>
      <w:tblStyleColBandSize w:val="1"/>
      <w:tblCellMar>
        <w:left w:w="115" w:type="dxa"/>
        <w:right w:w="115" w:type="dxa"/>
      </w:tblCellMar>
    </w:tblPr>
  </w:style>
  <w:style w:type="table" w:customStyle="1" w:styleId="affe">
    <w:basedOn w:val="Tablanormal"/>
    <w:tblPr>
      <w:tblStyleRowBandSize w:val="1"/>
      <w:tblStyleColBandSize w:val="1"/>
      <w:tblCellMar>
        <w:left w:w="115" w:type="dxa"/>
        <w:right w:w="115" w:type="dxa"/>
      </w:tblCellMar>
    </w:tblPr>
  </w:style>
  <w:style w:type="table" w:customStyle="1" w:styleId="afff">
    <w:basedOn w:val="Tablanormal"/>
    <w:tblPr>
      <w:tblStyleRowBandSize w:val="1"/>
      <w:tblStyleColBandSize w:val="1"/>
      <w:tblCellMar>
        <w:left w:w="115" w:type="dxa"/>
        <w:right w:w="115" w:type="dxa"/>
      </w:tblCellMar>
    </w:tblPr>
  </w:style>
  <w:style w:type="table" w:customStyle="1" w:styleId="afff0">
    <w:basedOn w:val="Tablanormal"/>
    <w:tblPr>
      <w:tblStyleRowBandSize w:val="1"/>
      <w:tblStyleColBandSize w:val="1"/>
      <w:tblCellMar>
        <w:left w:w="115" w:type="dxa"/>
        <w:right w:w="115" w:type="dxa"/>
      </w:tblCellMar>
    </w:tblPr>
  </w:style>
  <w:style w:type="table" w:customStyle="1" w:styleId="afff1">
    <w:basedOn w:val="Tablanormal"/>
    <w:tblPr>
      <w:tblStyleRowBandSize w:val="1"/>
      <w:tblStyleColBandSize w:val="1"/>
      <w:tblCellMar>
        <w:left w:w="115" w:type="dxa"/>
        <w:right w:w="115" w:type="dxa"/>
      </w:tblCellMar>
    </w:tblPr>
  </w:style>
  <w:style w:type="table" w:customStyle="1" w:styleId="afff2">
    <w:basedOn w:val="Tablanormal"/>
    <w:tblPr>
      <w:tblStyleRowBandSize w:val="1"/>
      <w:tblStyleColBandSize w:val="1"/>
      <w:tblCellMar>
        <w:left w:w="115" w:type="dxa"/>
        <w:right w:w="115" w:type="dxa"/>
      </w:tblCellMar>
    </w:tblPr>
  </w:style>
  <w:style w:type="table" w:customStyle="1" w:styleId="afff3">
    <w:basedOn w:val="Tablanormal"/>
    <w:tblPr>
      <w:tblStyleRowBandSize w:val="1"/>
      <w:tblStyleColBandSize w:val="1"/>
      <w:tblCellMar>
        <w:left w:w="115" w:type="dxa"/>
        <w:right w:w="115" w:type="dxa"/>
      </w:tblCellMar>
    </w:tblPr>
  </w:style>
  <w:style w:type="table" w:customStyle="1" w:styleId="afff4">
    <w:basedOn w:val="Tablanormal"/>
    <w:tblPr>
      <w:tblStyleRowBandSize w:val="1"/>
      <w:tblStyleColBandSize w:val="1"/>
      <w:tblCellMar>
        <w:left w:w="115" w:type="dxa"/>
        <w:right w:w="115" w:type="dxa"/>
      </w:tblCellMar>
    </w:tblPr>
  </w:style>
  <w:style w:type="table" w:customStyle="1" w:styleId="afff5">
    <w:basedOn w:val="Tablanormal"/>
    <w:tblPr>
      <w:tblStyleRowBandSize w:val="1"/>
      <w:tblStyleColBandSize w:val="1"/>
      <w:tblCellMar>
        <w:left w:w="115" w:type="dxa"/>
        <w:right w:w="115" w:type="dxa"/>
      </w:tblCellMar>
    </w:tblPr>
  </w:style>
  <w:style w:type="table" w:customStyle="1" w:styleId="afff6">
    <w:basedOn w:val="Tablanormal"/>
    <w:tblPr>
      <w:tblStyleRowBandSize w:val="1"/>
      <w:tblStyleColBandSize w:val="1"/>
      <w:tblCellMar>
        <w:left w:w="115" w:type="dxa"/>
        <w:right w:w="115" w:type="dxa"/>
      </w:tblCellMar>
    </w:tblPr>
  </w:style>
  <w:style w:type="table" w:customStyle="1" w:styleId="afff7">
    <w:basedOn w:val="Tablanormal"/>
    <w:tblPr>
      <w:tblStyleRowBandSize w:val="1"/>
      <w:tblStyleColBandSize w:val="1"/>
      <w:tblCellMar>
        <w:left w:w="115" w:type="dxa"/>
        <w:right w:w="115" w:type="dxa"/>
      </w:tblCellMar>
    </w:tblPr>
  </w:style>
  <w:style w:type="table" w:customStyle="1" w:styleId="afff8">
    <w:basedOn w:val="Tablanormal"/>
    <w:tblPr>
      <w:tblStyleRowBandSize w:val="1"/>
      <w:tblStyleColBandSize w:val="1"/>
      <w:tblCellMar>
        <w:left w:w="115" w:type="dxa"/>
        <w:right w:w="115" w:type="dxa"/>
      </w:tblCellMar>
    </w:tblPr>
  </w:style>
  <w:style w:type="table" w:customStyle="1" w:styleId="afff9">
    <w:basedOn w:val="Tablanormal"/>
    <w:tblPr>
      <w:tblStyleRowBandSize w:val="1"/>
      <w:tblStyleColBandSize w:val="1"/>
      <w:tblCellMar>
        <w:left w:w="115" w:type="dxa"/>
        <w:right w:w="115" w:type="dxa"/>
      </w:tblCellMar>
    </w:tblPr>
  </w:style>
  <w:style w:type="table" w:customStyle="1" w:styleId="afffa">
    <w:basedOn w:val="Tablanormal"/>
    <w:tblPr>
      <w:tblStyleRowBandSize w:val="1"/>
      <w:tblStyleColBandSize w:val="1"/>
      <w:tblCellMar>
        <w:left w:w="115" w:type="dxa"/>
        <w:right w:w="115" w:type="dxa"/>
      </w:tblCellMar>
    </w:tblPr>
  </w:style>
  <w:style w:type="table" w:customStyle="1" w:styleId="afffb">
    <w:basedOn w:val="Tablanormal"/>
    <w:tblPr>
      <w:tblStyleRowBandSize w:val="1"/>
      <w:tblStyleColBandSize w:val="1"/>
      <w:tblCellMar>
        <w:left w:w="115" w:type="dxa"/>
        <w:right w:w="115" w:type="dxa"/>
      </w:tblCellMar>
    </w:tblPr>
  </w:style>
  <w:style w:type="table" w:customStyle="1" w:styleId="afffc">
    <w:basedOn w:val="Tablanormal"/>
    <w:tblPr>
      <w:tblStyleRowBandSize w:val="1"/>
      <w:tblStyleColBandSize w:val="1"/>
      <w:tblCellMar>
        <w:left w:w="115" w:type="dxa"/>
        <w:right w:w="115" w:type="dxa"/>
      </w:tblCellMar>
    </w:tblPr>
  </w:style>
  <w:style w:type="table" w:customStyle="1" w:styleId="afffd">
    <w:basedOn w:val="Tablanormal"/>
    <w:tblPr>
      <w:tblStyleRowBandSize w:val="1"/>
      <w:tblStyleColBandSize w:val="1"/>
      <w:tblCellMar>
        <w:left w:w="115" w:type="dxa"/>
        <w:right w:w="115" w:type="dxa"/>
      </w:tblCellMar>
    </w:tblPr>
  </w:style>
  <w:style w:type="table" w:customStyle="1" w:styleId="afffe">
    <w:basedOn w:val="Tablanormal"/>
    <w:tblPr>
      <w:tblStyleRowBandSize w:val="1"/>
      <w:tblStyleColBandSize w:val="1"/>
      <w:tblCellMar>
        <w:left w:w="115" w:type="dxa"/>
        <w:right w:w="115" w:type="dxa"/>
      </w:tblCellMar>
    </w:tblPr>
  </w:style>
  <w:style w:type="table" w:customStyle="1" w:styleId="affff">
    <w:basedOn w:val="Tablanormal"/>
    <w:tblPr>
      <w:tblStyleRowBandSize w:val="1"/>
      <w:tblStyleColBandSize w:val="1"/>
      <w:tblCellMar>
        <w:left w:w="115" w:type="dxa"/>
        <w:right w:w="115" w:type="dxa"/>
      </w:tblCellMar>
    </w:tblPr>
  </w:style>
  <w:style w:type="table" w:customStyle="1" w:styleId="affff0">
    <w:basedOn w:val="Tablanormal"/>
    <w:tblPr>
      <w:tblStyleRowBandSize w:val="1"/>
      <w:tblStyleColBandSize w:val="1"/>
      <w:tblCellMar>
        <w:left w:w="115" w:type="dxa"/>
        <w:right w:w="115" w:type="dxa"/>
      </w:tblCellMar>
    </w:tblPr>
  </w:style>
  <w:style w:type="table" w:customStyle="1" w:styleId="affff1">
    <w:basedOn w:val="Tablanormal"/>
    <w:tblPr>
      <w:tblStyleRowBandSize w:val="1"/>
      <w:tblStyleColBandSize w:val="1"/>
      <w:tblCellMar>
        <w:left w:w="115" w:type="dxa"/>
        <w:right w:w="115" w:type="dxa"/>
      </w:tblCellMar>
    </w:tblPr>
  </w:style>
  <w:style w:type="table" w:customStyle="1" w:styleId="affff2">
    <w:basedOn w:val="Tablanormal"/>
    <w:tblPr>
      <w:tblStyleRowBandSize w:val="1"/>
      <w:tblStyleColBandSize w:val="1"/>
      <w:tblCellMar>
        <w:left w:w="115" w:type="dxa"/>
        <w:right w:w="115" w:type="dxa"/>
      </w:tblCellMar>
    </w:tblPr>
  </w:style>
  <w:style w:type="table" w:customStyle="1" w:styleId="affff3">
    <w:basedOn w:val="Tablanormal"/>
    <w:tblPr>
      <w:tblStyleRowBandSize w:val="1"/>
      <w:tblStyleColBandSize w:val="1"/>
      <w:tblCellMar>
        <w:left w:w="115" w:type="dxa"/>
        <w:right w:w="115" w:type="dxa"/>
      </w:tblCellMar>
    </w:tblPr>
  </w:style>
  <w:style w:type="table" w:customStyle="1" w:styleId="affff4">
    <w:basedOn w:val="Tablanormal"/>
    <w:tblPr>
      <w:tblStyleRowBandSize w:val="1"/>
      <w:tblStyleColBandSize w:val="1"/>
      <w:tblCellMar>
        <w:left w:w="115" w:type="dxa"/>
        <w:right w:w="115" w:type="dxa"/>
      </w:tblCellMar>
    </w:tblPr>
  </w:style>
  <w:style w:type="table" w:customStyle="1" w:styleId="affff5">
    <w:basedOn w:val="Tablanormal"/>
    <w:tblPr>
      <w:tblStyleRowBandSize w:val="1"/>
      <w:tblStyleColBandSize w:val="1"/>
      <w:tblCellMar>
        <w:left w:w="115" w:type="dxa"/>
        <w:right w:w="115" w:type="dxa"/>
      </w:tblCellMar>
    </w:tblPr>
  </w:style>
  <w:style w:type="table" w:customStyle="1" w:styleId="affff6">
    <w:basedOn w:val="Tablanormal"/>
    <w:tblPr>
      <w:tblStyleRowBandSize w:val="1"/>
      <w:tblStyleColBandSize w:val="1"/>
      <w:tblCellMar>
        <w:left w:w="115" w:type="dxa"/>
        <w:right w:w="115" w:type="dxa"/>
      </w:tblCellMar>
    </w:tblPr>
  </w:style>
  <w:style w:type="table" w:customStyle="1" w:styleId="affff7">
    <w:basedOn w:val="Tablanormal"/>
    <w:tblPr>
      <w:tblStyleRowBandSize w:val="1"/>
      <w:tblStyleColBandSize w:val="1"/>
      <w:tblCellMar>
        <w:left w:w="115" w:type="dxa"/>
        <w:right w:w="115" w:type="dxa"/>
      </w:tblCellMar>
    </w:tblPr>
  </w:style>
  <w:style w:type="table" w:customStyle="1" w:styleId="affff8">
    <w:basedOn w:val="Tablanormal"/>
    <w:tblPr>
      <w:tblStyleRowBandSize w:val="1"/>
      <w:tblStyleColBandSize w:val="1"/>
      <w:tblCellMar>
        <w:left w:w="115" w:type="dxa"/>
        <w:right w:w="115" w:type="dxa"/>
      </w:tblCellMar>
    </w:tblPr>
  </w:style>
  <w:style w:type="table" w:customStyle="1" w:styleId="affff9">
    <w:basedOn w:val="Tablanormal"/>
    <w:tblPr>
      <w:tblStyleRowBandSize w:val="1"/>
      <w:tblStyleColBandSize w:val="1"/>
      <w:tblCellMar>
        <w:left w:w="115" w:type="dxa"/>
        <w:right w:w="115" w:type="dxa"/>
      </w:tblCellMar>
    </w:tblPr>
  </w:style>
  <w:style w:type="table" w:customStyle="1" w:styleId="affffa">
    <w:basedOn w:val="Tablanormal"/>
    <w:tblPr>
      <w:tblStyleRowBandSize w:val="1"/>
      <w:tblStyleColBandSize w:val="1"/>
      <w:tblCellMar>
        <w:left w:w="115" w:type="dxa"/>
        <w:right w:w="115" w:type="dxa"/>
      </w:tblCellMar>
    </w:tblPr>
  </w:style>
  <w:style w:type="table" w:customStyle="1" w:styleId="affffb">
    <w:basedOn w:val="Tablanormal"/>
    <w:tblPr>
      <w:tblStyleRowBandSize w:val="1"/>
      <w:tblStyleColBandSize w:val="1"/>
      <w:tblCellMar>
        <w:left w:w="115" w:type="dxa"/>
        <w:right w:w="115" w:type="dxa"/>
      </w:tblCellMar>
    </w:tblPr>
  </w:style>
  <w:style w:type="table" w:customStyle="1" w:styleId="affffc">
    <w:basedOn w:val="Tablanormal"/>
    <w:tblPr>
      <w:tblStyleRowBandSize w:val="1"/>
      <w:tblStyleColBandSize w:val="1"/>
      <w:tblCellMar>
        <w:left w:w="115" w:type="dxa"/>
        <w:right w:w="115" w:type="dxa"/>
      </w:tblCellMar>
    </w:tblPr>
  </w:style>
  <w:style w:type="table" w:customStyle="1" w:styleId="affffd">
    <w:basedOn w:val="Tablanormal"/>
    <w:tblPr>
      <w:tblStyleRowBandSize w:val="1"/>
      <w:tblStyleColBandSize w:val="1"/>
      <w:tblCellMar>
        <w:left w:w="115" w:type="dxa"/>
        <w:right w:w="115" w:type="dxa"/>
      </w:tblCellMar>
    </w:tblPr>
  </w:style>
  <w:style w:type="table" w:customStyle="1" w:styleId="affffe">
    <w:basedOn w:val="Tablanormal"/>
    <w:tblPr>
      <w:tblStyleRowBandSize w:val="1"/>
      <w:tblStyleColBandSize w:val="1"/>
      <w:tblCellMar>
        <w:left w:w="115" w:type="dxa"/>
        <w:right w:w="115" w:type="dxa"/>
      </w:tblCellMar>
    </w:tblPr>
  </w:style>
  <w:style w:type="table" w:customStyle="1" w:styleId="afffff">
    <w:basedOn w:val="Tablanormal"/>
    <w:tblPr>
      <w:tblStyleRowBandSize w:val="1"/>
      <w:tblStyleColBandSize w:val="1"/>
      <w:tblCellMar>
        <w:left w:w="115" w:type="dxa"/>
        <w:right w:w="115" w:type="dxa"/>
      </w:tblCellMar>
    </w:tblPr>
  </w:style>
  <w:style w:type="table" w:customStyle="1" w:styleId="afffff0">
    <w:basedOn w:val="Tablanormal"/>
    <w:tblPr>
      <w:tblStyleRowBandSize w:val="1"/>
      <w:tblStyleColBandSize w:val="1"/>
      <w:tblCellMar>
        <w:left w:w="115" w:type="dxa"/>
        <w:right w:w="115" w:type="dxa"/>
      </w:tblCellMar>
    </w:tblPr>
  </w:style>
  <w:style w:type="table" w:customStyle="1" w:styleId="afffff1">
    <w:basedOn w:val="Tablanormal"/>
    <w:tblPr>
      <w:tblStyleRowBandSize w:val="1"/>
      <w:tblStyleColBandSize w:val="1"/>
      <w:tblCellMar>
        <w:left w:w="115" w:type="dxa"/>
        <w:right w:w="115" w:type="dxa"/>
      </w:tblCellMar>
    </w:tblPr>
  </w:style>
  <w:style w:type="table" w:customStyle="1" w:styleId="afffff2">
    <w:basedOn w:val="Tablanormal"/>
    <w:tblPr>
      <w:tblStyleRowBandSize w:val="1"/>
      <w:tblStyleColBandSize w:val="1"/>
      <w:tblCellMar>
        <w:left w:w="115" w:type="dxa"/>
        <w:right w:w="115" w:type="dxa"/>
      </w:tblCellMar>
    </w:tblPr>
  </w:style>
  <w:style w:type="table" w:customStyle="1" w:styleId="afffff3">
    <w:basedOn w:val="Tablanormal"/>
    <w:tblPr>
      <w:tblStyleRowBandSize w:val="1"/>
      <w:tblStyleColBandSize w:val="1"/>
      <w:tblCellMar>
        <w:left w:w="115" w:type="dxa"/>
        <w:right w:w="115" w:type="dxa"/>
      </w:tblCellMar>
    </w:tblPr>
  </w:style>
  <w:style w:type="table" w:customStyle="1" w:styleId="afffff4">
    <w:basedOn w:val="Tablanormal"/>
    <w:tblPr>
      <w:tblStyleRowBandSize w:val="1"/>
      <w:tblStyleColBandSize w:val="1"/>
      <w:tblCellMar>
        <w:left w:w="115" w:type="dxa"/>
        <w:right w:w="115" w:type="dxa"/>
      </w:tblCellMar>
    </w:tblPr>
  </w:style>
  <w:style w:type="table" w:customStyle="1" w:styleId="afffff5">
    <w:basedOn w:val="Tablanormal"/>
    <w:tblPr>
      <w:tblStyleRowBandSize w:val="1"/>
      <w:tblStyleColBandSize w:val="1"/>
      <w:tblCellMar>
        <w:left w:w="115" w:type="dxa"/>
        <w:right w:w="115" w:type="dxa"/>
      </w:tblCellMar>
    </w:tblPr>
  </w:style>
  <w:style w:type="table" w:customStyle="1" w:styleId="afffff6">
    <w:basedOn w:val="Tablanormal"/>
    <w:tblPr>
      <w:tblStyleRowBandSize w:val="1"/>
      <w:tblStyleColBandSize w:val="1"/>
      <w:tblCellMar>
        <w:left w:w="115" w:type="dxa"/>
        <w:right w:w="115" w:type="dxa"/>
      </w:tblCellMar>
    </w:tblPr>
  </w:style>
  <w:style w:type="table" w:customStyle="1" w:styleId="afffff7">
    <w:basedOn w:val="Tablanormal"/>
    <w:tblPr>
      <w:tblStyleRowBandSize w:val="1"/>
      <w:tblStyleColBandSize w:val="1"/>
      <w:tblCellMar>
        <w:left w:w="115" w:type="dxa"/>
        <w:right w:w="115" w:type="dxa"/>
      </w:tblCellMar>
    </w:tblPr>
  </w:style>
  <w:style w:type="table" w:customStyle="1" w:styleId="afffff8">
    <w:basedOn w:val="Tablanormal"/>
    <w:tblPr>
      <w:tblStyleRowBandSize w:val="1"/>
      <w:tblStyleColBandSize w:val="1"/>
      <w:tblCellMar>
        <w:left w:w="115" w:type="dxa"/>
        <w:right w:w="115" w:type="dxa"/>
      </w:tblCellMar>
    </w:tblPr>
  </w:style>
  <w:style w:type="table" w:customStyle="1" w:styleId="afffff9">
    <w:basedOn w:val="Tablanormal"/>
    <w:tblPr>
      <w:tblStyleRowBandSize w:val="1"/>
      <w:tblStyleColBandSize w:val="1"/>
      <w:tblCellMar>
        <w:left w:w="115" w:type="dxa"/>
        <w:right w:w="115" w:type="dxa"/>
      </w:tblCellMar>
    </w:tblPr>
  </w:style>
  <w:style w:type="table" w:customStyle="1" w:styleId="afffffa">
    <w:basedOn w:val="Tablanormal"/>
    <w:tblPr>
      <w:tblStyleRowBandSize w:val="1"/>
      <w:tblStyleColBandSize w:val="1"/>
      <w:tblCellMar>
        <w:left w:w="115" w:type="dxa"/>
        <w:right w:w="115" w:type="dxa"/>
      </w:tblCellMar>
    </w:tblPr>
  </w:style>
  <w:style w:type="table" w:customStyle="1" w:styleId="afffffb">
    <w:basedOn w:val="Tablanormal"/>
    <w:tblPr>
      <w:tblStyleRowBandSize w:val="1"/>
      <w:tblStyleColBandSize w:val="1"/>
      <w:tblCellMar>
        <w:left w:w="115" w:type="dxa"/>
        <w:right w:w="115" w:type="dxa"/>
      </w:tblCellMar>
    </w:tblPr>
  </w:style>
  <w:style w:type="table" w:customStyle="1" w:styleId="afffffc">
    <w:basedOn w:val="Tablanormal"/>
    <w:tblPr>
      <w:tblStyleRowBandSize w:val="1"/>
      <w:tblStyleColBandSize w:val="1"/>
    </w:tblPr>
  </w:style>
  <w:style w:type="table" w:customStyle="1" w:styleId="afffffd">
    <w:basedOn w:val="Tablanormal"/>
    <w:tblPr>
      <w:tblStyleRowBandSize w:val="1"/>
      <w:tblStyleColBandSize w:val="1"/>
      <w:tblCellMar>
        <w:left w:w="115" w:type="dxa"/>
        <w:right w:w="115" w:type="dxa"/>
      </w:tblCellMar>
    </w:tblPr>
  </w:style>
  <w:style w:type="table" w:customStyle="1" w:styleId="afffffe">
    <w:basedOn w:val="Tablanormal"/>
    <w:tblPr>
      <w:tblStyleRowBandSize w:val="1"/>
      <w:tblStyleColBandSize w:val="1"/>
      <w:tblCellMar>
        <w:left w:w="115" w:type="dxa"/>
        <w:right w:w="115" w:type="dxa"/>
      </w:tblCellMar>
    </w:tblPr>
  </w:style>
  <w:style w:type="table" w:customStyle="1" w:styleId="affffff">
    <w:basedOn w:val="Tablanormal"/>
    <w:tblPr>
      <w:tblStyleRowBandSize w:val="1"/>
      <w:tblStyleColBandSize w:val="1"/>
      <w:tblCellMar>
        <w:left w:w="115" w:type="dxa"/>
        <w:right w:w="115" w:type="dxa"/>
      </w:tblCellMar>
    </w:tblPr>
  </w:style>
  <w:style w:type="table" w:customStyle="1" w:styleId="affffff0">
    <w:basedOn w:val="Tablanormal"/>
    <w:tblPr>
      <w:tblStyleRowBandSize w:val="1"/>
      <w:tblStyleColBandSize w:val="1"/>
      <w:tblCellMar>
        <w:top w:w="100" w:type="dxa"/>
        <w:left w:w="100" w:type="dxa"/>
        <w:bottom w:w="100" w:type="dxa"/>
        <w:right w:w="100" w:type="dxa"/>
      </w:tblCellMar>
    </w:tblPr>
  </w:style>
  <w:style w:type="table" w:customStyle="1" w:styleId="affffff1">
    <w:basedOn w:val="Tablanormal"/>
    <w:tblPr>
      <w:tblStyleRowBandSize w:val="1"/>
      <w:tblStyleColBandSize w:val="1"/>
      <w:tblCellMar>
        <w:top w:w="100" w:type="dxa"/>
        <w:left w:w="100" w:type="dxa"/>
        <w:bottom w:w="100" w:type="dxa"/>
        <w:right w:w="100" w:type="dxa"/>
      </w:tblCellMar>
    </w:tblPr>
  </w:style>
  <w:style w:type="table" w:customStyle="1" w:styleId="affffff2">
    <w:basedOn w:val="Tablanormal"/>
    <w:tblPr>
      <w:tblStyleRowBandSize w:val="1"/>
      <w:tblStyleColBandSize w:val="1"/>
      <w:tblCellMar>
        <w:top w:w="100" w:type="dxa"/>
        <w:left w:w="100" w:type="dxa"/>
        <w:bottom w:w="100" w:type="dxa"/>
        <w:right w:w="100" w:type="dxa"/>
      </w:tblCellMar>
    </w:tblPr>
  </w:style>
  <w:style w:type="table" w:customStyle="1" w:styleId="affffff3">
    <w:basedOn w:val="Tablanormal"/>
    <w:tblPr>
      <w:tblStyleRowBandSize w:val="1"/>
      <w:tblStyleColBandSize w:val="1"/>
      <w:tblCellMar>
        <w:top w:w="100" w:type="dxa"/>
        <w:left w:w="100" w:type="dxa"/>
        <w:bottom w:w="100" w:type="dxa"/>
        <w:right w:w="100" w:type="dxa"/>
      </w:tblCellMar>
    </w:tblPr>
  </w:style>
  <w:style w:type="table" w:customStyle="1" w:styleId="affffff4">
    <w:basedOn w:val="Tablanormal"/>
    <w:tblPr>
      <w:tblStyleRowBandSize w:val="1"/>
      <w:tblStyleColBandSize w:val="1"/>
      <w:tblCellMar>
        <w:top w:w="100" w:type="dxa"/>
        <w:left w:w="100" w:type="dxa"/>
        <w:bottom w:w="100" w:type="dxa"/>
        <w:right w:w="100" w:type="dxa"/>
      </w:tblCellMar>
    </w:tblPr>
  </w:style>
  <w:style w:type="table" w:customStyle="1" w:styleId="affffff5">
    <w:basedOn w:val="Tablanormal"/>
    <w:tblPr>
      <w:tblStyleRowBandSize w:val="1"/>
      <w:tblStyleColBandSize w:val="1"/>
      <w:tblCellMar>
        <w:top w:w="100" w:type="dxa"/>
        <w:left w:w="100" w:type="dxa"/>
        <w:bottom w:w="100" w:type="dxa"/>
        <w:right w:w="100" w:type="dxa"/>
      </w:tblCellMar>
    </w:tblPr>
  </w:style>
  <w:style w:type="table" w:customStyle="1" w:styleId="affffff6">
    <w:basedOn w:val="Tablanormal"/>
    <w:tblPr>
      <w:tblStyleRowBandSize w:val="1"/>
      <w:tblStyleColBandSize w:val="1"/>
      <w:tblCellMar>
        <w:top w:w="100" w:type="dxa"/>
        <w:left w:w="100" w:type="dxa"/>
        <w:bottom w:w="100" w:type="dxa"/>
        <w:right w:w="100" w:type="dxa"/>
      </w:tblCellMar>
    </w:tblPr>
  </w:style>
  <w:style w:type="table" w:customStyle="1" w:styleId="affffff7">
    <w:basedOn w:val="Tablanormal"/>
    <w:tblPr>
      <w:tblStyleRowBandSize w:val="1"/>
      <w:tblStyleColBandSize w:val="1"/>
      <w:tblCellMar>
        <w:top w:w="100" w:type="dxa"/>
        <w:left w:w="100" w:type="dxa"/>
        <w:bottom w:w="100" w:type="dxa"/>
        <w:right w:w="100" w:type="dxa"/>
      </w:tblCellMar>
    </w:tblPr>
  </w:style>
  <w:style w:type="table" w:customStyle="1" w:styleId="affffff8">
    <w:basedOn w:val="Tablanormal"/>
    <w:tblPr>
      <w:tblStyleRowBandSize w:val="1"/>
      <w:tblStyleColBandSize w:val="1"/>
      <w:tblCellMar>
        <w:top w:w="100" w:type="dxa"/>
        <w:left w:w="100" w:type="dxa"/>
        <w:bottom w:w="100" w:type="dxa"/>
        <w:right w:w="100" w:type="dxa"/>
      </w:tblCellMar>
    </w:tblPr>
  </w:style>
  <w:style w:type="table" w:customStyle="1" w:styleId="affffff9">
    <w:basedOn w:val="Tablanormal"/>
    <w:tblPr>
      <w:tblStyleRowBandSize w:val="1"/>
      <w:tblStyleColBandSize w:val="1"/>
      <w:tblCellMar>
        <w:top w:w="100" w:type="dxa"/>
        <w:left w:w="100" w:type="dxa"/>
        <w:bottom w:w="100" w:type="dxa"/>
        <w:right w:w="100" w:type="dxa"/>
      </w:tblCellMar>
    </w:tblPr>
  </w:style>
  <w:style w:type="table" w:customStyle="1" w:styleId="affffffa">
    <w:basedOn w:val="Tablanormal"/>
    <w:tblPr>
      <w:tblStyleRowBandSize w:val="1"/>
      <w:tblStyleColBandSize w:val="1"/>
      <w:tblCellMar>
        <w:top w:w="100" w:type="dxa"/>
        <w:left w:w="100" w:type="dxa"/>
        <w:bottom w:w="100" w:type="dxa"/>
        <w:right w:w="100" w:type="dxa"/>
      </w:tblCellMar>
    </w:tblPr>
  </w:style>
  <w:style w:type="table" w:customStyle="1" w:styleId="affffffb">
    <w:basedOn w:val="Tablanormal"/>
    <w:tblPr>
      <w:tblStyleRowBandSize w:val="1"/>
      <w:tblStyleColBandSize w:val="1"/>
      <w:tblCellMar>
        <w:top w:w="100" w:type="dxa"/>
        <w:left w:w="100" w:type="dxa"/>
        <w:bottom w:w="100" w:type="dxa"/>
        <w:right w:w="100" w:type="dxa"/>
      </w:tblCellMar>
    </w:tblPr>
  </w:style>
  <w:style w:type="table" w:customStyle="1" w:styleId="affffffc">
    <w:basedOn w:val="Tablanormal"/>
    <w:tblPr>
      <w:tblStyleRowBandSize w:val="1"/>
      <w:tblStyleColBandSize w:val="1"/>
      <w:tblCellMar>
        <w:top w:w="100" w:type="dxa"/>
        <w:left w:w="100" w:type="dxa"/>
        <w:bottom w:w="100" w:type="dxa"/>
        <w:right w:w="100" w:type="dxa"/>
      </w:tblCellMar>
    </w:tblPr>
  </w:style>
  <w:style w:type="table" w:customStyle="1" w:styleId="affffffd">
    <w:basedOn w:val="Tablanormal"/>
    <w:tblPr>
      <w:tblStyleRowBandSize w:val="1"/>
      <w:tblStyleColBandSize w:val="1"/>
      <w:tblCellMar>
        <w:top w:w="100" w:type="dxa"/>
        <w:left w:w="100" w:type="dxa"/>
        <w:bottom w:w="100" w:type="dxa"/>
        <w:right w:w="100" w:type="dxa"/>
      </w:tblCellMar>
    </w:tblPr>
  </w:style>
  <w:style w:type="table" w:customStyle="1" w:styleId="affffffe">
    <w:basedOn w:val="Tablanormal"/>
    <w:tblPr>
      <w:tblStyleRowBandSize w:val="1"/>
      <w:tblStyleColBandSize w:val="1"/>
      <w:tblCellMar>
        <w:top w:w="100" w:type="dxa"/>
        <w:left w:w="100" w:type="dxa"/>
        <w:bottom w:w="100" w:type="dxa"/>
        <w:right w:w="100" w:type="dxa"/>
      </w:tblCellMar>
    </w:tblPr>
  </w:style>
  <w:style w:type="table" w:customStyle="1" w:styleId="afffffff">
    <w:basedOn w:val="Tablanormal"/>
    <w:tblPr>
      <w:tblStyleRowBandSize w:val="1"/>
      <w:tblStyleColBandSize w:val="1"/>
      <w:tblCellMar>
        <w:top w:w="100" w:type="dxa"/>
        <w:left w:w="100" w:type="dxa"/>
        <w:bottom w:w="100" w:type="dxa"/>
        <w:right w:w="100" w:type="dxa"/>
      </w:tblCellMar>
    </w:tblPr>
  </w:style>
  <w:style w:type="table" w:customStyle="1" w:styleId="afffffff0">
    <w:basedOn w:val="Tablanormal"/>
    <w:tblPr>
      <w:tblStyleRowBandSize w:val="1"/>
      <w:tblStyleColBandSize w:val="1"/>
      <w:tblCellMar>
        <w:top w:w="100" w:type="dxa"/>
        <w:left w:w="100" w:type="dxa"/>
        <w:bottom w:w="100" w:type="dxa"/>
        <w:right w:w="100" w:type="dxa"/>
      </w:tblCellMar>
    </w:tblPr>
  </w:style>
  <w:style w:type="table" w:customStyle="1" w:styleId="afffffff1">
    <w:basedOn w:val="Tablanormal"/>
    <w:tblPr>
      <w:tblStyleRowBandSize w:val="1"/>
      <w:tblStyleColBandSize w:val="1"/>
      <w:tblCellMar>
        <w:top w:w="100" w:type="dxa"/>
        <w:left w:w="100" w:type="dxa"/>
        <w:bottom w:w="100" w:type="dxa"/>
        <w:right w:w="100" w:type="dxa"/>
      </w:tblCellMar>
    </w:tblPr>
  </w:style>
  <w:style w:type="table" w:customStyle="1" w:styleId="afffffff2">
    <w:basedOn w:val="Tablanormal"/>
    <w:tblPr>
      <w:tblStyleRowBandSize w:val="1"/>
      <w:tblStyleColBandSize w:val="1"/>
      <w:tblCellMar>
        <w:top w:w="100" w:type="dxa"/>
        <w:left w:w="100" w:type="dxa"/>
        <w:bottom w:w="100" w:type="dxa"/>
        <w:right w:w="100" w:type="dxa"/>
      </w:tblCellMar>
    </w:tblPr>
  </w:style>
  <w:style w:type="table" w:customStyle="1" w:styleId="afffffff3">
    <w:basedOn w:val="Tablanormal"/>
    <w:tblPr>
      <w:tblStyleRowBandSize w:val="1"/>
      <w:tblStyleColBandSize w:val="1"/>
      <w:tblCellMar>
        <w:top w:w="100" w:type="dxa"/>
        <w:left w:w="100" w:type="dxa"/>
        <w:bottom w:w="100" w:type="dxa"/>
        <w:right w:w="100" w:type="dxa"/>
      </w:tblCellMar>
    </w:tblPr>
  </w:style>
  <w:style w:type="table" w:customStyle="1" w:styleId="afffffff4">
    <w:basedOn w:val="Tablanormal"/>
    <w:tblPr>
      <w:tblStyleRowBandSize w:val="1"/>
      <w:tblStyleColBandSize w:val="1"/>
      <w:tblCellMar>
        <w:top w:w="100" w:type="dxa"/>
        <w:left w:w="100" w:type="dxa"/>
        <w:bottom w:w="100" w:type="dxa"/>
        <w:right w:w="100" w:type="dxa"/>
      </w:tblCellMar>
    </w:tblPr>
  </w:style>
  <w:style w:type="table" w:customStyle="1" w:styleId="afffffff5">
    <w:basedOn w:val="Tablanormal"/>
    <w:tblPr>
      <w:tblStyleRowBandSize w:val="1"/>
      <w:tblStyleColBandSize w:val="1"/>
      <w:tblCellMar>
        <w:top w:w="100" w:type="dxa"/>
        <w:left w:w="100" w:type="dxa"/>
        <w:bottom w:w="100" w:type="dxa"/>
        <w:right w:w="100" w:type="dxa"/>
      </w:tblCellMar>
    </w:tblPr>
  </w:style>
  <w:style w:type="table" w:customStyle="1" w:styleId="afffffff6">
    <w:basedOn w:val="Tablanormal"/>
    <w:tblPr>
      <w:tblStyleRowBandSize w:val="1"/>
      <w:tblStyleColBandSize w:val="1"/>
      <w:tblCellMar>
        <w:top w:w="100" w:type="dxa"/>
        <w:left w:w="100" w:type="dxa"/>
        <w:bottom w:w="100" w:type="dxa"/>
        <w:right w:w="100" w:type="dxa"/>
      </w:tblCellMar>
    </w:tblPr>
  </w:style>
  <w:style w:type="table" w:customStyle="1" w:styleId="afffffff7">
    <w:basedOn w:val="Tablanormal"/>
    <w:tblPr>
      <w:tblStyleRowBandSize w:val="1"/>
      <w:tblStyleColBandSize w:val="1"/>
      <w:tblCellMar>
        <w:top w:w="100" w:type="dxa"/>
        <w:left w:w="100" w:type="dxa"/>
        <w:bottom w:w="100" w:type="dxa"/>
        <w:right w:w="100" w:type="dxa"/>
      </w:tblCellMar>
    </w:tblPr>
  </w:style>
  <w:style w:type="table" w:customStyle="1" w:styleId="afffffff8">
    <w:basedOn w:val="Tablanormal"/>
    <w:tblPr>
      <w:tblStyleRowBandSize w:val="1"/>
      <w:tblStyleColBandSize w:val="1"/>
      <w:tblCellMar>
        <w:top w:w="100" w:type="dxa"/>
        <w:left w:w="100" w:type="dxa"/>
        <w:bottom w:w="100" w:type="dxa"/>
        <w:right w:w="100" w:type="dxa"/>
      </w:tblCellMar>
    </w:tblPr>
  </w:style>
  <w:style w:type="table" w:customStyle="1" w:styleId="afffffff9">
    <w:basedOn w:val="Tablanormal"/>
    <w:tblPr>
      <w:tblStyleRowBandSize w:val="1"/>
      <w:tblStyleColBandSize w:val="1"/>
      <w:tblCellMar>
        <w:top w:w="100" w:type="dxa"/>
        <w:left w:w="100" w:type="dxa"/>
        <w:bottom w:w="100" w:type="dxa"/>
        <w:right w:w="100" w:type="dxa"/>
      </w:tblCellMar>
    </w:tblPr>
  </w:style>
  <w:style w:type="table" w:customStyle="1" w:styleId="afffffffa">
    <w:basedOn w:val="Tablanormal"/>
    <w:tblPr>
      <w:tblStyleRowBandSize w:val="1"/>
      <w:tblStyleColBandSize w:val="1"/>
      <w:tblCellMar>
        <w:top w:w="100" w:type="dxa"/>
        <w:left w:w="100" w:type="dxa"/>
        <w:bottom w:w="100" w:type="dxa"/>
        <w:right w:w="100" w:type="dxa"/>
      </w:tblCellMar>
    </w:tblPr>
  </w:style>
  <w:style w:type="table" w:customStyle="1" w:styleId="afffffffb">
    <w:basedOn w:val="Tablanormal"/>
    <w:tblPr>
      <w:tblStyleRowBandSize w:val="1"/>
      <w:tblStyleColBandSize w:val="1"/>
      <w:tblCellMar>
        <w:top w:w="100" w:type="dxa"/>
        <w:left w:w="100" w:type="dxa"/>
        <w:bottom w:w="100" w:type="dxa"/>
        <w:right w:w="100" w:type="dxa"/>
      </w:tblCellMar>
    </w:tblPr>
  </w:style>
  <w:style w:type="table" w:customStyle="1" w:styleId="afffffffc">
    <w:basedOn w:val="Tablanormal"/>
    <w:tblPr>
      <w:tblStyleRowBandSize w:val="1"/>
      <w:tblStyleColBandSize w:val="1"/>
      <w:tblCellMar>
        <w:top w:w="100" w:type="dxa"/>
        <w:left w:w="100" w:type="dxa"/>
        <w:bottom w:w="100" w:type="dxa"/>
        <w:right w:w="100" w:type="dxa"/>
      </w:tblCellMar>
    </w:tblPr>
  </w:style>
  <w:style w:type="table" w:customStyle="1" w:styleId="afffffffd">
    <w:basedOn w:val="Tablanormal"/>
    <w:tblPr>
      <w:tblStyleRowBandSize w:val="1"/>
      <w:tblStyleColBandSize w:val="1"/>
      <w:tblCellMar>
        <w:top w:w="100" w:type="dxa"/>
        <w:left w:w="100" w:type="dxa"/>
        <w:bottom w:w="100" w:type="dxa"/>
        <w:right w:w="100" w:type="dxa"/>
      </w:tblCellMar>
    </w:tblPr>
  </w:style>
  <w:style w:type="table" w:customStyle="1" w:styleId="afffffffe">
    <w:basedOn w:val="Tablanormal"/>
    <w:tblPr>
      <w:tblStyleRowBandSize w:val="1"/>
      <w:tblStyleColBandSize w:val="1"/>
      <w:tblCellMar>
        <w:top w:w="100" w:type="dxa"/>
        <w:left w:w="100" w:type="dxa"/>
        <w:bottom w:w="100" w:type="dxa"/>
        <w:right w:w="100" w:type="dxa"/>
      </w:tblCellMar>
    </w:tblPr>
  </w:style>
  <w:style w:type="table" w:customStyle="1" w:styleId="affffffff">
    <w:basedOn w:val="Tablanormal"/>
    <w:tblPr>
      <w:tblStyleRowBandSize w:val="1"/>
      <w:tblStyleColBandSize w:val="1"/>
      <w:tblCellMar>
        <w:top w:w="100" w:type="dxa"/>
        <w:left w:w="100" w:type="dxa"/>
        <w:bottom w:w="100" w:type="dxa"/>
        <w:right w:w="100" w:type="dxa"/>
      </w:tblCellMar>
    </w:tblPr>
  </w:style>
  <w:style w:type="table" w:customStyle="1" w:styleId="affffffff0">
    <w:basedOn w:val="Tablanormal"/>
    <w:tblPr>
      <w:tblStyleRowBandSize w:val="1"/>
      <w:tblStyleColBandSize w:val="1"/>
      <w:tblCellMar>
        <w:top w:w="100" w:type="dxa"/>
        <w:left w:w="100" w:type="dxa"/>
        <w:bottom w:w="100" w:type="dxa"/>
        <w:right w:w="100" w:type="dxa"/>
      </w:tblCellMar>
    </w:tblPr>
  </w:style>
  <w:style w:type="table" w:customStyle="1" w:styleId="affffffff1">
    <w:basedOn w:val="Tablanormal"/>
    <w:tblPr>
      <w:tblStyleRowBandSize w:val="1"/>
      <w:tblStyleColBandSize w:val="1"/>
      <w:tblCellMar>
        <w:top w:w="100" w:type="dxa"/>
        <w:left w:w="100" w:type="dxa"/>
        <w:bottom w:w="100" w:type="dxa"/>
        <w:right w:w="100" w:type="dxa"/>
      </w:tblCellMar>
    </w:tblPr>
  </w:style>
  <w:style w:type="table" w:customStyle="1" w:styleId="affffffff2">
    <w:basedOn w:val="Tablanormal"/>
    <w:tblPr>
      <w:tblStyleRowBandSize w:val="1"/>
      <w:tblStyleColBandSize w:val="1"/>
      <w:tblCellMar>
        <w:top w:w="100" w:type="dxa"/>
        <w:left w:w="100" w:type="dxa"/>
        <w:bottom w:w="100" w:type="dxa"/>
        <w:right w:w="100" w:type="dxa"/>
      </w:tblCellMar>
    </w:tblPr>
  </w:style>
  <w:style w:type="table" w:customStyle="1" w:styleId="affffffff3">
    <w:basedOn w:val="Tablanormal"/>
    <w:tblPr>
      <w:tblStyleRowBandSize w:val="1"/>
      <w:tblStyleColBandSize w:val="1"/>
      <w:tblCellMar>
        <w:top w:w="100" w:type="dxa"/>
        <w:left w:w="100" w:type="dxa"/>
        <w:bottom w:w="100" w:type="dxa"/>
        <w:right w:w="100" w:type="dxa"/>
      </w:tblCellMar>
    </w:tblPr>
  </w:style>
  <w:style w:type="table" w:customStyle="1" w:styleId="affffffff4">
    <w:basedOn w:val="Tablanormal"/>
    <w:tblPr>
      <w:tblStyleRowBandSize w:val="1"/>
      <w:tblStyleColBandSize w:val="1"/>
      <w:tblCellMar>
        <w:top w:w="100" w:type="dxa"/>
        <w:left w:w="100" w:type="dxa"/>
        <w:bottom w:w="100" w:type="dxa"/>
        <w:right w:w="100" w:type="dxa"/>
      </w:tblCellMar>
    </w:tblPr>
  </w:style>
  <w:style w:type="table" w:customStyle="1" w:styleId="affffffff5">
    <w:basedOn w:val="Tablanormal"/>
    <w:tblPr>
      <w:tblStyleRowBandSize w:val="1"/>
      <w:tblStyleColBandSize w:val="1"/>
      <w:tblCellMar>
        <w:top w:w="100" w:type="dxa"/>
        <w:left w:w="100" w:type="dxa"/>
        <w:bottom w:w="100" w:type="dxa"/>
        <w:right w:w="100" w:type="dxa"/>
      </w:tblCellMar>
    </w:tblPr>
  </w:style>
  <w:style w:type="table" w:customStyle="1" w:styleId="affffffff6">
    <w:basedOn w:val="Tablanormal"/>
    <w:tblPr>
      <w:tblStyleRowBandSize w:val="1"/>
      <w:tblStyleColBandSize w:val="1"/>
      <w:tblCellMar>
        <w:top w:w="100" w:type="dxa"/>
        <w:left w:w="100" w:type="dxa"/>
        <w:bottom w:w="100" w:type="dxa"/>
        <w:right w:w="100" w:type="dxa"/>
      </w:tblCellMar>
    </w:tblPr>
  </w:style>
  <w:style w:type="table" w:customStyle="1" w:styleId="affffffff7">
    <w:basedOn w:val="Tablanormal"/>
    <w:tblPr>
      <w:tblStyleRowBandSize w:val="1"/>
      <w:tblStyleColBandSize w:val="1"/>
      <w:tblCellMar>
        <w:top w:w="100" w:type="dxa"/>
        <w:left w:w="100" w:type="dxa"/>
        <w:bottom w:w="100" w:type="dxa"/>
        <w:right w:w="100" w:type="dxa"/>
      </w:tblCellMar>
    </w:tblPr>
  </w:style>
  <w:style w:type="table" w:customStyle="1" w:styleId="affffffff8">
    <w:basedOn w:val="Tablanormal"/>
    <w:tblPr>
      <w:tblStyleRowBandSize w:val="1"/>
      <w:tblStyleColBandSize w:val="1"/>
      <w:tblCellMar>
        <w:top w:w="100" w:type="dxa"/>
        <w:left w:w="100" w:type="dxa"/>
        <w:bottom w:w="100" w:type="dxa"/>
        <w:right w:w="100" w:type="dxa"/>
      </w:tblCellMar>
    </w:tblPr>
  </w:style>
  <w:style w:type="table" w:customStyle="1" w:styleId="affffffff9">
    <w:basedOn w:val="Tablanormal"/>
    <w:tblPr>
      <w:tblStyleRowBandSize w:val="1"/>
      <w:tblStyleColBandSize w:val="1"/>
      <w:tblCellMar>
        <w:top w:w="100" w:type="dxa"/>
        <w:left w:w="100" w:type="dxa"/>
        <w:bottom w:w="100" w:type="dxa"/>
        <w:right w:w="100" w:type="dxa"/>
      </w:tblCellMar>
    </w:tblPr>
  </w:style>
  <w:style w:type="table" w:customStyle="1" w:styleId="affffffffa">
    <w:basedOn w:val="Tablanormal"/>
    <w:tblPr>
      <w:tblStyleRowBandSize w:val="1"/>
      <w:tblStyleColBandSize w:val="1"/>
      <w:tblCellMar>
        <w:top w:w="100" w:type="dxa"/>
        <w:left w:w="100" w:type="dxa"/>
        <w:bottom w:w="100" w:type="dxa"/>
        <w:right w:w="100" w:type="dxa"/>
      </w:tblCellMar>
    </w:tblPr>
  </w:style>
  <w:style w:type="table" w:customStyle="1" w:styleId="affffffffb">
    <w:basedOn w:val="Tablanormal"/>
    <w:tblPr>
      <w:tblStyleRowBandSize w:val="1"/>
      <w:tblStyleColBandSize w:val="1"/>
      <w:tblCellMar>
        <w:top w:w="100" w:type="dxa"/>
        <w:left w:w="100" w:type="dxa"/>
        <w:bottom w:w="100" w:type="dxa"/>
        <w:right w:w="100" w:type="dxa"/>
      </w:tblCellMar>
    </w:tblPr>
  </w:style>
  <w:style w:type="table" w:customStyle="1" w:styleId="affffffffc">
    <w:basedOn w:val="Tablanormal"/>
    <w:tblPr>
      <w:tblStyleRowBandSize w:val="1"/>
      <w:tblStyleColBandSize w:val="1"/>
      <w:tblCellMar>
        <w:top w:w="100" w:type="dxa"/>
        <w:left w:w="100" w:type="dxa"/>
        <w:bottom w:w="100" w:type="dxa"/>
        <w:right w:w="100" w:type="dxa"/>
      </w:tblCellMar>
    </w:tblPr>
  </w:style>
  <w:style w:type="table" w:customStyle="1" w:styleId="affffffffd">
    <w:basedOn w:val="Tablanormal"/>
    <w:tblPr>
      <w:tblStyleRowBandSize w:val="1"/>
      <w:tblStyleColBandSize w:val="1"/>
      <w:tblCellMar>
        <w:top w:w="100" w:type="dxa"/>
        <w:left w:w="100" w:type="dxa"/>
        <w:bottom w:w="100" w:type="dxa"/>
        <w:right w:w="100" w:type="dxa"/>
      </w:tblCellMar>
    </w:tblPr>
  </w:style>
  <w:style w:type="table" w:customStyle="1" w:styleId="affffffffe">
    <w:basedOn w:val="Tablanormal"/>
    <w:tblPr>
      <w:tblStyleRowBandSize w:val="1"/>
      <w:tblStyleColBandSize w:val="1"/>
      <w:tblCellMar>
        <w:top w:w="100" w:type="dxa"/>
        <w:left w:w="100" w:type="dxa"/>
        <w:bottom w:w="100" w:type="dxa"/>
        <w:right w:w="100" w:type="dxa"/>
      </w:tblCellMar>
    </w:tblPr>
  </w:style>
  <w:style w:type="table" w:customStyle="1" w:styleId="afffffffff">
    <w:basedOn w:val="Tablanormal"/>
    <w:tblPr>
      <w:tblStyleRowBandSize w:val="1"/>
      <w:tblStyleColBandSize w:val="1"/>
      <w:tblCellMar>
        <w:top w:w="100" w:type="dxa"/>
        <w:left w:w="100" w:type="dxa"/>
        <w:bottom w:w="100" w:type="dxa"/>
        <w:right w:w="100" w:type="dxa"/>
      </w:tblCellMar>
    </w:tblPr>
  </w:style>
  <w:style w:type="table" w:customStyle="1" w:styleId="afffffffff0">
    <w:basedOn w:val="Tablanormal"/>
    <w:tblPr>
      <w:tblStyleRowBandSize w:val="1"/>
      <w:tblStyleColBandSize w:val="1"/>
      <w:tblCellMar>
        <w:top w:w="100" w:type="dxa"/>
        <w:left w:w="100" w:type="dxa"/>
        <w:bottom w:w="100" w:type="dxa"/>
        <w:right w:w="100" w:type="dxa"/>
      </w:tblCellMar>
    </w:tblPr>
  </w:style>
  <w:style w:type="table" w:customStyle="1" w:styleId="afffffffff1">
    <w:basedOn w:val="Tablanormal"/>
    <w:tblPr>
      <w:tblStyleRowBandSize w:val="1"/>
      <w:tblStyleColBandSize w:val="1"/>
      <w:tblCellMar>
        <w:top w:w="100" w:type="dxa"/>
        <w:left w:w="100" w:type="dxa"/>
        <w:bottom w:w="100" w:type="dxa"/>
        <w:right w:w="100" w:type="dxa"/>
      </w:tblCellMar>
    </w:tblPr>
  </w:style>
  <w:style w:type="table" w:customStyle="1" w:styleId="afffffffff2">
    <w:basedOn w:val="Tablanormal"/>
    <w:tblPr>
      <w:tblStyleRowBandSize w:val="1"/>
      <w:tblStyleColBandSize w:val="1"/>
      <w:tblCellMar>
        <w:top w:w="100" w:type="dxa"/>
        <w:left w:w="100" w:type="dxa"/>
        <w:bottom w:w="100" w:type="dxa"/>
        <w:right w:w="100" w:type="dxa"/>
      </w:tblCellMar>
    </w:tblPr>
  </w:style>
  <w:style w:type="table" w:customStyle="1" w:styleId="afffffffff3">
    <w:basedOn w:val="Tablanormal"/>
    <w:tblPr>
      <w:tblStyleRowBandSize w:val="1"/>
      <w:tblStyleColBandSize w:val="1"/>
      <w:tblCellMar>
        <w:top w:w="100" w:type="dxa"/>
        <w:left w:w="100" w:type="dxa"/>
        <w:bottom w:w="100" w:type="dxa"/>
        <w:right w:w="100" w:type="dxa"/>
      </w:tblCellMar>
    </w:tblPr>
  </w:style>
  <w:style w:type="table" w:customStyle="1" w:styleId="afffffffff4">
    <w:basedOn w:val="Tablanormal"/>
    <w:tblPr>
      <w:tblStyleRowBandSize w:val="1"/>
      <w:tblStyleColBandSize w:val="1"/>
      <w:tblCellMar>
        <w:top w:w="100" w:type="dxa"/>
        <w:left w:w="100" w:type="dxa"/>
        <w:bottom w:w="100" w:type="dxa"/>
        <w:right w:w="100" w:type="dxa"/>
      </w:tblCellMar>
    </w:tblPr>
  </w:style>
  <w:style w:type="table" w:customStyle="1" w:styleId="afffffffff5">
    <w:basedOn w:val="Tablanormal"/>
    <w:tblPr>
      <w:tblStyleRowBandSize w:val="1"/>
      <w:tblStyleColBandSize w:val="1"/>
      <w:tblCellMar>
        <w:top w:w="100" w:type="dxa"/>
        <w:left w:w="100" w:type="dxa"/>
        <w:bottom w:w="100" w:type="dxa"/>
        <w:right w:w="100" w:type="dxa"/>
      </w:tblCellMar>
    </w:tblPr>
  </w:style>
  <w:style w:type="table" w:customStyle="1" w:styleId="afffffffff6">
    <w:basedOn w:val="Tablanormal"/>
    <w:tblPr>
      <w:tblStyleRowBandSize w:val="1"/>
      <w:tblStyleColBandSize w:val="1"/>
      <w:tblCellMar>
        <w:top w:w="100" w:type="dxa"/>
        <w:left w:w="100" w:type="dxa"/>
        <w:bottom w:w="100" w:type="dxa"/>
        <w:right w:w="100" w:type="dxa"/>
      </w:tblCellMar>
    </w:tblPr>
  </w:style>
  <w:style w:type="table" w:customStyle="1" w:styleId="afffffffff7">
    <w:basedOn w:val="Tablanormal"/>
    <w:tblPr>
      <w:tblStyleRowBandSize w:val="1"/>
      <w:tblStyleColBandSize w:val="1"/>
      <w:tblCellMar>
        <w:top w:w="100" w:type="dxa"/>
        <w:left w:w="100" w:type="dxa"/>
        <w:bottom w:w="100" w:type="dxa"/>
        <w:right w:w="100" w:type="dxa"/>
      </w:tblCellMar>
    </w:tblPr>
  </w:style>
  <w:style w:type="table" w:customStyle="1" w:styleId="afffffffff8">
    <w:basedOn w:val="Tablanormal"/>
    <w:tblPr>
      <w:tblStyleRowBandSize w:val="1"/>
      <w:tblStyleColBandSize w:val="1"/>
      <w:tblCellMar>
        <w:top w:w="100" w:type="dxa"/>
        <w:left w:w="100" w:type="dxa"/>
        <w:bottom w:w="100" w:type="dxa"/>
        <w:right w:w="100" w:type="dxa"/>
      </w:tblCellMar>
    </w:tblPr>
  </w:style>
  <w:style w:type="table" w:customStyle="1" w:styleId="afffffffff9">
    <w:basedOn w:val="Tablanormal"/>
    <w:tblPr>
      <w:tblStyleRowBandSize w:val="1"/>
      <w:tblStyleColBandSize w:val="1"/>
      <w:tblCellMar>
        <w:top w:w="100" w:type="dxa"/>
        <w:left w:w="100" w:type="dxa"/>
        <w:bottom w:w="100" w:type="dxa"/>
        <w:right w:w="100" w:type="dxa"/>
      </w:tblCellMar>
    </w:tblPr>
  </w:style>
  <w:style w:type="table" w:customStyle="1" w:styleId="afffffffffa">
    <w:basedOn w:val="Tablanormal"/>
    <w:tblPr>
      <w:tblStyleRowBandSize w:val="1"/>
      <w:tblStyleColBandSize w:val="1"/>
      <w:tblCellMar>
        <w:top w:w="100" w:type="dxa"/>
        <w:left w:w="100" w:type="dxa"/>
        <w:bottom w:w="100" w:type="dxa"/>
        <w:right w:w="100" w:type="dxa"/>
      </w:tblCellMar>
    </w:tblPr>
  </w:style>
  <w:style w:type="table" w:customStyle="1" w:styleId="afffffffffb">
    <w:basedOn w:val="Tablanormal"/>
    <w:tblPr>
      <w:tblStyleRowBandSize w:val="1"/>
      <w:tblStyleColBandSize w:val="1"/>
      <w:tblCellMar>
        <w:top w:w="100" w:type="dxa"/>
        <w:left w:w="100" w:type="dxa"/>
        <w:bottom w:w="100" w:type="dxa"/>
        <w:right w:w="100" w:type="dxa"/>
      </w:tblCellMar>
    </w:tblPr>
  </w:style>
  <w:style w:type="table" w:customStyle="1" w:styleId="afffffffffc">
    <w:basedOn w:val="Tablanormal"/>
    <w:tblPr>
      <w:tblStyleRowBandSize w:val="1"/>
      <w:tblStyleColBandSize w:val="1"/>
      <w:tblCellMar>
        <w:top w:w="100" w:type="dxa"/>
        <w:left w:w="100" w:type="dxa"/>
        <w:bottom w:w="100" w:type="dxa"/>
        <w:right w:w="100" w:type="dxa"/>
      </w:tblCellMar>
    </w:tblPr>
  </w:style>
  <w:style w:type="table" w:customStyle="1" w:styleId="afffffffffd">
    <w:basedOn w:val="Tablanormal"/>
    <w:tblPr>
      <w:tblStyleRowBandSize w:val="1"/>
      <w:tblStyleColBandSize w:val="1"/>
      <w:tblCellMar>
        <w:top w:w="100" w:type="dxa"/>
        <w:left w:w="100" w:type="dxa"/>
        <w:bottom w:w="100" w:type="dxa"/>
        <w:right w:w="100" w:type="dxa"/>
      </w:tblCellMar>
    </w:tblPr>
  </w:style>
  <w:style w:type="table" w:customStyle="1" w:styleId="afffffffffe">
    <w:basedOn w:val="Tablanormal"/>
    <w:tblPr>
      <w:tblStyleRowBandSize w:val="1"/>
      <w:tblStyleColBandSize w:val="1"/>
      <w:tblCellMar>
        <w:top w:w="100" w:type="dxa"/>
        <w:left w:w="100" w:type="dxa"/>
        <w:bottom w:w="100" w:type="dxa"/>
        <w:right w:w="100" w:type="dxa"/>
      </w:tblCellMar>
    </w:tblPr>
  </w:style>
  <w:style w:type="table" w:customStyle="1" w:styleId="affffffffff">
    <w:basedOn w:val="Tablanormal"/>
    <w:tblPr>
      <w:tblStyleRowBandSize w:val="1"/>
      <w:tblStyleColBandSize w:val="1"/>
      <w:tblCellMar>
        <w:top w:w="100" w:type="dxa"/>
        <w:left w:w="100" w:type="dxa"/>
        <w:bottom w:w="100" w:type="dxa"/>
        <w:right w:w="100" w:type="dxa"/>
      </w:tblCellMar>
    </w:tblPr>
  </w:style>
  <w:style w:type="table" w:customStyle="1" w:styleId="affffffffff0">
    <w:basedOn w:val="Tablanormal"/>
    <w:tblPr>
      <w:tblStyleRowBandSize w:val="1"/>
      <w:tblStyleColBandSize w:val="1"/>
      <w:tblCellMar>
        <w:top w:w="100" w:type="dxa"/>
        <w:left w:w="100" w:type="dxa"/>
        <w:bottom w:w="100" w:type="dxa"/>
        <w:right w:w="100" w:type="dxa"/>
      </w:tblCellMar>
    </w:tblPr>
  </w:style>
  <w:style w:type="table" w:customStyle="1" w:styleId="affffffffff1">
    <w:basedOn w:val="Tabla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E5222"/>
    <w:pPr>
      <w:spacing w:before="100" w:beforeAutospacing="1" w:after="100" w:afterAutospacing="1"/>
    </w:pPr>
    <w:rPr>
      <w:lang w:eastAsia="es-CO"/>
    </w:rPr>
  </w:style>
  <w:style w:type="character" w:customStyle="1" w:styleId="TtuloCar">
    <w:name w:val="Título Car"/>
    <w:basedOn w:val="Fuentedeprrafopredeter"/>
    <w:link w:val="Ttulo"/>
    <w:uiPriority w:val="10"/>
    <w:rsid w:val="00A80C17"/>
    <w:rPr>
      <w:rFonts w:ascii="Arial" w:eastAsia="Arial" w:hAnsi="Arial" w:cs="Arial"/>
      <w:sz w:val="52"/>
      <w:szCs w:val="52"/>
      <w:lang w:val="es"/>
    </w:rPr>
  </w:style>
  <w:style w:type="table" w:customStyle="1" w:styleId="affffffffff2">
    <w:basedOn w:val="Tablanormal"/>
    <w:tblPr>
      <w:tblStyleRowBandSize w:val="1"/>
      <w:tblStyleColBandSize w:val="1"/>
      <w:tblCellMar>
        <w:top w:w="100" w:type="dxa"/>
        <w:left w:w="100" w:type="dxa"/>
        <w:bottom w:w="100" w:type="dxa"/>
        <w:right w:w="100" w:type="dxa"/>
      </w:tblCellMar>
    </w:tblPr>
  </w:style>
  <w:style w:type="table" w:customStyle="1" w:styleId="affffffffff3">
    <w:basedOn w:val="Tablanormal"/>
    <w:tblPr>
      <w:tblStyleRowBandSize w:val="1"/>
      <w:tblStyleColBandSize w:val="1"/>
      <w:tblCellMar>
        <w:top w:w="100" w:type="dxa"/>
        <w:left w:w="100" w:type="dxa"/>
        <w:bottom w:w="100" w:type="dxa"/>
        <w:right w:w="100" w:type="dxa"/>
      </w:tblCellMar>
    </w:tblPr>
  </w:style>
  <w:style w:type="table" w:customStyle="1" w:styleId="affffffffff4">
    <w:basedOn w:val="Tablanormal"/>
    <w:tblPr>
      <w:tblStyleRowBandSize w:val="1"/>
      <w:tblStyleColBandSize w:val="1"/>
      <w:tblCellMar>
        <w:top w:w="100" w:type="dxa"/>
        <w:left w:w="100" w:type="dxa"/>
        <w:bottom w:w="100" w:type="dxa"/>
        <w:right w:w="100" w:type="dxa"/>
      </w:tblCellMar>
    </w:tblPr>
  </w:style>
  <w:style w:type="table" w:customStyle="1" w:styleId="affffffffff5">
    <w:basedOn w:val="Tablanormal"/>
    <w:tblPr>
      <w:tblStyleRowBandSize w:val="1"/>
      <w:tblStyleColBandSize w:val="1"/>
      <w:tblCellMar>
        <w:top w:w="100" w:type="dxa"/>
        <w:left w:w="100" w:type="dxa"/>
        <w:bottom w:w="100" w:type="dxa"/>
        <w:right w:w="100" w:type="dxa"/>
      </w:tblCellMar>
    </w:tblPr>
  </w:style>
  <w:style w:type="table" w:customStyle="1" w:styleId="affffffffff6">
    <w:basedOn w:val="Tablanormal"/>
    <w:tblPr>
      <w:tblStyleRowBandSize w:val="1"/>
      <w:tblStyleColBandSize w:val="1"/>
      <w:tblCellMar>
        <w:top w:w="100" w:type="dxa"/>
        <w:left w:w="100" w:type="dxa"/>
        <w:bottom w:w="100" w:type="dxa"/>
        <w:right w:w="100" w:type="dxa"/>
      </w:tblCellMar>
    </w:tblPr>
  </w:style>
  <w:style w:type="table" w:customStyle="1" w:styleId="affffffffff7">
    <w:basedOn w:val="Tablanormal"/>
    <w:tblPr>
      <w:tblStyleRowBandSize w:val="1"/>
      <w:tblStyleColBandSize w:val="1"/>
      <w:tblCellMar>
        <w:top w:w="100" w:type="dxa"/>
        <w:left w:w="100" w:type="dxa"/>
        <w:bottom w:w="100" w:type="dxa"/>
        <w:right w:w="100" w:type="dxa"/>
      </w:tblCellMar>
    </w:tblPr>
  </w:style>
  <w:style w:type="table" w:customStyle="1" w:styleId="affffffffff8">
    <w:basedOn w:val="Tablanormal"/>
    <w:tblPr>
      <w:tblStyleRowBandSize w:val="1"/>
      <w:tblStyleColBandSize w:val="1"/>
      <w:tblCellMar>
        <w:top w:w="100" w:type="dxa"/>
        <w:left w:w="100" w:type="dxa"/>
        <w:bottom w:w="100" w:type="dxa"/>
        <w:right w:w="100" w:type="dxa"/>
      </w:tblCellMar>
    </w:tblPr>
  </w:style>
  <w:style w:type="table" w:customStyle="1" w:styleId="affffffffff9">
    <w:basedOn w:val="Tablanormal"/>
    <w:tblPr>
      <w:tblStyleRowBandSize w:val="1"/>
      <w:tblStyleColBandSize w:val="1"/>
      <w:tblCellMar>
        <w:top w:w="100" w:type="dxa"/>
        <w:left w:w="100" w:type="dxa"/>
        <w:bottom w:w="100" w:type="dxa"/>
        <w:right w:w="100" w:type="dxa"/>
      </w:tblCellMar>
    </w:tblPr>
  </w:style>
  <w:style w:type="table" w:customStyle="1" w:styleId="affffffffffa">
    <w:basedOn w:val="Tablanormal"/>
    <w:tblPr>
      <w:tblStyleRowBandSize w:val="1"/>
      <w:tblStyleColBandSize w:val="1"/>
      <w:tblCellMar>
        <w:top w:w="100" w:type="dxa"/>
        <w:left w:w="100" w:type="dxa"/>
        <w:bottom w:w="100" w:type="dxa"/>
        <w:right w:w="100" w:type="dxa"/>
      </w:tblCellMar>
    </w:tblPr>
  </w:style>
  <w:style w:type="table" w:customStyle="1" w:styleId="affffffffffb">
    <w:basedOn w:val="Tablanormal"/>
    <w:tblPr>
      <w:tblStyleRowBandSize w:val="1"/>
      <w:tblStyleColBandSize w:val="1"/>
      <w:tblCellMar>
        <w:top w:w="100" w:type="dxa"/>
        <w:left w:w="100" w:type="dxa"/>
        <w:bottom w:w="100" w:type="dxa"/>
        <w:right w:w="100" w:type="dxa"/>
      </w:tblCellMar>
    </w:tblPr>
  </w:style>
  <w:style w:type="table" w:customStyle="1" w:styleId="affffffffffc">
    <w:basedOn w:val="Tablanormal"/>
    <w:tblPr>
      <w:tblStyleRowBandSize w:val="1"/>
      <w:tblStyleColBandSize w:val="1"/>
      <w:tblCellMar>
        <w:top w:w="100" w:type="dxa"/>
        <w:left w:w="100" w:type="dxa"/>
        <w:bottom w:w="100" w:type="dxa"/>
        <w:right w:w="100" w:type="dxa"/>
      </w:tblCellMar>
    </w:tblPr>
  </w:style>
  <w:style w:type="table" w:customStyle="1" w:styleId="affffffffffd">
    <w:basedOn w:val="Tablanormal"/>
    <w:tblPr>
      <w:tblStyleRowBandSize w:val="1"/>
      <w:tblStyleColBandSize w:val="1"/>
      <w:tblCellMar>
        <w:top w:w="100" w:type="dxa"/>
        <w:left w:w="100" w:type="dxa"/>
        <w:bottom w:w="100" w:type="dxa"/>
        <w:right w:w="100" w:type="dxa"/>
      </w:tblCellMar>
    </w:tblPr>
  </w:style>
  <w:style w:type="table" w:customStyle="1" w:styleId="affffffffffe">
    <w:basedOn w:val="Tablanormal"/>
    <w:tblPr>
      <w:tblStyleRowBandSize w:val="1"/>
      <w:tblStyleColBandSize w:val="1"/>
      <w:tblCellMar>
        <w:top w:w="100" w:type="dxa"/>
        <w:left w:w="100" w:type="dxa"/>
        <w:bottom w:w="100" w:type="dxa"/>
        <w:right w:w="100" w:type="dxa"/>
      </w:tblCellMar>
    </w:tblPr>
  </w:style>
  <w:style w:type="table" w:customStyle="1" w:styleId="afffffffffff">
    <w:basedOn w:val="Tablanormal"/>
    <w:tblPr>
      <w:tblStyleRowBandSize w:val="1"/>
      <w:tblStyleColBandSize w:val="1"/>
      <w:tblCellMar>
        <w:top w:w="100" w:type="dxa"/>
        <w:left w:w="100" w:type="dxa"/>
        <w:bottom w:w="100" w:type="dxa"/>
        <w:right w:w="100" w:type="dxa"/>
      </w:tblCellMar>
    </w:tblPr>
  </w:style>
  <w:style w:type="table" w:customStyle="1" w:styleId="afffffffffff0">
    <w:basedOn w:val="Tablanormal"/>
    <w:tblPr>
      <w:tblStyleRowBandSize w:val="1"/>
      <w:tblStyleColBandSize w:val="1"/>
      <w:tblCellMar>
        <w:top w:w="100" w:type="dxa"/>
        <w:left w:w="100" w:type="dxa"/>
        <w:bottom w:w="100" w:type="dxa"/>
        <w:right w:w="100" w:type="dxa"/>
      </w:tblCellMar>
    </w:tblPr>
  </w:style>
  <w:style w:type="table" w:customStyle="1" w:styleId="afffffffffff1">
    <w:basedOn w:val="Tablanormal"/>
    <w:tblPr>
      <w:tblStyleRowBandSize w:val="1"/>
      <w:tblStyleColBandSize w:val="1"/>
      <w:tblCellMar>
        <w:top w:w="100" w:type="dxa"/>
        <w:left w:w="100" w:type="dxa"/>
        <w:bottom w:w="100" w:type="dxa"/>
        <w:right w:w="100" w:type="dxa"/>
      </w:tblCellMar>
    </w:tblPr>
  </w:style>
  <w:style w:type="table" w:customStyle="1" w:styleId="afffffffffff2">
    <w:basedOn w:val="Tablanormal"/>
    <w:tblPr>
      <w:tblStyleRowBandSize w:val="1"/>
      <w:tblStyleColBandSize w:val="1"/>
      <w:tblCellMar>
        <w:top w:w="100" w:type="dxa"/>
        <w:left w:w="100" w:type="dxa"/>
        <w:bottom w:w="100" w:type="dxa"/>
        <w:right w:w="100" w:type="dxa"/>
      </w:tblCellMar>
    </w:tblPr>
  </w:style>
  <w:style w:type="table" w:customStyle="1" w:styleId="afffffffffff3">
    <w:basedOn w:val="Tablanormal"/>
    <w:tblPr>
      <w:tblStyleRowBandSize w:val="1"/>
      <w:tblStyleColBandSize w:val="1"/>
      <w:tblCellMar>
        <w:top w:w="100" w:type="dxa"/>
        <w:left w:w="100" w:type="dxa"/>
        <w:bottom w:w="100" w:type="dxa"/>
        <w:right w:w="100" w:type="dxa"/>
      </w:tblCellMar>
    </w:tblPr>
  </w:style>
  <w:style w:type="table" w:customStyle="1" w:styleId="afffffffffff4">
    <w:basedOn w:val="Tablanormal"/>
    <w:tblPr>
      <w:tblStyleRowBandSize w:val="1"/>
      <w:tblStyleColBandSize w:val="1"/>
      <w:tblCellMar>
        <w:top w:w="100" w:type="dxa"/>
        <w:left w:w="100" w:type="dxa"/>
        <w:bottom w:w="100" w:type="dxa"/>
        <w:right w:w="100" w:type="dxa"/>
      </w:tblCellMar>
    </w:tblPr>
  </w:style>
  <w:style w:type="table" w:customStyle="1" w:styleId="afffffffffff5">
    <w:basedOn w:val="Tablanormal"/>
    <w:tblPr>
      <w:tblStyleRowBandSize w:val="1"/>
      <w:tblStyleColBandSize w:val="1"/>
      <w:tblCellMar>
        <w:top w:w="100" w:type="dxa"/>
        <w:left w:w="100" w:type="dxa"/>
        <w:bottom w:w="100" w:type="dxa"/>
        <w:right w:w="100" w:type="dxa"/>
      </w:tblCellMar>
    </w:tblPr>
  </w:style>
  <w:style w:type="table" w:customStyle="1" w:styleId="afffffffffff6">
    <w:basedOn w:val="Tablanormal"/>
    <w:tblPr>
      <w:tblStyleRowBandSize w:val="1"/>
      <w:tblStyleColBandSize w:val="1"/>
      <w:tblCellMar>
        <w:top w:w="100" w:type="dxa"/>
        <w:left w:w="100" w:type="dxa"/>
        <w:bottom w:w="100" w:type="dxa"/>
        <w:right w:w="100" w:type="dxa"/>
      </w:tblCellMar>
    </w:tblPr>
  </w:style>
  <w:style w:type="table" w:customStyle="1" w:styleId="afffffffffff7">
    <w:basedOn w:val="Tablanormal"/>
    <w:tblPr>
      <w:tblStyleRowBandSize w:val="1"/>
      <w:tblStyleColBandSize w:val="1"/>
      <w:tblCellMar>
        <w:top w:w="100" w:type="dxa"/>
        <w:left w:w="100" w:type="dxa"/>
        <w:bottom w:w="100" w:type="dxa"/>
        <w:right w:w="100" w:type="dxa"/>
      </w:tblCellMar>
    </w:tblPr>
  </w:style>
  <w:style w:type="table" w:customStyle="1" w:styleId="afffffffffff8">
    <w:basedOn w:val="Tablanormal"/>
    <w:tblPr>
      <w:tblStyleRowBandSize w:val="1"/>
      <w:tblStyleColBandSize w:val="1"/>
      <w:tblCellMar>
        <w:top w:w="100" w:type="dxa"/>
        <w:left w:w="100" w:type="dxa"/>
        <w:bottom w:w="100" w:type="dxa"/>
        <w:right w:w="100" w:type="dxa"/>
      </w:tblCellMar>
    </w:tblPr>
  </w:style>
  <w:style w:type="table" w:customStyle="1" w:styleId="afffffffffff9">
    <w:basedOn w:val="Tablanormal"/>
    <w:tblPr>
      <w:tblStyleRowBandSize w:val="1"/>
      <w:tblStyleColBandSize w:val="1"/>
      <w:tblCellMar>
        <w:top w:w="100" w:type="dxa"/>
        <w:left w:w="100" w:type="dxa"/>
        <w:bottom w:w="100" w:type="dxa"/>
        <w:right w:w="100" w:type="dxa"/>
      </w:tblCellMar>
    </w:tblPr>
  </w:style>
  <w:style w:type="table" w:customStyle="1" w:styleId="afffffffffffa">
    <w:basedOn w:val="Tablanormal"/>
    <w:tblPr>
      <w:tblStyleRowBandSize w:val="1"/>
      <w:tblStyleColBandSize w:val="1"/>
      <w:tblCellMar>
        <w:top w:w="100" w:type="dxa"/>
        <w:left w:w="100" w:type="dxa"/>
        <w:bottom w:w="100" w:type="dxa"/>
        <w:right w:w="100" w:type="dxa"/>
      </w:tblCellMar>
    </w:tblPr>
  </w:style>
  <w:style w:type="table" w:customStyle="1" w:styleId="afffffffffffb">
    <w:basedOn w:val="Tablanormal"/>
    <w:tblPr>
      <w:tblStyleRowBandSize w:val="1"/>
      <w:tblStyleColBandSize w:val="1"/>
      <w:tblCellMar>
        <w:top w:w="100" w:type="dxa"/>
        <w:left w:w="100" w:type="dxa"/>
        <w:bottom w:w="100" w:type="dxa"/>
        <w:right w:w="100" w:type="dxa"/>
      </w:tblCellMar>
    </w:tblPr>
  </w:style>
  <w:style w:type="table" w:customStyle="1" w:styleId="afffffffffffc">
    <w:basedOn w:val="Tablanormal"/>
    <w:tblPr>
      <w:tblStyleRowBandSize w:val="1"/>
      <w:tblStyleColBandSize w:val="1"/>
      <w:tblCellMar>
        <w:top w:w="100" w:type="dxa"/>
        <w:left w:w="100" w:type="dxa"/>
        <w:bottom w:w="100" w:type="dxa"/>
        <w:right w:w="100" w:type="dxa"/>
      </w:tblCellMar>
    </w:tblPr>
  </w:style>
  <w:style w:type="table" w:customStyle="1" w:styleId="afffffffffffd">
    <w:basedOn w:val="Tablanormal"/>
    <w:tblPr>
      <w:tblStyleRowBandSize w:val="1"/>
      <w:tblStyleColBandSize w:val="1"/>
      <w:tblCellMar>
        <w:top w:w="100" w:type="dxa"/>
        <w:left w:w="100" w:type="dxa"/>
        <w:bottom w:w="100" w:type="dxa"/>
        <w:right w:w="100" w:type="dxa"/>
      </w:tblCellMar>
    </w:tblPr>
  </w:style>
  <w:style w:type="table" w:customStyle="1" w:styleId="afffffffffffe">
    <w:basedOn w:val="Tablanormal"/>
    <w:tblPr>
      <w:tblStyleRowBandSize w:val="1"/>
      <w:tblStyleColBandSize w:val="1"/>
      <w:tblCellMar>
        <w:top w:w="100" w:type="dxa"/>
        <w:left w:w="100" w:type="dxa"/>
        <w:bottom w:w="100" w:type="dxa"/>
        <w:right w:w="100" w:type="dxa"/>
      </w:tblCellMar>
    </w:tblPr>
  </w:style>
  <w:style w:type="table" w:customStyle="1" w:styleId="affffffffffff">
    <w:basedOn w:val="Tablanormal"/>
    <w:tblPr>
      <w:tblStyleRowBandSize w:val="1"/>
      <w:tblStyleColBandSize w:val="1"/>
      <w:tblCellMar>
        <w:top w:w="100" w:type="dxa"/>
        <w:left w:w="100" w:type="dxa"/>
        <w:bottom w:w="100" w:type="dxa"/>
        <w:right w:w="100" w:type="dxa"/>
      </w:tblCellMar>
    </w:tblPr>
  </w:style>
  <w:style w:type="table" w:customStyle="1" w:styleId="affffffffffff0">
    <w:basedOn w:val="Tablanormal"/>
    <w:tblPr>
      <w:tblStyleRowBandSize w:val="1"/>
      <w:tblStyleColBandSize w:val="1"/>
      <w:tblCellMar>
        <w:top w:w="100" w:type="dxa"/>
        <w:left w:w="100" w:type="dxa"/>
        <w:bottom w:w="100" w:type="dxa"/>
        <w:right w:w="100" w:type="dxa"/>
      </w:tblCellMar>
    </w:tblPr>
  </w:style>
  <w:style w:type="table" w:customStyle="1" w:styleId="affffffffffff1">
    <w:basedOn w:val="Tablanormal"/>
    <w:tblPr>
      <w:tblStyleRowBandSize w:val="1"/>
      <w:tblStyleColBandSize w:val="1"/>
      <w:tblCellMar>
        <w:top w:w="100" w:type="dxa"/>
        <w:left w:w="100" w:type="dxa"/>
        <w:bottom w:w="100" w:type="dxa"/>
        <w:right w:w="100" w:type="dxa"/>
      </w:tblCellMar>
    </w:tblPr>
  </w:style>
  <w:style w:type="table" w:customStyle="1" w:styleId="affffffffffff2">
    <w:basedOn w:val="Tablanormal"/>
    <w:tblPr>
      <w:tblStyleRowBandSize w:val="1"/>
      <w:tblStyleColBandSize w:val="1"/>
      <w:tblCellMar>
        <w:top w:w="100" w:type="dxa"/>
        <w:left w:w="100" w:type="dxa"/>
        <w:bottom w:w="100" w:type="dxa"/>
        <w:right w:w="100" w:type="dxa"/>
      </w:tblCellMar>
    </w:tblPr>
  </w:style>
  <w:style w:type="table" w:customStyle="1" w:styleId="affffffffffff3">
    <w:basedOn w:val="Tablanormal"/>
    <w:tblPr>
      <w:tblStyleRowBandSize w:val="1"/>
      <w:tblStyleColBandSize w:val="1"/>
      <w:tblCellMar>
        <w:top w:w="100" w:type="dxa"/>
        <w:left w:w="100" w:type="dxa"/>
        <w:bottom w:w="100" w:type="dxa"/>
        <w:right w:w="100" w:type="dxa"/>
      </w:tblCellMar>
    </w:tblPr>
  </w:style>
  <w:style w:type="table" w:customStyle="1" w:styleId="affffffffffff4">
    <w:basedOn w:val="Tablanormal"/>
    <w:tblPr>
      <w:tblStyleRowBandSize w:val="1"/>
      <w:tblStyleColBandSize w:val="1"/>
      <w:tblCellMar>
        <w:top w:w="100" w:type="dxa"/>
        <w:left w:w="100" w:type="dxa"/>
        <w:bottom w:w="100" w:type="dxa"/>
        <w:right w:w="100" w:type="dxa"/>
      </w:tblCellMar>
    </w:tblPr>
  </w:style>
  <w:style w:type="table" w:customStyle="1" w:styleId="affffffffffff5">
    <w:basedOn w:val="Tablanormal"/>
    <w:tblPr>
      <w:tblStyleRowBandSize w:val="1"/>
      <w:tblStyleColBandSize w:val="1"/>
      <w:tblCellMar>
        <w:top w:w="100" w:type="dxa"/>
        <w:left w:w="100" w:type="dxa"/>
        <w:bottom w:w="100" w:type="dxa"/>
        <w:right w:w="100" w:type="dxa"/>
      </w:tblCellMar>
    </w:tblPr>
  </w:style>
  <w:style w:type="table" w:customStyle="1" w:styleId="affffffffffff6">
    <w:basedOn w:val="Tablanormal"/>
    <w:tblPr>
      <w:tblStyleRowBandSize w:val="1"/>
      <w:tblStyleColBandSize w:val="1"/>
      <w:tblCellMar>
        <w:top w:w="100" w:type="dxa"/>
        <w:left w:w="100" w:type="dxa"/>
        <w:bottom w:w="100" w:type="dxa"/>
        <w:right w:w="100" w:type="dxa"/>
      </w:tblCellMar>
    </w:tblPr>
  </w:style>
  <w:style w:type="table" w:customStyle="1" w:styleId="affffffffffff7">
    <w:basedOn w:val="Tablanormal"/>
    <w:tblPr>
      <w:tblStyleRowBandSize w:val="1"/>
      <w:tblStyleColBandSize w:val="1"/>
      <w:tblCellMar>
        <w:top w:w="100" w:type="dxa"/>
        <w:left w:w="100" w:type="dxa"/>
        <w:bottom w:w="100" w:type="dxa"/>
        <w:right w:w="100" w:type="dxa"/>
      </w:tblCellMar>
    </w:tblPr>
  </w:style>
  <w:style w:type="table" w:customStyle="1" w:styleId="affffffffffff8">
    <w:basedOn w:val="Tablanormal"/>
    <w:tblPr>
      <w:tblStyleRowBandSize w:val="1"/>
      <w:tblStyleColBandSize w:val="1"/>
      <w:tblCellMar>
        <w:top w:w="100" w:type="dxa"/>
        <w:left w:w="100" w:type="dxa"/>
        <w:bottom w:w="100" w:type="dxa"/>
        <w:right w:w="100" w:type="dxa"/>
      </w:tblCellMar>
    </w:tblPr>
  </w:style>
  <w:style w:type="table" w:customStyle="1" w:styleId="affffffffffff9">
    <w:basedOn w:val="Tablanormal"/>
    <w:tblPr>
      <w:tblStyleRowBandSize w:val="1"/>
      <w:tblStyleColBandSize w:val="1"/>
      <w:tblCellMar>
        <w:top w:w="100" w:type="dxa"/>
        <w:left w:w="100" w:type="dxa"/>
        <w:bottom w:w="100" w:type="dxa"/>
        <w:right w:w="100" w:type="dxa"/>
      </w:tblCellMar>
    </w:tblPr>
  </w:style>
  <w:style w:type="table" w:customStyle="1" w:styleId="affffffffffffa">
    <w:basedOn w:val="Tablanormal"/>
    <w:tblPr>
      <w:tblStyleRowBandSize w:val="1"/>
      <w:tblStyleColBandSize w:val="1"/>
      <w:tblCellMar>
        <w:top w:w="100" w:type="dxa"/>
        <w:left w:w="100" w:type="dxa"/>
        <w:bottom w:w="100" w:type="dxa"/>
        <w:right w:w="100" w:type="dxa"/>
      </w:tblCellMar>
    </w:tblPr>
  </w:style>
  <w:style w:type="table" w:customStyle="1" w:styleId="affffffffffffb">
    <w:basedOn w:val="Tablanormal"/>
    <w:tblPr>
      <w:tblStyleRowBandSize w:val="1"/>
      <w:tblStyleColBandSize w:val="1"/>
      <w:tblCellMar>
        <w:top w:w="100" w:type="dxa"/>
        <w:left w:w="100" w:type="dxa"/>
        <w:bottom w:w="100" w:type="dxa"/>
        <w:right w:w="100" w:type="dxa"/>
      </w:tblCellMar>
    </w:tblPr>
  </w:style>
  <w:style w:type="table" w:customStyle="1" w:styleId="affffffffffffc">
    <w:basedOn w:val="Tablanormal"/>
    <w:tblPr>
      <w:tblStyleRowBandSize w:val="1"/>
      <w:tblStyleColBandSize w:val="1"/>
      <w:tblCellMar>
        <w:top w:w="100" w:type="dxa"/>
        <w:left w:w="100" w:type="dxa"/>
        <w:bottom w:w="100" w:type="dxa"/>
        <w:right w:w="100" w:type="dxa"/>
      </w:tblCellMar>
    </w:tblPr>
  </w:style>
  <w:style w:type="table" w:customStyle="1" w:styleId="affffffffffffd">
    <w:basedOn w:val="Tablanormal"/>
    <w:tblPr>
      <w:tblStyleRowBandSize w:val="1"/>
      <w:tblStyleColBandSize w:val="1"/>
      <w:tblCellMar>
        <w:top w:w="100" w:type="dxa"/>
        <w:left w:w="100" w:type="dxa"/>
        <w:bottom w:w="100" w:type="dxa"/>
        <w:right w:w="100" w:type="dxa"/>
      </w:tblCellMar>
    </w:tblPr>
  </w:style>
  <w:style w:type="table" w:customStyle="1" w:styleId="affffffffffffe">
    <w:basedOn w:val="Tablanormal"/>
    <w:tblPr>
      <w:tblStyleRowBandSize w:val="1"/>
      <w:tblStyleColBandSize w:val="1"/>
      <w:tblCellMar>
        <w:top w:w="100" w:type="dxa"/>
        <w:left w:w="100" w:type="dxa"/>
        <w:bottom w:w="100" w:type="dxa"/>
        <w:right w:w="100" w:type="dxa"/>
      </w:tblCellMar>
    </w:tblPr>
  </w:style>
  <w:style w:type="table" w:customStyle="1" w:styleId="afffffffffffff">
    <w:basedOn w:val="Tablanormal"/>
    <w:tblPr>
      <w:tblStyleRowBandSize w:val="1"/>
      <w:tblStyleColBandSize w:val="1"/>
      <w:tblCellMar>
        <w:top w:w="100" w:type="dxa"/>
        <w:left w:w="100" w:type="dxa"/>
        <w:bottom w:w="100" w:type="dxa"/>
        <w:right w:w="100" w:type="dxa"/>
      </w:tblCellMar>
    </w:tblPr>
  </w:style>
  <w:style w:type="table" w:customStyle="1" w:styleId="afffffffffffff0">
    <w:basedOn w:val="Tablanormal"/>
    <w:tblPr>
      <w:tblStyleRowBandSize w:val="1"/>
      <w:tblStyleColBandSize w:val="1"/>
      <w:tblCellMar>
        <w:top w:w="100" w:type="dxa"/>
        <w:left w:w="100" w:type="dxa"/>
        <w:bottom w:w="100" w:type="dxa"/>
        <w:right w:w="100" w:type="dxa"/>
      </w:tblCellMar>
    </w:tblPr>
  </w:style>
  <w:style w:type="table" w:customStyle="1" w:styleId="afffffffffffff1">
    <w:basedOn w:val="Tablanormal"/>
    <w:tblPr>
      <w:tblStyleRowBandSize w:val="1"/>
      <w:tblStyleColBandSize w:val="1"/>
      <w:tblCellMar>
        <w:top w:w="100" w:type="dxa"/>
        <w:left w:w="100" w:type="dxa"/>
        <w:bottom w:w="100" w:type="dxa"/>
        <w:right w:w="100" w:type="dxa"/>
      </w:tblCellMar>
    </w:tblPr>
  </w:style>
  <w:style w:type="table" w:customStyle="1" w:styleId="afffffffffffff2">
    <w:basedOn w:val="Tablanormal"/>
    <w:tblPr>
      <w:tblStyleRowBandSize w:val="1"/>
      <w:tblStyleColBandSize w:val="1"/>
      <w:tblCellMar>
        <w:top w:w="100" w:type="dxa"/>
        <w:left w:w="100" w:type="dxa"/>
        <w:bottom w:w="100" w:type="dxa"/>
        <w:right w:w="100" w:type="dxa"/>
      </w:tblCellMar>
    </w:tblPr>
  </w:style>
  <w:style w:type="table" w:customStyle="1" w:styleId="afffffffffffff3">
    <w:basedOn w:val="Tablanormal"/>
    <w:tblPr>
      <w:tblStyleRowBandSize w:val="1"/>
      <w:tblStyleColBandSize w:val="1"/>
      <w:tblCellMar>
        <w:top w:w="100" w:type="dxa"/>
        <w:left w:w="100" w:type="dxa"/>
        <w:bottom w:w="100" w:type="dxa"/>
        <w:right w:w="100" w:type="dxa"/>
      </w:tblCellMar>
    </w:tblPr>
  </w:style>
  <w:style w:type="table" w:customStyle="1" w:styleId="afffffffffffff4">
    <w:basedOn w:val="Tablanormal"/>
    <w:tblPr>
      <w:tblStyleRowBandSize w:val="1"/>
      <w:tblStyleColBandSize w:val="1"/>
      <w:tblCellMar>
        <w:top w:w="100" w:type="dxa"/>
        <w:left w:w="100" w:type="dxa"/>
        <w:bottom w:w="100" w:type="dxa"/>
        <w:right w:w="100" w:type="dxa"/>
      </w:tblCellMar>
    </w:tblPr>
  </w:style>
  <w:style w:type="table" w:customStyle="1" w:styleId="afffffffffffff5">
    <w:basedOn w:val="Tablanormal"/>
    <w:tblPr>
      <w:tblStyleRowBandSize w:val="1"/>
      <w:tblStyleColBandSize w:val="1"/>
      <w:tblCellMar>
        <w:top w:w="100" w:type="dxa"/>
        <w:left w:w="100" w:type="dxa"/>
        <w:bottom w:w="100" w:type="dxa"/>
        <w:right w:w="100" w:type="dxa"/>
      </w:tblCellMar>
    </w:tblPr>
  </w:style>
  <w:style w:type="table" w:customStyle="1" w:styleId="afffffffffffff6">
    <w:basedOn w:val="Tablanormal"/>
    <w:tblPr>
      <w:tblStyleRowBandSize w:val="1"/>
      <w:tblStyleColBandSize w:val="1"/>
      <w:tblCellMar>
        <w:top w:w="100" w:type="dxa"/>
        <w:left w:w="100" w:type="dxa"/>
        <w:bottom w:w="100" w:type="dxa"/>
        <w:right w:w="100" w:type="dxa"/>
      </w:tblCellMar>
    </w:tblPr>
  </w:style>
  <w:style w:type="table" w:customStyle="1" w:styleId="afffffffffffff7">
    <w:basedOn w:val="Tablanormal"/>
    <w:tblPr>
      <w:tblStyleRowBandSize w:val="1"/>
      <w:tblStyleColBandSize w:val="1"/>
      <w:tblCellMar>
        <w:top w:w="100" w:type="dxa"/>
        <w:left w:w="100" w:type="dxa"/>
        <w:bottom w:w="100" w:type="dxa"/>
        <w:right w:w="100" w:type="dxa"/>
      </w:tblCellMar>
    </w:tblPr>
  </w:style>
  <w:style w:type="table" w:customStyle="1" w:styleId="afffffffffffff8">
    <w:basedOn w:val="Tablanormal"/>
    <w:tblPr>
      <w:tblStyleRowBandSize w:val="1"/>
      <w:tblStyleColBandSize w:val="1"/>
      <w:tblCellMar>
        <w:top w:w="100" w:type="dxa"/>
        <w:left w:w="100" w:type="dxa"/>
        <w:bottom w:w="100" w:type="dxa"/>
        <w:right w:w="100" w:type="dxa"/>
      </w:tblCellMar>
    </w:tblPr>
  </w:style>
  <w:style w:type="table" w:customStyle="1" w:styleId="afffffffffffff9">
    <w:basedOn w:val="Tablanormal"/>
    <w:tblPr>
      <w:tblStyleRowBandSize w:val="1"/>
      <w:tblStyleColBandSize w:val="1"/>
      <w:tblCellMar>
        <w:top w:w="100" w:type="dxa"/>
        <w:left w:w="100" w:type="dxa"/>
        <w:bottom w:w="100" w:type="dxa"/>
        <w:right w:w="100" w:type="dxa"/>
      </w:tblCellMar>
    </w:tblPr>
  </w:style>
  <w:style w:type="table" w:customStyle="1" w:styleId="afffffffffffffa">
    <w:basedOn w:val="Tablanormal"/>
    <w:tblPr>
      <w:tblStyleRowBandSize w:val="1"/>
      <w:tblStyleColBandSize w:val="1"/>
      <w:tblCellMar>
        <w:top w:w="100" w:type="dxa"/>
        <w:left w:w="100" w:type="dxa"/>
        <w:bottom w:w="100" w:type="dxa"/>
        <w:right w:w="100" w:type="dxa"/>
      </w:tblCellMar>
    </w:tblPr>
  </w:style>
  <w:style w:type="table" w:customStyle="1" w:styleId="afffffffffffffb">
    <w:basedOn w:val="Tablanormal"/>
    <w:tblPr>
      <w:tblStyleRowBandSize w:val="1"/>
      <w:tblStyleColBandSize w:val="1"/>
      <w:tblCellMar>
        <w:top w:w="100" w:type="dxa"/>
        <w:left w:w="100" w:type="dxa"/>
        <w:bottom w:w="100" w:type="dxa"/>
        <w:right w:w="100" w:type="dxa"/>
      </w:tblCellMar>
    </w:tblPr>
  </w:style>
  <w:style w:type="table" w:customStyle="1" w:styleId="afffffffffffffc">
    <w:basedOn w:val="Tablanormal"/>
    <w:tblPr>
      <w:tblStyleRowBandSize w:val="1"/>
      <w:tblStyleColBandSize w:val="1"/>
      <w:tblCellMar>
        <w:top w:w="100" w:type="dxa"/>
        <w:left w:w="100" w:type="dxa"/>
        <w:bottom w:w="100" w:type="dxa"/>
        <w:right w:w="100" w:type="dxa"/>
      </w:tblCellMar>
    </w:tblPr>
  </w:style>
  <w:style w:type="table" w:customStyle="1" w:styleId="afffffffffffffd">
    <w:basedOn w:val="Tablanormal"/>
    <w:tblPr>
      <w:tblStyleRowBandSize w:val="1"/>
      <w:tblStyleColBandSize w:val="1"/>
      <w:tblCellMar>
        <w:top w:w="100" w:type="dxa"/>
        <w:left w:w="100" w:type="dxa"/>
        <w:bottom w:w="100" w:type="dxa"/>
        <w:right w:w="100" w:type="dxa"/>
      </w:tblCellMar>
    </w:tblPr>
  </w:style>
  <w:style w:type="table" w:customStyle="1" w:styleId="afffffffffffffe">
    <w:basedOn w:val="Tablanormal"/>
    <w:tblPr>
      <w:tblStyleRowBandSize w:val="1"/>
      <w:tblStyleColBandSize w:val="1"/>
      <w:tblCellMar>
        <w:top w:w="100" w:type="dxa"/>
        <w:left w:w="100" w:type="dxa"/>
        <w:bottom w:w="100" w:type="dxa"/>
        <w:right w:w="100" w:type="dxa"/>
      </w:tblCellMar>
    </w:tblPr>
  </w:style>
  <w:style w:type="table" w:customStyle="1" w:styleId="affffffffffffff">
    <w:basedOn w:val="Tablanormal"/>
    <w:tblPr>
      <w:tblStyleRowBandSize w:val="1"/>
      <w:tblStyleColBandSize w:val="1"/>
      <w:tblCellMar>
        <w:left w:w="115" w:type="dxa"/>
        <w:right w:w="115" w:type="dxa"/>
      </w:tblCellMar>
    </w:tblPr>
  </w:style>
  <w:style w:type="table" w:customStyle="1" w:styleId="affffffffffffff0">
    <w:basedOn w:val="Tablanormal"/>
    <w:tblPr>
      <w:tblStyleRowBandSize w:val="1"/>
      <w:tblStyleColBandSize w:val="1"/>
      <w:tblCellMar>
        <w:top w:w="100" w:type="dxa"/>
        <w:left w:w="100" w:type="dxa"/>
        <w:bottom w:w="100" w:type="dxa"/>
        <w:right w:w="100" w:type="dxa"/>
      </w:tblCellMar>
    </w:tblPr>
  </w:style>
  <w:style w:type="table" w:customStyle="1" w:styleId="affffffffffffff1">
    <w:basedOn w:val="Tablanormal"/>
    <w:tblPr>
      <w:tblStyleRowBandSize w:val="1"/>
      <w:tblStyleColBandSize w:val="1"/>
      <w:tblCellMar>
        <w:top w:w="100" w:type="dxa"/>
        <w:left w:w="100" w:type="dxa"/>
        <w:bottom w:w="100" w:type="dxa"/>
        <w:right w:w="100" w:type="dxa"/>
      </w:tblCellMar>
    </w:tblPr>
  </w:style>
  <w:style w:type="table" w:customStyle="1" w:styleId="affffffffffffff2">
    <w:basedOn w:val="Tabla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hyperlink" Target="https://www.youtube.com/watch?v=avy2qDB3CDs" TargetMode="External"/><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png"/><Relationship Id="rId84" Type="http://schemas.openxmlformats.org/officeDocument/2006/relationships/image" Target="media/image77.jpg"/><Relationship Id="rId89" Type="http://schemas.openxmlformats.org/officeDocument/2006/relationships/image" Target="media/image82.jpg"/><Relationship Id="rId112" Type="http://schemas.openxmlformats.org/officeDocument/2006/relationships/hyperlink" Target="https://www.youtube.com/watch?v=baLt9Xz-FCk" TargetMode="External"/><Relationship Id="rId16" Type="http://schemas.openxmlformats.org/officeDocument/2006/relationships/image" Target="media/image9.jpg"/><Relationship Id="rId107" Type="http://schemas.openxmlformats.org/officeDocument/2006/relationships/image" Target="media/image100.pn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jpg"/><Relationship Id="rId102" Type="http://schemas.openxmlformats.org/officeDocument/2006/relationships/image" Target="media/image95.jp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jpg"/><Relationship Id="rId95" Type="http://schemas.openxmlformats.org/officeDocument/2006/relationships/image" Target="media/image88.jpg"/><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jpg"/><Relationship Id="rId113" Type="http://schemas.openxmlformats.org/officeDocument/2006/relationships/hyperlink" Target="https://www.youtube.com/watch?v=baLt9Xz-FCk" TargetMode="External"/><Relationship Id="rId118" Type="http://schemas.openxmlformats.org/officeDocument/2006/relationships/hyperlink" Target="https://observatorioagn.archivogeneral.gov.co/wp-content/uploads/Documentacion/documentos_tecnicos/FundamentosPreservacionLargoPlazo.pdf" TargetMode="External"/><Relationship Id="rId80" Type="http://schemas.openxmlformats.org/officeDocument/2006/relationships/image" Target="media/image73.jpg"/><Relationship Id="rId85" Type="http://schemas.openxmlformats.org/officeDocument/2006/relationships/image" Target="media/image78.jp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7.jpg"/><Relationship Id="rId70" Type="http://schemas.openxmlformats.org/officeDocument/2006/relationships/image" Target="media/image63.jp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hyperlink" Target="https://www.youtube.com/watch?v=yuBO1OAH9L4" TargetMode="External"/><Relationship Id="rId119" Type="http://schemas.openxmlformats.org/officeDocument/2006/relationships/hyperlink" Target="https://www.archivogeneral.gov.co/sites/default/files/Estructura_Web/5_Consulte/Recursos/Publicacionees/2022/GuiaPlanPreservacionDigital.pdf" TargetMode="External"/><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jpg"/><Relationship Id="rId86" Type="http://schemas.openxmlformats.org/officeDocument/2006/relationships/image" Target="media/image79.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image" Target="media/image90.jpg"/><Relationship Id="rId104" Type="http://schemas.openxmlformats.org/officeDocument/2006/relationships/image" Target="media/image97.jpg"/><Relationship Id="rId120" Type="http://schemas.openxmlformats.org/officeDocument/2006/relationships/hyperlink" Target="https://www.archivogeneral.gov.co/sites/default/files/conceptostecnicos/2015/SUBGPD/Radicado_2-2015-04655.pdf"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110" Type="http://schemas.openxmlformats.org/officeDocument/2006/relationships/hyperlink" Target="https://www.youtube.com/watch?v=CrDWSXqcP98" TargetMode="External"/><Relationship Id="rId115" Type="http://schemas.openxmlformats.org/officeDocument/2006/relationships/hyperlink" Target="https://www.youtube.com/watch?v=yuBO1OAH9L4" TargetMode="External"/><Relationship Id="rId61" Type="http://schemas.openxmlformats.org/officeDocument/2006/relationships/image" Target="media/image54.jpg"/><Relationship Id="rId82" Type="http://schemas.openxmlformats.org/officeDocument/2006/relationships/image" Target="media/image75.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pn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hyperlink" Target="https://www.funcionpublica.gov.co/documents/418537/506991/2.+Guia+para+la+Organizaci%25C3%25B3n+de+los+Archivos+de+Gesti%25C3%25B3n+y+Transferencias+documentales+V3.pdf/040e3005-c101-4ae4-be58-97e56c10bd49" TargetMode="External"/><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hyperlink" Target="https://www.youtube.com/watch?v=avy2qDB3CDs" TargetMode="External"/><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image" Target="media/image76.jpg"/><Relationship Id="rId88" Type="http://schemas.openxmlformats.org/officeDocument/2006/relationships/image" Target="media/image81.jpg"/><Relationship Id="rId111" Type="http://schemas.openxmlformats.org/officeDocument/2006/relationships/hyperlink" Target="https://www.youtube.com/watch?v=CrDWSXqcP98" TargetMode="External"/><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image" Target="media/image50.jpg"/><Relationship Id="rId106" Type="http://schemas.openxmlformats.org/officeDocument/2006/relationships/image" Target="media/image99.png"/><Relationship Id="rId10" Type="http://schemas.openxmlformats.org/officeDocument/2006/relationships/image" Target="media/image3.jpg"/><Relationship Id="rId31" Type="http://schemas.openxmlformats.org/officeDocument/2006/relationships/image" Target="media/image24.jp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1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0c2da6UvCj8cy9CRoqDReZ5hZ+Q==">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8555</Words>
  <Characters>47055</Characters>
  <Application>Microsoft Office Word</Application>
  <DocSecurity>0</DocSecurity>
  <Lines>392</Lines>
  <Paragraphs>110</Paragraphs>
  <ScaleCrop>false</ScaleCrop>
  <Company/>
  <LinksUpToDate>false</LinksUpToDate>
  <CharactersWithSpaces>55500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Juan David Pico Traslavina</cp:lastModifiedBy>
  <cp:revision>4</cp:revision>
  <dcterms:created xsi:type="dcterms:W3CDTF">2023-03-02T22:35:00Z</dcterms:created>
  <dcterms:modified xsi:type="dcterms:W3CDTF">2023-03-06T03:44:00Z</dcterms:modified>
</cp:coreProperties>
</file>