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25605" w:rsidRDefault="00000000">
      <w:pPr>
        <w:pBdr>
          <w:top w:val="nil"/>
          <w:left w:val="nil"/>
          <w:bottom w:val="nil"/>
          <w:right w:val="nil"/>
          <w:between w:val="nil"/>
        </w:pBdr>
        <w:spacing w:after="120"/>
        <w:jc w:val="both"/>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2" w14:textId="77777777" w:rsidR="00725605" w:rsidRDefault="00725605">
      <w:pPr>
        <w:spacing w:after="120"/>
        <w:rPr>
          <w:rFonts w:ascii="Arial" w:eastAsia="Arial" w:hAnsi="Arial" w:cs="Arial"/>
          <w:sz w:val="22"/>
          <w:szCs w:val="22"/>
        </w:rPr>
      </w:pPr>
    </w:p>
    <w:tbl>
      <w:tblPr>
        <w:tblStyle w:val="afffff2"/>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725605" w14:paraId="4366AEBE" w14:textId="77777777">
        <w:trPr>
          <w:trHeight w:val="340"/>
        </w:trPr>
        <w:tc>
          <w:tcPr>
            <w:tcW w:w="3066" w:type="dxa"/>
            <w:shd w:val="clear" w:color="auto" w:fill="8DB3E2"/>
            <w:vAlign w:val="center"/>
          </w:tcPr>
          <w:p w14:paraId="00000003" w14:textId="77777777" w:rsidR="00725605" w:rsidRDefault="00000000">
            <w:pPr>
              <w:spacing w:after="120"/>
              <w:rPr>
                <w:rFonts w:ascii="Arial" w:eastAsia="Arial" w:hAnsi="Arial" w:cs="Arial"/>
                <w:sz w:val="22"/>
                <w:szCs w:val="22"/>
              </w:rPr>
            </w:pPr>
            <w:r>
              <w:rPr>
                <w:rFonts w:ascii="Arial" w:eastAsia="Arial" w:hAnsi="Arial" w:cs="Arial"/>
                <w:sz w:val="22"/>
                <w:szCs w:val="22"/>
              </w:rPr>
              <w:t>PROGRAMA DE FORMACIÓN</w:t>
            </w:r>
          </w:p>
        </w:tc>
        <w:tc>
          <w:tcPr>
            <w:tcW w:w="10355" w:type="dxa"/>
            <w:vAlign w:val="center"/>
          </w:tcPr>
          <w:p w14:paraId="00000004" w14:textId="77777777" w:rsidR="00725605" w:rsidRDefault="00000000">
            <w:pPr>
              <w:spacing w:after="120"/>
              <w:rPr>
                <w:rFonts w:ascii="Arial" w:eastAsia="Arial" w:hAnsi="Arial" w:cs="Arial"/>
                <w:color w:val="E36C09"/>
                <w:sz w:val="22"/>
                <w:szCs w:val="22"/>
              </w:rPr>
            </w:pPr>
            <w:r>
              <w:rPr>
                <w:rFonts w:ascii="Arial" w:eastAsia="Arial" w:hAnsi="Arial" w:cs="Arial"/>
                <w:sz w:val="22"/>
                <w:szCs w:val="22"/>
              </w:rPr>
              <w:t>Gestión del desarrollo administrativo e innovación</w:t>
            </w:r>
          </w:p>
        </w:tc>
      </w:tr>
    </w:tbl>
    <w:p w14:paraId="00000005" w14:textId="77777777" w:rsidR="00725605" w:rsidRDefault="00725605">
      <w:pPr>
        <w:spacing w:after="120"/>
        <w:rPr>
          <w:rFonts w:ascii="Arial" w:eastAsia="Arial" w:hAnsi="Arial" w:cs="Arial"/>
          <w:sz w:val="22"/>
          <w:szCs w:val="22"/>
        </w:rPr>
      </w:pPr>
    </w:p>
    <w:tbl>
      <w:tblPr>
        <w:tblStyle w:val="a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725605" w14:paraId="554A8C3C" w14:textId="77777777">
        <w:trPr>
          <w:trHeight w:val="340"/>
        </w:trPr>
        <w:tc>
          <w:tcPr>
            <w:tcW w:w="1830" w:type="dxa"/>
            <w:shd w:val="clear" w:color="auto" w:fill="8DB3E2"/>
            <w:vAlign w:val="center"/>
          </w:tcPr>
          <w:p w14:paraId="00000006" w14:textId="77777777" w:rsidR="00725605" w:rsidRDefault="00000000">
            <w:pPr>
              <w:spacing w:after="120"/>
              <w:rPr>
                <w:rFonts w:ascii="Arial" w:eastAsia="Arial" w:hAnsi="Arial" w:cs="Arial"/>
                <w:sz w:val="22"/>
                <w:szCs w:val="22"/>
              </w:rPr>
            </w:pPr>
            <w:r>
              <w:rPr>
                <w:rFonts w:ascii="Arial" w:eastAsia="Arial" w:hAnsi="Arial" w:cs="Arial"/>
                <w:sz w:val="22"/>
                <w:szCs w:val="22"/>
              </w:rPr>
              <w:t>COMPETENCIA</w:t>
            </w:r>
          </w:p>
        </w:tc>
        <w:tc>
          <w:tcPr>
            <w:tcW w:w="2501" w:type="dxa"/>
            <w:vAlign w:val="center"/>
          </w:tcPr>
          <w:p w14:paraId="00000007" w14:textId="77777777" w:rsidR="00725605" w:rsidRDefault="00000000">
            <w:pPr>
              <w:spacing w:after="120"/>
              <w:rPr>
                <w:rFonts w:ascii="Arial" w:eastAsia="Arial" w:hAnsi="Arial" w:cs="Arial"/>
                <w:sz w:val="22"/>
                <w:szCs w:val="22"/>
                <w:u w:val="single"/>
              </w:rPr>
            </w:pPr>
            <w:r>
              <w:rPr>
                <w:rFonts w:ascii="Arial" w:eastAsia="Arial" w:hAnsi="Arial" w:cs="Arial"/>
                <w:sz w:val="22"/>
                <w:szCs w:val="22"/>
              </w:rPr>
              <w:t>210601026. Procesar datos de acuerdo con procedimiento técnico y metodología estadística.</w:t>
            </w:r>
          </w:p>
        </w:tc>
        <w:tc>
          <w:tcPr>
            <w:tcW w:w="1860" w:type="dxa"/>
            <w:shd w:val="clear" w:color="auto" w:fill="8DB3E2"/>
            <w:vAlign w:val="center"/>
          </w:tcPr>
          <w:p w14:paraId="00000008" w14:textId="77777777" w:rsidR="00725605" w:rsidRDefault="00000000">
            <w:pPr>
              <w:spacing w:after="120"/>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9" w14:textId="77777777" w:rsidR="00725605" w:rsidRDefault="00000000">
            <w:pPr>
              <w:spacing w:after="120"/>
              <w:ind w:left="66"/>
              <w:rPr>
                <w:rFonts w:ascii="Arial" w:eastAsia="Arial" w:hAnsi="Arial" w:cs="Arial"/>
                <w:sz w:val="22"/>
                <w:szCs w:val="22"/>
              </w:rPr>
            </w:pPr>
            <w:r>
              <w:rPr>
                <w:rFonts w:ascii="Arial" w:eastAsia="Arial" w:hAnsi="Arial" w:cs="Arial"/>
                <w:sz w:val="22"/>
                <w:szCs w:val="22"/>
              </w:rPr>
              <w:t>210601026-02. Analizar la información de acuerdo con metodología estadística.</w:t>
            </w:r>
          </w:p>
          <w:p w14:paraId="0000000A" w14:textId="77777777" w:rsidR="00725605" w:rsidRDefault="00000000">
            <w:pPr>
              <w:spacing w:after="120"/>
              <w:ind w:left="66"/>
              <w:rPr>
                <w:rFonts w:ascii="Arial" w:eastAsia="Arial" w:hAnsi="Arial" w:cs="Arial"/>
                <w:sz w:val="22"/>
                <w:szCs w:val="22"/>
              </w:rPr>
            </w:pPr>
            <w:r>
              <w:rPr>
                <w:rFonts w:ascii="Arial" w:eastAsia="Arial" w:hAnsi="Arial" w:cs="Arial"/>
                <w:sz w:val="22"/>
                <w:szCs w:val="22"/>
              </w:rPr>
              <w:t>210601026-03. Establecer acciones de mejora del procedimiento de datos a partir de los resultados obtenidos.</w:t>
            </w:r>
          </w:p>
        </w:tc>
      </w:tr>
    </w:tbl>
    <w:p w14:paraId="0000000B" w14:textId="77777777" w:rsidR="00725605" w:rsidRDefault="00725605">
      <w:pPr>
        <w:spacing w:after="120"/>
        <w:rPr>
          <w:rFonts w:ascii="Arial" w:eastAsia="Arial" w:hAnsi="Arial" w:cs="Arial"/>
          <w:sz w:val="22"/>
          <w:szCs w:val="22"/>
        </w:rPr>
      </w:pPr>
    </w:p>
    <w:tbl>
      <w:tblPr>
        <w:tblStyle w:val="afffff4"/>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725605" w14:paraId="27F2B224" w14:textId="77777777">
        <w:trPr>
          <w:trHeight w:val="340"/>
        </w:trPr>
        <w:tc>
          <w:tcPr>
            <w:tcW w:w="3066" w:type="dxa"/>
            <w:shd w:val="clear" w:color="auto" w:fill="8DB3E2"/>
            <w:vAlign w:val="center"/>
          </w:tcPr>
          <w:p w14:paraId="0000000C" w14:textId="77777777" w:rsidR="00725605" w:rsidRDefault="00000000">
            <w:pPr>
              <w:spacing w:after="120"/>
              <w:rPr>
                <w:rFonts w:ascii="Arial" w:eastAsia="Arial" w:hAnsi="Arial" w:cs="Arial"/>
                <w:sz w:val="22"/>
                <w:szCs w:val="22"/>
              </w:rPr>
            </w:pPr>
            <w:r>
              <w:rPr>
                <w:rFonts w:ascii="Arial" w:eastAsia="Arial" w:hAnsi="Arial" w:cs="Arial"/>
                <w:sz w:val="22"/>
                <w:szCs w:val="22"/>
              </w:rPr>
              <w:t>NÚMERO DEL COMPONENTE FORMATIVO</w:t>
            </w:r>
          </w:p>
        </w:tc>
        <w:tc>
          <w:tcPr>
            <w:tcW w:w="10355" w:type="dxa"/>
            <w:vAlign w:val="center"/>
          </w:tcPr>
          <w:p w14:paraId="0000000D" w14:textId="77777777" w:rsidR="00725605" w:rsidRDefault="00000000">
            <w:pPr>
              <w:spacing w:after="120"/>
              <w:rPr>
                <w:rFonts w:ascii="Arial" w:eastAsia="Arial" w:hAnsi="Arial" w:cs="Arial"/>
                <w:color w:val="E36C09"/>
                <w:sz w:val="22"/>
                <w:szCs w:val="22"/>
              </w:rPr>
            </w:pPr>
            <w:r>
              <w:rPr>
                <w:rFonts w:ascii="Arial" w:eastAsia="Arial" w:hAnsi="Arial" w:cs="Arial"/>
                <w:sz w:val="22"/>
                <w:szCs w:val="22"/>
              </w:rPr>
              <w:t>14</w:t>
            </w:r>
          </w:p>
        </w:tc>
      </w:tr>
      <w:tr w:rsidR="00725605" w14:paraId="24A8C87A" w14:textId="77777777">
        <w:trPr>
          <w:trHeight w:val="340"/>
        </w:trPr>
        <w:tc>
          <w:tcPr>
            <w:tcW w:w="3066" w:type="dxa"/>
            <w:shd w:val="clear" w:color="auto" w:fill="8DB3E2"/>
            <w:vAlign w:val="center"/>
          </w:tcPr>
          <w:p w14:paraId="0000000E" w14:textId="77777777" w:rsidR="00725605" w:rsidRDefault="00000000">
            <w:pPr>
              <w:spacing w:after="120"/>
              <w:rPr>
                <w:rFonts w:ascii="Arial" w:eastAsia="Arial" w:hAnsi="Arial" w:cs="Arial"/>
                <w:sz w:val="22"/>
                <w:szCs w:val="22"/>
              </w:rPr>
            </w:pPr>
            <w:r>
              <w:rPr>
                <w:rFonts w:ascii="Arial" w:eastAsia="Arial" w:hAnsi="Arial" w:cs="Arial"/>
                <w:sz w:val="22"/>
                <w:szCs w:val="22"/>
              </w:rPr>
              <w:t>NOMBRE DEL COMPONENTE FORMATIVO</w:t>
            </w:r>
          </w:p>
        </w:tc>
        <w:tc>
          <w:tcPr>
            <w:tcW w:w="10355" w:type="dxa"/>
            <w:vAlign w:val="center"/>
          </w:tcPr>
          <w:p w14:paraId="0000000F" w14:textId="77777777" w:rsidR="00725605" w:rsidRDefault="00000000">
            <w:pPr>
              <w:spacing w:after="120"/>
              <w:rPr>
                <w:rFonts w:ascii="Arial" w:eastAsia="Arial" w:hAnsi="Arial" w:cs="Arial"/>
                <w:sz w:val="22"/>
                <w:szCs w:val="22"/>
              </w:rPr>
            </w:pPr>
            <w:r>
              <w:rPr>
                <w:rFonts w:ascii="Arial" w:eastAsia="Arial" w:hAnsi="Arial" w:cs="Arial"/>
                <w:sz w:val="22"/>
                <w:szCs w:val="22"/>
              </w:rPr>
              <w:t>Etapas del procesamiento de datos y métodos estadísticos</w:t>
            </w:r>
          </w:p>
        </w:tc>
      </w:tr>
      <w:tr w:rsidR="00AB4084" w:rsidRPr="00AB4084" w14:paraId="7A1FA90A" w14:textId="77777777">
        <w:trPr>
          <w:trHeight w:val="340"/>
        </w:trPr>
        <w:tc>
          <w:tcPr>
            <w:tcW w:w="3066" w:type="dxa"/>
            <w:shd w:val="clear" w:color="auto" w:fill="8DB3E2"/>
            <w:vAlign w:val="center"/>
          </w:tcPr>
          <w:p w14:paraId="00000010"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BREVE DESCRIPCIÓN</w:t>
            </w:r>
          </w:p>
        </w:tc>
        <w:tc>
          <w:tcPr>
            <w:tcW w:w="10355" w:type="dxa"/>
            <w:vAlign w:val="center"/>
          </w:tcPr>
          <w:p w14:paraId="00000011"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La comprensión de las estadísticas y las herramientas para la tabulación, la interpretación y la representación de los datos, el diligenciamiento de informes, la creación y el análisis correcto de los indicadores, contribuyen con la mejora continua del proceso, permitiendo identificar, de forma prospectiva, el cumplimiento y la propuesta de objetivos organizacionales.</w:t>
            </w:r>
          </w:p>
        </w:tc>
      </w:tr>
      <w:tr w:rsidR="00AB4084" w:rsidRPr="00AB4084" w14:paraId="2BA4D1BB" w14:textId="77777777">
        <w:trPr>
          <w:trHeight w:val="340"/>
        </w:trPr>
        <w:tc>
          <w:tcPr>
            <w:tcW w:w="3066" w:type="dxa"/>
            <w:shd w:val="clear" w:color="auto" w:fill="8DB3E2"/>
            <w:vAlign w:val="center"/>
          </w:tcPr>
          <w:p w14:paraId="00000012"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lastRenderedPageBreak/>
              <w:t>PALABRAS CLAVE</w:t>
            </w:r>
          </w:p>
        </w:tc>
        <w:tc>
          <w:tcPr>
            <w:tcW w:w="10355" w:type="dxa"/>
            <w:vAlign w:val="center"/>
          </w:tcPr>
          <w:p w14:paraId="00000013"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Estadística, parámetros estadísticos, gráficas estadísticas, indicadores, análisis de datos.</w:t>
            </w:r>
          </w:p>
        </w:tc>
      </w:tr>
    </w:tbl>
    <w:p w14:paraId="00000014" w14:textId="77777777" w:rsidR="00725605" w:rsidRPr="00AB4084" w:rsidRDefault="00725605">
      <w:pPr>
        <w:spacing w:after="120"/>
        <w:rPr>
          <w:rFonts w:ascii="Arial" w:eastAsia="Arial" w:hAnsi="Arial" w:cs="Arial"/>
          <w:sz w:val="22"/>
          <w:szCs w:val="22"/>
        </w:rPr>
      </w:pPr>
    </w:p>
    <w:tbl>
      <w:tblPr>
        <w:tblStyle w:val="afffff5"/>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AB4084" w:rsidRPr="00AB4084" w14:paraId="6D0EB864" w14:textId="77777777">
        <w:trPr>
          <w:trHeight w:val="340"/>
        </w:trPr>
        <w:tc>
          <w:tcPr>
            <w:tcW w:w="3066" w:type="dxa"/>
            <w:shd w:val="clear" w:color="auto" w:fill="8DB3E2"/>
            <w:vAlign w:val="center"/>
          </w:tcPr>
          <w:p w14:paraId="00000015"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ÁREA OCUPACIONAL</w:t>
            </w:r>
          </w:p>
        </w:tc>
        <w:tc>
          <w:tcPr>
            <w:tcW w:w="10355" w:type="dxa"/>
            <w:vAlign w:val="center"/>
          </w:tcPr>
          <w:p w14:paraId="00000016"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1 - FINANZAS Y ADMINISTRACIÓN</w:t>
            </w:r>
          </w:p>
        </w:tc>
      </w:tr>
      <w:tr w:rsidR="00AB4084" w:rsidRPr="00AB4084" w14:paraId="68C4BCC7" w14:textId="77777777">
        <w:trPr>
          <w:trHeight w:val="465"/>
        </w:trPr>
        <w:tc>
          <w:tcPr>
            <w:tcW w:w="3066" w:type="dxa"/>
            <w:shd w:val="clear" w:color="auto" w:fill="8DB3E2"/>
            <w:vAlign w:val="center"/>
          </w:tcPr>
          <w:p w14:paraId="00000017"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IDIOMA</w:t>
            </w:r>
          </w:p>
        </w:tc>
        <w:tc>
          <w:tcPr>
            <w:tcW w:w="10355" w:type="dxa"/>
            <w:vAlign w:val="center"/>
          </w:tcPr>
          <w:p w14:paraId="00000018"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Español</w:t>
            </w:r>
          </w:p>
        </w:tc>
      </w:tr>
    </w:tbl>
    <w:p w14:paraId="00000019" w14:textId="77777777" w:rsidR="00725605" w:rsidRPr="00AB4084" w:rsidRDefault="00725605">
      <w:pPr>
        <w:spacing w:after="120"/>
        <w:rPr>
          <w:rFonts w:ascii="Arial" w:eastAsia="Arial" w:hAnsi="Arial" w:cs="Arial"/>
          <w:sz w:val="22"/>
          <w:szCs w:val="22"/>
        </w:rPr>
      </w:pPr>
    </w:p>
    <w:p w14:paraId="0000001A" w14:textId="77777777" w:rsidR="00725605" w:rsidRPr="00AB4084" w:rsidRDefault="00000000">
      <w:pPr>
        <w:pStyle w:val="Ttulo1"/>
        <w:spacing w:before="0"/>
        <w:rPr>
          <w:rFonts w:ascii="Arial" w:eastAsia="Arial" w:hAnsi="Arial" w:cs="Arial"/>
          <w:b/>
          <w:sz w:val="22"/>
          <w:szCs w:val="22"/>
        </w:rPr>
      </w:pPr>
      <w:r w:rsidRPr="00AB4084">
        <w:rPr>
          <w:rFonts w:ascii="Arial" w:eastAsia="Arial" w:hAnsi="Arial" w:cs="Arial"/>
          <w:b/>
          <w:sz w:val="22"/>
          <w:szCs w:val="22"/>
        </w:rPr>
        <w:t>TABLA DE CONTENIDOS</w:t>
      </w:r>
    </w:p>
    <w:p w14:paraId="0000001B" w14:textId="77777777" w:rsidR="00725605" w:rsidRPr="00AB4084" w:rsidRDefault="00725605">
      <w:pPr>
        <w:pBdr>
          <w:top w:val="nil"/>
          <w:left w:val="nil"/>
          <w:bottom w:val="nil"/>
          <w:right w:val="nil"/>
          <w:between w:val="nil"/>
        </w:pBdr>
        <w:spacing w:after="120"/>
        <w:rPr>
          <w:rFonts w:ascii="Arial" w:eastAsia="Arial" w:hAnsi="Arial" w:cs="Arial"/>
          <w:b/>
          <w:sz w:val="22"/>
          <w:szCs w:val="22"/>
        </w:rPr>
      </w:pPr>
    </w:p>
    <w:p w14:paraId="0000001C" w14:textId="77777777" w:rsidR="00725605" w:rsidRPr="00AB4084" w:rsidRDefault="00000000">
      <w:pPr>
        <w:numPr>
          <w:ilvl w:val="0"/>
          <w:numId w:val="3"/>
        </w:numPr>
        <w:pBdr>
          <w:top w:val="nil"/>
          <w:left w:val="nil"/>
          <w:bottom w:val="nil"/>
          <w:right w:val="nil"/>
          <w:between w:val="nil"/>
        </w:pBdr>
        <w:tabs>
          <w:tab w:val="left" w:pos="426"/>
        </w:tabs>
        <w:spacing w:after="120"/>
        <w:ind w:left="360"/>
        <w:jc w:val="both"/>
        <w:rPr>
          <w:rFonts w:ascii="Arial" w:eastAsia="Arial" w:hAnsi="Arial" w:cs="Arial"/>
          <w:sz w:val="22"/>
          <w:szCs w:val="22"/>
        </w:rPr>
      </w:pPr>
      <w:r w:rsidRPr="00AB4084">
        <w:rPr>
          <w:rFonts w:ascii="Arial" w:eastAsia="Arial" w:hAnsi="Arial" w:cs="Arial"/>
          <w:b/>
          <w:sz w:val="22"/>
          <w:szCs w:val="22"/>
        </w:rPr>
        <w:t>Estadística</w:t>
      </w:r>
    </w:p>
    <w:p w14:paraId="0000001D" w14:textId="77777777" w:rsidR="00725605" w:rsidRPr="00AB4084" w:rsidRDefault="00000000">
      <w:pPr>
        <w:numPr>
          <w:ilvl w:val="0"/>
          <w:numId w:val="3"/>
        </w:numPr>
        <w:pBdr>
          <w:top w:val="nil"/>
          <w:left w:val="nil"/>
          <w:bottom w:val="nil"/>
          <w:right w:val="nil"/>
          <w:between w:val="nil"/>
        </w:pBdr>
        <w:spacing w:after="120"/>
        <w:ind w:left="360"/>
        <w:jc w:val="both"/>
        <w:rPr>
          <w:rFonts w:ascii="Arial" w:eastAsia="Arial" w:hAnsi="Arial" w:cs="Arial"/>
          <w:sz w:val="22"/>
          <w:szCs w:val="22"/>
        </w:rPr>
      </w:pPr>
      <w:r w:rsidRPr="00AB4084">
        <w:rPr>
          <w:rFonts w:ascii="Arial" w:eastAsia="Arial" w:hAnsi="Arial" w:cs="Arial"/>
          <w:b/>
          <w:sz w:val="22"/>
          <w:szCs w:val="22"/>
        </w:rPr>
        <w:t>Parámetros estadísticos</w:t>
      </w:r>
    </w:p>
    <w:p w14:paraId="0000001E" w14:textId="77777777" w:rsidR="00725605" w:rsidRPr="00AB4084" w:rsidRDefault="00000000">
      <w:pPr>
        <w:numPr>
          <w:ilvl w:val="0"/>
          <w:numId w:val="3"/>
        </w:numPr>
        <w:pBdr>
          <w:top w:val="nil"/>
          <w:left w:val="nil"/>
          <w:bottom w:val="nil"/>
          <w:right w:val="nil"/>
          <w:between w:val="nil"/>
        </w:pBdr>
        <w:spacing w:after="120"/>
        <w:ind w:left="360"/>
        <w:jc w:val="both"/>
        <w:rPr>
          <w:rFonts w:ascii="Arial" w:eastAsia="Arial" w:hAnsi="Arial" w:cs="Arial"/>
          <w:sz w:val="22"/>
          <w:szCs w:val="22"/>
        </w:rPr>
      </w:pPr>
      <w:r w:rsidRPr="00AB4084">
        <w:rPr>
          <w:rFonts w:ascii="Arial" w:eastAsia="Arial" w:hAnsi="Arial" w:cs="Arial"/>
          <w:b/>
          <w:sz w:val="22"/>
          <w:szCs w:val="22"/>
        </w:rPr>
        <w:t>Tabulación y análisis de datos</w:t>
      </w:r>
    </w:p>
    <w:p w14:paraId="0000001F" w14:textId="77777777" w:rsidR="00725605" w:rsidRPr="00AB4084" w:rsidRDefault="00000000">
      <w:pPr>
        <w:pBdr>
          <w:top w:val="nil"/>
          <w:left w:val="nil"/>
          <w:bottom w:val="nil"/>
          <w:right w:val="nil"/>
          <w:between w:val="nil"/>
        </w:pBdr>
        <w:tabs>
          <w:tab w:val="left" w:pos="-1566"/>
        </w:tabs>
        <w:spacing w:after="120"/>
        <w:jc w:val="both"/>
        <w:rPr>
          <w:rFonts w:ascii="Arial" w:eastAsia="Arial" w:hAnsi="Arial" w:cs="Arial"/>
          <w:sz w:val="22"/>
          <w:szCs w:val="22"/>
        </w:rPr>
      </w:pPr>
      <w:r w:rsidRPr="00AB4084">
        <w:rPr>
          <w:rFonts w:ascii="Arial" w:eastAsia="Arial" w:hAnsi="Arial" w:cs="Arial"/>
          <w:sz w:val="22"/>
          <w:szCs w:val="22"/>
        </w:rPr>
        <w:t>3.1. Variables y frecuencias</w:t>
      </w:r>
    </w:p>
    <w:p w14:paraId="00000020" w14:textId="77777777" w:rsidR="00725605" w:rsidRPr="00AB4084" w:rsidRDefault="00000000">
      <w:pPr>
        <w:pBdr>
          <w:top w:val="nil"/>
          <w:left w:val="nil"/>
          <w:bottom w:val="nil"/>
          <w:right w:val="nil"/>
          <w:between w:val="nil"/>
        </w:pBdr>
        <w:tabs>
          <w:tab w:val="left" w:pos="-1566"/>
        </w:tabs>
        <w:spacing w:after="120"/>
        <w:jc w:val="both"/>
        <w:rPr>
          <w:rFonts w:ascii="Arial" w:eastAsia="Arial" w:hAnsi="Arial" w:cs="Arial"/>
          <w:sz w:val="22"/>
          <w:szCs w:val="22"/>
        </w:rPr>
      </w:pPr>
      <w:r w:rsidRPr="00AB4084">
        <w:rPr>
          <w:rFonts w:ascii="Arial" w:eastAsia="Arial" w:hAnsi="Arial" w:cs="Arial"/>
          <w:sz w:val="22"/>
          <w:szCs w:val="22"/>
        </w:rPr>
        <w:t>3.2. Gráficos estadísticos y análisis de datos</w:t>
      </w:r>
    </w:p>
    <w:p w14:paraId="00000021" w14:textId="77777777" w:rsidR="00725605" w:rsidRPr="00AB4084" w:rsidRDefault="00000000">
      <w:pPr>
        <w:pBdr>
          <w:top w:val="nil"/>
          <w:left w:val="nil"/>
          <w:bottom w:val="nil"/>
          <w:right w:val="nil"/>
          <w:between w:val="nil"/>
        </w:pBdr>
        <w:tabs>
          <w:tab w:val="left" w:pos="426"/>
        </w:tabs>
        <w:spacing w:after="120"/>
        <w:jc w:val="both"/>
        <w:rPr>
          <w:rFonts w:ascii="Arial" w:eastAsia="Arial" w:hAnsi="Arial" w:cs="Arial"/>
          <w:sz w:val="22"/>
          <w:szCs w:val="22"/>
        </w:rPr>
      </w:pPr>
      <w:r w:rsidRPr="00AB4084">
        <w:rPr>
          <w:rFonts w:ascii="Arial" w:eastAsia="Arial" w:hAnsi="Arial" w:cs="Arial"/>
          <w:sz w:val="22"/>
          <w:szCs w:val="22"/>
        </w:rPr>
        <w:t>4.</w:t>
      </w:r>
      <w:r w:rsidRPr="00AB4084">
        <w:rPr>
          <w:rFonts w:ascii="Arial" w:eastAsia="Arial" w:hAnsi="Arial" w:cs="Arial"/>
          <w:b/>
          <w:sz w:val="22"/>
          <w:szCs w:val="22"/>
        </w:rPr>
        <w:t xml:space="preserve">   Mejora continua, evaluación e informes</w:t>
      </w:r>
    </w:p>
    <w:p w14:paraId="00000022" w14:textId="77777777" w:rsidR="00725605" w:rsidRPr="00AB4084" w:rsidRDefault="00725605">
      <w:pPr>
        <w:pBdr>
          <w:top w:val="nil"/>
          <w:left w:val="nil"/>
          <w:bottom w:val="nil"/>
          <w:right w:val="nil"/>
          <w:between w:val="nil"/>
        </w:pBdr>
        <w:tabs>
          <w:tab w:val="left" w:pos="426"/>
        </w:tabs>
        <w:spacing w:after="120"/>
        <w:jc w:val="both"/>
        <w:rPr>
          <w:rFonts w:ascii="Arial" w:eastAsia="Arial" w:hAnsi="Arial" w:cs="Arial"/>
          <w:sz w:val="22"/>
          <w:szCs w:val="22"/>
        </w:rPr>
      </w:pPr>
    </w:p>
    <w:p w14:paraId="00000023" w14:textId="77777777" w:rsidR="00725605" w:rsidRPr="00AB4084" w:rsidRDefault="00000000">
      <w:pPr>
        <w:spacing w:after="120"/>
        <w:rPr>
          <w:rFonts w:ascii="Arial" w:eastAsia="Arial" w:hAnsi="Arial" w:cs="Arial"/>
          <w:b/>
          <w:sz w:val="22"/>
          <w:szCs w:val="22"/>
        </w:rPr>
      </w:pPr>
      <w:r w:rsidRPr="00AB4084">
        <w:rPr>
          <w:rFonts w:ascii="Arial" w:eastAsia="Arial" w:hAnsi="Arial" w:cs="Arial"/>
          <w:b/>
          <w:sz w:val="22"/>
          <w:szCs w:val="22"/>
        </w:rPr>
        <w:t>INTRODUCCIÓN</w:t>
      </w:r>
    </w:p>
    <w:p w14:paraId="00000024" w14:textId="77777777" w:rsidR="00725605" w:rsidRPr="00AB4084" w:rsidRDefault="00725605">
      <w:pPr>
        <w:spacing w:after="120"/>
        <w:rPr>
          <w:rFonts w:ascii="Arial" w:eastAsia="Arial" w:hAnsi="Arial" w:cs="Arial"/>
          <w:sz w:val="22"/>
          <w:szCs w:val="22"/>
        </w:rPr>
      </w:pPr>
      <w:bookmarkStart w:id="0" w:name="_heading=h.gjdgxs" w:colFirst="0" w:colLast="0"/>
      <w:bookmarkEnd w:id="0"/>
    </w:p>
    <w:tbl>
      <w:tblPr>
        <w:tblStyle w:val="a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5E8B0039" w14:textId="77777777">
        <w:trPr>
          <w:trHeight w:val="444"/>
        </w:trPr>
        <w:tc>
          <w:tcPr>
            <w:tcW w:w="13422" w:type="dxa"/>
            <w:shd w:val="clear" w:color="auto" w:fill="8DB3E2"/>
          </w:tcPr>
          <w:p w14:paraId="00000025"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lastRenderedPageBreak/>
              <w:t>Cuadro de texto</w:t>
            </w:r>
          </w:p>
        </w:tc>
      </w:tr>
      <w:tr w:rsidR="00725605" w:rsidRPr="00AB4084" w14:paraId="1594740F" w14:textId="77777777">
        <w:tc>
          <w:tcPr>
            <w:tcW w:w="13422" w:type="dxa"/>
          </w:tcPr>
          <w:p w14:paraId="00000026" w14:textId="77777777" w:rsidR="00725605" w:rsidRPr="00AB4084" w:rsidRDefault="00000000">
            <w:pPr>
              <w:rPr>
                <w:rFonts w:ascii="Arial" w:eastAsia="Arial" w:hAnsi="Arial" w:cs="Arial"/>
                <w:sz w:val="22"/>
                <w:szCs w:val="22"/>
              </w:rPr>
            </w:pPr>
            <w:r w:rsidRPr="00AB4084">
              <w:rPr>
                <w:rFonts w:ascii="Arial" w:eastAsia="Arial" w:hAnsi="Arial" w:cs="Arial"/>
                <w:sz w:val="22"/>
                <w:szCs w:val="22"/>
              </w:rPr>
              <w:t xml:space="preserve">Apreciado aprendiz, bienvenido a este componente formativo, donde reconocerá conceptos como población, muestra, parámetros estadísticos, fuentes de obtención de información, así como también las herramientas que facilitan la tabulación, la </w:t>
            </w:r>
            <w:proofErr w:type="spellStart"/>
            <w:r w:rsidRPr="00AB4084">
              <w:rPr>
                <w:rFonts w:ascii="Arial" w:eastAsia="Arial" w:hAnsi="Arial" w:cs="Arial"/>
                <w:sz w:val="22"/>
                <w:szCs w:val="22"/>
              </w:rPr>
              <w:t>graficación</w:t>
            </w:r>
            <w:proofErr w:type="spellEnd"/>
            <w:r w:rsidRPr="00AB4084">
              <w:rPr>
                <w:rFonts w:ascii="Arial" w:eastAsia="Arial" w:hAnsi="Arial" w:cs="Arial"/>
                <w:sz w:val="22"/>
                <w:szCs w:val="22"/>
              </w:rPr>
              <w:t xml:space="preserve"> y el análisis de datos e indicadores; todo esto potenciará la comprensión de los resultados a nivel organizacional. Se conceptualiza sobre el indicador, las características que lo componen, los tipos existentes y una serie de recomendaciones, para la creación y definición de estos, concluyendo con la interiorización de conceptos y mecanismos para realizar un correcto análisis de indicadores, la mejora continua y los informes de gestión, que se desprenden del desarrollo organizacional.</w:t>
            </w:r>
          </w:p>
          <w:p w14:paraId="00000027" w14:textId="77777777" w:rsidR="00725605" w:rsidRPr="00AB4084" w:rsidRDefault="00725605">
            <w:pPr>
              <w:spacing w:after="120"/>
              <w:rPr>
                <w:rFonts w:ascii="Arial" w:eastAsia="Arial" w:hAnsi="Arial" w:cs="Arial"/>
                <w:sz w:val="22"/>
                <w:szCs w:val="22"/>
              </w:rPr>
            </w:pPr>
          </w:p>
          <w:p w14:paraId="00000028"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En el siguiente video conocerá, de forma general, la temática que se estudiará a lo largo del componente formativo:</w:t>
            </w:r>
          </w:p>
        </w:tc>
      </w:tr>
    </w:tbl>
    <w:p w14:paraId="00000029" w14:textId="77777777" w:rsidR="00725605" w:rsidRPr="00AB4084" w:rsidRDefault="00725605">
      <w:pPr>
        <w:spacing w:after="120"/>
        <w:rPr>
          <w:rFonts w:ascii="Arial" w:eastAsia="Arial" w:hAnsi="Arial" w:cs="Arial"/>
          <w:sz w:val="22"/>
          <w:szCs w:val="22"/>
        </w:rPr>
      </w:pPr>
    </w:p>
    <w:p w14:paraId="0000002A" w14:textId="77777777" w:rsidR="00725605" w:rsidRPr="00AB4084" w:rsidRDefault="00000000">
      <w:pPr>
        <w:spacing w:after="120"/>
        <w:rPr>
          <w:rFonts w:ascii="Arial" w:eastAsia="Arial" w:hAnsi="Arial" w:cs="Arial"/>
          <w:i/>
          <w:sz w:val="22"/>
          <w:szCs w:val="22"/>
        </w:rPr>
      </w:pPr>
      <w:r w:rsidRPr="00AB4084">
        <w:rPr>
          <w:rFonts w:ascii="Arial" w:eastAsia="Arial" w:hAnsi="Arial" w:cs="Arial"/>
          <w:b/>
          <w:sz w:val="22"/>
          <w:szCs w:val="22"/>
        </w:rPr>
        <w:t xml:space="preserve">GUION DE VIDEO INTRODUCTORIO </w:t>
      </w:r>
    </w:p>
    <w:p w14:paraId="0000002B" w14:textId="77777777" w:rsidR="00725605" w:rsidRPr="00AB4084" w:rsidRDefault="00725605">
      <w:pPr>
        <w:spacing w:after="120"/>
        <w:rPr>
          <w:rFonts w:ascii="Arial" w:eastAsia="Arial" w:hAnsi="Arial" w:cs="Arial"/>
          <w:i/>
          <w:sz w:val="22"/>
          <w:szCs w:val="22"/>
        </w:rPr>
      </w:pPr>
    </w:p>
    <w:tbl>
      <w:tblPr>
        <w:tblStyle w:val="afffff7"/>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3545"/>
        <w:gridCol w:w="1692"/>
        <w:gridCol w:w="3843"/>
        <w:gridCol w:w="3214"/>
      </w:tblGrid>
      <w:tr w:rsidR="00AB4084" w:rsidRPr="00AB4084" w14:paraId="7B3525C2" w14:textId="77777777">
        <w:trPr>
          <w:trHeight w:val="460"/>
        </w:trPr>
        <w:tc>
          <w:tcPr>
            <w:tcW w:w="1117" w:type="dxa"/>
            <w:shd w:val="clear" w:color="auto" w:fill="C9DAF8"/>
            <w:tcMar>
              <w:top w:w="100" w:type="dxa"/>
              <w:left w:w="100" w:type="dxa"/>
              <w:bottom w:w="100" w:type="dxa"/>
              <w:right w:w="100" w:type="dxa"/>
            </w:tcMar>
          </w:tcPr>
          <w:p w14:paraId="0000002C"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Tipo de recurso</w:t>
            </w:r>
          </w:p>
        </w:tc>
        <w:tc>
          <w:tcPr>
            <w:tcW w:w="12294" w:type="dxa"/>
            <w:gridSpan w:val="4"/>
            <w:shd w:val="clear" w:color="auto" w:fill="C9DAF8"/>
            <w:tcMar>
              <w:top w:w="100" w:type="dxa"/>
              <w:left w:w="100" w:type="dxa"/>
              <w:bottom w:w="100" w:type="dxa"/>
              <w:right w:w="100" w:type="dxa"/>
            </w:tcMar>
          </w:tcPr>
          <w:p w14:paraId="0000002D" w14:textId="77777777" w:rsidR="00725605" w:rsidRPr="00AB4084" w:rsidRDefault="00000000">
            <w:pPr>
              <w:pStyle w:val="Ttulo"/>
              <w:widowControl w:val="0"/>
              <w:spacing w:after="120"/>
              <w:jc w:val="center"/>
              <w:rPr>
                <w:rFonts w:ascii="Arial" w:eastAsia="Arial" w:hAnsi="Arial" w:cs="Arial"/>
                <w:sz w:val="22"/>
                <w:szCs w:val="22"/>
              </w:rPr>
            </w:pPr>
            <w:r w:rsidRPr="00AB4084">
              <w:rPr>
                <w:rFonts w:ascii="Arial" w:eastAsia="Arial" w:hAnsi="Arial" w:cs="Arial"/>
                <w:sz w:val="22"/>
                <w:szCs w:val="22"/>
              </w:rPr>
              <w:t xml:space="preserve">Video </w:t>
            </w:r>
            <w:proofErr w:type="spellStart"/>
            <w:r w:rsidRPr="00AB4084">
              <w:rPr>
                <w:rFonts w:ascii="Arial" w:eastAsia="Arial" w:hAnsi="Arial" w:cs="Arial"/>
                <w:sz w:val="22"/>
                <w:szCs w:val="22"/>
              </w:rPr>
              <w:t>motion</w:t>
            </w:r>
            <w:proofErr w:type="spellEnd"/>
          </w:p>
        </w:tc>
      </w:tr>
      <w:tr w:rsidR="00AB4084" w:rsidRPr="00AB4084" w14:paraId="40F67A2A" w14:textId="77777777">
        <w:trPr>
          <w:trHeight w:val="460"/>
        </w:trPr>
        <w:tc>
          <w:tcPr>
            <w:tcW w:w="1117" w:type="dxa"/>
            <w:shd w:val="clear" w:color="auto" w:fill="C9DAF8"/>
            <w:tcMar>
              <w:top w:w="100" w:type="dxa"/>
              <w:left w:w="100" w:type="dxa"/>
              <w:bottom w:w="100" w:type="dxa"/>
              <w:right w:w="100" w:type="dxa"/>
            </w:tcMar>
          </w:tcPr>
          <w:p w14:paraId="00000031"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NOTA</w:t>
            </w:r>
          </w:p>
        </w:tc>
        <w:tc>
          <w:tcPr>
            <w:tcW w:w="12294" w:type="dxa"/>
            <w:gridSpan w:val="4"/>
            <w:shd w:val="clear" w:color="auto" w:fill="C9DAF8"/>
            <w:tcMar>
              <w:top w:w="100" w:type="dxa"/>
              <w:left w:w="100" w:type="dxa"/>
              <w:bottom w:w="100" w:type="dxa"/>
              <w:right w:w="100" w:type="dxa"/>
            </w:tcMar>
          </w:tcPr>
          <w:p w14:paraId="00000032" w14:textId="77777777" w:rsidR="00725605" w:rsidRPr="00AB4084" w:rsidRDefault="00725605">
            <w:pPr>
              <w:widowControl w:val="0"/>
              <w:spacing w:after="120"/>
              <w:jc w:val="center"/>
              <w:rPr>
                <w:rFonts w:ascii="Arial" w:eastAsia="Arial" w:hAnsi="Arial" w:cs="Arial"/>
                <w:b/>
                <w:sz w:val="22"/>
                <w:szCs w:val="22"/>
              </w:rPr>
            </w:pPr>
          </w:p>
        </w:tc>
      </w:tr>
      <w:tr w:rsidR="00AB4084" w:rsidRPr="00AB4084" w14:paraId="4AB96C4F" w14:textId="77777777">
        <w:trPr>
          <w:trHeight w:val="420"/>
        </w:trPr>
        <w:tc>
          <w:tcPr>
            <w:tcW w:w="1117" w:type="dxa"/>
            <w:shd w:val="clear" w:color="auto" w:fill="auto"/>
            <w:tcMar>
              <w:top w:w="100" w:type="dxa"/>
              <w:left w:w="100" w:type="dxa"/>
              <w:bottom w:w="100" w:type="dxa"/>
              <w:right w:w="100" w:type="dxa"/>
            </w:tcMar>
          </w:tcPr>
          <w:p w14:paraId="00000036"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Título </w:t>
            </w:r>
          </w:p>
        </w:tc>
        <w:tc>
          <w:tcPr>
            <w:tcW w:w="12294" w:type="dxa"/>
            <w:gridSpan w:val="4"/>
            <w:shd w:val="clear" w:color="auto" w:fill="auto"/>
            <w:tcMar>
              <w:top w:w="100" w:type="dxa"/>
              <w:left w:w="100" w:type="dxa"/>
              <w:bottom w:w="100" w:type="dxa"/>
              <w:right w:w="100" w:type="dxa"/>
            </w:tcMar>
          </w:tcPr>
          <w:p w14:paraId="00000037"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Introducción</w:t>
            </w:r>
          </w:p>
        </w:tc>
      </w:tr>
      <w:tr w:rsidR="00AB4084" w:rsidRPr="00AB4084" w14:paraId="467CDE60" w14:textId="77777777">
        <w:tc>
          <w:tcPr>
            <w:tcW w:w="1117" w:type="dxa"/>
            <w:shd w:val="clear" w:color="auto" w:fill="auto"/>
            <w:tcMar>
              <w:top w:w="100" w:type="dxa"/>
              <w:left w:w="100" w:type="dxa"/>
              <w:bottom w:w="100" w:type="dxa"/>
              <w:right w:w="100" w:type="dxa"/>
            </w:tcMar>
          </w:tcPr>
          <w:p w14:paraId="0000003B"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Escena</w:t>
            </w:r>
          </w:p>
        </w:tc>
        <w:tc>
          <w:tcPr>
            <w:tcW w:w="3545" w:type="dxa"/>
            <w:shd w:val="clear" w:color="auto" w:fill="auto"/>
            <w:tcMar>
              <w:top w:w="100" w:type="dxa"/>
              <w:left w:w="100" w:type="dxa"/>
              <w:bottom w:w="100" w:type="dxa"/>
              <w:right w:w="100" w:type="dxa"/>
            </w:tcMar>
          </w:tcPr>
          <w:p w14:paraId="0000003C"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Imagen</w:t>
            </w:r>
          </w:p>
        </w:tc>
        <w:tc>
          <w:tcPr>
            <w:tcW w:w="1692" w:type="dxa"/>
            <w:shd w:val="clear" w:color="auto" w:fill="auto"/>
            <w:tcMar>
              <w:top w:w="100" w:type="dxa"/>
              <w:left w:w="100" w:type="dxa"/>
              <w:bottom w:w="100" w:type="dxa"/>
              <w:right w:w="100" w:type="dxa"/>
            </w:tcMar>
          </w:tcPr>
          <w:p w14:paraId="0000003D"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Sonido</w:t>
            </w:r>
          </w:p>
        </w:tc>
        <w:tc>
          <w:tcPr>
            <w:tcW w:w="3843" w:type="dxa"/>
            <w:shd w:val="clear" w:color="auto" w:fill="auto"/>
            <w:tcMar>
              <w:top w:w="100" w:type="dxa"/>
              <w:left w:w="100" w:type="dxa"/>
              <w:bottom w:w="100" w:type="dxa"/>
              <w:right w:w="100" w:type="dxa"/>
            </w:tcMar>
          </w:tcPr>
          <w:p w14:paraId="0000003E"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Narración</w:t>
            </w:r>
          </w:p>
        </w:tc>
        <w:tc>
          <w:tcPr>
            <w:tcW w:w="3214" w:type="dxa"/>
            <w:shd w:val="clear" w:color="auto" w:fill="auto"/>
            <w:tcMar>
              <w:top w:w="100" w:type="dxa"/>
              <w:left w:w="100" w:type="dxa"/>
              <w:bottom w:w="100" w:type="dxa"/>
              <w:right w:w="100" w:type="dxa"/>
            </w:tcMar>
          </w:tcPr>
          <w:p w14:paraId="0000003F"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 xml:space="preserve">Texto </w:t>
            </w:r>
          </w:p>
        </w:tc>
      </w:tr>
      <w:tr w:rsidR="00AB4084" w:rsidRPr="00AB4084" w14:paraId="3F6BF43F" w14:textId="77777777">
        <w:tc>
          <w:tcPr>
            <w:tcW w:w="1117" w:type="dxa"/>
            <w:shd w:val="clear" w:color="auto" w:fill="auto"/>
            <w:tcMar>
              <w:top w:w="100" w:type="dxa"/>
              <w:left w:w="100" w:type="dxa"/>
              <w:bottom w:w="100" w:type="dxa"/>
              <w:right w:w="100" w:type="dxa"/>
            </w:tcMar>
          </w:tcPr>
          <w:p w14:paraId="00000040"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lastRenderedPageBreak/>
              <w:t>1</w:t>
            </w:r>
          </w:p>
        </w:tc>
        <w:tc>
          <w:tcPr>
            <w:tcW w:w="3545" w:type="dxa"/>
            <w:shd w:val="clear" w:color="auto" w:fill="auto"/>
            <w:tcMar>
              <w:top w:w="100" w:type="dxa"/>
              <w:left w:w="100" w:type="dxa"/>
              <w:bottom w:w="100" w:type="dxa"/>
              <w:right w:w="100" w:type="dxa"/>
            </w:tcMar>
          </w:tcPr>
          <w:p w14:paraId="00000041" w14:textId="77777777" w:rsidR="00725605" w:rsidRPr="00AB4084" w:rsidRDefault="00000000">
            <w:pPr>
              <w:spacing w:after="120"/>
              <w:rPr>
                <w:rFonts w:ascii="Arial" w:eastAsia="Arial" w:hAnsi="Arial" w:cs="Arial"/>
                <w:sz w:val="22"/>
                <w:szCs w:val="22"/>
              </w:rPr>
            </w:pPr>
            <w:r w:rsidRPr="00AB4084">
              <w:rPr>
                <w:rFonts w:ascii="Arial" w:eastAsia="Arial" w:hAnsi="Arial" w:cs="Arial"/>
                <w:noProof/>
                <w:sz w:val="22"/>
                <w:szCs w:val="22"/>
              </w:rPr>
              <w:drawing>
                <wp:inline distT="0" distB="0" distL="0" distR="0" wp14:anchorId="4EBA472F" wp14:editId="5B49BD06">
                  <wp:extent cx="2124075" cy="778510"/>
                  <wp:effectExtent l="0" t="0" r="0" b="0"/>
                  <wp:docPr id="270" name="image37.jpg" descr="Los personajes administran las finanzas. Personas que calculan y analizan el presupuesto personal o corporativo, administran los ingresos financieros, consultan con un contable.  Ilustración vectorial de dibujos animados planos y conjunto de iconos.&#10;"/>
                  <wp:cNvGraphicFramePr/>
                  <a:graphic xmlns:a="http://schemas.openxmlformats.org/drawingml/2006/main">
                    <a:graphicData uri="http://schemas.openxmlformats.org/drawingml/2006/picture">
                      <pic:pic xmlns:pic="http://schemas.openxmlformats.org/drawingml/2006/picture">
                        <pic:nvPicPr>
                          <pic:cNvPr id="0" name="image37.jpg" descr="Los personajes administran las finanzas. Personas que calculan y analizan el presupuesto personal o corporativo, administran los ingresos financieros, consultan con un contable.  Ilustración vectorial de dibujos animados planos y conjunto de iconos.&#10;"/>
                          <pic:cNvPicPr preferRelativeResize="0"/>
                        </pic:nvPicPr>
                        <pic:blipFill>
                          <a:blip r:embed="rId9"/>
                          <a:srcRect/>
                          <a:stretch>
                            <a:fillRect/>
                          </a:stretch>
                        </pic:blipFill>
                        <pic:spPr>
                          <a:xfrm>
                            <a:off x="0" y="0"/>
                            <a:ext cx="2124075" cy="778510"/>
                          </a:xfrm>
                          <a:prstGeom prst="rect">
                            <a:avLst/>
                          </a:prstGeom>
                          <a:ln/>
                        </pic:spPr>
                      </pic:pic>
                    </a:graphicData>
                  </a:graphic>
                </wp:inline>
              </w:drawing>
            </w:r>
          </w:p>
          <w:p w14:paraId="00000042" w14:textId="77777777" w:rsidR="00725605" w:rsidRPr="00AB4084" w:rsidRDefault="00000000">
            <w:pPr>
              <w:spacing w:after="120"/>
              <w:rPr>
                <w:rFonts w:ascii="Arial" w:eastAsia="Arial" w:hAnsi="Arial" w:cs="Arial"/>
                <w:sz w:val="22"/>
                <w:szCs w:val="22"/>
              </w:rPr>
            </w:pPr>
            <w:r w:rsidRPr="00AB4084">
              <w:rPr>
                <w:rFonts w:ascii="Arial" w:eastAsia="Arial" w:hAnsi="Arial" w:cs="Arial"/>
                <w:noProof/>
                <w:sz w:val="22"/>
                <w:szCs w:val="22"/>
              </w:rPr>
              <w:drawing>
                <wp:inline distT="0" distB="0" distL="0" distR="0" wp14:anchorId="36E57F0C" wp14:editId="1D47D078">
                  <wp:extent cx="2124075" cy="2194560"/>
                  <wp:effectExtent l="0" t="0" r="0" b="0"/>
                  <wp:docPr id="273" name="image40.jpg" descr="Graph, data chart, statistics data representation, business diagram vector thin line icons. Data statistic graph and diagram symbol illustration."/>
                  <wp:cNvGraphicFramePr/>
                  <a:graphic xmlns:a="http://schemas.openxmlformats.org/drawingml/2006/main">
                    <a:graphicData uri="http://schemas.openxmlformats.org/drawingml/2006/picture">
                      <pic:pic xmlns:pic="http://schemas.openxmlformats.org/drawingml/2006/picture">
                        <pic:nvPicPr>
                          <pic:cNvPr id="0" name="image40.jpg" descr="Graph, data chart, statistics data representation, business diagram vector thin line icons. Data statistic graph and diagram symbol illustration."/>
                          <pic:cNvPicPr preferRelativeResize="0"/>
                        </pic:nvPicPr>
                        <pic:blipFill>
                          <a:blip r:embed="rId10"/>
                          <a:srcRect/>
                          <a:stretch>
                            <a:fillRect/>
                          </a:stretch>
                        </pic:blipFill>
                        <pic:spPr>
                          <a:xfrm>
                            <a:off x="0" y="0"/>
                            <a:ext cx="2124075" cy="2194560"/>
                          </a:xfrm>
                          <a:prstGeom prst="rect">
                            <a:avLst/>
                          </a:prstGeom>
                          <a:ln/>
                        </pic:spPr>
                      </pic:pic>
                    </a:graphicData>
                  </a:graphic>
                </wp:inline>
              </w:drawing>
            </w:r>
          </w:p>
          <w:p w14:paraId="00000043" w14:textId="77777777" w:rsidR="00725605" w:rsidRPr="00AB4084" w:rsidRDefault="00000000">
            <w:pPr>
              <w:spacing w:after="120"/>
              <w:rPr>
                <w:rFonts w:ascii="Arial" w:eastAsia="Arial" w:hAnsi="Arial" w:cs="Arial"/>
                <w:sz w:val="22"/>
                <w:szCs w:val="22"/>
              </w:rPr>
            </w:pPr>
            <w:r w:rsidRPr="00AB4084">
              <w:rPr>
                <w:rFonts w:ascii="Arial" w:eastAsia="Arial" w:hAnsi="Arial" w:cs="Arial"/>
                <w:noProof/>
                <w:sz w:val="22"/>
                <w:szCs w:val="22"/>
              </w:rPr>
              <w:drawing>
                <wp:inline distT="0" distB="0" distL="0" distR="0" wp14:anchorId="67154EA7" wp14:editId="37774C50">
                  <wp:extent cx="2124075" cy="1228725"/>
                  <wp:effectExtent l="0" t="0" r="0" b="0"/>
                  <wp:docPr id="272" name="image31.jpg" descr="personas de negocios con vectores planos que trabajan para el análisis de datos y la supervisión en el tablero de informes web monitorear y el concepto de inversión de financiación empresarial"/>
                  <wp:cNvGraphicFramePr/>
                  <a:graphic xmlns:a="http://schemas.openxmlformats.org/drawingml/2006/main">
                    <a:graphicData uri="http://schemas.openxmlformats.org/drawingml/2006/picture">
                      <pic:pic xmlns:pic="http://schemas.openxmlformats.org/drawingml/2006/picture">
                        <pic:nvPicPr>
                          <pic:cNvPr id="0" name="image31.jpg" descr="personas de negocios con vectores planos que trabajan para el análisis de datos y la supervisión en el tablero de informes web monitorear y el concepto de inversión de financiación empresarial"/>
                          <pic:cNvPicPr preferRelativeResize="0"/>
                        </pic:nvPicPr>
                        <pic:blipFill>
                          <a:blip r:embed="rId11"/>
                          <a:srcRect/>
                          <a:stretch>
                            <a:fillRect/>
                          </a:stretch>
                        </pic:blipFill>
                        <pic:spPr>
                          <a:xfrm>
                            <a:off x="0" y="0"/>
                            <a:ext cx="2124075" cy="1228725"/>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44" w14:textId="77777777" w:rsidR="00725605" w:rsidRPr="00AB4084" w:rsidRDefault="00725605">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045"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 xml:space="preserve">Bienvenido al estudio del presente componente formativo. Para realizar un análisis sobre la información, se parte de </w:t>
            </w:r>
            <w:r w:rsidRPr="00AB4084">
              <w:rPr>
                <w:rFonts w:ascii="Arial" w:eastAsia="Arial" w:hAnsi="Arial" w:cs="Arial"/>
                <w:b/>
                <w:sz w:val="22"/>
                <w:szCs w:val="22"/>
              </w:rPr>
              <w:t xml:space="preserve">organizar y clasificar </w:t>
            </w:r>
            <w:r w:rsidRPr="00AB4084">
              <w:rPr>
                <w:rFonts w:ascii="Arial" w:eastAsia="Arial" w:hAnsi="Arial" w:cs="Arial"/>
                <w:sz w:val="22"/>
                <w:szCs w:val="22"/>
              </w:rPr>
              <w:t>los datos obtenidos en el ejercicio de campo desarrollado, para lo que se deben validar, previamente, las técnicas de recolección de datos; los parámetros de clasificación estadísticos proyectados, ayudan a desarrollar una organización y representación gráfica bajo variables y frecuencias; estas representaciones contribuyen al análisis y a la interpretación objetiva de los resultados.</w:t>
            </w:r>
          </w:p>
        </w:tc>
        <w:tc>
          <w:tcPr>
            <w:tcW w:w="3214" w:type="dxa"/>
            <w:shd w:val="clear" w:color="auto" w:fill="auto"/>
            <w:tcMar>
              <w:top w:w="100" w:type="dxa"/>
              <w:left w:w="100" w:type="dxa"/>
              <w:bottom w:w="100" w:type="dxa"/>
              <w:right w:w="100" w:type="dxa"/>
            </w:tcMar>
          </w:tcPr>
          <w:p w14:paraId="00000046"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Organizar</w:t>
            </w:r>
          </w:p>
          <w:p w14:paraId="00000047"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Clasificar</w:t>
            </w:r>
          </w:p>
          <w:p w14:paraId="00000048"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Recolección de datos</w:t>
            </w:r>
          </w:p>
          <w:p w14:paraId="00000049"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Representación gráfica</w:t>
            </w:r>
          </w:p>
          <w:p w14:paraId="0000004A"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Análisis e interpretación</w:t>
            </w:r>
          </w:p>
        </w:tc>
      </w:tr>
      <w:tr w:rsidR="00AB4084" w:rsidRPr="00AB4084" w14:paraId="2B85F9E4" w14:textId="77777777">
        <w:tc>
          <w:tcPr>
            <w:tcW w:w="1117" w:type="dxa"/>
            <w:shd w:val="clear" w:color="auto" w:fill="auto"/>
            <w:tcMar>
              <w:top w:w="100" w:type="dxa"/>
              <w:left w:w="100" w:type="dxa"/>
              <w:bottom w:w="100" w:type="dxa"/>
              <w:right w:w="100" w:type="dxa"/>
            </w:tcMar>
          </w:tcPr>
          <w:p w14:paraId="0000004B"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lastRenderedPageBreak/>
              <w:t>2</w:t>
            </w:r>
          </w:p>
        </w:tc>
        <w:tc>
          <w:tcPr>
            <w:tcW w:w="3545" w:type="dxa"/>
            <w:shd w:val="clear" w:color="auto" w:fill="auto"/>
            <w:tcMar>
              <w:top w:w="100" w:type="dxa"/>
              <w:left w:w="100" w:type="dxa"/>
              <w:bottom w:w="100" w:type="dxa"/>
              <w:right w:w="100" w:type="dxa"/>
            </w:tcMar>
          </w:tcPr>
          <w:p w14:paraId="0000004C" w14:textId="77777777" w:rsidR="00725605" w:rsidRPr="00AB4084" w:rsidRDefault="00000000">
            <w:pPr>
              <w:spacing w:after="120"/>
              <w:rPr>
                <w:rFonts w:ascii="Arial" w:eastAsia="Arial" w:hAnsi="Arial" w:cs="Arial"/>
                <w:sz w:val="22"/>
                <w:szCs w:val="22"/>
              </w:rPr>
            </w:pPr>
            <w:r w:rsidRPr="00AB4084">
              <w:rPr>
                <w:rFonts w:ascii="Arial" w:eastAsia="Arial" w:hAnsi="Arial" w:cs="Arial"/>
                <w:noProof/>
                <w:sz w:val="22"/>
                <w:szCs w:val="22"/>
              </w:rPr>
              <w:drawing>
                <wp:inline distT="0" distB="0" distL="0" distR="0" wp14:anchorId="76B76543" wp14:editId="74B4B120">
                  <wp:extent cx="2124075" cy="1486535"/>
                  <wp:effectExtent l="0" t="0" r="0" b="0"/>
                  <wp:docPr id="276" name="image49.jpg" descr="Reunión de presentación del equipo de negocios: el ejecutivo de finanzas de los hombres de Asia examina reuniones para planificar el trabajo, los proyectos de inversión y la estrategia comercial para los socios comerciales. Finanzas y contabilidad"/>
                  <wp:cNvGraphicFramePr/>
                  <a:graphic xmlns:a="http://schemas.openxmlformats.org/drawingml/2006/main">
                    <a:graphicData uri="http://schemas.openxmlformats.org/drawingml/2006/picture">
                      <pic:pic xmlns:pic="http://schemas.openxmlformats.org/drawingml/2006/picture">
                        <pic:nvPicPr>
                          <pic:cNvPr id="0" name="image49.jpg" descr="Reunión de presentación del equipo de negocios: el ejecutivo de finanzas de los hombres de Asia examina reuniones para planificar el trabajo, los proyectos de inversión y la estrategia comercial para los socios comerciales. Finanzas y contabilidad"/>
                          <pic:cNvPicPr preferRelativeResize="0"/>
                        </pic:nvPicPr>
                        <pic:blipFill>
                          <a:blip r:embed="rId12"/>
                          <a:srcRect/>
                          <a:stretch>
                            <a:fillRect/>
                          </a:stretch>
                        </pic:blipFill>
                        <pic:spPr>
                          <a:xfrm>
                            <a:off x="0" y="0"/>
                            <a:ext cx="2124075" cy="1486535"/>
                          </a:xfrm>
                          <a:prstGeom prst="rect">
                            <a:avLst/>
                          </a:prstGeom>
                          <a:ln/>
                        </pic:spPr>
                      </pic:pic>
                    </a:graphicData>
                  </a:graphic>
                </wp:inline>
              </w:drawing>
            </w:r>
          </w:p>
          <w:p w14:paraId="0000004D" w14:textId="77777777" w:rsidR="00725605" w:rsidRPr="00AB4084" w:rsidRDefault="00000000">
            <w:pPr>
              <w:spacing w:after="120"/>
              <w:rPr>
                <w:rFonts w:ascii="Arial" w:eastAsia="Arial" w:hAnsi="Arial" w:cs="Arial"/>
                <w:sz w:val="22"/>
                <w:szCs w:val="22"/>
              </w:rPr>
            </w:pPr>
            <w:r w:rsidRPr="00AB4084">
              <w:rPr>
                <w:rFonts w:ascii="Arial" w:eastAsia="Arial" w:hAnsi="Arial" w:cs="Arial"/>
                <w:noProof/>
                <w:sz w:val="22"/>
                <w:szCs w:val="22"/>
              </w:rPr>
              <w:drawing>
                <wp:inline distT="0" distB="0" distL="0" distR="0" wp14:anchorId="52FC0725" wp14:editId="29AAED49">
                  <wp:extent cx="2124075" cy="1204595"/>
                  <wp:effectExtent l="0" t="0" r="0" b="0"/>
                  <wp:docPr id="274" name="image34.jpg" descr="muestra del concepto de selección de la metodología de la encuesta sobre estadísticas demográficas"/>
                  <wp:cNvGraphicFramePr/>
                  <a:graphic xmlns:a="http://schemas.openxmlformats.org/drawingml/2006/main">
                    <a:graphicData uri="http://schemas.openxmlformats.org/drawingml/2006/picture">
                      <pic:pic xmlns:pic="http://schemas.openxmlformats.org/drawingml/2006/picture">
                        <pic:nvPicPr>
                          <pic:cNvPr id="0" name="image34.jpg" descr="muestra del concepto de selección de la metodología de la encuesta sobre estadísticas demográficas"/>
                          <pic:cNvPicPr preferRelativeResize="0"/>
                        </pic:nvPicPr>
                        <pic:blipFill>
                          <a:blip r:embed="rId13"/>
                          <a:srcRect/>
                          <a:stretch>
                            <a:fillRect/>
                          </a:stretch>
                        </pic:blipFill>
                        <pic:spPr>
                          <a:xfrm>
                            <a:off x="0" y="0"/>
                            <a:ext cx="2124075" cy="1204595"/>
                          </a:xfrm>
                          <a:prstGeom prst="rect">
                            <a:avLst/>
                          </a:prstGeom>
                          <a:ln/>
                        </pic:spPr>
                      </pic:pic>
                    </a:graphicData>
                  </a:graphic>
                </wp:inline>
              </w:drawing>
            </w:r>
          </w:p>
          <w:p w14:paraId="0000004E" w14:textId="77777777" w:rsidR="00725605" w:rsidRPr="00AB4084" w:rsidRDefault="00000000">
            <w:pPr>
              <w:spacing w:after="120"/>
              <w:rPr>
                <w:rFonts w:ascii="Arial" w:eastAsia="Arial" w:hAnsi="Arial" w:cs="Arial"/>
                <w:sz w:val="22"/>
                <w:szCs w:val="22"/>
              </w:rPr>
            </w:pPr>
            <w:r w:rsidRPr="00AB4084">
              <w:rPr>
                <w:rFonts w:ascii="Arial" w:eastAsia="Arial" w:hAnsi="Arial" w:cs="Arial"/>
                <w:noProof/>
                <w:sz w:val="22"/>
                <w:szCs w:val="22"/>
              </w:rPr>
              <w:lastRenderedPageBreak/>
              <w:drawing>
                <wp:inline distT="0" distB="0" distL="0" distR="0" wp14:anchorId="1D5DD101" wp14:editId="3327D1C8">
                  <wp:extent cx="1161929" cy="2470099"/>
                  <wp:effectExtent l="0" t="0" r="0" b="0"/>
                  <wp:docPr id="280" name="image56.jpg" descr="ESTADÍSTICA: Representacion tabular y Grafica de Datos"/>
                  <wp:cNvGraphicFramePr/>
                  <a:graphic xmlns:a="http://schemas.openxmlformats.org/drawingml/2006/main">
                    <a:graphicData uri="http://schemas.openxmlformats.org/drawingml/2006/picture">
                      <pic:pic xmlns:pic="http://schemas.openxmlformats.org/drawingml/2006/picture">
                        <pic:nvPicPr>
                          <pic:cNvPr id="0" name="image56.jpg" descr="ESTADÍSTICA: Representacion tabular y Grafica de Datos"/>
                          <pic:cNvPicPr preferRelativeResize="0"/>
                        </pic:nvPicPr>
                        <pic:blipFill>
                          <a:blip r:embed="rId14"/>
                          <a:srcRect/>
                          <a:stretch>
                            <a:fillRect/>
                          </a:stretch>
                        </pic:blipFill>
                        <pic:spPr>
                          <a:xfrm>
                            <a:off x="0" y="0"/>
                            <a:ext cx="1161929" cy="2470099"/>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4F" w14:textId="77777777" w:rsidR="00725605" w:rsidRPr="00AB4084" w:rsidRDefault="00725605">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050"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 xml:space="preserve">La </w:t>
            </w:r>
            <w:r w:rsidRPr="00AB4084">
              <w:rPr>
                <w:rFonts w:ascii="Arial" w:eastAsia="Arial" w:hAnsi="Arial" w:cs="Arial"/>
                <w:b/>
                <w:sz w:val="22"/>
                <w:szCs w:val="22"/>
              </w:rPr>
              <w:t>comprensión</w:t>
            </w:r>
            <w:r w:rsidRPr="00AB4084">
              <w:rPr>
                <w:rFonts w:ascii="Arial" w:eastAsia="Arial" w:hAnsi="Arial" w:cs="Arial"/>
                <w:sz w:val="22"/>
                <w:szCs w:val="22"/>
              </w:rPr>
              <w:t xml:space="preserve"> de las estadísticas y los modelos matemáticos, es la herramienta indispensable para la interpretación de los datos y las metas organizacionales; los conceptos de muestra, determinación de la muestra, población, la ubicación correcta de los parámetros estadísticos, como son la centralización, los parámetros de posición y los parámetros de dispersión, indican el valor y el criterio para organizar los datos y, así mismo, ubicar la información en una tabulación y representación de los datos de forma adecuada. </w:t>
            </w:r>
          </w:p>
        </w:tc>
        <w:tc>
          <w:tcPr>
            <w:tcW w:w="3214" w:type="dxa"/>
            <w:shd w:val="clear" w:color="auto" w:fill="auto"/>
            <w:tcMar>
              <w:top w:w="100" w:type="dxa"/>
              <w:left w:w="100" w:type="dxa"/>
              <w:bottom w:w="100" w:type="dxa"/>
              <w:right w:w="100" w:type="dxa"/>
            </w:tcMar>
          </w:tcPr>
          <w:p w14:paraId="00000051"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Interpretación de los datos</w:t>
            </w:r>
          </w:p>
          <w:p w14:paraId="00000052"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Población</w:t>
            </w:r>
          </w:p>
          <w:p w14:paraId="00000053"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Muestra</w:t>
            </w:r>
          </w:p>
          <w:p w14:paraId="00000054"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Parámetros estadísticos</w:t>
            </w:r>
          </w:p>
          <w:p w14:paraId="00000055"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Tabulación y representación</w:t>
            </w:r>
          </w:p>
        </w:tc>
      </w:tr>
      <w:tr w:rsidR="00AB4084" w:rsidRPr="00AB4084" w14:paraId="4DD073F9" w14:textId="77777777">
        <w:tc>
          <w:tcPr>
            <w:tcW w:w="1117" w:type="dxa"/>
            <w:shd w:val="clear" w:color="auto" w:fill="auto"/>
            <w:tcMar>
              <w:top w:w="100" w:type="dxa"/>
              <w:left w:w="100" w:type="dxa"/>
              <w:bottom w:w="100" w:type="dxa"/>
              <w:right w:w="100" w:type="dxa"/>
            </w:tcMar>
          </w:tcPr>
          <w:p w14:paraId="00000056"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3</w:t>
            </w:r>
          </w:p>
        </w:tc>
        <w:tc>
          <w:tcPr>
            <w:tcW w:w="3545" w:type="dxa"/>
            <w:shd w:val="clear" w:color="auto" w:fill="auto"/>
            <w:tcMar>
              <w:top w:w="100" w:type="dxa"/>
              <w:left w:w="100" w:type="dxa"/>
              <w:bottom w:w="100" w:type="dxa"/>
              <w:right w:w="100" w:type="dxa"/>
            </w:tcMar>
          </w:tcPr>
          <w:p w14:paraId="00000057" w14:textId="77777777" w:rsidR="00725605" w:rsidRPr="00AB4084" w:rsidRDefault="00000000">
            <w:pPr>
              <w:spacing w:after="120"/>
              <w:rPr>
                <w:rFonts w:ascii="Arial" w:eastAsia="Arial" w:hAnsi="Arial" w:cs="Arial"/>
                <w:sz w:val="22"/>
                <w:szCs w:val="22"/>
              </w:rPr>
            </w:pPr>
            <w:r w:rsidRPr="00AB4084">
              <w:rPr>
                <w:rFonts w:ascii="Arial" w:eastAsia="Arial" w:hAnsi="Arial" w:cs="Arial"/>
                <w:noProof/>
                <w:sz w:val="22"/>
                <w:szCs w:val="22"/>
              </w:rPr>
              <w:drawing>
                <wp:inline distT="0" distB="0" distL="0" distR="0" wp14:anchorId="19A7A4E6" wp14:editId="4F6DCAB8">
                  <wp:extent cx="2124075" cy="2124075"/>
                  <wp:effectExtent l="0" t="0" r="0" b="0"/>
                  <wp:docPr id="279" name="image48.jpg" descr="concepto de evaluación de datos de auditoría 1632139 Vector en Vecteezy"/>
                  <wp:cNvGraphicFramePr/>
                  <a:graphic xmlns:a="http://schemas.openxmlformats.org/drawingml/2006/main">
                    <a:graphicData uri="http://schemas.openxmlformats.org/drawingml/2006/picture">
                      <pic:pic xmlns:pic="http://schemas.openxmlformats.org/drawingml/2006/picture">
                        <pic:nvPicPr>
                          <pic:cNvPr id="0" name="image48.jpg" descr="concepto de evaluación de datos de auditoría 1632139 Vector en Vecteezy"/>
                          <pic:cNvPicPr preferRelativeResize="0"/>
                        </pic:nvPicPr>
                        <pic:blipFill>
                          <a:blip r:embed="rId15"/>
                          <a:srcRect/>
                          <a:stretch>
                            <a:fillRect/>
                          </a:stretch>
                        </pic:blipFill>
                        <pic:spPr>
                          <a:xfrm>
                            <a:off x="0" y="0"/>
                            <a:ext cx="2124075" cy="2124075"/>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58" w14:textId="77777777" w:rsidR="00725605" w:rsidRPr="00AB4084" w:rsidRDefault="00725605">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059"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 xml:space="preserve">Una vez organizada la información y los datos, estos pueden ser </w:t>
            </w:r>
            <w:r w:rsidRPr="00AB4084">
              <w:rPr>
                <w:rFonts w:ascii="Arial" w:eastAsia="Arial" w:hAnsi="Arial" w:cs="Arial"/>
                <w:b/>
                <w:sz w:val="22"/>
                <w:szCs w:val="22"/>
              </w:rPr>
              <w:t>evaluados</w:t>
            </w:r>
            <w:r w:rsidRPr="00AB4084">
              <w:rPr>
                <w:rFonts w:ascii="Arial" w:eastAsia="Arial" w:hAnsi="Arial" w:cs="Arial"/>
                <w:sz w:val="22"/>
                <w:szCs w:val="22"/>
              </w:rPr>
              <w:t xml:space="preserve"> con el fin de apreciar la gestión y proyección organizacional, con determinantes claras del cumplimiento y la propuesta de objetivos que conlleven a una oferta de mejora continua permanente. </w:t>
            </w:r>
          </w:p>
        </w:tc>
        <w:tc>
          <w:tcPr>
            <w:tcW w:w="3214" w:type="dxa"/>
            <w:shd w:val="clear" w:color="auto" w:fill="auto"/>
            <w:tcMar>
              <w:top w:w="100" w:type="dxa"/>
              <w:left w:w="100" w:type="dxa"/>
              <w:bottom w:w="100" w:type="dxa"/>
              <w:right w:w="100" w:type="dxa"/>
            </w:tcMar>
          </w:tcPr>
          <w:p w14:paraId="0000005A"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Evaluados</w:t>
            </w:r>
          </w:p>
        </w:tc>
      </w:tr>
      <w:tr w:rsidR="00AB4084" w:rsidRPr="00AB4084" w14:paraId="50FDF09F" w14:textId="77777777">
        <w:tc>
          <w:tcPr>
            <w:tcW w:w="1117" w:type="dxa"/>
            <w:shd w:val="clear" w:color="auto" w:fill="auto"/>
            <w:tcMar>
              <w:top w:w="100" w:type="dxa"/>
              <w:left w:w="100" w:type="dxa"/>
              <w:bottom w:w="100" w:type="dxa"/>
              <w:right w:w="100" w:type="dxa"/>
            </w:tcMar>
          </w:tcPr>
          <w:p w14:paraId="0000005B"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lastRenderedPageBreak/>
              <w:t>4</w:t>
            </w:r>
          </w:p>
        </w:tc>
        <w:tc>
          <w:tcPr>
            <w:tcW w:w="3545" w:type="dxa"/>
            <w:shd w:val="clear" w:color="auto" w:fill="auto"/>
            <w:tcMar>
              <w:top w:w="100" w:type="dxa"/>
              <w:left w:w="100" w:type="dxa"/>
              <w:bottom w:w="100" w:type="dxa"/>
              <w:right w:w="100" w:type="dxa"/>
            </w:tcMar>
          </w:tcPr>
          <w:p w14:paraId="0000005C" w14:textId="77777777" w:rsidR="00725605" w:rsidRPr="00AB4084" w:rsidRDefault="00000000">
            <w:pPr>
              <w:spacing w:after="120"/>
              <w:rPr>
                <w:rFonts w:ascii="Arial" w:eastAsia="Arial" w:hAnsi="Arial" w:cs="Arial"/>
                <w:sz w:val="22"/>
                <w:szCs w:val="22"/>
              </w:rPr>
            </w:pPr>
            <w:r w:rsidRPr="00AB4084">
              <w:rPr>
                <w:rFonts w:ascii="Arial" w:eastAsia="Arial" w:hAnsi="Arial" w:cs="Arial"/>
                <w:noProof/>
                <w:sz w:val="22"/>
                <w:szCs w:val="22"/>
              </w:rPr>
              <w:drawing>
                <wp:inline distT="0" distB="0" distL="0" distR="0" wp14:anchorId="4206D367" wp14:editId="1AE8F91A">
                  <wp:extent cx="1413956" cy="1205230"/>
                  <wp:effectExtent l="0" t="0" r="0" b="0"/>
                  <wp:docPr id="285" name="image61.png" descr="Corrección y Acción Correctiva en la Calidad Alimentaria - Qualitus"/>
                  <wp:cNvGraphicFramePr/>
                  <a:graphic xmlns:a="http://schemas.openxmlformats.org/drawingml/2006/main">
                    <a:graphicData uri="http://schemas.openxmlformats.org/drawingml/2006/picture">
                      <pic:pic xmlns:pic="http://schemas.openxmlformats.org/drawingml/2006/picture">
                        <pic:nvPicPr>
                          <pic:cNvPr id="0" name="image61.png" descr="Corrección y Acción Correctiva en la Calidad Alimentaria - Qualitus"/>
                          <pic:cNvPicPr preferRelativeResize="0"/>
                        </pic:nvPicPr>
                        <pic:blipFill>
                          <a:blip r:embed="rId16"/>
                          <a:srcRect l="33432"/>
                          <a:stretch>
                            <a:fillRect/>
                          </a:stretch>
                        </pic:blipFill>
                        <pic:spPr>
                          <a:xfrm>
                            <a:off x="0" y="0"/>
                            <a:ext cx="1413956" cy="1205230"/>
                          </a:xfrm>
                          <a:prstGeom prst="rect">
                            <a:avLst/>
                          </a:prstGeom>
                          <a:ln/>
                        </pic:spPr>
                      </pic:pic>
                    </a:graphicData>
                  </a:graphic>
                </wp:inline>
              </w:drawing>
            </w:r>
          </w:p>
          <w:p w14:paraId="0000005D" w14:textId="77777777" w:rsidR="00725605" w:rsidRPr="00AB4084" w:rsidRDefault="00725605">
            <w:pPr>
              <w:widowControl w:val="0"/>
              <w:spacing w:after="120"/>
              <w:rPr>
                <w:rFonts w:ascii="Arial" w:eastAsia="Arial" w:hAnsi="Arial" w:cs="Arial"/>
                <w:sz w:val="22"/>
                <w:szCs w:val="22"/>
              </w:rPr>
            </w:pPr>
          </w:p>
          <w:p w14:paraId="0000005E"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noProof/>
                <w:sz w:val="22"/>
                <w:szCs w:val="22"/>
              </w:rPr>
              <w:drawing>
                <wp:inline distT="0" distB="0" distL="0" distR="0" wp14:anchorId="76A91663" wp14:editId="4FCCB9CB">
                  <wp:extent cx="1913890" cy="1611630"/>
                  <wp:effectExtent l="0" t="0" r="0" b="0"/>
                  <wp:docPr id="283" name="image58.jpg" descr="Procedimiento lógico y por etapas para la mejora continua: PHVA"/>
                  <wp:cNvGraphicFramePr/>
                  <a:graphic xmlns:a="http://schemas.openxmlformats.org/drawingml/2006/main">
                    <a:graphicData uri="http://schemas.openxmlformats.org/drawingml/2006/picture">
                      <pic:pic xmlns:pic="http://schemas.openxmlformats.org/drawingml/2006/picture">
                        <pic:nvPicPr>
                          <pic:cNvPr id="0" name="image58.jpg" descr="Procedimiento lógico y por etapas para la mejora continua: PHVA"/>
                          <pic:cNvPicPr preferRelativeResize="0"/>
                        </pic:nvPicPr>
                        <pic:blipFill>
                          <a:blip r:embed="rId17"/>
                          <a:srcRect/>
                          <a:stretch>
                            <a:fillRect/>
                          </a:stretch>
                        </pic:blipFill>
                        <pic:spPr>
                          <a:xfrm>
                            <a:off x="0" y="0"/>
                            <a:ext cx="1913890" cy="1611630"/>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5F" w14:textId="77777777" w:rsidR="00725605" w:rsidRPr="00AB4084" w:rsidRDefault="00725605">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060" w14:textId="77777777" w:rsidR="00725605" w:rsidRPr="00AB4084" w:rsidRDefault="00000000">
            <w:pPr>
              <w:spacing w:after="120"/>
              <w:rPr>
                <w:rFonts w:ascii="Arial" w:eastAsia="Arial" w:hAnsi="Arial" w:cs="Arial"/>
                <w:sz w:val="22"/>
                <w:szCs w:val="22"/>
                <w:highlight w:val="yellow"/>
              </w:rPr>
            </w:pPr>
            <w:r w:rsidRPr="00AB4084">
              <w:rPr>
                <w:rFonts w:ascii="Arial" w:eastAsia="Arial" w:hAnsi="Arial" w:cs="Arial"/>
                <w:sz w:val="22"/>
                <w:szCs w:val="22"/>
              </w:rPr>
              <w:t xml:space="preserve">Durante el desarrollo del presente componente formativo, se potenciarán estos conceptos de mejora continua, en donde el aprendiz obtendrá conocimientos útiles para la identificación de no conformidades y del tratamiento de las mismas, mediante acciones correctivas; en este contexto, se abordará la aplicación de técnicas y mecanismos para la identificación y análisis de causa raíz (ACR), que tienen como objetivo, identificar la naturaleza de donde nacen los problemas; estas técnicas, pueden ser favorables para la identificación de causas, pero requieren que las personas que las desarrollen apliquen, con transparencia y objetividad, el mecanismo de identificación de la causa raíz; asimismo, se orienta la aplicación del ciclo de </w:t>
            </w:r>
            <w:r w:rsidRPr="00AB4084">
              <w:rPr>
                <w:rFonts w:ascii="Arial" w:eastAsia="Arial" w:hAnsi="Arial" w:cs="Arial"/>
                <w:i/>
                <w:sz w:val="22"/>
                <w:szCs w:val="22"/>
              </w:rPr>
              <w:t>Edward Demin</w:t>
            </w:r>
            <w:r w:rsidRPr="00AB4084">
              <w:rPr>
                <w:rFonts w:ascii="Arial" w:eastAsia="Arial" w:hAnsi="Arial" w:cs="Arial"/>
                <w:sz w:val="22"/>
                <w:szCs w:val="22"/>
              </w:rPr>
              <w:t>g (PHVA), Planear, Hacer, Actuar y Verificar, con el objetivo de generar acciones que erradiquen las afectaciones que se presenten en los procesos, gestionados en las organizaciones vanguardistas del siglo XXI.</w:t>
            </w:r>
          </w:p>
        </w:tc>
        <w:tc>
          <w:tcPr>
            <w:tcW w:w="3214" w:type="dxa"/>
            <w:shd w:val="clear" w:color="auto" w:fill="auto"/>
            <w:tcMar>
              <w:top w:w="100" w:type="dxa"/>
              <w:left w:w="100" w:type="dxa"/>
              <w:bottom w:w="100" w:type="dxa"/>
              <w:right w:w="100" w:type="dxa"/>
            </w:tcMar>
          </w:tcPr>
          <w:p w14:paraId="00000061"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Acciones correctivas</w:t>
            </w:r>
          </w:p>
          <w:p w14:paraId="00000062"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Análisis de causa raíz</w:t>
            </w:r>
          </w:p>
          <w:p w14:paraId="00000063"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Ciclo PHVA</w:t>
            </w:r>
          </w:p>
          <w:p w14:paraId="00000064" w14:textId="77777777" w:rsidR="00725605" w:rsidRPr="00AB4084" w:rsidRDefault="00725605">
            <w:pPr>
              <w:spacing w:after="120"/>
              <w:rPr>
                <w:rFonts w:ascii="Arial" w:eastAsia="Arial" w:hAnsi="Arial" w:cs="Arial"/>
                <w:sz w:val="22"/>
                <w:szCs w:val="22"/>
              </w:rPr>
            </w:pPr>
          </w:p>
          <w:p w14:paraId="00000065" w14:textId="77777777" w:rsidR="00725605" w:rsidRPr="00AB4084" w:rsidRDefault="00725605">
            <w:pPr>
              <w:widowControl w:val="0"/>
              <w:spacing w:after="120"/>
              <w:rPr>
                <w:rFonts w:ascii="Arial" w:eastAsia="Arial" w:hAnsi="Arial" w:cs="Arial"/>
                <w:sz w:val="22"/>
                <w:szCs w:val="22"/>
              </w:rPr>
            </w:pPr>
          </w:p>
        </w:tc>
      </w:tr>
      <w:tr w:rsidR="00AB4084" w:rsidRPr="00AB4084" w14:paraId="3904E372" w14:textId="77777777">
        <w:tc>
          <w:tcPr>
            <w:tcW w:w="1117" w:type="dxa"/>
            <w:shd w:val="clear" w:color="auto" w:fill="auto"/>
            <w:tcMar>
              <w:top w:w="100" w:type="dxa"/>
              <w:left w:w="100" w:type="dxa"/>
              <w:bottom w:w="100" w:type="dxa"/>
              <w:right w:w="100" w:type="dxa"/>
            </w:tcMar>
          </w:tcPr>
          <w:p w14:paraId="00000066"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lastRenderedPageBreak/>
              <w:t>5</w:t>
            </w:r>
          </w:p>
        </w:tc>
        <w:tc>
          <w:tcPr>
            <w:tcW w:w="3545" w:type="dxa"/>
            <w:shd w:val="clear" w:color="auto" w:fill="auto"/>
            <w:tcMar>
              <w:top w:w="100" w:type="dxa"/>
              <w:left w:w="100" w:type="dxa"/>
              <w:bottom w:w="100" w:type="dxa"/>
              <w:right w:w="100" w:type="dxa"/>
            </w:tcMar>
          </w:tcPr>
          <w:p w14:paraId="00000067" w14:textId="77777777" w:rsidR="00725605" w:rsidRPr="00AB4084" w:rsidRDefault="00000000">
            <w:pPr>
              <w:spacing w:after="120"/>
              <w:rPr>
                <w:rFonts w:ascii="Arial" w:eastAsia="Arial" w:hAnsi="Arial" w:cs="Arial"/>
                <w:sz w:val="22"/>
                <w:szCs w:val="22"/>
              </w:rPr>
            </w:pPr>
            <w:r w:rsidRPr="00AB4084">
              <w:rPr>
                <w:rFonts w:ascii="Arial" w:eastAsia="Arial" w:hAnsi="Arial" w:cs="Arial"/>
                <w:noProof/>
                <w:sz w:val="22"/>
                <w:szCs w:val="22"/>
              </w:rPr>
              <w:drawing>
                <wp:inline distT="0" distB="0" distL="0" distR="0" wp14:anchorId="7C0074E3" wp14:editId="389127FE">
                  <wp:extent cx="2124075" cy="848360"/>
                  <wp:effectExtent l="0" t="0" r="0" b="0"/>
                  <wp:docPr id="29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2124075" cy="848360"/>
                          </a:xfrm>
                          <a:prstGeom prst="rect">
                            <a:avLst/>
                          </a:prstGeom>
                          <a:ln/>
                        </pic:spPr>
                      </pic:pic>
                    </a:graphicData>
                  </a:graphic>
                </wp:inline>
              </w:drawing>
            </w:r>
          </w:p>
          <w:p w14:paraId="00000068" w14:textId="77777777" w:rsidR="00725605" w:rsidRPr="00AB4084" w:rsidRDefault="00000000">
            <w:pPr>
              <w:spacing w:after="120"/>
              <w:rPr>
                <w:rFonts w:ascii="Arial" w:eastAsia="Arial" w:hAnsi="Arial" w:cs="Arial"/>
                <w:sz w:val="22"/>
                <w:szCs w:val="22"/>
              </w:rPr>
            </w:pPr>
            <w:r w:rsidRPr="00AB4084">
              <w:rPr>
                <w:rFonts w:ascii="Arial" w:eastAsia="Arial" w:hAnsi="Arial" w:cs="Arial"/>
                <w:noProof/>
                <w:sz w:val="22"/>
                <w:szCs w:val="22"/>
              </w:rPr>
              <w:drawing>
                <wp:inline distT="0" distB="0" distL="0" distR="0" wp14:anchorId="33B81B1C" wp14:editId="38F4C0DD">
                  <wp:extent cx="2124075" cy="1221740"/>
                  <wp:effectExtent l="0" t="0" r="0" b="0"/>
                  <wp:docPr id="286" name="image44.png" descr="Informes de gestión de proyectos: ejemplos, software y herramientas"/>
                  <wp:cNvGraphicFramePr/>
                  <a:graphic xmlns:a="http://schemas.openxmlformats.org/drawingml/2006/main">
                    <a:graphicData uri="http://schemas.openxmlformats.org/drawingml/2006/picture">
                      <pic:pic xmlns:pic="http://schemas.openxmlformats.org/drawingml/2006/picture">
                        <pic:nvPicPr>
                          <pic:cNvPr id="0" name="image44.png" descr="Informes de gestión de proyectos: ejemplos, software y herramientas"/>
                          <pic:cNvPicPr preferRelativeResize="0"/>
                        </pic:nvPicPr>
                        <pic:blipFill>
                          <a:blip r:embed="rId19"/>
                          <a:srcRect/>
                          <a:stretch>
                            <a:fillRect/>
                          </a:stretch>
                        </pic:blipFill>
                        <pic:spPr>
                          <a:xfrm>
                            <a:off x="0" y="0"/>
                            <a:ext cx="2124075" cy="1221740"/>
                          </a:xfrm>
                          <a:prstGeom prst="rect">
                            <a:avLst/>
                          </a:prstGeom>
                          <a:ln/>
                        </pic:spPr>
                      </pic:pic>
                    </a:graphicData>
                  </a:graphic>
                </wp:inline>
              </w:drawing>
            </w:r>
          </w:p>
          <w:p w14:paraId="00000069" w14:textId="77777777" w:rsidR="00725605" w:rsidRPr="00AB4084" w:rsidRDefault="00000000">
            <w:pPr>
              <w:spacing w:after="120"/>
              <w:rPr>
                <w:rFonts w:ascii="Arial" w:eastAsia="Arial" w:hAnsi="Arial" w:cs="Arial"/>
                <w:sz w:val="22"/>
                <w:szCs w:val="22"/>
              </w:rPr>
            </w:pPr>
            <w:r w:rsidRPr="00AB4084">
              <w:rPr>
                <w:rFonts w:ascii="Arial" w:eastAsia="Arial" w:hAnsi="Arial" w:cs="Arial"/>
                <w:noProof/>
                <w:sz w:val="22"/>
                <w:szCs w:val="22"/>
              </w:rPr>
              <w:drawing>
                <wp:inline distT="0" distB="0" distL="0" distR="0" wp14:anchorId="2097A0E6" wp14:editId="74045D63">
                  <wp:extent cx="2124075" cy="2124075"/>
                  <wp:effectExtent l="0" t="0" r="0" b="0"/>
                  <wp:docPr id="288" name="image51.jpg" descr="Imágenes de Analisis De Informacion | Vectores, fotos de stock y PSD  gratuitos"/>
                  <wp:cNvGraphicFramePr/>
                  <a:graphic xmlns:a="http://schemas.openxmlformats.org/drawingml/2006/main">
                    <a:graphicData uri="http://schemas.openxmlformats.org/drawingml/2006/picture">
                      <pic:pic xmlns:pic="http://schemas.openxmlformats.org/drawingml/2006/picture">
                        <pic:nvPicPr>
                          <pic:cNvPr id="0" name="image51.jpg" descr="Imágenes de Analisis De Informacion | Vectores, fotos de stock y PSD  gratuitos"/>
                          <pic:cNvPicPr preferRelativeResize="0"/>
                        </pic:nvPicPr>
                        <pic:blipFill>
                          <a:blip r:embed="rId20"/>
                          <a:srcRect/>
                          <a:stretch>
                            <a:fillRect/>
                          </a:stretch>
                        </pic:blipFill>
                        <pic:spPr>
                          <a:xfrm>
                            <a:off x="0" y="0"/>
                            <a:ext cx="2124075" cy="2124075"/>
                          </a:xfrm>
                          <a:prstGeom prst="rect">
                            <a:avLst/>
                          </a:prstGeom>
                          <a:ln/>
                        </pic:spPr>
                      </pic:pic>
                    </a:graphicData>
                  </a:graphic>
                </wp:inline>
              </w:drawing>
            </w:r>
          </w:p>
          <w:p w14:paraId="0000006A" w14:textId="77777777" w:rsidR="00725605" w:rsidRPr="00AB4084" w:rsidRDefault="00000000">
            <w:pPr>
              <w:spacing w:after="120"/>
              <w:rPr>
                <w:rFonts w:ascii="Arial" w:eastAsia="Arial" w:hAnsi="Arial" w:cs="Arial"/>
                <w:sz w:val="22"/>
                <w:szCs w:val="22"/>
              </w:rPr>
            </w:pPr>
            <w:r w:rsidRPr="00AB4084">
              <w:rPr>
                <w:rFonts w:ascii="Arial" w:eastAsia="Arial" w:hAnsi="Arial" w:cs="Arial"/>
                <w:noProof/>
                <w:sz w:val="22"/>
                <w:szCs w:val="22"/>
              </w:rPr>
              <w:lastRenderedPageBreak/>
              <w:drawing>
                <wp:inline distT="0" distB="0" distL="0" distR="0" wp14:anchorId="667F83E4" wp14:editId="44F3B571">
                  <wp:extent cx="2124075" cy="2124075"/>
                  <wp:effectExtent l="0" t="0" r="0" b="0"/>
                  <wp:docPr id="291" name="image51.jpg" descr="Imágenes de Analisis De Informacion | Vectores, fotos de stock y PSD  gratuitos"/>
                  <wp:cNvGraphicFramePr/>
                  <a:graphic xmlns:a="http://schemas.openxmlformats.org/drawingml/2006/main">
                    <a:graphicData uri="http://schemas.openxmlformats.org/drawingml/2006/picture">
                      <pic:pic xmlns:pic="http://schemas.openxmlformats.org/drawingml/2006/picture">
                        <pic:nvPicPr>
                          <pic:cNvPr id="0" name="image51.jpg" descr="Imágenes de Analisis De Informacion | Vectores, fotos de stock y PSD  gratuitos"/>
                          <pic:cNvPicPr preferRelativeResize="0"/>
                        </pic:nvPicPr>
                        <pic:blipFill>
                          <a:blip r:embed="rId20"/>
                          <a:srcRect/>
                          <a:stretch>
                            <a:fillRect/>
                          </a:stretch>
                        </pic:blipFill>
                        <pic:spPr>
                          <a:xfrm>
                            <a:off x="0" y="0"/>
                            <a:ext cx="2124075" cy="2124075"/>
                          </a:xfrm>
                          <a:prstGeom prst="rect">
                            <a:avLst/>
                          </a:prstGeom>
                          <a:ln/>
                        </pic:spPr>
                      </pic:pic>
                    </a:graphicData>
                  </a:graphic>
                </wp:inline>
              </w:drawing>
            </w:r>
          </w:p>
          <w:p w14:paraId="0000006B" w14:textId="77777777" w:rsidR="00725605" w:rsidRPr="00AB4084" w:rsidRDefault="00000000">
            <w:pPr>
              <w:spacing w:after="120"/>
              <w:rPr>
                <w:rFonts w:ascii="Arial" w:eastAsia="Arial" w:hAnsi="Arial" w:cs="Arial"/>
                <w:sz w:val="22"/>
                <w:szCs w:val="22"/>
              </w:rPr>
            </w:pPr>
            <w:r w:rsidRPr="00AB4084">
              <w:rPr>
                <w:rFonts w:ascii="Arial" w:eastAsia="Arial" w:hAnsi="Arial" w:cs="Arial"/>
                <w:noProof/>
                <w:sz w:val="22"/>
                <w:szCs w:val="22"/>
              </w:rPr>
              <w:drawing>
                <wp:inline distT="0" distB="0" distL="0" distR="0" wp14:anchorId="5484944E" wp14:editId="7D3A4F85">
                  <wp:extent cx="2124075" cy="1684655"/>
                  <wp:effectExtent l="0" t="0" r="0" b="0"/>
                  <wp:docPr id="293"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1"/>
                          <a:srcRect/>
                          <a:stretch>
                            <a:fillRect/>
                          </a:stretch>
                        </pic:blipFill>
                        <pic:spPr>
                          <a:xfrm>
                            <a:off x="0" y="0"/>
                            <a:ext cx="2124075" cy="1684655"/>
                          </a:xfrm>
                          <a:prstGeom prst="rect">
                            <a:avLst/>
                          </a:prstGeom>
                          <a:ln/>
                        </pic:spPr>
                      </pic:pic>
                    </a:graphicData>
                  </a:graphic>
                </wp:inline>
              </w:drawing>
            </w:r>
          </w:p>
          <w:p w14:paraId="0000006C" w14:textId="77777777" w:rsidR="00725605" w:rsidRPr="00AB4084" w:rsidRDefault="00725605">
            <w:pPr>
              <w:widowControl w:val="0"/>
              <w:spacing w:after="120"/>
              <w:rPr>
                <w:rFonts w:ascii="Arial" w:eastAsia="Arial" w:hAnsi="Arial" w:cs="Arial"/>
                <w:sz w:val="22"/>
                <w:szCs w:val="22"/>
              </w:rPr>
            </w:pPr>
          </w:p>
        </w:tc>
        <w:tc>
          <w:tcPr>
            <w:tcW w:w="1692" w:type="dxa"/>
            <w:shd w:val="clear" w:color="auto" w:fill="auto"/>
            <w:tcMar>
              <w:top w:w="100" w:type="dxa"/>
              <w:left w:w="100" w:type="dxa"/>
              <w:bottom w:w="100" w:type="dxa"/>
              <w:right w:w="100" w:type="dxa"/>
            </w:tcMar>
          </w:tcPr>
          <w:p w14:paraId="0000006D" w14:textId="77777777" w:rsidR="00725605" w:rsidRPr="00AB4084" w:rsidRDefault="00725605">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06E"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 xml:space="preserve">Para integrar los resultados obtenidos durante el estudio del componente formativo, con la identificación de los informes de gestión y los tipos de informes que se utilizan para el desarrollo y exposición de los resultados, bajo criterios orientadores que potencien la interpretación de los mismos y que conlleven a la interpretación objetiva e integral de estos resultados, se deben incluir en el análisis de resultados, la interpretación de las variables, sus proyecciones o tendencias, las propuestas, las necesidades, la pertinencia, entre muchas otras, para emitir un concepto completo de la información; una de las particularidades que se necesitan para lograrlo se basa en estar fortalecidos por componentes como la comunicación correcta de los resultados, donde es determinante saber mostrar la información con objetividad, claridad, transparencia y organización, aplicando técnicas para exponer los resultados, demostrando un alto desarrollo y patrocinio científico de lo analizado </w:t>
            </w:r>
            <w:r w:rsidRPr="00AB4084">
              <w:rPr>
                <w:rFonts w:ascii="Arial" w:eastAsia="Arial" w:hAnsi="Arial" w:cs="Arial"/>
                <w:sz w:val="22"/>
                <w:szCs w:val="22"/>
              </w:rPr>
              <w:lastRenderedPageBreak/>
              <w:t>y, sobre todo, apoyando éticamente la calidad de la información, bajo respaldos de variables, planificaciones, argumentaciones y mecanismos de obtención de los datos. Le deseamos muchos éxitos.</w:t>
            </w:r>
          </w:p>
        </w:tc>
        <w:tc>
          <w:tcPr>
            <w:tcW w:w="3214" w:type="dxa"/>
            <w:shd w:val="clear" w:color="auto" w:fill="auto"/>
            <w:tcMar>
              <w:top w:w="100" w:type="dxa"/>
              <w:left w:w="100" w:type="dxa"/>
              <w:bottom w:w="100" w:type="dxa"/>
              <w:right w:w="100" w:type="dxa"/>
            </w:tcMar>
          </w:tcPr>
          <w:p w14:paraId="0000006F"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lastRenderedPageBreak/>
              <w:t>Informes de gestión</w:t>
            </w:r>
          </w:p>
          <w:p w14:paraId="00000070"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Análisis de resultados</w:t>
            </w:r>
          </w:p>
          <w:p w14:paraId="00000071"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Interpretación de las variables</w:t>
            </w:r>
          </w:p>
          <w:p w14:paraId="00000072"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Propuestas</w:t>
            </w:r>
          </w:p>
          <w:p w14:paraId="00000073"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Necesidades</w:t>
            </w:r>
          </w:p>
          <w:p w14:paraId="00000074"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Pertinencias</w:t>
            </w:r>
          </w:p>
          <w:p w14:paraId="00000075"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Comunicación de resultados</w:t>
            </w:r>
          </w:p>
          <w:p w14:paraId="00000076" w14:textId="77777777" w:rsidR="00725605" w:rsidRPr="00AB4084" w:rsidRDefault="00725605">
            <w:pPr>
              <w:widowControl w:val="0"/>
              <w:spacing w:after="120"/>
              <w:rPr>
                <w:rFonts w:ascii="Arial" w:eastAsia="Arial" w:hAnsi="Arial" w:cs="Arial"/>
                <w:sz w:val="22"/>
                <w:szCs w:val="22"/>
              </w:rPr>
            </w:pPr>
          </w:p>
        </w:tc>
      </w:tr>
      <w:tr w:rsidR="00725605" w14:paraId="0B966489" w14:textId="77777777">
        <w:trPr>
          <w:trHeight w:val="420"/>
        </w:trPr>
        <w:tc>
          <w:tcPr>
            <w:tcW w:w="1117" w:type="dxa"/>
            <w:shd w:val="clear" w:color="auto" w:fill="auto"/>
            <w:tcMar>
              <w:top w:w="100" w:type="dxa"/>
              <w:left w:w="100" w:type="dxa"/>
              <w:bottom w:w="100" w:type="dxa"/>
              <w:right w:w="100" w:type="dxa"/>
            </w:tcMar>
          </w:tcPr>
          <w:p w14:paraId="00000077" w14:textId="77777777" w:rsidR="00725605"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9080" w:type="dxa"/>
            <w:gridSpan w:val="3"/>
            <w:shd w:val="clear" w:color="auto" w:fill="auto"/>
            <w:tcMar>
              <w:top w:w="100" w:type="dxa"/>
              <w:left w:w="100" w:type="dxa"/>
              <w:bottom w:w="100" w:type="dxa"/>
              <w:right w:w="100" w:type="dxa"/>
            </w:tcMar>
          </w:tcPr>
          <w:p w14:paraId="00000078" w14:textId="77777777" w:rsidR="00725605"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 xml:space="preserve">122153_v1 </w:t>
            </w:r>
          </w:p>
        </w:tc>
        <w:tc>
          <w:tcPr>
            <w:tcW w:w="3214" w:type="dxa"/>
            <w:shd w:val="clear" w:color="auto" w:fill="auto"/>
            <w:tcMar>
              <w:top w:w="100" w:type="dxa"/>
              <w:left w:w="100" w:type="dxa"/>
              <w:bottom w:w="100" w:type="dxa"/>
              <w:right w:w="100" w:type="dxa"/>
            </w:tcMar>
          </w:tcPr>
          <w:p w14:paraId="0000007B" w14:textId="77777777" w:rsidR="00725605" w:rsidRDefault="00725605">
            <w:pPr>
              <w:widowControl w:val="0"/>
              <w:spacing w:after="120"/>
              <w:rPr>
                <w:rFonts w:ascii="Arial" w:eastAsia="Arial" w:hAnsi="Arial" w:cs="Arial"/>
                <w:color w:val="000000"/>
                <w:sz w:val="22"/>
                <w:szCs w:val="22"/>
              </w:rPr>
            </w:pPr>
          </w:p>
        </w:tc>
      </w:tr>
    </w:tbl>
    <w:p w14:paraId="0000007C" w14:textId="77777777" w:rsidR="00725605" w:rsidRDefault="00725605">
      <w:pPr>
        <w:spacing w:after="120"/>
        <w:rPr>
          <w:rFonts w:ascii="Arial" w:eastAsia="Arial" w:hAnsi="Arial" w:cs="Arial"/>
          <w:sz w:val="22"/>
          <w:szCs w:val="22"/>
        </w:rPr>
      </w:pPr>
    </w:p>
    <w:p w14:paraId="0000007D" w14:textId="77777777" w:rsidR="00725605" w:rsidRDefault="00725605">
      <w:pPr>
        <w:spacing w:after="120"/>
        <w:rPr>
          <w:rFonts w:ascii="Arial" w:eastAsia="Arial" w:hAnsi="Arial" w:cs="Arial"/>
          <w:b/>
          <w:sz w:val="22"/>
          <w:szCs w:val="22"/>
        </w:rPr>
      </w:pPr>
    </w:p>
    <w:p w14:paraId="0000007E" w14:textId="77777777" w:rsidR="00725605" w:rsidRDefault="00725605">
      <w:pPr>
        <w:spacing w:after="120"/>
        <w:rPr>
          <w:rFonts w:ascii="Arial" w:eastAsia="Arial" w:hAnsi="Arial" w:cs="Arial"/>
          <w:b/>
          <w:sz w:val="22"/>
          <w:szCs w:val="22"/>
        </w:rPr>
      </w:pPr>
    </w:p>
    <w:p w14:paraId="0000007F" w14:textId="77777777" w:rsidR="00725605" w:rsidRDefault="00725605">
      <w:pPr>
        <w:spacing w:after="120"/>
        <w:rPr>
          <w:rFonts w:ascii="Arial" w:eastAsia="Arial" w:hAnsi="Arial" w:cs="Arial"/>
          <w:b/>
          <w:sz w:val="22"/>
          <w:szCs w:val="22"/>
        </w:rPr>
      </w:pPr>
    </w:p>
    <w:p w14:paraId="00000080" w14:textId="77777777" w:rsidR="00725605" w:rsidRDefault="00725605">
      <w:pPr>
        <w:spacing w:after="120"/>
        <w:rPr>
          <w:rFonts w:ascii="Arial" w:eastAsia="Arial" w:hAnsi="Arial" w:cs="Arial"/>
          <w:b/>
          <w:sz w:val="22"/>
          <w:szCs w:val="22"/>
        </w:rPr>
      </w:pPr>
    </w:p>
    <w:p w14:paraId="00000081" w14:textId="77777777" w:rsidR="00725605" w:rsidRDefault="00725605">
      <w:pPr>
        <w:spacing w:after="120"/>
        <w:rPr>
          <w:rFonts w:ascii="Arial" w:eastAsia="Arial" w:hAnsi="Arial" w:cs="Arial"/>
          <w:b/>
          <w:sz w:val="22"/>
          <w:szCs w:val="22"/>
        </w:rPr>
      </w:pPr>
    </w:p>
    <w:p w14:paraId="00000082" w14:textId="77777777" w:rsidR="00725605" w:rsidRDefault="00725605">
      <w:pPr>
        <w:spacing w:after="120"/>
        <w:rPr>
          <w:rFonts w:ascii="Arial" w:eastAsia="Arial" w:hAnsi="Arial" w:cs="Arial"/>
          <w:b/>
          <w:sz w:val="22"/>
          <w:szCs w:val="22"/>
        </w:rPr>
      </w:pPr>
    </w:p>
    <w:p w14:paraId="00000083" w14:textId="77777777" w:rsidR="00725605" w:rsidRDefault="00725605">
      <w:pPr>
        <w:spacing w:after="120"/>
        <w:rPr>
          <w:rFonts w:ascii="Arial" w:eastAsia="Arial" w:hAnsi="Arial" w:cs="Arial"/>
          <w:b/>
          <w:sz w:val="22"/>
          <w:szCs w:val="22"/>
        </w:rPr>
      </w:pPr>
    </w:p>
    <w:p w14:paraId="00000084" w14:textId="77777777" w:rsidR="00725605" w:rsidRPr="00AB4084" w:rsidRDefault="00725605">
      <w:pPr>
        <w:spacing w:after="120"/>
        <w:rPr>
          <w:rFonts w:ascii="Arial" w:eastAsia="Arial" w:hAnsi="Arial" w:cs="Arial"/>
          <w:b/>
          <w:sz w:val="22"/>
          <w:szCs w:val="22"/>
        </w:rPr>
      </w:pPr>
    </w:p>
    <w:p w14:paraId="00000085" w14:textId="77777777" w:rsidR="00725605" w:rsidRPr="00AB4084" w:rsidRDefault="00000000">
      <w:pPr>
        <w:spacing w:after="120"/>
        <w:rPr>
          <w:rFonts w:ascii="Arial" w:eastAsia="Arial" w:hAnsi="Arial" w:cs="Arial"/>
          <w:b/>
          <w:sz w:val="22"/>
          <w:szCs w:val="22"/>
        </w:rPr>
      </w:pPr>
      <w:r w:rsidRPr="00AB4084">
        <w:rPr>
          <w:rFonts w:ascii="Arial" w:eastAsia="Arial" w:hAnsi="Arial" w:cs="Arial"/>
          <w:b/>
          <w:sz w:val="22"/>
          <w:szCs w:val="22"/>
        </w:rPr>
        <w:t>DESARROLLO DE CONTENIDO</w:t>
      </w:r>
    </w:p>
    <w:p w14:paraId="00000086" w14:textId="77777777" w:rsidR="00725605" w:rsidRPr="00AB4084" w:rsidRDefault="00725605">
      <w:pPr>
        <w:spacing w:after="120"/>
        <w:rPr>
          <w:rFonts w:ascii="Arial" w:eastAsia="Arial" w:hAnsi="Arial" w:cs="Arial"/>
          <w:sz w:val="22"/>
          <w:szCs w:val="22"/>
        </w:rPr>
      </w:pPr>
    </w:p>
    <w:p w14:paraId="00000087" w14:textId="77777777" w:rsidR="00725605" w:rsidRPr="00AB4084" w:rsidRDefault="00000000">
      <w:pPr>
        <w:pStyle w:val="Ttulo2"/>
        <w:numPr>
          <w:ilvl w:val="0"/>
          <w:numId w:val="4"/>
        </w:numPr>
        <w:spacing w:before="0"/>
        <w:rPr>
          <w:rFonts w:ascii="Arial" w:eastAsia="Arial" w:hAnsi="Arial" w:cs="Arial"/>
          <w:b/>
          <w:sz w:val="22"/>
          <w:szCs w:val="22"/>
        </w:rPr>
      </w:pPr>
      <w:bookmarkStart w:id="1" w:name="_heading=h.30j0zll" w:colFirst="0" w:colLast="0"/>
      <w:bookmarkEnd w:id="1"/>
      <w:r w:rsidRPr="00AB4084">
        <w:rPr>
          <w:rFonts w:ascii="Arial" w:eastAsia="Arial" w:hAnsi="Arial" w:cs="Arial"/>
          <w:b/>
          <w:sz w:val="22"/>
          <w:szCs w:val="22"/>
        </w:rPr>
        <w:t xml:space="preserve">Estadística </w:t>
      </w:r>
    </w:p>
    <w:p w14:paraId="00000088" w14:textId="77777777" w:rsidR="00725605" w:rsidRPr="00AB4084" w:rsidRDefault="00725605">
      <w:pPr>
        <w:spacing w:after="120"/>
        <w:rPr>
          <w:rFonts w:ascii="Arial" w:eastAsia="Arial" w:hAnsi="Arial" w:cs="Arial"/>
          <w:sz w:val="22"/>
          <w:szCs w:val="22"/>
        </w:rPr>
      </w:pPr>
    </w:p>
    <w:tbl>
      <w:tblPr>
        <w:tblStyle w:val="a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239B8043" w14:textId="77777777">
        <w:trPr>
          <w:trHeight w:val="444"/>
        </w:trPr>
        <w:tc>
          <w:tcPr>
            <w:tcW w:w="13422" w:type="dxa"/>
            <w:shd w:val="clear" w:color="auto" w:fill="8DB3E2"/>
          </w:tcPr>
          <w:p w14:paraId="00000089"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1A85DA58" w14:textId="77777777">
        <w:tc>
          <w:tcPr>
            <w:tcW w:w="13422" w:type="dxa"/>
          </w:tcPr>
          <w:p w14:paraId="0000008A" w14:textId="77777777" w:rsidR="00725605" w:rsidRPr="00AB4084" w:rsidRDefault="00000000">
            <w:pPr>
              <w:spacing w:after="120"/>
              <w:rPr>
                <w:rFonts w:ascii="Arial" w:eastAsia="Arial" w:hAnsi="Arial" w:cs="Arial"/>
                <w:sz w:val="22"/>
                <w:szCs w:val="22"/>
              </w:rPr>
            </w:pPr>
            <w:sdt>
              <w:sdtPr>
                <w:tag w:val="goog_rdk_0"/>
                <w:id w:val="1282846188"/>
              </w:sdtPr>
              <w:sdtContent/>
            </w:sdt>
            <w:r w:rsidRPr="00AB4084">
              <w:rPr>
                <w:rFonts w:ascii="Arial" w:eastAsia="Arial" w:hAnsi="Arial" w:cs="Arial"/>
                <w:sz w:val="22"/>
                <w:szCs w:val="22"/>
              </w:rPr>
              <w:t>En primer lugar, se aborda el concepto de la estadística, la cual consiste en recoger datos para clasificarlos y presentarlos adecuadamente, para esto se requiere de una organización y análisis de la información, de tal modo que sirvan para la posterior toma de decisiones.</w:t>
            </w:r>
            <w:r w:rsidRPr="00AB4084">
              <w:rPr>
                <w:noProof/>
              </w:rPr>
              <w:drawing>
                <wp:anchor distT="0" distB="0" distL="114300" distR="114300" simplePos="0" relativeHeight="251658240" behindDoc="0" locked="0" layoutInCell="1" hidden="0" allowOverlap="1" wp14:anchorId="4109A3B1" wp14:editId="29D9993D">
                  <wp:simplePos x="0" y="0"/>
                  <wp:positionH relativeFrom="column">
                    <wp:posOffset>1907</wp:posOffset>
                  </wp:positionH>
                  <wp:positionV relativeFrom="paragraph">
                    <wp:posOffset>-13331</wp:posOffset>
                  </wp:positionV>
                  <wp:extent cx="1770380" cy="1238885"/>
                  <wp:effectExtent l="0" t="0" r="0" b="0"/>
                  <wp:wrapSquare wrapText="bothSides" distT="0" distB="0" distL="114300" distR="114300"/>
                  <wp:docPr id="271" name="image32.jpg" descr="Análisis y recopilación de datos estadísticos. Gráficos de crecimiento. Muchos informes de negocios y lupa.&#10;"/>
                  <wp:cNvGraphicFramePr/>
                  <a:graphic xmlns:a="http://schemas.openxmlformats.org/drawingml/2006/main">
                    <a:graphicData uri="http://schemas.openxmlformats.org/drawingml/2006/picture">
                      <pic:pic xmlns:pic="http://schemas.openxmlformats.org/drawingml/2006/picture">
                        <pic:nvPicPr>
                          <pic:cNvPr id="0" name="image32.jpg" descr="Análisis y recopilación de datos estadísticos. Gráficos de crecimiento. Muchos informes de negocios y lupa.&#10;"/>
                          <pic:cNvPicPr preferRelativeResize="0"/>
                        </pic:nvPicPr>
                        <pic:blipFill>
                          <a:blip r:embed="rId22"/>
                          <a:srcRect/>
                          <a:stretch>
                            <a:fillRect/>
                          </a:stretch>
                        </pic:blipFill>
                        <pic:spPr>
                          <a:xfrm>
                            <a:off x="0" y="0"/>
                            <a:ext cx="1770380" cy="1238885"/>
                          </a:xfrm>
                          <a:prstGeom prst="rect">
                            <a:avLst/>
                          </a:prstGeom>
                          <a:ln/>
                        </pic:spPr>
                      </pic:pic>
                    </a:graphicData>
                  </a:graphic>
                </wp:anchor>
              </w:drawing>
            </w:r>
          </w:p>
          <w:p w14:paraId="0000008B"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 xml:space="preserve">Es utilizada científicamente pero también de manera rutinaria por las personas, que en muchas ocasiones la emplean desconociendo su interpretación, comúnmente es y ha sido aplicada a lo largo de la historia de la humanidad, en diferentes áreas del conocimiento y en diferentes conductas sociales; dada su naturaleza y su método es una ciencia exacta, porque permite experimentar las probabilidades con argumentos que desarrollan o crean métodos, los cuales permiten evaluar el comportamiento de las </w:t>
            </w:r>
            <w:r w:rsidRPr="00AB4084">
              <w:rPr>
                <w:rFonts w:ascii="Arial" w:eastAsia="Arial" w:hAnsi="Arial" w:cs="Arial"/>
                <w:sz w:val="22"/>
                <w:szCs w:val="22"/>
              </w:rPr>
              <w:lastRenderedPageBreak/>
              <w:t>tendencias, asumiendo como objetivo el estudio de conjuntos numerosos de personas, animales, objetos de cualquier clase o cualquier tipo de información, entre otras, que puedan ser recopiladas y analizadas para la orientación al planteamiento de necesidades.</w:t>
            </w:r>
          </w:p>
          <w:p w14:paraId="0000008C" w14:textId="77777777" w:rsidR="00725605" w:rsidRPr="00AB4084" w:rsidRDefault="00725605">
            <w:pPr>
              <w:spacing w:after="120"/>
              <w:jc w:val="both"/>
              <w:rPr>
                <w:rFonts w:ascii="Arial" w:eastAsia="Arial" w:hAnsi="Arial" w:cs="Arial"/>
                <w:sz w:val="22"/>
                <w:szCs w:val="22"/>
              </w:rPr>
            </w:pPr>
          </w:p>
          <w:p w14:paraId="0000008D" w14:textId="77777777" w:rsidR="00725605" w:rsidRPr="00AB4084" w:rsidRDefault="00000000">
            <w:pPr>
              <w:spacing w:after="120"/>
              <w:jc w:val="both"/>
              <w:rPr>
                <w:rFonts w:ascii="Arial" w:eastAsia="Arial" w:hAnsi="Arial" w:cs="Arial"/>
                <w:sz w:val="22"/>
                <w:szCs w:val="22"/>
              </w:rPr>
            </w:pPr>
            <w:sdt>
              <w:sdtPr>
                <w:tag w:val="goog_rdk_1"/>
                <w:id w:val="-1541195170"/>
              </w:sdtPr>
              <w:sdtContent/>
            </w:sdt>
            <w:r w:rsidRPr="00AB4084">
              <w:rPr>
                <w:rFonts w:ascii="Arial" w:eastAsia="Arial" w:hAnsi="Arial" w:cs="Arial"/>
                <w:sz w:val="22"/>
                <w:szCs w:val="22"/>
              </w:rPr>
              <w:t>Amplíe sus conocimientos sobre estadística, visualizando el vídeo “</w:t>
            </w:r>
            <w:r w:rsidRPr="00AB4084">
              <w:rPr>
                <w:rFonts w:ascii="Arial" w:eastAsia="Arial" w:hAnsi="Arial" w:cs="Arial"/>
                <w:b/>
                <w:sz w:val="22"/>
                <w:szCs w:val="22"/>
              </w:rPr>
              <w:t>Antecedentes de la estadística</w:t>
            </w:r>
            <w:r w:rsidRPr="00AB4084">
              <w:rPr>
                <w:rFonts w:ascii="Arial" w:eastAsia="Arial" w:hAnsi="Arial" w:cs="Arial"/>
                <w:sz w:val="22"/>
                <w:szCs w:val="22"/>
              </w:rPr>
              <w:t>”, el cual encuentra en el material complementario.</w:t>
            </w:r>
          </w:p>
        </w:tc>
      </w:tr>
    </w:tbl>
    <w:p w14:paraId="0000008E" w14:textId="77777777" w:rsidR="00725605" w:rsidRPr="00AB4084" w:rsidRDefault="00725605">
      <w:pPr>
        <w:spacing w:after="120"/>
        <w:rPr>
          <w:rFonts w:ascii="Arial" w:eastAsia="Arial" w:hAnsi="Arial" w:cs="Arial"/>
          <w:sz w:val="22"/>
          <w:szCs w:val="22"/>
        </w:rPr>
      </w:pPr>
    </w:p>
    <w:tbl>
      <w:tblPr>
        <w:tblStyle w:val="afffff9"/>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AB4084" w:rsidRPr="00AB4084" w14:paraId="1C162C4D" w14:textId="77777777">
        <w:trPr>
          <w:trHeight w:val="580"/>
        </w:trPr>
        <w:tc>
          <w:tcPr>
            <w:tcW w:w="2307" w:type="dxa"/>
            <w:gridSpan w:val="2"/>
            <w:shd w:val="clear" w:color="auto" w:fill="C9DAF8"/>
            <w:tcMar>
              <w:top w:w="100" w:type="dxa"/>
              <w:left w:w="100" w:type="dxa"/>
              <w:bottom w:w="100" w:type="dxa"/>
              <w:right w:w="100" w:type="dxa"/>
            </w:tcMar>
          </w:tcPr>
          <w:p w14:paraId="0000008F" w14:textId="77777777" w:rsidR="00725605" w:rsidRPr="00AB4084" w:rsidRDefault="00725605">
            <w:pPr>
              <w:widowControl w:val="0"/>
              <w:spacing w:after="120"/>
              <w:jc w:val="center"/>
              <w:rPr>
                <w:rFonts w:ascii="Arial" w:eastAsia="Arial" w:hAnsi="Arial" w:cs="Arial"/>
                <w:b/>
                <w:sz w:val="22"/>
                <w:szCs w:val="22"/>
              </w:rPr>
            </w:pPr>
          </w:p>
          <w:p w14:paraId="00000090"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092" w14:textId="77777777" w:rsidR="00725605" w:rsidRPr="00AB4084" w:rsidRDefault="00000000">
            <w:pPr>
              <w:pStyle w:val="Ttulo"/>
              <w:widowControl w:val="0"/>
              <w:spacing w:after="120"/>
              <w:jc w:val="center"/>
              <w:rPr>
                <w:rFonts w:ascii="Arial" w:eastAsia="Arial" w:hAnsi="Arial" w:cs="Arial"/>
                <w:sz w:val="22"/>
                <w:szCs w:val="22"/>
              </w:rPr>
            </w:pPr>
            <w:r w:rsidRPr="00AB4084">
              <w:rPr>
                <w:rFonts w:ascii="Arial" w:eastAsia="Arial" w:hAnsi="Arial" w:cs="Arial"/>
                <w:sz w:val="22"/>
                <w:szCs w:val="22"/>
              </w:rPr>
              <w:t xml:space="preserve">Pestañas o </w:t>
            </w:r>
            <w:proofErr w:type="spellStart"/>
            <w:r w:rsidRPr="00AB4084">
              <w:rPr>
                <w:rFonts w:ascii="Arial" w:eastAsia="Arial" w:hAnsi="Arial" w:cs="Arial"/>
                <w:sz w:val="22"/>
                <w:szCs w:val="22"/>
              </w:rPr>
              <w:t>tabs</w:t>
            </w:r>
            <w:proofErr w:type="spellEnd"/>
            <w:r w:rsidRPr="00AB4084">
              <w:rPr>
                <w:rFonts w:ascii="Arial" w:eastAsia="Arial" w:hAnsi="Arial" w:cs="Arial"/>
                <w:sz w:val="22"/>
                <w:szCs w:val="22"/>
              </w:rPr>
              <w:t xml:space="preserve"> Verticales</w:t>
            </w:r>
          </w:p>
        </w:tc>
      </w:tr>
      <w:tr w:rsidR="00AB4084" w:rsidRPr="00AB4084" w14:paraId="19AE40A5" w14:textId="77777777">
        <w:trPr>
          <w:trHeight w:val="420"/>
        </w:trPr>
        <w:tc>
          <w:tcPr>
            <w:tcW w:w="2307" w:type="dxa"/>
            <w:gridSpan w:val="2"/>
            <w:shd w:val="clear" w:color="auto" w:fill="auto"/>
            <w:tcMar>
              <w:top w:w="100" w:type="dxa"/>
              <w:left w:w="100" w:type="dxa"/>
              <w:bottom w:w="100" w:type="dxa"/>
              <w:right w:w="100" w:type="dxa"/>
            </w:tcMar>
          </w:tcPr>
          <w:p w14:paraId="00000093"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095"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Cuando hablamos de estadística, existen dos términos que se deben comprender muy bien:</w:t>
            </w:r>
          </w:p>
        </w:tc>
      </w:tr>
      <w:tr w:rsidR="00AB4084" w:rsidRPr="00AB4084" w14:paraId="5CDF3E02" w14:textId="77777777">
        <w:trPr>
          <w:trHeight w:val="420"/>
        </w:trPr>
        <w:tc>
          <w:tcPr>
            <w:tcW w:w="13412" w:type="dxa"/>
            <w:gridSpan w:val="3"/>
            <w:shd w:val="clear" w:color="auto" w:fill="auto"/>
            <w:tcMar>
              <w:top w:w="100" w:type="dxa"/>
              <w:left w:w="100" w:type="dxa"/>
              <w:bottom w:w="100" w:type="dxa"/>
              <w:right w:w="100" w:type="dxa"/>
            </w:tcMar>
          </w:tcPr>
          <w:p w14:paraId="00000096" w14:textId="77777777" w:rsidR="00725605" w:rsidRPr="00AB4084" w:rsidRDefault="00000000">
            <w:pPr>
              <w:spacing w:after="120"/>
              <w:rPr>
                <w:rFonts w:ascii="Arial" w:eastAsia="Arial" w:hAnsi="Arial" w:cs="Arial"/>
                <w:sz w:val="22"/>
                <w:szCs w:val="22"/>
              </w:rPr>
            </w:pPr>
            <w:sdt>
              <w:sdtPr>
                <w:tag w:val="goog_rdk_2"/>
                <w:id w:val="-1713099652"/>
              </w:sdtPr>
              <w:sdtContent/>
            </w:sdt>
            <w:r w:rsidRPr="00AB4084">
              <w:rPr>
                <w:rFonts w:ascii="Arial" w:eastAsia="Arial" w:hAnsi="Arial" w:cs="Arial"/>
                <w:noProof/>
                <w:sz w:val="22"/>
                <w:szCs w:val="22"/>
              </w:rPr>
              <w:drawing>
                <wp:inline distT="0" distB="0" distL="0" distR="0" wp14:anchorId="1BD88E22" wp14:editId="5DD16114">
                  <wp:extent cx="2092110" cy="1464215"/>
                  <wp:effectExtent l="0" t="0" r="0" b="0"/>
                  <wp:docPr id="296" name="image64.jpg" descr="Gráfico circular con personas."/>
                  <wp:cNvGraphicFramePr/>
                  <a:graphic xmlns:a="http://schemas.openxmlformats.org/drawingml/2006/main">
                    <a:graphicData uri="http://schemas.openxmlformats.org/drawingml/2006/picture">
                      <pic:pic xmlns:pic="http://schemas.openxmlformats.org/drawingml/2006/picture">
                        <pic:nvPicPr>
                          <pic:cNvPr id="0" name="image64.jpg" descr="Gráfico circular con personas."/>
                          <pic:cNvPicPr preferRelativeResize="0"/>
                        </pic:nvPicPr>
                        <pic:blipFill>
                          <a:blip r:embed="rId23"/>
                          <a:srcRect/>
                          <a:stretch>
                            <a:fillRect/>
                          </a:stretch>
                        </pic:blipFill>
                        <pic:spPr>
                          <a:xfrm>
                            <a:off x="0" y="0"/>
                            <a:ext cx="2092110" cy="1464215"/>
                          </a:xfrm>
                          <a:prstGeom prst="rect">
                            <a:avLst/>
                          </a:prstGeom>
                          <a:ln/>
                        </pic:spPr>
                      </pic:pic>
                    </a:graphicData>
                  </a:graphic>
                </wp:inline>
              </w:drawing>
            </w:r>
          </w:p>
          <w:p w14:paraId="00000097"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122153_i2</w:t>
            </w:r>
          </w:p>
        </w:tc>
      </w:tr>
      <w:tr w:rsidR="00AB4084" w:rsidRPr="00AB4084" w14:paraId="7B5AAF8F" w14:textId="77777777">
        <w:trPr>
          <w:trHeight w:val="420"/>
        </w:trPr>
        <w:tc>
          <w:tcPr>
            <w:tcW w:w="1551" w:type="dxa"/>
            <w:shd w:val="clear" w:color="auto" w:fill="auto"/>
            <w:tcMar>
              <w:top w:w="100" w:type="dxa"/>
              <w:left w:w="100" w:type="dxa"/>
              <w:bottom w:w="100" w:type="dxa"/>
              <w:right w:w="100" w:type="dxa"/>
            </w:tcMar>
          </w:tcPr>
          <w:p w14:paraId="0000009A" w14:textId="77777777" w:rsidR="00725605" w:rsidRPr="00AB4084" w:rsidRDefault="00000000">
            <w:pPr>
              <w:pStyle w:val="Ttulo2"/>
              <w:spacing w:before="0"/>
              <w:rPr>
                <w:rFonts w:ascii="Arial" w:eastAsia="Arial" w:hAnsi="Arial" w:cs="Arial"/>
                <w:b/>
                <w:sz w:val="22"/>
                <w:szCs w:val="22"/>
              </w:rPr>
            </w:pPr>
            <w:bookmarkStart w:id="2" w:name="_heading=h.1fob9te" w:colFirst="0" w:colLast="0"/>
            <w:bookmarkEnd w:id="2"/>
            <w:r w:rsidRPr="00AB4084">
              <w:rPr>
                <w:rFonts w:ascii="Arial" w:eastAsia="Arial" w:hAnsi="Arial" w:cs="Arial"/>
                <w:b/>
                <w:sz w:val="22"/>
                <w:szCs w:val="22"/>
              </w:rPr>
              <w:lastRenderedPageBreak/>
              <w:t xml:space="preserve">Población </w:t>
            </w:r>
          </w:p>
        </w:tc>
        <w:tc>
          <w:tcPr>
            <w:tcW w:w="11861" w:type="dxa"/>
            <w:gridSpan w:val="2"/>
            <w:shd w:val="clear" w:color="auto" w:fill="auto"/>
            <w:tcMar>
              <w:top w:w="100" w:type="dxa"/>
              <w:left w:w="100" w:type="dxa"/>
              <w:bottom w:w="100" w:type="dxa"/>
              <w:right w:w="100" w:type="dxa"/>
            </w:tcMar>
          </w:tcPr>
          <w:p w14:paraId="0000009B"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En estadística, el término población, se refiere a la integración de datos que requieren ser organizados, analizados e interpretados. Expone Gamboa (2017), que la población no se refiere exclusivamente a seres humanos, sino que también puede corresponder a animales, muestras biológicas, expedientes, hospitales, objetos, familias, organizaciones, etc.; para estos últimos, podría ser más adecuado utilizar un término análogo, como universo de estudio. Entonces, en el objeto de estudio, el análisis de la información conlleva a estudiar datos identificados, estos datos los conocemos como población, un ejemplo de población puede ser la cantidad de personas o la cantidad de cosas, en un lugar específico con el fin de ser analizado.</w:t>
            </w:r>
          </w:p>
        </w:tc>
      </w:tr>
      <w:tr w:rsidR="00725605" w:rsidRPr="00AB4084" w14:paraId="610E032C" w14:textId="77777777">
        <w:trPr>
          <w:trHeight w:val="420"/>
        </w:trPr>
        <w:tc>
          <w:tcPr>
            <w:tcW w:w="1551" w:type="dxa"/>
            <w:shd w:val="clear" w:color="auto" w:fill="auto"/>
            <w:tcMar>
              <w:top w:w="100" w:type="dxa"/>
              <w:left w:w="100" w:type="dxa"/>
              <w:bottom w:w="100" w:type="dxa"/>
              <w:right w:w="100" w:type="dxa"/>
            </w:tcMar>
          </w:tcPr>
          <w:p w14:paraId="0000009D" w14:textId="77777777" w:rsidR="00725605" w:rsidRPr="00AB4084" w:rsidRDefault="00000000">
            <w:pPr>
              <w:pStyle w:val="Ttulo2"/>
              <w:spacing w:before="0"/>
              <w:rPr>
                <w:rFonts w:ascii="Arial" w:eastAsia="Arial" w:hAnsi="Arial" w:cs="Arial"/>
                <w:b/>
                <w:sz w:val="22"/>
                <w:szCs w:val="22"/>
              </w:rPr>
            </w:pPr>
            <w:bookmarkStart w:id="3" w:name="_heading=h.3znysh7" w:colFirst="0" w:colLast="0"/>
            <w:bookmarkEnd w:id="3"/>
            <w:r w:rsidRPr="00AB4084">
              <w:rPr>
                <w:rFonts w:ascii="Arial" w:eastAsia="Arial" w:hAnsi="Arial" w:cs="Arial"/>
                <w:b/>
                <w:sz w:val="22"/>
                <w:szCs w:val="22"/>
              </w:rPr>
              <w:t xml:space="preserve">Muestra </w:t>
            </w:r>
          </w:p>
        </w:tc>
        <w:tc>
          <w:tcPr>
            <w:tcW w:w="11861" w:type="dxa"/>
            <w:gridSpan w:val="2"/>
            <w:shd w:val="clear" w:color="auto" w:fill="auto"/>
            <w:tcMar>
              <w:top w:w="100" w:type="dxa"/>
              <w:left w:w="100" w:type="dxa"/>
              <w:bottom w:w="100" w:type="dxa"/>
              <w:right w:w="100" w:type="dxa"/>
            </w:tcMar>
          </w:tcPr>
          <w:p w14:paraId="0000009E"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 xml:space="preserve">La acción de realizar un muestreo de </w:t>
            </w:r>
            <w:proofErr w:type="gramStart"/>
            <w:r w:rsidRPr="00AB4084">
              <w:rPr>
                <w:rFonts w:ascii="Arial" w:eastAsia="Arial" w:hAnsi="Arial" w:cs="Arial"/>
                <w:sz w:val="22"/>
                <w:szCs w:val="22"/>
              </w:rPr>
              <w:t>información,</w:t>
            </w:r>
            <w:proofErr w:type="gramEnd"/>
            <w:r w:rsidRPr="00AB4084">
              <w:rPr>
                <w:rFonts w:ascii="Arial" w:eastAsia="Arial" w:hAnsi="Arial" w:cs="Arial"/>
                <w:sz w:val="22"/>
                <w:szCs w:val="22"/>
              </w:rPr>
              <w:t xml:space="preserve"> se refiere a la selección de una porción-parte-subconjunto de datos del universo o población que haya sido seleccionada, delimitada y ubicada cronológicamente, la cual es objeto de estudio en la investigación. El muestreo tiene por objetivo estudiar las relaciones existentes entre la distribución de una variable “y” en una población “z” y la distribución de esta variable en la muestra a estudio (Hernández Sampieri, </w:t>
            </w:r>
            <w:r w:rsidRPr="00AB4084">
              <w:rPr>
                <w:rFonts w:ascii="Arial" w:eastAsia="Arial" w:hAnsi="Arial" w:cs="Arial"/>
                <w:sz w:val="22"/>
                <w:szCs w:val="22"/>
                <w:highlight w:val="white"/>
              </w:rPr>
              <w:t>Fernández-Collado, &amp; Baptista-Lucio</w:t>
            </w:r>
            <w:r w:rsidRPr="00AB4084">
              <w:rPr>
                <w:rFonts w:ascii="Arial" w:eastAsia="Arial" w:hAnsi="Arial" w:cs="Arial"/>
                <w:sz w:val="22"/>
                <w:szCs w:val="22"/>
              </w:rPr>
              <w:t>, 2006), a su vez también exponen</w:t>
            </w:r>
            <w:r w:rsidRPr="00AB4084">
              <w:rPr>
                <w:rFonts w:ascii="Arial" w:eastAsia="Arial" w:hAnsi="Arial" w:cs="Arial"/>
                <w:sz w:val="22"/>
                <w:szCs w:val="22"/>
                <w:highlight w:val="white"/>
              </w:rPr>
              <w:t xml:space="preserve"> que </w:t>
            </w:r>
            <w:r w:rsidRPr="00AB4084">
              <w:rPr>
                <w:rFonts w:ascii="Arial" w:eastAsia="Arial" w:hAnsi="Arial" w:cs="Arial"/>
                <w:sz w:val="22"/>
                <w:szCs w:val="22"/>
              </w:rPr>
              <w:t xml:space="preserve">cuando se determina la muestra en una investigación, se toman dos decisiones fundamentales: la manera </w:t>
            </w:r>
            <w:proofErr w:type="spellStart"/>
            <w:r w:rsidRPr="00AB4084">
              <w:rPr>
                <w:rFonts w:ascii="Arial" w:eastAsia="Arial" w:hAnsi="Arial" w:cs="Arial"/>
                <w:sz w:val="22"/>
                <w:szCs w:val="22"/>
              </w:rPr>
              <w:t>como</w:t>
            </w:r>
            <w:proofErr w:type="spellEnd"/>
            <w:r w:rsidRPr="00AB4084">
              <w:rPr>
                <w:rFonts w:ascii="Arial" w:eastAsia="Arial" w:hAnsi="Arial" w:cs="Arial"/>
                <w:sz w:val="22"/>
                <w:szCs w:val="22"/>
              </w:rPr>
              <w:t xml:space="preserve"> van a seleccionarse los casos (participantes, eventos, episodios, organizaciones, productos, etc.) y el número de casos a incluir (tamaño de muestra). Estos dos elementos permiten claramente unificar esfuerzos mediante la centralización de información, logrando con estos tener datos que representen la integralidad de los resultados analizados y que conllevarán a las decisiones.  </w:t>
            </w:r>
          </w:p>
        </w:tc>
      </w:tr>
    </w:tbl>
    <w:p w14:paraId="000000A0" w14:textId="77777777" w:rsidR="00725605" w:rsidRPr="00AB4084" w:rsidRDefault="00725605">
      <w:pPr>
        <w:spacing w:after="120"/>
        <w:rPr>
          <w:rFonts w:ascii="Arial" w:eastAsia="Arial" w:hAnsi="Arial" w:cs="Arial"/>
          <w:sz w:val="22"/>
          <w:szCs w:val="22"/>
        </w:rPr>
      </w:pPr>
    </w:p>
    <w:tbl>
      <w:tblPr>
        <w:tblStyle w:val="aff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719CA37F" w14:textId="77777777">
        <w:trPr>
          <w:trHeight w:val="444"/>
        </w:trPr>
        <w:tc>
          <w:tcPr>
            <w:tcW w:w="13422" w:type="dxa"/>
            <w:shd w:val="clear" w:color="auto" w:fill="8DB3E2"/>
          </w:tcPr>
          <w:p w14:paraId="000000A1"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21392A49" w14:textId="77777777">
        <w:tc>
          <w:tcPr>
            <w:tcW w:w="13422" w:type="dxa"/>
          </w:tcPr>
          <w:p w14:paraId="000000A2"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Por otra parte, para definir una población y tomar el tamaño de la muestra correctamente, se deben tener en cuenta algunos detalles.</w:t>
            </w:r>
          </w:p>
        </w:tc>
      </w:tr>
    </w:tbl>
    <w:p w14:paraId="000000A3" w14:textId="77777777" w:rsidR="00725605" w:rsidRPr="00AB4084" w:rsidRDefault="00725605">
      <w:pPr>
        <w:spacing w:after="120"/>
        <w:rPr>
          <w:rFonts w:ascii="Arial" w:eastAsia="Arial" w:hAnsi="Arial" w:cs="Arial"/>
          <w:sz w:val="22"/>
          <w:szCs w:val="22"/>
        </w:rPr>
      </w:pPr>
    </w:p>
    <w:tbl>
      <w:tblPr>
        <w:tblStyle w:val="afffffb"/>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AB4084" w:rsidRPr="00AB4084" w14:paraId="291802C5" w14:textId="77777777">
        <w:trPr>
          <w:trHeight w:val="580"/>
        </w:trPr>
        <w:tc>
          <w:tcPr>
            <w:tcW w:w="2307" w:type="dxa"/>
            <w:gridSpan w:val="2"/>
            <w:shd w:val="clear" w:color="auto" w:fill="C9DAF8"/>
            <w:tcMar>
              <w:top w:w="100" w:type="dxa"/>
              <w:left w:w="100" w:type="dxa"/>
              <w:bottom w:w="100" w:type="dxa"/>
              <w:right w:w="100" w:type="dxa"/>
            </w:tcMar>
          </w:tcPr>
          <w:p w14:paraId="000000A4" w14:textId="77777777" w:rsidR="00725605" w:rsidRPr="00AB4084" w:rsidRDefault="00725605">
            <w:pPr>
              <w:widowControl w:val="0"/>
              <w:spacing w:after="120"/>
              <w:jc w:val="center"/>
              <w:rPr>
                <w:rFonts w:ascii="Arial" w:eastAsia="Arial" w:hAnsi="Arial" w:cs="Arial"/>
                <w:b/>
                <w:sz w:val="22"/>
                <w:szCs w:val="22"/>
              </w:rPr>
            </w:pPr>
          </w:p>
          <w:p w14:paraId="000000A5"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0A7" w14:textId="77777777" w:rsidR="00725605" w:rsidRPr="00AB4084" w:rsidRDefault="00000000">
            <w:pPr>
              <w:pStyle w:val="Ttulo"/>
              <w:widowControl w:val="0"/>
              <w:spacing w:after="120"/>
              <w:jc w:val="center"/>
              <w:rPr>
                <w:rFonts w:ascii="Arial" w:eastAsia="Arial" w:hAnsi="Arial" w:cs="Arial"/>
                <w:sz w:val="22"/>
                <w:szCs w:val="22"/>
              </w:rPr>
            </w:pPr>
            <w:r w:rsidRPr="00AB4084">
              <w:rPr>
                <w:rFonts w:ascii="Arial" w:eastAsia="Arial" w:hAnsi="Arial" w:cs="Arial"/>
                <w:sz w:val="22"/>
                <w:szCs w:val="22"/>
              </w:rPr>
              <w:t xml:space="preserve">Pestañas o </w:t>
            </w:r>
            <w:proofErr w:type="spellStart"/>
            <w:r w:rsidRPr="00AB4084">
              <w:rPr>
                <w:rFonts w:ascii="Arial" w:eastAsia="Arial" w:hAnsi="Arial" w:cs="Arial"/>
                <w:sz w:val="22"/>
                <w:szCs w:val="22"/>
              </w:rPr>
              <w:t>tabs</w:t>
            </w:r>
            <w:proofErr w:type="spellEnd"/>
            <w:r w:rsidRPr="00AB4084">
              <w:rPr>
                <w:rFonts w:ascii="Arial" w:eastAsia="Arial" w:hAnsi="Arial" w:cs="Arial"/>
                <w:sz w:val="22"/>
                <w:szCs w:val="22"/>
              </w:rPr>
              <w:t xml:space="preserve"> Verticales</w:t>
            </w:r>
          </w:p>
        </w:tc>
      </w:tr>
      <w:tr w:rsidR="00AB4084" w:rsidRPr="00AB4084" w14:paraId="192F07A6" w14:textId="77777777">
        <w:trPr>
          <w:trHeight w:val="420"/>
        </w:trPr>
        <w:tc>
          <w:tcPr>
            <w:tcW w:w="2307" w:type="dxa"/>
            <w:gridSpan w:val="2"/>
            <w:shd w:val="clear" w:color="auto" w:fill="auto"/>
            <w:tcMar>
              <w:top w:w="100" w:type="dxa"/>
              <w:left w:w="100" w:type="dxa"/>
              <w:bottom w:w="100" w:type="dxa"/>
              <w:right w:w="100" w:type="dxa"/>
            </w:tcMar>
          </w:tcPr>
          <w:p w14:paraId="000000A8"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lastRenderedPageBreak/>
              <w:t>Introducción</w:t>
            </w:r>
          </w:p>
        </w:tc>
        <w:tc>
          <w:tcPr>
            <w:tcW w:w="11105" w:type="dxa"/>
            <w:shd w:val="clear" w:color="auto" w:fill="auto"/>
            <w:tcMar>
              <w:top w:w="100" w:type="dxa"/>
              <w:left w:w="100" w:type="dxa"/>
              <w:bottom w:w="100" w:type="dxa"/>
              <w:right w:w="100" w:type="dxa"/>
            </w:tcMar>
          </w:tcPr>
          <w:p w14:paraId="000000AA"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Analice atentamente cada uno de ellos:</w:t>
            </w:r>
          </w:p>
        </w:tc>
      </w:tr>
      <w:tr w:rsidR="00AB4084" w:rsidRPr="00AB4084" w14:paraId="21198228" w14:textId="77777777">
        <w:trPr>
          <w:trHeight w:val="420"/>
        </w:trPr>
        <w:tc>
          <w:tcPr>
            <w:tcW w:w="13412" w:type="dxa"/>
            <w:gridSpan w:val="3"/>
            <w:shd w:val="clear" w:color="auto" w:fill="auto"/>
            <w:tcMar>
              <w:top w:w="100" w:type="dxa"/>
              <w:left w:w="100" w:type="dxa"/>
              <w:bottom w:w="100" w:type="dxa"/>
              <w:right w:w="100" w:type="dxa"/>
            </w:tcMar>
          </w:tcPr>
          <w:p w14:paraId="000000AB" w14:textId="77777777" w:rsidR="00725605" w:rsidRPr="00AB4084" w:rsidRDefault="00000000">
            <w:pPr>
              <w:widowControl w:val="0"/>
              <w:spacing w:after="120"/>
              <w:jc w:val="center"/>
              <w:rPr>
                <w:rFonts w:ascii="Arial" w:eastAsia="Arial" w:hAnsi="Arial" w:cs="Arial"/>
                <w:sz w:val="22"/>
                <w:szCs w:val="22"/>
              </w:rPr>
            </w:pPr>
            <w:sdt>
              <w:sdtPr>
                <w:tag w:val="goog_rdk_3"/>
                <w:id w:val="2022280689"/>
              </w:sdtPr>
              <w:sdtContent/>
            </w:sdt>
            <w:r w:rsidRPr="00AB4084">
              <w:rPr>
                <w:noProof/>
              </w:rPr>
              <w:drawing>
                <wp:anchor distT="0" distB="0" distL="114300" distR="114300" simplePos="0" relativeHeight="251659264" behindDoc="0" locked="0" layoutInCell="1" hidden="0" allowOverlap="1" wp14:anchorId="448614FB" wp14:editId="66DFBD6B">
                  <wp:simplePos x="0" y="0"/>
                  <wp:positionH relativeFrom="column">
                    <wp:posOffset>123879</wp:posOffset>
                  </wp:positionH>
                  <wp:positionV relativeFrom="paragraph">
                    <wp:posOffset>284</wp:posOffset>
                  </wp:positionV>
                  <wp:extent cx="2703830" cy="1505585"/>
                  <wp:effectExtent l="0" t="0" r="0" b="0"/>
                  <wp:wrapSquare wrapText="bothSides" distT="0" distB="0" distL="114300" distR="114300"/>
                  <wp:docPr id="267" name="image35.jpg" descr="Muestra representativa con subconjunto estadístico de la población diminuta persona concepto. Parte dividida del grupo social para la investigación estadística de ilustraciones vectoriales. Método para medir los resultados de una audiencia mayor."/>
                  <wp:cNvGraphicFramePr/>
                  <a:graphic xmlns:a="http://schemas.openxmlformats.org/drawingml/2006/main">
                    <a:graphicData uri="http://schemas.openxmlformats.org/drawingml/2006/picture">
                      <pic:pic xmlns:pic="http://schemas.openxmlformats.org/drawingml/2006/picture">
                        <pic:nvPicPr>
                          <pic:cNvPr id="0" name="image35.jpg" descr="Muestra representativa con subconjunto estadístico de la población diminuta persona concepto. Parte dividida del grupo social para la investigación estadística de ilustraciones vectoriales. Método para medir los resultados de una audiencia mayor."/>
                          <pic:cNvPicPr preferRelativeResize="0"/>
                        </pic:nvPicPr>
                        <pic:blipFill>
                          <a:blip r:embed="rId24"/>
                          <a:srcRect/>
                          <a:stretch>
                            <a:fillRect/>
                          </a:stretch>
                        </pic:blipFill>
                        <pic:spPr>
                          <a:xfrm>
                            <a:off x="0" y="0"/>
                            <a:ext cx="2703830" cy="1505585"/>
                          </a:xfrm>
                          <a:prstGeom prst="rect">
                            <a:avLst/>
                          </a:prstGeom>
                          <a:ln/>
                        </pic:spPr>
                      </pic:pic>
                    </a:graphicData>
                  </a:graphic>
                </wp:anchor>
              </w:drawing>
            </w:r>
          </w:p>
          <w:p w14:paraId="000000AC" w14:textId="77777777" w:rsidR="00725605" w:rsidRPr="00AB4084" w:rsidRDefault="00725605">
            <w:pPr>
              <w:widowControl w:val="0"/>
              <w:spacing w:after="120"/>
              <w:rPr>
                <w:rFonts w:ascii="Arial" w:eastAsia="Arial" w:hAnsi="Arial" w:cs="Arial"/>
                <w:b/>
                <w:sz w:val="22"/>
                <w:szCs w:val="22"/>
              </w:rPr>
            </w:pPr>
          </w:p>
          <w:p w14:paraId="000000AD" w14:textId="77777777" w:rsidR="00725605" w:rsidRPr="00AB4084" w:rsidRDefault="00725605">
            <w:pPr>
              <w:widowControl w:val="0"/>
              <w:spacing w:after="120"/>
              <w:rPr>
                <w:rFonts w:ascii="Arial" w:eastAsia="Arial" w:hAnsi="Arial" w:cs="Arial"/>
                <w:b/>
                <w:sz w:val="22"/>
                <w:szCs w:val="22"/>
              </w:rPr>
            </w:pPr>
          </w:p>
          <w:p w14:paraId="000000AE" w14:textId="77777777" w:rsidR="00725605" w:rsidRPr="00AB4084" w:rsidRDefault="00725605">
            <w:pPr>
              <w:widowControl w:val="0"/>
              <w:spacing w:after="120"/>
              <w:rPr>
                <w:rFonts w:ascii="Arial" w:eastAsia="Arial" w:hAnsi="Arial" w:cs="Arial"/>
                <w:b/>
                <w:sz w:val="22"/>
                <w:szCs w:val="22"/>
              </w:rPr>
            </w:pPr>
          </w:p>
          <w:p w14:paraId="000000AF" w14:textId="77777777" w:rsidR="00725605" w:rsidRPr="00AB4084" w:rsidRDefault="00725605">
            <w:pPr>
              <w:widowControl w:val="0"/>
              <w:spacing w:after="120"/>
              <w:rPr>
                <w:rFonts w:ascii="Arial" w:eastAsia="Arial" w:hAnsi="Arial" w:cs="Arial"/>
                <w:b/>
                <w:sz w:val="22"/>
                <w:szCs w:val="22"/>
              </w:rPr>
            </w:pPr>
          </w:p>
          <w:p w14:paraId="000000B0" w14:textId="77777777" w:rsidR="00725605" w:rsidRPr="00AB4084" w:rsidRDefault="00725605">
            <w:pPr>
              <w:widowControl w:val="0"/>
              <w:spacing w:after="120"/>
              <w:rPr>
                <w:rFonts w:ascii="Arial" w:eastAsia="Arial" w:hAnsi="Arial" w:cs="Arial"/>
                <w:b/>
                <w:sz w:val="22"/>
                <w:szCs w:val="22"/>
              </w:rPr>
            </w:pPr>
          </w:p>
          <w:p w14:paraId="000000B1" w14:textId="77777777" w:rsidR="00725605" w:rsidRPr="00AB4084" w:rsidRDefault="00725605">
            <w:pPr>
              <w:widowControl w:val="0"/>
              <w:spacing w:after="120"/>
              <w:rPr>
                <w:rFonts w:ascii="Arial" w:eastAsia="Arial" w:hAnsi="Arial" w:cs="Arial"/>
                <w:b/>
                <w:sz w:val="22"/>
                <w:szCs w:val="22"/>
              </w:rPr>
            </w:pPr>
          </w:p>
          <w:p w14:paraId="000000B2" w14:textId="77777777" w:rsidR="00725605" w:rsidRPr="00AB4084" w:rsidRDefault="00725605">
            <w:pPr>
              <w:widowControl w:val="0"/>
              <w:spacing w:after="120"/>
              <w:rPr>
                <w:rFonts w:ascii="Arial" w:eastAsia="Arial" w:hAnsi="Arial" w:cs="Arial"/>
                <w:b/>
                <w:sz w:val="22"/>
                <w:szCs w:val="22"/>
              </w:rPr>
            </w:pPr>
          </w:p>
          <w:p w14:paraId="000000B3" w14:textId="77777777" w:rsidR="00725605" w:rsidRPr="00AB4084" w:rsidRDefault="00725605">
            <w:pPr>
              <w:widowControl w:val="0"/>
              <w:spacing w:after="120"/>
              <w:rPr>
                <w:rFonts w:ascii="Arial" w:eastAsia="Arial" w:hAnsi="Arial" w:cs="Arial"/>
                <w:b/>
                <w:sz w:val="22"/>
                <w:szCs w:val="22"/>
              </w:rPr>
            </w:pPr>
          </w:p>
          <w:p w14:paraId="000000B4"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122153_i3</w:t>
            </w:r>
          </w:p>
        </w:tc>
      </w:tr>
      <w:tr w:rsidR="00AB4084" w:rsidRPr="00AB4084" w14:paraId="6AA2E975" w14:textId="77777777">
        <w:trPr>
          <w:trHeight w:val="420"/>
        </w:trPr>
        <w:tc>
          <w:tcPr>
            <w:tcW w:w="1551" w:type="dxa"/>
            <w:shd w:val="clear" w:color="auto" w:fill="auto"/>
            <w:tcMar>
              <w:top w:w="100" w:type="dxa"/>
              <w:left w:w="100" w:type="dxa"/>
              <w:bottom w:w="100" w:type="dxa"/>
              <w:right w:w="100" w:type="dxa"/>
            </w:tcMar>
          </w:tcPr>
          <w:p w14:paraId="000000B7"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Definición de la población</w:t>
            </w:r>
          </w:p>
        </w:tc>
        <w:tc>
          <w:tcPr>
            <w:tcW w:w="11861" w:type="dxa"/>
            <w:gridSpan w:val="2"/>
            <w:shd w:val="clear" w:color="auto" w:fill="auto"/>
            <w:tcMar>
              <w:top w:w="100" w:type="dxa"/>
              <w:left w:w="100" w:type="dxa"/>
              <w:bottom w:w="100" w:type="dxa"/>
              <w:right w:w="100" w:type="dxa"/>
            </w:tcMar>
          </w:tcPr>
          <w:p w14:paraId="000000B8" w14:textId="77777777" w:rsidR="00725605" w:rsidRPr="00AB4084" w:rsidRDefault="00000000">
            <w:pPr>
              <w:rPr>
                <w:rFonts w:ascii="Arial" w:eastAsia="Arial" w:hAnsi="Arial" w:cs="Arial"/>
                <w:sz w:val="22"/>
                <w:szCs w:val="22"/>
              </w:rPr>
            </w:pPr>
            <w:r w:rsidRPr="00AB4084">
              <w:rPr>
                <w:rFonts w:ascii="Arial" w:eastAsia="Arial" w:hAnsi="Arial" w:cs="Arial"/>
                <w:sz w:val="22"/>
                <w:szCs w:val="22"/>
              </w:rPr>
              <w:t xml:space="preserve">Para definir una población, se deben tener en cuenta características que terminan siendo determinantes para el desarrollo de la investigación. El primer criterio a tener en cuenta, se refiere a la selección correcta de la población a estudiar, porque, de acuerdo con la selección clara de su población, podrá dar una delimitación objetiva, permitiendo la organización de los datos requeridos para el estudio; es importante, recordar que hay poblaciones con datos infinitos, pero también estas poblaciones se pueden delimitar, con el objetivo que sus datos sean finitos; otra característica determinante que le permitirá ubicar, de manera correcta, los datos a ser estudiados, es la ubicación cronológica; no es lo mismo estudiar una población determinada en diferentes momentos, porque entran a ponderar variables externas que influyen en los análisis estadísticos se deseen adelantar. </w:t>
            </w:r>
          </w:p>
          <w:p w14:paraId="000000B9" w14:textId="77777777" w:rsidR="00725605" w:rsidRPr="00AB4084" w:rsidRDefault="00725605">
            <w:pPr>
              <w:spacing w:after="120"/>
              <w:rPr>
                <w:rFonts w:ascii="Arial" w:eastAsia="Arial" w:hAnsi="Arial" w:cs="Arial"/>
                <w:sz w:val="22"/>
                <w:szCs w:val="22"/>
              </w:rPr>
            </w:pPr>
          </w:p>
        </w:tc>
      </w:tr>
      <w:tr w:rsidR="00725605" w:rsidRPr="00AB4084" w14:paraId="06E31ECD" w14:textId="77777777">
        <w:trPr>
          <w:trHeight w:val="420"/>
        </w:trPr>
        <w:tc>
          <w:tcPr>
            <w:tcW w:w="1551" w:type="dxa"/>
            <w:shd w:val="clear" w:color="auto" w:fill="auto"/>
            <w:tcMar>
              <w:top w:w="100" w:type="dxa"/>
              <w:left w:w="100" w:type="dxa"/>
              <w:bottom w:w="100" w:type="dxa"/>
              <w:right w:w="100" w:type="dxa"/>
            </w:tcMar>
          </w:tcPr>
          <w:p w14:paraId="000000BB"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Tamaño correcto de </w:t>
            </w:r>
            <w:r w:rsidRPr="00AB4084">
              <w:rPr>
                <w:rFonts w:ascii="Arial" w:eastAsia="Arial" w:hAnsi="Arial" w:cs="Arial"/>
                <w:b/>
                <w:sz w:val="22"/>
                <w:szCs w:val="22"/>
              </w:rPr>
              <w:lastRenderedPageBreak/>
              <w:t>la muestra</w:t>
            </w:r>
          </w:p>
        </w:tc>
        <w:tc>
          <w:tcPr>
            <w:tcW w:w="11861" w:type="dxa"/>
            <w:gridSpan w:val="2"/>
            <w:shd w:val="clear" w:color="auto" w:fill="auto"/>
            <w:tcMar>
              <w:top w:w="100" w:type="dxa"/>
              <w:left w:w="100" w:type="dxa"/>
              <w:bottom w:w="100" w:type="dxa"/>
              <w:right w:w="100" w:type="dxa"/>
            </w:tcMar>
          </w:tcPr>
          <w:p w14:paraId="000000BC" w14:textId="77777777" w:rsidR="00725605" w:rsidRPr="00AB4084" w:rsidRDefault="00000000">
            <w:pPr>
              <w:pBdr>
                <w:top w:val="nil"/>
                <w:left w:val="nil"/>
                <w:bottom w:val="nil"/>
                <w:right w:val="nil"/>
                <w:between w:val="nil"/>
              </w:pBdr>
              <w:tabs>
                <w:tab w:val="left" w:pos="1420"/>
              </w:tabs>
              <w:spacing w:after="120"/>
              <w:jc w:val="both"/>
              <w:rPr>
                <w:rFonts w:ascii="Arial" w:eastAsia="Arial" w:hAnsi="Arial" w:cs="Arial"/>
                <w:sz w:val="22"/>
                <w:szCs w:val="22"/>
              </w:rPr>
            </w:pPr>
            <w:r w:rsidRPr="00AB4084">
              <w:rPr>
                <w:rFonts w:ascii="Arial" w:eastAsia="Arial" w:hAnsi="Arial" w:cs="Arial"/>
                <w:sz w:val="22"/>
                <w:szCs w:val="22"/>
              </w:rPr>
              <w:lastRenderedPageBreak/>
              <w:t xml:space="preserve">Buscando cómo llegar de manera correcta al tamaño de muestra, la cual busca encontrar esa porción-parte-subconjunto de datos del universo o población que haya sido seleccionada, se deben buscar mecanismos para la reducción de costos </w:t>
            </w:r>
            <w:r w:rsidRPr="00AB4084">
              <w:rPr>
                <w:rFonts w:ascii="Arial" w:eastAsia="Arial" w:hAnsi="Arial" w:cs="Arial"/>
                <w:sz w:val="22"/>
                <w:szCs w:val="22"/>
              </w:rPr>
              <w:lastRenderedPageBreak/>
              <w:t>en diferentes recursos, como los son económicos, mano de obra y materiales, entre otros, siendo el muestreo un mecanismo que selecciona y delimita la recolección de los datos, porque se puede realizar en menor tiempo y también permite el estudio poblaciones muy grandes.</w:t>
            </w:r>
          </w:p>
          <w:p w14:paraId="000000BD" w14:textId="77777777" w:rsidR="00725605" w:rsidRPr="00AB4084" w:rsidRDefault="00000000">
            <w:pPr>
              <w:pBdr>
                <w:top w:val="nil"/>
                <w:left w:val="nil"/>
                <w:bottom w:val="nil"/>
                <w:right w:val="nil"/>
                <w:between w:val="nil"/>
              </w:pBdr>
              <w:tabs>
                <w:tab w:val="left" w:pos="1420"/>
              </w:tabs>
              <w:spacing w:after="120"/>
              <w:jc w:val="both"/>
              <w:rPr>
                <w:rFonts w:ascii="Arial" w:eastAsia="Arial" w:hAnsi="Arial" w:cs="Arial"/>
                <w:sz w:val="22"/>
                <w:szCs w:val="22"/>
              </w:rPr>
            </w:pPr>
            <w:r w:rsidRPr="00AB4084">
              <w:rPr>
                <w:rFonts w:ascii="Arial" w:eastAsia="Arial" w:hAnsi="Arial" w:cs="Arial"/>
                <w:sz w:val="22"/>
                <w:szCs w:val="22"/>
              </w:rPr>
              <w:t xml:space="preserve">Para hallar el tamaño de muestra estadísticamente, se desarrollan métodos, por lo cual es importante identificar el nivel de confianza, siendo este un grado de certeza o probabilidad expresado en porcentajes con el que se pretende realizar la estimación de un parámetro a través de un estadístico muestral “fórmula”.  </w:t>
            </w:r>
          </w:p>
        </w:tc>
      </w:tr>
    </w:tbl>
    <w:p w14:paraId="000000BF" w14:textId="77777777" w:rsidR="00725605" w:rsidRPr="00AB4084" w:rsidRDefault="00725605">
      <w:pPr>
        <w:spacing w:after="120"/>
        <w:rPr>
          <w:rFonts w:ascii="Arial" w:eastAsia="Arial" w:hAnsi="Arial" w:cs="Arial"/>
          <w:sz w:val="22"/>
          <w:szCs w:val="22"/>
        </w:rPr>
      </w:pPr>
    </w:p>
    <w:tbl>
      <w:tblPr>
        <w:tblStyle w:val="afffffc"/>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52214429" w14:textId="77777777">
        <w:trPr>
          <w:trHeight w:val="444"/>
        </w:trPr>
        <w:tc>
          <w:tcPr>
            <w:tcW w:w="13422" w:type="dxa"/>
            <w:shd w:val="clear" w:color="auto" w:fill="8DB3E2"/>
          </w:tcPr>
          <w:p w14:paraId="000000C0"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51C62F30" w14:textId="77777777">
        <w:tc>
          <w:tcPr>
            <w:tcW w:w="13422" w:type="dxa"/>
          </w:tcPr>
          <w:p w14:paraId="000000C1" w14:textId="77777777" w:rsidR="00725605" w:rsidRPr="00AB4084" w:rsidRDefault="00000000">
            <w:pPr>
              <w:spacing w:after="120"/>
              <w:jc w:val="both"/>
              <w:rPr>
                <w:rFonts w:ascii="Arial" w:eastAsia="Arial" w:hAnsi="Arial" w:cs="Arial"/>
                <w:sz w:val="22"/>
                <w:szCs w:val="22"/>
              </w:rPr>
            </w:pPr>
            <w:sdt>
              <w:sdtPr>
                <w:tag w:val="goog_rdk_4"/>
                <w:id w:val="-1031792546"/>
              </w:sdtPr>
              <w:sdtContent/>
            </w:sdt>
            <w:r w:rsidRPr="00AB4084">
              <w:rPr>
                <w:rFonts w:ascii="Arial" w:eastAsia="Arial" w:hAnsi="Arial" w:cs="Arial"/>
                <w:sz w:val="22"/>
                <w:szCs w:val="22"/>
              </w:rPr>
              <w:t>Para ampliar la información sobre el tema, lo invitamos a ver los siguientes videos, los cuales se encuentran en el material complementario:</w:t>
            </w:r>
          </w:p>
          <w:p w14:paraId="000000C2" w14:textId="77777777" w:rsidR="00725605" w:rsidRPr="00AB4084" w:rsidRDefault="00000000">
            <w:pPr>
              <w:numPr>
                <w:ilvl w:val="0"/>
                <w:numId w:val="7"/>
              </w:numPr>
              <w:pBdr>
                <w:top w:val="nil"/>
                <w:left w:val="nil"/>
                <w:bottom w:val="nil"/>
                <w:right w:val="nil"/>
                <w:between w:val="nil"/>
              </w:pBdr>
              <w:spacing w:after="120"/>
              <w:jc w:val="both"/>
              <w:rPr>
                <w:rFonts w:ascii="Arial" w:eastAsia="Arial" w:hAnsi="Arial" w:cs="Arial"/>
                <w:b/>
                <w:sz w:val="22"/>
                <w:szCs w:val="22"/>
              </w:rPr>
            </w:pPr>
            <w:r w:rsidRPr="00AB4084">
              <w:rPr>
                <w:rFonts w:ascii="Arial" w:eastAsia="Arial" w:hAnsi="Arial" w:cs="Arial"/>
                <w:b/>
                <w:sz w:val="22"/>
                <w:szCs w:val="22"/>
              </w:rPr>
              <w:t>¿Qué son la población y la muestra? (Con ejemplos).</w:t>
            </w:r>
          </w:p>
          <w:p w14:paraId="000000C3" w14:textId="77777777" w:rsidR="00725605" w:rsidRPr="00AB4084" w:rsidRDefault="00000000">
            <w:pPr>
              <w:numPr>
                <w:ilvl w:val="0"/>
                <w:numId w:val="7"/>
              </w:num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b/>
                <w:sz w:val="22"/>
                <w:szCs w:val="22"/>
              </w:rPr>
              <w:t>Tamaño de muestra paso a paso.</w:t>
            </w:r>
          </w:p>
        </w:tc>
      </w:tr>
    </w:tbl>
    <w:p w14:paraId="000000C4" w14:textId="77777777" w:rsidR="00725605" w:rsidRPr="00AB4084" w:rsidRDefault="00725605">
      <w:pPr>
        <w:spacing w:after="120"/>
        <w:rPr>
          <w:rFonts w:ascii="Arial" w:eastAsia="Arial" w:hAnsi="Arial" w:cs="Arial"/>
          <w:sz w:val="22"/>
          <w:szCs w:val="22"/>
        </w:rPr>
      </w:pPr>
    </w:p>
    <w:p w14:paraId="000000C5" w14:textId="77777777" w:rsidR="00725605" w:rsidRPr="00AB4084" w:rsidRDefault="00725605">
      <w:pPr>
        <w:spacing w:after="120"/>
        <w:rPr>
          <w:rFonts w:ascii="Arial" w:eastAsia="Arial" w:hAnsi="Arial" w:cs="Arial"/>
          <w:sz w:val="22"/>
          <w:szCs w:val="22"/>
        </w:rPr>
      </w:pPr>
    </w:p>
    <w:p w14:paraId="000000C6" w14:textId="77777777" w:rsidR="00725605" w:rsidRPr="00AB4084" w:rsidRDefault="00000000">
      <w:pPr>
        <w:pStyle w:val="Ttulo2"/>
        <w:numPr>
          <w:ilvl w:val="0"/>
          <w:numId w:val="4"/>
        </w:numPr>
        <w:spacing w:before="0"/>
        <w:rPr>
          <w:rFonts w:ascii="Arial" w:eastAsia="Arial" w:hAnsi="Arial" w:cs="Arial"/>
          <w:b/>
          <w:sz w:val="22"/>
          <w:szCs w:val="22"/>
        </w:rPr>
      </w:pPr>
      <w:bookmarkStart w:id="4" w:name="_heading=h.2et92p0" w:colFirst="0" w:colLast="0"/>
      <w:bookmarkEnd w:id="4"/>
      <w:r w:rsidRPr="00AB4084">
        <w:rPr>
          <w:rFonts w:ascii="Arial" w:eastAsia="Arial" w:hAnsi="Arial" w:cs="Arial"/>
          <w:b/>
          <w:sz w:val="22"/>
          <w:szCs w:val="22"/>
        </w:rPr>
        <w:t xml:space="preserve">Parámetros estadísticos </w:t>
      </w:r>
    </w:p>
    <w:p w14:paraId="000000C7" w14:textId="77777777" w:rsidR="00725605" w:rsidRPr="00AB4084" w:rsidRDefault="00725605">
      <w:pPr>
        <w:spacing w:after="120"/>
        <w:rPr>
          <w:rFonts w:ascii="Arial" w:eastAsia="Arial" w:hAnsi="Arial" w:cs="Arial"/>
          <w:sz w:val="22"/>
          <w:szCs w:val="22"/>
        </w:rPr>
      </w:pPr>
    </w:p>
    <w:tbl>
      <w:tblPr>
        <w:tblStyle w:val="af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3B0D302F" w14:textId="77777777">
        <w:trPr>
          <w:trHeight w:val="444"/>
        </w:trPr>
        <w:tc>
          <w:tcPr>
            <w:tcW w:w="13422" w:type="dxa"/>
            <w:shd w:val="clear" w:color="auto" w:fill="8DB3E2"/>
          </w:tcPr>
          <w:p w14:paraId="000000C8"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03FE5C8F" w14:textId="77777777">
        <w:tc>
          <w:tcPr>
            <w:tcW w:w="13422" w:type="dxa"/>
          </w:tcPr>
          <w:p w14:paraId="000000C9" w14:textId="77777777" w:rsidR="00725605" w:rsidRPr="00AB4084" w:rsidRDefault="00000000">
            <w:pPr>
              <w:rPr>
                <w:rFonts w:ascii="Arial" w:eastAsia="Arial" w:hAnsi="Arial" w:cs="Arial"/>
                <w:sz w:val="22"/>
                <w:szCs w:val="22"/>
              </w:rPr>
            </w:pPr>
            <w:r w:rsidRPr="00AB4084">
              <w:rPr>
                <w:rFonts w:ascii="Arial" w:eastAsia="Arial" w:hAnsi="Arial" w:cs="Arial"/>
                <w:sz w:val="22"/>
                <w:szCs w:val="22"/>
              </w:rPr>
              <w:t>Un parámetro estadístico, permite la lectura, la interpretación y la síntesis de los datos objeto de estudio, por lo cual distribuiremos los parámetros en tres grandes componentes que, de acuerdo con las denominaciones estadísticas, se subdividen bajo los conceptos abordados en la siguiente figura:</w:t>
            </w:r>
          </w:p>
        </w:tc>
      </w:tr>
    </w:tbl>
    <w:p w14:paraId="000000CA" w14:textId="77777777" w:rsidR="00725605" w:rsidRPr="00AB4084" w:rsidRDefault="00725605">
      <w:pPr>
        <w:spacing w:after="120"/>
        <w:rPr>
          <w:rFonts w:ascii="Arial" w:eastAsia="Arial" w:hAnsi="Arial" w:cs="Arial"/>
          <w:sz w:val="22"/>
          <w:szCs w:val="22"/>
        </w:rPr>
      </w:pPr>
    </w:p>
    <w:p w14:paraId="000000CB" w14:textId="77777777" w:rsidR="00725605" w:rsidRPr="00AB4084" w:rsidRDefault="00000000">
      <w:pPr>
        <w:pBdr>
          <w:top w:val="nil"/>
          <w:left w:val="nil"/>
          <w:bottom w:val="nil"/>
          <w:right w:val="nil"/>
          <w:between w:val="nil"/>
        </w:pBdr>
        <w:spacing w:after="120"/>
        <w:jc w:val="center"/>
        <w:rPr>
          <w:rFonts w:ascii="Arial" w:eastAsia="Arial" w:hAnsi="Arial" w:cs="Arial"/>
          <w:b/>
          <w:sz w:val="22"/>
          <w:szCs w:val="22"/>
        </w:rPr>
      </w:pPr>
      <w:sdt>
        <w:sdtPr>
          <w:tag w:val="goog_rdk_5"/>
          <w:id w:val="-1604176972"/>
        </w:sdtPr>
        <w:sdtContent/>
      </w:sdt>
      <w:r w:rsidRPr="00AB4084">
        <w:rPr>
          <w:rFonts w:ascii="Arial" w:eastAsia="Arial" w:hAnsi="Arial" w:cs="Arial"/>
          <w:b/>
          <w:sz w:val="22"/>
          <w:szCs w:val="22"/>
        </w:rPr>
        <w:t>Figura 1</w:t>
      </w:r>
    </w:p>
    <w:p w14:paraId="000000CC" w14:textId="77777777" w:rsidR="00725605" w:rsidRPr="00AB4084" w:rsidRDefault="00000000">
      <w:pPr>
        <w:spacing w:after="120"/>
        <w:jc w:val="center"/>
        <w:rPr>
          <w:rFonts w:ascii="Arial" w:eastAsia="Arial" w:hAnsi="Arial" w:cs="Arial"/>
          <w:i/>
          <w:sz w:val="22"/>
          <w:szCs w:val="22"/>
        </w:rPr>
      </w:pPr>
      <w:r w:rsidRPr="00AB4084">
        <w:rPr>
          <w:rFonts w:ascii="Arial" w:eastAsia="Arial" w:hAnsi="Arial" w:cs="Arial"/>
          <w:i/>
          <w:sz w:val="22"/>
          <w:szCs w:val="22"/>
        </w:rPr>
        <w:t>Tipos de parámetros estadísticos</w:t>
      </w:r>
    </w:p>
    <w:p w14:paraId="000000CD" w14:textId="77777777" w:rsidR="00725605" w:rsidRPr="00AB4084" w:rsidRDefault="00725605">
      <w:pPr>
        <w:pBdr>
          <w:top w:val="nil"/>
          <w:left w:val="nil"/>
          <w:bottom w:val="nil"/>
          <w:right w:val="nil"/>
          <w:between w:val="nil"/>
        </w:pBdr>
        <w:spacing w:after="120"/>
        <w:ind w:left="792" w:hanging="792"/>
        <w:jc w:val="center"/>
        <w:rPr>
          <w:rFonts w:ascii="Arial" w:eastAsia="Arial" w:hAnsi="Arial" w:cs="Arial"/>
          <w:sz w:val="22"/>
          <w:szCs w:val="22"/>
        </w:rPr>
      </w:pPr>
    </w:p>
    <w:p w14:paraId="000000CE" w14:textId="77777777" w:rsidR="00725605" w:rsidRPr="00AB4084" w:rsidRDefault="00000000">
      <w:pPr>
        <w:spacing w:after="120"/>
        <w:jc w:val="center"/>
        <w:rPr>
          <w:rFonts w:ascii="Arial" w:eastAsia="Arial" w:hAnsi="Arial" w:cs="Arial"/>
          <w:b/>
          <w:i/>
          <w:sz w:val="22"/>
          <w:szCs w:val="22"/>
        </w:rPr>
      </w:pPr>
      <w:sdt>
        <w:sdtPr>
          <w:tag w:val="goog_rdk_6"/>
          <w:id w:val="-1158766611"/>
        </w:sdtPr>
        <w:sdtContent/>
      </w:sdt>
      <w:r w:rsidRPr="00AB4084">
        <w:rPr>
          <w:rFonts w:ascii="Arial" w:eastAsia="Arial" w:hAnsi="Arial" w:cs="Arial"/>
          <w:b/>
          <w:i/>
          <w:noProof/>
          <w:sz w:val="22"/>
          <w:szCs w:val="22"/>
        </w:rPr>
        <w:drawing>
          <wp:inline distT="0" distB="0" distL="0" distR="0" wp14:anchorId="3072A2B7" wp14:editId="38D90F16">
            <wp:extent cx="6828573" cy="3808344"/>
            <wp:effectExtent l="0" t="0" r="0" b="0"/>
            <wp:docPr id="29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5"/>
                    <a:srcRect/>
                    <a:stretch>
                      <a:fillRect/>
                    </a:stretch>
                  </pic:blipFill>
                  <pic:spPr>
                    <a:xfrm>
                      <a:off x="0" y="0"/>
                      <a:ext cx="6828573" cy="3808344"/>
                    </a:xfrm>
                    <a:prstGeom prst="rect">
                      <a:avLst/>
                    </a:prstGeom>
                    <a:ln/>
                  </pic:spPr>
                </pic:pic>
              </a:graphicData>
            </a:graphic>
          </wp:inline>
        </w:drawing>
      </w:r>
    </w:p>
    <w:p w14:paraId="000000CF" w14:textId="77777777" w:rsidR="00725605" w:rsidRPr="00AB4084" w:rsidRDefault="00725605">
      <w:pPr>
        <w:spacing w:after="120"/>
        <w:rPr>
          <w:rFonts w:ascii="Arial" w:eastAsia="Arial" w:hAnsi="Arial" w:cs="Arial"/>
          <w:sz w:val="22"/>
          <w:szCs w:val="22"/>
        </w:rPr>
      </w:pPr>
    </w:p>
    <w:tbl>
      <w:tblPr>
        <w:tblStyle w:val="af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014040C3" w14:textId="77777777">
        <w:trPr>
          <w:trHeight w:val="444"/>
        </w:trPr>
        <w:tc>
          <w:tcPr>
            <w:tcW w:w="13422" w:type="dxa"/>
            <w:shd w:val="clear" w:color="auto" w:fill="8DB3E2"/>
          </w:tcPr>
          <w:p w14:paraId="000000D0"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lastRenderedPageBreak/>
              <w:t>Cuadro de texto</w:t>
            </w:r>
          </w:p>
        </w:tc>
      </w:tr>
      <w:tr w:rsidR="00725605" w:rsidRPr="00AB4084" w14:paraId="19012AF8" w14:textId="77777777">
        <w:tc>
          <w:tcPr>
            <w:tcW w:w="13422" w:type="dxa"/>
          </w:tcPr>
          <w:p w14:paraId="000000D1"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Ampliemos la información sobre cada uno de ellos.</w:t>
            </w:r>
          </w:p>
        </w:tc>
      </w:tr>
    </w:tbl>
    <w:p w14:paraId="000000D2" w14:textId="77777777" w:rsidR="00725605" w:rsidRPr="00AB4084" w:rsidRDefault="00725605">
      <w:pPr>
        <w:pStyle w:val="Ttulo2"/>
        <w:spacing w:before="0"/>
        <w:rPr>
          <w:rFonts w:ascii="Arial" w:eastAsia="Arial" w:hAnsi="Arial" w:cs="Arial"/>
          <w:b/>
          <w:sz w:val="22"/>
          <w:szCs w:val="22"/>
        </w:rPr>
      </w:pPr>
      <w:bookmarkStart w:id="5" w:name="_heading=h.tyjcwt" w:colFirst="0" w:colLast="0"/>
      <w:bookmarkEnd w:id="5"/>
    </w:p>
    <w:p w14:paraId="000000D3" w14:textId="77777777" w:rsidR="00725605" w:rsidRPr="00AB4084" w:rsidRDefault="00000000">
      <w:pPr>
        <w:pStyle w:val="Ttulo2"/>
        <w:spacing w:before="0"/>
        <w:rPr>
          <w:rFonts w:ascii="Arial" w:eastAsia="Arial" w:hAnsi="Arial" w:cs="Arial"/>
          <w:b/>
          <w:sz w:val="22"/>
          <w:szCs w:val="22"/>
        </w:rPr>
      </w:pPr>
      <w:r w:rsidRPr="00AB4084">
        <w:rPr>
          <w:rFonts w:ascii="Arial" w:eastAsia="Arial" w:hAnsi="Arial" w:cs="Arial"/>
          <w:b/>
          <w:sz w:val="22"/>
          <w:szCs w:val="22"/>
        </w:rPr>
        <w:t>Parámetros de centralización</w:t>
      </w:r>
    </w:p>
    <w:p w14:paraId="000000D4" w14:textId="77777777" w:rsidR="00725605" w:rsidRPr="00AB4084" w:rsidRDefault="00725605">
      <w:pPr>
        <w:spacing w:after="120"/>
        <w:rPr>
          <w:rFonts w:ascii="Arial" w:eastAsia="Arial" w:hAnsi="Arial" w:cs="Arial"/>
          <w:sz w:val="22"/>
          <w:szCs w:val="22"/>
        </w:rPr>
      </w:pPr>
    </w:p>
    <w:tbl>
      <w:tblPr>
        <w:tblStyle w:val="a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5CDA336D" w14:textId="77777777">
        <w:trPr>
          <w:trHeight w:val="444"/>
        </w:trPr>
        <w:tc>
          <w:tcPr>
            <w:tcW w:w="13422" w:type="dxa"/>
            <w:shd w:val="clear" w:color="auto" w:fill="8DB3E2"/>
          </w:tcPr>
          <w:p w14:paraId="000000D5"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39F3BEF1" w14:textId="77777777">
        <w:tc>
          <w:tcPr>
            <w:tcW w:w="13422" w:type="dxa"/>
          </w:tcPr>
          <w:p w14:paraId="000000D6"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Los parámetros de centralización indican en torno a qué valor o criterio central se distribuyen los datos obtenidos, para lo cual se establecen tres criterios, la media aritmética, la mediana y la moda. Cada uno de estos parámetros nos permiten interpretar la información de acuerdo con las características específicas para el análisis de los datos.</w:t>
            </w:r>
          </w:p>
        </w:tc>
      </w:tr>
    </w:tbl>
    <w:p w14:paraId="000000D7" w14:textId="77777777" w:rsidR="00725605" w:rsidRPr="00AB4084" w:rsidRDefault="00725605">
      <w:pPr>
        <w:spacing w:after="120"/>
        <w:rPr>
          <w:rFonts w:ascii="Arial" w:eastAsia="Arial" w:hAnsi="Arial" w:cs="Arial"/>
          <w:sz w:val="22"/>
          <w:szCs w:val="22"/>
        </w:rPr>
      </w:pPr>
    </w:p>
    <w:tbl>
      <w:tblPr>
        <w:tblStyle w:val="aff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8402"/>
        <w:gridCol w:w="3460"/>
      </w:tblGrid>
      <w:tr w:rsidR="00AB4084" w:rsidRPr="00AB4084" w14:paraId="56F0F9B8" w14:textId="77777777">
        <w:trPr>
          <w:trHeight w:val="420"/>
        </w:trPr>
        <w:tc>
          <w:tcPr>
            <w:tcW w:w="1550" w:type="dxa"/>
            <w:shd w:val="clear" w:color="auto" w:fill="C9DAF8"/>
            <w:tcMar>
              <w:top w:w="100" w:type="dxa"/>
              <w:left w:w="100" w:type="dxa"/>
              <w:bottom w:w="100" w:type="dxa"/>
              <w:right w:w="100" w:type="dxa"/>
            </w:tcMar>
          </w:tcPr>
          <w:p w14:paraId="000000D8" w14:textId="77777777" w:rsidR="00725605" w:rsidRPr="00AB4084" w:rsidRDefault="00000000">
            <w:pPr>
              <w:widowControl w:val="0"/>
              <w:spacing w:after="120"/>
              <w:ind w:right="-804"/>
              <w:rPr>
                <w:rFonts w:ascii="Arial" w:eastAsia="Arial" w:hAnsi="Arial" w:cs="Arial"/>
                <w:b/>
                <w:sz w:val="22"/>
                <w:szCs w:val="22"/>
              </w:rPr>
            </w:pPr>
            <w:r w:rsidRPr="00AB4084">
              <w:rPr>
                <w:rFonts w:ascii="Arial" w:eastAsia="Arial" w:hAnsi="Arial" w:cs="Arial"/>
                <w:b/>
                <w:sz w:val="22"/>
                <w:szCs w:val="22"/>
              </w:rPr>
              <w:t>Tipo de recurso</w:t>
            </w:r>
          </w:p>
        </w:tc>
        <w:tc>
          <w:tcPr>
            <w:tcW w:w="11862" w:type="dxa"/>
            <w:gridSpan w:val="2"/>
            <w:shd w:val="clear" w:color="auto" w:fill="C9DAF8"/>
            <w:tcMar>
              <w:top w:w="100" w:type="dxa"/>
              <w:left w:w="100" w:type="dxa"/>
              <w:bottom w:w="100" w:type="dxa"/>
              <w:right w:w="100" w:type="dxa"/>
            </w:tcMar>
          </w:tcPr>
          <w:p w14:paraId="000000D9" w14:textId="77777777" w:rsidR="00725605" w:rsidRPr="00AB4084" w:rsidRDefault="00000000">
            <w:pPr>
              <w:pStyle w:val="Ttulo"/>
              <w:widowControl w:val="0"/>
              <w:spacing w:after="120"/>
              <w:jc w:val="center"/>
              <w:rPr>
                <w:rFonts w:ascii="Arial" w:eastAsia="Arial" w:hAnsi="Arial" w:cs="Arial"/>
                <w:sz w:val="22"/>
                <w:szCs w:val="22"/>
              </w:rPr>
            </w:pPr>
            <w:r w:rsidRPr="00AB4084">
              <w:rPr>
                <w:rFonts w:ascii="Arial" w:eastAsia="Arial" w:hAnsi="Arial" w:cs="Arial"/>
                <w:sz w:val="22"/>
                <w:szCs w:val="22"/>
              </w:rPr>
              <w:t xml:space="preserve">Pestañas o </w:t>
            </w:r>
            <w:proofErr w:type="spellStart"/>
            <w:r w:rsidRPr="00AB4084">
              <w:rPr>
                <w:rFonts w:ascii="Arial" w:eastAsia="Arial" w:hAnsi="Arial" w:cs="Arial"/>
                <w:sz w:val="22"/>
                <w:szCs w:val="22"/>
              </w:rPr>
              <w:t>tabs</w:t>
            </w:r>
            <w:proofErr w:type="spellEnd"/>
            <w:r w:rsidRPr="00AB4084">
              <w:rPr>
                <w:rFonts w:ascii="Arial" w:eastAsia="Arial" w:hAnsi="Arial" w:cs="Arial"/>
                <w:sz w:val="22"/>
                <w:szCs w:val="22"/>
              </w:rPr>
              <w:t xml:space="preserve"> horizontales</w:t>
            </w:r>
          </w:p>
        </w:tc>
      </w:tr>
      <w:tr w:rsidR="00AB4084" w:rsidRPr="00AB4084" w14:paraId="75A8DD55" w14:textId="77777777">
        <w:trPr>
          <w:trHeight w:val="420"/>
        </w:trPr>
        <w:tc>
          <w:tcPr>
            <w:tcW w:w="1550" w:type="dxa"/>
            <w:shd w:val="clear" w:color="auto" w:fill="auto"/>
            <w:tcMar>
              <w:top w:w="100" w:type="dxa"/>
              <w:left w:w="100" w:type="dxa"/>
              <w:bottom w:w="100" w:type="dxa"/>
              <w:right w:w="100" w:type="dxa"/>
            </w:tcMar>
          </w:tcPr>
          <w:p w14:paraId="000000DB" w14:textId="77777777" w:rsidR="00725605" w:rsidRPr="00AB4084" w:rsidRDefault="00000000">
            <w:pPr>
              <w:widowControl w:val="0"/>
              <w:spacing w:after="120"/>
              <w:ind w:right="-804"/>
              <w:rPr>
                <w:rFonts w:ascii="Arial" w:eastAsia="Arial" w:hAnsi="Arial" w:cs="Arial"/>
                <w:b/>
                <w:sz w:val="22"/>
                <w:szCs w:val="22"/>
              </w:rPr>
            </w:pPr>
            <w:r w:rsidRPr="00AB4084">
              <w:rPr>
                <w:rFonts w:ascii="Arial" w:eastAsia="Arial" w:hAnsi="Arial" w:cs="Arial"/>
                <w:b/>
                <w:sz w:val="22"/>
                <w:szCs w:val="22"/>
              </w:rPr>
              <w:t>Introducción</w:t>
            </w:r>
          </w:p>
        </w:tc>
        <w:tc>
          <w:tcPr>
            <w:tcW w:w="11862" w:type="dxa"/>
            <w:gridSpan w:val="2"/>
            <w:shd w:val="clear" w:color="auto" w:fill="auto"/>
            <w:tcMar>
              <w:top w:w="100" w:type="dxa"/>
              <w:left w:w="100" w:type="dxa"/>
              <w:bottom w:w="100" w:type="dxa"/>
              <w:right w:w="100" w:type="dxa"/>
            </w:tcMar>
          </w:tcPr>
          <w:p w14:paraId="000000DC"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A continuación, se explica cada uno de estos criterios:</w:t>
            </w:r>
          </w:p>
        </w:tc>
      </w:tr>
      <w:tr w:rsidR="00AB4084" w:rsidRPr="00AB4084" w14:paraId="603E49BD" w14:textId="77777777">
        <w:trPr>
          <w:trHeight w:val="420"/>
        </w:trPr>
        <w:tc>
          <w:tcPr>
            <w:tcW w:w="1550" w:type="dxa"/>
            <w:shd w:val="clear" w:color="auto" w:fill="auto"/>
            <w:tcMar>
              <w:top w:w="100" w:type="dxa"/>
              <w:left w:w="100" w:type="dxa"/>
              <w:bottom w:w="100" w:type="dxa"/>
              <w:right w:w="100" w:type="dxa"/>
            </w:tcMar>
          </w:tcPr>
          <w:p w14:paraId="000000DE" w14:textId="77777777" w:rsidR="00725605" w:rsidRPr="00AB4084" w:rsidRDefault="00000000">
            <w:pPr>
              <w:widowControl w:val="0"/>
              <w:spacing w:after="120"/>
              <w:ind w:right="-804"/>
              <w:rPr>
                <w:rFonts w:ascii="Arial" w:eastAsia="Arial" w:hAnsi="Arial" w:cs="Arial"/>
                <w:b/>
                <w:sz w:val="22"/>
                <w:szCs w:val="22"/>
              </w:rPr>
            </w:pPr>
            <w:r w:rsidRPr="00AB4084">
              <w:rPr>
                <w:rFonts w:ascii="Arial" w:eastAsia="Arial" w:hAnsi="Arial" w:cs="Arial"/>
                <w:b/>
                <w:sz w:val="22"/>
                <w:szCs w:val="22"/>
              </w:rPr>
              <w:t xml:space="preserve">Media </w:t>
            </w:r>
            <w:r w:rsidRPr="00AB4084">
              <w:rPr>
                <w:rFonts w:ascii="Arial" w:eastAsia="Arial" w:hAnsi="Arial" w:cs="Arial"/>
                <w:b/>
                <w:sz w:val="22"/>
                <w:szCs w:val="22"/>
              </w:rPr>
              <w:br/>
              <w:t>aritmética</w:t>
            </w:r>
          </w:p>
        </w:tc>
        <w:tc>
          <w:tcPr>
            <w:tcW w:w="8402" w:type="dxa"/>
            <w:shd w:val="clear" w:color="auto" w:fill="auto"/>
            <w:tcMar>
              <w:top w:w="100" w:type="dxa"/>
              <w:left w:w="100" w:type="dxa"/>
              <w:bottom w:w="100" w:type="dxa"/>
              <w:right w:w="100" w:type="dxa"/>
            </w:tcMar>
          </w:tcPr>
          <w:p w14:paraId="000000DF"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La media es la suma de todos los datos divididos por el número de datos.</w:t>
            </w:r>
          </w:p>
          <w:p w14:paraId="000000E0"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Ejemplo: </w:t>
            </w:r>
          </w:p>
          <w:p w14:paraId="000000E1" w14:textId="77777777" w:rsidR="00725605" w:rsidRPr="00AB4084" w:rsidRDefault="00000000">
            <w:pPr>
              <w:jc w:val="center"/>
              <w:rPr>
                <w:rFonts w:ascii="Cambria Math" w:eastAsia="Cambria Math" w:hAnsi="Cambria Math" w:cs="Cambria Math"/>
                <w:sz w:val="22"/>
                <w:szCs w:val="22"/>
              </w:rPr>
            </w:pPr>
            <m:oMathPara>
              <m:oMath>
                <m:f>
                  <m:fPr>
                    <m:ctrlPr>
                      <w:rPr>
                        <w:rFonts w:ascii="Cambria Math" w:eastAsia="Cambria Math" w:hAnsi="Cambria Math" w:cs="Cambria Math"/>
                        <w:sz w:val="22"/>
                        <w:szCs w:val="22"/>
                      </w:rPr>
                    </m:ctrlPr>
                  </m:fPr>
                  <m:num>
                    <m:r>
                      <w:rPr>
                        <w:rFonts w:ascii="Cambria Math" w:eastAsia="Cambria Math" w:hAnsi="Cambria Math" w:cs="Cambria Math"/>
                        <w:sz w:val="22"/>
                        <w:szCs w:val="22"/>
                      </w:rPr>
                      <m:t>1+2+3</m:t>
                    </m:r>
                  </m:num>
                  <m:den>
                    <m:r>
                      <w:rPr>
                        <w:rFonts w:ascii="Cambria Math" w:eastAsia="Cambria Math" w:hAnsi="Cambria Math" w:cs="Cambria Math"/>
                        <w:sz w:val="22"/>
                        <w:szCs w:val="22"/>
                      </w:rPr>
                      <m:t>3</m:t>
                    </m:r>
                  </m:den>
                </m:f>
              </m:oMath>
            </m:oMathPara>
          </w:p>
          <w:p w14:paraId="000000E2"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Tres es la cantidad de datos.</w:t>
            </w:r>
          </w:p>
          <w:p w14:paraId="000000E3" w14:textId="77777777" w:rsidR="00725605" w:rsidRPr="00AB4084" w:rsidRDefault="00000000">
            <w:pPr>
              <w:jc w:val="center"/>
              <w:rPr>
                <w:rFonts w:ascii="Cambria Math" w:eastAsia="Cambria Math" w:hAnsi="Cambria Math" w:cs="Cambria Math"/>
                <w:sz w:val="22"/>
                <w:szCs w:val="22"/>
              </w:rPr>
            </w:pPr>
            <m:oMathPara>
              <m:oMath>
                <m:f>
                  <m:fPr>
                    <m:ctrlPr>
                      <w:rPr>
                        <w:rFonts w:ascii="Cambria Math" w:eastAsia="Cambria Math" w:hAnsi="Cambria Math" w:cs="Cambria Math"/>
                        <w:sz w:val="22"/>
                        <w:szCs w:val="22"/>
                      </w:rPr>
                    </m:ctrlPr>
                  </m:fPr>
                  <m:num>
                    <m:r>
                      <w:rPr>
                        <w:rFonts w:ascii="Cambria Math" w:eastAsia="Cambria Math" w:hAnsi="Cambria Math" w:cs="Cambria Math"/>
                        <w:sz w:val="22"/>
                        <w:szCs w:val="22"/>
                      </w:rPr>
                      <m:t>1+2+3</m:t>
                    </m:r>
                  </m:num>
                  <m:den>
                    <m:r>
                      <w:rPr>
                        <w:rFonts w:ascii="Cambria Math" w:eastAsia="Cambria Math" w:hAnsi="Cambria Math" w:cs="Cambria Math"/>
                        <w:sz w:val="22"/>
                        <w:szCs w:val="22"/>
                      </w:rPr>
                      <m:t>3</m:t>
                    </m:r>
                  </m:den>
                </m:f>
                <m:r>
                  <w:rPr>
                    <w:rFonts w:ascii="Cambria Math" w:eastAsia="Cambria Math" w:hAnsi="Cambria Math" w:cs="Cambria Math"/>
                    <w:sz w:val="22"/>
                    <w:szCs w:val="22"/>
                  </w:rPr>
                  <m:t xml:space="preserve">=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6</m:t>
                    </m:r>
                  </m:num>
                  <m:den>
                    <m:r>
                      <w:rPr>
                        <w:rFonts w:ascii="Cambria Math" w:eastAsia="Cambria Math" w:hAnsi="Cambria Math" w:cs="Cambria Math"/>
                        <w:sz w:val="22"/>
                        <w:szCs w:val="22"/>
                      </w:rPr>
                      <m:t>3</m:t>
                    </m:r>
                  </m:den>
                </m:f>
                <m:r>
                  <w:rPr>
                    <w:rFonts w:ascii="Cambria Math" w:eastAsia="Cambria Math" w:hAnsi="Cambria Math" w:cs="Cambria Math"/>
                    <w:sz w:val="22"/>
                    <w:szCs w:val="22"/>
                  </w:rPr>
                  <m:t>=2</m:t>
                </m:r>
              </m:oMath>
            </m:oMathPara>
          </w:p>
          <w:p w14:paraId="000000E4"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 Entonces, la media es 2.</w:t>
            </w:r>
          </w:p>
        </w:tc>
        <w:tc>
          <w:tcPr>
            <w:tcW w:w="3460" w:type="dxa"/>
            <w:shd w:val="clear" w:color="auto" w:fill="auto"/>
            <w:tcMar>
              <w:top w:w="100" w:type="dxa"/>
              <w:left w:w="100" w:type="dxa"/>
              <w:bottom w:w="100" w:type="dxa"/>
              <w:right w:w="100" w:type="dxa"/>
            </w:tcMar>
          </w:tcPr>
          <w:p w14:paraId="000000E5" w14:textId="77777777" w:rsidR="00725605" w:rsidRPr="00AB4084" w:rsidRDefault="00000000">
            <w:pPr>
              <w:spacing w:after="120"/>
              <w:rPr>
                <w:rFonts w:ascii="Arial" w:eastAsia="Arial" w:hAnsi="Arial" w:cs="Arial"/>
                <w:sz w:val="22"/>
                <w:szCs w:val="22"/>
              </w:rPr>
            </w:pPr>
            <w:sdt>
              <w:sdtPr>
                <w:tag w:val="goog_rdk_7"/>
                <w:id w:val="-1971886389"/>
              </w:sdtPr>
              <w:sdtContent/>
            </w:sdt>
            <w:sdt>
              <w:sdtPr>
                <w:tag w:val="goog_rdk_8"/>
                <w:id w:val="-773238050"/>
              </w:sdtPr>
              <w:sdtContent/>
            </w:sdt>
            <w:r w:rsidRPr="00AB4084">
              <w:rPr>
                <w:rFonts w:ascii="Arial" w:eastAsia="Arial" w:hAnsi="Arial" w:cs="Arial"/>
                <w:noProof/>
                <w:sz w:val="22"/>
                <w:szCs w:val="22"/>
              </w:rPr>
              <w:drawing>
                <wp:inline distT="0" distB="0" distL="0" distR="0" wp14:anchorId="7A249934" wp14:editId="69165467">
                  <wp:extent cx="2070100" cy="779145"/>
                  <wp:effectExtent l="0" t="0" r="0" b="0"/>
                  <wp:docPr id="299" name="image62.png" descr="Média aritmética - O que é, classificações e exemplos do cotidiano"/>
                  <wp:cNvGraphicFramePr/>
                  <a:graphic xmlns:a="http://schemas.openxmlformats.org/drawingml/2006/main">
                    <a:graphicData uri="http://schemas.openxmlformats.org/drawingml/2006/picture">
                      <pic:pic xmlns:pic="http://schemas.openxmlformats.org/drawingml/2006/picture">
                        <pic:nvPicPr>
                          <pic:cNvPr id="0" name="image62.png" descr="Média aritmética - O que é, classificações e exemplos do cotidiano"/>
                          <pic:cNvPicPr preferRelativeResize="0"/>
                        </pic:nvPicPr>
                        <pic:blipFill>
                          <a:blip r:embed="rId26"/>
                          <a:srcRect/>
                          <a:stretch>
                            <a:fillRect/>
                          </a:stretch>
                        </pic:blipFill>
                        <pic:spPr>
                          <a:xfrm>
                            <a:off x="0" y="0"/>
                            <a:ext cx="2070100" cy="779145"/>
                          </a:xfrm>
                          <a:prstGeom prst="rect">
                            <a:avLst/>
                          </a:prstGeom>
                          <a:ln/>
                        </pic:spPr>
                      </pic:pic>
                    </a:graphicData>
                  </a:graphic>
                </wp:inline>
              </w:drawing>
            </w:r>
          </w:p>
          <w:p w14:paraId="000000E6"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sz w:val="22"/>
                <w:szCs w:val="22"/>
              </w:rPr>
              <w:t>Imagen: 122153_i5</w:t>
            </w:r>
          </w:p>
        </w:tc>
      </w:tr>
      <w:tr w:rsidR="00AB4084" w:rsidRPr="00AB4084" w14:paraId="224678EE" w14:textId="77777777">
        <w:trPr>
          <w:trHeight w:val="420"/>
        </w:trPr>
        <w:tc>
          <w:tcPr>
            <w:tcW w:w="1550" w:type="dxa"/>
            <w:shd w:val="clear" w:color="auto" w:fill="auto"/>
            <w:tcMar>
              <w:top w:w="100" w:type="dxa"/>
              <w:left w:w="100" w:type="dxa"/>
              <w:bottom w:w="100" w:type="dxa"/>
              <w:right w:w="100" w:type="dxa"/>
            </w:tcMar>
          </w:tcPr>
          <w:p w14:paraId="000000E7"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Mediana</w:t>
            </w:r>
          </w:p>
        </w:tc>
        <w:tc>
          <w:tcPr>
            <w:tcW w:w="8402" w:type="dxa"/>
            <w:shd w:val="clear" w:color="auto" w:fill="auto"/>
            <w:tcMar>
              <w:top w:w="100" w:type="dxa"/>
              <w:left w:w="100" w:type="dxa"/>
              <w:bottom w:w="100" w:type="dxa"/>
              <w:right w:w="100" w:type="dxa"/>
            </w:tcMar>
          </w:tcPr>
          <w:p w14:paraId="000000E8"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Representa el valor de la variable de la posición central en un conjunto de datos ordenados. </w:t>
            </w:r>
          </w:p>
          <w:p w14:paraId="000000E9"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Ejemplo: </w:t>
            </w:r>
          </w:p>
          <w:p w14:paraId="000000EA"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Si los datos son 1, 5 y 10, la mediana será la posición central, en este caso corresponde a 5.</w:t>
            </w:r>
          </w:p>
        </w:tc>
        <w:tc>
          <w:tcPr>
            <w:tcW w:w="3460" w:type="dxa"/>
            <w:shd w:val="clear" w:color="auto" w:fill="auto"/>
            <w:tcMar>
              <w:top w:w="100" w:type="dxa"/>
              <w:left w:w="100" w:type="dxa"/>
              <w:bottom w:w="100" w:type="dxa"/>
              <w:right w:w="100" w:type="dxa"/>
            </w:tcMar>
          </w:tcPr>
          <w:p w14:paraId="000000EB" w14:textId="77777777" w:rsidR="00725605" w:rsidRPr="00AB4084" w:rsidRDefault="00000000">
            <w:pPr>
              <w:spacing w:after="120"/>
              <w:rPr>
                <w:rFonts w:ascii="Arial" w:eastAsia="Arial" w:hAnsi="Arial" w:cs="Arial"/>
                <w:sz w:val="22"/>
                <w:szCs w:val="22"/>
              </w:rPr>
            </w:pPr>
            <w:sdt>
              <w:sdtPr>
                <w:tag w:val="goog_rdk_9"/>
                <w:id w:val="-1589757071"/>
              </w:sdtPr>
              <w:sdtContent/>
            </w:sdt>
            <w:sdt>
              <w:sdtPr>
                <w:tag w:val="goog_rdk_10"/>
                <w:id w:val="-1027484193"/>
              </w:sdtPr>
              <w:sdtContent/>
            </w:sdt>
            <w:r w:rsidRPr="00AB4084">
              <w:rPr>
                <w:rFonts w:ascii="Arial" w:eastAsia="Arial" w:hAnsi="Arial" w:cs="Arial"/>
                <w:noProof/>
                <w:sz w:val="22"/>
                <w:szCs w:val="22"/>
              </w:rPr>
              <w:drawing>
                <wp:inline distT="0" distB="0" distL="0" distR="0" wp14:anchorId="18B0DEA5" wp14:editId="545A10A5">
                  <wp:extent cx="2070100" cy="875489"/>
                  <wp:effectExtent l="0" t="0" r="0" b="0"/>
                  <wp:docPr id="300" name="image55.jpg" descr="Cómo calcular la mediana: qué es y diferencias con moda y media"/>
                  <wp:cNvGraphicFramePr/>
                  <a:graphic xmlns:a="http://schemas.openxmlformats.org/drawingml/2006/main">
                    <a:graphicData uri="http://schemas.openxmlformats.org/drawingml/2006/picture">
                      <pic:pic xmlns:pic="http://schemas.openxmlformats.org/drawingml/2006/picture">
                        <pic:nvPicPr>
                          <pic:cNvPr id="0" name="image55.jpg" descr="Cómo calcular la mediana: qué es y diferencias con moda y media"/>
                          <pic:cNvPicPr preferRelativeResize="0"/>
                        </pic:nvPicPr>
                        <pic:blipFill>
                          <a:blip r:embed="rId27"/>
                          <a:srcRect b="24824"/>
                          <a:stretch>
                            <a:fillRect/>
                          </a:stretch>
                        </pic:blipFill>
                        <pic:spPr>
                          <a:xfrm>
                            <a:off x="0" y="0"/>
                            <a:ext cx="2070100" cy="875489"/>
                          </a:xfrm>
                          <a:prstGeom prst="rect">
                            <a:avLst/>
                          </a:prstGeom>
                          <a:ln/>
                        </pic:spPr>
                      </pic:pic>
                    </a:graphicData>
                  </a:graphic>
                </wp:inline>
              </w:drawing>
            </w:r>
          </w:p>
          <w:p w14:paraId="000000EC"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sz w:val="22"/>
                <w:szCs w:val="22"/>
              </w:rPr>
              <w:t>Imagen: 122153_i6</w:t>
            </w:r>
          </w:p>
        </w:tc>
      </w:tr>
      <w:tr w:rsidR="00725605" w:rsidRPr="00AB4084" w14:paraId="7D0B5D99" w14:textId="77777777">
        <w:trPr>
          <w:trHeight w:val="420"/>
        </w:trPr>
        <w:tc>
          <w:tcPr>
            <w:tcW w:w="1550" w:type="dxa"/>
            <w:shd w:val="clear" w:color="auto" w:fill="auto"/>
            <w:tcMar>
              <w:top w:w="100" w:type="dxa"/>
              <w:left w:w="100" w:type="dxa"/>
              <w:bottom w:w="100" w:type="dxa"/>
              <w:right w:w="100" w:type="dxa"/>
            </w:tcMar>
          </w:tcPr>
          <w:p w14:paraId="000000ED"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Moda</w:t>
            </w:r>
          </w:p>
        </w:tc>
        <w:tc>
          <w:tcPr>
            <w:tcW w:w="8402" w:type="dxa"/>
            <w:shd w:val="clear" w:color="auto" w:fill="auto"/>
            <w:tcMar>
              <w:top w:w="100" w:type="dxa"/>
              <w:left w:w="100" w:type="dxa"/>
              <w:bottom w:w="100" w:type="dxa"/>
              <w:right w:w="100" w:type="dxa"/>
            </w:tcMar>
          </w:tcPr>
          <w:p w14:paraId="000000EE"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E</w:t>
            </w:r>
            <w:r w:rsidRPr="00AB4084">
              <w:rPr>
                <w:rFonts w:ascii="Arial" w:eastAsia="Arial" w:hAnsi="Arial" w:cs="Arial"/>
                <w:sz w:val="22"/>
                <w:szCs w:val="22"/>
              </w:rPr>
              <w:t>s el valor de la variable con mayor frecuencia absoluta.</w:t>
            </w:r>
          </w:p>
          <w:p w14:paraId="000000EF"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Ejemplo: </w:t>
            </w:r>
          </w:p>
          <w:p w14:paraId="000000F0"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En los números 3, 2, 3, 4, 5, 3, 7, 8, 7 y 10, los números 2, 4, 5, 8 y 10 aparecen una vez cada uno, el número 3 aparece en tres ocasiones y el número 7 aparece en dos oportunidades. Es así como la moda estadística es el número 3.</w:t>
            </w:r>
          </w:p>
        </w:tc>
        <w:tc>
          <w:tcPr>
            <w:tcW w:w="3460" w:type="dxa"/>
            <w:shd w:val="clear" w:color="auto" w:fill="auto"/>
            <w:tcMar>
              <w:top w:w="100" w:type="dxa"/>
              <w:left w:w="100" w:type="dxa"/>
              <w:bottom w:w="100" w:type="dxa"/>
              <w:right w:w="100" w:type="dxa"/>
            </w:tcMar>
          </w:tcPr>
          <w:p w14:paraId="000000F1" w14:textId="77777777" w:rsidR="00725605" w:rsidRPr="00AB4084" w:rsidRDefault="00000000">
            <w:pPr>
              <w:spacing w:after="120"/>
              <w:rPr>
                <w:rFonts w:ascii="Arial" w:eastAsia="Arial" w:hAnsi="Arial" w:cs="Arial"/>
                <w:sz w:val="22"/>
                <w:szCs w:val="22"/>
              </w:rPr>
            </w:pPr>
            <w:sdt>
              <w:sdtPr>
                <w:tag w:val="goog_rdk_11"/>
                <w:id w:val="154421444"/>
              </w:sdtPr>
              <w:sdtContent/>
            </w:sdt>
            <w:r w:rsidRPr="00AB4084">
              <w:rPr>
                <w:rFonts w:ascii="Arial" w:eastAsia="Arial" w:hAnsi="Arial" w:cs="Arial"/>
                <w:noProof/>
                <w:sz w:val="22"/>
                <w:szCs w:val="22"/>
              </w:rPr>
              <w:drawing>
                <wp:inline distT="0" distB="0" distL="0" distR="0" wp14:anchorId="1E3D6655" wp14:editId="348B7CEF">
                  <wp:extent cx="2070100" cy="992221"/>
                  <wp:effectExtent l="0" t="0" r="0" b="0"/>
                  <wp:docPr id="254" name="image33.png" descr="Moda (estadística) - Wikipedia, la enciclopedia libre"/>
                  <wp:cNvGraphicFramePr/>
                  <a:graphic xmlns:a="http://schemas.openxmlformats.org/drawingml/2006/main">
                    <a:graphicData uri="http://schemas.openxmlformats.org/drawingml/2006/picture">
                      <pic:pic xmlns:pic="http://schemas.openxmlformats.org/drawingml/2006/picture">
                        <pic:nvPicPr>
                          <pic:cNvPr id="0" name="image33.png" descr="Moda (estadística) - Wikipedia, la enciclopedia libre"/>
                          <pic:cNvPicPr preferRelativeResize="0"/>
                        </pic:nvPicPr>
                        <pic:blipFill>
                          <a:blip r:embed="rId28"/>
                          <a:srcRect b="72017"/>
                          <a:stretch>
                            <a:fillRect/>
                          </a:stretch>
                        </pic:blipFill>
                        <pic:spPr>
                          <a:xfrm>
                            <a:off x="0" y="0"/>
                            <a:ext cx="2070100" cy="992221"/>
                          </a:xfrm>
                          <a:prstGeom prst="rect">
                            <a:avLst/>
                          </a:prstGeom>
                          <a:ln/>
                        </pic:spPr>
                      </pic:pic>
                    </a:graphicData>
                  </a:graphic>
                </wp:inline>
              </w:drawing>
            </w:r>
          </w:p>
          <w:p w14:paraId="000000F2"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sz w:val="22"/>
                <w:szCs w:val="22"/>
              </w:rPr>
              <w:t>Imagen: 122153_i7</w:t>
            </w:r>
          </w:p>
        </w:tc>
      </w:tr>
    </w:tbl>
    <w:p w14:paraId="000000F3" w14:textId="77777777" w:rsidR="00725605" w:rsidRPr="00AB4084" w:rsidRDefault="00725605">
      <w:pPr>
        <w:spacing w:after="120"/>
        <w:rPr>
          <w:rFonts w:ascii="Arial" w:eastAsia="Arial" w:hAnsi="Arial" w:cs="Arial"/>
          <w:sz w:val="22"/>
          <w:szCs w:val="22"/>
        </w:rPr>
      </w:pPr>
    </w:p>
    <w:p w14:paraId="000000F4" w14:textId="77777777" w:rsidR="00725605" w:rsidRPr="00AB4084" w:rsidRDefault="00000000">
      <w:pPr>
        <w:pStyle w:val="Ttulo2"/>
        <w:spacing w:before="0"/>
        <w:rPr>
          <w:rFonts w:ascii="Arial" w:eastAsia="Arial" w:hAnsi="Arial" w:cs="Arial"/>
          <w:b/>
          <w:sz w:val="22"/>
          <w:szCs w:val="22"/>
        </w:rPr>
      </w:pPr>
      <w:bookmarkStart w:id="6" w:name="_heading=h.3dy6vkm" w:colFirst="0" w:colLast="0"/>
      <w:bookmarkEnd w:id="6"/>
      <w:r w:rsidRPr="00AB4084">
        <w:rPr>
          <w:rFonts w:ascii="Arial" w:eastAsia="Arial" w:hAnsi="Arial" w:cs="Arial"/>
          <w:b/>
          <w:sz w:val="22"/>
          <w:szCs w:val="22"/>
        </w:rPr>
        <w:t>Parámetros de posición</w:t>
      </w:r>
    </w:p>
    <w:p w14:paraId="000000F5" w14:textId="77777777" w:rsidR="00725605" w:rsidRPr="00AB4084" w:rsidRDefault="00725605">
      <w:pPr>
        <w:spacing w:after="120"/>
        <w:rPr>
          <w:rFonts w:ascii="Arial" w:eastAsia="Arial" w:hAnsi="Arial" w:cs="Arial"/>
          <w:sz w:val="22"/>
          <w:szCs w:val="22"/>
        </w:rPr>
      </w:pPr>
    </w:p>
    <w:tbl>
      <w:tblPr>
        <w:tblStyle w:val="a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3812B4FD" w14:textId="77777777">
        <w:trPr>
          <w:trHeight w:val="444"/>
        </w:trPr>
        <w:tc>
          <w:tcPr>
            <w:tcW w:w="13422" w:type="dxa"/>
            <w:shd w:val="clear" w:color="auto" w:fill="8DB3E2"/>
          </w:tcPr>
          <w:p w14:paraId="000000F6"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lastRenderedPageBreak/>
              <w:t>Cuadro de texto</w:t>
            </w:r>
          </w:p>
        </w:tc>
      </w:tr>
      <w:tr w:rsidR="00725605" w:rsidRPr="00AB4084" w14:paraId="40B611DF" w14:textId="77777777">
        <w:tc>
          <w:tcPr>
            <w:tcW w:w="13422" w:type="dxa"/>
          </w:tcPr>
          <w:p w14:paraId="000000F7" w14:textId="77777777" w:rsidR="00725605" w:rsidRPr="00AB4084" w:rsidRDefault="00000000">
            <w:pPr>
              <w:pStyle w:val="Ttulo2"/>
              <w:spacing w:before="0"/>
              <w:jc w:val="both"/>
              <w:rPr>
                <w:rFonts w:ascii="Arial" w:eastAsia="Arial" w:hAnsi="Arial" w:cs="Arial"/>
                <w:sz w:val="22"/>
                <w:szCs w:val="22"/>
              </w:rPr>
            </w:pPr>
            <w:bookmarkStart w:id="7" w:name="_heading=h.1t3h5sf" w:colFirst="0" w:colLast="0"/>
            <w:bookmarkEnd w:id="7"/>
            <w:r w:rsidRPr="00AB4084">
              <w:rPr>
                <w:rFonts w:ascii="Arial" w:eastAsia="Arial" w:hAnsi="Arial" w:cs="Arial"/>
                <w:sz w:val="22"/>
                <w:szCs w:val="22"/>
              </w:rPr>
              <w:t>Consta de dividir los datos en grupos con el mismo número de datos recopilados. Para esto es necesario organizar la información de datos de menor a mayor, y para su interpretación se organiza en criterios conocidos como cuantiles, los cuales son variables de intervalos en los que se dividen los datos.</w:t>
            </w:r>
          </w:p>
        </w:tc>
      </w:tr>
    </w:tbl>
    <w:p w14:paraId="000000F8" w14:textId="77777777" w:rsidR="00725605" w:rsidRPr="00AB4084" w:rsidRDefault="00725605">
      <w:pPr>
        <w:spacing w:after="120"/>
        <w:rPr>
          <w:rFonts w:ascii="Arial" w:eastAsia="Arial" w:hAnsi="Arial" w:cs="Arial"/>
          <w:sz w:val="22"/>
          <w:szCs w:val="22"/>
        </w:rPr>
      </w:pPr>
    </w:p>
    <w:tbl>
      <w:tblPr>
        <w:tblStyle w:val="affffff2"/>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6254"/>
        <w:gridCol w:w="5624"/>
      </w:tblGrid>
      <w:tr w:rsidR="00AB4084" w:rsidRPr="00AB4084" w14:paraId="23D86830" w14:textId="77777777">
        <w:trPr>
          <w:trHeight w:val="580"/>
        </w:trPr>
        <w:tc>
          <w:tcPr>
            <w:tcW w:w="1533" w:type="dxa"/>
            <w:shd w:val="clear" w:color="auto" w:fill="C9DAF8"/>
            <w:tcMar>
              <w:top w:w="100" w:type="dxa"/>
              <w:left w:w="100" w:type="dxa"/>
              <w:bottom w:w="100" w:type="dxa"/>
              <w:right w:w="100" w:type="dxa"/>
            </w:tcMar>
          </w:tcPr>
          <w:p w14:paraId="000000F9"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Tipo de recurso</w:t>
            </w:r>
          </w:p>
        </w:tc>
        <w:tc>
          <w:tcPr>
            <w:tcW w:w="11878" w:type="dxa"/>
            <w:gridSpan w:val="2"/>
            <w:shd w:val="clear" w:color="auto" w:fill="C9DAF8"/>
            <w:tcMar>
              <w:top w:w="100" w:type="dxa"/>
              <w:left w:w="100" w:type="dxa"/>
              <w:bottom w:w="100" w:type="dxa"/>
              <w:right w:w="100" w:type="dxa"/>
            </w:tcMar>
          </w:tcPr>
          <w:p w14:paraId="000000FA" w14:textId="77777777" w:rsidR="00725605" w:rsidRPr="00AB4084" w:rsidRDefault="00000000">
            <w:pPr>
              <w:pStyle w:val="Ttulo"/>
              <w:widowControl w:val="0"/>
              <w:spacing w:after="120"/>
              <w:jc w:val="center"/>
              <w:rPr>
                <w:rFonts w:ascii="Arial" w:eastAsia="Arial" w:hAnsi="Arial" w:cs="Arial"/>
                <w:sz w:val="22"/>
                <w:szCs w:val="22"/>
              </w:rPr>
            </w:pPr>
            <w:r w:rsidRPr="00AB4084">
              <w:rPr>
                <w:rFonts w:ascii="Arial" w:eastAsia="Arial" w:hAnsi="Arial" w:cs="Arial"/>
                <w:sz w:val="22"/>
                <w:szCs w:val="22"/>
              </w:rPr>
              <w:t>Slider Presentación</w:t>
            </w:r>
          </w:p>
        </w:tc>
      </w:tr>
      <w:tr w:rsidR="00AB4084" w:rsidRPr="00AB4084" w14:paraId="4021BA8D" w14:textId="77777777">
        <w:trPr>
          <w:trHeight w:val="420"/>
        </w:trPr>
        <w:tc>
          <w:tcPr>
            <w:tcW w:w="1533" w:type="dxa"/>
            <w:shd w:val="clear" w:color="auto" w:fill="auto"/>
            <w:tcMar>
              <w:top w:w="100" w:type="dxa"/>
              <w:left w:w="100" w:type="dxa"/>
              <w:bottom w:w="100" w:type="dxa"/>
              <w:right w:w="100" w:type="dxa"/>
            </w:tcMar>
          </w:tcPr>
          <w:p w14:paraId="000000FC"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Introducción</w:t>
            </w:r>
          </w:p>
        </w:tc>
        <w:tc>
          <w:tcPr>
            <w:tcW w:w="11878" w:type="dxa"/>
            <w:gridSpan w:val="2"/>
            <w:shd w:val="clear" w:color="auto" w:fill="auto"/>
            <w:tcMar>
              <w:top w:w="100" w:type="dxa"/>
              <w:left w:w="100" w:type="dxa"/>
              <w:bottom w:w="100" w:type="dxa"/>
              <w:right w:w="100" w:type="dxa"/>
            </w:tcMar>
          </w:tcPr>
          <w:p w14:paraId="000000FD"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 xml:space="preserve">Algunos ejemplos son: </w:t>
            </w:r>
          </w:p>
        </w:tc>
      </w:tr>
      <w:tr w:rsidR="00AB4084" w:rsidRPr="00AB4084" w14:paraId="40FDBCE5" w14:textId="77777777">
        <w:trPr>
          <w:trHeight w:val="420"/>
        </w:trPr>
        <w:tc>
          <w:tcPr>
            <w:tcW w:w="7787" w:type="dxa"/>
            <w:gridSpan w:val="2"/>
            <w:shd w:val="clear" w:color="auto" w:fill="auto"/>
            <w:tcMar>
              <w:top w:w="100" w:type="dxa"/>
              <w:left w:w="100" w:type="dxa"/>
              <w:bottom w:w="100" w:type="dxa"/>
              <w:right w:w="100" w:type="dxa"/>
            </w:tcMar>
          </w:tcPr>
          <w:p w14:paraId="000000FF"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b/>
                <w:sz w:val="22"/>
                <w:szCs w:val="22"/>
              </w:rPr>
              <w:t>Percentiles:</w:t>
            </w:r>
            <w:r w:rsidRPr="00AB4084">
              <w:rPr>
                <w:rFonts w:ascii="Arial" w:eastAsia="Arial" w:hAnsi="Arial" w:cs="Arial"/>
                <w:sz w:val="22"/>
                <w:szCs w:val="22"/>
              </w:rPr>
              <w:t xml:space="preserve"> es la división de una serie de datos en 100 partes iguales; teniendo un acumulado de datos que nos da el número 700, se nos pide ubicar el percentil 9 y percentil 50, esto equivale a dividir el dato obtenido en 100 puntos de posición (700/100), que en este caso es el número 700 en 100 partes; ubicando así el percentil 1, el cual es equivalente al número 7, sumando o multiplicando cada percentil, es decir, llegando a la posición del percentil 9, el cual se ubica en el número 63, y el resultado del percentil 50, es el número 350. </w:t>
            </w:r>
          </w:p>
        </w:tc>
        <w:tc>
          <w:tcPr>
            <w:tcW w:w="5624" w:type="dxa"/>
            <w:shd w:val="clear" w:color="auto" w:fill="auto"/>
            <w:tcMar>
              <w:top w:w="100" w:type="dxa"/>
              <w:left w:w="100" w:type="dxa"/>
              <w:bottom w:w="100" w:type="dxa"/>
              <w:right w:w="100" w:type="dxa"/>
            </w:tcMar>
          </w:tcPr>
          <w:p w14:paraId="00000101" w14:textId="77777777" w:rsidR="00725605" w:rsidRPr="00AB4084" w:rsidRDefault="00000000">
            <w:pPr>
              <w:widowControl w:val="0"/>
              <w:spacing w:after="120"/>
              <w:rPr>
                <w:rFonts w:ascii="Arial" w:eastAsia="Arial" w:hAnsi="Arial" w:cs="Arial"/>
                <w:sz w:val="22"/>
                <w:szCs w:val="22"/>
              </w:rPr>
            </w:pPr>
            <w:sdt>
              <w:sdtPr>
                <w:tag w:val="goog_rdk_12"/>
                <w:id w:val="-772010202"/>
              </w:sdtPr>
              <w:sdtContent/>
            </w:sdt>
            <w:r w:rsidRPr="00AB4084">
              <w:rPr>
                <w:rFonts w:ascii="Arial" w:eastAsia="Arial" w:hAnsi="Arial" w:cs="Arial"/>
                <w:noProof/>
                <w:sz w:val="22"/>
                <w:szCs w:val="22"/>
              </w:rPr>
              <w:drawing>
                <wp:inline distT="0" distB="0" distL="0" distR="0" wp14:anchorId="66449D30" wp14:editId="714F1566">
                  <wp:extent cx="3324625" cy="329790"/>
                  <wp:effectExtent l="0" t="0" r="0" b="0"/>
                  <wp:docPr id="2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3324625" cy="329790"/>
                          </a:xfrm>
                          <a:prstGeom prst="rect">
                            <a:avLst/>
                          </a:prstGeom>
                          <a:ln/>
                        </pic:spPr>
                      </pic:pic>
                    </a:graphicData>
                  </a:graphic>
                </wp:inline>
              </w:drawing>
            </w:r>
          </w:p>
          <w:p w14:paraId="00000102"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122153_i8</w:t>
            </w:r>
          </w:p>
        </w:tc>
      </w:tr>
      <w:tr w:rsidR="00AB4084" w:rsidRPr="00AB4084" w14:paraId="728352CA" w14:textId="77777777">
        <w:trPr>
          <w:trHeight w:val="420"/>
        </w:trPr>
        <w:tc>
          <w:tcPr>
            <w:tcW w:w="7787" w:type="dxa"/>
            <w:gridSpan w:val="2"/>
            <w:shd w:val="clear" w:color="auto" w:fill="auto"/>
            <w:tcMar>
              <w:top w:w="100" w:type="dxa"/>
              <w:left w:w="100" w:type="dxa"/>
              <w:bottom w:w="100" w:type="dxa"/>
              <w:right w:w="100" w:type="dxa"/>
            </w:tcMar>
          </w:tcPr>
          <w:p w14:paraId="00000103"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b/>
                <w:sz w:val="22"/>
                <w:szCs w:val="22"/>
              </w:rPr>
              <w:t>Deciles:</w:t>
            </w:r>
            <w:r w:rsidRPr="00AB4084">
              <w:rPr>
                <w:rFonts w:ascii="Arial" w:eastAsia="Arial" w:hAnsi="Arial" w:cs="Arial"/>
                <w:sz w:val="22"/>
                <w:szCs w:val="22"/>
              </w:rPr>
              <w:t xml:space="preserve"> es la división de una serie de datos en 10 partes iguales; teniendo un acumulado de datos que nos da el número 1250, se nos pide ubicar el decil 3 y decil 6, esto equivale a dividir el dato obtenido en 10 puntos de posición (1250/10), que en este caso es el número 1250 en 10 partes; ubicando así el decil 1, el cual es equivalente al número 125, sumando o multiplicando cada </w:t>
            </w:r>
            <w:r w:rsidRPr="00AB4084">
              <w:rPr>
                <w:rFonts w:ascii="Arial" w:eastAsia="Arial" w:hAnsi="Arial" w:cs="Arial"/>
                <w:sz w:val="22"/>
                <w:szCs w:val="22"/>
              </w:rPr>
              <w:lastRenderedPageBreak/>
              <w:t xml:space="preserve">decil, es decir, llegando a la posición del decil 3, el cual se ubica en el número 375, y del resultado del decil 6, es el número 750. </w:t>
            </w:r>
          </w:p>
          <w:p w14:paraId="00000104" w14:textId="77777777" w:rsidR="00725605" w:rsidRPr="00AB4084" w:rsidRDefault="00725605">
            <w:pPr>
              <w:widowControl w:val="0"/>
              <w:spacing w:after="120"/>
              <w:rPr>
                <w:rFonts w:ascii="Arial" w:eastAsia="Arial" w:hAnsi="Arial" w:cs="Arial"/>
                <w:sz w:val="22"/>
                <w:szCs w:val="22"/>
              </w:rPr>
            </w:pPr>
          </w:p>
        </w:tc>
        <w:tc>
          <w:tcPr>
            <w:tcW w:w="5624" w:type="dxa"/>
            <w:shd w:val="clear" w:color="auto" w:fill="auto"/>
            <w:tcMar>
              <w:top w:w="100" w:type="dxa"/>
              <w:left w:w="100" w:type="dxa"/>
              <w:bottom w:w="100" w:type="dxa"/>
              <w:right w:w="100" w:type="dxa"/>
            </w:tcMar>
          </w:tcPr>
          <w:p w14:paraId="00000106" w14:textId="77777777" w:rsidR="00725605" w:rsidRPr="00AB4084" w:rsidRDefault="00000000">
            <w:pPr>
              <w:widowControl w:val="0"/>
              <w:spacing w:after="120"/>
              <w:rPr>
                <w:rFonts w:ascii="Arial" w:eastAsia="Arial" w:hAnsi="Arial" w:cs="Arial"/>
                <w:sz w:val="22"/>
                <w:szCs w:val="22"/>
              </w:rPr>
            </w:pPr>
            <w:sdt>
              <w:sdtPr>
                <w:tag w:val="goog_rdk_13"/>
                <w:id w:val="-1031261221"/>
              </w:sdtPr>
              <w:sdtContent/>
            </w:sdt>
            <w:r w:rsidRPr="00AB4084">
              <w:rPr>
                <w:rFonts w:ascii="Arial" w:eastAsia="Arial" w:hAnsi="Arial" w:cs="Arial"/>
                <w:noProof/>
                <w:sz w:val="22"/>
                <w:szCs w:val="22"/>
              </w:rPr>
              <w:drawing>
                <wp:inline distT="0" distB="0" distL="0" distR="0" wp14:anchorId="01F4D787" wp14:editId="28FD180E">
                  <wp:extent cx="3412892" cy="373672"/>
                  <wp:effectExtent l="0" t="0" r="0" b="0"/>
                  <wp:docPr id="25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3412892" cy="373672"/>
                          </a:xfrm>
                          <a:prstGeom prst="rect">
                            <a:avLst/>
                          </a:prstGeom>
                          <a:ln/>
                        </pic:spPr>
                      </pic:pic>
                    </a:graphicData>
                  </a:graphic>
                </wp:inline>
              </w:drawing>
            </w:r>
            <w:r w:rsidRPr="00AB4084">
              <w:rPr>
                <w:rFonts w:ascii="Arial" w:eastAsia="Arial" w:hAnsi="Arial" w:cs="Arial"/>
                <w:b/>
                <w:sz w:val="22"/>
                <w:szCs w:val="22"/>
              </w:rPr>
              <w:t xml:space="preserve"> Imagen: </w:t>
            </w:r>
            <w:r w:rsidRPr="00AB4084">
              <w:rPr>
                <w:rFonts w:ascii="Arial" w:eastAsia="Arial" w:hAnsi="Arial" w:cs="Arial"/>
                <w:sz w:val="22"/>
                <w:szCs w:val="22"/>
              </w:rPr>
              <w:t>122153_i9</w:t>
            </w:r>
          </w:p>
        </w:tc>
      </w:tr>
      <w:tr w:rsidR="00AB4084" w:rsidRPr="00AB4084" w14:paraId="74AC8EBF" w14:textId="77777777">
        <w:trPr>
          <w:trHeight w:val="420"/>
        </w:trPr>
        <w:tc>
          <w:tcPr>
            <w:tcW w:w="7787" w:type="dxa"/>
            <w:gridSpan w:val="2"/>
            <w:shd w:val="clear" w:color="auto" w:fill="auto"/>
            <w:tcMar>
              <w:top w:w="100" w:type="dxa"/>
              <w:left w:w="100" w:type="dxa"/>
              <w:bottom w:w="100" w:type="dxa"/>
              <w:right w:w="100" w:type="dxa"/>
            </w:tcMar>
          </w:tcPr>
          <w:p w14:paraId="00000107"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b/>
                <w:sz w:val="22"/>
                <w:szCs w:val="22"/>
              </w:rPr>
              <w:t>Quintiles:</w:t>
            </w:r>
            <w:r w:rsidRPr="00AB4084">
              <w:rPr>
                <w:rFonts w:ascii="Arial" w:eastAsia="Arial" w:hAnsi="Arial" w:cs="Arial"/>
                <w:sz w:val="22"/>
                <w:szCs w:val="22"/>
              </w:rPr>
              <w:t xml:space="preserve"> es la división de una serie de datos en 5 partes iguales; teniendo un acumulado de datos que nos da el número 250, se nos pide ubicar el primer y el cuarto quintil, esto equivale a dividir el dato obtenido en 5 puntos de posición (250/5), que en este caso es el número 250 en 5 partes; ubicando así el primer quintil, el cual es equivalente al número 50, sumando o multiplicando cada quintil, es decir, llegando a la posición del cuarto quintil es el número 200. </w:t>
            </w:r>
          </w:p>
        </w:tc>
        <w:tc>
          <w:tcPr>
            <w:tcW w:w="5624" w:type="dxa"/>
            <w:shd w:val="clear" w:color="auto" w:fill="auto"/>
            <w:tcMar>
              <w:top w:w="100" w:type="dxa"/>
              <w:left w:w="100" w:type="dxa"/>
              <w:bottom w:w="100" w:type="dxa"/>
              <w:right w:w="100" w:type="dxa"/>
            </w:tcMar>
          </w:tcPr>
          <w:p w14:paraId="00000109" w14:textId="77777777" w:rsidR="00725605" w:rsidRPr="00AB4084" w:rsidRDefault="00000000">
            <w:pPr>
              <w:widowControl w:val="0"/>
              <w:spacing w:after="120"/>
              <w:rPr>
                <w:rFonts w:ascii="Arial" w:eastAsia="Arial" w:hAnsi="Arial" w:cs="Arial"/>
                <w:sz w:val="22"/>
                <w:szCs w:val="22"/>
              </w:rPr>
            </w:pPr>
            <w:sdt>
              <w:sdtPr>
                <w:tag w:val="goog_rdk_14"/>
                <w:id w:val="1712841228"/>
              </w:sdtPr>
              <w:sdtContent>
                <w:commentRangeStart w:id="8"/>
              </w:sdtContent>
            </w:sdt>
            <w:r w:rsidRPr="00AB4084">
              <w:rPr>
                <w:rFonts w:ascii="Arial" w:eastAsia="Arial" w:hAnsi="Arial" w:cs="Arial"/>
                <w:noProof/>
                <w:sz w:val="22"/>
                <w:szCs w:val="22"/>
              </w:rPr>
              <w:drawing>
                <wp:inline distT="0" distB="0" distL="0" distR="0" wp14:anchorId="1090ABE8" wp14:editId="191F8D18">
                  <wp:extent cx="3336128" cy="475796"/>
                  <wp:effectExtent l="0" t="0" r="0" b="0"/>
                  <wp:docPr id="26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3336128" cy="475796"/>
                          </a:xfrm>
                          <a:prstGeom prst="rect">
                            <a:avLst/>
                          </a:prstGeom>
                          <a:ln/>
                        </pic:spPr>
                      </pic:pic>
                    </a:graphicData>
                  </a:graphic>
                </wp:inline>
              </w:drawing>
            </w:r>
            <w:commentRangeEnd w:id="8"/>
            <w:r w:rsidRPr="00AB4084">
              <w:commentReference w:id="8"/>
            </w:r>
          </w:p>
          <w:p w14:paraId="0000010A"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122153_i10</w:t>
            </w:r>
          </w:p>
        </w:tc>
      </w:tr>
      <w:tr w:rsidR="00725605" w:rsidRPr="00AB4084" w14:paraId="5213244F" w14:textId="77777777">
        <w:trPr>
          <w:trHeight w:val="420"/>
        </w:trPr>
        <w:tc>
          <w:tcPr>
            <w:tcW w:w="7787" w:type="dxa"/>
            <w:gridSpan w:val="2"/>
            <w:shd w:val="clear" w:color="auto" w:fill="auto"/>
            <w:tcMar>
              <w:top w:w="100" w:type="dxa"/>
              <w:left w:w="100" w:type="dxa"/>
              <w:bottom w:w="100" w:type="dxa"/>
              <w:right w:w="100" w:type="dxa"/>
            </w:tcMar>
          </w:tcPr>
          <w:p w14:paraId="0000010B"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b/>
                <w:sz w:val="22"/>
                <w:szCs w:val="22"/>
              </w:rPr>
              <w:t>Cuartiles:</w:t>
            </w:r>
            <w:r w:rsidRPr="00AB4084">
              <w:rPr>
                <w:rFonts w:ascii="Arial" w:eastAsia="Arial" w:hAnsi="Arial" w:cs="Arial"/>
                <w:sz w:val="22"/>
                <w:szCs w:val="22"/>
              </w:rPr>
              <w:t xml:space="preserve"> es la división de una serie de datos en 4 partes iguales; teniendo un acumulado de datos que nos da el número 880, se nos pide ubicar el segundo y el tercer cuartil, esto equivale a dividir el dato obtenido en 4 puntos de posición (880/4), que en este caso es el número 880 en 4 partes; ubicando así el primer cuartil, el cual es equivalente al número 220, sumando o multiplicando cada quintil, es decir, llegando a la posición del segundo cuartil, que es el número 440 y el tercer cuartil que es el número 660. </w:t>
            </w:r>
          </w:p>
        </w:tc>
        <w:tc>
          <w:tcPr>
            <w:tcW w:w="5624" w:type="dxa"/>
            <w:shd w:val="clear" w:color="auto" w:fill="auto"/>
            <w:tcMar>
              <w:top w:w="100" w:type="dxa"/>
              <w:left w:w="100" w:type="dxa"/>
              <w:bottom w:w="100" w:type="dxa"/>
              <w:right w:w="100" w:type="dxa"/>
            </w:tcMar>
          </w:tcPr>
          <w:p w14:paraId="0000010D" w14:textId="77777777" w:rsidR="00725605" w:rsidRPr="00AB4084" w:rsidRDefault="00000000">
            <w:pPr>
              <w:widowControl w:val="0"/>
              <w:spacing w:after="120"/>
              <w:rPr>
                <w:rFonts w:ascii="Arial" w:eastAsia="Arial" w:hAnsi="Arial" w:cs="Arial"/>
                <w:sz w:val="22"/>
                <w:szCs w:val="22"/>
              </w:rPr>
            </w:pPr>
            <w:sdt>
              <w:sdtPr>
                <w:tag w:val="goog_rdk_15"/>
                <w:id w:val="903491307"/>
              </w:sdtPr>
              <w:sdtContent/>
            </w:sdt>
            <w:r w:rsidRPr="00AB4084">
              <w:rPr>
                <w:rFonts w:ascii="Arial" w:eastAsia="Arial" w:hAnsi="Arial" w:cs="Arial"/>
                <w:noProof/>
                <w:sz w:val="22"/>
                <w:szCs w:val="22"/>
              </w:rPr>
              <w:drawing>
                <wp:inline distT="0" distB="0" distL="0" distR="0" wp14:anchorId="6A7492D4" wp14:editId="1531C94D">
                  <wp:extent cx="3497474" cy="436071"/>
                  <wp:effectExtent l="0" t="0" r="0" b="0"/>
                  <wp:docPr id="26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3497474" cy="436071"/>
                          </a:xfrm>
                          <a:prstGeom prst="rect">
                            <a:avLst/>
                          </a:prstGeom>
                          <a:ln/>
                        </pic:spPr>
                      </pic:pic>
                    </a:graphicData>
                  </a:graphic>
                </wp:inline>
              </w:drawing>
            </w:r>
          </w:p>
          <w:p w14:paraId="0000010E"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122153_i11</w:t>
            </w:r>
          </w:p>
        </w:tc>
      </w:tr>
    </w:tbl>
    <w:p w14:paraId="0000010F" w14:textId="77777777" w:rsidR="00725605" w:rsidRPr="00AB4084" w:rsidRDefault="00725605">
      <w:pPr>
        <w:spacing w:after="120"/>
        <w:rPr>
          <w:rFonts w:ascii="Arial" w:eastAsia="Arial" w:hAnsi="Arial" w:cs="Arial"/>
          <w:sz w:val="22"/>
          <w:szCs w:val="22"/>
        </w:rPr>
      </w:pPr>
    </w:p>
    <w:p w14:paraId="00000110" w14:textId="77777777" w:rsidR="00725605" w:rsidRPr="00AB4084" w:rsidRDefault="00000000">
      <w:pPr>
        <w:pStyle w:val="Ttulo2"/>
        <w:spacing w:before="0"/>
        <w:rPr>
          <w:rFonts w:ascii="Arial" w:eastAsia="Arial" w:hAnsi="Arial" w:cs="Arial"/>
          <w:b/>
          <w:sz w:val="22"/>
          <w:szCs w:val="22"/>
        </w:rPr>
      </w:pPr>
      <w:bookmarkStart w:id="9" w:name="_heading=h.4d34og8" w:colFirst="0" w:colLast="0"/>
      <w:bookmarkEnd w:id="9"/>
      <w:r w:rsidRPr="00AB4084">
        <w:rPr>
          <w:rFonts w:ascii="Arial" w:eastAsia="Arial" w:hAnsi="Arial" w:cs="Arial"/>
          <w:b/>
          <w:sz w:val="22"/>
          <w:szCs w:val="22"/>
        </w:rPr>
        <w:t xml:space="preserve">Parámetros de dispersión </w:t>
      </w:r>
    </w:p>
    <w:p w14:paraId="00000111" w14:textId="77777777" w:rsidR="00725605" w:rsidRPr="00AB4084" w:rsidRDefault="00725605">
      <w:pPr>
        <w:spacing w:after="120"/>
        <w:rPr>
          <w:rFonts w:ascii="Arial" w:eastAsia="Arial" w:hAnsi="Arial" w:cs="Arial"/>
          <w:sz w:val="22"/>
          <w:szCs w:val="22"/>
        </w:rPr>
      </w:pPr>
    </w:p>
    <w:tbl>
      <w:tblPr>
        <w:tblStyle w:val="a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4364B8ED" w14:textId="77777777">
        <w:trPr>
          <w:trHeight w:val="444"/>
        </w:trPr>
        <w:tc>
          <w:tcPr>
            <w:tcW w:w="13422" w:type="dxa"/>
            <w:shd w:val="clear" w:color="auto" w:fill="8DB3E2"/>
          </w:tcPr>
          <w:p w14:paraId="00000112"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0A1727DB" w14:textId="77777777">
        <w:tc>
          <w:tcPr>
            <w:tcW w:w="13422" w:type="dxa"/>
          </w:tcPr>
          <w:p w14:paraId="00000113" w14:textId="77777777" w:rsidR="00725605" w:rsidRPr="00AB4084" w:rsidRDefault="00000000">
            <w:pPr>
              <w:pStyle w:val="Ttulo2"/>
              <w:spacing w:before="0"/>
              <w:rPr>
                <w:rFonts w:ascii="Arial" w:eastAsia="Arial" w:hAnsi="Arial" w:cs="Arial"/>
                <w:sz w:val="22"/>
                <w:szCs w:val="22"/>
              </w:rPr>
            </w:pPr>
            <w:bookmarkStart w:id="10" w:name="_heading=h.2s8eyo1" w:colFirst="0" w:colLast="0"/>
            <w:bookmarkEnd w:id="10"/>
            <w:r w:rsidRPr="00AB4084">
              <w:rPr>
                <w:rFonts w:ascii="Arial" w:eastAsia="Arial" w:hAnsi="Arial" w:cs="Arial"/>
                <w:sz w:val="22"/>
                <w:szCs w:val="22"/>
              </w:rPr>
              <w:t>Son establecidos para interpretar cuando se alejan de la parte central, los valores de distribución de datos.</w:t>
            </w:r>
          </w:p>
        </w:tc>
      </w:tr>
    </w:tbl>
    <w:p w14:paraId="00000114" w14:textId="77777777" w:rsidR="00725605" w:rsidRPr="00AB4084" w:rsidRDefault="00725605">
      <w:pPr>
        <w:spacing w:after="120"/>
        <w:rPr>
          <w:rFonts w:ascii="Arial" w:eastAsia="Arial" w:hAnsi="Arial" w:cs="Arial"/>
          <w:sz w:val="22"/>
          <w:szCs w:val="22"/>
        </w:rPr>
      </w:pPr>
    </w:p>
    <w:tbl>
      <w:tblPr>
        <w:tblStyle w:val="affffff4"/>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AB4084" w:rsidRPr="00AB4084" w14:paraId="3560A22C" w14:textId="77777777">
        <w:trPr>
          <w:trHeight w:val="580"/>
        </w:trPr>
        <w:tc>
          <w:tcPr>
            <w:tcW w:w="1534" w:type="dxa"/>
            <w:shd w:val="clear" w:color="auto" w:fill="C9DAF8"/>
            <w:tcMar>
              <w:top w:w="100" w:type="dxa"/>
              <w:left w:w="100" w:type="dxa"/>
              <w:bottom w:w="100" w:type="dxa"/>
              <w:right w:w="100" w:type="dxa"/>
            </w:tcMar>
          </w:tcPr>
          <w:p w14:paraId="00000115" w14:textId="77777777" w:rsidR="00725605" w:rsidRPr="00AB4084" w:rsidRDefault="00000000">
            <w:pPr>
              <w:widowControl w:val="0"/>
              <w:pBdr>
                <w:top w:val="nil"/>
                <w:left w:val="nil"/>
                <w:bottom w:val="nil"/>
                <w:right w:val="nil"/>
                <w:between w:val="nil"/>
              </w:pBdr>
              <w:spacing w:after="120"/>
              <w:rPr>
                <w:rFonts w:ascii="Arial" w:eastAsia="Arial" w:hAnsi="Arial" w:cs="Arial"/>
                <w:b/>
                <w:sz w:val="22"/>
                <w:szCs w:val="22"/>
              </w:rPr>
            </w:pPr>
            <w:r w:rsidRPr="00AB4084">
              <w:rPr>
                <w:rFonts w:ascii="Arial" w:eastAsia="Arial" w:hAnsi="Arial" w:cs="Arial"/>
                <w:b/>
                <w:sz w:val="22"/>
                <w:szCs w:val="22"/>
              </w:rPr>
              <w:lastRenderedPageBreak/>
              <w:t>Tipo de recurso</w:t>
            </w:r>
          </w:p>
        </w:tc>
        <w:tc>
          <w:tcPr>
            <w:tcW w:w="11877" w:type="dxa"/>
            <w:gridSpan w:val="2"/>
            <w:shd w:val="clear" w:color="auto" w:fill="C9DAF8"/>
            <w:tcMar>
              <w:top w:w="100" w:type="dxa"/>
              <w:left w:w="100" w:type="dxa"/>
              <w:bottom w:w="100" w:type="dxa"/>
              <w:right w:w="100" w:type="dxa"/>
            </w:tcMar>
          </w:tcPr>
          <w:p w14:paraId="00000116" w14:textId="77777777" w:rsidR="00725605" w:rsidRPr="00AB4084" w:rsidRDefault="00000000">
            <w:pPr>
              <w:pStyle w:val="Ttulo"/>
              <w:widowControl w:val="0"/>
              <w:spacing w:after="120"/>
              <w:ind w:left="720" w:hanging="720"/>
              <w:jc w:val="center"/>
              <w:rPr>
                <w:rFonts w:ascii="Arial" w:eastAsia="Arial" w:hAnsi="Arial" w:cs="Arial"/>
                <w:sz w:val="22"/>
                <w:szCs w:val="22"/>
              </w:rPr>
            </w:pPr>
            <w:bookmarkStart w:id="11" w:name="_heading=h.49x2ik5" w:colFirst="0" w:colLast="0"/>
            <w:bookmarkEnd w:id="11"/>
            <w:r w:rsidRPr="00AB4084">
              <w:rPr>
                <w:rFonts w:ascii="Arial" w:eastAsia="Arial" w:hAnsi="Arial" w:cs="Arial"/>
                <w:sz w:val="22"/>
                <w:szCs w:val="22"/>
              </w:rPr>
              <w:t>Tarjetas Avatar</w:t>
            </w:r>
          </w:p>
        </w:tc>
      </w:tr>
      <w:tr w:rsidR="00AB4084" w:rsidRPr="00AB4084" w14:paraId="573A52DE" w14:textId="77777777">
        <w:tc>
          <w:tcPr>
            <w:tcW w:w="1534" w:type="dxa"/>
            <w:shd w:val="clear" w:color="auto" w:fill="auto"/>
            <w:tcMar>
              <w:top w:w="100" w:type="dxa"/>
              <w:left w:w="100" w:type="dxa"/>
              <w:bottom w:w="100" w:type="dxa"/>
              <w:right w:w="100" w:type="dxa"/>
            </w:tcMar>
          </w:tcPr>
          <w:p w14:paraId="00000118" w14:textId="77777777" w:rsidR="00725605" w:rsidRPr="00AB4084" w:rsidRDefault="00000000">
            <w:pPr>
              <w:widowControl w:val="0"/>
              <w:pBdr>
                <w:top w:val="nil"/>
                <w:left w:val="nil"/>
                <w:bottom w:val="nil"/>
                <w:right w:val="nil"/>
                <w:between w:val="nil"/>
              </w:pBdr>
              <w:spacing w:after="120"/>
              <w:rPr>
                <w:rFonts w:ascii="Arial" w:eastAsia="Arial" w:hAnsi="Arial" w:cs="Arial"/>
                <w:b/>
                <w:sz w:val="22"/>
                <w:szCs w:val="22"/>
              </w:rPr>
            </w:pPr>
            <w:r w:rsidRPr="00AB4084">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119"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En estos parámetros son importantes los siguientes términos:</w:t>
            </w:r>
          </w:p>
        </w:tc>
      </w:tr>
      <w:tr w:rsidR="00AB4084" w:rsidRPr="00AB4084" w14:paraId="4A00D8DB" w14:textId="77777777">
        <w:trPr>
          <w:trHeight w:val="420"/>
        </w:trPr>
        <w:tc>
          <w:tcPr>
            <w:tcW w:w="6099" w:type="dxa"/>
            <w:gridSpan w:val="2"/>
            <w:shd w:val="clear" w:color="auto" w:fill="auto"/>
            <w:tcMar>
              <w:top w:w="100" w:type="dxa"/>
              <w:left w:w="100" w:type="dxa"/>
              <w:bottom w:w="100" w:type="dxa"/>
              <w:right w:w="100" w:type="dxa"/>
            </w:tcMar>
          </w:tcPr>
          <w:p w14:paraId="0000011B" w14:textId="77777777" w:rsidR="00725605" w:rsidRPr="00AB4084" w:rsidRDefault="00000000">
            <w:pPr>
              <w:pBdr>
                <w:top w:val="nil"/>
                <w:left w:val="nil"/>
                <w:bottom w:val="nil"/>
                <w:right w:val="nil"/>
                <w:between w:val="nil"/>
              </w:pBdr>
              <w:spacing w:after="120"/>
              <w:jc w:val="both"/>
              <w:rPr>
                <w:rFonts w:ascii="Arial" w:eastAsia="Arial" w:hAnsi="Arial" w:cs="Arial"/>
                <w:b/>
                <w:sz w:val="22"/>
                <w:szCs w:val="22"/>
              </w:rPr>
            </w:pPr>
            <w:sdt>
              <w:sdtPr>
                <w:tag w:val="goog_rdk_16"/>
                <w:id w:val="-418244679"/>
              </w:sdtPr>
              <w:sdtContent/>
            </w:sdt>
            <w:r w:rsidRPr="00AB4084">
              <w:rPr>
                <w:rFonts w:ascii="Arial" w:eastAsia="Arial" w:hAnsi="Arial" w:cs="Arial"/>
                <w:b/>
                <w:sz w:val="22"/>
                <w:szCs w:val="22"/>
              </w:rPr>
              <w:t>Rango o recorrido</w:t>
            </w:r>
          </w:p>
          <w:p w14:paraId="0000011C"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Es la diferencia entre el dato mayor y el dato menor de los datos de una distribución numérica.</w:t>
            </w:r>
          </w:p>
        </w:tc>
        <w:tc>
          <w:tcPr>
            <w:tcW w:w="7312" w:type="dxa"/>
            <w:shd w:val="clear" w:color="auto" w:fill="auto"/>
            <w:tcMar>
              <w:top w:w="100" w:type="dxa"/>
              <w:left w:w="100" w:type="dxa"/>
              <w:bottom w:w="100" w:type="dxa"/>
              <w:right w:w="100" w:type="dxa"/>
            </w:tcMar>
          </w:tcPr>
          <w:p w14:paraId="0000011E" w14:textId="77777777" w:rsidR="00725605" w:rsidRPr="00AB4084" w:rsidRDefault="00000000">
            <w:pPr>
              <w:spacing w:after="120"/>
              <w:rPr>
                <w:rFonts w:ascii="Arial" w:eastAsia="Arial" w:hAnsi="Arial" w:cs="Arial"/>
                <w:sz w:val="22"/>
                <w:szCs w:val="22"/>
              </w:rPr>
            </w:pPr>
            <w:sdt>
              <w:sdtPr>
                <w:tag w:val="goog_rdk_17"/>
                <w:id w:val="-859890560"/>
              </w:sdtPr>
              <w:sdtContent/>
            </w:sdt>
            <w:r w:rsidRPr="00AB4084">
              <w:rPr>
                <w:rFonts w:ascii="Arial" w:eastAsia="Arial" w:hAnsi="Arial" w:cs="Arial"/>
                <w:noProof/>
                <w:sz w:val="22"/>
                <w:szCs w:val="22"/>
              </w:rPr>
              <w:drawing>
                <wp:inline distT="0" distB="0" distL="0" distR="0" wp14:anchorId="3204533C" wp14:editId="6AF9EA7A">
                  <wp:extent cx="4144010" cy="651753"/>
                  <wp:effectExtent l="0" t="0" r="0" b="0"/>
                  <wp:docPr id="26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6"/>
                          <a:srcRect b="66826"/>
                          <a:stretch>
                            <a:fillRect/>
                          </a:stretch>
                        </pic:blipFill>
                        <pic:spPr>
                          <a:xfrm>
                            <a:off x="0" y="0"/>
                            <a:ext cx="4144010" cy="651753"/>
                          </a:xfrm>
                          <a:prstGeom prst="rect">
                            <a:avLst/>
                          </a:prstGeom>
                          <a:ln/>
                        </pic:spPr>
                      </pic:pic>
                    </a:graphicData>
                  </a:graphic>
                </wp:inline>
              </w:drawing>
            </w:r>
          </w:p>
          <w:p w14:paraId="0000011F"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Imagen</w:t>
            </w:r>
            <w:r w:rsidRPr="00AB4084">
              <w:rPr>
                <w:rFonts w:ascii="Arial" w:eastAsia="Arial" w:hAnsi="Arial" w:cs="Arial"/>
                <w:sz w:val="22"/>
                <w:szCs w:val="22"/>
              </w:rPr>
              <w:t xml:space="preserve"> 122153_i12</w:t>
            </w:r>
          </w:p>
        </w:tc>
      </w:tr>
      <w:tr w:rsidR="00AB4084" w:rsidRPr="00AB4084" w14:paraId="46398378" w14:textId="77777777">
        <w:trPr>
          <w:trHeight w:val="420"/>
        </w:trPr>
        <w:tc>
          <w:tcPr>
            <w:tcW w:w="6099" w:type="dxa"/>
            <w:gridSpan w:val="2"/>
            <w:shd w:val="clear" w:color="auto" w:fill="auto"/>
            <w:tcMar>
              <w:top w:w="100" w:type="dxa"/>
              <w:left w:w="100" w:type="dxa"/>
              <w:bottom w:w="100" w:type="dxa"/>
              <w:right w:w="100" w:type="dxa"/>
            </w:tcMar>
          </w:tcPr>
          <w:p w14:paraId="00000120" w14:textId="77777777" w:rsidR="00725605" w:rsidRPr="00AB4084" w:rsidRDefault="00000000">
            <w:pPr>
              <w:pBdr>
                <w:top w:val="nil"/>
                <w:left w:val="nil"/>
                <w:bottom w:val="nil"/>
                <w:right w:val="nil"/>
                <w:between w:val="nil"/>
              </w:pBdr>
              <w:spacing w:after="120"/>
              <w:jc w:val="both"/>
              <w:rPr>
                <w:rFonts w:ascii="Arial" w:eastAsia="Arial" w:hAnsi="Arial" w:cs="Arial"/>
                <w:b/>
                <w:sz w:val="22"/>
                <w:szCs w:val="22"/>
              </w:rPr>
            </w:pPr>
            <w:r w:rsidRPr="00AB4084">
              <w:rPr>
                <w:rFonts w:ascii="Arial" w:eastAsia="Arial" w:hAnsi="Arial" w:cs="Arial"/>
                <w:b/>
                <w:sz w:val="22"/>
                <w:szCs w:val="22"/>
              </w:rPr>
              <w:t>Desviación</w:t>
            </w:r>
          </w:p>
          <w:p w14:paraId="00000121"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 xml:space="preserve">La desviación media es la media aritmética de los valores absolutos de las desviaciones respecto a la misma media. </w:t>
            </w:r>
          </w:p>
          <w:p w14:paraId="00000122" w14:textId="77777777" w:rsidR="00725605" w:rsidRPr="00AB4084" w:rsidRDefault="00725605">
            <w:pPr>
              <w:pBdr>
                <w:top w:val="nil"/>
                <w:left w:val="nil"/>
                <w:bottom w:val="nil"/>
                <w:right w:val="nil"/>
                <w:between w:val="nil"/>
              </w:pBdr>
              <w:spacing w:after="120"/>
              <w:jc w:val="both"/>
              <w:rPr>
                <w:rFonts w:ascii="Arial" w:eastAsia="Arial" w:hAnsi="Arial" w:cs="Arial"/>
                <w:sz w:val="22"/>
                <w:szCs w:val="22"/>
              </w:rPr>
            </w:pPr>
          </w:p>
        </w:tc>
        <w:tc>
          <w:tcPr>
            <w:tcW w:w="7312" w:type="dxa"/>
            <w:shd w:val="clear" w:color="auto" w:fill="auto"/>
            <w:tcMar>
              <w:top w:w="100" w:type="dxa"/>
              <w:left w:w="100" w:type="dxa"/>
              <w:bottom w:w="100" w:type="dxa"/>
              <w:right w:w="100" w:type="dxa"/>
            </w:tcMar>
          </w:tcPr>
          <w:p w14:paraId="00000124" w14:textId="77777777" w:rsidR="00725605" w:rsidRPr="00AB4084" w:rsidRDefault="00000000">
            <w:pPr>
              <w:widowControl w:val="0"/>
              <w:spacing w:after="120"/>
              <w:rPr>
                <w:rFonts w:ascii="Arial" w:eastAsia="Arial" w:hAnsi="Arial" w:cs="Arial"/>
                <w:b/>
                <w:sz w:val="22"/>
                <w:szCs w:val="22"/>
              </w:rPr>
            </w:pPr>
            <w:sdt>
              <w:sdtPr>
                <w:tag w:val="goog_rdk_18"/>
                <w:id w:val="991446890"/>
              </w:sdtPr>
              <w:sdtContent/>
            </w:sdt>
            <w:r w:rsidRPr="00AB4084">
              <w:rPr>
                <w:rFonts w:ascii="Arial" w:eastAsia="Arial" w:hAnsi="Arial" w:cs="Arial"/>
                <w:noProof/>
                <w:sz w:val="22"/>
                <w:szCs w:val="22"/>
              </w:rPr>
              <w:drawing>
                <wp:inline distT="0" distB="0" distL="0" distR="0" wp14:anchorId="10A547AE" wp14:editId="2FBB8D58">
                  <wp:extent cx="3745865" cy="953310"/>
                  <wp:effectExtent l="0" t="0" r="0" b="0"/>
                  <wp:docPr id="26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7"/>
                          <a:srcRect b="46574"/>
                          <a:stretch>
                            <a:fillRect/>
                          </a:stretch>
                        </pic:blipFill>
                        <pic:spPr>
                          <a:xfrm>
                            <a:off x="0" y="0"/>
                            <a:ext cx="3745865" cy="953310"/>
                          </a:xfrm>
                          <a:prstGeom prst="rect">
                            <a:avLst/>
                          </a:prstGeom>
                          <a:ln/>
                        </pic:spPr>
                      </pic:pic>
                    </a:graphicData>
                  </a:graphic>
                </wp:inline>
              </w:drawing>
            </w:r>
          </w:p>
          <w:p w14:paraId="00000125"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122153_i13</w:t>
            </w:r>
          </w:p>
        </w:tc>
      </w:tr>
      <w:tr w:rsidR="00725605" w:rsidRPr="00AB4084" w14:paraId="5C9A293B" w14:textId="77777777">
        <w:trPr>
          <w:trHeight w:val="420"/>
        </w:trPr>
        <w:tc>
          <w:tcPr>
            <w:tcW w:w="6099" w:type="dxa"/>
            <w:gridSpan w:val="2"/>
            <w:shd w:val="clear" w:color="auto" w:fill="auto"/>
            <w:tcMar>
              <w:top w:w="100" w:type="dxa"/>
              <w:left w:w="100" w:type="dxa"/>
              <w:bottom w:w="100" w:type="dxa"/>
              <w:right w:w="100" w:type="dxa"/>
            </w:tcMar>
          </w:tcPr>
          <w:p w14:paraId="00000126" w14:textId="77777777" w:rsidR="00725605" w:rsidRPr="00AB4084" w:rsidRDefault="00000000">
            <w:pPr>
              <w:pBdr>
                <w:top w:val="nil"/>
                <w:left w:val="nil"/>
                <w:bottom w:val="nil"/>
                <w:right w:val="nil"/>
                <w:between w:val="nil"/>
              </w:pBdr>
              <w:spacing w:after="120"/>
              <w:jc w:val="both"/>
              <w:rPr>
                <w:rFonts w:ascii="Arial" w:eastAsia="Arial" w:hAnsi="Arial" w:cs="Arial"/>
                <w:b/>
                <w:sz w:val="22"/>
                <w:szCs w:val="22"/>
              </w:rPr>
            </w:pPr>
            <w:r w:rsidRPr="00AB4084">
              <w:rPr>
                <w:rFonts w:ascii="Arial" w:eastAsia="Arial" w:hAnsi="Arial" w:cs="Arial"/>
                <w:b/>
                <w:sz w:val="22"/>
                <w:szCs w:val="22"/>
              </w:rPr>
              <w:t>Varianza</w:t>
            </w:r>
          </w:p>
          <w:p w14:paraId="00000127"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Es una medida que representa la variabilidad de una serie de datos respecto a su media.</w:t>
            </w:r>
          </w:p>
        </w:tc>
        <w:tc>
          <w:tcPr>
            <w:tcW w:w="7312" w:type="dxa"/>
            <w:shd w:val="clear" w:color="auto" w:fill="auto"/>
            <w:tcMar>
              <w:top w:w="100" w:type="dxa"/>
              <w:left w:w="100" w:type="dxa"/>
              <w:bottom w:w="100" w:type="dxa"/>
              <w:right w:w="100" w:type="dxa"/>
            </w:tcMar>
          </w:tcPr>
          <w:p w14:paraId="00000129" w14:textId="77777777" w:rsidR="00725605" w:rsidRPr="00AB4084" w:rsidRDefault="00000000">
            <w:pPr>
              <w:spacing w:after="120"/>
              <w:rPr>
                <w:rFonts w:ascii="Arial" w:eastAsia="Arial" w:hAnsi="Arial" w:cs="Arial"/>
                <w:sz w:val="22"/>
                <w:szCs w:val="22"/>
              </w:rPr>
            </w:pPr>
            <w:sdt>
              <w:sdtPr>
                <w:tag w:val="goog_rdk_19"/>
                <w:id w:val="1324006115"/>
              </w:sdtPr>
              <w:sdtContent/>
            </w:sdt>
            <w:r w:rsidRPr="00AB4084">
              <w:rPr>
                <w:rFonts w:ascii="Arial" w:eastAsia="Arial" w:hAnsi="Arial" w:cs="Arial"/>
                <w:noProof/>
                <w:sz w:val="22"/>
                <w:szCs w:val="22"/>
              </w:rPr>
              <w:drawing>
                <wp:inline distT="0" distB="0" distL="0" distR="0" wp14:anchorId="492A261C" wp14:editId="7104E266">
                  <wp:extent cx="2489976" cy="1177047"/>
                  <wp:effectExtent l="0" t="0" r="0" b="0"/>
                  <wp:docPr id="268" name="image36.png" descr="Varianza - Estadística _Muni"/>
                  <wp:cNvGraphicFramePr/>
                  <a:graphic xmlns:a="http://schemas.openxmlformats.org/drawingml/2006/main">
                    <a:graphicData uri="http://schemas.openxmlformats.org/drawingml/2006/picture">
                      <pic:pic xmlns:pic="http://schemas.openxmlformats.org/drawingml/2006/picture">
                        <pic:nvPicPr>
                          <pic:cNvPr id="0" name="image36.png" descr="Varianza - Estadística _Muni"/>
                          <pic:cNvPicPr preferRelativeResize="0"/>
                        </pic:nvPicPr>
                        <pic:blipFill>
                          <a:blip r:embed="rId38"/>
                          <a:srcRect l="20254" r="24608" b="52276"/>
                          <a:stretch>
                            <a:fillRect/>
                          </a:stretch>
                        </pic:blipFill>
                        <pic:spPr>
                          <a:xfrm>
                            <a:off x="0" y="0"/>
                            <a:ext cx="2489976" cy="1177047"/>
                          </a:xfrm>
                          <a:prstGeom prst="rect">
                            <a:avLst/>
                          </a:prstGeom>
                          <a:ln/>
                        </pic:spPr>
                      </pic:pic>
                    </a:graphicData>
                  </a:graphic>
                </wp:inline>
              </w:drawing>
            </w:r>
          </w:p>
          <w:p w14:paraId="0000012A"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lastRenderedPageBreak/>
              <w:t xml:space="preserve">Imagen: </w:t>
            </w:r>
            <w:r w:rsidRPr="00AB4084">
              <w:rPr>
                <w:rFonts w:ascii="Arial" w:eastAsia="Arial" w:hAnsi="Arial" w:cs="Arial"/>
                <w:sz w:val="22"/>
                <w:szCs w:val="22"/>
              </w:rPr>
              <w:t>122153_i14</w:t>
            </w:r>
          </w:p>
        </w:tc>
      </w:tr>
    </w:tbl>
    <w:p w14:paraId="0000012B" w14:textId="77777777" w:rsidR="00725605" w:rsidRPr="00AB4084" w:rsidRDefault="00725605">
      <w:pPr>
        <w:spacing w:after="120"/>
        <w:rPr>
          <w:rFonts w:ascii="Arial" w:eastAsia="Arial" w:hAnsi="Arial" w:cs="Arial"/>
          <w:sz w:val="22"/>
          <w:szCs w:val="22"/>
        </w:rPr>
      </w:pPr>
    </w:p>
    <w:p w14:paraId="0000012C" w14:textId="77777777" w:rsidR="00725605" w:rsidRPr="00AB4084" w:rsidRDefault="00725605">
      <w:pPr>
        <w:spacing w:after="120"/>
        <w:rPr>
          <w:rFonts w:ascii="Arial" w:eastAsia="Arial" w:hAnsi="Arial" w:cs="Arial"/>
          <w:sz w:val="22"/>
          <w:szCs w:val="22"/>
        </w:rPr>
      </w:pPr>
    </w:p>
    <w:tbl>
      <w:tblPr>
        <w:tblStyle w:val="affffff5"/>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212CB2BF" w14:textId="77777777">
        <w:trPr>
          <w:trHeight w:val="444"/>
        </w:trPr>
        <w:tc>
          <w:tcPr>
            <w:tcW w:w="13422" w:type="dxa"/>
            <w:shd w:val="clear" w:color="auto" w:fill="8DB3E2"/>
          </w:tcPr>
          <w:p w14:paraId="0000012D"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78B0D810" w14:textId="77777777">
        <w:tc>
          <w:tcPr>
            <w:tcW w:w="13422" w:type="dxa"/>
          </w:tcPr>
          <w:p w14:paraId="0000012E" w14:textId="77777777" w:rsidR="00725605" w:rsidRPr="00AB4084" w:rsidRDefault="00000000">
            <w:pPr>
              <w:spacing w:after="120"/>
              <w:jc w:val="both"/>
              <w:rPr>
                <w:rFonts w:ascii="Arial" w:eastAsia="Arial" w:hAnsi="Arial" w:cs="Arial"/>
                <w:sz w:val="22"/>
                <w:szCs w:val="22"/>
              </w:rPr>
            </w:pPr>
            <w:sdt>
              <w:sdtPr>
                <w:tag w:val="goog_rdk_20"/>
                <w:id w:val="-1784417523"/>
              </w:sdtPr>
              <w:sdtContent/>
            </w:sdt>
            <w:r w:rsidRPr="00AB4084">
              <w:rPr>
                <w:rFonts w:ascii="Arial" w:eastAsia="Arial" w:hAnsi="Arial" w:cs="Arial"/>
                <w:sz w:val="22"/>
                <w:szCs w:val="22"/>
              </w:rPr>
              <w:t xml:space="preserve">Para ampliar la información, lo invitamos a ver el video </w:t>
            </w:r>
            <w:r w:rsidRPr="00AB4084">
              <w:rPr>
                <w:rFonts w:ascii="Arial" w:eastAsia="Arial" w:hAnsi="Arial" w:cs="Arial"/>
                <w:b/>
                <w:sz w:val="22"/>
                <w:szCs w:val="22"/>
              </w:rPr>
              <w:t xml:space="preserve">Medidas de dispersión – datos no agrupados, </w:t>
            </w:r>
            <w:r w:rsidRPr="00AB4084">
              <w:rPr>
                <w:rFonts w:ascii="Arial" w:eastAsia="Arial" w:hAnsi="Arial" w:cs="Arial"/>
                <w:sz w:val="22"/>
                <w:szCs w:val="22"/>
              </w:rPr>
              <w:t>el cual se encuentra en el material complementario.</w:t>
            </w:r>
          </w:p>
        </w:tc>
      </w:tr>
    </w:tbl>
    <w:p w14:paraId="0000012F" w14:textId="77777777" w:rsidR="00725605" w:rsidRPr="00AB4084" w:rsidRDefault="00725605">
      <w:pPr>
        <w:spacing w:after="120"/>
        <w:rPr>
          <w:rFonts w:ascii="Arial" w:eastAsia="Arial" w:hAnsi="Arial" w:cs="Arial"/>
          <w:sz w:val="22"/>
          <w:szCs w:val="22"/>
        </w:rPr>
      </w:pPr>
    </w:p>
    <w:p w14:paraId="00000130" w14:textId="77777777" w:rsidR="00725605" w:rsidRPr="00AB4084" w:rsidRDefault="00725605">
      <w:pPr>
        <w:spacing w:after="120"/>
        <w:rPr>
          <w:rFonts w:ascii="Arial" w:eastAsia="Arial" w:hAnsi="Arial" w:cs="Arial"/>
          <w:sz w:val="22"/>
          <w:szCs w:val="22"/>
        </w:rPr>
      </w:pPr>
    </w:p>
    <w:p w14:paraId="00000131" w14:textId="77777777" w:rsidR="00725605" w:rsidRPr="00AB4084" w:rsidRDefault="00000000">
      <w:pPr>
        <w:pStyle w:val="Ttulo1"/>
        <w:numPr>
          <w:ilvl w:val="0"/>
          <w:numId w:val="4"/>
        </w:numPr>
        <w:spacing w:before="0"/>
        <w:rPr>
          <w:rFonts w:ascii="Arial" w:eastAsia="Arial" w:hAnsi="Arial" w:cs="Arial"/>
          <w:b/>
          <w:sz w:val="22"/>
          <w:szCs w:val="22"/>
        </w:rPr>
      </w:pPr>
      <w:bookmarkStart w:id="12" w:name="_heading=h.17dp8vu" w:colFirst="0" w:colLast="0"/>
      <w:bookmarkEnd w:id="12"/>
      <w:r w:rsidRPr="00AB4084">
        <w:rPr>
          <w:rFonts w:ascii="Arial" w:eastAsia="Arial" w:hAnsi="Arial" w:cs="Arial"/>
          <w:b/>
          <w:sz w:val="22"/>
          <w:szCs w:val="22"/>
        </w:rPr>
        <w:t>Tabulación y análisis de datos</w:t>
      </w:r>
    </w:p>
    <w:p w14:paraId="00000132" w14:textId="77777777" w:rsidR="00725605" w:rsidRPr="00AB4084" w:rsidRDefault="00725605">
      <w:pPr>
        <w:spacing w:after="120"/>
        <w:rPr>
          <w:rFonts w:ascii="Arial" w:eastAsia="Arial" w:hAnsi="Arial" w:cs="Arial"/>
          <w:sz w:val="22"/>
          <w:szCs w:val="22"/>
        </w:rPr>
      </w:pPr>
    </w:p>
    <w:tbl>
      <w:tblPr>
        <w:tblStyle w:val="af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335DCC42" w14:textId="77777777">
        <w:trPr>
          <w:trHeight w:val="444"/>
        </w:trPr>
        <w:tc>
          <w:tcPr>
            <w:tcW w:w="13422" w:type="dxa"/>
            <w:shd w:val="clear" w:color="auto" w:fill="8DB3E2"/>
          </w:tcPr>
          <w:p w14:paraId="00000133"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5A7B69EA" w14:textId="77777777">
        <w:tc>
          <w:tcPr>
            <w:tcW w:w="13422" w:type="dxa"/>
          </w:tcPr>
          <w:p w14:paraId="00000134" w14:textId="77777777" w:rsidR="00725605" w:rsidRPr="00AB4084" w:rsidRDefault="00000000">
            <w:pPr>
              <w:spacing w:after="120"/>
              <w:rPr>
                <w:rFonts w:ascii="Arial" w:eastAsia="Arial" w:hAnsi="Arial" w:cs="Arial"/>
                <w:sz w:val="22"/>
                <w:szCs w:val="22"/>
              </w:rPr>
            </w:pPr>
            <w:sdt>
              <w:sdtPr>
                <w:tag w:val="goog_rdk_21"/>
                <w:id w:val="1625502340"/>
              </w:sdtPr>
              <w:sdtContent/>
            </w:sdt>
            <w:r w:rsidRPr="00AB4084">
              <w:rPr>
                <w:noProof/>
              </w:rPr>
              <w:drawing>
                <wp:anchor distT="0" distB="0" distL="114300" distR="114300" simplePos="0" relativeHeight="251660288" behindDoc="0" locked="0" layoutInCell="1" hidden="0" allowOverlap="1" wp14:anchorId="636E6846" wp14:editId="1DA34423">
                  <wp:simplePos x="0" y="0"/>
                  <wp:positionH relativeFrom="column">
                    <wp:posOffset>1907</wp:posOffset>
                  </wp:positionH>
                  <wp:positionV relativeFrom="paragraph">
                    <wp:posOffset>-11428</wp:posOffset>
                  </wp:positionV>
                  <wp:extent cx="1546225" cy="1597660"/>
                  <wp:effectExtent l="0" t="0" r="0" b="0"/>
                  <wp:wrapSquare wrapText="bothSides" distT="0" distB="0" distL="114300" distR="114300"/>
                  <wp:docPr id="275" name="image42.jpg" descr="Icono De Hoja De Cálculo, Formato De Archivo De Computadora De Datos Almacenados En Ilustración De Arte De Vector De Formulario Tabular"/>
                  <wp:cNvGraphicFramePr/>
                  <a:graphic xmlns:a="http://schemas.openxmlformats.org/drawingml/2006/main">
                    <a:graphicData uri="http://schemas.openxmlformats.org/drawingml/2006/picture">
                      <pic:pic xmlns:pic="http://schemas.openxmlformats.org/drawingml/2006/picture">
                        <pic:nvPicPr>
                          <pic:cNvPr id="0" name="image42.jpg" descr="Icono De Hoja De Cálculo, Formato De Archivo De Computadora De Datos Almacenados En Ilustración De Arte De Vector De Formulario Tabular"/>
                          <pic:cNvPicPr preferRelativeResize="0"/>
                        </pic:nvPicPr>
                        <pic:blipFill>
                          <a:blip r:embed="rId39"/>
                          <a:srcRect/>
                          <a:stretch>
                            <a:fillRect/>
                          </a:stretch>
                        </pic:blipFill>
                        <pic:spPr>
                          <a:xfrm>
                            <a:off x="0" y="0"/>
                            <a:ext cx="1546225" cy="1597660"/>
                          </a:xfrm>
                          <a:prstGeom prst="rect">
                            <a:avLst/>
                          </a:prstGeom>
                          <a:ln/>
                        </pic:spPr>
                      </pic:pic>
                    </a:graphicData>
                  </a:graphic>
                </wp:anchor>
              </w:drawing>
            </w:r>
          </w:p>
          <w:p w14:paraId="00000135" w14:textId="77777777" w:rsidR="00725605" w:rsidRPr="00AB4084" w:rsidRDefault="00000000">
            <w:pPr>
              <w:spacing w:after="120"/>
              <w:jc w:val="both"/>
              <w:rPr>
                <w:rFonts w:ascii="Arial" w:eastAsia="Arial" w:hAnsi="Arial" w:cs="Arial"/>
                <w:sz w:val="22"/>
                <w:szCs w:val="22"/>
              </w:rPr>
            </w:pPr>
            <w:r w:rsidRPr="00AB4084">
              <w:rPr>
                <w:rFonts w:ascii="Arial" w:eastAsia="Arial" w:hAnsi="Arial" w:cs="Arial"/>
                <w:sz w:val="22"/>
                <w:szCs w:val="22"/>
              </w:rPr>
              <w:t>Una vez verificada la información recolectada, es necesario ubicarla de acuerdo a las variables cuantitativas discretas o continuas, o las variables cualitativas nominales u ordinales, a su vez teniendo en cuenta el tipo de investigación determinado, como también los parámetros estadísticos definidos para comprender la información de los datos recolectados; es necesario organizarlos y presentarlos en tablas y gráficos, por ello es importante seleccionar un conjunto de características, es decir, las variables que determinan el instrumento, las cuales deben ser objetivas, integrales y que soporten al análisis de información requerido.</w:t>
            </w:r>
          </w:p>
        </w:tc>
      </w:tr>
    </w:tbl>
    <w:p w14:paraId="00000136" w14:textId="77777777" w:rsidR="00725605" w:rsidRPr="00AB4084" w:rsidRDefault="00725605">
      <w:pPr>
        <w:spacing w:after="120"/>
        <w:rPr>
          <w:rFonts w:ascii="Arial" w:eastAsia="Arial" w:hAnsi="Arial" w:cs="Arial"/>
          <w:sz w:val="22"/>
          <w:szCs w:val="22"/>
        </w:rPr>
      </w:pPr>
    </w:p>
    <w:p w14:paraId="00000137" w14:textId="77777777" w:rsidR="00725605" w:rsidRPr="00AB4084" w:rsidRDefault="00000000">
      <w:pPr>
        <w:pStyle w:val="Ttulo2"/>
        <w:numPr>
          <w:ilvl w:val="1"/>
          <w:numId w:val="8"/>
        </w:numPr>
        <w:spacing w:before="0"/>
        <w:rPr>
          <w:rFonts w:ascii="Arial" w:eastAsia="Arial" w:hAnsi="Arial" w:cs="Arial"/>
          <w:b/>
          <w:sz w:val="22"/>
          <w:szCs w:val="22"/>
        </w:rPr>
      </w:pPr>
      <w:bookmarkStart w:id="13" w:name="_heading=h.3rdcrjn" w:colFirst="0" w:colLast="0"/>
      <w:bookmarkEnd w:id="13"/>
      <w:r w:rsidRPr="00AB4084">
        <w:rPr>
          <w:rFonts w:ascii="Arial" w:eastAsia="Arial" w:hAnsi="Arial" w:cs="Arial"/>
          <w:b/>
          <w:sz w:val="22"/>
          <w:szCs w:val="22"/>
        </w:rPr>
        <w:t>Variables y frecuencias</w:t>
      </w:r>
    </w:p>
    <w:p w14:paraId="00000138" w14:textId="77777777" w:rsidR="00725605" w:rsidRPr="00AB4084" w:rsidRDefault="00725605">
      <w:pPr>
        <w:spacing w:after="120"/>
        <w:rPr>
          <w:rFonts w:ascii="Arial" w:eastAsia="Arial" w:hAnsi="Arial" w:cs="Arial"/>
          <w:sz w:val="22"/>
          <w:szCs w:val="22"/>
        </w:rPr>
      </w:pPr>
    </w:p>
    <w:tbl>
      <w:tblPr>
        <w:tblStyle w:val="affffff7"/>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4B9B2C9E" w14:textId="77777777">
        <w:trPr>
          <w:trHeight w:val="444"/>
        </w:trPr>
        <w:tc>
          <w:tcPr>
            <w:tcW w:w="13422" w:type="dxa"/>
            <w:shd w:val="clear" w:color="auto" w:fill="8DB3E2"/>
          </w:tcPr>
          <w:p w14:paraId="00000139"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6E2F9B8D" w14:textId="77777777">
        <w:tc>
          <w:tcPr>
            <w:tcW w:w="13422" w:type="dxa"/>
          </w:tcPr>
          <w:p w14:paraId="0000013A"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Como lo describimos anteriormente, las variables están determinadas como:</w:t>
            </w:r>
          </w:p>
          <w:p w14:paraId="0000013B" w14:textId="77777777" w:rsidR="00725605" w:rsidRPr="00AB4084" w:rsidRDefault="00000000">
            <w:pPr>
              <w:numPr>
                <w:ilvl w:val="0"/>
                <w:numId w:val="1"/>
              </w:num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Variables cuantitativas: son las que integran argumentos numéricos, pueden ser discretas o continuas.</w:t>
            </w:r>
          </w:p>
          <w:p w14:paraId="0000013C" w14:textId="77777777" w:rsidR="00725605" w:rsidRPr="00AB4084" w:rsidRDefault="00000000">
            <w:pPr>
              <w:numPr>
                <w:ilvl w:val="0"/>
                <w:numId w:val="1"/>
              </w:numPr>
              <w:pBdr>
                <w:top w:val="nil"/>
                <w:left w:val="nil"/>
                <w:bottom w:val="nil"/>
                <w:right w:val="nil"/>
                <w:between w:val="nil"/>
              </w:pBdr>
              <w:spacing w:after="120"/>
              <w:jc w:val="both"/>
              <w:rPr>
                <w:rFonts w:ascii="Arial" w:eastAsia="Arial" w:hAnsi="Arial" w:cs="Arial"/>
                <w:sz w:val="22"/>
                <w:szCs w:val="22"/>
              </w:rPr>
            </w:pPr>
            <w:sdt>
              <w:sdtPr>
                <w:tag w:val="goog_rdk_22"/>
                <w:id w:val="907431321"/>
              </w:sdtPr>
              <w:sdtContent/>
            </w:sdt>
            <w:r w:rsidRPr="00AB4084">
              <w:rPr>
                <w:rFonts w:ascii="Arial" w:eastAsia="Arial" w:hAnsi="Arial" w:cs="Arial"/>
                <w:sz w:val="22"/>
                <w:szCs w:val="22"/>
              </w:rPr>
              <w:t>Variables cualitativas: integran características o cualidades, y se subdividen en nominales y ordinales.</w:t>
            </w:r>
          </w:p>
        </w:tc>
      </w:tr>
    </w:tbl>
    <w:p w14:paraId="0000013D" w14:textId="77777777" w:rsidR="00725605" w:rsidRPr="00AB4084" w:rsidRDefault="00725605">
      <w:pPr>
        <w:spacing w:after="120"/>
        <w:rPr>
          <w:rFonts w:ascii="Arial" w:eastAsia="Arial" w:hAnsi="Arial" w:cs="Arial"/>
          <w:sz w:val="22"/>
          <w:szCs w:val="22"/>
        </w:rPr>
      </w:pPr>
    </w:p>
    <w:tbl>
      <w:tblPr>
        <w:tblStyle w:val="affffff8"/>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AB4084" w:rsidRPr="00AB4084" w14:paraId="336F58F9" w14:textId="77777777">
        <w:trPr>
          <w:trHeight w:val="460"/>
        </w:trPr>
        <w:tc>
          <w:tcPr>
            <w:tcW w:w="1731" w:type="dxa"/>
            <w:shd w:val="clear" w:color="auto" w:fill="C9DAF8"/>
            <w:tcMar>
              <w:top w:w="100" w:type="dxa"/>
              <w:left w:w="100" w:type="dxa"/>
              <w:bottom w:w="100" w:type="dxa"/>
              <w:right w:w="100" w:type="dxa"/>
            </w:tcMar>
          </w:tcPr>
          <w:p w14:paraId="0000013E"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13F" w14:textId="77777777" w:rsidR="00725605" w:rsidRPr="00AB4084" w:rsidRDefault="00000000">
            <w:pPr>
              <w:pStyle w:val="Ttulo"/>
              <w:widowControl w:val="0"/>
              <w:spacing w:after="120"/>
              <w:jc w:val="center"/>
              <w:rPr>
                <w:rFonts w:ascii="Arial" w:eastAsia="Arial" w:hAnsi="Arial" w:cs="Arial"/>
                <w:sz w:val="22"/>
                <w:szCs w:val="22"/>
              </w:rPr>
            </w:pPr>
            <w:bookmarkStart w:id="14" w:name="_heading=h.26in1rg" w:colFirst="0" w:colLast="0"/>
            <w:bookmarkEnd w:id="14"/>
            <w:r w:rsidRPr="00AB4084">
              <w:rPr>
                <w:rFonts w:ascii="Arial" w:eastAsia="Arial" w:hAnsi="Arial" w:cs="Arial"/>
                <w:sz w:val="22"/>
                <w:szCs w:val="22"/>
              </w:rPr>
              <w:t>Infografía interactiva Punto caliente</w:t>
            </w:r>
          </w:p>
        </w:tc>
      </w:tr>
      <w:tr w:rsidR="00AB4084" w:rsidRPr="00AB4084" w14:paraId="51B51FE6" w14:textId="77777777">
        <w:trPr>
          <w:trHeight w:val="420"/>
        </w:trPr>
        <w:tc>
          <w:tcPr>
            <w:tcW w:w="1731" w:type="dxa"/>
            <w:shd w:val="clear" w:color="auto" w:fill="auto"/>
            <w:tcMar>
              <w:top w:w="100" w:type="dxa"/>
              <w:left w:w="100" w:type="dxa"/>
              <w:bottom w:w="100" w:type="dxa"/>
              <w:right w:w="100" w:type="dxa"/>
            </w:tcMar>
          </w:tcPr>
          <w:p w14:paraId="00000141"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142"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Conozcamos más sobre cada una de ellas:</w:t>
            </w:r>
          </w:p>
        </w:tc>
      </w:tr>
      <w:tr w:rsidR="00AB4084" w:rsidRPr="00AB4084" w14:paraId="33B98A98" w14:textId="77777777">
        <w:trPr>
          <w:trHeight w:val="420"/>
        </w:trPr>
        <w:tc>
          <w:tcPr>
            <w:tcW w:w="13412" w:type="dxa"/>
            <w:gridSpan w:val="3"/>
            <w:shd w:val="clear" w:color="auto" w:fill="auto"/>
            <w:tcMar>
              <w:top w:w="100" w:type="dxa"/>
              <w:left w:w="100" w:type="dxa"/>
              <w:bottom w:w="100" w:type="dxa"/>
              <w:right w:w="100" w:type="dxa"/>
            </w:tcMar>
          </w:tcPr>
          <w:p w14:paraId="00000144" w14:textId="77777777" w:rsidR="00725605" w:rsidRPr="00AB4084" w:rsidRDefault="00000000">
            <w:pPr>
              <w:widowControl w:val="0"/>
              <w:spacing w:after="120"/>
              <w:jc w:val="center"/>
              <w:rPr>
                <w:rFonts w:ascii="Arial" w:eastAsia="Arial" w:hAnsi="Arial" w:cs="Arial"/>
                <w:sz w:val="22"/>
                <w:szCs w:val="22"/>
              </w:rPr>
            </w:pPr>
            <w:sdt>
              <w:sdtPr>
                <w:tag w:val="goog_rdk_23"/>
                <w:id w:val="1495925386"/>
              </w:sdtPr>
              <w:sdtContent/>
            </w:sdt>
            <w:r w:rsidRPr="00AB4084">
              <w:rPr>
                <w:rFonts w:ascii="Arial" w:eastAsia="Arial" w:hAnsi="Arial" w:cs="Arial"/>
                <w:noProof/>
                <w:sz w:val="22"/>
                <w:szCs w:val="22"/>
              </w:rPr>
              <mc:AlternateContent>
                <mc:Choice Requires="wpg">
                  <w:drawing>
                    <wp:inline distT="0" distB="0" distL="0" distR="0" wp14:anchorId="1B79AC1D" wp14:editId="25CC8D42">
                      <wp:extent cx="4299626" cy="3013176"/>
                      <wp:effectExtent l="0" t="0" r="0" b="0"/>
                      <wp:docPr id="229" name="Grupo 229"/>
                      <wp:cNvGraphicFramePr/>
                      <a:graphic xmlns:a="http://schemas.openxmlformats.org/drawingml/2006/main">
                        <a:graphicData uri="http://schemas.microsoft.com/office/word/2010/wordprocessingGroup">
                          <wpg:wgp>
                            <wpg:cNvGrpSpPr/>
                            <wpg:grpSpPr>
                              <a:xfrm>
                                <a:off x="0" y="0"/>
                                <a:ext cx="4299626" cy="3013176"/>
                                <a:chOff x="3196175" y="2256650"/>
                                <a:chExt cx="4299650" cy="3089700"/>
                              </a:xfrm>
                            </wpg:grpSpPr>
                            <wpg:grpSp>
                              <wpg:cNvPr id="1" name="Grupo 1"/>
                              <wpg:cNvGrpSpPr/>
                              <wpg:grpSpPr>
                                <a:xfrm>
                                  <a:off x="3196187" y="2273412"/>
                                  <a:ext cx="4299626" cy="3013176"/>
                                  <a:chOff x="0" y="0"/>
                                  <a:chExt cx="4299625" cy="3013175"/>
                                </a:xfrm>
                              </wpg:grpSpPr>
                              <wps:wsp>
                                <wps:cNvPr id="2" name="Rectángulo 2"/>
                                <wps:cNvSpPr/>
                                <wps:spPr>
                                  <a:xfrm>
                                    <a:off x="0" y="0"/>
                                    <a:ext cx="4299625" cy="3013175"/>
                                  </a:xfrm>
                                  <a:prstGeom prst="rect">
                                    <a:avLst/>
                                  </a:prstGeom>
                                  <a:noFill/>
                                  <a:ln>
                                    <a:noFill/>
                                  </a:ln>
                                </wps:spPr>
                                <wps:txbx>
                                  <w:txbxContent>
                                    <w:p w14:paraId="52FCE903" w14:textId="77777777" w:rsidR="00725605" w:rsidRDefault="00725605">
                                      <w:pPr>
                                        <w:textDirection w:val="btLr"/>
                                      </w:pPr>
                                    </w:p>
                                  </w:txbxContent>
                                </wps:txbx>
                                <wps:bodyPr spcFirstLastPara="1" wrap="square" lIns="91425" tIns="91425" rIns="91425" bIns="91425" anchor="ctr" anchorCtr="0">
                                  <a:noAutofit/>
                                </wps:bodyPr>
                              </wps:wsp>
                              <wpg:grpSp>
                                <wpg:cNvPr id="3" name="Grupo 3"/>
                                <wpg:cNvGrpSpPr/>
                                <wpg:grpSpPr>
                                  <a:xfrm>
                                    <a:off x="0" y="0"/>
                                    <a:ext cx="4299625" cy="3013175"/>
                                    <a:chOff x="0" y="0"/>
                                    <a:chExt cx="4299625" cy="3013175"/>
                                  </a:xfrm>
                                </wpg:grpSpPr>
                                <wps:wsp>
                                  <wps:cNvPr id="4" name="Rectángulo 4"/>
                                  <wps:cNvSpPr/>
                                  <wps:spPr>
                                    <a:xfrm>
                                      <a:off x="0" y="0"/>
                                      <a:ext cx="4299625" cy="3013175"/>
                                    </a:xfrm>
                                    <a:prstGeom prst="rect">
                                      <a:avLst/>
                                    </a:prstGeom>
                                    <a:noFill/>
                                    <a:ln>
                                      <a:noFill/>
                                    </a:ln>
                                  </wps:spPr>
                                  <wps:txbx>
                                    <w:txbxContent>
                                      <w:p w14:paraId="3C24AC3B" w14:textId="77777777" w:rsidR="00725605" w:rsidRDefault="00725605">
                                        <w:pPr>
                                          <w:textDirection w:val="btLr"/>
                                        </w:pPr>
                                      </w:p>
                                    </w:txbxContent>
                                  </wps:txbx>
                                  <wps:bodyPr spcFirstLastPara="1" wrap="square" lIns="91425" tIns="91425" rIns="91425" bIns="91425" anchor="ctr" anchorCtr="0">
                                    <a:noAutofit/>
                                  </wps:bodyPr>
                                </wps:wsp>
                                <wps:wsp>
                                  <wps:cNvPr id="5" name="Forma libre: forma 5"/>
                                  <wps:cNvSpPr/>
                                  <wps:spPr>
                                    <a:xfrm>
                                      <a:off x="2241452" y="1386310"/>
                                      <a:ext cx="171824" cy="1340234"/>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6" name="Forma libre: forma 6"/>
                                  <wps:cNvSpPr/>
                                  <wps:spPr>
                                    <a:xfrm>
                                      <a:off x="2241452" y="1386310"/>
                                      <a:ext cx="171824" cy="526929"/>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7" name="Forma libre: forma 7"/>
                                  <wps:cNvSpPr/>
                                  <wps:spPr>
                                    <a:xfrm>
                                      <a:off x="2006625" y="573005"/>
                                      <a:ext cx="693027" cy="240554"/>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8" name="Forma libre: forma 8"/>
                                  <wps:cNvSpPr/>
                                  <wps:spPr>
                                    <a:xfrm>
                                      <a:off x="855398" y="1386310"/>
                                      <a:ext cx="171824" cy="1340234"/>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9" name="Forma libre: forma 9"/>
                                  <wps:cNvSpPr/>
                                  <wps:spPr>
                                    <a:xfrm>
                                      <a:off x="855398" y="1386310"/>
                                      <a:ext cx="171824" cy="526929"/>
                                    </a:xfrm>
                                    <a:custGeom>
                                      <a:avLst/>
                                      <a:gdLst/>
                                      <a:ahLst/>
                                      <a:cxnLst/>
                                      <a:rect l="l" t="t" r="r" b="b"/>
                                      <a:pathLst>
                                        <a:path w="120000" h="120000" extrusionOk="0">
                                          <a:moveTo>
                                            <a:pt x="0" y="0"/>
                                          </a:moveTo>
                                          <a:lnTo>
                                            <a:pt x="0" y="120000"/>
                                          </a:lnTo>
                                          <a:lnTo>
                                            <a:pt x="120000" y="120000"/>
                                          </a:lnTo>
                                        </a:path>
                                      </a:pathLst>
                                    </a:custGeom>
                                    <a:noFill/>
                                    <a:ln w="25400" cap="flat" cmpd="sng">
                                      <a:solidFill>
                                        <a:srgbClr val="49ACC5"/>
                                      </a:solidFill>
                                      <a:prstDash val="solid"/>
                                      <a:round/>
                                      <a:headEnd type="none" w="sm" len="sm"/>
                                      <a:tailEnd type="none" w="sm" len="sm"/>
                                    </a:ln>
                                  </wps:spPr>
                                  <wps:bodyPr spcFirstLastPara="1" wrap="square" lIns="91425" tIns="91425" rIns="91425" bIns="91425" anchor="ctr" anchorCtr="0">
                                    <a:noAutofit/>
                                  </wps:bodyPr>
                                </wps:wsp>
                                <wps:wsp>
                                  <wps:cNvPr id="10" name="Forma libre: forma 10"/>
                                  <wps:cNvSpPr/>
                                  <wps:spPr>
                                    <a:xfrm>
                                      <a:off x="1313598" y="573005"/>
                                      <a:ext cx="693027" cy="240554"/>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11" name="Rectángulo 11"/>
                                  <wps:cNvSpPr/>
                                  <wps:spPr>
                                    <a:xfrm>
                                      <a:off x="1433875" y="255"/>
                                      <a:ext cx="1145499" cy="572749"/>
                                    </a:xfrm>
                                    <a:prstGeom prst="rect">
                                      <a:avLst/>
                                    </a:prstGeom>
                                    <a:gradFill>
                                      <a:gsLst>
                                        <a:gs pos="0">
                                          <a:srgbClr val="D03F3B"/>
                                        </a:gs>
                                        <a:gs pos="100000">
                                          <a:srgbClr val="FF9995"/>
                                        </a:gs>
                                      </a:gsLst>
                                      <a:lin ang="16200000" scaled="0"/>
                                    </a:gradFill>
                                    <a:ln>
                                      <a:noFill/>
                                    </a:ln>
                                    <a:effectLst>
                                      <a:outerShdw blurRad="40000" dist="23000" dir="5400000" rotWithShape="0">
                                        <a:srgbClr val="000000">
                                          <a:alpha val="34509"/>
                                        </a:srgbClr>
                                      </a:outerShdw>
                                    </a:effectLst>
                                  </wps:spPr>
                                  <wps:txbx>
                                    <w:txbxContent>
                                      <w:p w14:paraId="3E432D37" w14:textId="77777777" w:rsidR="00725605" w:rsidRDefault="00725605">
                                        <w:pPr>
                                          <w:textDirection w:val="btLr"/>
                                        </w:pPr>
                                      </w:p>
                                    </w:txbxContent>
                                  </wps:txbx>
                                  <wps:bodyPr spcFirstLastPara="1" wrap="square" lIns="91425" tIns="91425" rIns="91425" bIns="91425" anchor="ctr" anchorCtr="0">
                                    <a:noAutofit/>
                                  </wps:bodyPr>
                                </wps:wsp>
                                <wps:wsp>
                                  <wps:cNvPr id="12" name="Rectángulo 12"/>
                                  <wps:cNvSpPr/>
                                  <wps:spPr>
                                    <a:xfrm>
                                      <a:off x="1433875" y="255"/>
                                      <a:ext cx="1145499" cy="572749"/>
                                    </a:xfrm>
                                    <a:prstGeom prst="rect">
                                      <a:avLst/>
                                    </a:prstGeom>
                                    <a:noFill/>
                                    <a:ln>
                                      <a:noFill/>
                                    </a:ln>
                                  </wps:spPr>
                                  <wps:txbx>
                                    <w:txbxContent>
                                      <w:p w14:paraId="0CB04694" w14:textId="77777777" w:rsidR="00725605" w:rsidRDefault="00000000">
                                        <w:pPr>
                                          <w:spacing w:line="215" w:lineRule="auto"/>
                                          <w:jc w:val="center"/>
                                          <w:textDirection w:val="btLr"/>
                                        </w:pPr>
                                        <w:r>
                                          <w:rPr>
                                            <w:rFonts w:ascii="Cambria" w:eastAsia="Cambria" w:hAnsi="Cambria" w:cs="Cambria"/>
                                            <w:color w:val="000000"/>
                                            <w:sz w:val="34"/>
                                          </w:rPr>
                                          <w:t>Variables</w:t>
                                        </w:r>
                                      </w:p>
                                    </w:txbxContent>
                                  </wps:txbx>
                                  <wps:bodyPr spcFirstLastPara="1" wrap="square" lIns="10775" tIns="10775" rIns="10775" bIns="10775" anchor="ctr" anchorCtr="0">
                                    <a:noAutofit/>
                                  </wps:bodyPr>
                                </wps:wsp>
                                <wps:wsp>
                                  <wps:cNvPr id="13" name="Rectángulo 13"/>
                                  <wps:cNvSpPr/>
                                  <wps:spPr>
                                    <a:xfrm>
                                      <a:off x="740848" y="813560"/>
                                      <a:ext cx="1145499" cy="572749"/>
                                    </a:xfrm>
                                    <a:prstGeom prst="rect">
                                      <a:avLst/>
                                    </a:prstGeom>
                                    <a:gradFill>
                                      <a:gsLst>
                                        <a:gs pos="0">
                                          <a:srgbClr val="7F5AAB"/>
                                        </a:gs>
                                        <a:gs pos="100000">
                                          <a:srgbClr val="C7AEED"/>
                                        </a:gs>
                                      </a:gsLst>
                                      <a:lin ang="16200000" scaled="0"/>
                                    </a:gradFill>
                                    <a:ln>
                                      <a:noFill/>
                                    </a:ln>
                                    <a:effectLst>
                                      <a:outerShdw blurRad="40000" dist="20000" dir="5400000" rotWithShape="0">
                                        <a:srgbClr val="000000">
                                          <a:alpha val="37254"/>
                                        </a:srgbClr>
                                      </a:outerShdw>
                                    </a:effectLst>
                                  </wps:spPr>
                                  <wps:txbx>
                                    <w:txbxContent>
                                      <w:p w14:paraId="478F4BA8" w14:textId="77777777" w:rsidR="00725605" w:rsidRDefault="00725605">
                                        <w:pPr>
                                          <w:textDirection w:val="btLr"/>
                                        </w:pPr>
                                      </w:p>
                                    </w:txbxContent>
                                  </wps:txbx>
                                  <wps:bodyPr spcFirstLastPara="1" wrap="square" lIns="91425" tIns="91425" rIns="91425" bIns="91425" anchor="ctr" anchorCtr="0">
                                    <a:noAutofit/>
                                  </wps:bodyPr>
                                </wps:wsp>
                                <wps:wsp>
                                  <wps:cNvPr id="14" name="Rectángulo 14"/>
                                  <wps:cNvSpPr/>
                                  <wps:spPr>
                                    <a:xfrm>
                                      <a:off x="740848" y="813560"/>
                                      <a:ext cx="1145499" cy="572749"/>
                                    </a:xfrm>
                                    <a:prstGeom prst="rect">
                                      <a:avLst/>
                                    </a:prstGeom>
                                    <a:noFill/>
                                    <a:ln>
                                      <a:noFill/>
                                    </a:ln>
                                  </wps:spPr>
                                  <wps:txbx>
                                    <w:txbxContent>
                                      <w:p w14:paraId="44D58E47" w14:textId="77777777" w:rsidR="00725605" w:rsidRDefault="00000000">
                                        <w:pPr>
                                          <w:spacing w:line="215" w:lineRule="auto"/>
                                          <w:jc w:val="center"/>
                                          <w:textDirection w:val="btLr"/>
                                        </w:pPr>
                                        <w:r>
                                          <w:rPr>
                                            <w:rFonts w:ascii="Cambria" w:eastAsia="Cambria" w:hAnsi="Cambria" w:cs="Cambria"/>
                                            <w:color w:val="000000"/>
                                            <w:sz w:val="34"/>
                                          </w:rPr>
                                          <w:t>Cuantitativa</w:t>
                                        </w:r>
                                      </w:p>
                                    </w:txbxContent>
                                  </wps:txbx>
                                  <wps:bodyPr spcFirstLastPara="1" wrap="square" lIns="10775" tIns="10775" rIns="10775" bIns="10775" anchor="ctr" anchorCtr="0">
                                    <a:noAutofit/>
                                  </wps:bodyPr>
                                </wps:wsp>
                                <wps:wsp>
                                  <wps:cNvPr id="15" name="Rectángulo 15"/>
                                  <wps:cNvSpPr/>
                                  <wps:spPr>
                                    <a:xfrm>
                                      <a:off x="1027223" y="1626865"/>
                                      <a:ext cx="1145499" cy="572749"/>
                                    </a:xfrm>
                                    <a:prstGeom prst="rect">
                                      <a:avLst/>
                                    </a:prstGeom>
                                    <a:gradFill>
                                      <a:gsLst>
                                        <a:gs pos="0">
                                          <a:srgbClr val="36B7D7"/>
                                        </a:gs>
                                        <a:gs pos="100000">
                                          <a:srgbClr val="90EFFF"/>
                                        </a:gs>
                                      </a:gsLst>
                                      <a:lin ang="16200000" scaled="0"/>
                                    </a:gradFill>
                                    <a:ln>
                                      <a:noFill/>
                                    </a:ln>
                                    <a:effectLst>
                                      <a:outerShdw blurRad="40000" dist="20000" dir="5400000" rotWithShape="0">
                                        <a:srgbClr val="000000">
                                          <a:alpha val="37254"/>
                                        </a:srgbClr>
                                      </a:outerShdw>
                                    </a:effectLst>
                                  </wps:spPr>
                                  <wps:txbx>
                                    <w:txbxContent>
                                      <w:p w14:paraId="4CE1FF97" w14:textId="77777777" w:rsidR="00725605" w:rsidRDefault="00725605">
                                        <w:pPr>
                                          <w:textDirection w:val="btLr"/>
                                        </w:pPr>
                                      </w:p>
                                    </w:txbxContent>
                                  </wps:txbx>
                                  <wps:bodyPr spcFirstLastPara="1" wrap="square" lIns="91425" tIns="91425" rIns="91425" bIns="91425" anchor="ctr" anchorCtr="0">
                                    <a:noAutofit/>
                                  </wps:bodyPr>
                                </wps:wsp>
                                <wps:wsp>
                                  <wps:cNvPr id="16" name="Rectángulo 16"/>
                                  <wps:cNvSpPr/>
                                  <wps:spPr>
                                    <a:xfrm>
                                      <a:off x="1027223" y="1626865"/>
                                      <a:ext cx="1145499" cy="572749"/>
                                    </a:xfrm>
                                    <a:prstGeom prst="rect">
                                      <a:avLst/>
                                    </a:prstGeom>
                                    <a:noFill/>
                                    <a:ln>
                                      <a:noFill/>
                                    </a:ln>
                                  </wps:spPr>
                                  <wps:txbx>
                                    <w:txbxContent>
                                      <w:p w14:paraId="6CA68B28" w14:textId="77777777" w:rsidR="00725605" w:rsidRDefault="00000000">
                                        <w:pPr>
                                          <w:spacing w:line="215" w:lineRule="auto"/>
                                          <w:jc w:val="center"/>
                                          <w:textDirection w:val="btLr"/>
                                        </w:pPr>
                                        <w:r>
                                          <w:rPr>
                                            <w:rFonts w:ascii="Cambria" w:eastAsia="Cambria" w:hAnsi="Cambria" w:cs="Cambria"/>
                                            <w:color w:val="000000"/>
                                            <w:sz w:val="34"/>
                                          </w:rPr>
                                          <w:t>Discreta</w:t>
                                        </w:r>
                                      </w:p>
                                    </w:txbxContent>
                                  </wps:txbx>
                                  <wps:bodyPr spcFirstLastPara="1" wrap="square" lIns="10775" tIns="10775" rIns="10775" bIns="10775" anchor="ctr" anchorCtr="0">
                                    <a:noAutofit/>
                                  </wps:bodyPr>
                                </wps:wsp>
                                <wps:wsp>
                                  <wps:cNvPr id="17" name="Rectángulo 17"/>
                                  <wps:cNvSpPr/>
                                  <wps:spPr>
                                    <a:xfrm>
                                      <a:off x="1027223" y="2440170"/>
                                      <a:ext cx="1145499" cy="572749"/>
                                    </a:xfrm>
                                    <a:prstGeom prst="rect">
                                      <a:avLst/>
                                    </a:prstGeom>
                                    <a:gradFill>
                                      <a:gsLst>
                                        <a:gs pos="0">
                                          <a:srgbClr val="36B7D7"/>
                                        </a:gs>
                                        <a:gs pos="100000">
                                          <a:srgbClr val="90EFFF"/>
                                        </a:gs>
                                      </a:gsLst>
                                      <a:lin ang="16200000" scaled="0"/>
                                    </a:gradFill>
                                    <a:ln>
                                      <a:noFill/>
                                    </a:ln>
                                    <a:effectLst>
                                      <a:outerShdw blurRad="40000" dist="20000" dir="5400000" rotWithShape="0">
                                        <a:srgbClr val="000000">
                                          <a:alpha val="37254"/>
                                        </a:srgbClr>
                                      </a:outerShdw>
                                    </a:effectLst>
                                  </wps:spPr>
                                  <wps:txbx>
                                    <w:txbxContent>
                                      <w:p w14:paraId="15D9CDD3" w14:textId="77777777" w:rsidR="00725605" w:rsidRDefault="00725605">
                                        <w:pPr>
                                          <w:textDirection w:val="btLr"/>
                                        </w:pPr>
                                      </w:p>
                                    </w:txbxContent>
                                  </wps:txbx>
                                  <wps:bodyPr spcFirstLastPara="1" wrap="square" lIns="91425" tIns="91425" rIns="91425" bIns="91425" anchor="ctr" anchorCtr="0">
                                    <a:noAutofit/>
                                  </wps:bodyPr>
                                </wps:wsp>
                                <wps:wsp>
                                  <wps:cNvPr id="18" name="Rectángulo 18"/>
                                  <wps:cNvSpPr/>
                                  <wps:spPr>
                                    <a:xfrm>
                                      <a:off x="1027223" y="2440170"/>
                                      <a:ext cx="1145499" cy="572749"/>
                                    </a:xfrm>
                                    <a:prstGeom prst="rect">
                                      <a:avLst/>
                                    </a:prstGeom>
                                    <a:noFill/>
                                    <a:ln>
                                      <a:noFill/>
                                    </a:ln>
                                  </wps:spPr>
                                  <wps:txbx>
                                    <w:txbxContent>
                                      <w:p w14:paraId="1D3ED8D2" w14:textId="77777777" w:rsidR="00725605" w:rsidRDefault="00000000">
                                        <w:pPr>
                                          <w:spacing w:line="215" w:lineRule="auto"/>
                                          <w:jc w:val="center"/>
                                          <w:textDirection w:val="btLr"/>
                                        </w:pPr>
                                        <w:r>
                                          <w:rPr>
                                            <w:rFonts w:ascii="Cambria" w:eastAsia="Cambria" w:hAnsi="Cambria" w:cs="Cambria"/>
                                            <w:color w:val="000000"/>
                                            <w:sz w:val="34"/>
                                          </w:rPr>
                                          <w:t>Continua</w:t>
                                        </w:r>
                                      </w:p>
                                    </w:txbxContent>
                                  </wps:txbx>
                                  <wps:bodyPr spcFirstLastPara="1" wrap="square" lIns="10775" tIns="10775" rIns="10775" bIns="10775" anchor="ctr" anchorCtr="0">
                                    <a:noAutofit/>
                                  </wps:bodyPr>
                                </wps:wsp>
                                <wps:wsp>
                                  <wps:cNvPr id="19" name="Rectángulo 19"/>
                                  <wps:cNvSpPr/>
                                  <wps:spPr>
                                    <a:xfrm>
                                      <a:off x="2126903" y="813560"/>
                                      <a:ext cx="1145499" cy="572749"/>
                                    </a:xfrm>
                                    <a:prstGeom prst="rect">
                                      <a:avLst/>
                                    </a:prstGeom>
                                    <a:gradFill>
                                      <a:gsLst>
                                        <a:gs pos="0">
                                          <a:srgbClr val="7F5AAB"/>
                                        </a:gs>
                                        <a:gs pos="100000">
                                          <a:srgbClr val="C7AEED"/>
                                        </a:gs>
                                      </a:gsLst>
                                      <a:lin ang="16200000" scaled="0"/>
                                    </a:gradFill>
                                    <a:ln>
                                      <a:noFill/>
                                    </a:ln>
                                    <a:effectLst>
                                      <a:outerShdw blurRad="40000" dist="20000" dir="5400000" rotWithShape="0">
                                        <a:srgbClr val="000000">
                                          <a:alpha val="37254"/>
                                        </a:srgbClr>
                                      </a:outerShdw>
                                    </a:effectLst>
                                  </wps:spPr>
                                  <wps:txbx>
                                    <w:txbxContent>
                                      <w:p w14:paraId="646E5CC3" w14:textId="77777777" w:rsidR="00725605" w:rsidRDefault="00725605">
                                        <w:pPr>
                                          <w:textDirection w:val="btLr"/>
                                        </w:pPr>
                                      </w:p>
                                    </w:txbxContent>
                                  </wps:txbx>
                                  <wps:bodyPr spcFirstLastPara="1" wrap="square" lIns="91425" tIns="91425" rIns="91425" bIns="91425" anchor="ctr" anchorCtr="0">
                                    <a:noAutofit/>
                                  </wps:bodyPr>
                                </wps:wsp>
                                <wps:wsp>
                                  <wps:cNvPr id="20" name="Rectángulo 20"/>
                                  <wps:cNvSpPr/>
                                  <wps:spPr>
                                    <a:xfrm>
                                      <a:off x="2126903" y="813560"/>
                                      <a:ext cx="1145499" cy="572749"/>
                                    </a:xfrm>
                                    <a:prstGeom prst="rect">
                                      <a:avLst/>
                                    </a:prstGeom>
                                    <a:noFill/>
                                    <a:ln>
                                      <a:noFill/>
                                    </a:ln>
                                  </wps:spPr>
                                  <wps:txbx>
                                    <w:txbxContent>
                                      <w:p w14:paraId="01AEC786" w14:textId="77777777" w:rsidR="00725605" w:rsidRDefault="00000000">
                                        <w:pPr>
                                          <w:spacing w:line="215" w:lineRule="auto"/>
                                          <w:jc w:val="center"/>
                                          <w:textDirection w:val="btLr"/>
                                        </w:pPr>
                                        <w:r>
                                          <w:rPr>
                                            <w:rFonts w:ascii="Cambria" w:eastAsia="Cambria" w:hAnsi="Cambria" w:cs="Cambria"/>
                                            <w:color w:val="000000"/>
                                            <w:sz w:val="34"/>
                                          </w:rPr>
                                          <w:t xml:space="preserve">Cualitativa </w:t>
                                        </w:r>
                                      </w:p>
                                    </w:txbxContent>
                                  </wps:txbx>
                                  <wps:bodyPr spcFirstLastPara="1" wrap="square" lIns="10775" tIns="10775" rIns="10775" bIns="10775" anchor="ctr" anchorCtr="0">
                                    <a:noAutofit/>
                                  </wps:bodyPr>
                                </wps:wsp>
                                <wps:wsp>
                                  <wps:cNvPr id="21" name="Rectángulo 21"/>
                                  <wps:cNvSpPr/>
                                  <wps:spPr>
                                    <a:xfrm>
                                      <a:off x="2413277" y="1626865"/>
                                      <a:ext cx="1145499" cy="572749"/>
                                    </a:xfrm>
                                    <a:prstGeom prst="rect">
                                      <a:avLst/>
                                    </a:prstGeom>
                                    <a:gradFill>
                                      <a:gsLst>
                                        <a:gs pos="0">
                                          <a:srgbClr val="36B7D7"/>
                                        </a:gs>
                                        <a:gs pos="100000">
                                          <a:srgbClr val="90EFFF"/>
                                        </a:gs>
                                      </a:gsLst>
                                      <a:lin ang="16200000" scaled="0"/>
                                    </a:gradFill>
                                    <a:ln>
                                      <a:noFill/>
                                    </a:ln>
                                    <a:effectLst>
                                      <a:outerShdw blurRad="40000" dist="20000" dir="5400000" rotWithShape="0">
                                        <a:srgbClr val="000000">
                                          <a:alpha val="37254"/>
                                        </a:srgbClr>
                                      </a:outerShdw>
                                    </a:effectLst>
                                  </wps:spPr>
                                  <wps:txbx>
                                    <w:txbxContent>
                                      <w:p w14:paraId="08E616D7" w14:textId="77777777" w:rsidR="00725605" w:rsidRDefault="00725605">
                                        <w:pPr>
                                          <w:textDirection w:val="btLr"/>
                                        </w:pPr>
                                      </w:p>
                                    </w:txbxContent>
                                  </wps:txbx>
                                  <wps:bodyPr spcFirstLastPara="1" wrap="square" lIns="91425" tIns="91425" rIns="91425" bIns="91425" anchor="ctr" anchorCtr="0">
                                    <a:noAutofit/>
                                  </wps:bodyPr>
                                </wps:wsp>
                                <wps:wsp>
                                  <wps:cNvPr id="22" name="Rectángulo 22"/>
                                  <wps:cNvSpPr/>
                                  <wps:spPr>
                                    <a:xfrm>
                                      <a:off x="2413277" y="1626865"/>
                                      <a:ext cx="1145499" cy="572749"/>
                                    </a:xfrm>
                                    <a:prstGeom prst="rect">
                                      <a:avLst/>
                                    </a:prstGeom>
                                    <a:noFill/>
                                    <a:ln>
                                      <a:noFill/>
                                    </a:ln>
                                  </wps:spPr>
                                  <wps:txbx>
                                    <w:txbxContent>
                                      <w:p w14:paraId="0D4A64DB" w14:textId="77777777" w:rsidR="00725605" w:rsidRDefault="00000000">
                                        <w:pPr>
                                          <w:spacing w:line="215" w:lineRule="auto"/>
                                          <w:jc w:val="center"/>
                                          <w:textDirection w:val="btLr"/>
                                        </w:pPr>
                                        <w:r>
                                          <w:rPr>
                                            <w:rFonts w:ascii="Cambria" w:eastAsia="Cambria" w:hAnsi="Cambria" w:cs="Cambria"/>
                                            <w:color w:val="000000"/>
                                            <w:sz w:val="34"/>
                                          </w:rPr>
                                          <w:t>Nominal</w:t>
                                        </w:r>
                                      </w:p>
                                    </w:txbxContent>
                                  </wps:txbx>
                                  <wps:bodyPr spcFirstLastPara="1" wrap="square" lIns="10775" tIns="10775" rIns="10775" bIns="10775" anchor="ctr" anchorCtr="0">
                                    <a:noAutofit/>
                                  </wps:bodyPr>
                                </wps:wsp>
                                <wps:wsp>
                                  <wps:cNvPr id="23" name="Rectángulo 23"/>
                                  <wps:cNvSpPr/>
                                  <wps:spPr>
                                    <a:xfrm>
                                      <a:off x="2413277" y="2440170"/>
                                      <a:ext cx="1145499" cy="572749"/>
                                    </a:xfrm>
                                    <a:prstGeom prst="rect">
                                      <a:avLst/>
                                    </a:prstGeom>
                                    <a:gradFill>
                                      <a:gsLst>
                                        <a:gs pos="0">
                                          <a:srgbClr val="36B7D7"/>
                                        </a:gs>
                                        <a:gs pos="100000">
                                          <a:srgbClr val="90EFFF"/>
                                        </a:gs>
                                      </a:gsLst>
                                      <a:lin ang="16200000" scaled="0"/>
                                    </a:gradFill>
                                    <a:ln>
                                      <a:noFill/>
                                    </a:ln>
                                    <a:effectLst>
                                      <a:outerShdw blurRad="40000" dist="20000" dir="5400000" rotWithShape="0">
                                        <a:srgbClr val="000000">
                                          <a:alpha val="37254"/>
                                        </a:srgbClr>
                                      </a:outerShdw>
                                    </a:effectLst>
                                  </wps:spPr>
                                  <wps:txbx>
                                    <w:txbxContent>
                                      <w:p w14:paraId="4BC2B969" w14:textId="77777777" w:rsidR="00725605" w:rsidRDefault="00725605">
                                        <w:pPr>
                                          <w:textDirection w:val="btLr"/>
                                        </w:pPr>
                                      </w:p>
                                    </w:txbxContent>
                                  </wps:txbx>
                                  <wps:bodyPr spcFirstLastPara="1" wrap="square" lIns="91425" tIns="91425" rIns="91425" bIns="91425" anchor="ctr" anchorCtr="0">
                                    <a:noAutofit/>
                                  </wps:bodyPr>
                                </wps:wsp>
                                <wps:wsp>
                                  <wps:cNvPr id="24" name="Rectángulo 24"/>
                                  <wps:cNvSpPr/>
                                  <wps:spPr>
                                    <a:xfrm>
                                      <a:off x="2413277" y="2440170"/>
                                      <a:ext cx="1145499" cy="572749"/>
                                    </a:xfrm>
                                    <a:prstGeom prst="rect">
                                      <a:avLst/>
                                    </a:prstGeom>
                                    <a:noFill/>
                                    <a:ln>
                                      <a:noFill/>
                                    </a:ln>
                                  </wps:spPr>
                                  <wps:txbx>
                                    <w:txbxContent>
                                      <w:p w14:paraId="4CE02877" w14:textId="77777777" w:rsidR="00725605" w:rsidRDefault="00000000">
                                        <w:pPr>
                                          <w:spacing w:line="215" w:lineRule="auto"/>
                                          <w:jc w:val="center"/>
                                          <w:textDirection w:val="btLr"/>
                                        </w:pPr>
                                        <w:r>
                                          <w:rPr>
                                            <w:rFonts w:ascii="Cambria" w:eastAsia="Cambria" w:hAnsi="Cambria" w:cs="Cambria"/>
                                            <w:color w:val="000000"/>
                                            <w:sz w:val="34"/>
                                          </w:rPr>
                                          <w:t>Ordinal</w:t>
                                        </w:r>
                                      </w:p>
                                    </w:txbxContent>
                                  </wps:txbx>
                                  <wps:bodyPr spcFirstLastPara="1" wrap="square" lIns="10775" tIns="10775" rIns="10775" bIns="10775" anchor="ctr" anchorCtr="0">
                                    <a:noAutofit/>
                                  </wps:bodyPr>
                                </wps:wsp>
                              </wpg:grpSp>
                            </wpg:grpSp>
                          </wpg:wgp>
                        </a:graphicData>
                      </a:graphic>
                    </wp:inline>
                  </w:drawing>
                </mc:Choice>
                <mc:Fallback>
                  <w:pict>
                    <v:group w14:anchorId="1B79AC1D" id="Grupo 229" o:spid="_x0000_s1026" style="width:338.55pt;height:237.25pt;mso-position-horizontal-relative:char;mso-position-vertical-relative:line" coordorigin="31961,22566" coordsize="42996,30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">
                      <v:group id="Grupo 1" o:spid="_x0000_s1027" style="position:absolute;left:31961;top:22734;width:42997;height:30131" coordsize="42996,3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42996;height:30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2FCE903" w14:textId="77777777" w:rsidR="00725605" w:rsidRDefault="00725605">
                                <w:pPr>
                                  <w:textDirection w:val="btLr"/>
                                </w:pPr>
                              </w:p>
                            </w:txbxContent>
                          </v:textbox>
                        </v:rect>
                        <v:group id="Grupo 3" o:spid="_x0000_s1029" style="position:absolute;width:42996;height:30131" coordsize="42996,3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42996;height:30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C24AC3B" w14:textId="77777777" w:rsidR="00725605" w:rsidRDefault="00725605">
                                  <w:pPr>
                                    <w:textDirection w:val="btLr"/>
                                  </w:pPr>
                                </w:p>
                              </w:txbxContent>
                            </v:textbox>
                          </v:rect>
                          <v:shape id="Forma libre: forma 5" o:spid="_x0000_s1031" style="position:absolute;left:22414;top:13863;width:1718;height:1340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" path="m,l,120000r120000,e" filled="f" strokecolor="#49acc5" strokeweight="2pt">
                            <v:stroke startarrowwidth="narrow" startarrowlength="short" endarrowwidth="narrow" endarrowlength="short"/>
                            <v:path arrowok="t" o:extrusionok="f"/>
                          </v:shape>
                          <v:shape id="Forma libre: forma 6" o:spid="_x0000_s1032" style="position:absolute;left:22414;top:13863;width:1718;height:526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" path="m,l,120000r120000,e" filled="f" strokecolor="#49acc5" strokeweight="2pt">
                            <v:stroke startarrowwidth="narrow" startarrowlength="short" endarrowwidth="narrow" endarrowlength="short"/>
                            <v:path arrowok="t" o:extrusionok="f"/>
                          </v:shape>
                          <v:shape id="Forma libre: forma 7" o:spid="_x0000_s1033" style="position:absolute;left:20066;top:5730;width:6930;height:240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" path="m,l,60000r120000,l120000,120000e" filled="f" strokecolor="#8064a2 [3207]" strokeweight="2pt">
                            <v:stroke startarrowwidth="narrow" startarrowlength="short" endarrowwidth="narrow" endarrowlength="short"/>
                            <v:path arrowok="t" o:extrusionok="f"/>
                          </v:shape>
                          <v:shape id="Forma libre: forma 8" o:spid="_x0000_s1034" style="position:absolute;left:8553;top:13863;width:1719;height:1340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" path="m,l,120000r120000,e" filled="f" strokecolor="#49acc5" strokeweight="2pt">
                            <v:stroke startarrowwidth="narrow" startarrowlength="short" endarrowwidth="narrow" endarrowlength="short"/>
                            <v:path arrowok="t" o:extrusionok="f"/>
                          </v:shape>
                          <v:shape id="Forma libre: forma 9" o:spid="_x0000_s1035" style="position:absolute;left:8553;top:13863;width:1719;height:526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" path="m,l,120000r120000,e" filled="f" strokecolor="#49acc5" strokeweight="2pt">
                            <v:stroke startarrowwidth="narrow" startarrowlength="short" endarrowwidth="narrow" endarrowlength="short"/>
                            <v:path arrowok="t" o:extrusionok="f"/>
                          </v:shape>
                          <v:shape id="Forma libre: forma 10" o:spid="_x0000_s1036" style="position:absolute;left:13135;top:5730;width:6931;height:240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" path="m120000,r,60000l,60000r,60000e" filled="f" strokecolor="#8064a2 [3207]" strokeweight="2pt">
                            <v:stroke startarrowwidth="narrow" startarrowlength="short" endarrowwidth="narrow" endarrowlength="short"/>
                            <v:path arrowok="t" o:extrusionok="f"/>
                          </v:shape>
                          <v:rect id="Rectángulo 11" o:spid="_x0000_s1037" style="position:absolute;left:14338;top:2;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" fillcolor="#d03f3b" stroked="f">
                            <v:fill color2="#ff9995" angle="180" focus="100%" type="gradient">
                              <o:fill v:ext="view" type="gradientUnscaled"/>
                            </v:fill>
                            <v:shadow on="t" color="black" opacity="22615f" origin=",.5" offset="0,.63889mm"/>
                            <v:textbox inset="2.53958mm,2.53958mm,2.53958mm,2.53958mm">
                              <w:txbxContent>
                                <w:p w14:paraId="3E432D37" w14:textId="77777777" w:rsidR="00725605" w:rsidRDefault="00725605">
                                  <w:pPr>
                                    <w:textDirection w:val="btLr"/>
                                  </w:pPr>
                                </w:p>
                              </w:txbxContent>
                            </v:textbox>
                          </v:rect>
                          <v:rect id="Rectángulo 12" o:spid="_x0000_s1038" style="position:absolute;left:14338;top:2;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" filled="f" stroked="f">
                            <v:textbox inset=".29931mm,.29931mm,.29931mm,.29931mm">
                              <w:txbxContent>
                                <w:p w14:paraId="0CB04694" w14:textId="77777777" w:rsidR="00725605" w:rsidRDefault="00000000">
                                  <w:pPr>
                                    <w:spacing w:line="215" w:lineRule="auto"/>
                                    <w:jc w:val="center"/>
                                    <w:textDirection w:val="btLr"/>
                                  </w:pPr>
                                  <w:r>
                                    <w:rPr>
                                      <w:rFonts w:ascii="Cambria" w:eastAsia="Cambria" w:hAnsi="Cambria" w:cs="Cambria"/>
                                      <w:color w:val="000000"/>
                                      <w:sz w:val="34"/>
                                    </w:rPr>
                                    <w:t>Variables</w:t>
                                  </w:r>
                                </w:p>
                              </w:txbxContent>
                            </v:textbox>
                          </v:rect>
                          <v:rect id="Rectángulo 13" o:spid="_x0000_s1039" style="position:absolute;left:7408;top:8135;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" fillcolor="#7f5aab" stroked="f">
                            <v:fill color2="#c7aeed" angle="180" focus="100%" type="gradient">
                              <o:fill v:ext="view" type="gradientUnscaled"/>
                            </v:fill>
                            <v:shadow on="t" color="black" opacity="24414f" origin=",.5" offset="0,.55556mm"/>
                            <v:textbox inset="2.53958mm,2.53958mm,2.53958mm,2.53958mm">
                              <w:txbxContent>
                                <w:p w14:paraId="478F4BA8" w14:textId="77777777" w:rsidR="00725605" w:rsidRDefault="00725605">
                                  <w:pPr>
                                    <w:textDirection w:val="btLr"/>
                                  </w:pPr>
                                </w:p>
                              </w:txbxContent>
                            </v:textbox>
                          </v:rect>
                          <v:rect id="Rectángulo 14" o:spid="_x0000_s1040" style="position:absolute;left:7408;top:8135;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" filled="f" stroked="f">
                            <v:textbox inset=".29931mm,.29931mm,.29931mm,.29931mm">
                              <w:txbxContent>
                                <w:p w14:paraId="44D58E47" w14:textId="77777777" w:rsidR="00725605" w:rsidRDefault="00000000">
                                  <w:pPr>
                                    <w:spacing w:line="215" w:lineRule="auto"/>
                                    <w:jc w:val="center"/>
                                    <w:textDirection w:val="btLr"/>
                                  </w:pPr>
                                  <w:r>
                                    <w:rPr>
                                      <w:rFonts w:ascii="Cambria" w:eastAsia="Cambria" w:hAnsi="Cambria" w:cs="Cambria"/>
                                      <w:color w:val="000000"/>
                                      <w:sz w:val="34"/>
                                    </w:rPr>
                                    <w:t>Cuantitativa</w:t>
                                  </w:r>
                                </w:p>
                              </w:txbxContent>
                            </v:textbox>
                          </v:rect>
                          <v:rect id="Rectángulo 15" o:spid="_x0000_s1041" style="position:absolute;left:10272;top:16268;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" fillcolor="#36b7d7" stroked="f">
                            <v:fill color2="#90efff" angle="180" focus="100%" type="gradient">
                              <o:fill v:ext="view" type="gradientUnscaled"/>
                            </v:fill>
                            <v:shadow on="t" color="black" opacity="24414f" origin=",.5" offset="0,.55556mm"/>
                            <v:textbox inset="2.53958mm,2.53958mm,2.53958mm,2.53958mm">
                              <w:txbxContent>
                                <w:p w14:paraId="4CE1FF97" w14:textId="77777777" w:rsidR="00725605" w:rsidRDefault="00725605">
                                  <w:pPr>
                                    <w:textDirection w:val="btLr"/>
                                  </w:pPr>
                                </w:p>
                              </w:txbxContent>
                            </v:textbox>
                          </v:rect>
                          <v:rect id="Rectángulo 16" o:spid="_x0000_s1042" style="position:absolute;left:10272;top:16268;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" filled="f" stroked="f">
                            <v:textbox inset=".29931mm,.29931mm,.29931mm,.29931mm">
                              <w:txbxContent>
                                <w:p w14:paraId="6CA68B28" w14:textId="77777777" w:rsidR="00725605" w:rsidRDefault="00000000">
                                  <w:pPr>
                                    <w:spacing w:line="215" w:lineRule="auto"/>
                                    <w:jc w:val="center"/>
                                    <w:textDirection w:val="btLr"/>
                                  </w:pPr>
                                  <w:r>
                                    <w:rPr>
                                      <w:rFonts w:ascii="Cambria" w:eastAsia="Cambria" w:hAnsi="Cambria" w:cs="Cambria"/>
                                      <w:color w:val="000000"/>
                                      <w:sz w:val="34"/>
                                    </w:rPr>
                                    <w:t>Discreta</w:t>
                                  </w:r>
                                </w:p>
                              </w:txbxContent>
                            </v:textbox>
                          </v:rect>
                          <v:rect id="Rectángulo 17" o:spid="_x0000_s1043" style="position:absolute;left:10272;top:24401;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" fillcolor="#36b7d7" stroked="f">
                            <v:fill color2="#90efff" angle="180" focus="100%" type="gradient">
                              <o:fill v:ext="view" type="gradientUnscaled"/>
                            </v:fill>
                            <v:shadow on="t" color="black" opacity="24414f" origin=",.5" offset="0,.55556mm"/>
                            <v:textbox inset="2.53958mm,2.53958mm,2.53958mm,2.53958mm">
                              <w:txbxContent>
                                <w:p w14:paraId="15D9CDD3" w14:textId="77777777" w:rsidR="00725605" w:rsidRDefault="00725605">
                                  <w:pPr>
                                    <w:textDirection w:val="btLr"/>
                                  </w:pPr>
                                </w:p>
                              </w:txbxContent>
                            </v:textbox>
                          </v:rect>
                          <v:rect id="Rectángulo 18" o:spid="_x0000_s1044" style="position:absolute;left:10272;top:24401;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" filled="f" stroked="f">
                            <v:textbox inset=".29931mm,.29931mm,.29931mm,.29931mm">
                              <w:txbxContent>
                                <w:p w14:paraId="1D3ED8D2" w14:textId="77777777" w:rsidR="00725605" w:rsidRDefault="00000000">
                                  <w:pPr>
                                    <w:spacing w:line="215" w:lineRule="auto"/>
                                    <w:jc w:val="center"/>
                                    <w:textDirection w:val="btLr"/>
                                  </w:pPr>
                                  <w:r>
                                    <w:rPr>
                                      <w:rFonts w:ascii="Cambria" w:eastAsia="Cambria" w:hAnsi="Cambria" w:cs="Cambria"/>
                                      <w:color w:val="000000"/>
                                      <w:sz w:val="34"/>
                                    </w:rPr>
                                    <w:t>Continua</w:t>
                                  </w:r>
                                </w:p>
                              </w:txbxContent>
                            </v:textbox>
                          </v:rect>
                          <v:rect id="Rectángulo 19" o:spid="_x0000_s1045" style="position:absolute;left:21269;top:8135;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" fillcolor="#7f5aab" stroked="f">
                            <v:fill color2="#c7aeed" angle="180" focus="100%" type="gradient">
                              <o:fill v:ext="view" type="gradientUnscaled"/>
                            </v:fill>
                            <v:shadow on="t" color="black" opacity="24414f" origin=",.5" offset="0,.55556mm"/>
                            <v:textbox inset="2.53958mm,2.53958mm,2.53958mm,2.53958mm">
                              <w:txbxContent>
                                <w:p w14:paraId="646E5CC3" w14:textId="77777777" w:rsidR="00725605" w:rsidRDefault="00725605">
                                  <w:pPr>
                                    <w:textDirection w:val="btLr"/>
                                  </w:pPr>
                                </w:p>
                              </w:txbxContent>
                            </v:textbox>
                          </v:rect>
                          <v:rect id="Rectángulo 20" o:spid="_x0000_s1046" style="position:absolute;left:21269;top:8135;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" filled="f" stroked="f">
                            <v:textbox inset=".29931mm,.29931mm,.29931mm,.29931mm">
                              <w:txbxContent>
                                <w:p w14:paraId="01AEC786" w14:textId="77777777" w:rsidR="00725605" w:rsidRDefault="00000000">
                                  <w:pPr>
                                    <w:spacing w:line="215" w:lineRule="auto"/>
                                    <w:jc w:val="center"/>
                                    <w:textDirection w:val="btLr"/>
                                  </w:pPr>
                                  <w:r>
                                    <w:rPr>
                                      <w:rFonts w:ascii="Cambria" w:eastAsia="Cambria" w:hAnsi="Cambria" w:cs="Cambria"/>
                                      <w:color w:val="000000"/>
                                      <w:sz w:val="34"/>
                                    </w:rPr>
                                    <w:t xml:space="preserve">Cualitativa </w:t>
                                  </w:r>
                                </w:p>
                              </w:txbxContent>
                            </v:textbox>
                          </v:rect>
                          <v:rect id="Rectángulo 21" o:spid="_x0000_s1047" style="position:absolute;left:24132;top:16268;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" fillcolor="#36b7d7" stroked="f">
                            <v:fill color2="#90efff" angle="180" focus="100%" type="gradient">
                              <o:fill v:ext="view" type="gradientUnscaled"/>
                            </v:fill>
                            <v:shadow on="t" color="black" opacity="24414f" origin=",.5" offset="0,.55556mm"/>
                            <v:textbox inset="2.53958mm,2.53958mm,2.53958mm,2.53958mm">
                              <w:txbxContent>
                                <w:p w14:paraId="08E616D7" w14:textId="77777777" w:rsidR="00725605" w:rsidRDefault="00725605">
                                  <w:pPr>
                                    <w:textDirection w:val="btLr"/>
                                  </w:pPr>
                                </w:p>
                              </w:txbxContent>
                            </v:textbox>
                          </v:rect>
                          <v:rect id="Rectángulo 22" o:spid="_x0000_s1048" style="position:absolute;left:24132;top:16268;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" filled="f" stroked="f">
                            <v:textbox inset=".29931mm,.29931mm,.29931mm,.29931mm">
                              <w:txbxContent>
                                <w:p w14:paraId="0D4A64DB" w14:textId="77777777" w:rsidR="00725605" w:rsidRDefault="00000000">
                                  <w:pPr>
                                    <w:spacing w:line="215" w:lineRule="auto"/>
                                    <w:jc w:val="center"/>
                                    <w:textDirection w:val="btLr"/>
                                  </w:pPr>
                                  <w:r>
                                    <w:rPr>
                                      <w:rFonts w:ascii="Cambria" w:eastAsia="Cambria" w:hAnsi="Cambria" w:cs="Cambria"/>
                                      <w:color w:val="000000"/>
                                      <w:sz w:val="34"/>
                                    </w:rPr>
                                    <w:t>Nominal</w:t>
                                  </w:r>
                                </w:p>
                              </w:txbxContent>
                            </v:textbox>
                          </v:rect>
                          <v:rect id="Rectángulo 23" o:spid="_x0000_s1049" style="position:absolute;left:24132;top:24401;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" fillcolor="#36b7d7" stroked="f">
                            <v:fill color2="#90efff" angle="180" focus="100%" type="gradient">
                              <o:fill v:ext="view" type="gradientUnscaled"/>
                            </v:fill>
                            <v:shadow on="t" color="black" opacity="24414f" origin=",.5" offset="0,.55556mm"/>
                            <v:textbox inset="2.53958mm,2.53958mm,2.53958mm,2.53958mm">
                              <w:txbxContent>
                                <w:p w14:paraId="4BC2B969" w14:textId="77777777" w:rsidR="00725605" w:rsidRDefault="00725605">
                                  <w:pPr>
                                    <w:textDirection w:val="btLr"/>
                                  </w:pPr>
                                </w:p>
                              </w:txbxContent>
                            </v:textbox>
                          </v:rect>
                          <v:rect id="Rectángulo 24" o:spid="_x0000_s1050" style="position:absolute;left:24132;top:24401;width:11455;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" filled="f" stroked="f">
                            <v:textbox inset=".29931mm,.29931mm,.29931mm,.29931mm">
                              <w:txbxContent>
                                <w:p w14:paraId="4CE02877" w14:textId="77777777" w:rsidR="00725605" w:rsidRDefault="00000000">
                                  <w:pPr>
                                    <w:spacing w:line="215" w:lineRule="auto"/>
                                    <w:jc w:val="center"/>
                                    <w:textDirection w:val="btLr"/>
                                  </w:pPr>
                                  <w:r>
                                    <w:rPr>
                                      <w:rFonts w:ascii="Cambria" w:eastAsia="Cambria" w:hAnsi="Cambria" w:cs="Cambria"/>
                                      <w:color w:val="000000"/>
                                      <w:sz w:val="34"/>
                                    </w:rPr>
                                    <w:t>Ordinal</w:t>
                                  </w:r>
                                </w:p>
                              </w:txbxContent>
                            </v:textbox>
                          </v:rect>
                        </v:group>
                      </v:group>
                      <w10:anchorlock/>
                    </v:group>
                  </w:pict>
                </mc:Fallback>
              </mc:AlternateContent>
            </w:r>
          </w:p>
          <w:p w14:paraId="00000145" w14:textId="77777777" w:rsidR="00725605" w:rsidRPr="00AB4084" w:rsidRDefault="00725605">
            <w:pPr>
              <w:widowControl w:val="0"/>
              <w:spacing w:after="120"/>
              <w:rPr>
                <w:rFonts w:ascii="Arial" w:eastAsia="Arial" w:hAnsi="Arial" w:cs="Arial"/>
                <w:sz w:val="22"/>
                <w:szCs w:val="22"/>
              </w:rPr>
            </w:pPr>
          </w:p>
        </w:tc>
      </w:tr>
      <w:tr w:rsidR="00AB4084" w:rsidRPr="00AB4084" w14:paraId="7006ADA0" w14:textId="77777777">
        <w:trPr>
          <w:trHeight w:val="420"/>
        </w:trPr>
        <w:tc>
          <w:tcPr>
            <w:tcW w:w="1731" w:type="dxa"/>
            <w:shd w:val="clear" w:color="auto" w:fill="auto"/>
            <w:tcMar>
              <w:top w:w="100" w:type="dxa"/>
              <w:left w:w="100" w:type="dxa"/>
              <w:bottom w:w="100" w:type="dxa"/>
              <w:right w:w="100" w:type="dxa"/>
            </w:tcMar>
          </w:tcPr>
          <w:p w14:paraId="00000148"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149"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122153_i15</w:t>
            </w:r>
          </w:p>
        </w:tc>
      </w:tr>
      <w:tr w:rsidR="00AB4084" w:rsidRPr="00AB4084" w14:paraId="4B3FCD1C" w14:textId="77777777">
        <w:tc>
          <w:tcPr>
            <w:tcW w:w="1731" w:type="dxa"/>
            <w:shd w:val="clear" w:color="auto" w:fill="auto"/>
            <w:tcMar>
              <w:top w:w="100" w:type="dxa"/>
              <w:left w:w="100" w:type="dxa"/>
              <w:bottom w:w="100" w:type="dxa"/>
              <w:right w:w="100" w:type="dxa"/>
            </w:tcMar>
          </w:tcPr>
          <w:p w14:paraId="0000014B"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Punto caliente 1</w:t>
            </w:r>
          </w:p>
        </w:tc>
        <w:tc>
          <w:tcPr>
            <w:tcW w:w="6880" w:type="dxa"/>
            <w:shd w:val="clear" w:color="auto" w:fill="auto"/>
            <w:tcMar>
              <w:top w:w="100" w:type="dxa"/>
              <w:left w:w="100" w:type="dxa"/>
              <w:bottom w:w="100" w:type="dxa"/>
              <w:right w:w="100" w:type="dxa"/>
            </w:tcMar>
          </w:tcPr>
          <w:p w14:paraId="0000014C"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Se pueden expresar mediante un número y, además, se pueden realizar operaciones con ellas, como sumar o restar.</w:t>
            </w:r>
          </w:p>
        </w:tc>
        <w:tc>
          <w:tcPr>
            <w:tcW w:w="4801" w:type="dxa"/>
            <w:shd w:val="clear" w:color="auto" w:fill="auto"/>
            <w:tcMar>
              <w:top w:w="100" w:type="dxa"/>
              <w:left w:w="100" w:type="dxa"/>
              <w:bottom w:w="100" w:type="dxa"/>
              <w:right w:w="100" w:type="dxa"/>
            </w:tcMar>
          </w:tcPr>
          <w:p w14:paraId="0000014D"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Cuantitativa</w:t>
            </w:r>
          </w:p>
        </w:tc>
      </w:tr>
      <w:tr w:rsidR="00AB4084" w:rsidRPr="00AB4084" w14:paraId="69AC79EB" w14:textId="77777777">
        <w:tc>
          <w:tcPr>
            <w:tcW w:w="1731" w:type="dxa"/>
            <w:shd w:val="clear" w:color="auto" w:fill="auto"/>
            <w:tcMar>
              <w:top w:w="100" w:type="dxa"/>
              <w:left w:w="100" w:type="dxa"/>
              <w:bottom w:w="100" w:type="dxa"/>
              <w:right w:w="100" w:type="dxa"/>
            </w:tcMar>
          </w:tcPr>
          <w:p w14:paraId="0000014E"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Punto caliente </w:t>
            </w:r>
            <w:r w:rsidRPr="00AB4084">
              <w:rPr>
                <w:rFonts w:ascii="Arial" w:eastAsia="Arial" w:hAnsi="Arial" w:cs="Arial"/>
                <w:b/>
                <w:sz w:val="22"/>
                <w:szCs w:val="22"/>
              </w:rPr>
              <w:lastRenderedPageBreak/>
              <w:t>2</w:t>
            </w:r>
          </w:p>
        </w:tc>
        <w:tc>
          <w:tcPr>
            <w:tcW w:w="6880" w:type="dxa"/>
            <w:shd w:val="clear" w:color="auto" w:fill="auto"/>
            <w:tcMar>
              <w:top w:w="100" w:type="dxa"/>
              <w:left w:w="100" w:type="dxa"/>
              <w:bottom w:w="100" w:type="dxa"/>
              <w:right w:w="100" w:type="dxa"/>
            </w:tcMar>
          </w:tcPr>
          <w:p w14:paraId="0000014F"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lastRenderedPageBreak/>
              <w:t xml:space="preserve">Es la que toma un número finito de valores, o sea, los valores que puede tomar esta variable se pueden contar. Por ejemplo, tenemos </w:t>
            </w:r>
            <w:r w:rsidRPr="00AB4084">
              <w:rPr>
                <w:rFonts w:ascii="Arial" w:eastAsia="Arial" w:hAnsi="Arial" w:cs="Arial"/>
                <w:sz w:val="22"/>
                <w:szCs w:val="22"/>
              </w:rPr>
              <w:lastRenderedPageBreak/>
              <w:t xml:space="preserve">la edad, si le preguntamos a alguien, cuál es su edad, me va a decir 15, 16, 25, se puede contar el número de respuestas diferentes. </w:t>
            </w:r>
          </w:p>
        </w:tc>
        <w:tc>
          <w:tcPr>
            <w:tcW w:w="4801" w:type="dxa"/>
            <w:shd w:val="clear" w:color="auto" w:fill="auto"/>
            <w:tcMar>
              <w:top w:w="100" w:type="dxa"/>
              <w:left w:w="100" w:type="dxa"/>
              <w:bottom w:w="100" w:type="dxa"/>
              <w:right w:w="100" w:type="dxa"/>
            </w:tcMar>
          </w:tcPr>
          <w:p w14:paraId="00000150"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lastRenderedPageBreak/>
              <w:t>Discreta</w:t>
            </w:r>
          </w:p>
        </w:tc>
      </w:tr>
      <w:tr w:rsidR="00AB4084" w:rsidRPr="00AB4084" w14:paraId="18CE28E8" w14:textId="77777777">
        <w:tc>
          <w:tcPr>
            <w:tcW w:w="1731" w:type="dxa"/>
            <w:shd w:val="clear" w:color="auto" w:fill="auto"/>
            <w:tcMar>
              <w:top w:w="100" w:type="dxa"/>
              <w:left w:w="100" w:type="dxa"/>
              <w:bottom w:w="100" w:type="dxa"/>
              <w:right w:w="100" w:type="dxa"/>
            </w:tcMar>
          </w:tcPr>
          <w:p w14:paraId="00000151"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Punto caliente 3</w:t>
            </w:r>
          </w:p>
        </w:tc>
        <w:tc>
          <w:tcPr>
            <w:tcW w:w="6880" w:type="dxa"/>
            <w:shd w:val="clear" w:color="auto" w:fill="auto"/>
            <w:tcMar>
              <w:top w:w="100" w:type="dxa"/>
              <w:left w:w="100" w:type="dxa"/>
              <w:bottom w:w="100" w:type="dxa"/>
              <w:right w:w="100" w:type="dxa"/>
            </w:tcMar>
          </w:tcPr>
          <w:p w14:paraId="00000152"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Es la que toma un número infinito de valores o posibles respuestas, o sea, hay muchos valores diferentes que puede tomar esta variable. Por ejemplo, el peso de un balón, no siempre ese peso va a ser igual, Hay muchas cantidades de respuestas dependiendo de la exactitud.</w:t>
            </w:r>
          </w:p>
        </w:tc>
        <w:tc>
          <w:tcPr>
            <w:tcW w:w="4801" w:type="dxa"/>
            <w:shd w:val="clear" w:color="auto" w:fill="auto"/>
            <w:tcMar>
              <w:top w:w="100" w:type="dxa"/>
              <w:left w:w="100" w:type="dxa"/>
              <w:bottom w:w="100" w:type="dxa"/>
              <w:right w:w="100" w:type="dxa"/>
            </w:tcMar>
          </w:tcPr>
          <w:p w14:paraId="00000153"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Continua</w:t>
            </w:r>
          </w:p>
        </w:tc>
      </w:tr>
      <w:tr w:rsidR="00AB4084" w:rsidRPr="00AB4084" w14:paraId="3803FB69" w14:textId="77777777">
        <w:tc>
          <w:tcPr>
            <w:tcW w:w="1731" w:type="dxa"/>
            <w:shd w:val="clear" w:color="auto" w:fill="auto"/>
            <w:tcMar>
              <w:top w:w="100" w:type="dxa"/>
              <w:left w:w="100" w:type="dxa"/>
              <w:bottom w:w="100" w:type="dxa"/>
              <w:right w:w="100" w:type="dxa"/>
            </w:tcMar>
          </w:tcPr>
          <w:p w14:paraId="00000154"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Punto caliente 4</w:t>
            </w:r>
          </w:p>
        </w:tc>
        <w:tc>
          <w:tcPr>
            <w:tcW w:w="6880" w:type="dxa"/>
            <w:shd w:val="clear" w:color="auto" w:fill="auto"/>
            <w:tcMar>
              <w:top w:w="100" w:type="dxa"/>
              <w:left w:w="100" w:type="dxa"/>
              <w:bottom w:w="100" w:type="dxa"/>
              <w:right w:w="100" w:type="dxa"/>
            </w:tcMar>
          </w:tcPr>
          <w:p w14:paraId="00000155"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Se refieren a características o cualidades que no pueden ser medidas con números. Cuando se realice una estadística, y las respuestas no sean con números, esas variables van a ser cualitativas.</w:t>
            </w:r>
          </w:p>
        </w:tc>
        <w:tc>
          <w:tcPr>
            <w:tcW w:w="4801" w:type="dxa"/>
            <w:shd w:val="clear" w:color="auto" w:fill="auto"/>
            <w:tcMar>
              <w:top w:w="100" w:type="dxa"/>
              <w:left w:w="100" w:type="dxa"/>
              <w:bottom w:w="100" w:type="dxa"/>
              <w:right w:w="100" w:type="dxa"/>
            </w:tcMar>
          </w:tcPr>
          <w:p w14:paraId="00000156"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Cualitativa</w:t>
            </w:r>
          </w:p>
        </w:tc>
      </w:tr>
      <w:tr w:rsidR="00AB4084" w:rsidRPr="00AB4084" w14:paraId="0BD0CEA7" w14:textId="77777777">
        <w:tc>
          <w:tcPr>
            <w:tcW w:w="1731" w:type="dxa"/>
            <w:shd w:val="clear" w:color="auto" w:fill="auto"/>
            <w:tcMar>
              <w:top w:w="100" w:type="dxa"/>
              <w:left w:w="100" w:type="dxa"/>
              <w:bottom w:w="100" w:type="dxa"/>
              <w:right w:w="100" w:type="dxa"/>
            </w:tcMar>
          </w:tcPr>
          <w:p w14:paraId="00000157"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Punto caliente 5</w:t>
            </w:r>
          </w:p>
        </w:tc>
        <w:tc>
          <w:tcPr>
            <w:tcW w:w="6880" w:type="dxa"/>
            <w:shd w:val="clear" w:color="auto" w:fill="auto"/>
            <w:tcMar>
              <w:top w:w="100" w:type="dxa"/>
              <w:left w:w="100" w:type="dxa"/>
              <w:bottom w:w="100" w:type="dxa"/>
              <w:right w:w="100" w:type="dxa"/>
            </w:tcMar>
          </w:tcPr>
          <w:p w14:paraId="00000158"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No admiten un orden. Hay cualidades que no necesariamente se pueden ordenar, por ejemplo, el color preferido, alguien puede responder, azul, rojo, verde y no se pueden o no admiten un orden, no podemos decir que un color va primero que otro.</w:t>
            </w:r>
          </w:p>
        </w:tc>
        <w:tc>
          <w:tcPr>
            <w:tcW w:w="4801" w:type="dxa"/>
            <w:shd w:val="clear" w:color="auto" w:fill="auto"/>
            <w:tcMar>
              <w:top w:w="100" w:type="dxa"/>
              <w:left w:w="100" w:type="dxa"/>
              <w:bottom w:w="100" w:type="dxa"/>
              <w:right w:w="100" w:type="dxa"/>
            </w:tcMar>
          </w:tcPr>
          <w:p w14:paraId="00000159"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Nominal</w:t>
            </w:r>
          </w:p>
        </w:tc>
      </w:tr>
      <w:tr w:rsidR="00725605" w:rsidRPr="00AB4084" w14:paraId="64949889" w14:textId="77777777">
        <w:tc>
          <w:tcPr>
            <w:tcW w:w="1731" w:type="dxa"/>
            <w:shd w:val="clear" w:color="auto" w:fill="auto"/>
            <w:tcMar>
              <w:top w:w="100" w:type="dxa"/>
              <w:left w:w="100" w:type="dxa"/>
              <w:bottom w:w="100" w:type="dxa"/>
              <w:right w:w="100" w:type="dxa"/>
            </w:tcMar>
          </w:tcPr>
          <w:p w14:paraId="0000015A"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Punto caliente 6</w:t>
            </w:r>
          </w:p>
        </w:tc>
        <w:tc>
          <w:tcPr>
            <w:tcW w:w="6880" w:type="dxa"/>
            <w:shd w:val="clear" w:color="auto" w:fill="auto"/>
            <w:tcMar>
              <w:top w:w="100" w:type="dxa"/>
              <w:left w:w="100" w:type="dxa"/>
              <w:bottom w:w="100" w:type="dxa"/>
              <w:right w:w="100" w:type="dxa"/>
            </w:tcMar>
          </w:tcPr>
          <w:p w14:paraId="0000015B"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Son las que sí se pueden ordenar. Por ejemplo, las notas de un examen (excelente, sobresaliente, deficiente), se pueden ordenar de las mejores a las peores, o de las más altas a las más bajas.</w:t>
            </w:r>
          </w:p>
        </w:tc>
        <w:tc>
          <w:tcPr>
            <w:tcW w:w="4801" w:type="dxa"/>
            <w:shd w:val="clear" w:color="auto" w:fill="auto"/>
            <w:tcMar>
              <w:top w:w="100" w:type="dxa"/>
              <w:left w:w="100" w:type="dxa"/>
              <w:bottom w:w="100" w:type="dxa"/>
              <w:right w:w="100" w:type="dxa"/>
            </w:tcMar>
          </w:tcPr>
          <w:p w14:paraId="0000015C"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Ordinal</w:t>
            </w:r>
          </w:p>
        </w:tc>
      </w:tr>
    </w:tbl>
    <w:p w14:paraId="0000015D" w14:textId="77777777" w:rsidR="00725605" w:rsidRPr="00AB4084" w:rsidRDefault="00725605">
      <w:pPr>
        <w:spacing w:after="120"/>
        <w:rPr>
          <w:rFonts w:ascii="Arial" w:eastAsia="Arial" w:hAnsi="Arial" w:cs="Arial"/>
          <w:sz w:val="22"/>
          <w:szCs w:val="22"/>
        </w:rPr>
      </w:pPr>
    </w:p>
    <w:tbl>
      <w:tblPr>
        <w:tblStyle w:val="afff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33AC9EA1" w14:textId="77777777">
        <w:trPr>
          <w:trHeight w:val="444"/>
        </w:trPr>
        <w:tc>
          <w:tcPr>
            <w:tcW w:w="13422" w:type="dxa"/>
            <w:shd w:val="clear" w:color="auto" w:fill="8DB3E2"/>
          </w:tcPr>
          <w:p w14:paraId="0000015E"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lastRenderedPageBreak/>
              <w:t>Cuadro de texto</w:t>
            </w:r>
          </w:p>
        </w:tc>
      </w:tr>
      <w:tr w:rsidR="00725605" w:rsidRPr="00AB4084" w14:paraId="004E5EAF" w14:textId="77777777">
        <w:tc>
          <w:tcPr>
            <w:tcW w:w="13422" w:type="dxa"/>
          </w:tcPr>
          <w:p w14:paraId="0000015F" w14:textId="77777777" w:rsidR="00725605" w:rsidRPr="00AB4084" w:rsidRDefault="00000000">
            <w:pPr>
              <w:spacing w:after="120"/>
              <w:jc w:val="both"/>
              <w:rPr>
                <w:rFonts w:ascii="Arial" w:eastAsia="Arial" w:hAnsi="Arial" w:cs="Arial"/>
                <w:sz w:val="22"/>
                <w:szCs w:val="22"/>
              </w:rPr>
            </w:pPr>
            <w:r w:rsidRPr="00AB4084">
              <w:rPr>
                <w:rFonts w:ascii="Arial" w:eastAsia="Arial" w:hAnsi="Arial" w:cs="Arial"/>
                <w:sz w:val="22"/>
                <w:szCs w:val="22"/>
              </w:rPr>
              <w:t>Por otra parte, la medición de los datos obtenidos, la organización y tabulación, son primordiales para la interpretación estadística, para ello la repetición de los datos se miden por frecuencias, las cuales de manera general se deben organizar de acuerdo con la cantidad de datos.</w:t>
            </w:r>
          </w:p>
        </w:tc>
      </w:tr>
    </w:tbl>
    <w:p w14:paraId="00000160" w14:textId="77777777" w:rsidR="00725605" w:rsidRPr="00AB4084" w:rsidRDefault="00725605">
      <w:pPr>
        <w:spacing w:after="120"/>
        <w:rPr>
          <w:rFonts w:ascii="Arial" w:eastAsia="Arial" w:hAnsi="Arial" w:cs="Arial"/>
          <w:sz w:val="22"/>
          <w:szCs w:val="22"/>
        </w:rPr>
      </w:pPr>
    </w:p>
    <w:tbl>
      <w:tblPr>
        <w:tblStyle w:val="affff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742"/>
      </w:tblGrid>
      <w:tr w:rsidR="00AB4084" w:rsidRPr="00AB4084" w14:paraId="59930B08" w14:textId="77777777">
        <w:tc>
          <w:tcPr>
            <w:tcW w:w="4670" w:type="dxa"/>
            <w:shd w:val="clear" w:color="auto" w:fill="C9DAF8"/>
            <w:tcMar>
              <w:top w:w="100" w:type="dxa"/>
              <w:left w:w="100" w:type="dxa"/>
              <w:bottom w:w="100" w:type="dxa"/>
              <w:right w:w="100" w:type="dxa"/>
            </w:tcMar>
          </w:tcPr>
          <w:p w14:paraId="00000161"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Tipo de recurso</w:t>
            </w:r>
          </w:p>
        </w:tc>
        <w:tc>
          <w:tcPr>
            <w:tcW w:w="8742" w:type="dxa"/>
            <w:shd w:val="clear" w:color="auto" w:fill="C9DAF8"/>
            <w:tcMar>
              <w:top w:w="100" w:type="dxa"/>
              <w:left w:w="100" w:type="dxa"/>
              <w:bottom w:w="100" w:type="dxa"/>
              <w:right w:w="100" w:type="dxa"/>
            </w:tcMar>
          </w:tcPr>
          <w:p w14:paraId="00000162" w14:textId="77777777" w:rsidR="00725605" w:rsidRPr="00AB4084" w:rsidRDefault="00000000">
            <w:pPr>
              <w:pStyle w:val="Ttulo"/>
              <w:widowControl w:val="0"/>
              <w:spacing w:after="120"/>
              <w:jc w:val="center"/>
              <w:rPr>
                <w:rFonts w:ascii="Arial" w:eastAsia="Arial" w:hAnsi="Arial" w:cs="Arial"/>
                <w:sz w:val="22"/>
                <w:szCs w:val="22"/>
              </w:rPr>
            </w:pPr>
            <w:bookmarkStart w:id="15" w:name="_heading=h.2p2csry" w:colFirst="0" w:colLast="0"/>
            <w:bookmarkEnd w:id="15"/>
            <w:r w:rsidRPr="00AB4084">
              <w:rPr>
                <w:rFonts w:ascii="Arial" w:eastAsia="Arial" w:hAnsi="Arial" w:cs="Arial"/>
                <w:sz w:val="22"/>
                <w:szCs w:val="22"/>
              </w:rPr>
              <w:t>Tarjetas Conectadas</w:t>
            </w:r>
          </w:p>
        </w:tc>
      </w:tr>
      <w:tr w:rsidR="00AB4084" w:rsidRPr="00AB4084" w14:paraId="791B193B" w14:textId="77777777">
        <w:tc>
          <w:tcPr>
            <w:tcW w:w="4670" w:type="dxa"/>
            <w:shd w:val="clear" w:color="auto" w:fill="auto"/>
            <w:tcMar>
              <w:top w:w="100" w:type="dxa"/>
              <w:left w:w="100" w:type="dxa"/>
              <w:bottom w:w="100" w:type="dxa"/>
              <w:right w:w="100" w:type="dxa"/>
            </w:tcMar>
          </w:tcPr>
          <w:p w14:paraId="00000163"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Introducción</w:t>
            </w:r>
          </w:p>
        </w:tc>
        <w:tc>
          <w:tcPr>
            <w:tcW w:w="8742" w:type="dxa"/>
            <w:shd w:val="clear" w:color="auto" w:fill="auto"/>
            <w:tcMar>
              <w:top w:w="100" w:type="dxa"/>
              <w:left w:w="100" w:type="dxa"/>
              <w:bottom w:w="100" w:type="dxa"/>
              <w:right w:w="100" w:type="dxa"/>
            </w:tcMar>
          </w:tcPr>
          <w:p w14:paraId="00000164"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A continuación, se exponen las características para la tabulación de los datos bajo el esquema de frecuencias:</w:t>
            </w:r>
          </w:p>
        </w:tc>
      </w:tr>
      <w:tr w:rsidR="00AB4084" w:rsidRPr="00AB4084" w14:paraId="1F6327EA" w14:textId="77777777">
        <w:trPr>
          <w:trHeight w:val="420"/>
        </w:trPr>
        <w:tc>
          <w:tcPr>
            <w:tcW w:w="13412" w:type="dxa"/>
            <w:gridSpan w:val="2"/>
            <w:shd w:val="clear" w:color="auto" w:fill="auto"/>
            <w:tcMar>
              <w:top w:w="100" w:type="dxa"/>
              <w:left w:w="100" w:type="dxa"/>
              <w:bottom w:w="100" w:type="dxa"/>
              <w:right w:w="100" w:type="dxa"/>
            </w:tcMar>
          </w:tcPr>
          <w:p w14:paraId="00000165" w14:textId="77777777" w:rsidR="00725605" w:rsidRPr="00AB4084" w:rsidRDefault="00000000">
            <w:pPr>
              <w:spacing w:after="120"/>
              <w:jc w:val="center"/>
              <w:rPr>
                <w:rFonts w:ascii="Arial" w:eastAsia="Arial" w:hAnsi="Arial" w:cs="Arial"/>
                <w:sz w:val="22"/>
                <w:szCs w:val="22"/>
              </w:rPr>
            </w:pPr>
            <w:sdt>
              <w:sdtPr>
                <w:tag w:val="goog_rdk_24"/>
                <w:id w:val="1061673935"/>
              </w:sdtPr>
              <w:sdtContent/>
            </w:sdt>
            <w:r w:rsidRPr="00AB4084">
              <w:rPr>
                <w:rFonts w:ascii="Arial" w:eastAsia="Arial" w:hAnsi="Arial" w:cs="Arial"/>
                <w:noProof/>
                <w:sz w:val="22"/>
                <w:szCs w:val="22"/>
              </w:rPr>
              <w:drawing>
                <wp:inline distT="0" distB="0" distL="0" distR="0" wp14:anchorId="3353E3B6" wp14:editId="34538294">
                  <wp:extent cx="2839148" cy="2066814"/>
                  <wp:effectExtent l="0" t="0" r="0" b="0"/>
                  <wp:docPr id="269" name="image25.jpg" descr="Plantilla de diseño de tabla multipropósito con un diseño minimalista agradable - versión roja con algunos pequeños efectos de sombra"/>
                  <wp:cNvGraphicFramePr/>
                  <a:graphic xmlns:a="http://schemas.openxmlformats.org/drawingml/2006/main">
                    <a:graphicData uri="http://schemas.openxmlformats.org/drawingml/2006/picture">
                      <pic:pic xmlns:pic="http://schemas.openxmlformats.org/drawingml/2006/picture">
                        <pic:nvPicPr>
                          <pic:cNvPr id="0" name="image25.jpg" descr="Plantilla de diseño de tabla multipropósito con un diseño minimalista agradable - versión roja con algunos pequeños efectos de sombra"/>
                          <pic:cNvPicPr preferRelativeResize="0"/>
                        </pic:nvPicPr>
                        <pic:blipFill>
                          <a:blip r:embed="rId40"/>
                          <a:srcRect/>
                          <a:stretch>
                            <a:fillRect/>
                          </a:stretch>
                        </pic:blipFill>
                        <pic:spPr>
                          <a:xfrm>
                            <a:off x="0" y="0"/>
                            <a:ext cx="2839148" cy="2066814"/>
                          </a:xfrm>
                          <a:prstGeom prst="rect">
                            <a:avLst/>
                          </a:prstGeom>
                          <a:ln/>
                        </pic:spPr>
                      </pic:pic>
                    </a:graphicData>
                  </a:graphic>
                </wp:inline>
              </w:drawing>
            </w:r>
          </w:p>
          <w:p w14:paraId="00000166"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122153_i16</w:t>
            </w:r>
          </w:p>
        </w:tc>
      </w:tr>
      <w:tr w:rsidR="00AB4084" w:rsidRPr="00AB4084" w14:paraId="142813A5" w14:textId="77777777">
        <w:tc>
          <w:tcPr>
            <w:tcW w:w="4670" w:type="dxa"/>
            <w:shd w:val="clear" w:color="auto" w:fill="auto"/>
            <w:tcMar>
              <w:top w:w="100" w:type="dxa"/>
              <w:left w:w="100" w:type="dxa"/>
              <w:bottom w:w="100" w:type="dxa"/>
              <w:right w:w="100" w:type="dxa"/>
            </w:tcMar>
          </w:tcPr>
          <w:p w14:paraId="00000168" w14:textId="77777777" w:rsidR="00725605" w:rsidRPr="00AB4084" w:rsidRDefault="00000000">
            <w:pPr>
              <w:spacing w:after="120"/>
              <w:rPr>
                <w:rFonts w:ascii="Arial" w:eastAsia="Arial" w:hAnsi="Arial" w:cs="Arial"/>
                <w:sz w:val="22"/>
                <w:szCs w:val="22"/>
              </w:rPr>
            </w:pPr>
            <w:sdt>
              <w:sdtPr>
                <w:tag w:val="goog_rdk_25"/>
                <w:id w:val="1945964720"/>
              </w:sdtPr>
              <w:sdtContent/>
            </w:sdt>
            <w:r w:rsidRPr="00AB4084">
              <w:rPr>
                <w:rFonts w:ascii="Arial" w:eastAsia="Arial" w:hAnsi="Arial" w:cs="Arial"/>
                <w:noProof/>
                <w:sz w:val="22"/>
                <w:szCs w:val="22"/>
              </w:rPr>
              <w:drawing>
                <wp:inline distT="0" distB="0" distL="0" distR="0" wp14:anchorId="02C529DB" wp14:editId="60E371FA">
                  <wp:extent cx="1824192" cy="1015753"/>
                  <wp:effectExtent l="0" t="0" r="0" b="0"/>
                  <wp:docPr id="241" name="image17.jpg" descr="Muestra la ilustración vectorial. Concepto de personas escritoras en un pequeño libro de texto de papel plano. Hojas en blanco de diseño de fondo para la creación de diarios, notas o bocetos. Listas de comprobación vacías, organizadores y páginas de bloc de notas de información limpia."/>
                  <wp:cNvGraphicFramePr/>
                  <a:graphic xmlns:a="http://schemas.openxmlformats.org/drawingml/2006/main">
                    <a:graphicData uri="http://schemas.openxmlformats.org/drawingml/2006/picture">
                      <pic:pic xmlns:pic="http://schemas.openxmlformats.org/drawingml/2006/picture">
                        <pic:nvPicPr>
                          <pic:cNvPr id="0" name="image17.jpg" descr="Muestra la ilustración vectorial. Concepto de personas escritoras en un pequeño libro de texto de papel plano. Hojas en blanco de diseño de fondo para la creación de diarios, notas o bocetos. Listas de comprobación vacías, organizadores y páginas de bloc de notas de información limpia."/>
                          <pic:cNvPicPr preferRelativeResize="0"/>
                        </pic:nvPicPr>
                        <pic:blipFill>
                          <a:blip r:embed="rId41"/>
                          <a:srcRect/>
                          <a:stretch>
                            <a:fillRect/>
                          </a:stretch>
                        </pic:blipFill>
                        <pic:spPr>
                          <a:xfrm>
                            <a:off x="0" y="0"/>
                            <a:ext cx="1824192" cy="1015753"/>
                          </a:xfrm>
                          <a:prstGeom prst="rect">
                            <a:avLst/>
                          </a:prstGeom>
                          <a:ln/>
                        </pic:spPr>
                      </pic:pic>
                    </a:graphicData>
                  </a:graphic>
                </wp:inline>
              </w:drawing>
            </w:r>
          </w:p>
          <w:p w14:paraId="00000169"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122153_i17</w:t>
            </w:r>
          </w:p>
        </w:tc>
        <w:tc>
          <w:tcPr>
            <w:tcW w:w="8742" w:type="dxa"/>
            <w:shd w:val="clear" w:color="auto" w:fill="auto"/>
            <w:tcMar>
              <w:top w:w="100" w:type="dxa"/>
              <w:left w:w="100" w:type="dxa"/>
              <w:bottom w:w="100" w:type="dxa"/>
              <w:right w:w="100" w:type="dxa"/>
            </w:tcMar>
          </w:tcPr>
          <w:p w14:paraId="0000016A"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Datos</w:t>
            </w:r>
          </w:p>
          <w:p w14:paraId="0000016B"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Información recopilada la cual debe ser organizada en una variable.</w:t>
            </w:r>
          </w:p>
          <w:p w14:paraId="0000016C" w14:textId="77777777" w:rsidR="00725605" w:rsidRPr="00AB4084" w:rsidRDefault="00725605">
            <w:pPr>
              <w:widowControl w:val="0"/>
              <w:spacing w:after="120"/>
              <w:rPr>
                <w:rFonts w:ascii="Arial" w:eastAsia="Arial" w:hAnsi="Arial" w:cs="Arial"/>
                <w:sz w:val="22"/>
                <w:szCs w:val="22"/>
              </w:rPr>
            </w:pPr>
          </w:p>
        </w:tc>
      </w:tr>
      <w:tr w:rsidR="00AB4084" w:rsidRPr="00AB4084" w14:paraId="4849AA48" w14:textId="77777777">
        <w:tc>
          <w:tcPr>
            <w:tcW w:w="4670" w:type="dxa"/>
            <w:shd w:val="clear" w:color="auto" w:fill="auto"/>
            <w:tcMar>
              <w:top w:w="100" w:type="dxa"/>
              <w:left w:w="100" w:type="dxa"/>
              <w:bottom w:w="100" w:type="dxa"/>
              <w:right w:w="100" w:type="dxa"/>
            </w:tcMar>
          </w:tcPr>
          <w:p w14:paraId="0000016D" w14:textId="77777777" w:rsidR="00725605" w:rsidRPr="00AB4084" w:rsidRDefault="00000000">
            <w:pPr>
              <w:widowControl w:val="0"/>
              <w:spacing w:after="120"/>
              <w:rPr>
                <w:rFonts w:ascii="Arial" w:eastAsia="Arial" w:hAnsi="Arial" w:cs="Arial"/>
                <w:sz w:val="22"/>
                <w:szCs w:val="22"/>
              </w:rPr>
            </w:pPr>
            <w:sdt>
              <w:sdtPr>
                <w:tag w:val="goog_rdk_26"/>
                <w:id w:val="-1056229619"/>
              </w:sdtPr>
              <w:sdtContent/>
            </w:sdt>
            <w:r w:rsidRPr="00AB4084">
              <w:rPr>
                <w:rFonts w:ascii="Arial" w:eastAsia="Arial" w:hAnsi="Arial" w:cs="Arial"/>
                <w:noProof/>
                <w:sz w:val="22"/>
                <w:szCs w:val="22"/>
              </w:rPr>
              <w:drawing>
                <wp:inline distT="0" distB="0" distL="0" distR="0" wp14:anchorId="10985F3D" wp14:editId="408A625B">
                  <wp:extent cx="1824192" cy="1015753"/>
                  <wp:effectExtent l="0" t="0" r="0" b="0"/>
                  <wp:docPr id="242" name="image17.jpg" descr="Muestra la ilustración vectorial. Concepto de personas escritoras en un pequeño libro de texto de papel plano. Hojas en blanco de diseño de fondo para la creación de diarios, notas o bocetos. Listas de comprobación vacías, organizadores y páginas de bloc de notas de información limpia."/>
                  <wp:cNvGraphicFramePr/>
                  <a:graphic xmlns:a="http://schemas.openxmlformats.org/drawingml/2006/main">
                    <a:graphicData uri="http://schemas.openxmlformats.org/drawingml/2006/picture">
                      <pic:pic xmlns:pic="http://schemas.openxmlformats.org/drawingml/2006/picture">
                        <pic:nvPicPr>
                          <pic:cNvPr id="0" name="image17.jpg" descr="Muestra la ilustración vectorial. Concepto de personas escritoras en un pequeño libro de texto de papel plano. Hojas en blanco de diseño de fondo para la creación de diarios, notas o bocetos. Listas de comprobación vacías, organizadores y páginas de bloc de notas de información limpia."/>
                          <pic:cNvPicPr preferRelativeResize="0"/>
                        </pic:nvPicPr>
                        <pic:blipFill>
                          <a:blip r:embed="rId41"/>
                          <a:srcRect/>
                          <a:stretch>
                            <a:fillRect/>
                          </a:stretch>
                        </pic:blipFill>
                        <pic:spPr>
                          <a:xfrm>
                            <a:off x="0" y="0"/>
                            <a:ext cx="1824192" cy="1015753"/>
                          </a:xfrm>
                          <a:prstGeom prst="rect">
                            <a:avLst/>
                          </a:prstGeom>
                          <a:ln/>
                        </pic:spPr>
                      </pic:pic>
                    </a:graphicData>
                  </a:graphic>
                </wp:inline>
              </w:drawing>
            </w:r>
          </w:p>
          <w:p w14:paraId="0000016E"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122153_i18</w:t>
            </w:r>
          </w:p>
        </w:tc>
        <w:tc>
          <w:tcPr>
            <w:tcW w:w="8742" w:type="dxa"/>
            <w:shd w:val="clear" w:color="auto" w:fill="auto"/>
            <w:tcMar>
              <w:top w:w="100" w:type="dxa"/>
              <w:left w:w="100" w:type="dxa"/>
              <w:bottom w:w="100" w:type="dxa"/>
              <w:right w:w="100" w:type="dxa"/>
            </w:tcMar>
          </w:tcPr>
          <w:p w14:paraId="0000016F"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Frecuencia absoluta</w:t>
            </w:r>
          </w:p>
          <w:p w14:paraId="00000170"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Cantidad de veces que se repite el dato. </w:t>
            </w:r>
          </w:p>
          <w:p w14:paraId="00000171" w14:textId="77777777" w:rsidR="00725605" w:rsidRPr="00AB4084" w:rsidRDefault="00725605">
            <w:pPr>
              <w:widowControl w:val="0"/>
              <w:spacing w:after="120"/>
              <w:rPr>
                <w:rFonts w:ascii="Arial" w:eastAsia="Arial" w:hAnsi="Arial" w:cs="Arial"/>
                <w:sz w:val="22"/>
                <w:szCs w:val="22"/>
              </w:rPr>
            </w:pPr>
          </w:p>
        </w:tc>
      </w:tr>
      <w:tr w:rsidR="00AB4084" w:rsidRPr="00AB4084" w14:paraId="48DAC91A" w14:textId="77777777">
        <w:tc>
          <w:tcPr>
            <w:tcW w:w="4670" w:type="dxa"/>
            <w:shd w:val="clear" w:color="auto" w:fill="auto"/>
            <w:tcMar>
              <w:top w:w="100" w:type="dxa"/>
              <w:left w:w="100" w:type="dxa"/>
              <w:bottom w:w="100" w:type="dxa"/>
              <w:right w:w="100" w:type="dxa"/>
            </w:tcMar>
          </w:tcPr>
          <w:p w14:paraId="00000172" w14:textId="77777777" w:rsidR="00725605" w:rsidRPr="00AB4084" w:rsidRDefault="00000000">
            <w:pPr>
              <w:widowControl w:val="0"/>
              <w:spacing w:after="120"/>
              <w:rPr>
                <w:rFonts w:ascii="Arial" w:eastAsia="Arial" w:hAnsi="Arial" w:cs="Arial"/>
                <w:sz w:val="22"/>
                <w:szCs w:val="22"/>
              </w:rPr>
            </w:pPr>
            <w:sdt>
              <w:sdtPr>
                <w:tag w:val="goog_rdk_27"/>
                <w:id w:val="-1708336600"/>
              </w:sdtPr>
              <w:sdtContent/>
            </w:sdt>
            <w:r w:rsidRPr="00AB4084">
              <w:rPr>
                <w:rFonts w:ascii="Arial" w:eastAsia="Arial" w:hAnsi="Arial" w:cs="Arial"/>
                <w:noProof/>
                <w:sz w:val="22"/>
                <w:szCs w:val="22"/>
              </w:rPr>
              <w:drawing>
                <wp:inline distT="0" distB="0" distL="0" distR="0" wp14:anchorId="17EC0392" wp14:editId="5451A897">
                  <wp:extent cx="1824192" cy="1015753"/>
                  <wp:effectExtent l="0" t="0" r="0" b="0"/>
                  <wp:docPr id="243" name="image17.jpg" descr="Muestra la ilustración vectorial. Concepto de personas escritoras en un pequeño libro de texto de papel plano. Hojas en blanco de diseño de fondo para la creación de diarios, notas o bocetos. Listas de comprobación vacías, organizadores y páginas de bloc de notas de información limpia."/>
                  <wp:cNvGraphicFramePr/>
                  <a:graphic xmlns:a="http://schemas.openxmlformats.org/drawingml/2006/main">
                    <a:graphicData uri="http://schemas.openxmlformats.org/drawingml/2006/picture">
                      <pic:pic xmlns:pic="http://schemas.openxmlformats.org/drawingml/2006/picture">
                        <pic:nvPicPr>
                          <pic:cNvPr id="0" name="image17.jpg" descr="Muestra la ilustración vectorial. Concepto de personas escritoras en un pequeño libro de texto de papel plano. Hojas en blanco de diseño de fondo para la creación de diarios, notas o bocetos. Listas de comprobación vacías, organizadores y páginas de bloc de notas de información limpia."/>
                          <pic:cNvPicPr preferRelativeResize="0"/>
                        </pic:nvPicPr>
                        <pic:blipFill>
                          <a:blip r:embed="rId41"/>
                          <a:srcRect/>
                          <a:stretch>
                            <a:fillRect/>
                          </a:stretch>
                        </pic:blipFill>
                        <pic:spPr>
                          <a:xfrm>
                            <a:off x="0" y="0"/>
                            <a:ext cx="1824192" cy="1015753"/>
                          </a:xfrm>
                          <a:prstGeom prst="rect">
                            <a:avLst/>
                          </a:prstGeom>
                          <a:ln/>
                        </pic:spPr>
                      </pic:pic>
                    </a:graphicData>
                  </a:graphic>
                </wp:inline>
              </w:drawing>
            </w:r>
          </w:p>
          <w:p w14:paraId="00000173"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Imagen:</w:t>
            </w:r>
            <w:r w:rsidRPr="00AB4084">
              <w:rPr>
                <w:rFonts w:ascii="Arial" w:eastAsia="Arial" w:hAnsi="Arial" w:cs="Arial"/>
                <w:sz w:val="22"/>
                <w:szCs w:val="22"/>
              </w:rPr>
              <w:t xml:space="preserve"> 122153_i19</w:t>
            </w:r>
          </w:p>
        </w:tc>
        <w:tc>
          <w:tcPr>
            <w:tcW w:w="8742" w:type="dxa"/>
            <w:shd w:val="clear" w:color="auto" w:fill="auto"/>
            <w:tcMar>
              <w:top w:w="100" w:type="dxa"/>
              <w:left w:w="100" w:type="dxa"/>
              <w:bottom w:w="100" w:type="dxa"/>
              <w:right w:w="100" w:type="dxa"/>
            </w:tcMar>
          </w:tcPr>
          <w:p w14:paraId="00000174"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Frecuencia relativa</w:t>
            </w:r>
          </w:p>
          <w:p w14:paraId="00000175"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Se obtiene de la división del número de la frecuencia absoluta de una variable y la cantidad total de los datos. </w:t>
            </w:r>
          </w:p>
          <w:p w14:paraId="00000176" w14:textId="77777777" w:rsidR="00725605" w:rsidRPr="00AB4084" w:rsidRDefault="00725605">
            <w:pPr>
              <w:widowControl w:val="0"/>
              <w:spacing w:after="120"/>
              <w:rPr>
                <w:rFonts w:ascii="Arial" w:eastAsia="Arial" w:hAnsi="Arial" w:cs="Arial"/>
                <w:sz w:val="22"/>
                <w:szCs w:val="22"/>
              </w:rPr>
            </w:pPr>
          </w:p>
        </w:tc>
      </w:tr>
      <w:tr w:rsidR="00AB4084" w:rsidRPr="00AB4084" w14:paraId="4F21FB12" w14:textId="77777777">
        <w:tc>
          <w:tcPr>
            <w:tcW w:w="4670" w:type="dxa"/>
            <w:shd w:val="clear" w:color="auto" w:fill="auto"/>
            <w:tcMar>
              <w:top w:w="100" w:type="dxa"/>
              <w:left w:w="100" w:type="dxa"/>
              <w:bottom w:w="100" w:type="dxa"/>
              <w:right w:w="100" w:type="dxa"/>
            </w:tcMar>
          </w:tcPr>
          <w:p w14:paraId="00000177" w14:textId="77777777" w:rsidR="00725605" w:rsidRPr="00AB4084" w:rsidRDefault="00000000">
            <w:pPr>
              <w:widowControl w:val="0"/>
              <w:spacing w:after="120"/>
              <w:rPr>
                <w:rFonts w:ascii="Arial" w:eastAsia="Arial" w:hAnsi="Arial" w:cs="Arial"/>
                <w:sz w:val="22"/>
                <w:szCs w:val="22"/>
              </w:rPr>
            </w:pPr>
            <w:sdt>
              <w:sdtPr>
                <w:tag w:val="goog_rdk_28"/>
                <w:id w:val="415448423"/>
              </w:sdtPr>
              <w:sdtContent/>
            </w:sdt>
            <w:r w:rsidRPr="00AB4084">
              <w:rPr>
                <w:rFonts w:ascii="Arial" w:eastAsia="Arial" w:hAnsi="Arial" w:cs="Arial"/>
                <w:noProof/>
                <w:sz w:val="22"/>
                <w:szCs w:val="22"/>
              </w:rPr>
              <w:drawing>
                <wp:inline distT="0" distB="0" distL="0" distR="0" wp14:anchorId="5BBD9DAB" wp14:editId="145689C8">
                  <wp:extent cx="1824192" cy="1015753"/>
                  <wp:effectExtent l="0" t="0" r="0" b="0"/>
                  <wp:docPr id="244" name="image17.jpg" descr="Muestra la ilustración vectorial. Concepto de personas escritoras en un pequeño libro de texto de papel plano. Hojas en blanco de diseño de fondo para la creación de diarios, notas o bocetos. Listas de comprobación vacías, organizadores y páginas de bloc de notas de información limpia."/>
                  <wp:cNvGraphicFramePr/>
                  <a:graphic xmlns:a="http://schemas.openxmlformats.org/drawingml/2006/main">
                    <a:graphicData uri="http://schemas.openxmlformats.org/drawingml/2006/picture">
                      <pic:pic xmlns:pic="http://schemas.openxmlformats.org/drawingml/2006/picture">
                        <pic:nvPicPr>
                          <pic:cNvPr id="0" name="image17.jpg" descr="Muestra la ilustración vectorial. Concepto de personas escritoras en un pequeño libro de texto de papel plano. Hojas en blanco de diseño de fondo para la creación de diarios, notas o bocetos. Listas de comprobación vacías, organizadores y páginas de bloc de notas de información limpia."/>
                          <pic:cNvPicPr preferRelativeResize="0"/>
                        </pic:nvPicPr>
                        <pic:blipFill>
                          <a:blip r:embed="rId41"/>
                          <a:srcRect/>
                          <a:stretch>
                            <a:fillRect/>
                          </a:stretch>
                        </pic:blipFill>
                        <pic:spPr>
                          <a:xfrm>
                            <a:off x="0" y="0"/>
                            <a:ext cx="1824192" cy="1015753"/>
                          </a:xfrm>
                          <a:prstGeom prst="rect">
                            <a:avLst/>
                          </a:prstGeom>
                          <a:ln/>
                        </pic:spPr>
                      </pic:pic>
                    </a:graphicData>
                  </a:graphic>
                </wp:inline>
              </w:drawing>
            </w:r>
          </w:p>
          <w:p w14:paraId="00000178"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122153_i20</w:t>
            </w:r>
          </w:p>
        </w:tc>
        <w:tc>
          <w:tcPr>
            <w:tcW w:w="8742" w:type="dxa"/>
            <w:shd w:val="clear" w:color="auto" w:fill="auto"/>
            <w:tcMar>
              <w:top w:w="100" w:type="dxa"/>
              <w:left w:w="100" w:type="dxa"/>
              <w:bottom w:w="100" w:type="dxa"/>
              <w:right w:w="100" w:type="dxa"/>
            </w:tcMar>
          </w:tcPr>
          <w:p w14:paraId="00000179"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Frecuencia absoluta acumulada</w:t>
            </w:r>
          </w:p>
          <w:p w14:paraId="0000017A"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Se refiere a la acumulación de las variables de la frecuencia absoluta. </w:t>
            </w:r>
          </w:p>
          <w:p w14:paraId="0000017B" w14:textId="77777777" w:rsidR="00725605" w:rsidRPr="00AB4084" w:rsidRDefault="00725605">
            <w:pPr>
              <w:widowControl w:val="0"/>
              <w:spacing w:after="120"/>
              <w:rPr>
                <w:rFonts w:ascii="Arial" w:eastAsia="Arial" w:hAnsi="Arial" w:cs="Arial"/>
                <w:sz w:val="22"/>
                <w:szCs w:val="22"/>
              </w:rPr>
            </w:pPr>
          </w:p>
        </w:tc>
      </w:tr>
      <w:tr w:rsidR="00725605" w:rsidRPr="00AB4084" w14:paraId="7AC73CC0" w14:textId="77777777">
        <w:tc>
          <w:tcPr>
            <w:tcW w:w="4670" w:type="dxa"/>
            <w:shd w:val="clear" w:color="auto" w:fill="auto"/>
            <w:tcMar>
              <w:top w:w="100" w:type="dxa"/>
              <w:left w:w="100" w:type="dxa"/>
              <w:bottom w:w="100" w:type="dxa"/>
              <w:right w:w="100" w:type="dxa"/>
            </w:tcMar>
          </w:tcPr>
          <w:p w14:paraId="0000017C" w14:textId="77777777" w:rsidR="00725605" w:rsidRPr="00AB4084" w:rsidRDefault="00000000">
            <w:pPr>
              <w:widowControl w:val="0"/>
              <w:spacing w:after="120"/>
              <w:rPr>
                <w:rFonts w:ascii="Arial" w:eastAsia="Arial" w:hAnsi="Arial" w:cs="Arial"/>
                <w:sz w:val="22"/>
                <w:szCs w:val="22"/>
              </w:rPr>
            </w:pPr>
            <w:sdt>
              <w:sdtPr>
                <w:tag w:val="goog_rdk_29"/>
                <w:id w:val="-883786652"/>
              </w:sdtPr>
              <w:sdtContent/>
            </w:sdt>
            <w:r w:rsidRPr="00AB4084">
              <w:rPr>
                <w:rFonts w:ascii="Arial" w:eastAsia="Arial" w:hAnsi="Arial" w:cs="Arial"/>
                <w:noProof/>
                <w:sz w:val="22"/>
                <w:szCs w:val="22"/>
              </w:rPr>
              <w:drawing>
                <wp:inline distT="0" distB="0" distL="0" distR="0" wp14:anchorId="56F07D45" wp14:editId="6302A212">
                  <wp:extent cx="1824192" cy="1015753"/>
                  <wp:effectExtent l="0" t="0" r="0" b="0"/>
                  <wp:docPr id="245" name="image17.jpg" descr="Muestra la ilustración vectorial. Concepto de personas escritoras en un pequeño libro de texto de papel plano. Hojas en blanco de diseño de fondo para la creación de diarios, notas o bocetos. Listas de comprobación vacías, organizadores y páginas de bloc de notas de información limpia."/>
                  <wp:cNvGraphicFramePr/>
                  <a:graphic xmlns:a="http://schemas.openxmlformats.org/drawingml/2006/main">
                    <a:graphicData uri="http://schemas.openxmlformats.org/drawingml/2006/picture">
                      <pic:pic xmlns:pic="http://schemas.openxmlformats.org/drawingml/2006/picture">
                        <pic:nvPicPr>
                          <pic:cNvPr id="0" name="image17.jpg" descr="Muestra la ilustración vectorial. Concepto de personas escritoras en un pequeño libro de texto de papel plano. Hojas en blanco de diseño de fondo para la creación de diarios, notas o bocetos. Listas de comprobación vacías, organizadores y páginas de bloc de notas de información limpia."/>
                          <pic:cNvPicPr preferRelativeResize="0"/>
                        </pic:nvPicPr>
                        <pic:blipFill>
                          <a:blip r:embed="rId41"/>
                          <a:srcRect/>
                          <a:stretch>
                            <a:fillRect/>
                          </a:stretch>
                        </pic:blipFill>
                        <pic:spPr>
                          <a:xfrm>
                            <a:off x="0" y="0"/>
                            <a:ext cx="1824192" cy="1015753"/>
                          </a:xfrm>
                          <a:prstGeom prst="rect">
                            <a:avLst/>
                          </a:prstGeom>
                          <a:ln/>
                        </pic:spPr>
                      </pic:pic>
                    </a:graphicData>
                  </a:graphic>
                </wp:inline>
              </w:drawing>
            </w:r>
          </w:p>
          <w:p w14:paraId="0000017D"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122153_i21</w:t>
            </w:r>
          </w:p>
        </w:tc>
        <w:tc>
          <w:tcPr>
            <w:tcW w:w="8742" w:type="dxa"/>
            <w:shd w:val="clear" w:color="auto" w:fill="auto"/>
            <w:tcMar>
              <w:top w:w="100" w:type="dxa"/>
              <w:left w:w="100" w:type="dxa"/>
              <w:bottom w:w="100" w:type="dxa"/>
              <w:right w:w="100" w:type="dxa"/>
            </w:tcMar>
          </w:tcPr>
          <w:p w14:paraId="0000017E"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Porcentaje</w:t>
            </w:r>
          </w:p>
          <w:p w14:paraId="0000017F"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Se obtiene al multiplicar la frecuencia relativa de cada variable por 100 y como observación particular el resultado total debe dar 100 %.</w:t>
            </w:r>
          </w:p>
          <w:p w14:paraId="00000180" w14:textId="77777777" w:rsidR="00725605" w:rsidRPr="00AB4084" w:rsidRDefault="00725605">
            <w:pPr>
              <w:widowControl w:val="0"/>
              <w:spacing w:after="120"/>
              <w:rPr>
                <w:rFonts w:ascii="Arial" w:eastAsia="Arial" w:hAnsi="Arial" w:cs="Arial"/>
                <w:sz w:val="22"/>
                <w:szCs w:val="22"/>
              </w:rPr>
            </w:pPr>
          </w:p>
        </w:tc>
      </w:tr>
    </w:tbl>
    <w:p w14:paraId="00000181" w14:textId="77777777" w:rsidR="00725605" w:rsidRPr="00AB4084" w:rsidRDefault="00725605">
      <w:pPr>
        <w:spacing w:after="120"/>
        <w:rPr>
          <w:rFonts w:ascii="Arial" w:eastAsia="Arial" w:hAnsi="Arial" w:cs="Arial"/>
          <w:sz w:val="22"/>
          <w:szCs w:val="22"/>
        </w:rPr>
      </w:pPr>
    </w:p>
    <w:tbl>
      <w:tblPr>
        <w:tblStyle w:val="aff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487289B6" w14:textId="77777777">
        <w:trPr>
          <w:trHeight w:val="444"/>
        </w:trPr>
        <w:tc>
          <w:tcPr>
            <w:tcW w:w="13422" w:type="dxa"/>
            <w:shd w:val="clear" w:color="auto" w:fill="8DB3E2"/>
          </w:tcPr>
          <w:p w14:paraId="00000182"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lastRenderedPageBreak/>
              <w:t>Cuadro de texto</w:t>
            </w:r>
          </w:p>
        </w:tc>
      </w:tr>
      <w:tr w:rsidR="00725605" w:rsidRPr="00AB4084" w14:paraId="6D19DD9C" w14:textId="77777777">
        <w:tc>
          <w:tcPr>
            <w:tcW w:w="13422" w:type="dxa"/>
          </w:tcPr>
          <w:p w14:paraId="00000183" w14:textId="77777777" w:rsidR="00725605" w:rsidRPr="00AB4084" w:rsidRDefault="00000000">
            <w:pPr>
              <w:pStyle w:val="Ttulo2"/>
              <w:spacing w:before="0"/>
              <w:rPr>
                <w:rFonts w:ascii="Arial" w:eastAsia="Arial" w:hAnsi="Arial" w:cs="Arial"/>
                <w:sz w:val="22"/>
                <w:szCs w:val="22"/>
              </w:rPr>
            </w:pPr>
            <w:r w:rsidRPr="00AB4084">
              <w:rPr>
                <w:rFonts w:ascii="Arial" w:eastAsia="Arial" w:hAnsi="Arial" w:cs="Arial"/>
                <w:sz w:val="22"/>
                <w:szCs w:val="22"/>
              </w:rPr>
              <w:t xml:space="preserve">Para ilustrar mejor el correcto diligenciamiento de una tabla de frecuencia, se expone el siguiente ejemplo: </w:t>
            </w:r>
          </w:p>
          <w:p w14:paraId="00000184" w14:textId="77777777" w:rsidR="00725605" w:rsidRPr="00AB4084" w:rsidRDefault="00725605">
            <w:pPr>
              <w:spacing w:after="120"/>
              <w:rPr>
                <w:rFonts w:ascii="Arial" w:eastAsia="Arial" w:hAnsi="Arial" w:cs="Arial"/>
                <w:sz w:val="22"/>
                <w:szCs w:val="22"/>
              </w:rPr>
            </w:pPr>
          </w:p>
          <w:p w14:paraId="00000185"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Se realiza una encuesta, con el objetivo de realizar un primer diagnóstico para la creación de un nuevo centro comercial. Se consulta un total de 25 personas, las cuales viven en un rango de distancia entre 8 a 10 kilómetros del centro comercial más cercano, preguntado por la cantidad de veces que han ido al centro comercial más cercano, durante los últimos 30 días, obteniendo los resultados expuestos en la Tabla 1:</w:t>
            </w:r>
          </w:p>
        </w:tc>
      </w:tr>
    </w:tbl>
    <w:p w14:paraId="00000186" w14:textId="77777777" w:rsidR="00725605" w:rsidRPr="00AB4084" w:rsidRDefault="00725605">
      <w:pPr>
        <w:spacing w:after="120"/>
        <w:rPr>
          <w:rFonts w:ascii="Arial" w:eastAsia="Arial" w:hAnsi="Arial" w:cs="Arial"/>
          <w:sz w:val="22"/>
          <w:szCs w:val="22"/>
        </w:rPr>
      </w:pPr>
    </w:p>
    <w:p w14:paraId="00000187" w14:textId="77777777" w:rsidR="00725605" w:rsidRPr="00AB4084" w:rsidRDefault="00000000">
      <w:pPr>
        <w:pBdr>
          <w:top w:val="nil"/>
          <w:left w:val="nil"/>
          <w:bottom w:val="nil"/>
          <w:right w:val="nil"/>
          <w:between w:val="nil"/>
        </w:pBdr>
        <w:spacing w:after="120"/>
        <w:jc w:val="center"/>
        <w:rPr>
          <w:rFonts w:ascii="Arial" w:eastAsia="Arial" w:hAnsi="Arial" w:cs="Arial"/>
          <w:b/>
          <w:sz w:val="22"/>
          <w:szCs w:val="22"/>
        </w:rPr>
      </w:pPr>
      <w:sdt>
        <w:sdtPr>
          <w:tag w:val="goog_rdk_30"/>
          <w:id w:val="682558481"/>
        </w:sdtPr>
        <w:sdtContent/>
      </w:sdt>
      <w:r w:rsidRPr="00AB4084">
        <w:rPr>
          <w:rFonts w:ascii="Arial" w:eastAsia="Arial" w:hAnsi="Arial" w:cs="Arial"/>
          <w:b/>
          <w:sz w:val="22"/>
          <w:szCs w:val="22"/>
        </w:rPr>
        <w:t>Tabla 1</w:t>
      </w:r>
    </w:p>
    <w:p w14:paraId="00000188" w14:textId="77777777" w:rsidR="00725605" w:rsidRPr="00AB4084" w:rsidRDefault="00000000">
      <w:pPr>
        <w:spacing w:after="120"/>
        <w:jc w:val="center"/>
        <w:rPr>
          <w:rFonts w:ascii="Arial" w:eastAsia="Arial" w:hAnsi="Arial" w:cs="Arial"/>
          <w:i/>
          <w:sz w:val="22"/>
          <w:szCs w:val="22"/>
        </w:rPr>
      </w:pPr>
      <w:r w:rsidRPr="00AB4084">
        <w:rPr>
          <w:rFonts w:ascii="Arial" w:eastAsia="Arial" w:hAnsi="Arial" w:cs="Arial"/>
          <w:i/>
          <w:sz w:val="22"/>
          <w:szCs w:val="22"/>
        </w:rPr>
        <w:t>Cantidad de veces que cada persona fue al centro comercial</w:t>
      </w:r>
    </w:p>
    <w:p w14:paraId="00000189" w14:textId="77777777" w:rsidR="00725605" w:rsidRPr="00AB4084" w:rsidRDefault="00725605">
      <w:pPr>
        <w:spacing w:after="120"/>
        <w:rPr>
          <w:rFonts w:ascii="Arial" w:eastAsia="Arial" w:hAnsi="Arial" w:cs="Arial"/>
          <w:i/>
          <w:sz w:val="22"/>
          <w:szCs w:val="22"/>
        </w:rPr>
      </w:pPr>
    </w:p>
    <w:tbl>
      <w:tblPr>
        <w:tblStyle w:val="affffffc"/>
        <w:tblW w:w="59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8"/>
        <w:gridCol w:w="1198"/>
        <w:gridCol w:w="1198"/>
        <w:gridCol w:w="1198"/>
        <w:gridCol w:w="1198"/>
      </w:tblGrid>
      <w:tr w:rsidR="00AB4084" w:rsidRPr="00AB4084" w14:paraId="25245B8F" w14:textId="77777777">
        <w:trPr>
          <w:trHeight w:val="358"/>
          <w:jc w:val="center"/>
        </w:trPr>
        <w:tc>
          <w:tcPr>
            <w:tcW w:w="1198" w:type="dxa"/>
          </w:tcPr>
          <w:p w14:paraId="0000018A"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2</w:t>
            </w:r>
          </w:p>
        </w:tc>
        <w:tc>
          <w:tcPr>
            <w:tcW w:w="1198" w:type="dxa"/>
          </w:tcPr>
          <w:p w14:paraId="0000018B"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3</w:t>
            </w:r>
          </w:p>
        </w:tc>
        <w:tc>
          <w:tcPr>
            <w:tcW w:w="1198" w:type="dxa"/>
          </w:tcPr>
          <w:p w14:paraId="0000018C"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0</w:t>
            </w:r>
          </w:p>
        </w:tc>
        <w:tc>
          <w:tcPr>
            <w:tcW w:w="1198" w:type="dxa"/>
          </w:tcPr>
          <w:p w14:paraId="0000018D"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w:t>
            </w:r>
          </w:p>
        </w:tc>
        <w:tc>
          <w:tcPr>
            <w:tcW w:w="1198" w:type="dxa"/>
          </w:tcPr>
          <w:p w14:paraId="0000018E"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5</w:t>
            </w:r>
          </w:p>
        </w:tc>
      </w:tr>
      <w:tr w:rsidR="00AB4084" w:rsidRPr="00AB4084" w14:paraId="7ED951FD" w14:textId="77777777">
        <w:trPr>
          <w:trHeight w:val="342"/>
          <w:jc w:val="center"/>
        </w:trPr>
        <w:tc>
          <w:tcPr>
            <w:tcW w:w="1198" w:type="dxa"/>
          </w:tcPr>
          <w:p w14:paraId="0000018F"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3</w:t>
            </w:r>
          </w:p>
        </w:tc>
        <w:tc>
          <w:tcPr>
            <w:tcW w:w="1198" w:type="dxa"/>
          </w:tcPr>
          <w:p w14:paraId="00000190"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2</w:t>
            </w:r>
          </w:p>
        </w:tc>
        <w:tc>
          <w:tcPr>
            <w:tcW w:w="1198" w:type="dxa"/>
          </w:tcPr>
          <w:p w14:paraId="00000191"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3</w:t>
            </w:r>
          </w:p>
        </w:tc>
        <w:tc>
          <w:tcPr>
            <w:tcW w:w="1198" w:type="dxa"/>
          </w:tcPr>
          <w:p w14:paraId="00000192"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0</w:t>
            </w:r>
          </w:p>
        </w:tc>
        <w:tc>
          <w:tcPr>
            <w:tcW w:w="1198" w:type="dxa"/>
          </w:tcPr>
          <w:p w14:paraId="00000193"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0</w:t>
            </w:r>
          </w:p>
        </w:tc>
      </w:tr>
      <w:tr w:rsidR="00AB4084" w:rsidRPr="00AB4084" w14:paraId="722B5D54" w14:textId="77777777">
        <w:trPr>
          <w:trHeight w:val="358"/>
          <w:jc w:val="center"/>
        </w:trPr>
        <w:tc>
          <w:tcPr>
            <w:tcW w:w="1198" w:type="dxa"/>
          </w:tcPr>
          <w:p w14:paraId="00000194"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2</w:t>
            </w:r>
          </w:p>
        </w:tc>
        <w:tc>
          <w:tcPr>
            <w:tcW w:w="1198" w:type="dxa"/>
          </w:tcPr>
          <w:p w14:paraId="00000195"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w:t>
            </w:r>
          </w:p>
        </w:tc>
        <w:tc>
          <w:tcPr>
            <w:tcW w:w="1198" w:type="dxa"/>
          </w:tcPr>
          <w:p w14:paraId="00000196"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2</w:t>
            </w:r>
          </w:p>
        </w:tc>
        <w:tc>
          <w:tcPr>
            <w:tcW w:w="1198" w:type="dxa"/>
          </w:tcPr>
          <w:p w14:paraId="00000197"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w:t>
            </w:r>
          </w:p>
        </w:tc>
        <w:tc>
          <w:tcPr>
            <w:tcW w:w="1198" w:type="dxa"/>
          </w:tcPr>
          <w:p w14:paraId="00000198"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0</w:t>
            </w:r>
          </w:p>
        </w:tc>
      </w:tr>
      <w:tr w:rsidR="00AB4084" w:rsidRPr="00AB4084" w14:paraId="04A85AA0" w14:textId="77777777">
        <w:trPr>
          <w:trHeight w:val="358"/>
          <w:jc w:val="center"/>
        </w:trPr>
        <w:tc>
          <w:tcPr>
            <w:tcW w:w="1198" w:type="dxa"/>
          </w:tcPr>
          <w:p w14:paraId="00000199"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2</w:t>
            </w:r>
          </w:p>
        </w:tc>
        <w:tc>
          <w:tcPr>
            <w:tcW w:w="1198" w:type="dxa"/>
          </w:tcPr>
          <w:p w14:paraId="0000019A"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w:t>
            </w:r>
          </w:p>
        </w:tc>
        <w:tc>
          <w:tcPr>
            <w:tcW w:w="1198" w:type="dxa"/>
          </w:tcPr>
          <w:p w14:paraId="0000019B"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w:t>
            </w:r>
          </w:p>
        </w:tc>
        <w:tc>
          <w:tcPr>
            <w:tcW w:w="1198" w:type="dxa"/>
          </w:tcPr>
          <w:p w14:paraId="0000019C"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w:t>
            </w:r>
          </w:p>
        </w:tc>
        <w:tc>
          <w:tcPr>
            <w:tcW w:w="1198" w:type="dxa"/>
          </w:tcPr>
          <w:p w14:paraId="0000019D"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3</w:t>
            </w:r>
          </w:p>
        </w:tc>
      </w:tr>
      <w:tr w:rsidR="00725605" w:rsidRPr="00AB4084" w14:paraId="49A97062" w14:textId="77777777">
        <w:trPr>
          <w:trHeight w:val="358"/>
          <w:jc w:val="center"/>
        </w:trPr>
        <w:tc>
          <w:tcPr>
            <w:tcW w:w="1198" w:type="dxa"/>
          </w:tcPr>
          <w:p w14:paraId="0000019E"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4</w:t>
            </w:r>
          </w:p>
        </w:tc>
        <w:tc>
          <w:tcPr>
            <w:tcW w:w="1198" w:type="dxa"/>
          </w:tcPr>
          <w:p w14:paraId="0000019F"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0</w:t>
            </w:r>
          </w:p>
        </w:tc>
        <w:tc>
          <w:tcPr>
            <w:tcW w:w="1198" w:type="dxa"/>
          </w:tcPr>
          <w:p w14:paraId="000001A0"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0</w:t>
            </w:r>
          </w:p>
        </w:tc>
        <w:tc>
          <w:tcPr>
            <w:tcW w:w="1198" w:type="dxa"/>
          </w:tcPr>
          <w:p w14:paraId="000001A1"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2</w:t>
            </w:r>
          </w:p>
        </w:tc>
        <w:tc>
          <w:tcPr>
            <w:tcW w:w="1198" w:type="dxa"/>
          </w:tcPr>
          <w:p w14:paraId="000001A2"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w:t>
            </w:r>
          </w:p>
        </w:tc>
      </w:tr>
    </w:tbl>
    <w:p w14:paraId="000001A3" w14:textId="77777777" w:rsidR="00725605" w:rsidRPr="00AB4084" w:rsidRDefault="00725605">
      <w:pPr>
        <w:spacing w:after="120"/>
        <w:rPr>
          <w:rFonts w:ascii="Arial" w:eastAsia="Arial" w:hAnsi="Arial" w:cs="Arial"/>
          <w:sz w:val="22"/>
          <w:szCs w:val="22"/>
        </w:rPr>
      </w:pPr>
    </w:p>
    <w:p w14:paraId="000001A4" w14:textId="77777777" w:rsidR="00725605" w:rsidRPr="00AB4084" w:rsidRDefault="00000000">
      <w:pPr>
        <w:pBdr>
          <w:top w:val="nil"/>
          <w:left w:val="nil"/>
          <w:bottom w:val="nil"/>
          <w:right w:val="nil"/>
          <w:between w:val="nil"/>
        </w:pBdr>
        <w:spacing w:after="120"/>
        <w:jc w:val="center"/>
        <w:rPr>
          <w:rFonts w:ascii="Arial" w:eastAsia="Arial" w:hAnsi="Arial" w:cs="Arial"/>
          <w:b/>
          <w:sz w:val="22"/>
          <w:szCs w:val="22"/>
        </w:rPr>
      </w:pPr>
      <w:sdt>
        <w:sdtPr>
          <w:tag w:val="goog_rdk_31"/>
          <w:id w:val="143791567"/>
        </w:sdtPr>
        <w:sdtContent/>
      </w:sdt>
      <w:r w:rsidRPr="00AB4084">
        <w:rPr>
          <w:rFonts w:ascii="Arial" w:eastAsia="Arial" w:hAnsi="Arial" w:cs="Arial"/>
          <w:b/>
          <w:sz w:val="22"/>
          <w:szCs w:val="22"/>
        </w:rPr>
        <w:t>Tabla 2</w:t>
      </w:r>
    </w:p>
    <w:p w14:paraId="000001A5" w14:textId="77777777" w:rsidR="00725605" w:rsidRPr="00AB4084" w:rsidRDefault="00000000">
      <w:pPr>
        <w:spacing w:after="120"/>
        <w:jc w:val="center"/>
        <w:rPr>
          <w:rFonts w:ascii="Arial" w:eastAsia="Arial" w:hAnsi="Arial" w:cs="Arial"/>
          <w:i/>
          <w:sz w:val="22"/>
          <w:szCs w:val="22"/>
        </w:rPr>
      </w:pPr>
      <w:r w:rsidRPr="00AB4084">
        <w:rPr>
          <w:rFonts w:ascii="Arial" w:eastAsia="Arial" w:hAnsi="Arial" w:cs="Arial"/>
          <w:i/>
          <w:sz w:val="22"/>
          <w:szCs w:val="22"/>
        </w:rPr>
        <w:lastRenderedPageBreak/>
        <w:t xml:space="preserve">Tabla de frecuencia simple </w:t>
      </w:r>
    </w:p>
    <w:p w14:paraId="000001A6" w14:textId="77777777" w:rsidR="00725605" w:rsidRPr="00AB4084" w:rsidRDefault="00725605">
      <w:pPr>
        <w:spacing w:after="120"/>
        <w:rPr>
          <w:rFonts w:ascii="Arial" w:eastAsia="Arial" w:hAnsi="Arial" w:cs="Arial"/>
          <w:i/>
          <w:sz w:val="22"/>
          <w:szCs w:val="22"/>
        </w:rPr>
      </w:pPr>
    </w:p>
    <w:tbl>
      <w:tblPr>
        <w:tblStyle w:val="affffffd"/>
        <w:tblW w:w="13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8"/>
        <w:gridCol w:w="2566"/>
        <w:gridCol w:w="2520"/>
        <w:gridCol w:w="2229"/>
        <w:gridCol w:w="3221"/>
      </w:tblGrid>
      <w:tr w:rsidR="00AB4084" w:rsidRPr="00AB4084" w14:paraId="660EC414" w14:textId="77777777">
        <w:trPr>
          <w:trHeight w:val="283"/>
        </w:trPr>
        <w:tc>
          <w:tcPr>
            <w:tcW w:w="3028" w:type="dxa"/>
            <w:vAlign w:val="center"/>
          </w:tcPr>
          <w:p w14:paraId="000001A7" w14:textId="77777777" w:rsidR="00725605" w:rsidRPr="00AB4084" w:rsidRDefault="00000000">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 xml:space="preserve">Valores de la Frecuencia </m:t>
                </m:r>
              </m:oMath>
            </m:oMathPara>
          </w:p>
          <w:p w14:paraId="000001A8" w14:textId="77777777" w:rsidR="00725605" w:rsidRPr="00AB4084" w:rsidRDefault="00000000">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Xi</m:t>
                </m:r>
              </m:oMath>
            </m:oMathPara>
          </w:p>
          <w:p w14:paraId="000001A9"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“Registre la cantidad de veces que las personas fueron al centro comercial”</w:t>
            </w:r>
          </w:p>
        </w:tc>
        <w:tc>
          <w:tcPr>
            <w:tcW w:w="2566" w:type="dxa"/>
            <w:vAlign w:val="center"/>
          </w:tcPr>
          <w:p w14:paraId="000001AA" w14:textId="77777777" w:rsidR="00725605" w:rsidRPr="00AB4084" w:rsidRDefault="00000000">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 xml:space="preserve">Frecuencia Absoluta </m:t>
                </m:r>
              </m:oMath>
            </m:oMathPara>
          </w:p>
          <w:p w14:paraId="000001AB" w14:textId="77777777" w:rsidR="00725605" w:rsidRPr="00AB4084" w:rsidRDefault="00000000">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fi</m:t>
                </m:r>
              </m:oMath>
            </m:oMathPara>
          </w:p>
          <w:p w14:paraId="000001AC"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“Registre la cantidad de veces se repite el dato”</w:t>
            </w:r>
          </w:p>
        </w:tc>
        <w:tc>
          <w:tcPr>
            <w:tcW w:w="2520" w:type="dxa"/>
            <w:vAlign w:val="center"/>
          </w:tcPr>
          <w:p w14:paraId="000001AD" w14:textId="77777777" w:rsidR="00725605" w:rsidRPr="00AB4084" w:rsidRDefault="00000000">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 xml:space="preserve">Frecuencia Relativa </m:t>
                </m:r>
              </m:oMath>
            </m:oMathPara>
          </w:p>
          <w:p w14:paraId="000001AE" w14:textId="77777777" w:rsidR="00725605" w:rsidRPr="00AB4084" w:rsidRDefault="00000000">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fr</m:t>
                </m:r>
              </m:oMath>
            </m:oMathPara>
          </w:p>
          <w:p w14:paraId="000001AF" w14:textId="77777777" w:rsidR="00725605" w:rsidRPr="00AB4084" w:rsidRDefault="00000000">
            <w:pPr>
              <w:jc w:val="center"/>
              <w:rPr>
                <w:rFonts w:ascii="Cambria Math" w:eastAsia="Cambria Math" w:hAnsi="Cambria Math" w:cs="Cambria Math"/>
                <w:sz w:val="22"/>
                <w:szCs w:val="22"/>
              </w:rPr>
            </w:pPr>
            <w:r w:rsidRPr="00AB4084">
              <w:rPr>
                <w:rFonts w:ascii="Arial" w:eastAsia="Arial" w:hAnsi="Arial" w:cs="Arial"/>
                <w:sz w:val="22"/>
                <w:szCs w:val="22"/>
              </w:rPr>
              <w:t xml:space="preserve">“Divida la cantidad total del dato, en la totalidad de </w:t>
            </w:r>
            <w:proofErr w:type="gramStart"/>
            <w:r w:rsidRPr="00AB4084">
              <w:rPr>
                <w:rFonts w:ascii="Arial" w:eastAsia="Arial" w:hAnsi="Arial" w:cs="Arial"/>
                <w:sz w:val="22"/>
                <w:szCs w:val="22"/>
              </w:rPr>
              <w:t>los mismos</w:t>
            </w:r>
            <w:proofErr w:type="gramEnd"/>
            <w:r w:rsidRPr="00AB4084">
              <w:rPr>
                <w:rFonts w:ascii="Arial" w:eastAsia="Arial" w:hAnsi="Arial" w:cs="Arial"/>
                <w:sz w:val="22"/>
                <w:szCs w:val="22"/>
              </w:rPr>
              <w:t xml:space="preserve">” </w:t>
            </w:r>
            <w:r w:rsidRPr="00AB4084">
              <w:rPr>
                <w:rFonts w:ascii="Arial" w:eastAsia="Arial" w:hAnsi="Arial" w:cs="Arial"/>
                <w:i/>
                <w:sz w:val="22"/>
                <w:szCs w:val="22"/>
              </w:rPr>
              <w:br/>
            </w:r>
            <m:oMathPara>
              <m:oMath>
                <m:r>
                  <w:rPr>
                    <w:rFonts w:ascii="Cambria Math" w:eastAsia="Cambria Math" w:hAnsi="Cambria Math" w:cs="Cambria Math"/>
                    <w:sz w:val="22"/>
                    <w:szCs w:val="22"/>
                  </w:rPr>
                  <m:t>fr=fi1/n</m:t>
                </m:r>
              </m:oMath>
            </m:oMathPara>
          </w:p>
        </w:tc>
        <w:tc>
          <w:tcPr>
            <w:tcW w:w="2229" w:type="dxa"/>
            <w:vAlign w:val="center"/>
          </w:tcPr>
          <w:p w14:paraId="000001B0"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w:t>
            </w:r>
          </w:p>
          <w:p w14:paraId="000001B1" w14:textId="77777777" w:rsidR="00725605" w:rsidRPr="00AB4084" w:rsidRDefault="00725605">
            <w:pPr>
              <w:spacing w:after="120"/>
              <w:jc w:val="center"/>
              <w:rPr>
                <w:rFonts w:ascii="Arial" w:eastAsia="Arial" w:hAnsi="Arial" w:cs="Arial"/>
                <w:sz w:val="22"/>
                <w:szCs w:val="22"/>
              </w:rPr>
            </w:pPr>
          </w:p>
          <w:p w14:paraId="000001B2"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“Resultado de multiplicar la frecuencia relativa por 100”</w:t>
            </w:r>
          </w:p>
          <w:p w14:paraId="000001B3" w14:textId="77777777" w:rsidR="00725605" w:rsidRPr="00AB4084" w:rsidRDefault="00725605">
            <w:pPr>
              <w:spacing w:after="120"/>
              <w:jc w:val="center"/>
              <w:rPr>
                <w:rFonts w:ascii="Arial" w:eastAsia="Arial" w:hAnsi="Arial" w:cs="Arial"/>
                <w:sz w:val="22"/>
                <w:szCs w:val="22"/>
              </w:rPr>
            </w:pPr>
          </w:p>
          <w:p w14:paraId="000001B4" w14:textId="77777777" w:rsidR="00725605" w:rsidRPr="00AB4084" w:rsidRDefault="00725605">
            <w:pPr>
              <w:spacing w:after="120"/>
              <w:jc w:val="center"/>
              <w:rPr>
                <w:rFonts w:ascii="Arial" w:eastAsia="Arial" w:hAnsi="Arial" w:cs="Arial"/>
                <w:sz w:val="22"/>
                <w:szCs w:val="22"/>
              </w:rPr>
            </w:pPr>
          </w:p>
        </w:tc>
        <w:tc>
          <w:tcPr>
            <w:tcW w:w="3221" w:type="dxa"/>
            <w:vAlign w:val="center"/>
          </w:tcPr>
          <w:p w14:paraId="000001B5" w14:textId="77777777" w:rsidR="00725605" w:rsidRPr="00AB4084" w:rsidRDefault="00000000">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Frecuencia absoluta</m:t>
                </m:r>
              </m:oMath>
            </m:oMathPara>
          </w:p>
          <w:p w14:paraId="000001B6" w14:textId="77777777" w:rsidR="00725605" w:rsidRPr="00AB4084" w:rsidRDefault="00000000">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 xml:space="preserve"> acumulada </m:t>
                </m:r>
              </m:oMath>
            </m:oMathPara>
          </w:p>
          <w:p w14:paraId="000001B7" w14:textId="77777777" w:rsidR="00725605" w:rsidRPr="00AB4084" w:rsidRDefault="00000000">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F</m:t>
                </m:r>
              </m:oMath>
            </m:oMathPara>
          </w:p>
          <w:p w14:paraId="000001B8"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“Sume acumuladamente la frecuencia absoluta de la cantidad de datos obtenidos con el número anterior”</w:t>
            </w:r>
          </w:p>
        </w:tc>
      </w:tr>
      <w:tr w:rsidR="00AB4084" w:rsidRPr="00AB4084" w14:paraId="5F8519B1" w14:textId="77777777">
        <w:trPr>
          <w:trHeight w:val="257"/>
        </w:trPr>
        <w:tc>
          <w:tcPr>
            <w:tcW w:w="3028" w:type="dxa"/>
          </w:tcPr>
          <w:p w14:paraId="000001B9"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0</w:t>
            </w:r>
          </w:p>
        </w:tc>
        <w:tc>
          <w:tcPr>
            <w:tcW w:w="2566" w:type="dxa"/>
          </w:tcPr>
          <w:p w14:paraId="000001BA"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6</w:t>
            </w:r>
          </w:p>
        </w:tc>
        <w:tc>
          <w:tcPr>
            <w:tcW w:w="2520" w:type="dxa"/>
          </w:tcPr>
          <w:p w14:paraId="000001BB"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6/25 = 0,24</w:t>
            </w:r>
          </w:p>
        </w:tc>
        <w:tc>
          <w:tcPr>
            <w:tcW w:w="2229" w:type="dxa"/>
          </w:tcPr>
          <w:p w14:paraId="000001BC"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24</w:t>
            </w:r>
          </w:p>
        </w:tc>
        <w:tc>
          <w:tcPr>
            <w:tcW w:w="3221" w:type="dxa"/>
          </w:tcPr>
          <w:p w14:paraId="000001BD"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6</w:t>
            </w:r>
          </w:p>
        </w:tc>
      </w:tr>
      <w:tr w:rsidR="00AB4084" w:rsidRPr="00AB4084" w14:paraId="103780C2" w14:textId="77777777">
        <w:trPr>
          <w:trHeight w:val="283"/>
        </w:trPr>
        <w:tc>
          <w:tcPr>
            <w:tcW w:w="3028" w:type="dxa"/>
          </w:tcPr>
          <w:p w14:paraId="000001BE"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w:t>
            </w:r>
          </w:p>
        </w:tc>
        <w:tc>
          <w:tcPr>
            <w:tcW w:w="2566" w:type="dxa"/>
          </w:tcPr>
          <w:p w14:paraId="000001BF"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7</w:t>
            </w:r>
          </w:p>
        </w:tc>
        <w:tc>
          <w:tcPr>
            <w:tcW w:w="2520" w:type="dxa"/>
          </w:tcPr>
          <w:p w14:paraId="000001C0"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 xml:space="preserve">7/25 = 0,28 </w:t>
            </w:r>
          </w:p>
        </w:tc>
        <w:tc>
          <w:tcPr>
            <w:tcW w:w="2229" w:type="dxa"/>
          </w:tcPr>
          <w:p w14:paraId="000001C1"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28</w:t>
            </w:r>
          </w:p>
        </w:tc>
        <w:tc>
          <w:tcPr>
            <w:tcW w:w="3221" w:type="dxa"/>
          </w:tcPr>
          <w:p w14:paraId="000001C2"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 xml:space="preserve">  6 + 7 = 13</w:t>
            </w:r>
          </w:p>
        </w:tc>
      </w:tr>
      <w:tr w:rsidR="00AB4084" w:rsidRPr="00AB4084" w14:paraId="3C5343B4" w14:textId="77777777">
        <w:trPr>
          <w:trHeight w:val="283"/>
        </w:trPr>
        <w:tc>
          <w:tcPr>
            <w:tcW w:w="3028" w:type="dxa"/>
          </w:tcPr>
          <w:p w14:paraId="000001C3"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2</w:t>
            </w:r>
          </w:p>
        </w:tc>
        <w:tc>
          <w:tcPr>
            <w:tcW w:w="2566" w:type="dxa"/>
          </w:tcPr>
          <w:p w14:paraId="000001C4"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2</w:t>
            </w:r>
          </w:p>
        </w:tc>
        <w:tc>
          <w:tcPr>
            <w:tcW w:w="2520" w:type="dxa"/>
          </w:tcPr>
          <w:p w14:paraId="000001C5"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2/25 = 0,08</w:t>
            </w:r>
          </w:p>
        </w:tc>
        <w:tc>
          <w:tcPr>
            <w:tcW w:w="2229" w:type="dxa"/>
          </w:tcPr>
          <w:p w14:paraId="000001C6"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8</w:t>
            </w:r>
          </w:p>
        </w:tc>
        <w:tc>
          <w:tcPr>
            <w:tcW w:w="3221" w:type="dxa"/>
          </w:tcPr>
          <w:p w14:paraId="000001C7"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13 + 2 = 15</w:t>
            </w:r>
          </w:p>
        </w:tc>
      </w:tr>
      <w:tr w:rsidR="00AB4084" w:rsidRPr="00AB4084" w14:paraId="61593731" w14:textId="77777777">
        <w:trPr>
          <w:trHeight w:val="283"/>
        </w:trPr>
        <w:tc>
          <w:tcPr>
            <w:tcW w:w="3028" w:type="dxa"/>
          </w:tcPr>
          <w:p w14:paraId="000001C8"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3</w:t>
            </w:r>
          </w:p>
        </w:tc>
        <w:tc>
          <w:tcPr>
            <w:tcW w:w="2566" w:type="dxa"/>
          </w:tcPr>
          <w:p w14:paraId="000001C9"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4</w:t>
            </w:r>
          </w:p>
        </w:tc>
        <w:tc>
          <w:tcPr>
            <w:tcW w:w="2520" w:type="dxa"/>
          </w:tcPr>
          <w:p w14:paraId="000001CA"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4/25 = 0,16</w:t>
            </w:r>
          </w:p>
        </w:tc>
        <w:tc>
          <w:tcPr>
            <w:tcW w:w="2229" w:type="dxa"/>
          </w:tcPr>
          <w:p w14:paraId="000001CB"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16</w:t>
            </w:r>
          </w:p>
        </w:tc>
        <w:tc>
          <w:tcPr>
            <w:tcW w:w="3221" w:type="dxa"/>
          </w:tcPr>
          <w:p w14:paraId="000001CC"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15 + 4 = 19</w:t>
            </w:r>
          </w:p>
        </w:tc>
      </w:tr>
      <w:tr w:rsidR="00AB4084" w:rsidRPr="00AB4084" w14:paraId="36A734BC" w14:textId="77777777">
        <w:trPr>
          <w:trHeight w:val="283"/>
        </w:trPr>
        <w:tc>
          <w:tcPr>
            <w:tcW w:w="3028" w:type="dxa"/>
          </w:tcPr>
          <w:p w14:paraId="000001CD"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4</w:t>
            </w:r>
          </w:p>
        </w:tc>
        <w:tc>
          <w:tcPr>
            <w:tcW w:w="2566" w:type="dxa"/>
          </w:tcPr>
          <w:p w14:paraId="000001CE"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w:t>
            </w:r>
          </w:p>
        </w:tc>
        <w:tc>
          <w:tcPr>
            <w:tcW w:w="2520" w:type="dxa"/>
          </w:tcPr>
          <w:p w14:paraId="000001CF"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1/25 = 0,04</w:t>
            </w:r>
          </w:p>
        </w:tc>
        <w:tc>
          <w:tcPr>
            <w:tcW w:w="2229" w:type="dxa"/>
          </w:tcPr>
          <w:p w14:paraId="000001D0"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4</w:t>
            </w:r>
          </w:p>
        </w:tc>
        <w:tc>
          <w:tcPr>
            <w:tcW w:w="3221" w:type="dxa"/>
          </w:tcPr>
          <w:p w14:paraId="000001D1"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19 + 1 = 20</w:t>
            </w:r>
          </w:p>
        </w:tc>
      </w:tr>
      <w:tr w:rsidR="00AB4084" w:rsidRPr="00AB4084" w14:paraId="479ED348" w14:textId="77777777">
        <w:trPr>
          <w:trHeight w:val="283"/>
        </w:trPr>
        <w:tc>
          <w:tcPr>
            <w:tcW w:w="3028" w:type="dxa"/>
          </w:tcPr>
          <w:p w14:paraId="000001D2"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5</w:t>
            </w:r>
          </w:p>
        </w:tc>
        <w:tc>
          <w:tcPr>
            <w:tcW w:w="2566" w:type="dxa"/>
          </w:tcPr>
          <w:p w14:paraId="000001D3"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5</w:t>
            </w:r>
          </w:p>
        </w:tc>
        <w:tc>
          <w:tcPr>
            <w:tcW w:w="2520" w:type="dxa"/>
          </w:tcPr>
          <w:p w14:paraId="000001D4"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5/25 = 0,20</w:t>
            </w:r>
          </w:p>
        </w:tc>
        <w:tc>
          <w:tcPr>
            <w:tcW w:w="2229" w:type="dxa"/>
          </w:tcPr>
          <w:p w14:paraId="000001D5"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20</w:t>
            </w:r>
          </w:p>
        </w:tc>
        <w:tc>
          <w:tcPr>
            <w:tcW w:w="3221" w:type="dxa"/>
          </w:tcPr>
          <w:p w14:paraId="000001D6"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20 + 5 = 25</w:t>
            </w:r>
          </w:p>
        </w:tc>
      </w:tr>
      <w:tr w:rsidR="00725605" w:rsidRPr="00AB4084" w14:paraId="331C59D5" w14:textId="77777777">
        <w:trPr>
          <w:trHeight w:val="283"/>
        </w:trPr>
        <w:tc>
          <w:tcPr>
            <w:tcW w:w="3028" w:type="dxa"/>
          </w:tcPr>
          <w:p w14:paraId="000001D7" w14:textId="77777777" w:rsidR="00725605" w:rsidRPr="00AB4084" w:rsidRDefault="00725605">
            <w:pPr>
              <w:spacing w:after="120"/>
              <w:jc w:val="center"/>
              <w:rPr>
                <w:rFonts w:ascii="Arial" w:eastAsia="Arial" w:hAnsi="Arial" w:cs="Arial"/>
                <w:sz w:val="22"/>
                <w:szCs w:val="22"/>
              </w:rPr>
            </w:pPr>
          </w:p>
        </w:tc>
        <w:tc>
          <w:tcPr>
            <w:tcW w:w="2566" w:type="dxa"/>
          </w:tcPr>
          <w:p w14:paraId="000001D8" w14:textId="77777777" w:rsidR="00725605" w:rsidRPr="00AB4084" w:rsidRDefault="00000000">
            <w:pPr>
              <w:spacing w:after="120"/>
              <w:jc w:val="center"/>
              <w:rPr>
                <w:rFonts w:ascii="Arial" w:eastAsia="Arial" w:hAnsi="Arial" w:cs="Arial"/>
                <w:b/>
                <w:sz w:val="22"/>
                <w:szCs w:val="22"/>
              </w:rPr>
            </w:pPr>
            <w:r w:rsidRPr="00AB4084">
              <w:rPr>
                <w:rFonts w:ascii="Arial" w:eastAsia="Arial" w:hAnsi="Arial" w:cs="Arial"/>
                <w:b/>
                <w:sz w:val="22"/>
                <w:szCs w:val="22"/>
              </w:rPr>
              <w:t>25 = n</w:t>
            </w:r>
          </w:p>
        </w:tc>
        <w:tc>
          <w:tcPr>
            <w:tcW w:w="2520" w:type="dxa"/>
          </w:tcPr>
          <w:p w14:paraId="000001D9" w14:textId="77777777" w:rsidR="00725605" w:rsidRPr="00AB4084" w:rsidRDefault="00000000">
            <w:pPr>
              <w:spacing w:after="120"/>
              <w:jc w:val="center"/>
              <w:rPr>
                <w:rFonts w:ascii="Arial" w:eastAsia="Arial" w:hAnsi="Arial" w:cs="Arial"/>
                <w:b/>
                <w:sz w:val="22"/>
                <w:szCs w:val="22"/>
              </w:rPr>
            </w:pPr>
            <w:r w:rsidRPr="00AB4084">
              <w:rPr>
                <w:rFonts w:ascii="Arial" w:eastAsia="Arial" w:hAnsi="Arial" w:cs="Arial"/>
                <w:b/>
                <w:sz w:val="22"/>
                <w:szCs w:val="22"/>
              </w:rPr>
              <w:t>1,00</w:t>
            </w:r>
          </w:p>
        </w:tc>
        <w:tc>
          <w:tcPr>
            <w:tcW w:w="2229" w:type="dxa"/>
          </w:tcPr>
          <w:p w14:paraId="000001DA" w14:textId="77777777" w:rsidR="00725605" w:rsidRPr="00AB4084" w:rsidRDefault="00000000">
            <w:pPr>
              <w:spacing w:after="120"/>
              <w:jc w:val="center"/>
              <w:rPr>
                <w:rFonts w:ascii="Arial" w:eastAsia="Arial" w:hAnsi="Arial" w:cs="Arial"/>
                <w:b/>
                <w:sz w:val="22"/>
                <w:szCs w:val="22"/>
              </w:rPr>
            </w:pPr>
            <w:r w:rsidRPr="00AB4084">
              <w:rPr>
                <w:rFonts w:ascii="Arial" w:eastAsia="Arial" w:hAnsi="Arial" w:cs="Arial"/>
                <w:b/>
                <w:sz w:val="22"/>
                <w:szCs w:val="22"/>
              </w:rPr>
              <w:t>100</w:t>
            </w:r>
          </w:p>
        </w:tc>
        <w:tc>
          <w:tcPr>
            <w:tcW w:w="3221" w:type="dxa"/>
          </w:tcPr>
          <w:p w14:paraId="000001DB" w14:textId="77777777" w:rsidR="00725605" w:rsidRPr="00AB4084" w:rsidRDefault="00725605">
            <w:pPr>
              <w:spacing w:after="120"/>
              <w:jc w:val="center"/>
              <w:rPr>
                <w:rFonts w:ascii="Arial" w:eastAsia="Arial" w:hAnsi="Arial" w:cs="Arial"/>
                <w:sz w:val="22"/>
                <w:szCs w:val="22"/>
              </w:rPr>
            </w:pPr>
          </w:p>
        </w:tc>
      </w:tr>
    </w:tbl>
    <w:p w14:paraId="000001DC" w14:textId="77777777" w:rsidR="00725605" w:rsidRPr="00AB4084" w:rsidRDefault="00725605">
      <w:pPr>
        <w:spacing w:after="120"/>
        <w:rPr>
          <w:rFonts w:ascii="Arial" w:eastAsia="Arial" w:hAnsi="Arial" w:cs="Arial"/>
          <w:sz w:val="22"/>
          <w:szCs w:val="22"/>
        </w:rPr>
      </w:pPr>
    </w:p>
    <w:tbl>
      <w:tblPr>
        <w:tblStyle w:val="aff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61AF10B3" w14:textId="77777777">
        <w:trPr>
          <w:trHeight w:val="444"/>
        </w:trPr>
        <w:tc>
          <w:tcPr>
            <w:tcW w:w="13422" w:type="dxa"/>
            <w:shd w:val="clear" w:color="auto" w:fill="8DB3E2"/>
          </w:tcPr>
          <w:p w14:paraId="000001DD"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lastRenderedPageBreak/>
              <w:t>Cuadro de texto</w:t>
            </w:r>
          </w:p>
        </w:tc>
      </w:tr>
      <w:tr w:rsidR="00725605" w:rsidRPr="00AB4084" w14:paraId="14209871" w14:textId="77777777">
        <w:tc>
          <w:tcPr>
            <w:tcW w:w="13422" w:type="dxa"/>
          </w:tcPr>
          <w:p w14:paraId="000001DE"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 xml:space="preserve">Tenga en cuenta las siguientes características para validar si está bien creada la tabla: </w:t>
            </w:r>
          </w:p>
          <w:p w14:paraId="000001DF"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 xml:space="preserve"> </w:t>
            </w:r>
          </w:p>
          <w:p w14:paraId="000001E0" w14:textId="77777777" w:rsidR="00725605" w:rsidRPr="00AB4084" w:rsidRDefault="00000000">
            <w:pPr>
              <w:numPr>
                <w:ilvl w:val="0"/>
                <w:numId w:val="5"/>
              </w:num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 xml:space="preserve">En la columna de frecuencia absoluta </w:t>
            </w:r>
            <m:oMath>
              <m:r>
                <w:rPr>
                  <w:rFonts w:ascii="Cambria Math" w:eastAsia="Cambria Math" w:hAnsi="Cambria Math" w:cs="Cambria Math"/>
                  <w:sz w:val="22"/>
                  <w:szCs w:val="22"/>
                </w:rPr>
                <m:t>Fi</m:t>
              </m:r>
            </m:oMath>
            <w:r w:rsidRPr="00AB4084">
              <w:rPr>
                <w:rFonts w:ascii="Arial" w:eastAsia="Arial" w:hAnsi="Arial" w:cs="Arial"/>
                <w:sz w:val="22"/>
                <w:szCs w:val="22"/>
              </w:rPr>
              <w:t>, debe obtener la cantidad total de los encuestados.</w:t>
            </w:r>
          </w:p>
          <w:p w14:paraId="000001E1" w14:textId="77777777" w:rsidR="00725605" w:rsidRPr="00AB4084" w:rsidRDefault="00000000">
            <w:pPr>
              <w:numPr>
                <w:ilvl w:val="0"/>
                <w:numId w:val="5"/>
              </w:num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 xml:space="preserve">En la columna de frecuencia relativa </w:t>
            </w:r>
            <m:oMath>
              <m:r>
                <w:rPr>
                  <w:rFonts w:ascii="Cambria Math" w:eastAsia="Cambria Math" w:hAnsi="Cambria Math" w:cs="Cambria Math"/>
                  <w:sz w:val="22"/>
                  <w:szCs w:val="22"/>
                </w:rPr>
                <m:t>fr</m:t>
              </m:r>
            </m:oMath>
            <w:r w:rsidRPr="00AB4084">
              <w:rPr>
                <w:rFonts w:ascii="Arial" w:eastAsia="Arial" w:hAnsi="Arial" w:cs="Arial"/>
                <w:sz w:val="22"/>
                <w:szCs w:val="22"/>
              </w:rPr>
              <w:t>, la suma al final debe estar al 0,99 o al número 1 cerrado, este resultado, le da el parámetro que están bien registrados los datos.</w:t>
            </w:r>
          </w:p>
          <w:p w14:paraId="000001E2" w14:textId="77777777" w:rsidR="00725605" w:rsidRPr="00AB4084" w:rsidRDefault="00000000">
            <w:pPr>
              <w:numPr>
                <w:ilvl w:val="0"/>
                <w:numId w:val="5"/>
              </w:num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El resultado de la columna de porcentaje, al final de la sumatoria, ponderará un total de 100.</w:t>
            </w:r>
          </w:p>
          <w:p w14:paraId="000001E3" w14:textId="77777777" w:rsidR="00725605" w:rsidRPr="00AB4084" w:rsidRDefault="00000000">
            <w:pPr>
              <w:numPr>
                <w:ilvl w:val="0"/>
                <w:numId w:val="5"/>
              </w:num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 xml:space="preserve">Al final de la frecuencia acumulada, se debe obtener el mismo resultado de la sumatoria de la frecuencia absoluta, la </w:t>
            </w:r>
            <w:proofErr w:type="gramStart"/>
            <w:r w:rsidRPr="00AB4084">
              <w:rPr>
                <w:rFonts w:ascii="Arial" w:eastAsia="Arial" w:hAnsi="Arial" w:cs="Arial"/>
                <w:sz w:val="22"/>
                <w:szCs w:val="22"/>
              </w:rPr>
              <w:t>cual</w:t>
            </w:r>
            <w:proofErr w:type="gramEnd"/>
            <w:r w:rsidRPr="00AB4084">
              <w:rPr>
                <w:rFonts w:ascii="Arial" w:eastAsia="Arial" w:hAnsi="Arial" w:cs="Arial"/>
                <w:sz w:val="22"/>
                <w:szCs w:val="22"/>
              </w:rPr>
              <w:t xml:space="preserve"> para este ejercicio, es la cantidad de encuestados.</w:t>
            </w:r>
          </w:p>
        </w:tc>
      </w:tr>
    </w:tbl>
    <w:p w14:paraId="000001E4" w14:textId="77777777" w:rsidR="00725605" w:rsidRPr="00AB4084" w:rsidRDefault="00725605">
      <w:pPr>
        <w:spacing w:after="120"/>
        <w:rPr>
          <w:rFonts w:ascii="Arial" w:eastAsia="Arial" w:hAnsi="Arial" w:cs="Arial"/>
          <w:sz w:val="22"/>
          <w:szCs w:val="22"/>
        </w:rPr>
      </w:pPr>
    </w:p>
    <w:p w14:paraId="000001E5" w14:textId="77777777" w:rsidR="00725605" w:rsidRPr="00AB4084" w:rsidRDefault="00000000">
      <w:pPr>
        <w:pStyle w:val="Ttulo2"/>
        <w:numPr>
          <w:ilvl w:val="1"/>
          <w:numId w:val="8"/>
        </w:numPr>
        <w:spacing w:before="0"/>
        <w:rPr>
          <w:rFonts w:ascii="Arial" w:eastAsia="Arial" w:hAnsi="Arial" w:cs="Arial"/>
          <w:b/>
          <w:sz w:val="22"/>
          <w:szCs w:val="22"/>
        </w:rPr>
      </w:pPr>
      <w:r w:rsidRPr="00AB4084">
        <w:rPr>
          <w:rFonts w:ascii="Arial" w:eastAsia="Arial" w:hAnsi="Arial" w:cs="Arial"/>
          <w:b/>
          <w:sz w:val="22"/>
          <w:szCs w:val="22"/>
        </w:rPr>
        <w:t>Gráficos estadísticos y análisis de datos</w:t>
      </w:r>
    </w:p>
    <w:p w14:paraId="000001E6" w14:textId="77777777" w:rsidR="00725605" w:rsidRPr="00AB4084" w:rsidRDefault="00725605">
      <w:pPr>
        <w:spacing w:after="120"/>
        <w:rPr>
          <w:rFonts w:ascii="Arial" w:eastAsia="Arial" w:hAnsi="Arial" w:cs="Arial"/>
          <w:sz w:val="22"/>
          <w:szCs w:val="22"/>
        </w:rPr>
      </w:pPr>
    </w:p>
    <w:tbl>
      <w:tblPr>
        <w:tblStyle w:val="a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4184F2BB" w14:textId="77777777">
        <w:trPr>
          <w:trHeight w:val="444"/>
        </w:trPr>
        <w:tc>
          <w:tcPr>
            <w:tcW w:w="13422" w:type="dxa"/>
            <w:shd w:val="clear" w:color="auto" w:fill="8DB3E2"/>
          </w:tcPr>
          <w:p w14:paraId="000001E7"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2460B4F2" w14:textId="77777777">
        <w:tc>
          <w:tcPr>
            <w:tcW w:w="13422" w:type="dxa"/>
          </w:tcPr>
          <w:p w14:paraId="000001E8"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Llegamos así a la representación gráfica de la información, la cual juega un papel trascendental en el análisis e interpretación de los datos, por ende, la representación de los datos mediante imágenes coadyuva al lector para la compresión de los resultados.</w:t>
            </w:r>
          </w:p>
        </w:tc>
      </w:tr>
    </w:tbl>
    <w:p w14:paraId="000001E9" w14:textId="77777777" w:rsidR="00725605" w:rsidRPr="00AB4084" w:rsidRDefault="00725605">
      <w:pPr>
        <w:spacing w:after="120"/>
        <w:rPr>
          <w:rFonts w:ascii="Arial" w:eastAsia="Arial" w:hAnsi="Arial" w:cs="Arial"/>
          <w:sz w:val="22"/>
          <w:szCs w:val="22"/>
        </w:rPr>
      </w:pPr>
    </w:p>
    <w:tbl>
      <w:tblPr>
        <w:tblStyle w:val="afff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AB4084" w:rsidRPr="00AB4084" w14:paraId="2D0A668E" w14:textId="77777777">
        <w:trPr>
          <w:trHeight w:val="580"/>
        </w:trPr>
        <w:tc>
          <w:tcPr>
            <w:tcW w:w="1534" w:type="dxa"/>
            <w:shd w:val="clear" w:color="auto" w:fill="C9DAF8"/>
            <w:tcMar>
              <w:top w:w="100" w:type="dxa"/>
              <w:left w:w="100" w:type="dxa"/>
              <w:bottom w:w="100" w:type="dxa"/>
              <w:right w:w="100" w:type="dxa"/>
            </w:tcMar>
          </w:tcPr>
          <w:p w14:paraId="000001EA"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Tipo de recurso</w:t>
            </w:r>
          </w:p>
        </w:tc>
        <w:tc>
          <w:tcPr>
            <w:tcW w:w="11878" w:type="dxa"/>
            <w:gridSpan w:val="2"/>
            <w:shd w:val="clear" w:color="auto" w:fill="C9DAF8"/>
            <w:tcMar>
              <w:top w:w="100" w:type="dxa"/>
              <w:left w:w="100" w:type="dxa"/>
              <w:bottom w:w="100" w:type="dxa"/>
              <w:right w:w="100" w:type="dxa"/>
            </w:tcMar>
          </w:tcPr>
          <w:p w14:paraId="000001EB" w14:textId="77777777" w:rsidR="00725605" w:rsidRPr="00AB4084" w:rsidRDefault="00000000">
            <w:pPr>
              <w:pStyle w:val="Ttulo"/>
              <w:widowControl w:val="0"/>
              <w:spacing w:after="120"/>
              <w:jc w:val="center"/>
              <w:rPr>
                <w:rFonts w:ascii="Arial" w:eastAsia="Arial" w:hAnsi="Arial" w:cs="Arial"/>
                <w:sz w:val="22"/>
                <w:szCs w:val="22"/>
              </w:rPr>
            </w:pPr>
            <w:r w:rsidRPr="00AB4084">
              <w:rPr>
                <w:rFonts w:ascii="Arial" w:eastAsia="Arial" w:hAnsi="Arial" w:cs="Arial"/>
                <w:sz w:val="22"/>
                <w:szCs w:val="22"/>
              </w:rPr>
              <w:t>Carrusel de tarjetas</w:t>
            </w:r>
          </w:p>
        </w:tc>
      </w:tr>
      <w:tr w:rsidR="00AB4084" w:rsidRPr="00AB4084" w14:paraId="030D29BC" w14:textId="77777777">
        <w:trPr>
          <w:trHeight w:val="420"/>
        </w:trPr>
        <w:tc>
          <w:tcPr>
            <w:tcW w:w="1534" w:type="dxa"/>
            <w:shd w:val="clear" w:color="auto" w:fill="auto"/>
            <w:tcMar>
              <w:top w:w="100" w:type="dxa"/>
              <w:left w:w="100" w:type="dxa"/>
              <w:bottom w:w="100" w:type="dxa"/>
              <w:right w:w="100" w:type="dxa"/>
            </w:tcMar>
          </w:tcPr>
          <w:p w14:paraId="000001ED"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lastRenderedPageBreak/>
              <w:t>Introducción</w:t>
            </w:r>
          </w:p>
        </w:tc>
        <w:tc>
          <w:tcPr>
            <w:tcW w:w="11878" w:type="dxa"/>
            <w:gridSpan w:val="2"/>
            <w:shd w:val="clear" w:color="auto" w:fill="auto"/>
            <w:tcMar>
              <w:top w:w="100" w:type="dxa"/>
              <w:left w:w="100" w:type="dxa"/>
              <w:bottom w:w="100" w:type="dxa"/>
              <w:right w:w="100" w:type="dxa"/>
            </w:tcMar>
          </w:tcPr>
          <w:p w14:paraId="000001EE"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En ese orden de ideas, se presentan varios tipos de gráficas de acuerdo con su uso:</w:t>
            </w:r>
          </w:p>
        </w:tc>
      </w:tr>
      <w:tr w:rsidR="00AB4084" w:rsidRPr="00AB4084" w14:paraId="53FF69F0" w14:textId="77777777">
        <w:trPr>
          <w:trHeight w:val="420"/>
        </w:trPr>
        <w:tc>
          <w:tcPr>
            <w:tcW w:w="8476" w:type="dxa"/>
            <w:gridSpan w:val="2"/>
            <w:shd w:val="clear" w:color="auto" w:fill="auto"/>
            <w:tcMar>
              <w:top w:w="100" w:type="dxa"/>
              <w:left w:w="100" w:type="dxa"/>
              <w:bottom w:w="100" w:type="dxa"/>
              <w:right w:w="100" w:type="dxa"/>
            </w:tcMar>
          </w:tcPr>
          <w:p w14:paraId="000001F0"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Histograma</w:t>
            </w:r>
          </w:p>
          <w:p w14:paraId="000001F1"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Es una agrupación de datos que sirve para presentar datos cualitativos y cuantitativos. Ayudan a ver el centro, la extensión y la forma de un conjunto de datos.</w:t>
            </w:r>
          </w:p>
          <w:p w14:paraId="000001F2" w14:textId="77777777" w:rsidR="00725605" w:rsidRPr="00AB4084" w:rsidRDefault="00725605">
            <w:pPr>
              <w:widowControl w:val="0"/>
              <w:spacing w:after="120"/>
              <w:rPr>
                <w:rFonts w:ascii="Arial" w:eastAsia="Arial" w:hAnsi="Arial" w:cs="Arial"/>
                <w:sz w:val="22"/>
                <w:szCs w:val="22"/>
              </w:rPr>
            </w:pPr>
          </w:p>
        </w:tc>
        <w:tc>
          <w:tcPr>
            <w:tcW w:w="4936" w:type="dxa"/>
            <w:shd w:val="clear" w:color="auto" w:fill="auto"/>
            <w:tcMar>
              <w:top w:w="100" w:type="dxa"/>
              <w:left w:w="100" w:type="dxa"/>
              <w:bottom w:w="100" w:type="dxa"/>
              <w:right w:w="100" w:type="dxa"/>
            </w:tcMar>
          </w:tcPr>
          <w:p w14:paraId="000001F4" w14:textId="77777777" w:rsidR="00725605" w:rsidRPr="00AB4084" w:rsidRDefault="00000000">
            <w:pPr>
              <w:spacing w:after="120"/>
              <w:rPr>
                <w:rFonts w:ascii="Arial" w:eastAsia="Arial" w:hAnsi="Arial" w:cs="Arial"/>
                <w:sz w:val="22"/>
                <w:szCs w:val="22"/>
              </w:rPr>
            </w:pPr>
            <w:sdt>
              <w:sdtPr>
                <w:tag w:val="goog_rdk_32"/>
                <w:id w:val="1443724091"/>
              </w:sdtPr>
              <w:sdtContent/>
            </w:sdt>
            <w:r w:rsidRPr="00AB4084">
              <w:rPr>
                <w:rFonts w:ascii="Arial" w:eastAsia="Arial" w:hAnsi="Arial" w:cs="Arial"/>
                <w:noProof/>
                <w:sz w:val="22"/>
                <w:szCs w:val="22"/>
              </w:rPr>
              <w:drawing>
                <wp:inline distT="0" distB="0" distL="0" distR="0" wp14:anchorId="77107CDB" wp14:editId="4E92C21D">
                  <wp:extent cx="2008961" cy="1585620"/>
                  <wp:effectExtent l="0" t="0" r="0" b="0"/>
                  <wp:docPr id="246" name="image7.jpg" descr="Gráfico, gráfico, datos de diagrama, histograma. Progreso del crecimiento figura minimalista. Infografía."/>
                  <wp:cNvGraphicFramePr/>
                  <a:graphic xmlns:a="http://schemas.openxmlformats.org/drawingml/2006/main">
                    <a:graphicData uri="http://schemas.openxmlformats.org/drawingml/2006/picture">
                      <pic:pic xmlns:pic="http://schemas.openxmlformats.org/drawingml/2006/picture">
                        <pic:nvPicPr>
                          <pic:cNvPr id="0" name="image7.jpg" descr="Gráfico, gráfico, datos de diagrama, histograma. Progreso del crecimiento figura minimalista. Infografía."/>
                          <pic:cNvPicPr preferRelativeResize="0"/>
                        </pic:nvPicPr>
                        <pic:blipFill>
                          <a:blip r:embed="rId42"/>
                          <a:srcRect/>
                          <a:stretch>
                            <a:fillRect/>
                          </a:stretch>
                        </pic:blipFill>
                        <pic:spPr>
                          <a:xfrm>
                            <a:off x="0" y="0"/>
                            <a:ext cx="2008961" cy="1585620"/>
                          </a:xfrm>
                          <a:prstGeom prst="rect">
                            <a:avLst/>
                          </a:prstGeom>
                          <a:ln/>
                        </pic:spPr>
                      </pic:pic>
                    </a:graphicData>
                  </a:graphic>
                </wp:inline>
              </w:drawing>
            </w:r>
          </w:p>
          <w:p w14:paraId="000001F5"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122153_i22</w:t>
            </w:r>
          </w:p>
        </w:tc>
      </w:tr>
      <w:tr w:rsidR="00AB4084" w:rsidRPr="00AB4084" w14:paraId="404C939E" w14:textId="77777777">
        <w:trPr>
          <w:trHeight w:val="420"/>
        </w:trPr>
        <w:tc>
          <w:tcPr>
            <w:tcW w:w="8476" w:type="dxa"/>
            <w:gridSpan w:val="2"/>
            <w:shd w:val="clear" w:color="auto" w:fill="auto"/>
            <w:tcMar>
              <w:top w:w="100" w:type="dxa"/>
              <w:left w:w="100" w:type="dxa"/>
              <w:bottom w:w="100" w:type="dxa"/>
              <w:right w:w="100" w:type="dxa"/>
            </w:tcMar>
          </w:tcPr>
          <w:p w14:paraId="000001F6"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Polígono de frecuencias</w:t>
            </w:r>
          </w:p>
          <w:p w14:paraId="000001F7"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Es un gráfico que se crea a partir de un histograma de frecuencia. Estos histogramas emplean columnas verticales para reflejar frecuencias, el polígono de frecuencias es realizado uniendo los puntos de mayor altura de estas columnas.</w:t>
            </w:r>
          </w:p>
          <w:p w14:paraId="000001F8" w14:textId="77777777" w:rsidR="00725605" w:rsidRPr="00AB4084" w:rsidRDefault="00725605">
            <w:pPr>
              <w:widowControl w:val="0"/>
              <w:spacing w:after="120"/>
              <w:rPr>
                <w:rFonts w:ascii="Arial" w:eastAsia="Arial" w:hAnsi="Arial" w:cs="Arial"/>
                <w:sz w:val="22"/>
                <w:szCs w:val="22"/>
              </w:rPr>
            </w:pPr>
          </w:p>
        </w:tc>
        <w:tc>
          <w:tcPr>
            <w:tcW w:w="4936" w:type="dxa"/>
            <w:shd w:val="clear" w:color="auto" w:fill="auto"/>
            <w:tcMar>
              <w:top w:w="100" w:type="dxa"/>
              <w:left w:w="100" w:type="dxa"/>
              <w:bottom w:w="100" w:type="dxa"/>
              <w:right w:w="100" w:type="dxa"/>
            </w:tcMar>
          </w:tcPr>
          <w:p w14:paraId="000001FA" w14:textId="77777777" w:rsidR="00725605" w:rsidRPr="00AB4084" w:rsidRDefault="00000000">
            <w:pPr>
              <w:spacing w:after="120"/>
              <w:rPr>
                <w:rFonts w:ascii="Arial" w:eastAsia="Arial" w:hAnsi="Arial" w:cs="Arial"/>
                <w:sz w:val="22"/>
                <w:szCs w:val="22"/>
              </w:rPr>
            </w:pPr>
            <w:sdt>
              <w:sdtPr>
                <w:tag w:val="goog_rdk_33"/>
                <w:id w:val="287256898"/>
              </w:sdtPr>
              <w:sdtContent/>
            </w:sdt>
            <w:r w:rsidRPr="00AB4084">
              <w:rPr>
                <w:rFonts w:ascii="Arial" w:eastAsia="Arial" w:hAnsi="Arial" w:cs="Arial"/>
                <w:noProof/>
                <w:sz w:val="22"/>
                <w:szCs w:val="22"/>
              </w:rPr>
              <w:drawing>
                <wp:inline distT="0" distB="0" distL="0" distR="0" wp14:anchorId="6F2DA361" wp14:editId="44E1C011">
                  <wp:extent cx="1235413" cy="1031079"/>
                  <wp:effectExtent l="0" t="0" r="0" b="0"/>
                  <wp:docPr id="247" name="image13.jpg" descr="curva de frecuencia y polígono de frecuencia &#10;histograma"/>
                  <wp:cNvGraphicFramePr/>
                  <a:graphic xmlns:a="http://schemas.openxmlformats.org/drawingml/2006/main">
                    <a:graphicData uri="http://schemas.openxmlformats.org/drawingml/2006/picture">
                      <pic:pic xmlns:pic="http://schemas.openxmlformats.org/drawingml/2006/picture">
                        <pic:nvPicPr>
                          <pic:cNvPr id="0" name="image13.jpg" descr="curva de frecuencia y polígono de frecuencia &#10;histograma"/>
                          <pic:cNvPicPr preferRelativeResize="0"/>
                        </pic:nvPicPr>
                        <pic:blipFill>
                          <a:blip r:embed="rId43"/>
                          <a:srcRect t="12002" r="58919" b="17337"/>
                          <a:stretch>
                            <a:fillRect/>
                          </a:stretch>
                        </pic:blipFill>
                        <pic:spPr>
                          <a:xfrm>
                            <a:off x="0" y="0"/>
                            <a:ext cx="1235413" cy="1031079"/>
                          </a:xfrm>
                          <a:prstGeom prst="rect">
                            <a:avLst/>
                          </a:prstGeom>
                          <a:ln/>
                        </pic:spPr>
                      </pic:pic>
                    </a:graphicData>
                  </a:graphic>
                </wp:inline>
              </w:drawing>
            </w:r>
          </w:p>
          <w:p w14:paraId="000001FB"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122153_i23</w:t>
            </w:r>
          </w:p>
        </w:tc>
      </w:tr>
      <w:tr w:rsidR="00AB4084" w:rsidRPr="00AB4084" w14:paraId="2650F956" w14:textId="77777777">
        <w:trPr>
          <w:trHeight w:val="420"/>
        </w:trPr>
        <w:tc>
          <w:tcPr>
            <w:tcW w:w="8476" w:type="dxa"/>
            <w:gridSpan w:val="2"/>
            <w:shd w:val="clear" w:color="auto" w:fill="auto"/>
            <w:tcMar>
              <w:top w:w="100" w:type="dxa"/>
              <w:left w:w="100" w:type="dxa"/>
              <w:bottom w:w="100" w:type="dxa"/>
              <w:right w:w="100" w:type="dxa"/>
            </w:tcMar>
          </w:tcPr>
          <w:p w14:paraId="000001FC"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lastRenderedPageBreak/>
              <w:t>Diagrama de barras</w:t>
            </w:r>
          </w:p>
          <w:p w14:paraId="000001FD"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Es una representación en dos dimensiones de la frecuencia, sea </w:t>
            </w:r>
            <w:r w:rsidRPr="00AB4084">
              <w:rPr>
                <w:rFonts w:ascii="Arial" w:eastAsia="Arial" w:hAnsi="Arial" w:cs="Arial"/>
                <w:b/>
                <w:sz w:val="22"/>
                <w:szCs w:val="22"/>
              </w:rPr>
              <w:t>absoluta</w:t>
            </w:r>
            <w:r w:rsidRPr="00AB4084">
              <w:rPr>
                <w:rFonts w:ascii="Arial" w:eastAsia="Arial" w:hAnsi="Arial" w:cs="Arial"/>
                <w:sz w:val="22"/>
                <w:szCs w:val="22"/>
              </w:rPr>
              <w:t> o </w:t>
            </w:r>
            <w:r w:rsidRPr="00AB4084">
              <w:rPr>
                <w:rFonts w:ascii="Arial" w:eastAsia="Arial" w:hAnsi="Arial" w:cs="Arial"/>
                <w:b/>
                <w:sz w:val="22"/>
                <w:szCs w:val="22"/>
              </w:rPr>
              <w:t>relativa</w:t>
            </w:r>
            <w:r w:rsidRPr="00AB4084">
              <w:rPr>
                <w:rFonts w:ascii="Arial" w:eastAsia="Arial" w:hAnsi="Arial" w:cs="Arial"/>
                <w:sz w:val="22"/>
                <w:szCs w:val="22"/>
              </w:rPr>
              <w:t>, de una variable cuantitativa o cualitativa, pero siempre discreta y distribuida en filas.</w:t>
            </w:r>
          </w:p>
          <w:p w14:paraId="000001FE" w14:textId="77777777" w:rsidR="00725605" w:rsidRPr="00AB4084" w:rsidRDefault="00725605">
            <w:pPr>
              <w:widowControl w:val="0"/>
              <w:spacing w:after="120"/>
              <w:rPr>
                <w:rFonts w:ascii="Arial" w:eastAsia="Arial" w:hAnsi="Arial" w:cs="Arial"/>
                <w:sz w:val="22"/>
                <w:szCs w:val="22"/>
              </w:rPr>
            </w:pPr>
          </w:p>
        </w:tc>
        <w:tc>
          <w:tcPr>
            <w:tcW w:w="4936" w:type="dxa"/>
            <w:shd w:val="clear" w:color="auto" w:fill="auto"/>
            <w:tcMar>
              <w:top w:w="100" w:type="dxa"/>
              <w:left w:w="100" w:type="dxa"/>
              <w:bottom w:w="100" w:type="dxa"/>
              <w:right w:w="100" w:type="dxa"/>
            </w:tcMar>
          </w:tcPr>
          <w:p w14:paraId="00000200" w14:textId="77777777" w:rsidR="00725605" w:rsidRPr="00AB4084" w:rsidRDefault="00000000">
            <w:pPr>
              <w:spacing w:after="120"/>
              <w:rPr>
                <w:rFonts w:ascii="Arial" w:eastAsia="Arial" w:hAnsi="Arial" w:cs="Arial"/>
                <w:sz w:val="22"/>
                <w:szCs w:val="22"/>
              </w:rPr>
            </w:pPr>
            <w:sdt>
              <w:sdtPr>
                <w:tag w:val="goog_rdk_34"/>
                <w:id w:val="-1450235220"/>
              </w:sdtPr>
              <w:sdtContent/>
            </w:sdt>
            <w:r w:rsidRPr="00AB4084">
              <w:rPr>
                <w:rFonts w:ascii="Arial" w:eastAsia="Arial" w:hAnsi="Arial" w:cs="Arial"/>
                <w:noProof/>
                <w:sz w:val="22"/>
                <w:szCs w:val="22"/>
              </w:rPr>
              <w:drawing>
                <wp:inline distT="0" distB="0" distL="0" distR="0" wp14:anchorId="23922185" wp14:editId="381CC0E3">
                  <wp:extent cx="1002707" cy="1035946"/>
                  <wp:effectExtent l="0" t="0" r="0" b="0"/>
                  <wp:docPr id="248" name="image10.jpg" descr="curva gráfica de barra de crecimiento de negocios de 3d-renderizado"/>
                  <wp:cNvGraphicFramePr/>
                  <a:graphic xmlns:a="http://schemas.openxmlformats.org/drawingml/2006/main">
                    <a:graphicData uri="http://schemas.openxmlformats.org/drawingml/2006/picture">
                      <pic:pic xmlns:pic="http://schemas.openxmlformats.org/drawingml/2006/picture">
                        <pic:nvPicPr>
                          <pic:cNvPr id="0" name="image10.jpg" descr="curva gráfica de barra de crecimiento de negocios de 3d-renderizado"/>
                          <pic:cNvPicPr preferRelativeResize="0"/>
                        </pic:nvPicPr>
                        <pic:blipFill>
                          <a:blip r:embed="rId44"/>
                          <a:srcRect/>
                          <a:stretch>
                            <a:fillRect/>
                          </a:stretch>
                        </pic:blipFill>
                        <pic:spPr>
                          <a:xfrm>
                            <a:off x="0" y="0"/>
                            <a:ext cx="1002707" cy="1035946"/>
                          </a:xfrm>
                          <a:prstGeom prst="rect">
                            <a:avLst/>
                          </a:prstGeom>
                          <a:ln/>
                        </pic:spPr>
                      </pic:pic>
                    </a:graphicData>
                  </a:graphic>
                </wp:inline>
              </w:drawing>
            </w:r>
          </w:p>
          <w:p w14:paraId="00000201"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122153_i24</w:t>
            </w:r>
          </w:p>
        </w:tc>
      </w:tr>
      <w:tr w:rsidR="00AB4084" w:rsidRPr="00AB4084" w14:paraId="1359F30C" w14:textId="77777777">
        <w:trPr>
          <w:trHeight w:val="420"/>
        </w:trPr>
        <w:tc>
          <w:tcPr>
            <w:tcW w:w="8476" w:type="dxa"/>
            <w:gridSpan w:val="2"/>
            <w:shd w:val="clear" w:color="auto" w:fill="auto"/>
            <w:tcMar>
              <w:top w:w="100" w:type="dxa"/>
              <w:left w:w="100" w:type="dxa"/>
              <w:bottom w:w="100" w:type="dxa"/>
              <w:right w:w="100" w:type="dxa"/>
            </w:tcMar>
          </w:tcPr>
          <w:p w14:paraId="00000202"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Diagrama circular</w:t>
            </w:r>
          </w:p>
          <w:p w14:paraId="00000203"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Se utiliza para representar la proporción de elementos de cada uno de los valores de la variable.</w:t>
            </w:r>
          </w:p>
          <w:p w14:paraId="00000204" w14:textId="77777777" w:rsidR="00725605" w:rsidRPr="00AB4084" w:rsidRDefault="00725605">
            <w:pPr>
              <w:widowControl w:val="0"/>
              <w:spacing w:after="120"/>
              <w:rPr>
                <w:rFonts w:ascii="Arial" w:eastAsia="Arial" w:hAnsi="Arial" w:cs="Arial"/>
                <w:sz w:val="22"/>
                <w:szCs w:val="22"/>
              </w:rPr>
            </w:pPr>
          </w:p>
        </w:tc>
        <w:tc>
          <w:tcPr>
            <w:tcW w:w="4936" w:type="dxa"/>
            <w:shd w:val="clear" w:color="auto" w:fill="auto"/>
            <w:tcMar>
              <w:top w:w="100" w:type="dxa"/>
              <w:left w:w="100" w:type="dxa"/>
              <w:bottom w:w="100" w:type="dxa"/>
              <w:right w:w="100" w:type="dxa"/>
            </w:tcMar>
          </w:tcPr>
          <w:p w14:paraId="00000206" w14:textId="77777777" w:rsidR="00725605" w:rsidRPr="00AB4084" w:rsidRDefault="00000000">
            <w:pPr>
              <w:spacing w:after="120"/>
              <w:rPr>
                <w:rFonts w:ascii="Arial" w:eastAsia="Arial" w:hAnsi="Arial" w:cs="Arial"/>
                <w:sz w:val="22"/>
                <w:szCs w:val="22"/>
              </w:rPr>
            </w:pPr>
            <w:sdt>
              <w:sdtPr>
                <w:tag w:val="goog_rdk_35"/>
                <w:id w:val="385142978"/>
              </w:sdtPr>
              <w:sdtContent/>
            </w:sdt>
            <w:r w:rsidRPr="00AB4084">
              <w:rPr>
                <w:rFonts w:ascii="Arial" w:eastAsia="Arial" w:hAnsi="Arial" w:cs="Arial"/>
                <w:noProof/>
                <w:sz w:val="22"/>
                <w:szCs w:val="22"/>
              </w:rPr>
              <w:drawing>
                <wp:inline distT="0" distB="0" distL="0" distR="0" wp14:anchorId="42208893" wp14:editId="75244D82">
                  <wp:extent cx="1483853" cy="1320930"/>
                  <wp:effectExtent l="0" t="0" r="0" b="0"/>
                  <wp:docPr id="249" name="image53.jpg" descr="Info-graphic chart pie diagram"/>
                  <wp:cNvGraphicFramePr/>
                  <a:graphic xmlns:a="http://schemas.openxmlformats.org/drawingml/2006/main">
                    <a:graphicData uri="http://schemas.openxmlformats.org/drawingml/2006/picture">
                      <pic:pic xmlns:pic="http://schemas.openxmlformats.org/drawingml/2006/picture">
                        <pic:nvPicPr>
                          <pic:cNvPr id="0" name="image53.jpg" descr="Info-graphic chart pie diagram"/>
                          <pic:cNvPicPr preferRelativeResize="0"/>
                        </pic:nvPicPr>
                        <pic:blipFill>
                          <a:blip r:embed="rId45"/>
                          <a:srcRect/>
                          <a:stretch>
                            <a:fillRect/>
                          </a:stretch>
                        </pic:blipFill>
                        <pic:spPr>
                          <a:xfrm>
                            <a:off x="0" y="0"/>
                            <a:ext cx="1483853" cy="1320930"/>
                          </a:xfrm>
                          <a:prstGeom prst="rect">
                            <a:avLst/>
                          </a:prstGeom>
                          <a:ln/>
                        </pic:spPr>
                      </pic:pic>
                    </a:graphicData>
                  </a:graphic>
                </wp:inline>
              </w:drawing>
            </w:r>
          </w:p>
          <w:p w14:paraId="00000207"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122153_i25</w:t>
            </w:r>
          </w:p>
        </w:tc>
      </w:tr>
      <w:tr w:rsidR="00AB4084" w:rsidRPr="00AB4084" w14:paraId="68C8CD4D" w14:textId="77777777">
        <w:trPr>
          <w:trHeight w:val="420"/>
        </w:trPr>
        <w:tc>
          <w:tcPr>
            <w:tcW w:w="8476" w:type="dxa"/>
            <w:gridSpan w:val="2"/>
            <w:shd w:val="clear" w:color="auto" w:fill="auto"/>
            <w:tcMar>
              <w:top w:w="100" w:type="dxa"/>
              <w:left w:w="100" w:type="dxa"/>
              <w:bottom w:w="100" w:type="dxa"/>
              <w:right w:w="100" w:type="dxa"/>
            </w:tcMar>
          </w:tcPr>
          <w:p w14:paraId="00000208"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Tallo y hoja</w:t>
            </w:r>
          </w:p>
          <w:p w14:paraId="00000209"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Es un semigráfico que permite presentar la distribución de una variable cuantitativa. Consiste en separar cada dato en el último dígito (que se denomina </w:t>
            </w:r>
            <w:r w:rsidRPr="00AB4084">
              <w:rPr>
                <w:rFonts w:ascii="Arial" w:eastAsia="Arial" w:hAnsi="Arial" w:cs="Arial"/>
                <w:b/>
                <w:sz w:val="22"/>
                <w:szCs w:val="22"/>
              </w:rPr>
              <w:t>hoja</w:t>
            </w:r>
            <w:r w:rsidRPr="00AB4084">
              <w:rPr>
                <w:rFonts w:ascii="Arial" w:eastAsia="Arial" w:hAnsi="Arial" w:cs="Arial"/>
                <w:sz w:val="22"/>
                <w:szCs w:val="22"/>
              </w:rPr>
              <w:t>) y las cifras delanteras restantes (que forman el </w:t>
            </w:r>
            <w:r w:rsidRPr="00AB4084">
              <w:rPr>
                <w:rFonts w:ascii="Arial" w:eastAsia="Arial" w:hAnsi="Arial" w:cs="Arial"/>
                <w:b/>
                <w:sz w:val="22"/>
                <w:szCs w:val="22"/>
              </w:rPr>
              <w:t>tallo</w:t>
            </w:r>
            <w:r w:rsidRPr="00AB4084">
              <w:rPr>
                <w:rFonts w:ascii="Arial" w:eastAsia="Arial" w:hAnsi="Arial" w:cs="Arial"/>
                <w:sz w:val="22"/>
                <w:szCs w:val="22"/>
              </w:rPr>
              <w:t>).</w:t>
            </w:r>
          </w:p>
          <w:p w14:paraId="0000020A" w14:textId="77777777" w:rsidR="00725605" w:rsidRPr="00AB4084" w:rsidRDefault="00725605">
            <w:pPr>
              <w:widowControl w:val="0"/>
              <w:spacing w:after="120"/>
              <w:rPr>
                <w:rFonts w:ascii="Arial" w:eastAsia="Arial" w:hAnsi="Arial" w:cs="Arial"/>
                <w:sz w:val="22"/>
                <w:szCs w:val="22"/>
              </w:rPr>
            </w:pPr>
          </w:p>
        </w:tc>
        <w:tc>
          <w:tcPr>
            <w:tcW w:w="4936" w:type="dxa"/>
            <w:shd w:val="clear" w:color="auto" w:fill="auto"/>
            <w:tcMar>
              <w:top w:w="100" w:type="dxa"/>
              <w:left w:w="100" w:type="dxa"/>
              <w:bottom w:w="100" w:type="dxa"/>
              <w:right w:w="100" w:type="dxa"/>
            </w:tcMar>
          </w:tcPr>
          <w:p w14:paraId="0000020C" w14:textId="77777777" w:rsidR="00725605" w:rsidRPr="00AB4084" w:rsidRDefault="00000000">
            <w:pPr>
              <w:spacing w:after="120"/>
              <w:rPr>
                <w:rFonts w:ascii="Arial" w:eastAsia="Arial" w:hAnsi="Arial" w:cs="Arial"/>
                <w:sz w:val="22"/>
                <w:szCs w:val="22"/>
              </w:rPr>
            </w:pPr>
            <w:sdt>
              <w:sdtPr>
                <w:tag w:val="goog_rdk_36"/>
                <w:id w:val="-107284272"/>
              </w:sdtPr>
              <w:sdtContent/>
            </w:sdt>
            <w:r w:rsidRPr="00AB4084">
              <w:rPr>
                <w:rFonts w:ascii="Arial" w:eastAsia="Arial" w:hAnsi="Arial" w:cs="Arial"/>
                <w:b/>
                <w:noProof/>
                <w:sz w:val="22"/>
                <w:szCs w:val="22"/>
              </w:rPr>
              <w:drawing>
                <wp:inline distT="0" distB="0" distL="0" distR="0" wp14:anchorId="0CBE79D4" wp14:editId="02546866">
                  <wp:extent cx="2496368" cy="1382069"/>
                  <wp:effectExtent l="0" t="0" r="0" b="0"/>
                  <wp:docPr id="25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6"/>
                          <a:srcRect/>
                          <a:stretch>
                            <a:fillRect/>
                          </a:stretch>
                        </pic:blipFill>
                        <pic:spPr>
                          <a:xfrm>
                            <a:off x="0" y="0"/>
                            <a:ext cx="2496368" cy="1382069"/>
                          </a:xfrm>
                          <a:prstGeom prst="rect">
                            <a:avLst/>
                          </a:prstGeom>
                          <a:ln/>
                        </pic:spPr>
                      </pic:pic>
                    </a:graphicData>
                  </a:graphic>
                </wp:inline>
              </w:drawing>
            </w:r>
          </w:p>
          <w:p w14:paraId="0000020D"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lastRenderedPageBreak/>
              <w:t xml:space="preserve">Imagen: </w:t>
            </w:r>
            <w:r w:rsidRPr="00AB4084">
              <w:rPr>
                <w:rFonts w:ascii="Arial" w:eastAsia="Arial" w:hAnsi="Arial" w:cs="Arial"/>
                <w:sz w:val="22"/>
                <w:szCs w:val="22"/>
              </w:rPr>
              <w:t>122153_i26</w:t>
            </w:r>
          </w:p>
        </w:tc>
      </w:tr>
      <w:tr w:rsidR="00AB4084" w:rsidRPr="00AB4084" w14:paraId="5741CA56" w14:textId="77777777">
        <w:trPr>
          <w:trHeight w:val="420"/>
        </w:trPr>
        <w:tc>
          <w:tcPr>
            <w:tcW w:w="8476" w:type="dxa"/>
            <w:gridSpan w:val="2"/>
            <w:shd w:val="clear" w:color="auto" w:fill="auto"/>
            <w:tcMar>
              <w:top w:w="100" w:type="dxa"/>
              <w:left w:w="100" w:type="dxa"/>
              <w:bottom w:w="100" w:type="dxa"/>
              <w:right w:w="100" w:type="dxa"/>
            </w:tcMar>
          </w:tcPr>
          <w:p w14:paraId="0000020E"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lastRenderedPageBreak/>
              <w:t>Diagrama de cajas y bigotes</w:t>
            </w:r>
          </w:p>
          <w:p w14:paraId="0000020F"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Es una manera conveniente de mostrar visualmente grupos de datos numéricos a través de sus cuartiles.</w:t>
            </w:r>
          </w:p>
          <w:p w14:paraId="00000210" w14:textId="77777777" w:rsidR="00725605" w:rsidRPr="00AB4084" w:rsidRDefault="00725605">
            <w:pPr>
              <w:widowControl w:val="0"/>
              <w:spacing w:after="120"/>
              <w:rPr>
                <w:rFonts w:ascii="Arial" w:eastAsia="Arial" w:hAnsi="Arial" w:cs="Arial"/>
                <w:sz w:val="22"/>
                <w:szCs w:val="22"/>
              </w:rPr>
            </w:pPr>
          </w:p>
        </w:tc>
        <w:tc>
          <w:tcPr>
            <w:tcW w:w="4936" w:type="dxa"/>
            <w:shd w:val="clear" w:color="auto" w:fill="auto"/>
            <w:tcMar>
              <w:top w:w="100" w:type="dxa"/>
              <w:left w:w="100" w:type="dxa"/>
              <w:bottom w:w="100" w:type="dxa"/>
              <w:right w:w="100" w:type="dxa"/>
            </w:tcMar>
          </w:tcPr>
          <w:p w14:paraId="00000212" w14:textId="77777777" w:rsidR="00725605" w:rsidRPr="00AB4084" w:rsidRDefault="00000000">
            <w:pPr>
              <w:spacing w:after="120"/>
              <w:rPr>
                <w:rFonts w:ascii="Arial" w:eastAsia="Arial" w:hAnsi="Arial" w:cs="Arial"/>
                <w:sz w:val="22"/>
                <w:szCs w:val="22"/>
              </w:rPr>
            </w:pPr>
            <w:sdt>
              <w:sdtPr>
                <w:tag w:val="goog_rdk_37"/>
                <w:id w:val="-185592549"/>
              </w:sdtPr>
              <w:sdtContent/>
            </w:sdt>
            <w:r w:rsidRPr="00AB4084">
              <w:rPr>
                <w:rFonts w:ascii="Arial" w:eastAsia="Arial" w:hAnsi="Arial" w:cs="Arial"/>
                <w:noProof/>
                <w:sz w:val="22"/>
                <w:szCs w:val="22"/>
              </w:rPr>
              <w:drawing>
                <wp:inline distT="0" distB="0" distL="0" distR="0" wp14:anchorId="7B35D53C" wp14:editId="5B426A3D">
                  <wp:extent cx="2134013" cy="2204756"/>
                  <wp:effectExtent l="0" t="0" r="0" b="0"/>
                  <wp:docPr id="231" name="image12.jpg" descr="Diagrama de gráfico de cajas y bigotes"/>
                  <wp:cNvGraphicFramePr/>
                  <a:graphic xmlns:a="http://schemas.openxmlformats.org/drawingml/2006/main">
                    <a:graphicData uri="http://schemas.openxmlformats.org/drawingml/2006/picture">
                      <pic:pic xmlns:pic="http://schemas.openxmlformats.org/drawingml/2006/picture">
                        <pic:nvPicPr>
                          <pic:cNvPr id="0" name="image12.jpg" descr="Diagrama de gráfico de cajas y bigotes"/>
                          <pic:cNvPicPr preferRelativeResize="0"/>
                        </pic:nvPicPr>
                        <pic:blipFill>
                          <a:blip r:embed="rId47"/>
                          <a:srcRect/>
                          <a:stretch>
                            <a:fillRect/>
                          </a:stretch>
                        </pic:blipFill>
                        <pic:spPr>
                          <a:xfrm>
                            <a:off x="0" y="0"/>
                            <a:ext cx="2134013" cy="2204756"/>
                          </a:xfrm>
                          <a:prstGeom prst="rect">
                            <a:avLst/>
                          </a:prstGeom>
                          <a:ln/>
                        </pic:spPr>
                      </pic:pic>
                    </a:graphicData>
                  </a:graphic>
                </wp:inline>
              </w:drawing>
            </w:r>
          </w:p>
          <w:p w14:paraId="00000213"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122153_i27</w:t>
            </w:r>
          </w:p>
        </w:tc>
      </w:tr>
      <w:tr w:rsidR="00AB4084" w:rsidRPr="00AB4084" w14:paraId="2075AD2B" w14:textId="77777777">
        <w:trPr>
          <w:trHeight w:val="420"/>
        </w:trPr>
        <w:tc>
          <w:tcPr>
            <w:tcW w:w="8476" w:type="dxa"/>
            <w:gridSpan w:val="2"/>
            <w:shd w:val="clear" w:color="auto" w:fill="auto"/>
            <w:tcMar>
              <w:top w:w="100" w:type="dxa"/>
              <w:left w:w="100" w:type="dxa"/>
              <w:bottom w:w="100" w:type="dxa"/>
              <w:right w:w="100" w:type="dxa"/>
            </w:tcMar>
          </w:tcPr>
          <w:p w14:paraId="00000214"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lastRenderedPageBreak/>
              <w:t>Diagrama de dispersión</w:t>
            </w:r>
          </w:p>
          <w:p w14:paraId="00000215"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Usan una colección de puntos colocados usando coordenadas cartesianas para mostrar valores de dos variables.</w:t>
            </w:r>
          </w:p>
        </w:tc>
        <w:tc>
          <w:tcPr>
            <w:tcW w:w="4936" w:type="dxa"/>
            <w:shd w:val="clear" w:color="auto" w:fill="auto"/>
            <w:tcMar>
              <w:top w:w="100" w:type="dxa"/>
              <w:left w:w="100" w:type="dxa"/>
              <w:bottom w:w="100" w:type="dxa"/>
              <w:right w:w="100" w:type="dxa"/>
            </w:tcMar>
          </w:tcPr>
          <w:p w14:paraId="00000217" w14:textId="77777777" w:rsidR="00725605" w:rsidRPr="00AB4084" w:rsidRDefault="00000000">
            <w:pPr>
              <w:spacing w:after="120"/>
              <w:rPr>
                <w:rFonts w:ascii="Arial" w:eastAsia="Arial" w:hAnsi="Arial" w:cs="Arial"/>
                <w:sz w:val="22"/>
                <w:szCs w:val="22"/>
              </w:rPr>
            </w:pPr>
            <w:sdt>
              <w:sdtPr>
                <w:tag w:val="goog_rdk_38"/>
                <w:id w:val="603463304"/>
              </w:sdtPr>
              <w:sdtContent/>
            </w:sdt>
            <w:r w:rsidRPr="00AB4084">
              <w:rPr>
                <w:rFonts w:ascii="Arial" w:eastAsia="Arial" w:hAnsi="Arial" w:cs="Arial"/>
                <w:noProof/>
                <w:sz w:val="22"/>
                <w:szCs w:val="22"/>
              </w:rPr>
              <w:drawing>
                <wp:inline distT="0" distB="0" distL="0" distR="0" wp14:anchorId="1DF29847" wp14:editId="7EC8A7C4">
                  <wp:extent cx="1758125" cy="1816408"/>
                  <wp:effectExtent l="0" t="0" r="0" b="0"/>
                  <wp:docPr id="232" name="image11.jpg" descr="ilustración vectorial de diagrama de dispersión"/>
                  <wp:cNvGraphicFramePr/>
                  <a:graphic xmlns:a="http://schemas.openxmlformats.org/drawingml/2006/main">
                    <a:graphicData uri="http://schemas.openxmlformats.org/drawingml/2006/picture">
                      <pic:pic xmlns:pic="http://schemas.openxmlformats.org/drawingml/2006/picture">
                        <pic:nvPicPr>
                          <pic:cNvPr id="0" name="image11.jpg" descr="ilustración vectorial de diagrama de dispersión"/>
                          <pic:cNvPicPr preferRelativeResize="0"/>
                        </pic:nvPicPr>
                        <pic:blipFill>
                          <a:blip r:embed="rId48"/>
                          <a:srcRect/>
                          <a:stretch>
                            <a:fillRect/>
                          </a:stretch>
                        </pic:blipFill>
                        <pic:spPr>
                          <a:xfrm>
                            <a:off x="0" y="0"/>
                            <a:ext cx="1758125" cy="1816408"/>
                          </a:xfrm>
                          <a:prstGeom prst="rect">
                            <a:avLst/>
                          </a:prstGeom>
                          <a:ln/>
                        </pic:spPr>
                      </pic:pic>
                    </a:graphicData>
                  </a:graphic>
                </wp:inline>
              </w:drawing>
            </w:r>
          </w:p>
          <w:p w14:paraId="00000218"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122153_i28</w:t>
            </w:r>
          </w:p>
        </w:tc>
      </w:tr>
      <w:tr w:rsidR="00725605" w:rsidRPr="00AB4084" w14:paraId="3B52C3E5" w14:textId="77777777">
        <w:trPr>
          <w:trHeight w:val="420"/>
        </w:trPr>
        <w:tc>
          <w:tcPr>
            <w:tcW w:w="8476" w:type="dxa"/>
            <w:gridSpan w:val="2"/>
            <w:shd w:val="clear" w:color="auto" w:fill="auto"/>
            <w:tcMar>
              <w:top w:w="100" w:type="dxa"/>
              <w:left w:w="100" w:type="dxa"/>
              <w:bottom w:w="100" w:type="dxa"/>
              <w:right w:w="100" w:type="dxa"/>
            </w:tcMar>
          </w:tcPr>
          <w:p w14:paraId="00000219"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Pictograma</w:t>
            </w:r>
          </w:p>
          <w:p w14:paraId="0000021A"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Son tipos de tablas y gráficos que utilizan íconos e imágenes para representar datos.</w:t>
            </w:r>
          </w:p>
        </w:tc>
        <w:tc>
          <w:tcPr>
            <w:tcW w:w="4936" w:type="dxa"/>
            <w:shd w:val="clear" w:color="auto" w:fill="auto"/>
            <w:tcMar>
              <w:top w:w="100" w:type="dxa"/>
              <w:left w:w="100" w:type="dxa"/>
              <w:bottom w:w="100" w:type="dxa"/>
              <w:right w:w="100" w:type="dxa"/>
            </w:tcMar>
          </w:tcPr>
          <w:p w14:paraId="0000021C" w14:textId="77777777" w:rsidR="00725605" w:rsidRPr="00AB4084" w:rsidRDefault="00000000">
            <w:pPr>
              <w:spacing w:after="120"/>
              <w:rPr>
                <w:rFonts w:ascii="Arial" w:eastAsia="Arial" w:hAnsi="Arial" w:cs="Arial"/>
                <w:sz w:val="22"/>
                <w:szCs w:val="22"/>
              </w:rPr>
            </w:pPr>
            <w:sdt>
              <w:sdtPr>
                <w:tag w:val="goog_rdk_39"/>
                <w:id w:val="-1157531283"/>
              </w:sdtPr>
              <w:sdtContent/>
            </w:sdt>
            <w:r w:rsidRPr="00AB4084">
              <w:rPr>
                <w:rFonts w:ascii="Arial" w:eastAsia="Arial" w:hAnsi="Arial" w:cs="Arial"/>
                <w:noProof/>
                <w:sz w:val="22"/>
                <w:szCs w:val="22"/>
              </w:rPr>
              <w:drawing>
                <wp:inline distT="0" distB="0" distL="0" distR="0" wp14:anchorId="72D91172" wp14:editId="0C7F3D60">
                  <wp:extent cx="3007360" cy="1453515"/>
                  <wp:effectExtent l="0" t="0" r="0" b="0"/>
                  <wp:docPr id="233" name="image9.jpg" descr="Plantilla:Pictogramas - Wikipedia"/>
                  <wp:cNvGraphicFramePr/>
                  <a:graphic xmlns:a="http://schemas.openxmlformats.org/drawingml/2006/main">
                    <a:graphicData uri="http://schemas.openxmlformats.org/drawingml/2006/picture">
                      <pic:pic xmlns:pic="http://schemas.openxmlformats.org/drawingml/2006/picture">
                        <pic:nvPicPr>
                          <pic:cNvPr id="0" name="image9.jpg" descr="Plantilla:Pictogramas - Wikipedia"/>
                          <pic:cNvPicPr preferRelativeResize="0"/>
                        </pic:nvPicPr>
                        <pic:blipFill>
                          <a:blip r:embed="rId49"/>
                          <a:srcRect/>
                          <a:stretch>
                            <a:fillRect/>
                          </a:stretch>
                        </pic:blipFill>
                        <pic:spPr>
                          <a:xfrm>
                            <a:off x="0" y="0"/>
                            <a:ext cx="3007360" cy="1453515"/>
                          </a:xfrm>
                          <a:prstGeom prst="rect">
                            <a:avLst/>
                          </a:prstGeom>
                          <a:ln/>
                        </pic:spPr>
                      </pic:pic>
                    </a:graphicData>
                  </a:graphic>
                </wp:inline>
              </w:drawing>
            </w:r>
          </w:p>
          <w:p w14:paraId="0000021D"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122153_i29</w:t>
            </w:r>
          </w:p>
        </w:tc>
      </w:tr>
    </w:tbl>
    <w:p w14:paraId="0000021E" w14:textId="77777777" w:rsidR="00725605" w:rsidRPr="00AB4084" w:rsidRDefault="00725605">
      <w:pPr>
        <w:spacing w:after="120"/>
        <w:rPr>
          <w:rFonts w:ascii="Arial" w:eastAsia="Arial" w:hAnsi="Arial" w:cs="Arial"/>
          <w:sz w:val="22"/>
          <w:szCs w:val="22"/>
        </w:rPr>
      </w:pPr>
    </w:p>
    <w:p w14:paraId="0000021F" w14:textId="77777777" w:rsidR="00725605" w:rsidRPr="00AB4084" w:rsidRDefault="00000000">
      <w:pPr>
        <w:pStyle w:val="Ttulo2"/>
        <w:spacing w:before="0"/>
        <w:rPr>
          <w:rFonts w:ascii="Arial" w:eastAsia="Arial" w:hAnsi="Arial" w:cs="Arial"/>
          <w:b/>
          <w:sz w:val="22"/>
          <w:szCs w:val="22"/>
        </w:rPr>
      </w:pPr>
      <w:bookmarkStart w:id="16" w:name="_heading=h.lnxbz9" w:colFirst="0" w:colLast="0"/>
      <w:bookmarkEnd w:id="16"/>
      <w:r w:rsidRPr="00AB4084">
        <w:rPr>
          <w:rFonts w:ascii="Arial" w:eastAsia="Arial" w:hAnsi="Arial" w:cs="Arial"/>
          <w:b/>
          <w:sz w:val="22"/>
          <w:szCs w:val="22"/>
        </w:rPr>
        <w:t xml:space="preserve">Análisis de datos </w:t>
      </w:r>
    </w:p>
    <w:p w14:paraId="00000220" w14:textId="77777777" w:rsidR="00725605" w:rsidRPr="00AB4084" w:rsidRDefault="00725605">
      <w:pPr>
        <w:spacing w:after="120"/>
        <w:rPr>
          <w:rFonts w:ascii="Arial" w:eastAsia="Arial" w:hAnsi="Arial" w:cs="Arial"/>
          <w:sz w:val="22"/>
          <w:szCs w:val="22"/>
        </w:rPr>
      </w:pPr>
    </w:p>
    <w:tbl>
      <w:tblPr>
        <w:tblStyle w:val="af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25605" w14:paraId="71320A6B" w14:textId="77777777">
        <w:trPr>
          <w:trHeight w:val="444"/>
        </w:trPr>
        <w:tc>
          <w:tcPr>
            <w:tcW w:w="13422" w:type="dxa"/>
            <w:shd w:val="clear" w:color="auto" w:fill="8DB3E2"/>
          </w:tcPr>
          <w:p w14:paraId="00000221" w14:textId="77777777" w:rsidR="00725605" w:rsidRDefault="00000000">
            <w:pPr>
              <w:pStyle w:val="Ttulo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725605" w:rsidRPr="00AB4084" w14:paraId="27C6B018" w14:textId="77777777">
        <w:tc>
          <w:tcPr>
            <w:tcW w:w="13422" w:type="dxa"/>
          </w:tcPr>
          <w:p w14:paraId="00000222"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 xml:space="preserve">Tenga en cuenta que para evaluar el resultado de cualquier desempeño, en este caso específico, la medición de indicadores o el comparativo de variables de representaciones gráficas o de las tablas de datos, las cuales se han obtenido producto de una información gestionada, se puede dar aplicando los mecanismos y técnicas que conlleven a la interpretación objetiva e integral de los resultados, debiéndose incluir en el análisis, la interpretación de las variables, sus proyecciones o tendencias, las propuestas, las necesidades, la pertinencia, entre muchas otras, emitiendo un concepto completo de la información. </w:t>
            </w:r>
          </w:p>
        </w:tc>
      </w:tr>
    </w:tbl>
    <w:p w14:paraId="00000223" w14:textId="77777777" w:rsidR="00725605" w:rsidRPr="00AB4084" w:rsidRDefault="00725605">
      <w:pPr>
        <w:spacing w:after="120"/>
        <w:rPr>
          <w:rFonts w:ascii="Arial" w:eastAsia="Arial" w:hAnsi="Arial" w:cs="Arial"/>
          <w:sz w:val="22"/>
          <w:szCs w:val="22"/>
        </w:rPr>
      </w:pPr>
    </w:p>
    <w:tbl>
      <w:tblPr>
        <w:tblStyle w:val="afffffff2"/>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474"/>
        <w:gridCol w:w="11105"/>
      </w:tblGrid>
      <w:tr w:rsidR="00AB4084" w:rsidRPr="00AB4084" w14:paraId="0C5E6110" w14:textId="77777777">
        <w:trPr>
          <w:trHeight w:val="580"/>
        </w:trPr>
        <w:tc>
          <w:tcPr>
            <w:tcW w:w="2307" w:type="dxa"/>
            <w:gridSpan w:val="2"/>
            <w:shd w:val="clear" w:color="auto" w:fill="C9DAF8"/>
            <w:tcMar>
              <w:top w:w="100" w:type="dxa"/>
              <w:left w:w="100" w:type="dxa"/>
              <w:bottom w:w="100" w:type="dxa"/>
              <w:right w:w="100" w:type="dxa"/>
            </w:tcMar>
          </w:tcPr>
          <w:p w14:paraId="00000224" w14:textId="77777777" w:rsidR="00725605" w:rsidRPr="00AB4084" w:rsidRDefault="00725605">
            <w:pPr>
              <w:widowControl w:val="0"/>
              <w:spacing w:after="120"/>
              <w:jc w:val="center"/>
              <w:rPr>
                <w:rFonts w:ascii="Arial" w:eastAsia="Arial" w:hAnsi="Arial" w:cs="Arial"/>
                <w:b/>
                <w:sz w:val="22"/>
                <w:szCs w:val="22"/>
              </w:rPr>
            </w:pPr>
          </w:p>
          <w:p w14:paraId="00000225"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227" w14:textId="77777777" w:rsidR="00725605" w:rsidRPr="00AB4084" w:rsidRDefault="00000000">
            <w:pPr>
              <w:pStyle w:val="Ttulo"/>
              <w:widowControl w:val="0"/>
              <w:spacing w:after="120"/>
              <w:jc w:val="center"/>
              <w:rPr>
                <w:rFonts w:ascii="Arial" w:eastAsia="Arial" w:hAnsi="Arial" w:cs="Arial"/>
                <w:sz w:val="22"/>
                <w:szCs w:val="22"/>
              </w:rPr>
            </w:pPr>
            <w:r w:rsidRPr="00AB4084">
              <w:rPr>
                <w:rFonts w:ascii="Arial" w:eastAsia="Arial" w:hAnsi="Arial" w:cs="Arial"/>
                <w:sz w:val="22"/>
                <w:szCs w:val="22"/>
              </w:rPr>
              <w:t xml:space="preserve">Pestañas o </w:t>
            </w:r>
            <w:proofErr w:type="spellStart"/>
            <w:r w:rsidRPr="00AB4084">
              <w:rPr>
                <w:rFonts w:ascii="Arial" w:eastAsia="Arial" w:hAnsi="Arial" w:cs="Arial"/>
                <w:sz w:val="22"/>
                <w:szCs w:val="22"/>
              </w:rPr>
              <w:t>tabs</w:t>
            </w:r>
            <w:proofErr w:type="spellEnd"/>
            <w:r w:rsidRPr="00AB4084">
              <w:rPr>
                <w:rFonts w:ascii="Arial" w:eastAsia="Arial" w:hAnsi="Arial" w:cs="Arial"/>
                <w:sz w:val="22"/>
                <w:szCs w:val="22"/>
              </w:rPr>
              <w:t xml:space="preserve"> Verticales</w:t>
            </w:r>
          </w:p>
        </w:tc>
      </w:tr>
      <w:tr w:rsidR="00AB4084" w:rsidRPr="00AB4084" w14:paraId="1BBE5C36" w14:textId="77777777">
        <w:trPr>
          <w:trHeight w:val="420"/>
        </w:trPr>
        <w:tc>
          <w:tcPr>
            <w:tcW w:w="2307" w:type="dxa"/>
            <w:gridSpan w:val="2"/>
            <w:shd w:val="clear" w:color="auto" w:fill="auto"/>
            <w:tcMar>
              <w:top w:w="100" w:type="dxa"/>
              <w:left w:w="100" w:type="dxa"/>
              <w:bottom w:w="100" w:type="dxa"/>
              <w:right w:w="100" w:type="dxa"/>
            </w:tcMar>
          </w:tcPr>
          <w:p w14:paraId="00000228"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22A"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Los siguientes elementos le permitirán potenciar el análisis de la información:</w:t>
            </w:r>
          </w:p>
        </w:tc>
      </w:tr>
      <w:tr w:rsidR="00AB4084" w:rsidRPr="00AB4084" w14:paraId="4552FD56" w14:textId="77777777">
        <w:trPr>
          <w:trHeight w:val="420"/>
        </w:trPr>
        <w:tc>
          <w:tcPr>
            <w:tcW w:w="13412" w:type="dxa"/>
            <w:gridSpan w:val="3"/>
            <w:shd w:val="clear" w:color="auto" w:fill="auto"/>
            <w:tcMar>
              <w:top w:w="100" w:type="dxa"/>
              <w:left w:w="100" w:type="dxa"/>
              <w:bottom w:w="100" w:type="dxa"/>
              <w:right w:w="100" w:type="dxa"/>
            </w:tcMar>
          </w:tcPr>
          <w:p w14:paraId="0000022B" w14:textId="77777777" w:rsidR="00725605" w:rsidRPr="00AB4084" w:rsidRDefault="00000000">
            <w:pPr>
              <w:spacing w:after="120"/>
              <w:rPr>
                <w:rFonts w:ascii="Arial" w:eastAsia="Arial" w:hAnsi="Arial" w:cs="Arial"/>
                <w:sz w:val="22"/>
                <w:szCs w:val="22"/>
              </w:rPr>
            </w:pPr>
            <w:sdt>
              <w:sdtPr>
                <w:tag w:val="goog_rdk_40"/>
                <w:id w:val="-506987050"/>
              </w:sdtPr>
              <w:sdtContent/>
            </w:sdt>
            <w:r w:rsidRPr="00AB4084">
              <w:rPr>
                <w:rFonts w:ascii="Arial" w:eastAsia="Arial" w:hAnsi="Arial" w:cs="Arial"/>
                <w:noProof/>
                <w:sz w:val="22"/>
                <w:szCs w:val="22"/>
              </w:rPr>
              <w:drawing>
                <wp:inline distT="0" distB="0" distL="0" distR="0" wp14:anchorId="08624234" wp14:editId="3C926C74">
                  <wp:extent cx="2348198" cy="1643445"/>
                  <wp:effectExtent l="0" t="0" r="0" b="0"/>
                  <wp:docPr id="234" name="image6.jpg" descr="Concepto de análisis de competidores, análisis de datos de marketing, marketing impulsado por datos - ilustración de vector de línea creativa con iconos"/>
                  <wp:cNvGraphicFramePr/>
                  <a:graphic xmlns:a="http://schemas.openxmlformats.org/drawingml/2006/main">
                    <a:graphicData uri="http://schemas.openxmlformats.org/drawingml/2006/picture">
                      <pic:pic xmlns:pic="http://schemas.openxmlformats.org/drawingml/2006/picture">
                        <pic:nvPicPr>
                          <pic:cNvPr id="0" name="image6.jpg" descr="Concepto de análisis de competidores, análisis de datos de marketing, marketing impulsado por datos - ilustración de vector de línea creativa con iconos"/>
                          <pic:cNvPicPr preferRelativeResize="0"/>
                        </pic:nvPicPr>
                        <pic:blipFill>
                          <a:blip r:embed="rId50"/>
                          <a:srcRect/>
                          <a:stretch>
                            <a:fillRect/>
                          </a:stretch>
                        </pic:blipFill>
                        <pic:spPr>
                          <a:xfrm>
                            <a:off x="0" y="0"/>
                            <a:ext cx="2348198" cy="1643445"/>
                          </a:xfrm>
                          <a:prstGeom prst="rect">
                            <a:avLst/>
                          </a:prstGeom>
                          <a:ln/>
                        </pic:spPr>
                      </pic:pic>
                    </a:graphicData>
                  </a:graphic>
                </wp:inline>
              </w:drawing>
            </w:r>
          </w:p>
          <w:p w14:paraId="0000022C"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122153_i30</w:t>
            </w:r>
          </w:p>
        </w:tc>
      </w:tr>
      <w:tr w:rsidR="00AB4084" w:rsidRPr="00AB4084" w14:paraId="1BCDB4FF" w14:textId="77777777">
        <w:trPr>
          <w:trHeight w:val="420"/>
        </w:trPr>
        <w:tc>
          <w:tcPr>
            <w:tcW w:w="1833" w:type="dxa"/>
            <w:shd w:val="clear" w:color="auto" w:fill="auto"/>
            <w:tcMar>
              <w:top w:w="100" w:type="dxa"/>
              <w:left w:w="100" w:type="dxa"/>
              <w:bottom w:w="100" w:type="dxa"/>
              <w:right w:w="100" w:type="dxa"/>
            </w:tcMar>
          </w:tcPr>
          <w:p w14:paraId="0000022F"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lastRenderedPageBreak/>
              <w:t>Comunicación correcta de los resultados</w:t>
            </w:r>
          </w:p>
        </w:tc>
        <w:tc>
          <w:tcPr>
            <w:tcW w:w="11579" w:type="dxa"/>
            <w:gridSpan w:val="2"/>
            <w:shd w:val="clear" w:color="auto" w:fill="auto"/>
            <w:tcMar>
              <w:top w:w="100" w:type="dxa"/>
              <w:left w:w="100" w:type="dxa"/>
              <w:bottom w:w="100" w:type="dxa"/>
              <w:right w:w="100" w:type="dxa"/>
            </w:tcMar>
          </w:tcPr>
          <w:p w14:paraId="00000230"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En los análisis de resultados, el determinante es saber mostrar la información, para lo cual es importante la objetividad, la claridad, la transparencia y la organización de la información.</w:t>
            </w:r>
          </w:p>
        </w:tc>
      </w:tr>
      <w:tr w:rsidR="00AB4084" w:rsidRPr="00AB4084" w14:paraId="3DA54B91" w14:textId="77777777">
        <w:trPr>
          <w:trHeight w:val="420"/>
        </w:trPr>
        <w:tc>
          <w:tcPr>
            <w:tcW w:w="1833" w:type="dxa"/>
            <w:shd w:val="clear" w:color="auto" w:fill="auto"/>
            <w:tcMar>
              <w:top w:w="100" w:type="dxa"/>
              <w:left w:w="100" w:type="dxa"/>
              <w:bottom w:w="100" w:type="dxa"/>
              <w:right w:w="100" w:type="dxa"/>
            </w:tcMar>
          </w:tcPr>
          <w:p w14:paraId="00000232"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Calidad de la información</w:t>
            </w:r>
          </w:p>
        </w:tc>
        <w:tc>
          <w:tcPr>
            <w:tcW w:w="11579" w:type="dxa"/>
            <w:gridSpan w:val="2"/>
            <w:shd w:val="clear" w:color="auto" w:fill="auto"/>
            <w:tcMar>
              <w:top w:w="100" w:type="dxa"/>
              <w:left w:w="100" w:type="dxa"/>
              <w:bottom w:w="100" w:type="dxa"/>
              <w:right w:w="100" w:type="dxa"/>
            </w:tcMar>
          </w:tcPr>
          <w:p w14:paraId="00000233"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Para un correcto análisis de información es importante tener en cuenta las variables, la ponderación de estas refleja la calidad de la información, y así, partiendo de una planificación correcta en la elaboración del instrumento, se puede obtener información concreta, clara y medible, por lo cual es necesario resaltar las características determinantes desde enfoques cualitativos y cuantitativos del dato obtenido. </w:t>
            </w:r>
          </w:p>
        </w:tc>
      </w:tr>
      <w:tr w:rsidR="00725605" w:rsidRPr="00AB4084" w14:paraId="0950C49C" w14:textId="77777777">
        <w:trPr>
          <w:trHeight w:val="420"/>
        </w:trPr>
        <w:tc>
          <w:tcPr>
            <w:tcW w:w="1833" w:type="dxa"/>
            <w:shd w:val="clear" w:color="auto" w:fill="auto"/>
            <w:tcMar>
              <w:top w:w="100" w:type="dxa"/>
              <w:left w:w="100" w:type="dxa"/>
              <w:bottom w:w="100" w:type="dxa"/>
              <w:right w:w="100" w:type="dxa"/>
            </w:tcMar>
          </w:tcPr>
          <w:p w14:paraId="00000235"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Aplicación de técnicas</w:t>
            </w:r>
          </w:p>
        </w:tc>
        <w:tc>
          <w:tcPr>
            <w:tcW w:w="11579" w:type="dxa"/>
            <w:gridSpan w:val="2"/>
            <w:shd w:val="clear" w:color="auto" w:fill="auto"/>
            <w:tcMar>
              <w:top w:w="100" w:type="dxa"/>
              <w:left w:w="100" w:type="dxa"/>
              <w:bottom w:w="100" w:type="dxa"/>
              <w:right w:w="100" w:type="dxa"/>
            </w:tcMar>
          </w:tcPr>
          <w:p w14:paraId="00000236"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Desarrolle técnicas que le permitan tener un panorama completo de la información que se esté analizando, integrando las variables obtenidas en la medición y contrastando detalladamente los datos, reflejando con el argumento escrito. </w:t>
            </w:r>
          </w:p>
        </w:tc>
      </w:tr>
    </w:tbl>
    <w:p w14:paraId="00000238" w14:textId="77777777" w:rsidR="00725605" w:rsidRPr="00AB4084" w:rsidRDefault="00725605">
      <w:pPr>
        <w:spacing w:after="120"/>
        <w:rPr>
          <w:rFonts w:ascii="Arial" w:eastAsia="Arial" w:hAnsi="Arial" w:cs="Arial"/>
          <w:sz w:val="22"/>
          <w:szCs w:val="22"/>
        </w:rPr>
      </w:pPr>
    </w:p>
    <w:p w14:paraId="00000239" w14:textId="77777777" w:rsidR="00725605" w:rsidRPr="00AB4084" w:rsidRDefault="00000000">
      <w:pPr>
        <w:pStyle w:val="Ttulo1"/>
        <w:numPr>
          <w:ilvl w:val="0"/>
          <w:numId w:val="8"/>
        </w:numPr>
        <w:spacing w:before="0"/>
        <w:rPr>
          <w:rFonts w:ascii="Arial" w:eastAsia="Arial" w:hAnsi="Arial" w:cs="Arial"/>
          <w:b/>
          <w:sz w:val="22"/>
          <w:szCs w:val="22"/>
        </w:rPr>
      </w:pPr>
      <w:bookmarkStart w:id="17" w:name="_heading=h.35nkun2" w:colFirst="0" w:colLast="0"/>
      <w:bookmarkEnd w:id="17"/>
      <w:r w:rsidRPr="00AB4084">
        <w:rPr>
          <w:rFonts w:ascii="Arial" w:eastAsia="Arial" w:hAnsi="Arial" w:cs="Arial"/>
          <w:b/>
          <w:sz w:val="22"/>
          <w:szCs w:val="22"/>
        </w:rPr>
        <w:t>Mejora continua, evaluación e informes</w:t>
      </w:r>
    </w:p>
    <w:p w14:paraId="0000023A" w14:textId="77777777" w:rsidR="00725605" w:rsidRPr="00AB4084" w:rsidRDefault="00725605">
      <w:pPr>
        <w:spacing w:after="120"/>
        <w:rPr>
          <w:rFonts w:ascii="Arial" w:eastAsia="Arial" w:hAnsi="Arial" w:cs="Arial"/>
          <w:sz w:val="22"/>
          <w:szCs w:val="22"/>
        </w:rPr>
      </w:pPr>
    </w:p>
    <w:tbl>
      <w:tblPr>
        <w:tblStyle w:val="af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7A933A5C" w14:textId="77777777">
        <w:trPr>
          <w:trHeight w:val="444"/>
        </w:trPr>
        <w:tc>
          <w:tcPr>
            <w:tcW w:w="13422" w:type="dxa"/>
            <w:shd w:val="clear" w:color="auto" w:fill="8DB3E2"/>
          </w:tcPr>
          <w:p w14:paraId="0000023B"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354E677B" w14:textId="77777777">
        <w:tc>
          <w:tcPr>
            <w:tcW w:w="13422" w:type="dxa"/>
          </w:tcPr>
          <w:p w14:paraId="0000023C" w14:textId="77777777" w:rsidR="00725605" w:rsidRPr="00AB4084" w:rsidRDefault="00000000">
            <w:pPr>
              <w:spacing w:after="120"/>
              <w:rPr>
                <w:rFonts w:ascii="Arial" w:eastAsia="Arial" w:hAnsi="Arial" w:cs="Arial"/>
                <w:sz w:val="22"/>
                <w:szCs w:val="22"/>
              </w:rPr>
            </w:pPr>
            <w:sdt>
              <w:sdtPr>
                <w:tag w:val="goog_rdk_41"/>
                <w:id w:val="-94093580"/>
              </w:sdtPr>
              <w:sdtContent/>
            </w:sdt>
            <w:r w:rsidRPr="00AB4084">
              <w:rPr>
                <w:rFonts w:ascii="Arial" w:eastAsia="Arial" w:hAnsi="Arial" w:cs="Arial"/>
                <w:sz w:val="22"/>
                <w:szCs w:val="22"/>
              </w:rPr>
              <w:t xml:space="preserve">Siempre se busca fortalecer la gestión organizacional y el análisis de datos, entregando herramientas que le serán útiles para la planificación, el desarrollo y la verificación, pero ante todo a la mejora continua; esta última vista desde planes de trabajo o acciones </w:t>
            </w:r>
            <w:r w:rsidRPr="00AB4084">
              <w:rPr>
                <w:rFonts w:ascii="Arial" w:eastAsia="Arial" w:hAnsi="Arial" w:cs="Arial"/>
                <w:sz w:val="22"/>
                <w:szCs w:val="22"/>
              </w:rPr>
              <w:lastRenderedPageBreak/>
              <w:t>correctivas, los cuales son provenientes de iniciativas propias por mejorar el proceso, de resultados desfavorables en la evaluación de indicadores de eficiencia, efectividad o eficacia que se empleen para la medición del proceso.</w:t>
            </w:r>
            <w:r w:rsidRPr="00AB4084">
              <w:rPr>
                <w:noProof/>
              </w:rPr>
              <w:drawing>
                <wp:anchor distT="0" distB="0" distL="114300" distR="114300" simplePos="0" relativeHeight="251661312" behindDoc="0" locked="0" layoutInCell="1" hidden="0" allowOverlap="1" wp14:anchorId="58577462" wp14:editId="2E18B011">
                  <wp:simplePos x="0" y="0"/>
                  <wp:positionH relativeFrom="column">
                    <wp:posOffset>1907</wp:posOffset>
                  </wp:positionH>
                  <wp:positionV relativeFrom="paragraph">
                    <wp:posOffset>-15872</wp:posOffset>
                  </wp:positionV>
                  <wp:extent cx="2927985" cy="1630045"/>
                  <wp:effectExtent l="0" t="0" r="0" b="0"/>
                  <wp:wrapSquare wrapText="bothSides" distT="0" distB="0" distL="114300" distR="114300"/>
                  <wp:docPr id="240" name="image5.jpg" descr="PDCA como plan, hacer, comprobar y actuar pasos para el concepto de persona pequeña de control de calidad. Método para la mejora continua de los procesos y la ilustración vectorial de productos. Estrategia de crecimiento del rendimiento de los proyectos."/>
                  <wp:cNvGraphicFramePr/>
                  <a:graphic xmlns:a="http://schemas.openxmlformats.org/drawingml/2006/main">
                    <a:graphicData uri="http://schemas.openxmlformats.org/drawingml/2006/picture">
                      <pic:pic xmlns:pic="http://schemas.openxmlformats.org/drawingml/2006/picture">
                        <pic:nvPicPr>
                          <pic:cNvPr id="0" name="image5.jpg" descr="PDCA como plan, hacer, comprobar y actuar pasos para el concepto de persona pequeña de control de calidad. Método para la mejora continua de los procesos y la ilustración vectorial de productos. Estrategia de crecimiento del rendimiento de los proyectos."/>
                          <pic:cNvPicPr preferRelativeResize="0"/>
                        </pic:nvPicPr>
                        <pic:blipFill>
                          <a:blip r:embed="rId51"/>
                          <a:srcRect/>
                          <a:stretch>
                            <a:fillRect/>
                          </a:stretch>
                        </pic:blipFill>
                        <pic:spPr>
                          <a:xfrm>
                            <a:off x="0" y="0"/>
                            <a:ext cx="2927985" cy="1630045"/>
                          </a:xfrm>
                          <a:prstGeom prst="rect">
                            <a:avLst/>
                          </a:prstGeom>
                          <a:ln/>
                        </pic:spPr>
                      </pic:pic>
                    </a:graphicData>
                  </a:graphic>
                </wp:anchor>
              </w:drawing>
            </w:r>
          </w:p>
          <w:p w14:paraId="0000023D"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 xml:space="preserve">También suelen ser producto de los hallazgos, las recomendaciones o aspectos por mejorar que surgen en los diferentes comités organizacionales, asimismo, otra de la fuente de mejora continua puede darse en las órdenes de la alta dirección o por los diferentes métodos de control que se empleen en la organización.  </w:t>
            </w:r>
          </w:p>
          <w:p w14:paraId="0000023E"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 xml:space="preserve">De esta forma, la mejora continua, como lo expresa la misma denominación, es un método permanente, orientado a generar valor agregado a la gestión realizada o corregir defectos de la gestión del proceso, debiéndose ejecutar mediante mecanismos que identifiquen las problemáticas y que respalden los resultados finales, los cuales deben ser reflejados en los diferentes informes de gestión de las empresas. </w:t>
            </w:r>
          </w:p>
        </w:tc>
      </w:tr>
    </w:tbl>
    <w:p w14:paraId="0000023F" w14:textId="77777777" w:rsidR="00725605" w:rsidRPr="00AB4084" w:rsidRDefault="00725605">
      <w:pPr>
        <w:spacing w:after="120"/>
        <w:rPr>
          <w:rFonts w:ascii="Arial" w:eastAsia="Arial" w:hAnsi="Arial" w:cs="Arial"/>
          <w:sz w:val="22"/>
          <w:szCs w:val="22"/>
        </w:rPr>
      </w:pPr>
    </w:p>
    <w:p w14:paraId="00000240" w14:textId="77777777" w:rsidR="00725605" w:rsidRPr="00AB4084" w:rsidRDefault="00000000">
      <w:pPr>
        <w:pStyle w:val="Ttulo2"/>
        <w:spacing w:before="0"/>
        <w:rPr>
          <w:rFonts w:ascii="Arial" w:eastAsia="Arial" w:hAnsi="Arial" w:cs="Arial"/>
          <w:b/>
          <w:sz w:val="22"/>
          <w:szCs w:val="22"/>
        </w:rPr>
      </w:pPr>
      <w:bookmarkStart w:id="18" w:name="_heading=h.1ksv4uv" w:colFirst="0" w:colLast="0"/>
      <w:bookmarkEnd w:id="18"/>
      <w:r w:rsidRPr="00AB4084">
        <w:rPr>
          <w:rFonts w:ascii="Arial" w:eastAsia="Arial" w:hAnsi="Arial" w:cs="Arial"/>
          <w:b/>
          <w:sz w:val="22"/>
          <w:szCs w:val="22"/>
        </w:rPr>
        <w:t>No conformidades y acciones correctivas</w:t>
      </w:r>
    </w:p>
    <w:p w14:paraId="00000241" w14:textId="77777777" w:rsidR="00725605" w:rsidRPr="00AB4084" w:rsidRDefault="00725605">
      <w:pPr>
        <w:spacing w:after="120"/>
        <w:rPr>
          <w:rFonts w:ascii="Arial" w:eastAsia="Arial" w:hAnsi="Arial" w:cs="Arial"/>
          <w:sz w:val="22"/>
          <w:szCs w:val="22"/>
        </w:rPr>
      </w:pPr>
    </w:p>
    <w:tbl>
      <w:tblPr>
        <w:tblStyle w:val="affff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1BE49BB3" w14:textId="77777777">
        <w:trPr>
          <w:trHeight w:val="444"/>
        </w:trPr>
        <w:tc>
          <w:tcPr>
            <w:tcW w:w="13422" w:type="dxa"/>
            <w:shd w:val="clear" w:color="auto" w:fill="8DB3E2"/>
          </w:tcPr>
          <w:p w14:paraId="00000242"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723A41C1" w14:textId="77777777">
        <w:tc>
          <w:tcPr>
            <w:tcW w:w="13422" w:type="dxa"/>
          </w:tcPr>
          <w:p w14:paraId="00000243" w14:textId="77777777" w:rsidR="00725605" w:rsidRPr="00AB4084" w:rsidRDefault="00000000">
            <w:pPr>
              <w:spacing w:after="120"/>
              <w:rPr>
                <w:rFonts w:ascii="Arial" w:eastAsia="Arial" w:hAnsi="Arial" w:cs="Arial"/>
                <w:sz w:val="22"/>
                <w:szCs w:val="22"/>
              </w:rPr>
            </w:pPr>
            <w:sdt>
              <w:sdtPr>
                <w:tag w:val="goog_rdk_42"/>
                <w:id w:val="1483428067"/>
              </w:sdtPr>
              <w:sdtContent/>
            </w:sdt>
            <w:r w:rsidRPr="00AB4084">
              <w:rPr>
                <w:noProof/>
              </w:rPr>
              <w:drawing>
                <wp:anchor distT="0" distB="0" distL="114300" distR="114300" simplePos="0" relativeHeight="251662336" behindDoc="0" locked="0" layoutInCell="1" hidden="0" allowOverlap="1" wp14:anchorId="04273533" wp14:editId="6F30A1C4">
                  <wp:simplePos x="0" y="0"/>
                  <wp:positionH relativeFrom="column">
                    <wp:posOffset>5082</wp:posOffset>
                  </wp:positionH>
                  <wp:positionV relativeFrom="paragraph">
                    <wp:posOffset>0</wp:posOffset>
                  </wp:positionV>
                  <wp:extent cx="1176655" cy="1340485"/>
                  <wp:effectExtent l="0" t="0" r="0" b="0"/>
                  <wp:wrapSquare wrapText="bothSides" distT="0" distB="0" distL="114300" distR="114300"/>
                  <wp:docPr id="230" name="image15.jpg" descr="Símbolo certificado ISO 9001"/>
                  <wp:cNvGraphicFramePr/>
                  <a:graphic xmlns:a="http://schemas.openxmlformats.org/drawingml/2006/main">
                    <a:graphicData uri="http://schemas.openxmlformats.org/drawingml/2006/picture">
                      <pic:pic xmlns:pic="http://schemas.openxmlformats.org/drawingml/2006/picture">
                        <pic:nvPicPr>
                          <pic:cNvPr id="0" name="image15.jpg" descr="Símbolo certificado ISO 9001"/>
                          <pic:cNvPicPr preferRelativeResize="0"/>
                        </pic:nvPicPr>
                        <pic:blipFill>
                          <a:blip r:embed="rId52"/>
                          <a:srcRect l="19011" t="12999" r="18555" b="18129"/>
                          <a:stretch>
                            <a:fillRect/>
                          </a:stretch>
                        </pic:blipFill>
                        <pic:spPr>
                          <a:xfrm>
                            <a:off x="0" y="0"/>
                            <a:ext cx="1176655" cy="1340485"/>
                          </a:xfrm>
                          <a:prstGeom prst="rect">
                            <a:avLst/>
                          </a:prstGeom>
                          <a:ln/>
                        </pic:spPr>
                      </pic:pic>
                    </a:graphicData>
                  </a:graphic>
                </wp:anchor>
              </w:drawing>
            </w:r>
          </w:p>
          <w:p w14:paraId="00000244" w14:textId="77777777" w:rsidR="00725605" w:rsidRPr="00AB4084" w:rsidRDefault="00000000">
            <w:pPr>
              <w:spacing w:after="120"/>
              <w:jc w:val="both"/>
              <w:rPr>
                <w:rFonts w:ascii="Arial" w:eastAsia="Arial" w:hAnsi="Arial" w:cs="Arial"/>
                <w:sz w:val="22"/>
                <w:szCs w:val="22"/>
              </w:rPr>
            </w:pPr>
            <w:r w:rsidRPr="00AB4084">
              <w:rPr>
                <w:rFonts w:ascii="Arial" w:eastAsia="Arial" w:hAnsi="Arial" w:cs="Arial"/>
                <w:sz w:val="22"/>
                <w:szCs w:val="22"/>
              </w:rPr>
              <w:t>Es necesario apoyarnos en el numeral 10.2 de la norma ISO 9001 versión 2015, donde se orienta en el manejo de las no conformidades; esto se traduce como la falla o error en algunas de las actividades que se gestionan, y el tratamiento de mejora continua va orientado a la implementación de acciones correctivas, partiendo de cuando se presenta una no conformidad en la empresa, se debe tomar la acción necesaria e inmediata, para investigar qué ha ocurrido y corregirlo, con el objetivo de evitar que casos similares se presenten a futuro y buscando mitigar el impacto de lo ocurrido.</w:t>
            </w:r>
          </w:p>
          <w:p w14:paraId="00000245" w14:textId="77777777" w:rsidR="00725605" w:rsidRPr="00AB4084" w:rsidRDefault="00725605">
            <w:pPr>
              <w:spacing w:after="120"/>
              <w:rPr>
                <w:rFonts w:ascii="Arial" w:eastAsia="Arial" w:hAnsi="Arial" w:cs="Arial"/>
                <w:sz w:val="22"/>
                <w:szCs w:val="22"/>
              </w:rPr>
            </w:pPr>
          </w:p>
          <w:p w14:paraId="00000246" w14:textId="77777777" w:rsidR="00725605" w:rsidRPr="00AB4084" w:rsidRDefault="00000000">
            <w:pPr>
              <w:spacing w:after="120"/>
              <w:jc w:val="both"/>
              <w:rPr>
                <w:rFonts w:ascii="Arial" w:eastAsia="Arial" w:hAnsi="Arial" w:cs="Arial"/>
                <w:sz w:val="22"/>
                <w:szCs w:val="22"/>
              </w:rPr>
            </w:pPr>
            <w:r w:rsidRPr="00AB4084">
              <w:rPr>
                <w:rFonts w:ascii="Arial" w:eastAsia="Arial" w:hAnsi="Arial" w:cs="Arial"/>
                <w:sz w:val="22"/>
                <w:szCs w:val="22"/>
              </w:rPr>
              <w:lastRenderedPageBreak/>
              <w:t xml:space="preserve">¿Qué hacer ante las no conformidades? Toda empresa, a través de los responsables del proceso y del control de este, debe tomar medidas inmediatas para intervenir o corregir sus no conformidades, esto buscando contener el impacto de las falencias, mientras se investiga más sobre su origen, informando de la no conformidad presentada, a niveles de control necesarios, vislumbrando la información sobre los efectos potenciales o reales en el producto o servicio esté afectando. </w:t>
            </w:r>
          </w:p>
          <w:p w14:paraId="00000247" w14:textId="77777777" w:rsidR="00725605" w:rsidRPr="00AB4084" w:rsidRDefault="00725605">
            <w:pPr>
              <w:spacing w:after="120"/>
              <w:jc w:val="both"/>
              <w:rPr>
                <w:rFonts w:ascii="Arial" w:eastAsia="Arial" w:hAnsi="Arial" w:cs="Arial"/>
                <w:sz w:val="22"/>
                <w:szCs w:val="22"/>
              </w:rPr>
            </w:pPr>
          </w:p>
          <w:p w14:paraId="00000248" w14:textId="77777777" w:rsidR="00725605" w:rsidRPr="00AB4084" w:rsidRDefault="00000000">
            <w:pPr>
              <w:spacing w:after="120"/>
              <w:jc w:val="both"/>
              <w:rPr>
                <w:rFonts w:ascii="Arial" w:eastAsia="Arial" w:hAnsi="Arial" w:cs="Arial"/>
                <w:sz w:val="22"/>
                <w:szCs w:val="22"/>
              </w:rPr>
            </w:pPr>
            <w:r w:rsidRPr="00AB4084">
              <w:rPr>
                <w:rFonts w:ascii="Arial" w:eastAsia="Arial" w:hAnsi="Arial" w:cs="Arial"/>
                <w:sz w:val="22"/>
                <w:szCs w:val="22"/>
              </w:rPr>
              <w:t>Ahora bien, para el tratamiento, se debe determinar su causa, porque si no se conoce el origen del problema, no se podrán erradicar las causas de las no conformidades. Pueden utilizarse varios métodos para identificación de las causas raíz.</w:t>
            </w:r>
          </w:p>
          <w:p w14:paraId="00000249" w14:textId="77777777" w:rsidR="00725605" w:rsidRPr="00AB4084" w:rsidRDefault="00725605">
            <w:pPr>
              <w:spacing w:after="120"/>
              <w:jc w:val="both"/>
              <w:rPr>
                <w:rFonts w:ascii="Arial" w:eastAsia="Arial" w:hAnsi="Arial" w:cs="Arial"/>
                <w:sz w:val="22"/>
                <w:szCs w:val="22"/>
              </w:rPr>
            </w:pPr>
          </w:p>
          <w:p w14:paraId="0000024A" w14:textId="77777777" w:rsidR="00725605" w:rsidRPr="00AB4084" w:rsidRDefault="00000000">
            <w:pPr>
              <w:spacing w:after="120"/>
              <w:jc w:val="both"/>
              <w:rPr>
                <w:rFonts w:ascii="Arial" w:eastAsia="Arial" w:hAnsi="Arial" w:cs="Arial"/>
                <w:sz w:val="22"/>
                <w:szCs w:val="22"/>
              </w:rPr>
            </w:pPr>
            <w:r w:rsidRPr="00AB4084">
              <w:rPr>
                <w:rFonts w:ascii="Arial" w:eastAsia="Arial" w:hAnsi="Arial" w:cs="Arial"/>
                <w:sz w:val="22"/>
                <w:szCs w:val="22"/>
                <w:highlight w:val="lightGray"/>
              </w:rPr>
              <w:t>Remítase el material complementario y explore el artículo “</w:t>
            </w:r>
            <w:r w:rsidRPr="00AB4084">
              <w:rPr>
                <w:rFonts w:ascii="Arial" w:eastAsia="Arial" w:hAnsi="Arial" w:cs="Arial"/>
                <w:b/>
                <w:sz w:val="22"/>
                <w:szCs w:val="22"/>
                <w:highlight w:val="lightGray"/>
              </w:rPr>
              <w:t>10 técnicas de análisis de causa raíz de los desperdicios de la calidad para eliminarlos</w:t>
            </w:r>
            <w:r w:rsidRPr="00AB4084">
              <w:rPr>
                <w:rFonts w:ascii="Arial" w:eastAsia="Arial" w:hAnsi="Arial" w:cs="Arial"/>
                <w:sz w:val="22"/>
                <w:szCs w:val="22"/>
                <w:highlight w:val="lightGray"/>
              </w:rPr>
              <w:t>” a través del enlace que allí se deja.</w:t>
            </w:r>
          </w:p>
          <w:p w14:paraId="0000024B" w14:textId="77777777" w:rsidR="00725605" w:rsidRPr="00AB4084" w:rsidRDefault="00725605">
            <w:pPr>
              <w:spacing w:after="120"/>
              <w:jc w:val="both"/>
              <w:rPr>
                <w:rFonts w:ascii="Arial" w:eastAsia="Arial" w:hAnsi="Arial" w:cs="Arial"/>
                <w:sz w:val="22"/>
                <w:szCs w:val="22"/>
              </w:rPr>
            </w:pPr>
          </w:p>
          <w:p w14:paraId="0000024C"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w:t>
            </w:r>
            <w:r w:rsidRPr="00AB4084">
              <w:rPr>
                <w:rFonts w:ascii="Arial" w:eastAsia="Arial" w:hAnsi="Arial" w:cs="Arial"/>
                <w:b/>
                <w:sz w:val="22"/>
                <w:szCs w:val="22"/>
              </w:rPr>
              <w:t>Nota importante</w:t>
            </w:r>
            <w:r w:rsidRPr="00AB4084">
              <w:rPr>
                <w:rFonts w:ascii="Arial" w:eastAsia="Arial" w:hAnsi="Arial" w:cs="Arial"/>
                <w:sz w:val="22"/>
                <w:szCs w:val="22"/>
              </w:rPr>
              <w:t>! Cualquiera de las técnicas que se utilicen, son favorables para la identificación de causas, pero las mismas requieren que las personas que las desarrollen, las apliquen con transparencia y objetividad.</w:t>
            </w:r>
          </w:p>
        </w:tc>
      </w:tr>
    </w:tbl>
    <w:p w14:paraId="0000024D" w14:textId="77777777" w:rsidR="00725605" w:rsidRPr="00AB4084" w:rsidRDefault="00725605">
      <w:pPr>
        <w:spacing w:after="120"/>
        <w:rPr>
          <w:rFonts w:ascii="Arial" w:eastAsia="Arial" w:hAnsi="Arial" w:cs="Arial"/>
          <w:sz w:val="22"/>
          <w:szCs w:val="22"/>
        </w:rPr>
      </w:pPr>
    </w:p>
    <w:tbl>
      <w:tblPr>
        <w:tblStyle w:val="afff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AB4084" w:rsidRPr="00AB4084" w14:paraId="3FF973D0" w14:textId="77777777">
        <w:trPr>
          <w:trHeight w:val="460"/>
        </w:trPr>
        <w:tc>
          <w:tcPr>
            <w:tcW w:w="1731" w:type="dxa"/>
            <w:shd w:val="clear" w:color="auto" w:fill="C9DAF8"/>
            <w:tcMar>
              <w:top w:w="100" w:type="dxa"/>
              <w:left w:w="100" w:type="dxa"/>
              <w:bottom w:w="100" w:type="dxa"/>
              <w:right w:w="100" w:type="dxa"/>
            </w:tcMar>
          </w:tcPr>
          <w:p w14:paraId="0000024E"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24F" w14:textId="77777777" w:rsidR="00725605" w:rsidRPr="00AB4084" w:rsidRDefault="00000000">
            <w:pPr>
              <w:pStyle w:val="Ttulo"/>
              <w:widowControl w:val="0"/>
              <w:spacing w:after="120"/>
              <w:jc w:val="center"/>
              <w:rPr>
                <w:rFonts w:ascii="Arial" w:eastAsia="Arial" w:hAnsi="Arial" w:cs="Arial"/>
                <w:sz w:val="22"/>
                <w:szCs w:val="22"/>
              </w:rPr>
            </w:pPr>
            <w:r w:rsidRPr="00AB4084">
              <w:rPr>
                <w:rFonts w:ascii="Arial" w:eastAsia="Arial" w:hAnsi="Arial" w:cs="Arial"/>
                <w:sz w:val="22"/>
                <w:szCs w:val="22"/>
              </w:rPr>
              <w:t>Infografía interactiva Punto caliente</w:t>
            </w:r>
          </w:p>
        </w:tc>
      </w:tr>
      <w:tr w:rsidR="00AB4084" w:rsidRPr="00AB4084" w14:paraId="5FDCBF36" w14:textId="77777777">
        <w:trPr>
          <w:trHeight w:val="420"/>
        </w:trPr>
        <w:tc>
          <w:tcPr>
            <w:tcW w:w="1731" w:type="dxa"/>
            <w:shd w:val="clear" w:color="auto" w:fill="auto"/>
            <w:tcMar>
              <w:top w:w="100" w:type="dxa"/>
              <w:left w:w="100" w:type="dxa"/>
              <w:bottom w:w="100" w:type="dxa"/>
              <w:right w:w="100" w:type="dxa"/>
            </w:tcMar>
          </w:tcPr>
          <w:p w14:paraId="00000251"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252"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Pero el trabajo no termina ahí, posterior a identificar las causas, es necesario determinar qué acciones concretas se van a desarrollar, un ejemplo es el método diseñado por </w:t>
            </w:r>
            <w:r w:rsidRPr="00AB4084">
              <w:rPr>
                <w:rFonts w:ascii="Arial" w:eastAsia="Arial" w:hAnsi="Arial" w:cs="Arial"/>
                <w:i/>
                <w:sz w:val="22"/>
                <w:szCs w:val="22"/>
              </w:rPr>
              <w:t>Edward Deming</w:t>
            </w:r>
            <w:r w:rsidRPr="00AB4084">
              <w:rPr>
                <w:rFonts w:ascii="Arial" w:eastAsia="Arial" w:hAnsi="Arial" w:cs="Arial"/>
                <w:sz w:val="22"/>
                <w:szCs w:val="22"/>
              </w:rPr>
              <w:t>, conocido como el ciclo PHVA, el cual estudiaremos a continuación, enfocado en la temática que estamos abordando.</w:t>
            </w:r>
          </w:p>
        </w:tc>
      </w:tr>
      <w:tr w:rsidR="00AB4084" w:rsidRPr="00AB4084" w14:paraId="32A073DA" w14:textId="77777777">
        <w:trPr>
          <w:trHeight w:val="420"/>
        </w:trPr>
        <w:tc>
          <w:tcPr>
            <w:tcW w:w="13412" w:type="dxa"/>
            <w:gridSpan w:val="3"/>
            <w:shd w:val="clear" w:color="auto" w:fill="auto"/>
            <w:tcMar>
              <w:top w:w="100" w:type="dxa"/>
              <w:left w:w="100" w:type="dxa"/>
              <w:bottom w:w="100" w:type="dxa"/>
              <w:right w:w="100" w:type="dxa"/>
            </w:tcMar>
          </w:tcPr>
          <w:p w14:paraId="00000254"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noProof/>
                <w:sz w:val="22"/>
                <w:szCs w:val="22"/>
              </w:rPr>
              <w:lastRenderedPageBreak/>
              <w:drawing>
                <wp:inline distT="0" distB="0" distL="0" distR="0" wp14:anchorId="37BADDE8" wp14:editId="16DFD0F2">
                  <wp:extent cx="3112770" cy="2616835"/>
                  <wp:effectExtent l="0" t="0" r="0" b="0"/>
                  <wp:docPr id="23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53"/>
                          <a:srcRect/>
                          <a:stretch>
                            <a:fillRect/>
                          </a:stretch>
                        </pic:blipFill>
                        <pic:spPr>
                          <a:xfrm>
                            <a:off x="0" y="0"/>
                            <a:ext cx="3112770" cy="2616835"/>
                          </a:xfrm>
                          <a:prstGeom prst="rect">
                            <a:avLst/>
                          </a:prstGeom>
                          <a:ln/>
                        </pic:spPr>
                      </pic:pic>
                    </a:graphicData>
                  </a:graphic>
                </wp:inline>
              </w:drawing>
            </w:r>
          </w:p>
          <w:p w14:paraId="00000255"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Realizar una imagen como la que se presenta. Los textos son:</w:t>
            </w:r>
          </w:p>
          <w:p w14:paraId="00000256"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Ciclo PHVA</w:t>
            </w:r>
          </w:p>
          <w:p w14:paraId="00000257"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Planificar</w:t>
            </w:r>
          </w:p>
          <w:p w14:paraId="00000258"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Hacer</w:t>
            </w:r>
          </w:p>
          <w:p w14:paraId="00000259"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Verificar</w:t>
            </w:r>
          </w:p>
          <w:p w14:paraId="0000025A"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Actuar</w:t>
            </w:r>
          </w:p>
        </w:tc>
      </w:tr>
      <w:tr w:rsidR="00AB4084" w:rsidRPr="00AB4084" w14:paraId="508947FD" w14:textId="77777777">
        <w:trPr>
          <w:trHeight w:val="420"/>
        </w:trPr>
        <w:tc>
          <w:tcPr>
            <w:tcW w:w="1731" w:type="dxa"/>
            <w:shd w:val="clear" w:color="auto" w:fill="auto"/>
            <w:tcMar>
              <w:top w:w="100" w:type="dxa"/>
              <w:left w:w="100" w:type="dxa"/>
              <w:bottom w:w="100" w:type="dxa"/>
              <w:right w:w="100" w:type="dxa"/>
            </w:tcMar>
          </w:tcPr>
          <w:p w14:paraId="0000025D"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25E"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122153_i33</w:t>
            </w:r>
          </w:p>
        </w:tc>
      </w:tr>
      <w:tr w:rsidR="00AB4084" w:rsidRPr="00AB4084" w14:paraId="3D9B8DED" w14:textId="77777777">
        <w:tc>
          <w:tcPr>
            <w:tcW w:w="1731" w:type="dxa"/>
            <w:shd w:val="clear" w:color="auto" w:fill="auto"/>
            <w:tcMar>
              <w:top w:w="100" w:type="dxa"/>
              <w:left w:w="100" w:type="dxa"/>
              <w:bottom w:w="100" w:type="dxa"/>
              <w:right w:w="100" w:type="dxa"/>
            </w:tcMar>
          </w:tcPr>
          <w:p w14:paraId="00000260"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lastRenderedPageBreak/>
              <w:t>Punto caliente 1</w:t>
            </w:r>
          </w:p>
        </w:tc>
        <w:tc>
          <w:tcPr>
            <w:tcW w:w="6880" w:type="dxa"/>
            <w:shd w:val="clear" w:color="auto" w:fill="auto"/>
            <w:tcMar>
              <w:top w:w="100" w:type="dxa"/>
              <w:left w:w="100" w:type="dxa"/>
              <w:bottom w:w="100" w:type="dxa"/>
              <w:right w:w="100" w:type="dxa"/>
            </w:tcMar>
          </w:tcPr>
          <w:p w14:paraId="00000261"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Se parte de una PLANIFICACIÓN para gradualmente ir corrigiendo y reduciendo los efectos no deseados.</w:t>
            </w:r>
          </w:p>
        </w:tc>
        <w:tc>
          <w:tcPr>
            <w:tcW w:w="4801" w:type="dxa"/>
            <w:shd w:val="clear" w:color="auto" w:fill="auto"/>
            <w:tcMar>
              <w:top w:w="100" w:type="dxa"/>
              <w:left w:w="100" w:type="dxa"/>
              <w:bottom w:w="100" w:type="dxa"/>
              <w:right w:w="100" w:type="dxa"/>
            </w:tcMar>
          </w:tcPr>
          <w:p w14:paraId="00000262"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Planificar</w:t>
            </w:r>
          </w:p>
        </w:tc>
      </w:tr>
      <w:tr w:rsidR="00AB4084" w:rsidRPr="00AB4084" w14:paraId="13A08ED9" w14:textId="77777777">
        <w:tc>
          <w:tcPr>
            <w:tcW w:w="1731" w:type="dxa"/>
            <w:shd w:val="clear" w:color="auto" w:fill="auto"/>
            <w:tcMar>
              <w:top w:w="100" w:type="dxa"/>
              <w:left w:w="100" w:type="dxa"/>
              <w:bottom w:w="100" w:type="dxa"/>
              <w:right w:w="100" w:type="dxa"/>
            </w:tcMar>
          </w:tcPr>
          <w:p w14:paraId="00000263"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Punto caliente 2</w:t>
            </w:r>
          </w:p>
        </w:tc>
        <w:tc>
          <w:tcPr>
            <w:tcW w:w="6880" w:type="dxa"/>
            <w:shd w:val="clear" w:color="auto" w:fill="auto"/>
            <w:tcMar>
              <w:top w:w="100" w:type="dxa"/>
              <w:left w:w="100" w:type="dxa"/>
              <w:bottom w:w="100" w:type="dxa"/>
              <w:right w:w="100" w:type="dxa"/>
            </w:tcMar>
          </w:tcPr>
          <w:p w14:paraId="00000264"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En la secuencia del HACER, se desarrollan actividades que logren irradiar de manera integral la solución de las falencias, la eficacia de estas acciones y los efectos potenciales que tengan sobre los procesos, repercutirán de manera directa en futuras aplicaciones del proceso antes señalado.</w:t>
            </w:r>
          </w:p>
        </w:tc>
        <w:tc>
          <w:tcPr>
            <w:tcW w:w="4801" w:type="dxa"/>
            <w:shd w:val="clear" w:color="auto" w:fill="auto"/>
            <w:tcMar>
              <w:top w:w="100" w:type="dxa"/>
              <w:left w:w="100" w:type="dxa"/>
              <w:bottom w:w="100" w:type="dxa"/>
              <w:right w:w="100" w:type="dxa"/>
            </w:tcMar>
          </w:tcPr>
          <w:p w14:paraId="00000265"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Hacer</w:t>
            </w:r>
          </w:p>
        </w:tc>
      </w:tr>
      <w:tr w:rsidR="00AB4084" w:rsidRPr="00AB4084" w14:paraId="1194D4D4" w14:textId="77777777">
        <w:tc>
          <w:tcPr>
            <w:tcW w:w="1731" w:type="dxa"/>
            <w:shd w:val="clear" w:color="auto" w:fill="auto"/>
            <w:tcMar>
              <w:top w:w="100" w:type="dxa"/>
              <w:left w:w="100" w:type="dxa"/>
              <w:bottom w:w="100" w:type="dxa"/>
              <w:right w:w="100" w:type="dxa"/>
            </w:tcMar>
          </w:tcPr>
          <w:p w14:paraId="00000266"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Punto caliente 3</w:t>
            </w:r>
          </w:p>
        </w:tc>
        <w:tc>
          <w:tcPr>
            <w:tcW w:w="6880" w:type="dxa"/>
            <w:shd w:val="clear" w:color="auto" w:fill="auto"/>
            <w:tcMar>
              <w:top w:w="100" w:type="dxa"/>
              <w:left w:w="100" w:type="dxa"/>
              <w:bottom w:w="100" w:type="dxa"/>
              <w:right w:w="100" w:type="dxa"/>
            </w:tcMar>
          </w:tcPr>
          <w:p w14:paraId="00000267"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La etapa de VERIFICACIÓN permitirá ejercer los controles oportunos, con el objetivo que las que falencias identificadas sean subsanadas y que no se repitan en futuras ocasiones.</w:t>
            </w:r>
          </w:p>
        </w:tc>
        <w:tc>
          <w:tcPr>
            <w:tcW w:w="4801" w:type="dxa"/>
            <w:shd w:val="clear" w:color="auto" w:fill="auto"/>
            <w:tcMar>
              <w:top w:w="100" w:type="dxa"/>
              <w:left w:w="100" w:type="dxa"/>
              <w:bottom w:w="100" w:type="dxa"/>
              <w:right w:w="100" w:type="dxa"/>
            </w:tcMar>
          </w:tcPr>
          <w:p w14:paraId="00000268"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Verificar</w:t>
            </w:r>
          </w:p>
        </w:tc>
      </w:tr>
      <w:tr w:rsidR="00725605" w:rsidRPr="00AB4084" w14:paraId="15B5931F" w14:textId="77777777">
        <w:tc>
          <w:tcPr>
            <w:tcW w:w="1731" w:type="dxa"/>
            <w:shd w:val="clear" w:color="auto" w:fill="auto"/>
            <w:tcMar>
              <w:top w:w="100" w:type="dxa"/>
              <w:left w:w="100" w:type="dxa"/>
              <w:bottom w:w="100" w:type="dxa"/>
              <w:right w:w="100" w:type="dxa"/>
            </w:tcMar>
          </w:tcPr>
          <w:p w14:paraId="00000269"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Punto caliente 4</w:t>
            </w:r>
          </w:p>
        </w:tc>
        <w:tc>
          <w:tcPr>
            <w:tcW w:w="6880" w:type="dxa"/>
            <w:shd w:val="clear" w:color="auto" w:fill="auto"/>
            <w:tcMar>
              <w:top w:w="100" w:type="dxa"/>
              <w:left w:w="100" w:type="dxa"/>
              <w:bottom w:w="100" w:type="dxa"/>
              <w:right w:w="100" w:type="dxa"/>
            </w:tcMar>
          </w:tcPr>
          <w:p w14:paraId="0000026A"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Se concluye el ciclo con el ACTUAR o también conocido como la etapa de AJUSTAR, es acá donde de manera particular, evaluamos la eficiencia de las actividades relacionadas con la acción correctiva implementada y se determina el cierre de la acción o si se requiere el ajuste a la acción correctiva.</w:t>
            </w:r>
          </w:p>
        </w:tc>
        <w:tc>
          <w:tcPr>
            <w:tcW w:w="4801" w:type="dxa"/>
            <w:shd w:val="clear" w:color="auto" w:fill="auto"/>
            <w:tcMar>
              <w:top w:w="100" w:type="dxa"/>
              <w:left w:w="100" w:type="dxa"/>
              <w:bottom w:w="100" w:type="dxa"/>
              <w:right w:w="100" w:type="dxa"/>
            </w:tcMar>
          </w:tcPr>
          <w:p w14:paraId="0000026B"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Actuar</w:t>
            </w:r>
          </w:p>
        </w:tc>
      </w:tr>
    </w:tbl>
    <w:p w14:paraId="0000026C" w14:textId="77777777" w:rsidR="00725605" w:rsidRPr="00AB4084" w:rsidRDefault="00725605">
      <w:pPr>
        <w:spacing w:after="120"/>
        <w:rPr>
          <w:rFonts w:ascii="Arial" w:eastAsia="Arial" w:hAnsi="Arial" w:cs="Arial"/>
          <w:sz w:val="22"/>
          <w:szCs w:val="22"/>
        </w:rPr>
      </w:pPr>
    </w:p>
    <w:p w14:paraId="0000026D" w14:textId="77777777" w:rsidR="00725605" w:rsidRPr="00AB4084" w:rsidRDefault="00000000">
      <w:pPr>
        <w:pStyle w:val="Ttulo2"/>
        <w:spacing w:before="0"/>
        <w:rPr>
          <w:rFonts w:ascii="Arial" w:eastAsia="Arial" w:hAnsi="Arial" w:cs="Arial"/>
          <w:b/>
          <w:sz w:val="22"/>
          <w:szCs w:val="22"/>
        </w:rPr>
      </w:pPr>
      <w:bookmarkStart w:id="19" w:name="_heading=h.44sinio" w:colFirst="0" w:colLast="0"/>
      <w:bookmarkEnd w:id="19"/>
      <w:r w:rsidRPr="00AB4084">
        <w:rPr>
          <w:rFonts w:ascii="Arial" w:eastAsia="Arial" w:hAnsi="Arial" w:cs="Arial"/>
          <w:b/>
          <w:sz w:val="22"/>
          <w:szCs w:val="22"/>
        </w:rPr>
        <w:t>Indicadores de gestión</w:t>
      </w:r>
    </w:p>
    <w:p w14:paraId="0000026E" w14:textId="77777777" w:rsidR="00725605" w:rsidRPr="00AB4084" w:rsidRDefault="00725605">
      <w:pPr>
        <w:spacing w:after="120"/>
        <w:rPr>
          <w:rFonts w:ascii="Arial" w:eastAsia="Arial" w:hAnsi="Arial" w:cs="Arial"/>
          <w:sz w:val="22"/>
          <w:szCs w:val="22"/>
        </w:rPr>
      </w:pPr>
    </w:p>
    <w:tbl>
      <w:tblPr>
        <w:tblStyle w:val="aff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71D9D863" w14:textId="77777777">
        <w:trPr>
          <w:trHeight w:val="444"/>
        </w:trPr>
        <w:tc>
          <w:tcPr>
            <w:tcW w:w="13422" w:type="dxa"/>
            <w:shd w:val="clear" w:color="auto" w:fill="8DB3E2"/>
          </w:tcPr>
          <w:p w14:paraId="0000026F"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lastRenderedPageBreak/>
              <w:t>Cuadro de texto</w:t>
            </w:r>
          </w:p>
        </w:tc>
      </w:tr>
      <w:tr w:rsidR="00725605" w:rsidRPr="00AB4084" w14:paraId="4D4F3CC9" w14:textId="77777777">
        <w:tc>
          <w:tcPr>
            <w:tcW w:w="13422" w:type="dxa"/>
          </w:tcPr>
          <w:p w14:paraId="00000270"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 xml:space="preserve">Por otra parte, la medición de resultados en las entidades o empresas es necesaria para poder estar a la vanguardia de las necesidades o servicios que se desarrollan en un mundo de oportunidades, que a diario es cambiante, y ponderar la productividad y el impacto, son componentes necesarios hoy en día, por ende, el enfoque del aumento de los resultados siempre debe ser la prioridad. </w:t>
            </w:r>
          </w:p>
        </w:tc>
      </w:tr>
    </w:tbl>
    <w:p w14:paraId="00000271" w14:textId="77777777" w:rsidR="00725605" w:rsidRPr="00AB4084" w:rsidRDefault="00725605">
      <w:pPr>
        <w:spacing w:after="120"/>
        <w:rPr>
          <w:rFonts w:ascii="Arial" w:eastAsia="Arial" w:hAnsi="Arial" w:cs="Arial"/>
          <w:sz w:val="22"/>
          <w:szCs w:val="22"/>
        </w:rPr>
      </w:pPr>
    </w:p>
    <w:tbl>
      <w:tblPr>
        <w:tblStyle w:val="afffffff7"/>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AB4084" w:rsidRPr="00AB4084" w14:paraId="73DBB75E" w14:textId="77777777">
        <w:trPr>
          <w:trHeight w:val="580"/>
        </w:trPr>
        <w:tc>
          <w:tcPr>
            <w:tcW w:w="1534" w:type="dxa"/>
            <w:shd w:val="clear" w:color="auto" w:fill="C9DAF8"/>
            <w:tcMar>
              <w:top w:w="100" w:type="dxa"/>
              <w:left w:w="100" w:type="dxa"/>
              <w:bottom w:w="100" w:type="dxa"/>
              <w:right w:w="100" w:type="dxa"/>
            </w:tcMar>
          </w:tcPr>
          <w:p w14:paraId="00000272" w14:textId="77777777" w:rsidR="00725605" w:rsidRPr="00AB4084" w:rsidRDefault="00000000">
            <w:pPr>
              <w:widowControl w:val="0"/>
              <w:pBdr>
                <w:top w:val="nil"/>
                <w:left w:val="nil"/>
                <w:bottom w:val="nil"/>
                <w:right w:val="nil"/>
                <w:between w:val="nil"/>
              </w:pBdr>
              <w:spacing w:after="120"/>
              <w:rPr>
                <w:rFonts w:ascii="Arial" w:eastAsia="Arial" w:hAnsi="Arial" w:cs="Arial"/>
                <w:b/>
                <w:sz w:val="22"/>
                <w:szCs w:val="22"/>
              </w:rPr>
            </w:pPr>
            <w:r w:rsidRPr="00AB4084">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273" w14:textId="77777777" w:rsidR="00725605" w:rsidRPr="00AB4084" w:rsidRDefault="00000000">
            <w:pPr>
              <w:pStyle w:val="Ttulo"/>
              <w:widowControl w:val="0"/>
              <w:spacing w:after="120"/>
              <w:ind w:left="720" w:hanging="720"/>
              <w:jc w:val="center"/>
              <w:rPr>
                <w:rFonts w:ascii="Arial" w:eastAsia="Arial" w:hAnsi="Arial" w:cs="Arial"/>
                <w:sz w:val="22"/>
                <w:szCs w:val="22"/>
              </w:rPr>
            </w:pPr>
            <w:r w:rsidRPr="00AB4084">
              <w:rPr>
                <w:rFonts w:ascii="Arial" w:eastAsia="Arial" w:hAnsi="Arial" w:cs="Arial"/>
                <w:sz w:val="22"/>
                <w:szCs w:val="22"/>
              </w:rPr>
              <w:t>Tarjetas Avatar</w:t>
            </w:r>
          </w:p>
        </w:tc>
      </w:tr>
      <w:tr w:rsidR="00AB4084" w:rsidRPr="00AB4084" w14:paraId="4F1694DF" w14:textId="77777777">
        <w:tc>
          <w:tcPr>
            <w:tcW w:w="1534" w:type="dxa"/>
            <w:shd w:val="clear" w:color="auto" w:fill="auto"/>
            <w:tcMar>
              <w:top w:w="100" w:type="dxa"/>
              <w:left w:w="100" w:type="dxa"/>
              <w:bottom w:w="100" w:type="dxa"/>
              <w:right w:w="100" w:type="dxa"/>
            </w:tcMar>
          </w:tcPr>
          <w:p w14:paraId="00000275" w14:textId="77777777" w:rsidR="00725605" w:rsidRPr="00AB4084" w:rsidRDefault="00000000">
            <w:pPr>
              <w:widowControl w:val="0"/>
              <w:pBdr>
                <w:top w:val="nil"/>
                <w:left w:val="nil"/>
                <w:bottom w:val="nil"/>
                <w:right w:val="nil"/>
                <w:between w:val="nil"/>
              </w:pBdr>
              <w:spacing w:after="120"/>
              <w:rPr>
                <w:rFonts w:ascii="Arial" w:eastAsia="Arial" w:hAnsi="Arial" w:cs="Arial"/>
                <w:b/>
                <w:sz w:val="22"/>
                <w:szCs w:val="22"/>
              </w:rPr>
            </w:pPr>
            <w:r w:rsidRPr="00AB4084">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276"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Los métodos de medición son comúnmente conocidos como indicadores y estos parten de la utilidad para la que se crean, relacionando aspectos de importancia, como:</w:t>
            </w:r>
          </w:p>
        </w:tc>
      </w:tr>
      <w:tr w:rsidR="00AB4084" w:rsidRPr="00AB4084" w14:paraId="4C9C59EC" w14:textId="77777777">
        <w:trPr>
          <w:trHeight w:val="420"/>
        </w:trPr>
        <w:tc>
          <w:tcPr>
            <w:tcW w:w="6099" w:type="dxa"/>
            <w:gridSpan w:val="2"/>
            <w:shd w:val="clear" w:color="auto" w:fill="auto"/>
            <w:tcMar>
              <w:top w:w="100" w:type="dxa"/>
              <w:left w:w="100" w:type="dxa"/>
              <w:bottom w:w="100" w:type="dxa"/>
              <w:right w:w="100" w:type="dxa"/>
            </w:tcMar>
          </w:tcPr>
          <w:p w14:paraId="00000278"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Tomar decisiones en todos los niveles.</w:t>
            </w:r>
          </w:p>
        </w:tc>
        <w:tc>
          <w:tcPr>
            <w:tcW w:w="7312" w:type="dxa"/>
            <w:shd w:val="clear" w:color="auto" w:fill="auto"/>
            <w:tcMar>
              <w:top w:w="100" w:type="dxa"/>
              <w:left w:w="100" w:type="dxa"/>
              <w:bottom w:w="100" w:type="dxa"/>
              <w:right w:w="100" w:type="dxa"/>
            </w:tcMar>
          </w:tcPr>
          <w:p w14:paraId="0000027A" w14:textId="77777777" w:rsidR="00725605" w:rsidRPr="00AB4084" w:rsidRDefault="00000000">
            <w:pPr>
              <w:spacing w:after="120"/>
              <w:rPr>
                <w:rFonts w:ascii="Arial" w:eastAsia="Arial" w:hAnsi="Arial" w:cs="Arial"/>
                <w:sz w:val="22"/>
                <w:szCs w:val="22"/>
              </w:rPr>
            </w:pPr>
            <w:sdt>
              <w:sdtPr>
                <w:tag w:val="goog_rdk_43"/>
                <w:id w:val="1622349290"/>
              </w:sdtPr>
              <w:sdtContent/>
            </w:sdt>
            <w:r w:rsidRPr="00AB4084">
              <w:rPr>
                <w:rFonts w:ascii="Arial" w:eastAsia="Arial" w:hAnsi="Arial" w:cs="Arial"/>
                <w:noProof/>
                <w:sz w:val="22"/>
                <w:szCs w:val="22"/>
              </w:rPr>
              <w:drawing>
                <wp:inline distT="0" distB="0" distL="0" distR="0" wp14:anchorId="235F8837" wp14:editId="22F97794">
                  <wp:extent cx="820213" cy="891947"/>
                  <wp:effectExtent l="0" t="0" r="0" b="0"/>
                  <wp:docPr id="237" name="image4.jpg" descr="Icono del vector de decisión "/>
                  <wp:cNvGraphicFramePr/>
                  <a:graphic xmlns:a="http://schemas.openxmlformats.org/drawingml/2006/main">
                    <a:graphicData uri="http://schemas.openxmlformats.org/drawingml/2006/picture">
                      <pic:pic xmlns:pic="http://schemas.openxmlformats.org/drawingml/2006/picture">
                        <pic:nvPicPr>
                          <pic:cNvPr id="0" name="image4.jpg" descr="Icono del vector de decisión "/>
                          <pic:cNvPicPr preferRelativeResize="0"/>
                        </pic:nvPicPr>
                        <pic:blipFill>
                          <a:blip r:embed="rId54"/>
                          <a:srcRect/>
                          <a:stretch>
                            <a:fillRect/>
                          </a:stretch>
                        </pic:blipFill>
                        <pic:spPr>
                          <a:xfrm>
                            <a:off x="0" y="0"/>
                            <a:ext cx="820213" cy="891947"/>
                          </a:xfrm>
                          <a:prstGeom prst="rect">
                            <a:avLst/>
                          </a:prstGeom>
                          <a:ln/>
                        </pic:spPr>
                      </pic:pic>
                    </a:graphicData>
                  </a:graphic>
                </wp:inline>
              </w:drawing>
            </w:r>
          </w:p>
          <w:p w14:paraId="0000027B"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Imagen</w:t>
            </w:r>
            <w:r w:rsidRPr="00AB4084">
              <w:rPr>
                <w:rFonts w:ascii="Arial" w:eastAsia="Arial" w:hAnsi="Arial" w:cs="Arial"/>
                <w:sz w:val="22"/>
                <w:szCs w:val="22"/>
              </w:rPr>
              <w:t xml:space="preserve"> 122153_i34</w:t>
            </w:r>
          </w:p>
        </w:tc>
      </w:tr>
      <w:tr w:rsidR="00AB4084" w:rsidRPr="00AB4084" w14:paraId="3357A85F" w14:textId="77777777">
        <w:trPr>
          <w:trHeight w:val="420"/>
        </w:trPr>
        <w:tc>
          <w:tcPr>
            <w:tcW w:w="6099" w:type="dxa"/>
            <w:gridSpan w:val="2"/>
            <w:shd w:val="clear" w:color="auto" w:fill="auto"/>
            <w:tcMar>
              <w:top w:w="100" w:type="dxa"/>
              <w:left w:w="100" w:type="dxa"/>
              <w:bottom w:w="100" w:type="dxa"/>
              <w:right w:w="100" w:type="dxa"/>
            </w:tcMar>
          </w:tcPr>
          <w:p w14:paraId="0000027C"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lastRenderedPageBreak/>
              <w:t>Medir el desempeño de procesos y de personas.</w:t>
            </w:r>
          </w:p>
        </w:tc>
        <w:tc>
          <w:tcPr>
            <w:tcW w:w="7312" w:type="dxa"/>
            <w:shd w:val="clear" w:color="auto" w:fill="auto"/>
            <w:tcMar>
              <w:top w:w="100" w:type="dxa"/>
              <w:left w:w="100" w:type="dxa"/>
              <w:bottom w:w="100" w:type="dxa"/>
              <w:right w:w="100" w:type="dxa"/>
            </w:tcMar>
          </w:tcPr>
          <w:p w14:paraId="0000027E" w14:textId="77777777" w:rsidR="00725605" w:rsidRPr="00AB4084" w:rsidRDefault="00000000">
            <w:pPr>
              <w:spacing w:after="120"/>
              <w:rPr>
                <w:rFonts w:ascii="Arial" w:eastAsia="Arial" w:hAnsi="Arial" w:cs="Arial"/>
                <w:sz w:val="22"/>
                <w:szCs w:val="22"/>
              </w:rPr>
            </w:pPr>
            <w:sdt>
              <w:sdtPr>
                <w:tag w:val="goog_rdk_44"/>
                <w:id w:val="1248084220"/>
              </w:sdtPr>
              <w:sdtContent/>
            </w:sdt>
            <w:r w:rsidRPr="00AB4084">
              <w:rPr>
                <w:rFonts w:ascii="Arial" w:eastAsia="Arial" w:hAnsi="Arial" w:cs="Arial"/>
                <w:noProof/>
                <w:sz w:val="22"/>
                <w:szCs w:val="22"/>
              </w:rPr>
              <w:drawing>
                <wp:inline distT="0" distB="0" distL="0" distR="0" wp14:anchorId="576D3B30" wp14:editId="148472C9">
                  <wp:extent cx="1026998" cy="1061078"/>
                  <wp:effectExtent l="0" t="0" r="0" b="0"/>
                  <wp:docPr id="238" name="image3.jpg" descr="Icono de administración. Icono de administración de trabajo en equipo. Equipo de negocios. Líder de la empresa, supervisor. Icono de asociación. Personal de la organización. Mecanismo"/>
                  <wp:cNvGraphicFramePr/>
                  <a:graphic xmlns:a="http://schemas.openxmlformats.org/drawingml/2006/main">
                    <a:graphicData uri="http://schemas.openxmlformats.org/drawingml/2006/picture">
                      <pic:pic xmlns:pic="http://schemas.openxmlformats.org/drawingml/2006/picture">
                        <pic:nvPicPr>
                          <pic:cNvPr id="0" name="image3.jpg" descr="Icono de administración. Icono de administración de trabajo en equipo. Equipo de negocios. Líder de la empresa, supervisor. Icono de asociación. Personal de la organización. Mecanismo"/>
                          <pic:cNvPicPr preferRelativeResize="0"/>
                        </pic:nvPicPr>
                        <pic:blipFill>
                          <a:blip r:embed="rId55"/>
                          <a:srcRect/>
                          <a:stretch>
                            <a:fillRect/>
                          </a:stretch>
                        </pic:blipFill>
                        <pic:spPr>
                          <a:xfrm>
                            <a:off x="0" y="0"/>
                            <a:ext cx="1026998" cy="1061078"/>
                          </a:xfrm>
                          <a:prstGeom prst="rect">
                            <a:avLst/>
                          </a:prstGeom>
                          <a:ln/>
                        </pic:spPr>
                      </pic:pic>
                    </a:graphicData>
                  </a:graphic>
                </wp:inline>
              </w:drawing>
            </w:r>
          </w:p>
          <w:p w14:paraId="0000027F"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122153_i35</w:t>
            </w:r>
          </w:p>
        </w:tc>
      </w:tr>
      <w:tr w:rsidR="00AB4084" w:rsidRPr="00AB4084" w14:paraId="7F940628" w14:textId="77777777">
        <w:trPr>
          <w:trHeight w:val="420"/>
        </w:trPr>
        <w:tc>
          <w:tcPr>
            <w:tcW w:w="6099" w:type="dxa"/>
            <w:gridSpan w:val="2"/>
            <w:shd w:val="clear" w:color="auto" w:fill="auto"/>
            <w:tcMar>
              <w:top w:w="100" w:type="dxa"/>
              <w:left w:w="100" w:type="dxa"/>
              <w:bottom w:w="100" w:type="dxa"/>
              <w:right w:w="100" w:type="dxa"/>
            </w:tcMar>
          </w:tcPr>
          <w:p w14:paraId="00000280"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Comparar y hacer seguimiento de la gestión.</w:t>
            </w:r>
          </w:p>
        </w:tc>
        <w:tc>
          <w:tcPr>
            <w:tcW w:w="7312" w:type="dxa"/>
            <w:shd w:val="clear" w:color="auto" w:fill="auto"/>
            <w:tcMar>
              <w:top w:w="100" w:type="dxa"/>
              <w:left w:w="100" w:type="dxa"/>
              <w:bottom w:w="100" w:type="dxa"/>
              <w:right w:w="100" w:type="dxa"/>
            </w:tcMar>
          </w:tcPr>
          <w:p w14:paraId="00000282" w14:textId="77777777" w:rsidR="00725605" w:rsidRPr="00AB4084" w:rsidRDefault="00000000">
            <w:pPr>
              <w:widowControl w:val="0"/>
              <w:spacing w:after="120"/>
              <w:rPr>
                <w:rFonts w:ascii="Arial" w:eastAsia="Arial" w:hAnsi="Arial" w:cs="Arial"/>
                <w:sz w:val="22"/>
                <w:szCs w:val="22"/>
              </w:rPr>
            </w:pPr>
            <w:sdt>
              <w:sdtPr>
                <w:tag w:val="goog_rdk_45"/>
                <w:id w:val="-1983533853"/>
              </w:sdtPr>
              <w:sdtContent/>
            </w:sdt>
            <w:r w:rsidRPr="00AB4084">
              <w:rPr>
                <w:rFonts w:ascii="Arial" w:eastAsia="Arial" w:hAnsi="Arial" w:cs="Arial"/>
                <w:noProof/>
                <w:sz w:val="22"/>
                <w:szCs w:val="22"/>
              </w:rPr>
              <w:drawing>
                <wp:inline distT="0" distB="0" distL="0" distR="0" wp14:anchorId="38345466" wp14:editId="4A969C8E">
                  <wp:extent cx="1137013" cy="1032457"/>
                  <wp:effectExtent l="0" t="0" r="0" b="0"/>
                  <wp:docPr id="239" name="image1.jpg" descr="Línea de icono Kpi aislada en fondo limpio. Icono Kpi concepto de dibujo línea de icono en estilo moderno. Ilustración vectorial para el diseño de la interfaz de usuario de la aplicación del logotipo móvil web."/>
                  <wp:cNvGraphicFramePr/>
                  <a:graphic xmlns:a="http://schemas.openxmlformats.org/drawingml/2006/main">
                    <a:graphicData uri="http://schemas.openxmlformats.org/drawingml/2006/picture">
                      <pic:pic xmlns:pic="http://schemas.openxmlformats.org/drawingml/2006/picture">
                        <pic:nvPicPr>
                          <pic:cNvPr id="0" name="image1.jpg" descr="Línea de icono Kpi aislada en fondo limpio. Icono Kpi concepto de dibujo línea de icono en estilo moderno. Ilustración vectorial para el diseño de la interfaz de usuario de la aplicación del logotipo móvil web."/>
                          <pic:cNvPicPr preferRelativeResize="0"/>
                        </pic:nvPicPr>
                        <pic:blipFill>
                          <a:blip r:embed="rId56"/>
                          <a:srcRect/>
                          <a:stretch>
                            <a:fillRect/>
                          </a:stretch>
                        </pic:blipFill>
                        <pic:spPr>
                          <a:xfrm>
                            <a:off x="0" y="0"/>
                            <a:ext cx="1137013" cy="1032457"/>
                          </a:xfrm>
                          <a:prstGeom prst="rect">
                            <a:avLst/>
                          </a:prstGeom>
                          <a:ln/>
                        </pic:spPr>
                      </pic:pic>
                    </a:graphicData>
                  </a:graphic>
                </wp:inline>
              </w:drawing>
            </w:r>
          </w:p>
          <w:p w14:paraId="00000283"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122153_i36</w:t>
            </w:r>
          </w:p>
        </w:tc>
      </w:tr>
      <w:tr w:rsidR="00725605" w:rsidRPr="00AB4084" w14:paraId="6367759F" w14:textId="77777777">
        <w:trPr>
          <w:trHeight w:val="420"/>
        </w:trPr>
        <w:tc>
          <w:tcPr>
            <w:tcW w:w="6099" w:type="dxa"/>
            <w:gridSpan w:val="2"/>
            <w:shd w:val="clear" w:color="auto" w:fill="auto"/>
            <w:tcMar>
              <w:top w:w="100" w:type="dxa"/>
              <w:left w:w="100" w:type="dxa"/>
              <w:bottom w:w="100" w:type="dxa"/>
              <w:right w:w="100" w:type="dxa"/>
            </w:tcMar>
          </w:tcPr>
          <w:p w14:paraId="00000284"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Medir la eficacia, la eficiencia y la efectividad de la entidad o la empresa.</w:t>
            </w:r>
          </w:p>
        </w:tc>
        <w:tc>
          <w:tcPr>
            <w:tcW w:w="7312" w:type="dxa"/>
            <w:shd w:val="clear" w:color="auto" w:fill="auto"/>
            <w:tcMar>
              <w:top w:w="100" w:type="dxa"/>
              <w:left w:w="100" w:type="dxa"/>
              <w:bottom w:w="100" w:type="dxa"/>
              <w:right w:w="100" w:type="dxa"/>
            </w:tcMar>
          </w:tcPr>
          <w:p w14:paraId="00000286" w14:textId="77777777" w:rsidR="00725605" w:rsidRPr="00AB4084" w:rsidRDefault="00000000">
            <w:pPr>
              <w:spacing w:after="120"/>
              <w:rPr>
                <w:rFonts w:ascii="Arial" w:eastAsia="Arial" w:hAnsi="Arial" w:cs="Arial"/>
                <w:sz w:val="22"/>
                <w:szCs w:val="22"/>
              </w:rPr>
            </w:pPr>
            <w:sdt>
              <w:sdtPr>
                <w:tag w:val="goog_rdk_46"/>
                <w:id w:val="-646357218"/>
              </w:sdtPr>
              <w:sdtContent/>
            </w:sdt>
            <w:r w:rsidRPr="00AB4084">
              <w:rPr>
                <w:rFonts w:ascii="Arial" w:eastAsia="Arial" w:hAnsi="Arial" w:cs="Arial"/>
                <w:noProof/>
                <w:sz w:val="22"/>
                <w:szCs w:val="22"/>
              </w:rPr>
              <w:drawing>
                <wp:inline distT="0" distB="0" distL="0" distR="0" wp14:anchorId="0F00C2B7" wp14:editId="2B3A92C4">
                  <wp:extent cx="1448546" cy="1132594"/>
                  <wp:effectExtent l="0" t="0" r="0" b="0"/>
                  <wp:docPr id="278" name="image41.jpg" descr="Icono de línea de excelencia operativa. Símbolo sencillo de estilo de contorno. Optimizar la tecnología, la innovación, el concepto de crecimiento de la producción. Ilustración vectorial aislada en fondo blanco. EPS de trazo editable 10."/>
                  <wp:cNvGraphicFramePr/>
                  <a:graphic xmlns:a="http://schemas.openxmlformats.org/drawingml/2006/main">
                    <a:graphicData uri="http://schemas.openxmlformats.org/drawingml/2006/picture">
                      <pic:pic xmlns:pic="http://schemas.openxmlformats.org/drawingml/2006/picture">
                        <pic:nvPicPr>
                          <pic:cNvPr id="0" name="image41.jpg" descr="Icono de línea de excelencia operativa. Símbolo sencillo de estilo de contorno. Optimizar la tecnología, la innovación, el concepto de crecimiento de la producción. Ilustración vectorial aislada en fondo blanco. EPS de trazo editable 10."/>
                          <pic:cNvPicPr preferRelativeResize="0"/>
                        </pic:nvPicPr>
                        <pic:blipFill>
                          <a:blip r:embed="rId57"/>
                          <a:srcRect t="11050" b="13270"/>
                          <a:stretch>
                            <a:fillRect/>
                          </a:stretch>
                        </pic:blipFill>
                        <pic:spPr>
                          <a:xfrm>
                            <a:off x="0" y="0"/>
                            <a:ext cx="1448546" cy="1132594"/>
                          </a:xfrm>
                          <a:prstGeom prst="rect">
                            <a:avLst/>
                          </a:prstGeom>
                          <a:ln/>
                        </pic:spPr>
                      </pic:pic>
                    </a:graphicData>
                  </a:graphic>
                </wp:inline>
              </w:drawing>
            </w:r>
          </w:p>
          <w:p w14:paraId="00000287"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122153_i37</w:t>
            </w:r>
          </w:p>
        </w:tc>
      </w:tr>
    </w:tbl>
    <w:p w14:paraId="00000288" w14:textId="77777777" w:rsidR="00725605" w:rsidRPr="00AB4084" w:rsidRDefault="00725605">
      <w:pPr>
        <w:spacing w:after="120"/>
        <w:rPr>
          <w:rFonts w:ascii="Arial" w:eastAsia="Arial" w:hAnsi="Arial" w:cs="Arial"/>
          <w:sz w:val="22"/>
          <w:szCs w:val="22"/>
        </w:rPr>
      </w:pPr>
    </w:p>
    <w:tbl>
      <w:tblPr>
        <w:tblStyle w:val="af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1318423C" w14:textId="77777777">
        <w:trPr>
          <w:trHeight w:val="444"/>
        </w:trPr>
        <w:tc>
          <w:tcPr>
            <w:tcW w:w="13422" w:type="dxa"/>
            <w:shd w:val="clear" w:color="auto" w:fill="8DB3E2"/>
          </w:tcPr>
          <w:p w14:paraId="00000289"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lastRenderedPageBreak/>
              <w:t>Cuadro de texto</w:t>
            </w:r>
          </w:p>
        </w:tc>
      </w:tr>
      <w:tr w:rsidR="00725605" w:rsidRPr="00AB4084" w14:paraId="24B1B9BC" w14:textId="77777777">
        <w:tc>
          <w:tcPr>
            <w:tcW w:w="13422" w:type="dxa"/>
          </w:tcPr>
          <w:p w14:paraId="0000028A"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Teniendo en cuenta la pertinencia e importancia de la medición, es necesario abordar los tipos de indicadores y las características que deben contener estos elementos de medición, tema que se tratará en el siguiente video.</w:t>
            </w:r>
          </w:p>
        </w:tc>
      </w:tr>
    </w:tbl>
    <w:p w14:paraId="0000028B" w14:textId="77777777" w:rsidR="00725605" w:rsidRPr="00AB4084" w:rsidRDefault="00725605">
      <w:pPr>
        <w:spacing w:after="120"/>
        <w:rPr>
          <w:rFonts w:ascii="Arial" w:eastAsia="Arial" w:hAnsi="Arial" w:cs="Arial"/>
          <w:sz w:val="22"/>
          <w:szCs w:val="22"/>
        </w:rPr>
      </w:pPr>
    </w:p>
    <w:tbl>
      <w:tblPr>
        <w:tblStyle w:val="afffffff9"/>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3545"/>
        <w:gridCol w:w="1692"/>
        <w:gridCol w:w="3843"/>
        <w:gridCol w:w="3214"/>
      </w:tblGrid>
      <w:tr w:rsidR="00AB4084" w:rsidRPr="00AB4084" w14:paraId="512F3524" w14:textId="77777777">
        <w:trPr>
          <w:trHeight w:val="460"/>
        </w:trPr>
        <w:tc>
          <w:tcPr>
            <w:tcW w:w="1117" w:type="dxa"/>
            <w:shd w:val="clear" w:color="auto" w:fill="C9DAF8"/>
            <w:tcMar>
              <w:top w:w="100" w:type="dxa"/>
              <w:left w:w="100" w:type="dxa"/>
              <w:bottom w:w="100" w:type="dxa"/>
              <w:right w:w="100" w:type="dxa"/>
            </w:tcMar>
          </w:tcPr>
          <w:p w14:paraId="0000028C"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Tipo de recurso</w:t>
            </w:r>
          </w:p>
        </w:tc>
        <w:tc>
          <w:tcPr>
            <w:tcW w:w="12294" w:type="dxa"/>
            <w:gridSpan w:val="4"/>
            <w:shd w:val="clear" w:color="auto" w:fill="C9DAF8"/>
            <w:tcMar>
              <w:top w:w="100" w:type="dxa"/>
              <w:left w:w="100" w:type="dxa"/>
              <w:bottom w:w="100" w:type="dxa"/>
              <w:right w:w="100" w:type="dxa"/>
            </w:tcMar>
          </w:tcPr>
          <w:p w14:paraId="0000028D" w14:textId="77777777" w:rsidR="00725605" w:rsidRPr="00AB4084" w:rsidRDefault="00000000">
            <w:pPr>
              <w:pStyle w:val="Ttulo"/>
              <w:widowControl w:val="0"/>
              <w:spacing w:after="120"/>
              <w:jc w:val="center"/>
              <w:rPr>
                <w:rFonts w:ascii="Arial" w:eastAsia="Arial" w:hAnsi="Arial" w:cs="Arial"/>
                <w:sz w:val="22"/>
                <w:szCs w:val="22"/>
              </w:rPr>
            </w:pPr>
            <w:r w:rsidRPr="00AB4084">
              <w:rPr>
                <w:rFonts w:ascii="Arial" w:eastAsia="Arial" w:hAnsi="Arial" w:cs="Arial"/>
                <w:sz w:val="22"/>
                <w:szCs w:val="22"/>
              </w:rPr>
              <w:t xml:space="preserve">Video </w:t>
            </w:r>
            <w:proofErr w:type="spellStart"/>
            <w:r w:rsidRPr="00AB4084">
              <w:rPr>
                <w:rFonts w:ascii="Arial" w:eastAsia="Arial" w:hAnsi="Arial" w:cs="Arial"/>
                <w:sz w:val="22"/>
                <w:szCs w:val="22"/>
              </w:rPr>
              <w:t>motion</w:t>
            </w:r>
            <w:proofErr w:type="spellEnd"/>
          </w:p>
        </w:tc>
      </w:tr>
      <w:tr w:rsidR="00AB4084" w:rsidRPr="00AB4084" w14:paraId="1B1689BC" w14:textId="77777777">
        <w:trPr>
          <w:trHeight w:val="460"/>
        </w:trPr>
        <w:tc>
          <w:tcPr>
            <w:tcW w:w="1117" w:type="dxa"/>
            <w:shd w:val="clear" w:color="auto" w:fill="C9DAF8"/>
            <w:tcMar>
              <w:top w:w="100" w:type="dxa"/>
              <w:left w:w="100" w:type="dxa"/>
              <w:bottom w:w="100" w:type="dxa"/>
              <w:right w:w="100" w:type="dxa"/>
            </w:tcMar>
          </w:tcPr>
          <w:p w14:paraId="00000291"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NOTA</w:t>
            </w:r>
          </w:p>
        </w:tc>
        <w:tc>
          <w:tcPr>
            <w:tcW w:w="12294" w:type="dxa"/>
            <w:gridSpan w:val="4"/>
            <w:shd w:val="clear" w:color="auto" w:fill="C9DAF8"/>
            <w:tcMar>
              <w:top w:w="100" w:type="dxa"/>
              <w:left w:w="100" w:type="dxa"/>
              <w:bottom w:w="100" w:type="dxa"/>
              <w:right w:w="100" w:type="dxa"/>
            </w:tcMar>
          </w:tcPr>
          <w:p w14:paraId="00000292" w14:textId="77777777" w:rsidR="00725605" w:rsidRPr="00AB4084" w:rsidRDefault="00725605">
            <w:pPr>
              <w:widowControl w:val="0"/>
              <w:spacing w:after="120"/>
              <w:jc w:val="center"/>
              <w:rPr>
                <w:rFonts w:ascii="Arial" w:eastAsia="Arial" w:hAnsi="Arial" w:cs="Arial"/>
                <w:b/>
                <w:sz w:val="22"/>
                <w:szCs w:val="22"/>
              </w:rPr>
            </w:pPr>
          </w:p>
        </w:tc>
      </w:tr>
      <w:tr w:rsidR="00AB4084" w:rsidRPr="00AB4084" w14:paraId="4AAEBB1A" w14:textId="77777777">
        <w:trPr>
          <w:trHeight w:val="420"/>
        </w:trPr>
        <w:tc>
          <w:tcPr>
            <w:tcW w:w="1117" w:type="dxa"/>
            <w:shd w:val="clear" w:color="auto" w:fill="auto"/>
            <w:tcMar>
              <w:top w:w="100" w:type="dxa"/>
              <w:left w:w="100" w:type="dxa"/>
              <w:bottom w:w="100" w:type="dxa"/>
              <w:right w:w="100" w:type="dxa"/>
            </w:tcMar>
          </w:tcPr>
          <w:p w14:paraId="00000296"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Título </w:t>
            </w:r>
          </w:p>
        </w:tc>
        <w:tc>
          <w:tcPr>
            <w:tcW w:w="12294" w:type="dxa"/>
            <w:gridSpan w:val="4"/>
            <w:shd w:val="clear" w:color="auto" w:fill="auto"/>
            <w:tcMar>
              <w:top w:w="100" w:type="dxa"/>
              <w:left w:w="100" w:type="dxa"/>
              <w:bottom w:w="100" w:type="dxa"/>
              <w:right w:w="100" w:type="dxa"/>
            </w:tcMar>
          </w:tcPr>
          <w:p w14:paraId="00000297"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Tipos y características de los indicadores</w:t>
            </w:r>
          </w:p>
        </w:tc>
      </w:tr>
      <w:tr w:rsidR="00AB4084" w:rsidRPr="00AB4084" w14:paraId="2C4CAB10" w14:textId="77777777">
        <w:tc>
          <w:tcPr>
            <w:tcW w:w="1117" w:type="dxa"/>
            <w:shd w:val="clear" w:color="auto" w:fill="auto"/>
            <w:tcMar>
              <w:top w:w="100" w:type="dxa"/>
              <w:left w:w="100" w:type="dxa"/>
              <w:bottom w:w="100" w:type="dxa"/>
              <w:right w:w="100" w:type="dxa"/>
            </w:tcMar>
          </w:tcPr>
          <w:p w14:paraId="0000029B"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Escena</w:t>
            </w:r>
          </w:p>
        </w:tc>
        <w:tc>
          <w:tcPr>
            <w:tcW w:w="3545" w:type="dxa"/>
            <w:shd w:val="clear" w:color="auto" w:fill="auto"/>
            <w:tcMar>
              <w:top w:w="100" w:type="dxa"/>
              <w:left w:w="100" w:type="dxa"/>
              <w:bottom w:w="100" w:type="dxa"/>
              <w:right w:w="100" w:type="dxa"/>
            </w:tcMar>
          </w:tcPr>
          <w:p w14:paraId="0000029C"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Imagen</w:t>
            </w:r>
          </w:p>
        </w:tc>
        <w:tc>
          <w:tcPr>
            <w:tcW w:w="1692" w:type="dxa"/>
            <w:shd w:val="clear" w:color="auto" w:fill="auto"/>
            <w:tcMar>
              <w:top w:w="100" w:type="dxa"/>
              <w:left w:w="100" w:type="dxa"/>
              <w:bottom w:w="100" w:type="dxa"/>
              <w:right w:w="100" w:type="dxa"/>
            </w:tcMar>
          </w:tcPr>
          <w:p w14:paraId="0000029D"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Sonido</w:t>
            </w:r>
          </w:p>
        </w:tc>
        <w:tc>
          <w:tcPr>
            <w:tcW w:w="3843" w:type="dxa"/>
            <w:shd w:val="clear" w:color="auto" w:fill="auto"/>
            <w:tcMar>
              <w:top w:w="100" w:type="dxa"/>
              <w:left w:w="100" w:type="dxa"/>
              <w:bottom w:w="100" w:type="dxa"/>
              <w:right w:w="100" w:type="dxa"/>
            </w:tcMar>
          </w:tcPr>
          <w:p w14:paraId="0000029E"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Narración</w:t>
            </w:r>
          </w:p>
        </w:tc>
        <w:tc>
          <w:tcPr>
            <w:tcW w:w="3214" w:type="dxa"/>
            <w:shd w:val="clear" w:color="auto" w:fill="auto"/>
            <w:tcMar>
              <w:top w:w="100" w:type="dxa"/>
              <w:left w:w="100" w:type="dxa"/>
              <w:bottom w:w="100" w:type="dxa"/>
              <w:right w:w="100" w:type="dxa"/>
            </w:tcMar>
          </w:tcPr>
          <w:p w14:paraId="0000029F"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 xml:space="preserve">Texto </w:t>
            </w:r>
          </w:p>
        </w:tc>
      </w:tr>
      <w:tr w:rsidR="00AB4084" w:rsidRPr="00AB4084" w14:paraId="144B5DC1" w14:textId="77777777">
        <w:tc>
          <w:tcPr>
            <w:tcW w:w="1117" w:type="dxa"/>
            <w:shd w:val="clear" w:color="auto" w:fill="auto"/>
            <w:tcMar>
              <w:top w:w="100" w:type="dxa"/>
              <w:left w:w="100" w:type="dxa"/>
              <w:bottom w:w="100" w:type="dxa"/>
              <w:right w:w="100" w:type="dxa"/>
            </w:tcMar>
          </w:tcPr>
          <w:p w14:paraId="000002A0"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1</w:t>
            </w:r>
          </w:p>
        </w:tc>
        <w:tc>
          <w:tcPr>
            <w:tcW w:w="3545" w:type="dxa"/>
            <w:shd w:val="clear" w:color="auto" w:fill="auto"/>
            <w:tcMar>
              <w:top w:w="100" w:type="dxa"/>
              <w:left w:w="100" w:type="dxa"/>
              <w:bottom w:w="100" w:type="dxa"/>
              <w:right w:w="100" w:type="dxa"/>
            </w:tcMar>
          </w:tcPr>
          <w:p w14:paraId="000002A1"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i/>
                <w:noProof/>
                <w:sz w:val="22"/>
                <w:szCs w:val="22"/>
              </w:rPr>
              <w:drawing>
                <wp:inline distT="0" distB="0" distL="0" distR="0" wp14:anchorId="011D2A18" wp14:editId="56E499BB">
                  <wp:extent cx="2056268" cy="1480305"/>
                  <wp:effectExtent l="0" t="0" r="0" b="0"/>
                  <wp:docPr id="28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8"/>
                          <a:srcRect/>
                          <a:stretch>
                            <a:fillRect/>
                          </a:stretch>
                        </pic:blipFill>
                        <pic:spPr>
                          <a:xfrm>
                            <a:off x="0" y="0"/>
                            <a:ext cx="2056268" cy="1480305"/>
                          </a:xfrm>
                          <a:prstGeom prst="rect">
                            <a:avLst/>
                          </a:prstGeom>
                          <a:ln/>
                        </pic:spPr>
                      </pic:pic>
                    </a:graphicData>
                  </a:graphic>
                </wp:inline>
              </w:drawing>
            </w:r>
          </w:p>
          <w:p w14:paraId="000002A2"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El video es la explicación de esta imagen. Se coloca como </w:t>
            </w:r>
            <w:r w:rsidRPr="00AB4084">
              <w:rPr>
                <w:rFonts w:ascii="Arial" w:eastAsia="Arial" w:hAnsi="Arial" w:cs="Arial"/>
                <w:sz w:val="22"/>
                <w:szCs w:val="22"/>
              </w:rPr>
              <w:lastRenderedPageBreak/>
              <w:t xml:space="preserve">referencia para que vayan apareciendo los textos a medida que se escucha el audio, o presentarlo de forma diferente y más dinámica. </w:t>
            </w:r>
          </w:p>
        </w:tc>
        <w:tc>
          <w:tcPr>
            <w:tcW w:w="1692" w:type="dxa"/>
            <w:shd w:val="clear" w:color="auto" w:fill="auto"/>
            <w:tcMar>
              <w:top w:w="100" w:type="dxa"/>
              <w:left w:w="100" w:type="dxa"/>
              <w:bottom w:w="100" w:type="dxa"/>
              <w:right w:w="100" w:type="dxa"/>
            </w:tcMar>
          </w:tcPr>
          <w:p w14:paraId="000002A3" w14:textId="77777777" w:rsidR="00725605" w:rsidRPr="00AB4084" w:rsidRDefault="00725605">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2A4"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 xml:space="preserve">Existen dos tipos de indicadores: </w:t>
            </w:r>
          </w:p>
          <w:p w14:paraId="000002A5"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 xml:space="preserve">De </w:t>
            </w:r>
            <w:r w:rsidRPr="00AB4084">
              <w:rPr>
                <w:rFonts w:ascii="Arial" w:eastAsia="Arial" w:hAnsi="Arial" w:cs="Arial"/>
                <w:b/>
                <w:sz w:val="22"/>
                <w:szCs w:val="22"/>
              </w:rPr>
              <w:t>gestión</w:t>
            </w:r>
            <w:r w:rsidRPr="00AB4084">
              <w:rPr>
                <w:rFonts w:ascii="Arial" w:eastAsia="Arial" w:hAnsi="Arial" w:cs="Arial"/>
                <w:sz w:val="22"/>
                <w:szCs w:val="22"/>
              </w:rPr>
              <w:t xml:space="preserve">, que buscan medir y proyectar a la organización, de forma retadora, prospectiva y visionaria, enfoques competitivos, que le permitan ubicarse a la vanguardia a nivel empresarial, bien sea, como entidad pública o privada, con o sin ánimo de lucro, o para entidades con enfoques de prestación de servicios tangibles o intangibles. </w:t>
            </w:r>
          </w:p>
        </w:tc>
        <w:tc>
          <w:tcPr>
            <w:tcW w:w="3214" w:type="dxa"/>
            <w:shd w:val="clear" w:color="auto" w:fill="auto"/>
            <w:tcMar>
              <w:top w:w="100" w:type="dxa"/>
              <w:left w:w="100" w:type="dxa"/>
              <w:bottom w:w="100" w:type="dxa"/>
              <w:right w:w="100" w:type="dxa"/>
            </w:tcMar>
          </w:tcPr>
          <w:p w14:paraId="000002A6"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Indicadores de gestión</w:t>
            </w:r>
          </w:p>
        </w:tc>
      </w:tr>
      <w:tr w:rsidR="00AB4084" w:rsidRPr="00AB4084" w14:paraId="2A587FE5" w14:textId="77777777">
        <w:tc>
          <w:tcPr>
            <w:tcW w:w="1117" w:type="dxa"/>
            <w:shd w:val="clear" w:color="auto" w:fill="auto"/>
            <w:tcMar>
              <w:top w:w="100" w:type="dxa"/>
              <w:left w:w="100" w:type="dxa"/>
              <w:bottom w:w="100" w:type="dxa"/>
              <w:right w:w="100" w:type="dxa"/>
            </w:tcMar>
          </w:tcPr>
          <w:p w14:paraId="000002A7"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2</w:t>
            </w:r>
          </w:p>
        </w:tc>
        <w:tc>
          <w:tcPr>
            <w:tcW w:w="3545" w:type="dxa"/>
            <w:shd w:val="clear" w:color="auto" w:fill="auto"/>
            <w:tcMar>
              <w:top w:w="100" w:type="dxa"/>
              <w:left w:w="100" w:type="dxa"/>
              <w:bottom w:w="100" w:type="dxa"/>
              <w:right w:w="100" w:type="dxa"/>
            </w:tcMar>
          </w:tcPr>
          <w:p w14:paraId="000002A8" w14:textId="77777777" w:rsidR="00725605" w:rsidRPr="00AB4084" w:rsidRDefault="00725605">
            <w:pPr>
              <w:widowControl w:val="0"/>
              <w:spacing w:after="120"/>
              <w:rPr>
                <w:rFonts w:ascii="Arial" w:eastAsia="Arial" w:hAnsi="Arial" w:cs="Arial"/>
                <w:sz w:val="22"/>
                <w:szCs w:val="22"/>
              </w:rPr>
            </w:pPr>
          </w:p>
        </w:tc>
        <w:tc>
          <w:tcPr>
            <w:tcW w:w="1692" w:type="dxa"/>
            <w:shd w:val="clear" w:color="auto" w:fill="auto"/>
            <w:tcMar>
              <w:top w:w="100" w:type="dxa"/>
              <w:left w:w="100" w:type="dxa"/>
              <w:bottom w:w="100" w:type="dxa"/>
              <w:right w:w="100" w:type="dxa"/>
            </w:tcMar>
          </w:tcPr>
          <w:p w14:paraId="000002A9" w14:textId="77777777" w:rsidR="00725605" w:rsidRPr="00AB4084" w:rsidRDefault="00725605">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2AA" w14:textId="77777777" w:rsidR="00725605" w:rsidRPr="00AB4084" w:rsidRDefault="00000000">
            <w:pPr>
              <w:pBdr>
                <w:top w:val="nil"/>
                <w:left w:val="nil"/>
                <w:bottom w:val="nil"/>
                <w:right w:val="nil"/>
                <w:between w:val="nil"/>
              </w:pBdr>
              <w:spacing w:after="120"/>
              <w:rPr>
                <w:rFonts w:ascii="Arial" w:eastAsia="Arial" w:hAnsi="Arial" w:cs="Arial"/>
                <w:b/>
                <w:sz w:val="22"/>
                <w:szCs w:val="22"/>
              </w:rPr>
            </w:pPr>
            <w:r w:rsidRPr="00AB4084">
              <w:rPr>
                <w:rFonts w:ascii="Arial" w:eastAsia="Arial" w:hAnsi="Arial" w:cs="Arial"/>
                <w:sz w:val="22"/>
                <w:szCs w:val="22"/>
              </w:rPr>
              <w:t xml:space="preserve">También se plantean los indicadores de tipo </w:t>
            </w:r>
            <w:r w:rsidRPr="00AB4084">
              <w:rPr>
                <w:rFonts w:ascii="Arial" w:eastAsia="Arial" w:hAnsi="Arial" w:cs="Arial"/>
                <w:b/>
                <w:sz w:val="22"/>
                <w:szCs w:val="22"/>
              </w:rPr>
              <w:t>operativo</w:t>
            </w:r>
            <w:r w:rsidRPr="00AB4084">
              <w:rPr>
                <w:rFonts w:ascii="Arial" w:eastAsia="Arial" w:hAnsi="Arial" w:cs="Arial"/>
                <w:sz w:val="22"/>
                <w:szCs w:val="22"/>
              </w:rPr>
              <w:t>; estos se encuentran ligados al desarrollo y a la medición del cumplimiento de actividades de los procesos, midiendo las tasas de productividad en líneas de tiempo determinadas, utilizados para cuantificar la capacidad de una organización, empresa o entidad, pública, privada o mixta, y de cómo estos tipos de herramientas se gestionan en el desarrollo de procesos, procedimientos o actividades en pro del cumplimiento de objetivos alineados a la ejecución de la misión o visión que se plantee.</w:t>
            </w:r>
          </w:p>
        </w:tc>
        <w:tc>
          <w:tcPr>
            <w:tcW w:w="3214" w:type="dxa"/>
            <w:shd w:val="clear" w:color="auto" w:fill="auto"/>
            <w:tcMar>
              <w:top w:w="100" w:type="dxa"/>
              <w:left w:w="100" w:type="dxa"/>
              <w:bottom w:w="100" w:type="dxa"/>
              <w:right w:w="100" w:type="dxa"/>
            </w:tcMar>
          </w:tcPr>
          <w:p w14:paraId="000002AB"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Indicadores de operación</w:t>
            </w:r>
          </w:p>
        </w:tc>
      </w:tr>
      <w:tr w:rsidR="00AB4084" w:rsidRPr="00AB4084" w14:paraId="202F324F" w14:textId="77777777">
        <w:tc>
          <w:tcPr>
            <w:tcW w:w="1117" w:type="dxa"/>
            <w:shd w:val="clear" w:color="auto" w:fill="auto"/>
            <w:tcMar>
              <w:top w:w="100" w:type="dxa"/>
              <w:left w:w="100" w:type="dxa"/>
              <w:bottom w:w="100" w:type="dxa"/>
              <w:right w:w="100" w:type="dxa"/>
            </w:tcMar>
          </w:tcPr>
          <w:p w14:paraId="000002AC"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3</w:t>
            </w:r>
          </w:p>
        </w:tc>
        <w:tc>
          <w:tcPr>
            <w:tcW w:w="3545" w:type="dxa"/>
            <w:shd w:val="clear" w:color="auto" w:fill="auto"/>
            <w:tcMar>
              <w:top w:w="100" w:type="dxa"/>
              <w:left w:w="100" w:type="dxa"/>
              <w:bottom w:w="100" w:type="dxa"/>
              <w:right w:w="100" w:type="dxa"/>
            </w:tcMar>
          </w:tcPr>
          <w:p w14:paraId="000002AD" w14:textId="77777777" w:rsidR="00725605" w:rsidRPr="00AB4084" w:rsidRDefault="00725605">
            <w:pPr>
              <w:widowControl w:val="0"/>
              <w:spacing w:after="120"/>
              <w:rPr>
                <w:rFonts w:ascii="Arial" w:eastAsia="Arial" w:hAnsi="Arial" w:cs="Arial"/>
                <w:sz w:val="22"/>
                <w:szCs w:val="22"/>
              </w:rPr>
            </w:pPr>
          </w:p>
        </w:tc>
        <w:tc>
          <w:tcPr>
            <w:tcW w:w="1692" w:type="dxa"/>
            <w:shd w:val="clear" w:color="auto" w:fill="auto"/>
            <w:tcMar>
              <w:top w:w="100" w:type="dxa"/>
              <w:left w:w="100" w:type="dxa"/>
              <w:bottom w:w="100" w:type="dxa"/>
              <w:right w:w="100" w:type="dxa"/>
            </w:tcMar>
          </w:tcPr>
          <w:p w14:paraId="000002AE" w14:textId="77777777" w:rsidR="00725605" w:rsidRPr="00AB4084" w:rsidRDefault="00725605">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2AF"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En la definición de las características de los indicadores, estos deben contener los siguientes criterios:</w:t>
            </w:r>
          </w:p>
          <w:p w14:paraId="000002B0"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b/>
                <w:sz w:val="22"/>
                <w:szCs w:val="22"/>
              </w:rPr>
              <w:t xml:space="preserve">Accesible: </w:t>
            </w:r>
            <w:r w:rsidRPr="00AB4084">
              <w:rPr>
                <w:rFonts w:ascii="Arial" w:eastAsia="Arial" w:hAnsi="Arial" w:cs="Arial"/>
                <w:sz w:val="22"/>
                <w:szCs w:val="22"/>
              </w:rPr>
              <w:t xml:space="preserve">el acceso y oportunidad a la información que contiene los </w:t>
            </w:r>
            <w:r w:rsidRPr="00AB4084">
              <w:rPr>
                <w:rFonts w:ascii="Arial" w:eastAsia="Arial" w:hAnsi="Arial" w:cs="Arial"/>
                <w:sz w:val="22"/>
                <w:szCs w:val="22"/>
              </w:rPr>
              <w:lastRenderedPageBreak/>
              <w:t xml:space="preserve">datos de un </w:t>
            </w:r>
            <w:proofErr w:type="gramStart"/>
            <w:r w:rsidRPr="00AB4084">
              <w:rPr>
                <w:rFonts w:ascii="Arial" w:eastAsia="Arial" w:hAnsi="Arial" w:cs="Arial"/>
                <w:sz w:val="22"/>
                <w:szCs w:val="22"/>
              </w:rPr>
              <w:t>indicador,</w:t>
            </w:r>
            <w:proofErr w:type="gramEnd"/>
            <w:r w:rsidRPr="00AB4084">
              <w:rPr>
                <w:rFonts w:ascii="Arial" w:eastAsia="Arial" w:hAnsi="Arial" w:cs="Arial"/>
                <w:sz w:val="22"/>
                <w:szCs w:val="22"/>
              </w:rPr>
              <w:t xml:space="preserve"> es primordial para la gestión y la operación de los procesos; por eso, el acceso regulado y determinado, es una característica que siempre se debe cumplir.</w:t>
            </w:r>
          </w:p>
        </w:tc>
        <w:tc>
          <w:tcPr>
            <w:tcW w:w="3214" w:type="dxa"/>
            <w:shd w:val="clear" w:color="auto" w:fill="auto"/>
            <w:tcMar>
              <w:top w:w="100" w:type="dxa"/>
              <w:left w:w="100" w:type="dxa"/>
              <w:bottom w:w="100" w:type="dxa"/>
              <w:right w:w="100" w:type="dxa"/>
            </w:tcMar>
          </w:tcPr>
          <w:p w14:paraId="000002B1"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lastRenderedPageBreak/>
              <w:t>Accesible</w:t>
            </w:r>
          </w:p>
        </w:tc>
      </w:tr>
      <w:tr w:rsidR="00AB4084" w:rsidRPr="00AB4084" w14:paraId="4DA9CA6E" w14:textId="77777777">
        <w:tc>
          <w:tcPr>
            <w:tcW w:w="1117" w:type="dxa"/>
            <w:shd w:val="clear" w:color="auto" w:fill="auto"/>
            <w:tcMar>
              <w:top w:w="100" w:type="dxa"/>
              <w:left w:w="100" w:type="dxa"/>
              <w:bottom w:w="100" w:type="dxa"/>
              <w:right w:w="100" w:type="dxa"/>
            </w:tcMar>
          </w:tcPr>
          <w:p w14:paraId="000002B2"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4</w:t>
            </w:r>
          </w:p>
        </w:tc>
        <w:tc>
          <w:tcPr>
            <w:tcW w:w="3545" w:type="dxa"/>
            <w:shd w:val="clear" w:color="auto" w:fill="auto"/>
            <w:tcMar>
              <w:top w:w="100" w:type="dxa"/>
              <w:left w:w="100" w:type="dxa"/>
              <w:bottom w:w="100" w:type="dxa"/>
              <w:right w:w="100" w:type="dxa"/>
            </w:tcMar>
          </w:tcPr>
          <w:p w14:paraId="000002B3" w14:textId="77777777" w:rsidR="00725605" w:rsidRPr="00AB4084" w:rsidRDefault="00725605">
            <w:pPr>
              <w:widowControl w:val="0"/>
              <w:spacing w:after="120"/>
              <w:rPr>
                <w:rFonts w:ascii="Arial" w:eastAsia="Arial" w:hAnsi="Arial" w:cs="Arial"/>
                <w:sz w:val="22"/>
                <w:szCs w:val="22"/>
              </w:rPr>
            </w:pPr>
          </w:p>
        </w:tc>
        <w:tc>
          <w:tcPr>
            <w:tcW w:w="1692" w:type="dxa"/>
            <w:shd w:val="clear" w:color="auto" w:fill="auto"/>
            <w:tcMar>
              <w:top w:w="100" w:type="dxa"/>
              <w:left w:w="100" w:type="dxa"/>
              <w:bottom w:w="100" w:type="dxa"/>
              <w:right w:w="100" w:type="dxa"/>
            </w:tcMar>
          </w:tcPr>
          <w:p w14:paraId="000002B4" w14:textId="77777777" w:rsidR="00725605" w:rsidRPr="00AB4084" w:rsidRDefault="00725605">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2B5"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b/>
                <w:sz w:val="22"/>
                <w:szCs w:val="22"/>
              </w:rPr>
              <w:t>Pertinente:</w:t>
            </w:r>
            <w:r w:rsidRPr="00AB4084">
              <w:rPr>
                <w:rFonts w:ascii="Arial" w:eastAsia="Arial" w:hAnsi="Arial" w:cs="Arial"/>
                <w:sz w:val="22"/>
                <w:szCs w:val="22"/>
              </w:rPr>
              <w:t xml:space="preserve"> los indicadores deben tener una naturalidad propia al desarrollo del proceso y a la pertinencia de la gestión y la operación </w:t>
            </w:r>
            <w:proofErr w:type="gramStart"/>
            <w:r w:rsidRPr="00AB4084">
              <w:rPr>
                <w:rFonts w:ascii="Arial" w:eastAsia="Arial" w:hAnsi="Arial" w:cs="Arial"/>
                <w:sz w:val="22"/>
                <w:szCs w:val="22"/>
              </w:rPr>
              <w:t>del mismo</w:t>
            </w:r>
            <w:proofErr w:type="gramEnd"/>
            <w:r w:rsidRPr="00AB4084">
              <w:rPr>
                <w:rFonts w:ascii="Arial" w:eastAsia="Arial" w:hAnsi="Arial" w:cs="Arial"/>
                <w:sz w:val="22"/>
                <w:szCs w:val="22"/>
              </w:rPr>
              <w:t>; deben generar un esquema de un avance constante y futurista con el desarrollo de objetivos organizacionales.</w:t>
            </w:r>
          </w:p>
          <w:p w14:paraId="000002B6"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b/>
                <w:sz w:val="22"/>
                <w:szCs w:val="22"/>
              </w:rPr>
              <w:t xml:space="preserve">Fieles: </w:t>
            </w:r>
            <w:r w:rsidRPr="00AB4084">
              <w:rPr>
                <w:rFonts w:ascii="Arial" w:eastAsia="Arial" w:hAnsi="Arial" w:cs="Arial"/>
                <w:sz w:val="22"/>
                <w:szCs w:val="22"/>
              </w:rPr>
              <w:t>la fidelidad de un indicador está en marcada al contenido de información que no difiera de la realidad y que sirva de respaldo para la toma de decisiones.</w:t>
            </w:r>
          </w:p>
        </w:tc>
        <w:tc>
          <w:tcPr>
            <w:tcW w:w="3214" w:type="dxa"/>
            <w:shd w:val="clear" w:color="auto" w:fill="auto"/>
            <w:tcMar>
              <w:top w:w="100" w:type="dxa"/>
              <w:left w:w="100" w:type="dxa"/>
              <w:bottom w:w="100" w:type="dxa"/>
              <w:right w:w="100" w:type="dxa"/>
            </w:tcMar>
          </w:tcPr>
          <w:p w14:paraId="000002B7"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Pertinente</w:t>
            </w:r>
          </w:p>
          <w:p w14:paraId="000002B8"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Fieles</w:t>
            </w:r>
          </w:p>
        </w:tc>
      </w:tr>
      <w:tr w:rsidR="00AB4084" w:rsidRPr="00AB4084" w14:paraId="05C7AD9D" w14:textId="77777777">
        <w:tc>
          <w:tcPr>
            <w:tcW w:w="1117" w:type="dxa"/>
            <w:shd w:val="clear" w:color="auto" w:fill="auto"/>
            <w:tcMar>
              <w:top w:w="100" w:type="dxa"/>
              <w:left w:w="100" w:type="dxa"/>
              <w:bottom w:w="100" w:type="dxa"/>
              <w:right w:w="100" w:type="dxa"/>
            </w:tcMar>
          </w:tcPr>
          <w:p w14:paraId="000002B9"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5</w:t>
            </w:r>
          </w:p>
        </w:tc>
        <w:tc>
          <w:tcPr>
            <w:tcW w:w="3545" w:type="dxa"/>
            <w:shd w:val="clear" w:color="auto" w:fill="auto"/>
            <w:tcMar>
              <w:top w:w="100" w:type="dxa"/>
              <w:left w:w="100" w:type="dxa"/>
              <w:bottom w:w="100" w:type="dxa"/>
              <w:right w:w="100" w:type="dxa"/>
            </w:tcMar>
          </w:tcPr>
          <w:p w14:paraId="000002BA" w14:textId="77777777" w:rsidR="00725605" w:rsidRPr="00AB4084" w:rsidRDefault="00725605">
            <w:pPr>
              <w:widowControl w:val="0"/>
              <w:spacing w:after="120"/>
              <w:rPr>
                <w:rFonts w:ascii="Arial" w:eastAsia="Arial" w:hAnsi="Arial" w:cs="Arial"/>
                <w:sz w:val="22"/>
                <w:szCs w:val="22"/>
              </w:rPr>
            </w:pPr>
          </w:p>
        </w:tc>
        <w:tc>
          <w:tcPr>
            <w:tcW w:w="1692" w:type="dxa"/>
            <w:shd w:val="clear" w:color="auto" w:fill="auto"/>
            <w:tcMar>
              <w:top w:w="100" w:type="dxa"/>
              <w:left w:w="100" w:type="dxa"/>
              <w:bottom w:w="100" w:type="dxa"/>
              <w:right w:w="100" w:type="dxa"/>
            </w:tcMar>
          </w:tcPr>
          <w:p w14:paraId="000002BB" w14:textId="77777777" w:rsidR="00725605" w:rsidRPr="00AB4084" w:rsidRDefault="00725605">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2BC"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b/>
                <w:sz w:val="22"/>
                <w:szCs w:val="22"/>
              </w:rPr>
              <w:t xml:space="preserve">Objetivos: </w:t>
            </w:r>
            <w:r w:rsidRPr="00AB4084">
              <w:rPr>
                <w:rFonts w:ascii="Arial" w:eastAsia="Arial" w:hAnsi="Arial" w:cs="Arial"/>
                <w:sz w:val="22"/>
                <w:szCs w:val="22"/>
              </w:rPr>
              <w:t>las mediciones y ponderaciones de las variables de un indicador, deben tener una lógica de construcción y de funcionamiento racional para el objetivo que se determine crear.</w:t>
            </w:r>
          </w:p>
          <w:p w14:paraId="000002BD"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b/>
                <w:sz w:val="22"/>
                <w:szCs w:val="22"/>
              </w:rPr>
              <w:t xml:space="preserve">Precisos: </w:t>
            </w:r>
            <w:r w:rsidRPr="00AB4084">
              <w:rPr>
                <w:rFonts w:ascii="Arial" w:eastAsia="Arial" w:hAnsi="Arial" w:cs="Arial"/>
                <w:sz w:val="22"/>
                <w:szCs w:val="22"/>
              </w:rPr>
              <w:t xml:space="preserve">las mediciones y resultados de los indicadores deben </w:t>
            </w:r>
            <w:r w:rsidRPr="00AB4084">
              <w:rPr>
                <w:rFonts w:ascii="Arial" w:eastAsia="Arial" w:hAnsi="Arial" w:cs="Arial"/>
                <w:sz w:val="22"/>
                <w:szCs w:val="22"/>
              </w:rPr>
              <w:lastRenderedPageBreak/>
              <w:t xml:space="preserve">tener una fórmula funcional expresada matemáticamente y, esta misma, debe ser de comprensión absoluta del personal responsable de las mediciones. </w:t>
            </w:r>
          </w:p>
        </w:tc>
        <w:tc>
          <w:tcPr>
            <w:tcW w:w="3214" w:type="dxa"/>
            <w:shd w:val="clear" w:color="auto" w:fill="auto"/>
            <w:tcMar>
              <w:top w:w="100" w:type="dxa"/>
              <w:left w:w="100" w:type="dxa"/>
              <w:bottom w:w="100" w:type="dxa"/>
              <w:right w:w="100" w:type="dxa"/>
            </w:tcMar>
          </w:tcPr>
          <w:p w14:paraId="000002BE"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lastRenderedPageBreak/>
              <w:t>Objetivos</w:t>
            </w:r>
          </w:p>
          <w:p w14:paraId="000002BF"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Precisos</w:t>
            </w:r>
          </w:p>
        </w:tc>
      </w:tr>
      <w:tr w:rsidR="00AB4084" w:rsidRPr="00AB4084" w14:paraId="585C16BB" w14:textId="77777777">
        <w:tc>
          <w:tcPr>
            <w:tcW w:w="1117" w:type="dxa"/>
            <w:shd w:val="clear" w:color="auto" w:fill="auto"/>
            <w:tcMar>
              <w:top w:w="100" w:type="dxa"/>
              <w:left w:w="100" w:type="dxa"/>
              <w:bottom w:w="100" w:type="dxa"/>
              <w:right w:w="100" w:type="dxa"/>
            </w:tcMar>
          </w:tcPr>
          <w:p w14:paraId="000002C0"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6</w:t>
            </w:r>
          </w:p>
        </w:tc>
        <w:tc>
          <w:tcPr>
            <w:tcW w:w="3545" w:type="dxa"/>
            <w:shd w:val="clear" w:color="auto" w:fill="auto"/>
            <w:tcMar>
              <w:top w:w="100" w:type="dxa"/>
              <w:left w:w="100" w:type="dxa"/>
              <w:bottom w:w="100" w:type="dxa"/>
              <w:right w:w="100" w:type="dxa"/>
            </w:tcMar>
          </w:tcPr>
          <w:p w14:paraId="000002C1" w14:textId="77777777" w:rsidR="00725605" w:rsidRPr="00AB4084" w:rsidRDefault="00725605">
            <w:pPr>
              <w:widowControl w:val="0"/>
              <w:spacing w:after="120"/>
              <w:rPr>
                <w:rFonts w:ascii="Arial" w:eastAsia="Arial" w:hAnsi="Arial" w:cs="Arial"/>
                <w:sz w:val="22"/>
                <w:szCs w:val="22"/>
              </w:rPr>
            </w:pPr>
          </w:p>
        </w:tc>
        <w:tc>
          <w:tcPr>
            <w:tcW w:w="1692" w:type="dxa"/>
            <w:shd w:val="clear" w:color="auto" w:fill="auto"/>
            <w:tcMar>
              <w:top w:w="100" w:type="dxa"/>
              <w:left w:w="100" w:type="dxa"/>
              <w:bottom w:w="100" w:type="dxa"/>
              <w:right w:w="100" w:type="dxa"/>
            </w:tcMar>
          </w:tcPr>
          <w:p w14:paraId="000002C2" w14:textId="77777777" w:rsidR="00725605" w:rsidRPr="00AB4084" w:rsidRDefault="00725605">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2C3"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b/>
                <w:sz w:val="22"/>
                <w:szCs w:val="22"/>
              </w:rPr>
              <w:t xml:space="preserve">Explícitos: </w:t>
            </w:r>
            <w:r w:rsidRPr="00AB4084">
              <w:rPr>
                <w:rFonts w:ascii="Arial" w:eastAsia="Arial" w:hAnsi="Arial" w:cs="Arial"/>
                <w:sz w:val="22"/>
                <w:szCs w:val="22"/>
              </w:rPr>
              <w:t xml:space="preserve">la claridad de la comprensión de los indicadores y sus </w:t>
            </w:r>
            <w:proofErr w:type="gramStart"/>
            <w:r w:rsidRPr="00AB4084">
              <w:rPr>
                <w:rFonts w:ascii="Arial" w:eastAsia="Arial" w:hAnsi="Arial" w:cs="Arial"/>
                <w:sz w:val="22"/>
                <w:szCs w:val="22"/>
              </w:rPr>
              <w:t>variables,</w:t>
            </w:r>
            <w:proofErr w:type="gramEnd"/>
            <w:r w:rsidRPr="00AB4084">
              <w:rPr>
                <w:rFonts w:ascii="Arial" w:eastAsia="Arial" w:hAnsi="Arial" w:cs="Arial"/>
                <w:sz w:val="22"/>
                <w:szCs w:val="22"/>
              </w:rPr>
              <w:t xml:space="preserve"> es determinante para el cumplimiento integral de las mediciones; siempre se tiene presente que los indicadores deber ser detallados, para contrarrestar, permanentemente, la posibilidad de interpretaciones erróneas.</w:t>
            </w:r>
          </w:p>
          <w:p w14:paraId="000002C4"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b/>
                <w:sz w:val="22"/>
                <w:szCs w:val="22"/>
              </w:rPr>
              <w:t xml:space="preserve">Sensibles: </w:t>
            </w:r>
            <w:r w:rsidRPr="00AB4084">
              <w:rPr>
                <w:rFonts w:ascii="Arial" w:eastAsia="Arial" w:hAnsi="Arial" w:cs="Arial"/>
                <w:sz w:val="22"/>
                <w:szCs w:val="22"/>
              </w:rPr>
              <w:t>los indicadores deben tener una amplia disposición a demostrar objetividad y funcionalidad, en su razón de ser, a nivel funcional.</w:t>
            </w:r>
          </w:p>
        </w:tc>
        <w:tc>
          <w:tcPr>
            <w:tcW w:w="3214" w:type="dxa"/>
            <w:shd w:val="clear" w:color="auto" w:fill="auto"/>
            <w:tcMar>
              <w:top w:w="100" w:type="dxa"/>
              <w:left w:w="100" w:type="dxa"/>
              <w:bottom w:w="100" w:type="dxa"/>
              <w:right w:w="100" w:type="dxa"/>
            </w:tcMar>
          </w:tcPr>
          <w:p w14:paraId="000002C5"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Explícitos</w:t>
            </w:r>
          </w:p>
          <w:p w14:paraId="000002C6"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Sensibles</w:t>
            </w:r>
          </w:p>
        </w:tc>
      </w:tr>
      <w:tr w:rsidR="00AB4084" w:rsidRPr="00AB4084" w14:paraId="5FE0F4B3" w14:textId="77777777">
        <w:tc>
          <w:tcPr>
            <w:tcW w:w="1117" w:type="dxa"/>
            <w:shd w:val="clear" w:color="auto" w:fill="auto"/>
            <w:tcMar>
              <w:top w:w="100" w:type="dxa"/>
              <w:left w:w="100" w:type="dxa"/>
              <w:bottom w:w="100" w:type="dxa"/>
              <w:right w:w="100" w:type="dxa"/>
            </w:tcMar>
          </w:tcPr>
          <w:p w14:paraId="000002C7"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7</w:t>
            </w:r>
          </w:p>
        </w:tc>
        <w:tc>
          <w:tcPr>
            <w:tcW w:w="3545" w:type="dxa"/>
            <w:shd w:val="clear" w:color="auto" w:fill="auto"/>
            <w:tcMar>
              <w:top w:w="100" w:type="dxa"/>
              <w:left w:w="100" w:type="dxa"/>
              <w:bottom w:w="100" w:type="dxa"/>
              <w:right w:w="100" w:type="dxa"/>
            </w:tcMar>
          </w:tcPr>
          <w:p w14:paraId="000002C8" w14:textId="77777777" w:rsidR="00725605" w:rsidRPr="00AB4084" w:rsidRDefault="00725605">
            <w:pPr>
              <w:widowControl w:val="0"/>
              <w:spacing w:after="120"/>
              <w:rPr>
                <w:rFonts w:ascii="Arial" w:eastAsia="Arial" w:hAnsi="Arial" w:cs="Arial"/>
                <w:sz w:val="22"/>
                <w:szCs w:val="22"/>
              </w:rPr>
            </w:pPr>
          </w:p>
        </w:tc>
        <w:tc>
          <w:tcPr>
            <w:tcW w:w="1692" w:type="dxa"/>
            <w:shd w:val="clear" w:color="auto" w:fill="auto"/>
            <w:tcMar>
              <w:top w:w="100" w:type="dxa"/>
              <w:left w:w="100" w:type="dxa"/>
              <w:bottom w:w="100" w:type="dxa"/>
              <w:right w:w="100" w:type="dxa"/>
            </w:tcMar>
          </w:tcPr>
          <w:p w14:paraId="000002C9" w14:textId="77777777" w:rsidR="00725605" w:rsidRPr="00AB4084" w:rsidRDefault="00725605">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2CA"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 xml:space="preserve">Estas características siempre serán coherentes a nivel organizacional; los indicadores con estos criterios de </w:t>
            </w:r>
            <w:r w:rsidRPr="00AB4084">
              <w:rPr>
                <w:rFonts w:ascii="Arial" w:eastAsia="Arial" w:hAnsi="Arial" w:cs="Arial"/>
                <w:b/>
                <w:sz w:val="22"/>
                <w:szCs w:val="22"/>
              </w:rPr>
              <w:t xml:space="preserve">accesibilidad, pertinencia, fidelidad, objetividad, precisos, explícitos y sensibles, </w:t>
            </w:r>
            <w:r w:rsidRPr="00AB4084">
              <w:rPr>
                <w:rFonts w:ascii="Arial" w:eastAsia="Arial" w:hAnsi="Arial" w:cs="Arial"/>
                <w:sz w:val="22"/>
                <w:szCs w:val="22"/>
              </w:rPr>
              <w:t>le permiten a una organización</w:t>
            </w:r>
            <w:r w:rsidRPr="00AB4084">
              <w:rPr>
                <w:rFonts w:ascii="Arial" w:eastAsia="Arial" w:hAnsi="Arial" w:cs="Arial"/>
                <w:b/>
                <w:sz w:val="22"/>
                <w:szCs w:val="22"/>
              </w:rPr>
              <w:t xml:space="preserve"> </w:t>
            </w:r>
            <w:r w:rsidRPr="00AB4084">
              <w:rPr>
                <w:rFonts w:ascii="Arial" w:eastAsia="Arial" w:hAnsi="Arial" w:cs="Arial"/>
                <w:sz w:val="22"/>
                <w:szCs w:val="22"/>
              </w:rPr>
              <w:t xml:space="preserve">estar a la vanguardia para la toma de sus </w:t>
            </w:r>
            <w:r w:rsidRPr="00AB4084">
              <w:rPr>
                <w:rFonts w:ascii="Arial" w:eastAsia="Arial" w:hAnsi="Arial" w:cs="Arial"/>
                <w:sz w:val="22"/>
                <w:szCs w:val="22"/>
              </w:rPr>
              <w:lastRenderedPageBreak/>
              <w:t>decisiones, para la medición de sus resultados y el cumplimiento de sus objetivos a corto, mediano y largo plazo, en el desarrollo de la misión de la empresa o entidad, ajustables, igualmente, a las proyecciones de la visión y aplicables a los objetivos de planes de desarrollo que le competan o proyecten estratégicamente y que sobre todo esto, tenga la objetividad para la toma de acciones apoyadas y respaldadas en resultados constantemente monitoreados.</w:t>
            </w:r>
          </w:p>
        </w:tc>
        <w:tc>
          <w:tcPr>
            <w:tcW w:w="3214" w:type="dxa"/>
            <w:shd w:val="clear" w:color="auto" w:fill="auto"/>
            <w:tcMar>
              <w:top w:w="100" w:type="dxa"/>
              <w:left w:w="100" w:type="dxa"/>
              <w:bottom w:w="100" w:type="dxa"/>
              <w:right w:w="100" w:type="dxa"/>
            </w:tcMar>
          </w:tcPr>
          <w:p w14:paraId="000002CB"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lastRenderedPageBreak/>
              <w:t>Toma de decisiones</w:t>
            </w:r>
          </w:p>
          <w:p w14:paraId="000002CC"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Medición de resultados</w:t>
            </w:r>
          </w:p>
          <w:p w14:paraId="000002CD"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Cumplimiento de objetivos</w:t>
            </w:r>
          </w:p>
        </w:tc>
      </w:tr>
      <w:tr w:rsidR="00725605" w:rsidRPr="00AB4084" w14:paraId="54185F07" w14:textId="77777777">
        <w:trPr>
          <w:trHeight w:val="420"/>
        </w:trPr>
        <w:tc>
          <w:tcPr>
            <w:tcW w:w="1117" w:type="dxa"/>
            <w:shd w:val="clear" w:color="auto" w:fill="auto"/>
            <w:tcMar>
              <w:top w:w="100" w:type="dxa"/>
              <w:left w:w="100" w:type="dxa"/>
              <w:bottom w:w="100" w:type="dxa"/>
              <w:right w:w="100" w:type="dxa"/>
            </w:tcMar>
          </w:tcPr>
          <w:p w14:paraId="000002CE"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Nombre del archivo</w:t>
            </w:r>
          </w:p>
        </w:tc>
        <w:tc>
          <w:tcPr>
            <w:tcW w:w="9080" w:type="dxa"/>
            <w:gridSpan w:val="3"/>
            <w:shd w:val="clear" w:color="auto" w:fill="auto"/>
            <w:tcMar>
              <w:top w:w="100" w:type="dxa"/>
              <w:left w:w="100" w:type="dxa"/>
              <w:bottom w:w="100" w:type="dxa"/>
              <w:right w:w="100" w:type="dxa"/>
            </w:tcMar>
          </w:tcPr>
          <w:p w14:paraId="000002CF"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sz w:val="22"/>
                <w:szCs w:val="22"/>
              </w:rPr>
              <w:t>122153_v2</w:t>
            </w:r>
          </w:p>
        </w:tc>
        <w:tc>
          <w:tcPr>
            <w:tcW w:w="3214" w:type="dxa"/>
            <w:shd w:val="clear" w:color="auto" w:fill="auto"/>
            <w:tcMar>
              <w:top w:w="100" w:type="dxa"/>
              <w:left w:w="100" w:type="dxa"/>
              <w:bottom w:w="100" w:type="dxa"/>
              <w:right w:w="100" w:type="dxa"/>
            </w:tcMar>
          </w:tcPr>
          <w:p w14:paraId="000002D2" w14:textId="77777777" w:rsidR="00725605" w:rsidRPr="00AB4084" w:rsidRDefault="00725605">
            <w:pPr>
              <w:widowControl w:val="0"/>
              <w:spacing w:after="120"/>
              <w:rPr>
                <w:rFonts w:ascii="Arial" w:eastAsia="Arial" w:hAnsi="Arial" w:cs="Arial"/>
                <w:sz w:val="22"/>
                <w:szCs w:val="22"/>
              </w:rPr>
            </w:pPr>
          </w:p>
        </w:tc>
      </w:tr>
    </w:tbl>
    <w:p w14:paraId="000002D3" w14:textId="77777777" w:rsidR="00725605" w:rsidRPr="00AB4084" w:rsidRDefault="00725605">
      <w:pPr>
        <w:spacing w:after="120"/>
        <w:rPr>
          <w:rFonts w:ascii="Arial" w:eastAsia="Arial" w:hAnsi="Arial" w:cs="Arial"/>
          <w:sz w:val="22"/>
          <w:szCs w:val="22"/>
        </w:rPr>
      </w:pPr>
    </w:p>
    <w:tbl>
      <w:tblPr>
        <w:tblStyle w:val="affff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46026DE1" w14:textId="77777777">
        <w:trPr>
          <w:trHeight w:val="444"/>
        </w:trPr>
        <w:tc>
          <w:tcPr>
            <w:tcW w:w="13422" w:type="dxa"/>
            <w:shd w:val="clear" w:color="auto" w:fill="8DB3E2"/>
          </w:tcPr>
          <w:p w14:paraId="000002D4"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663E1E83" w14:textId="77777777">
        <w:tc>
          <w:tcPr>
            <w:tcW w:w="13422" w:type="dxa"/>
          </w:tcPr>
          <w:p w14:paraId="000002D5"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Ahora bien, comprendiendo la temática relacionada con los indicadores, surge la necesidad de percibir cómo se puede crear este tipo de herramientas de medición, con el objetivo de ayudar a la medición en su entidad o empresa.</w:t>
            </w:r>
          </w:p>
        </w:tc>
      </w:tr>
    </w:tbl>
    <w:p w14:paraId="000002D6" w14:textId="77777777" w:rsidR="00725605" w:rsidRPr="00AB4084" w:rsidRDefault="00725605">
      <w:pPr>
        <w:spacing w:after="120"/>
        <w:rPr>
          <w:rFonts w:ascii="Arial" w:eastAsia="Arial" w:hAnsi="Arial" w:cs="Arial"/>
          <w:sz w:val="22"/>
          <w:szCs w:val="22"/>
        </w:rPr>
      </w:pPr>
    </w:p>
    <w:tbl>
      <w:tblPr>
        <w:tblStyle w:val="afffffffb"/>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AB4084" w:rsidRPr="00AB4084" w14:paraId="78257641" w14:textId="77777777">
        <w:trPr>
          <w:trHeight w:val="580"/>
        </w:trPr>
        <w:tc>
          <w:tcPr>
            <w:tcW w:w="1534" w:type="dxa"/>
            <w:shd w:val="clear" w:color="auto" w:fill="C9DAF8"/>
            <w:tcMar>
              <w:top w:w="100" w:type="dxa"/>
              <w:left w:w="100" w:type="dxa"/>
              <w:bottom w:w="100" w:type="dxa"/>
              <w:right w:w="100" w:type="dxa"/>
            </w:tcMar>
          </w:tcPr>
          <w:p w14:paraId="000002D7"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lastRenderedPageBreak/>
              <w:t>Tipo de recurso</w:t>
            </w:r>
          </w:p>
        </w:tc>
        <w:tc>
          <w:tcPr>
            <w:tcW w:w="11878" w:type="dxa"/>
            <w:gridSpan w:val="2"/>
            <w:shd w:val="clear" w:color="auto" w:fill="C9DAF8"/>
            <w:tcMar>
              <w:top w:w="100" w:type="dxa"/>
              <w:left w:w="100" w:type="dxa"/>
              <w:bottom w:w="100" w:type="dxa"/>
              <w:right w:w="100" w:type="dxa"/>
            </w:tcMar>
          </w:tcPr>
          <w:p w14:paraId="000002D8" w14:textId="77777777" w:rsidR="00725605" w:rsidRPr="00AB4084" w:rsidRDefault="00000000">
            <w:pPr>
              <w:pStyle w:val="Ttulo"/>
              <w:widowControl w:val="0"/>
              <w:spacing w:after="120"/>
              <w:jc w:val="center"/>
              <w:rPr>
                <w:rFonts w:ascii="Arial" w:eastAsia="Arial" w:hAnsi="Arial" w:cs="Arial"/>
                <w:sz w:val="22"/>
                <w:szCs w:val="22"/>
              </w:rPr>
            </w:pPr>
            <w:r w:rsidRPr="00AB4084">
              <w:rPr>
                <w:rFonts w:ascii="Arial" w:eastAsia="Arial" w:hAnsi="Arial" w:cs="Arial"/>
                <w:sz w:val="22"/>
                <w:szCs w:val="22"/>
              </w:rPr>
              <w:t>Carrusel de tarjetas</w:t>
            </w:r>
          </w:p>
        </w:tc>
      </w:tr>
      <w:tr w:rsidR="00AB4084" w:rsidRPr="00AB4084" w14:paraId="5036A6AE" w14:textId="77777777">
        <w:trPr>
          <w:trHeight w:val="420"/>
        </w:trPr>
        <w:tc>
          <w:tcPr>
            <w:tcW w:w="1534" w:type="dxa"/>
            <w:shd w:val="clear" w:color="auto" w:fill="auto"/>
            <w:tcMar>
              <w:top w:w="100" w:type="dxa"/>
              <w:left w:w="100" w:type="dxa"/>
              <w:bottom w:w="100" w:type="dxa"/>
              <w:right w:w="100" w:type="dxa"/>
            </w:tcMar>
          </w:tcPr>
          <w:p w14:paraId="000002DA"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Introducción</w:t>
            </w:r>
          </w:p>
        </w:tc>
        <w:tc>
          <w:tcPr>
            <w:tcW w:w="11878" w:type="dxa"/>
            <w:gridSpan w:val="2"/>
            <w:shd w:val="clear" w:color="auto" w:fill="auto"/>
            <w:tcMar>
              <w:top w:w="100" w:type="dxa"/>
              <w:left w:w="100" w:type="dxa"/>
              <w:bottom w:w="100" w:type="dxa"/>
              <w:right w:w="100" w:type="dxa"/>
            </w:tcMar>
          </w:tcPr>
          <w:p w14:paraId="000002DB"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 xml:space="preserve">Ahora vemos las siguientes recomendaciones para la creación de indicadores: </w:t>
            </w:r>
          </w:p>
        </w:tc>
      </w:tr>
      <w:tr w:rsidR="00AB4084" w:rsidRPr="00AB4084" w14:paraId="515497E8" w14:textId="77777777">
        <w:trPr>
          <w:trHeight w:val="420"/>
        </w:trPr>
        <w:tc>
          <w:tcPr>
            <w:tcW w:w="8476" w:type="dxa"/>
            <w:gridSpan w:val="2"/>
            <w:shd w:val="clear" w:color="auto" w:fill="auto"/>
            <w:tcMar>
              <w:top w:w="100" w:type="dxa"/>
              <w:left w:w="100" w:type="dxa"/>
              <w:bottom w:w="100" w:type="dxa"/>
              <w:right w:w="100" w:type="dxa"/>
            </w:tcMar>
          </w:tcPr>
          <w:p w14:paraId="000002DD"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Identifique el objetivo del proceso y la finalidad del objetivo.</w:t>
            </w:r>
          </w:p>
        </w:tc>
        <w:tc>
          <w:tcPr>
            <w:tcW w:w="4936" w:type="dxa"/>
            <w:shd w:val="clear" w:color="auto" w:fill="auto"/>
            <w:tcMar>
              <w:top w:w="100" w:type="dxa"/>
              <w:left w:w="100" w:type="dxa"/>
              <w:bottom w:w="100" w:type="dxa"/>
              <w:right w:w="100" w:type="dxa"/>
            </w:tcMar>
          </w:tcPr>
          <w:p w14:paraId="000002DF" w14:textId="77777777" w:rsidR="00725605" w:rsidRPr="00AB4084" w:rsidRDefault="00000000">
            <w:pPr>
              <w:spacing w:after="120"/>
              <w:rPr>
                <w:rFonts w:ascii="Arial" w:eastAsia="Arial" w:hAnsi="Arial" w:cs="Arial"/>
                <w:sz w:val="22"/>
                <w:szCs w:val="22"/>
              </w:rPr>
            </w:pPr>
            <w:sdt>
              <w:sdtPr>
                <w:tag w:val="goog_rdk_47"/>
                <w:id w:val="-1219896547"/>
              </w:sdtPr>
              <w:sdtContent>
                <w:commentRangeStart w:id="20"/>
              </w:sdtContent>
            </w:sdt>
            <w:r w:rsidRPr="00AB4084">
              <w:rPr>
                <w:rFonts w:ascii="Arial" w:eastAsia="Arial" w:hAnsi="Arial" w:cs="Arial"/>
                <w:noProof/>
                <w:sz w:val="22"/>
                <w:szCs w:val="22"/>
              </w:rPr>
              <w:drawing>
                <wp:inline distT="0" distB="0" distL="0" distR="0" wp14:anchorId="1AEA91EC" wp14:editId="33ECDAC2">
                  <wp:extent cx="852881" cy="881154"/>
                  <wp:effectExtent l="0" t="0" r="0" b="0"/>
                  <wp:docPr id="282"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9"/>
                          <a:srcRect/>
                          <a:stretch>
                            <a:fillRect/>
                          </a:stretch>
                        </pic:blipFill>
                        <pic:spPr>
                          <a:xfrm>
                            <a:off x="0" y="0"/>
                            <a:ext cx="852881" cy="881154"/>
                          </a:xfrm>
                          <a:prstGeom prst="rect">
                            <a:avLst/>
                          </a:prstGeom>
                          <a:ln/>
                        </pic:spPr>
                      </pic:pic>
                    </a:graphicData>
                  </a:graphic>
                </wp:inline>
              </w:drawing>
            </w:r>
            <w:commentRangeEnd w:id="20"/>
            <w:r w:rsidRPr="00AB4084">
              <w:commentReference w:id="20"/>
            </w:r>
          </w:p>
          <w:p w14:paraId="000002E0"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122153_i38</w:t>
            </w:r>
          </w:p>
        </w:tc>
      </w:tr>
      <w:tr w:rsidR="00AB4084" w:rsidRPr="00AB4084" w14:paraId="41C31AEC" w14:textId="77777777">
        <w:trPr>
          <w:trHeight w:val="420"/>
        </w:trPr>
        <w:tc>
          <w:tcPr>
            <w:tcW w:w="8476" w:type="dxa"/>
            <w:gridSpan w:val="2"/>
            <w:shd w:val="clear" w:color="auto" w:fill="auto"/>
            <w:tcMar>
              <w:top w:w="100" w:type="dxa"/>
              <w:left w:w="100" w:type="dxa"/>
              <w:bottom w:w="100" w:type="dxa"/>
              <w:right w:w="100" w:type="dxa"/>
            </w:tcMar>
          </w:tcPr>
          <w:p w14:paraId="000002E1"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Identifique las variables a medir (cualitativas o cuantitativas).</w:t>
            </w:r>
          </w:p>
        </w:tc>
        <w:tc>
          <w:tcPr>
            <w:tcW w:w="4936" w:type="dxa"/>
            <w:shd w:val="clear" w:color="auto" w:fill="auto"/>
            <w:tcMar>
              <w:top w:w="100" w:type="dxa"/>
              <w:left w:w="100" w:type="dxa"/>
              <w:bottom w:w="100" w:type="dxa"/>
              <w:right w:w="100" w:type="dxa"/>
            </w:tcMar>
          </w:tcPr>
          <w:p w14:paraId="000002E3" w14:textId="77777777" w:rsidR="00725605" w:rsidRPr="00AB4084" w:rsidRDefault="00000000">
            <w:pPr>
              <w:spacing w:after="120"/>
              <w:rPr>
                <w:rFonts w:ascii="Arial" w:eastAsia="Arial" w:hAnsi="Arial" w:cs="Arial"/>
                <w:sz w:val="22"/>
                <w:szCs w:val="22"/>
              </w:rPr>
            </w:pPr>
            <w:sdt>
              <w:sdtPr>
                <w:tag w:val="goog_rdk_48"/>
                <w:id w:val="1789397180"/>
              </w:sdtPr>
              <w:sdtContent>
                <w:commentRangeStart w:id="21"/>
              </w:sdtContent>
            </w:sdt>
            <w:r w:rsidRPr="00AB4084">
              <w:rPr>
                <w:rFonts w:ascii="Arial" w:eastAsia="Arial" w:hAnsi="Arial" w:cs="Arial"/>
                <w:noProof/>
                <w:sz w:val="22"/>
                <w:szCs w:val="22"/>
              </w:rPr>
              <w:drawing>
                <wp:inline distT="0" distB="0" distL="0" distR="0" wp14:anchorId="20911E05" wp14:editId="7A395B9D">
                  <wp:extent cx="1503998" cy="1302689"/>
                  <wp:effectExtent l="0" t="0" r="0" b="0"/>
                  <wp:docPr id="284" name="image65.jpg" descr="multiple variable points line chart outline icon. isolated line vector illustration from user interface collection. editable thin stroke multiple variable points line chart icon on white background"/>
                  <wp:cNvGraphicFramePr/>
                  <a:graphic xmlns:a="http://schemas.openxmlformats.org/drawingml/2006/main">
                    <a:graphicData uri="http://schemas.openxmlformats.org/drawingml/2006/picture">
                      <pic:pic xmlns:pic="http://schemas.openxmlformats.org/drawingml/2006/picture">
                        <pic:nvPicPr>
                          <pic:cNvPr id="0" name="image65.jpg" descr="multiple variable points line chart outline icon. isolated line vector illustration from user interface collection. editable thin stroke multiple variable points line chart icon on white background"/>
                          <pic:cNvPicPr preferRelativeResize="0"/>
                        </pic:nvPicPr>
                        <pic:blipFill>
                          <a:blip r:embed="rId60"/>
                          <a:srcRect l="18764" t="14089" r="18487" b="33305"/>
                          <a:stretch>
                            <a:fillRect/>
                          </a:stretch>
                        </pic:blipFill>
                        <pic:spPr>
                          <a:xfrm>
                            <a:off x="0" y="0"/>
                            <a:ext cx="1503998" cy="1302689"/>
                          </a:xfrm>
                          <a:prstGeom prst="rect">
                            <a:avLst/>
                          </a:prstGeom>
                          <a:ln/>
                        </pic:spPr>
                      </pic:pic>
                    </a:graphicData>
                  </a:graphic>
                </wp:inline>
              </w:drawing>
            </w:r>
            <w:commentRangeEnd w:id="21"/>
            <w:r w:rsidRPr="00AB4084">
              <w:commentReference w:id="21"/>
            </w:r>
          </w:p>
          <w:p w14:paraId="000002E4"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122153_i39</w:t>
            </w:r>
          </w:p>
        </w:tc>
      </w:tr>
      <w:tr w:rsidR="00AB4084" w:rsidRPr="00AB4084" w14:paraId="3ADB9D34" w14:textId="77777777">
        <w:trPr>
          <w:trHeight w:val="420"/>
        </w:trPr>
        <w:tc>
          <w:tcPr>
            <w:tcW w:w="8476" w:type="dxa"/>
            <w:gridSpan w:val="2"/>
            <w:shd w:val="clear" w:color="auto" w:fill="auto"/>
            <w:tcMar>
              <w:top w:w="100" w:type="dxa"/>
              <w:left w:w="100" w:type="dxa"/>
              <w:bottom w:w="100" w:type="dxa"/>
              <w:right w:w="100" w:type="dxa"/>
            </w:tcMar>
          </w:tcPr>
          <w:p w14:paraId="000002E5"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lastRenderedPageBreak/>
              <w:t>Identifique las fuentes de las variables (cualitativas o cuantitativas).</w:t>
            </w:r>
          </w:p>
        </w:tc>
        <w:tc>
          <w:tcPr>
            <w:tcW w:w="4936" w:type="dxa"/>
            <w:shd w:val="clear" w:color="auto" w:fill="auto"/>
            <w:tcMar>
              <w:top w:w="100" w:type="dxa"/>
              <w:left w:w="100" w:type="dxa"/>
              <w:bottom w:w="100" w:type="dxa"/>
              <w:right w:w="100" w:type="dxa"/>
            </w:tcMar>
          </w:tcPr>
          <w:p w14:paraId="000002E7" w14:textId="77777777" w:rsidR="00725605" w:rsidRPr="00AB4084" w:rsidRDefault="00000000">
            <w:pPr>
              <w:spacing w:after="120"/>
              <w:rPr>
                <w:rFonts w:ascii="Arial" w:eastAsia="Arial" w:hAnsi="Arial" w:cs="Arial"/>
                <w:sz w:val="22"/>
                <w:szCs w:val="22"/>
              </w:rPr>
            </w:pPr>
            <w:sdt>
              <w:sdtPr>
                <w:tag w:val="goog_rdk_49"/>
                <w:id w:val="-371693979"/>
              </w:sdtPr>
              <w:sdtContent/>
            </w:sdt>
            <w:r w:rsidRPr="00AB4084">
              <w:rPr>
                <w:rFonts w:ascii="Arial" w:eastAsia="Arial" w:hAnsi="Arial" w:cs="Arial"/>
                <w:noProof/>
                <w:sz w:val="22"/>
                <w:szCs w:val="22"/>
              </w:rPr>
              <w:drawing>
                <wp:inline distT="0" distB="0" distL="0" distR="0" wp14:anchorId="057C7FEA" wp14:editId="1443DA73">
                  <wp:extent cx="1536770" cy="1449324"/>
                  <wp:effectExtent l="0" t="0" r="0" b="0"/>
                  <wp:docPr id="287" name="image50.jpg" descr="Icono de concepto turquesa de información del cliente. La recopilación de datos del comprador necesita una ilustración abstracta de la idea en línea delgada. Dibujo de contorno aislado. Trazo editable. Fuentes Roboto-Medium, Myriad Pro-Bold utilizadas"/>
                  <wp:cNvGraphicFramePr/>
                  <a:graphic xmlns:a="http://schemas.openxmlformats.org/drawingml/2006/main">
                    <a:graphicData uri="http://schemas.openxmlformats.org/drawingml/2006/picture">
                      <pic:pic xmlns:pic="http://schemas.openxmlformats.org/drawingml/2006/picture">
                        <pic:nvPicPr>
                          <pic:cNvPr id="0" name="image50.jpg" descr="Icono de concepto turquesa de información del cliente. La recopilación de datos del comprador necesita una ilustración abstracta de la idea en línea delgada. Dibujo de contorno aislado. Trazo editable. Fuentes Roboto-Medium, Myriad Pro-Bold utilizadas"/>
                          <pic:cNvPicPr preferRelativeResize="0"/>
                        </pic:nvPicPr>
                        <pic:blipFill>
                          <a:blip r:embed="rId61"/>
                          <a:srcRect l="26854" t="12524" r="22046" b="40827"/>
                          <a:stretch>
                            <a:fillRect/>
                          </a:stretch>
                        </pic:blipFill>
                        <pic:spPr>
                          <a:xfrm>
                            <a:off x="0" y="0"/>
                            <a:ext cx="1536770" cy="1449324"/>
                          </a:xfrm>
                          <a:prstGeom prst="rect">
                            <a:avLst/>
                          </a:prstGeom>
                          <a:ln/>
                        </pic:spPr>
                      </pic:pic>
                    </a:graphicData>
                  </a:graphic>
                </wp:inline>
              </w:drawing>
            </w:r>
          </w:p>
          <w:p w14:paraId="000002E8"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122153_i40</w:t>
            </w:r>
          </w:p>
        </w:tc>
      </w:tr>
      <w:tr w:rsidR="00AB4084" w:rsidRPr="00AB4084" w14:paraId="4D3B5BFA" w14:textId="77777777">
        <w:trPr>
          <w:trHeight w:val="420"/>
        </w:trPr>
        <w:tc>
          <w:tcPr>
            <w:tcW w:w="8476" w:type="dxa"/>
            <w:gridSpan w:val="2"/>
            <w:shd w:val="clear" w:color="auto" w:fill="auto"/>
            <w:tcMar>
              <w:top w:w="100" w:type="dxa"/>
              <w:left w:w="100" w:type="dxa"/>
              <w:bottom w:w="100" w:type="dxa"/>
              <w:right w:w="100" w:type="dxa"/>
            </w:tcMar>
          </w:tcPr>
          <w:p w14:paraId="000002E9"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Defina la fórmula del indicador, realice ejercicios prácticos previamente (variable medida/variable esperada).</w:t>
            </w:r>
          </w:p>
        </w:tc>
        <w:tc>
          <w:tcPr>
            <w:tcW w:w="4936" w:type="dxa"/>
            <w:shd w:val="clear" w:color="auto" w:fill="auto"/>
            <w:tcMar>
              <w:top w:w="100" w:type="dxa"/>
              <w:left w:w="100" w:type="dxa"/>
              <w:bottom w:w="100" w:type="dxa"/>
              <w:right w:w="100" w:type="dxa"/>
            </w:tcMar>
          </w:tcPr>
          <w:p w14:paraId="000002EB" w14:textId="77777777" w:rsidR="00725605" w:rsidRPr="00AB4084" w:rsidRDefault="00000000">
            <w:pPr>
              <w:spacing w:after="120"/>
              <w:rPr>
                <w:rFonts w:ascii="Arial" w:eastAsia="Arial" w:hAnsi="Arial" w:cs="Arial"/>
                <w:sz w:val="22"/>
                <w:szCs w:val="22"/>
              </w:rPr>
            </w:pPr>
            <w:sdt>
              <w:sdtPr>
                <w:tag w:val="goog_rdk_50"/>
                <w:id w:val="743832853"/>
              </w:sdtPr>
              <w:sdtContent/>
            </w:sdt>
            <w:r w:rsidRPr="00AB4084">
              <w:rPr>
                <w:rFonts w:ascii="Arial" w:eastAsia="Arial" w:hAnsi="Arial" w:cs="Arial"/>
                <w:noProof/>
                <w:sz w:val="22"/>
                <w:szCs w:val="22"/>
              </w:rPr>
              <w:drawing>
                <wp:inline distT="0" distB="0" distL="0" distR="0" wp14:anchorId="0A20283A" wp14:editId="0EB3E043">
                  <wp:extent cx="1354941" cy="1399857"/>
                  <wp:effectExtent l="0" t="0" r="0" b="0"/>
                  <wp:docPr id="289" name="image47.jpg" descr="Icono de matemáticas. Estilo de línea de iconos aislados de matemáticas y matemáticas. Concepto de dibujo de símbolos vectoriales de primera calidad para el diseño de la interfaz de usuario de la aplicación móvil web de su logotipo."/>
                  <wp:cNvGraphicFramePr/>
                  <a:graphic xmlns:a="http://schemas.openxmlformats.org/drawingml/2006/main">
                    <a:graphicData uri="http://schemas.openxmlformats.org/drawingml/2006/picture">
                      <pic:pic xmlns:pic="http://schemas.openxmlformats.org/drawingml/2006/picture">
                        <pic:nvPicPr>
                          <pic:cNvPr id="0" name="image47.jpg" descr="Icono de matemáticas. Estilo de línea de iconos aislados de matemáticas y matemáticas. Concepto de dibujo de símbolos vectoriales de primera calidad para el diseño de la interfaz de usuario de la aplicación móvil web de su logotipo."/>
                          <pic:cNvPicPr preferRelativeResize="0"/>
                        </pic:nvPicPr>
                        <pic:blipFill>
                          <a:blip r:embed="rId62"/>
                          <a:srcRect/>
                          <a:stretch>
                            <a:fillRect/>
                          </a:stretch>
                        </pic:blipFill>
                        <pic:spPr>
                          <a:xfrm>
                            <a:off x="0" y="0"/>
                            <a:ext cx="1354941" cy="1399857"/>
                          </a:xfrm>
                          <a:prstGeom prst="rect">
                            <a:avLst/>
                          </a:prstGeom>
                          <a:ln/>
                        </pic:spPr>
                      </pic:pic>
                    </a:graphicData>
                  </a:graphic>
                </wp:inline>
              </w:drawing>
            </w:r>
          </w:p>
          <w:p w14:paraId="000002EC"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122153_i41</w:t>
            </w:r>
          </w:p>
        </w:tc>
      </w:tr>
      <w:tr w:rsidR="00AB4084" w:rsidRPr="00AB4084" w14:paraId="754B0299" w14:textId="77777777">
        <w:trPr>
          <w:trHeight w:val="420"/>
        </w:trPr>
        <w:tc>
          <w:tcPr>
            <w:tcW w:w="8476" w:type="dxa"/>
            <w:gridSpan w:val="2"/>
            <w:shd w:val="clear" w:color="auto" w:fill="auto"/>
            <w:tcMar>
              <w:top w:w="100" w:type="dxa"/>
              <w:left w:w="100" w:type="dxa"/>
              <w:bottom w:w="100" w:type="dxa"/>
              <w:right w:w="100" w:type="dxa"/>
            </w:tcMar>
          </w:tcPr>
          <w:p w14:paraId="000002ED"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lastRenderedPageBreak/>
              <w:t>Clasifique el indicador:</w:t>
            </w:r>
          </w:p>
          <w:p w14:paraId="000002EE" w14:textId="77777777" w:rsidR="00725605" w:rsidRPr="00AB4084" w:rsidRDefault="00000000">
            <w:pPr>
              <w:numPr>
                <w:ilvl w:val="0"/>
                <w:numId w:val="6"/>
              </w:num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Eficacia: mide los resultados alcanzados frente a los resultados esperados.</w:t>
            </w:r>
          </w:p>
          <w:p w14:paraId="000002EF" w14:textId="77777777" w:rsidR="00725605" w:rsidRPr="00AB4084" w:rsidRDefault="00000000">
            <w:pPr>
              <w:numPr>
                <w:ilvl w:val="0"/>
                <w:numId w:val="6"/>
              </w:num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 xml:space="preserve">Eficiencia: mide los recursos utilizados frente a resultados obtenidos, o también mide la relación entre los resultados alcanzados frente a los recursos disponibles. </w:t>
            </w:r>
          </w:p>
          <w:p w14:paraId="000002F0" w14:textId="77777777" w:rsidR="00725605" w:rsidRPr="00AB4084" w:rsidRDefault="00000000">
            <w:pPr>
              <w:numPr>
                <w:ilvl w:val="0"/>
                <w:numId w:val="6"/>
              </w:num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Efectividad: mide el impacto del indicador frente al cumplimiento del objetivo o también se puede ver como la combinación entre la eficiencia y la eficacia.</w:t>
            </w:r>
          </w:p>
        </w:tc>
        <w:tc>
          <w:tcPr>
            <w:tcW w:w="4936" w:type="dxa"/>
            <w:shd w:val="clear" w:color="auto" w:fill="auto"/>
            <w:tcMar>
              <w:top w:w="100" w:type="dxa"/>
              <w:left w:w="100" w:type="dxa"/>
              <w:bottom w:w="100" w:type="dxa"/>
              <w:right w:w="100" w:type="dxa"/>
            </w:tcMar>
          </w:tcPr>
          <w:p w14:paraId="000002F2" w14:textId="77777777" w:rsidR="00725605" w:rsidRPr="00AB4084" w:rsidRDefault="00000000">
            <w:pPr>
              <w:spacing w:after="120"/>
              <w:rPr>
                <w:rFonts w:ascii="Arial" w:eastAsia="Arial" w:hAnsi="Arial" w:cs="Arial"/>
                <w:sz w:val="22"/>
                <w:szCs w:val="22"/>
              </w:rPr>
            </w:pPr>
            <w:sdt>
              <w:sdtPr>
                <w:tag w:val="goog_rdk_51"/>
                <w:id w:val="-225992695"/>
              </w:sdtPr>
              <w:sdtContent/>
            </w:sdt>
            <w:r w:rsidRPr="00AB4084">
              <w:rPr>
                <w:rFonts w:ascii="Arial" w:eastAsia="Arial" w:hAnsi="Arial" w:cs="Arial"/>
                <w:noProof/>
                <w:sz w:val="22"/>
                <w:szCs w:val="22"/>
              </w:rPr>
              <w:drawing>
                <wp:inline distT="0" distB="0" distL="0" distR="0" wp14:anchorId="25AF1DBE" wp14:editId="4A14CCBA">
                  <wp:extent cx="1133101" cy="1170663"/>
                  <wp:effectExtent l="0" t="0" r="0" b="0"/>
                  <wp:docPr id="292" name="image59.jpg" descr="Icono de proceso en estilo plano aislado en blanco. Símbolo de proceso en negro para el diseño del sitio web, aplicación, UI. Icono de operaciones simples. Ilustración vectorial."/>
                  <wp:cNvGraphicFramePr/>
                  <a:graphic xmlns:a="http://schemas.openxmlformats.org/drawingml/2006/main">
                    <a:graphicData uri="http://schemas.openxmlformats.org/drawingml/2006/picture">
                      <pic:pic xmlns:pic="http://schemas.openxmlformats.org/drawingml/2006/picture">
                        <pic:nvPicPr>
                          <pic:cNvPr id="0" name="image59.jpg" descr="Icono de proceso en estilo plano aislado en blanco. Símbolo de proceso en negro para el diseño del sitio web, aplicación, UI. Icono de operaciones simples. Ilustración vectorial."/>
                          <pic:cNvPicPr preferRelativeResize="0"/>
                        </pic:nvPicPr>
                        <pic:blipFill>
                          <a:blip r:embed="rId63"/>
                          <a:srcRect/>
                          <a:stretch>
                            <a:fillRect/>
                          </a:stretch>
                        </pic:blipFill>
                        <pic:spPr>
                          <a:xfrm>
                            <a:off x="0" y="0"/>
                            <a:ext cx="1133101" cy="1170663"/>
                          </a:xfrm>
                          <a:prstGeom prst="rect">
                            <a:avLst/>
                          </a:prstGeom>
                          <a:ln/>
                        </pic:spPr>
                      </pic:pic>
                    </a:graphicData>
                  </a:graphic>
                </wp:inline>
              </w:drawing>
            </w:r>
          </w:p>
          <w:p w14:paraId="000002F3"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122153_i42</w:t>
            </w:r>
          </w:p>
        </w:tc>
      </w:tr>
      <w:tr w:rsidR="00AB4084" w:rsidRPr="00AB4084" w14:paraId="5852EAAF" w14:textId="77777777">
        <w:trPr>
          <w:trHeight w:val="420"/>
        </w:trPr>
        <w:tc>
          <w:tcPr>
            <w:tcW w:w="8476" w:type="dxa"/>
            <w:gridSpan w:val="2"/>
            <w:shd w:val="clear" w:color="auto" w:fill="auto"/>
            <w:tcMar>
              <w:top w:w="100" w:type="dxa"/>
              <w:left w:w="100" w:type="dxa"/>
              <w:bottom w:w="100" w:type="dxa"/>
              <w:right w:w="100" w:type="dxa"/>
            </w:tcMar>
          </w:tcPr>
          <w:p w14:paraId="000002F4"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Fije una meta: se puede dar espacios para medición de línea base.</w:t>
            </w:r>
          </w:p>
        </w:tc>
        <w:tc>
          <w:tcPr>
            <w:tcW w:w="4936" w:type="dxa"/>
            <w:shd w:val="clear" w:color="auto" w:fill="auto"/>
            <w:tcMar>
              <w:top w:w="100" w:type="dxa"/>
              <w:left w:w="100" w:type="dxa"/>
              <w:bottom w:w="100" w:type="dxa"/>
              <w:right w:w="100" w:type="dxa"/>
            </w:tcMar>
          </w:tcPr>
          <w:p w14:paraId="000002F6" w14:textId="77777777" w:rsidR="00725605" w:rsidRPr="00AB4084" w:rsidRDefault="00000000">
            <w:pPr>
              <w:spacing w:after="120"/>
              <w:rPr>
                <w:rFonts w:ascii="Arial" w:eastAsia="Arial" w:hAnsi="Arial" w:cs="Arial"/>
                <w:sz w:val="22"/>
                <w:szCs w:val="22"/>
              </w:rPr>
            </w:pPr>
            <w:sdt>
              <w:sdtPr>
                <w:tag w:val="goog_rdk_52"/>
                <w:id w:val="-1285651340"/>
              </w:sdtPr>
              <w:sdtContent/>
            </w:sdt>
            <w:r w:rsidRPr="00AB4084">
              <w:rPr>
                <w:rFonts w:ascii="Arial" w:eastAsia="Arial" w:hAnsi="Arial" w:cs="Arial"/>
                <w:noProof/>
                <w:sz w:val="22"/>
                <w:szCs w:val="22"/>
              </w:rPr>
              <w:drawing>
                <wp:inline distT="0" distB="0" distL="0" distR="0" wp14:anchorId="1AFED915" wp14:editId="3DDAC87B">
                  <wp:extent cx="1132711" cy="944484"/>
                  <wp:effectExtent l="0" t="0" r="0" b="0"/>
                  <wp:docPr id="294" name="image54.jpg" descr="Icono de éxito. Montañas con bandera en un pico como logro de objetivo o ilustración de liderazgo"/>
                  <wp:cNvGraphicFramePr/>
                  <a:graphic xmlns:a="http://schemas.openxmlformats.org/drawingml/2006/main">
                    <a:graphicData uri="http://schemas.openxmlformats.org/drawingml/2006/picture">
                      <pic:pic xmlns:pic="http://schemas.openxmlformats.org/drawingml/2006/picture">
                        <pic:nvPicPr>
                          <pic:cNvPr id="0" name="image54.jpg" descr="Icono de éxito. Montañas con bandera en un pico como logro de objetivo o ilustración de liderazgo"/>
                          <pic:cNvPicPr preferRelativeResize="0"/>
                        </pic:nvPicPr>
                        <pic:blipFill>
                          <a:blip r:embed="rId64"/>
                          <a:srcRect/>
                          <a:stretch>
                            <a:fillRect/>
                          </a:stretch>
                        </pic:blipFill>
                        <pic:spPr>
                          <a:xfrm>
                            <a:off x="0" y="0"/>
                            <a:ext cx="1132711" cy="944484"/>
                          </a:xfrm>
                          <a:prstGeom prst="rect">
                            <a:avLst/>
                          </a:prstGeom>
                          <a:ln/>
                        </pic:spPr>
                      </pic:pic>
                    </a:graphicData>
                  </a:graphic>
                </wp:inline>
              </w:drawing>
            </w:r>
          </w:p>
          <w:p w14:paraId="000002F7"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122153_i43</w:t>
            </w:r>
          </w:p>
        </w:tc>
      </w:tr>
      <w:tr w:rsidR="00AB4084" w:rsidRPr="00AB4084" w14:paraId="67C459AD" w14:textId="77777777">
        <w:trPr>
          <w:trHeight w:val="420"/>
        </w:trPr>
        <w:tc>
          <w:tcPr>
            <w:tcW w:w="8476" w:type="dxa"/>
            <w:gridSpan w:val="2"/>
            <w:shd w:val="clear" w:color="auto" w:fill="auto"/>
            <w:tcMar>
              <w:top w:w="100" w:type="dxa"/>
              <w:left w:w="100" w:type="dxa"/>
              <w:bottom w:w="100" w:type="dxa"/>
              <w:right w:w="100" w:type="dxa"/>
            </w:tcMar>
          </w:tcPr>
          <w:p w14:paraId="000002F8"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Determine la periodicidad de medición (semana, quincenal, mensual, semestral, o anual).</w:t>
            </w:r>
          </w:p>
        </w:tc>
        <w:tc>
          <w:tcPr>
            <w:tcW w:w="4936" w:type="dxa"/>
            <w:shd w:val="clear" w:color="auto" w:fill="auto"/>
            <w:tcMar>
              <w:top w:w="100" w:type="dxa"/>
              <w:left w:w="100" w:type="dxa"/>
              <w:bottom w:w="100" w:type="dxa"/>
              <w:right w:w="100" w:type="dxa"/>
            </w:tcMar>
          </w:tcPr>
          <w:p w14:paraId="000002FA" w14:textId="77777777" w:rsidR="00725605" w:rsidRPr="00AB4084" w:rsidRDefault="00000000">
            <w:pPr>
              <w:spacing w:after="120"/>
              <w:rPr>
                <w:rFonts w:ascii="Arial" w:eastAsia="Arial" w:hAnsi="Arial" w:cs="Arial"/>
                <w:sz w:val="22"/>
                <w:szCs w:val="22"/>
              </w:rPr>
            </w:pPr>
            <w:sdt>
              <w:sdtPr>
                <w:tag w:val="goog_rdk_53"/>
                <w:id w:val="317063"/>
              </w:sdtPr>
              <w:sdtContent/>
            </w:sdt>
            <w:r w:rsidRPr="00AB4084">
              <w:rPr>
                <w:rFonts w:ascii="Arial" w:eastAsia="Arial" w:hAnsi="Arial" w:cs="Arial"/>
                <w:noProof/>
                <w:sz w:val="22"/>
                <w:szCs w:val="22"/>
              </w:rPr>
              <w:drawing>
                <wp:inline distT="0" distB="0" distL="0" distR="0" wp14:anchorId="0D49E5F6" wp14:editId="6707C896">
                  <wp:extent cx="1037177" cy="1071559"/>
                  <wp:effectExtent l="0" t="0" r="0" b="0"/>
                  <wp:docPr id="295" name="image57.jpg" descr="icono de calendario vectorial. Eps. 10."/>
                  <wp:cNvGraphicFramePr/>
                  <a:graphic xmlns:a="http://schemas.openxmlformats.org/drawingml/2006/main">
                    <a:graphicData uri="http://schemas.openxmlformats.org/drawingml/2006/picture">
                      <pic:pic xmlns:pic="http://schemas.openxmlformats.org/drawingml/2006/picture">
                        <pic:nvPicPr>
                          <pic:cNvPr id="0" name="image57.jpg" descr="icono de calendario vectorial. Eps. 10."/>
                          <pic:cNvPicPr preferRelativeResize="0"/>
                        </pic:nvPicPr>
                        <pic:blipFill>
                          <a:blip r:embed="rId65"/>
                          <a:srcRect/>
                          <a:stretch>
                            <a:fillRect/>
                          </a:stretch>
                        </pic:blipFill>
                        <pic:spPr>
                          <a:xfrm>
                            <a:off x="0" y="0"/>
                            <a:ext cx="1037177" cy="1071559"/>
                          </a:xfrm>
                          <a:prstGeom prst="rect">
                            <a:avLst/>
                          </a:prstGeom>
                          <a:ln/>
                        </pic:spPr>
                      </pic:pic>
                    </a:graphicData>
                  </a:graphic>
                </wp:inline>
              </w:drawing>
            </w:r>
          </w:p>
          <w:p w14:paraId="000002FB"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122153_i44</w:t>
            </w:r>
          </w:p>
        </w:tc>
      </w:tr>
      <w:tr w:rsidR="00AB4084" w:rsidRPr="00AB4084" w14:paraId="531EE2AF" w14:textId="77777777">
        <w:trPr>
          <w:trHeight w:val="420"/>
        </w:trPr>
        <w:tc>
          <w:tcPr>
            <w:tcW w:w="8476" w:type="dxa"/>
            <w:gridSpan w:val="2"/>
            <w:shd w:val="clear" w:color="auto" w:fill="auto"/>
            <w:tcMar>
              <w:top w:w="100" w:type="dxa"/>
              <w:left w:w="100" w:type="dxa"/>
              <w:bottom w:w="100" w:type="dxa"/>
              <w:right w:w="100" w:type="dxa"/>
            </w:tcMar>
          </w:tcPr>
          <w:p w14:paraId="000002FC"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lastRenderedPageBreak/>
              <w:t xml:space="preserve">Delimite los rangos de evaluación: ejemplo, de 0 a 60 deficiente, de 60,1 a 75 aceptable, de 75,1 a 80 bueno, de 85,1 a 100, de 100,1 en adelante es sobresaliente.  </w:t>
            </w:r>
          </w:p>
        </w:tc>
        <w:tc>
          <w:tcPr>
            <w:tcW w:w="4936" w:type="dxa"/>
            <w:shd w:val="clear" w:color="auto" w:fill="auto"/>
            <w:tcMar>
              <w:top w:w="100" w:type="dxa"/>
              <w:left w:w="100" w:type="dxa"/>
              <w:bottom w:w="100" w:type="dxa"/>
              <w:right w:w="100" w:type="dxa"/>
            </w:tcMar>
          </w:tcPr>
          <w:p w14:paraId="000002FE" w14:textId="77777777" w:rsidR="00725605" w:rsidRPr="00AB4084" w:rsidRDefault="00000000">
            <w:pPr>
              <w:spacing w:after="120"/>
              <w:rPr>
                <w:rFonts w:ascii="Arial" w:eastAsia="Arial" w:hAnsi="Arial" w:cs="Arial"/>
                <w:sz w:val="22"/>
                <w:szCs w:val="22"/>
              </w:rPr>
            </w:pPr>
            <w:sdt>
              <w:sdtPr>
                <w:tag w:val="goog_rdk_54"/>
                <w:id w:val="-446619542"/>
              </w:sdtPr>
              <w:sdtContent/>
            </w:sdt>
            <w:r w:rsidRPr="00AB4084">
              <w:rPr>
                <w:rFonts w:ascii="Arial" w:eastAsia="Arial" w:hAnsi="Arial" w:cs="Arial"/>
                <w:noProof/>
                <w:sz w:val="22"/>
                <w:szCs w:val="22"/>
              </w:rPr>
              <w:drawing>
                <wp:inline distT="0" distB="0" distL="0" distR="0" wp14:anchorId="30A70181" wp14:editId="11F171A1">
                  <wp:extent cx="1269625" cy="1345107"/>
                  <wp:effectExtent l="0" t="0" r="0" b="0"/>
                  <wp:docPr id="297" name="image66.jpg" descr="Icono de aprobación, documento acreditado, acuerdo autorizado, símbolo de línea delgada para web y teléfono móvil sobre fondo blanco - ilustración vectorial de trazo editable eps 10"/>
                  <wp:cNvGraphicFramePr/>
                  <a:graphic xmlns:a="http://schemas.openxmlformats.org/drawingml/2006/main">
                    <a:graphicData uri="http://schemas.openxmlformats.org/drawingml/2006/picture">
                      <pic:pic xmlns:pic="http://schemas.openxmlformats.org/drawingml/2006/picture">
                        <pic:nvPicPr>
                          <pic:cNvPr id="0" name="image66.jpg" descr="Icono de aprobación, documento acreditado, acuerdo autorizado, símbolo de línea delgada para web y teléfono móvil sobre fondo blanco - ilustración vectorial de trazo editable eps 10"/>
                          <pic:cNvPicPr preferRelativeResize="0"/>
                        </pic:nvPicPr>
                        <pic:blipFill>
                          <a:blip r:embed="rId66"/>
                          <a:srcRect l="20383" t="11587" r="13366" b="20476"/>
                          <a:stretch>
                            <a:fillRect/>
                          </a:stretch>
                        </pic:blipFill>
                        <pic:spPr>
                          <a:xfrm>
                            <a:off x="0" y="0"/>
                            <a:ext cx="1269625" cy="1345107"/>
                          </a:xfrm>
                          <a:prstGeom prst="rect">
                            <a:avLst/>
                          </a:prstGeom>
                          <a:ln/>
                        </pic:spPr>
                      </pic:pic>
                    </a:graphicData>
                  </a:graphic>
                </wp:inline>
              </w:drawing>
            </w:r>
          </w:p>
          <w:p w14:paraId="000002FF"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122153_i45</w:t>
            </w:r>
          </w:p>
        </w:tc>
      </w:tr>
      <w:tr w:rsidR="00725605" w:rsidRPr="00AB4084" w14:paraId="334493FB" w14:textId="77777777">
        <w:trPr>
          <w:trHeight w:val="420"/>
        </w:trPr>
        <w:tc>
          <w:tcPr>
            <w:tcW w:w="8476" w:type="dxa"/>
            <w:gridSpan w:val="2"/>
            <w:shd w:val="clear" w:color="auto" w:fill="auto"/>
            <w:tcMar>
              <w:top w:w="100" w:type="dxa"/>
              <w:left w:w="100" w:type="dxa"/>
              <w:bottom w:w="100" w:type="dxa"/>
              <w:right w:w="100" w:type="dxa"/>
            </w:tcMar>
          </w:tcPr>
          <w:p w14:paraId="00000300" w14:textId="77777777" w:rsidR="00725605" w:rsidRPr="00AB4084" w:rsidRDefault="00000000">
            <w:pPr>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 xml:space="preserve">Identifique y asigne responsables del indicador y de sus variables. </w:t>
            </w:r>
          </w:p>
        </w:tc>
        <w:tc>
          <w:tcPr>
            <w:tcW w:w="4936" w:type="dxa"/>
            <w:shd w:val="clear" w:color="auto" w:fill="auto"/>
            <w:tcMar>
              <w:top w:w="100" w:type="dxa"/>
              <w:left w:w="100" w:type="dxa"/>
              <w:bottom w:w="100" w:type="dxa"/>
              <w:right w:w="100" w:type="dxa"/>
            </w:tcMar>
          </w:tcPr>
          <w:p w14:paraId="00000302" w14:textId="77777777" w:rsidR="00725605" w:rsidRPr="00AB4084" w:rsidRDefault="00000000">
            <w:pPr>
              <w:spacing w:after="120"/>
              <w:rPr>
                <w:rFonts w:ascii="Arial" w:eastAsia="Arial" w:hAnsi="Arial" w:cs="Arial"/>
                <w:sz w:val="22"/>
                <w:szCs w:val="22"/>
              </w:rPr>
            </w:pPr>
            <w:sdt>
              <w:sdtPr>
                <w:tag w:val="goog_rdk_55"/>
                <w:id w:val="-975838340"/>
              </w:sdtPr>
              <w:sdtContent/>
            </w:sdt>
            <w:r w:rsidRPr="00AB4084">
              <w:rPr>
                <w:rFonts w:ascii="Arial" w:eastAsia="Arial" w:hAnsi="Arial" w:cs="Arial"/>
                <w:noProof/>
                <w:sz w:val="22"/>
                <w:szCs w:val="22"/>
              </w:rPr>
              <w:drawing>
                <wp:inline distT="0" distB="0" distL="0" distR="0" wp14:anchorId="76A0F711" wp14:editId="18332F41">
                  <wp:extent cx="1163146" cy="1066626"/>
                  <wp:effectExtent l="0" t="0" r="0" b="0"/>
                  <wp:docPr id="277" name="image63.jpg" descr="People icon symbol. Human and teamwork icon vector"/>
                  <wp:cNvGraphicFramePr/>
                  <a:graphic xmlns:a="http://schemas.openxmlformats.org/drawingml/2006/main">
                    <a:graphicData uri="http://schemas.openxmlformats.org/drawingml/2006/picture">
                      <pic:pic xmlns:pic="http://schemas.openxmlformats.org/drawingml/2006/picture">
                        <pic:nvPicPr>
                          <pic:cNvPr id="0" name="image63.jpg" descr="People icon symbol. Human and teamwork icon vector"/>
                          <pic:cNvPicPr preferRelativeResize="0"/>
                        </pic:nvPicPr>
                        <pic:blipFill>
                          <a:blip r:embed="rId67"/>
                          <a:srcRect/>
                          <a:stretch>
                            <a:fillRect/>
                          </a:stretch>
                        </pic:blipFill>
                        <pic:spPr>
                          <a:xfrm>
                            <a:off x="0" y="0"/>
                            <a:ext cx="1163146" cy="1066626"/>
                          </a:xfrm>
                          <a:prstGeom prst="rect">
                            <a:avLst/>
                          </a:prstGeom>
                          <a:ln/>
                        </pic:spPr>
                      </pic:pic>
                    </a:graphicData>
                  </a:graphic>
                </wp:inline>
              </w:drawing>
            </w:r>
          </w:p>
          <w:p w14:paraId="00000303"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122153_i46</w:t>
            </w:r>
          </w:p>
        </w:tc>
      </w:tr>
    </w:tbl>
    <w:p w14:paraId="00000304" w14:textId="77777777" w:rsidR="00725605" w:rsidRPr="00AB4084" w:rsidRDefault="00725605">
      <w:pPr>
        <w:spacing w:after="120"/>
        <w:rPr>
          <w:rFonts w:ascii="Arial" w:eastAsia="Arial" w:hAnsi="Arial" w:cs="Arial"/>
          <w:sz w:val="22"/>
          <w:szCs w:val="22"/>
        </w:rPr>
      </w:pPr>
    </w:p>
    <w:p w14:paraId="00000305" w14:textId="77777777" w:rsidR="00725605" w:rsidRPr="00AB4084" w:rsidRDefault="00000000">
      <w:pPr>
        <w:pStyle w:val="Ttulo2"/>
        <w:spacing w:before="0"/>
        <w:rPr>
          <w:rFonts w:ascii="Arial" w:eastAsia="Arial" w:hAnsi="Arial" w:cs="Arial"/>
          <w:b/>
          <w:sz w:val="22"/>
          <w:szCs w:val="22"/>
        </w:rPr>
      </w:pPr>
      <w:bookmarkStart w:id="22" w:name="_heading=h.2jxsxqh" w:colFirst="0" w:colLast="0"/>
      <w:bookmarkEnd w:id="22"/>
      <w:r w:rsidRPr="00AB4084">
        <w:rPr>
          <w:rFonts w:ascii="Arial" w:eastAsia="Arial" w:hAnsi="Arial" w:cs="Arial"/>
          <w:b/>
          <w:sz w:val="22"/>
          <w:szCs w:val="22"/>
        </w:rPr>
        <w:t>Informes de gestión y tipos de informes</w:t>
      </w:r>
    </w:p>
    <w:p w14:paraId="00000306" w14:textId="77777777" w:rsidR="00725605" w:rsidRPr="00AB4084" w:rsidRDefault="00725605">
      <w:pPr>
        <w:spacing w:after="120"/>
        <w:rPr>
          <w:rFonts w:ascii="Arial" w:eastAsia="Arial" w:hAnsi="Arial" w:cs="Arial"/>
          <w:sz w:val="22"/>
          <w:szCs w:val="22"/>
        </w:rPr>
      </w:pPr>
    </w:p>
    <w:tbl>
      <w:tblPr>
        <w:tblStyle w:val="afffffffc"/>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68EDDB66" w14:textId="77777777">
        <w:trPr>
          <w:trHeight w:val="444"/>
        </w:trPr>
        <w:tc>
          <w:tcPr>
            <w:tcW w:w="13422" w:type="dxa"/>
            <w:shd w:val="clear" w:color="auto" w:fill="8DB3E2"/>
          </w:tcPr>
          <w:p w14:paraId="00000307"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6A9D89AE" w14:textId="77777777">
        <w:tc>
          <w:tcPr>
            <w:tcW w:w="13422" w:type="dxa"/>
          </w:tcPr>
          <w:p w14:paraId="00000308"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Para el desarrollo de informes de gestión es importante que se integren todas las características y métodos expuestos, pero con la claridad en qué punto y momento se va a realizar el informe.</w:t>
            </w:r>
          </w:p>
          <w:p w14:paraId="00000309"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lastRenderedPageBreak/>
              <w:t>Por ejemplo, algunos informes que se desarrollan en la gestión del talento humano son:</w:t>
            </w:r>
            <w:sdt>
              <w:sdtPr>
                <w:tag w:val="goog_rdk_56"/>
                <w:id w:val="269290679"/>
              </w:sdtPr>
              <w:sdtContent/>
            </w:sdt>
          </w:p>
          <w:p w14:paraId="0000030A" w14:textId="77777777" w:rsidR="00725605" w:rsidRPr="00AB4084" w:rsidRDefault="00000000">
            <w:pPr>
              <w:spacing w:after="120"/>
              <w:rPr>
                <w:rFonts w:ascii="Arial" w:eastAsia="Arial" w:hAnsi="Arial" w:cs="Arial"/>
                <w:sz w:val="22"/>
                <w:szCs w:val="22"/>
              </w:rPr>
            </w:pPr>
            <w:r w:rsidRPr="00AB4084">
              <w:rPr>
                <w:noProof/>
              </w:rPr>
              <w:drawing>
                <wp:anchor distT="0" distB="0" distL="114300" distR="114300" simplePos="0" relativeHeight="251663360" behindDoc="0" locked="0" layoutInCell="1" hidden="0" allowOverlap="1" wp14:anchorId="7EA88FA0" wp14:editId="239AE41D">
                  <wp:simplePos x="0" y="0"/>
                  <wp:positionH relativeFrom="column">
                    <wp:posOffset>53721</wp:posOffset>
                  </wp:positionH>
                  <wp:positionV relativeFrom="paragraph">
                    <wp:posOffset>166478</wp:posOffset>
                  </wp:positionV>
                  <wp:extent cx="956310" cy="1225550"/>
                  <wp:effectExtent l="0" t="0" r="0" b="0"/>
                  <wp:wrapSquare wrapText="bothSides" distT="0" distB="0" distL="114300" distR="114300"/>
                  <wp:docPr id="235" name="image2.jpg" descr="Vector de icono de documento. Icono de archivo"/>
                  <wp:cNvGraphicFramePr/>
                  <a:graphic xmlns:a="http://schemas.openxmlformats.org/drawingml/2006/main">
                    <a:graphicData uri="http://schemas.openxmlformats.org/drawingml/2006/picture">
                      <pic:pic xmlns:pic="http://schemas.openxmlformats.org/drawingml/2006/picture">
                        <pic:nvPicPr>
                          <pic:cNvPr id="0" name="image2.jpg" descr="Vector de icono de documento. Icono de archivo"/>
                          <pic:cNvPicPr preferRelativeResize="0"/>
                        </pic:nvPicPr>
                        <pic:blipFill>
                          <a:blip r:embed="rId68"/>
                          <a:srcRect l="30872" t="24142" r="29367" b="26568"/>
                          <a:stretch>
                            <a:fillRect/>
                          </a:stretch>
                        </pic:blipFill>
                        <pic:spPr>
                          <a:xfrm>
                            <a:off x="0" y="0"/>
                            <a:ext cx="956310" cy="1225550"/>
                          </a:xfrm>
                          <a:prstGeom prst="rect">
                            <a:avLst/>
                          </a:prstGeom>
                          <a:ln/>
                        </pic:spPr>
                      </pic:pic>
                    </a:graphicData>
                  </a:graphic>
                </wp:anchor>
              </w:drawing>
            </w:r>
          </w:p>
          <w:p w14:paraId="0000030B" w14:textId="77777777" w:rsidR="00725605" w:rsidRPr="00AB4084" w:rsidRDefault="00725605">
            <w:pPr>
              <w:pBdr>
                <w:top w:val="nil"/>
                <w:left w:val="nil"/>
                <w:bottom w:val="nil"/>
                <w:right w:val="nil"/>
                <w:between w:val="nil"/>
              </w:pBdr>
              <w:spacing w:after="120"/>
              <w:jc w:val="both"/>
              <w:rPr>
                <w:rFonts w:ascii="Arial" w:eastAsia="Arial" w:hAnsi="Arial" w:cs="Arial"/>
                <w:sz w:val="22"/>
                <w:szCs w:val="22"/>
              </w:rPr>
            </w:pPr>
          </w:p>
          <w:p w14:paraId="0000030C" w14:textId="77777777" w:rsidR="00725605" w:rsidRPr="00AB4084" w:rsidRDefault="00000000">
            <w:pPr>
              <w:numPr>
                <w:ilvl w:val="0"/>
                <w:numId w:val="2"/>
              </w:num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Informe de resultados de alguna de las fases del ciclo de la gestión del proceso.</w:t>
            </w:r>
          </w:p>
          <w:p w14:paraId="0000030D" w14:textId="77777777" w:rsidR="00725605" w:rsidRPr="00AB4084" w:rsidRDefault="00000000">
            <w:pPr>
              <w:numPr>
                <w:ilvl w:val="0"/>
                <w:numId w:val="2"/>
              </w:num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Informes de supervisión.</w:t>
            </w:r>
          </w:p>
          <w:p w14:paraId="0000030E" w14:textId="77777777" w:rsidR="00725605" w:rsidRPr="00AB4084" w:rsidRDefault="00000000">
            <w:pPr>
              <w:numPr>
                <w:ilvl w:val="0"/>
                <w:numId w:val="2"/>
              </w:num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Informes de las evaluaciones del desempeño laboral.</w:t>
            </w:r>
          </w:p>
          <w:p w14:paraId="0000030F" w14:textId="77777777" w:rsidR="00725605" w:rsidRPr="00AB4084" w:rsidRDefault="00000000">
            <w:pPr>
              <w:numPr>
                <w:ilvl w:val="0"/>
                <w:numId w:val="2"/>
              </w:num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Informes de gestión del proceso y la medición de sus indicadores.</w:t>
            </w:r>
          </w:p>
          <w:p w14:paraId="00000310" w14:textId="77777777" w:rsidR="00725605" w:rsidRPr="00AB4084" w:rsidRDefault="00000000">
            <w:pPr>
              <w:numPr>
                <w:ilvl w:val="0"/>
                <w:numId w:val="2"/>
              </w:num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Informes de resultados de planes de mejoramiento.</w:t>
            </w:r>
          </w:p>
          <w:p w14:paraId="00000311" w14:textId="77777777" w:rsidR="00725605" w:rsidRPr="00AB4084" w:rsidRDefault="00725605">
            <w:pPr>
              <w:pBdr>
                <w:top w:val="nil"/>
                <w:left w:val="nil"/>
                <w:bottom w:val="nil"/>
                <w:right w:val="nil"/>
                <w:between w:val="nil"/>
              </w:pBdr>
              <w:spacing w:after="120"/>
              <w:rPr>
                <w:rFonts w:ascii="Arial" w:eastAsia="Arial" w:hAnsi="Arial" w:cs="Arial"/>
                <w:b/>
                <w:sz w:val="22"/>
                <w:szCs w:val="22"/>
              </w:rPr>
            </w:pPr>
          </w:p>
          <w:p w14:paraId="00000312"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bookmarkStart w:id="23" w:name="_heading=h.z337ya" w:colFirst="0" w:colLast="0"/>
            <w:bookmarkEnd w:id="23"/>
            <w:r w:rsidRPr="00AB4084">
              <w:rPr>
                <w:rFonts w:ascii="Arial" w:eastAsia="Arial" w:hAnsi="Arial" w:cs="Arial"/>
                <w:sz w:val="22"/>
                <w:szCs w:val="22"/>
              </w:rPr>
              <w:t>Para el desarrollo de este tipo de entregas de información, recuerde tener en cuenta los elementos determinantes para el análisis CAC (Calidad de la información, Aplicación de técnicas y Comunicación correcta de los resultados).</w:t>
            </w:r>
          </w:p>
        </w:tc>
      </w:tr>
    </w:tbl>
    <w:p w14:paraId="00000313" w14:textId="77777777" w:rsidR="00725605" w:rsidRPr="00AB4084" w:rsidRDefault="00725605">
      <w:pPr>
        <w:spacing w:after="120"/>
        <w:rPr>
          <w:rFonts w:ascii="Arial" w:eastAsia="Arial" w:hAnsi="Arial" w:cs="Arial"/>
          <w:sz w:val="22"/>
          <w:szCs w:val="22"/>
        </w:rPr>
      </w:pPr>
    </w:p>
    <w:tbl>
      <w:tblPr>
        <w:tblStyle w:val="affff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8"/>
        <w:gridCol w:w="8342"/>
        <w:gridCol w:w="3402"/>
      </w:tblGrid>
      <w:tr w:rsidR="00AB4084" w:rsidRPr="00AB4084" w14:paraId="38B7C2D6" w14:textId="77777777">
        <w:trPr>
          <w:trHeight w:val="420"/>
        </w:trPr>
        <w:tc>
          <w:tcPr>
            <w:tcW w:w="1668" w:type="dxa"/>
            <w:shd w:val="clear" w:color="auto" w:fill="C9DAF8"/>
            <w:tcMar>
              <w:top w:w="100" w:type="dxa"/>
              <w:left w:w="100" w:type="dxa"/>
              <w:bottom w:w="100" w:type="dxa"/>
              <w:right w:w="100" w:type="dxa"/>
            </w:tcMar>
          </w:tcPr>
          <w:p w14:paraId="00000314" w14:textId="77777777" w:rsidR="00725605" w:rsidRPr="00AB4084" w:rsidRDefault="00000000">
            <w:pPr>
              <w:widowControl w:val="0"/>
              <w:spacing w:after="120"/>
              <w:ind w:right="-804"/>
              <w:rPr>
                <w:rFonts w:ascii="Arial" w:eastAsia="Arial" w:hAnsi="Arial" w:cs="Arial"/>
                <w:b/>
                <w:sz w:val="22"/>
                <w:szCs w:val="22"/>
              </w:rPr>
            </w:pPr>
            <w:r w:rsidRPr="00AB4084">
              <w:rPr>
                <w:rFonts w:ascii="Arial" w:eastAsia="Arial" w:hAnsi="Arial" w:cs="Arial"/>
                <w:b/>
                <w:sz w:val="22"/>
                <w:szCs w:val="22"/>
              </w:rPr>
              <w:t>Tipo de recurso</w:t>
            </w:r>
          </w:p>
        </w:tc>
        <w:tc>
          <w:tcPr>
            <w:tcW w:w="11744" w:type="dxa"/>
            <w:gridSpan w:val="2"/>
            <w:shd w:val="clear" w:color="auto" w:fill="C9DAF8"/>
            <w:tcMar>
              <w:top w:w="100" w:type="dxa"/>
              <w:left w:w="100" w:type="dxa"/>
              <w:bottom w:w="100" w:type="dxa"/>
              <w:right w:w="100" w:type="dxa"/>
            </w:tcMar>
          </w:tcPr>
          <w:p w14:paraId="00000315" w14:textId="77777777" w:rsidR="00725605" w:rsidRPr="00AB4084" w:rsidRDefault="00000000">
            <w:pPr>
              <w:pStyle w:val="Ttulo"/>
              <w:widowControl w:val="0"/>
              <w:spacing w:after="120"/>
              <w:jc w:val="center"/>
              <w:rPr>
                <w:rFonts w:ascii="Arial" w:eastAsia="Arial" w:hAnsi="Arial" w:cs="Arial"/>
                <w:sz w:val="22"/>
                <w:szCs w:val="22"/>
              </w:rPr>
            </w:pPr>
            <w:bookmarkStart w:id="24" w:name="_heading=h.3as4poj" w:colFirst="0" w:colLast="0"/>
            <w:bookmarkEnd w:id="24"/>
            <w:r w:rsidRPr="00AB4084">
              <w:rPr>
                <w:rFonts w:ascii="Arial" w:eastAsia="Arial" w:hAnsi="Arial" w:cs="Arial"/>
                <w:sz w:val="22"/>
                <w:szCs w:val="22"/>
              </w:rPr>
              <w:t>Rutas / Pasos. Verticales 2</w:t>
            </w:r>
          </w:p>
        </w:tc>
      </w:tr>
      <w:tr w:rsidR="00AB4084" w:rsidRPr="00AB4084" w14:paraId="7CBA516C" w14:textId="77777777">
        <w:trPr>
          <w:trHeight w:val="420"/>
        </w:trPr>
        <w:tc>
          <w:tcPr>
            <w:tcW w:w="1668" w:type="dxa"/>
            <w:shd w:val="clear" w:color="auto" w:fill="auto"/>
            <w:tcMar>
              <w:top w:w="100" w:type="dxa"/>
              <w:left w:w="100" w:type="dxa"/>
              <w:bottom w:w="100" w:type="dxa"/>
              <w:right w:w="100" w:type="dxa"/>
            </w:tcMar>
          </w:tcPr>
          <w:p w14:paraId="00000317" w14:textId="77777777" w:rsidR="00725605" w:rsidRPr="00AB4084" w:rsidRDefault="00000000">
            <w:pPr>
              <w:widowControl w:val="0"/>
              <w:spacing w:after="120"/>
              <w:ind w:right="-804"/>
              <w:rPr>
                <w:rFonts w:ascii="Arial" w:eastAsia="Arial" w:hAnsi="Arial" w:cs="Arial"/>
                <w:b/>
                <w:sz w:val="22"/>
                <w:szCs w:val="22"/>
              </w:rPr>
            </w:pPr>
            <w:r w:rsidRPr="00AB4084">
              <w:rPr>
                <w:rFonts w:ascii="Arial" w:eastAsia="Arial" w:hAnsi="Arial" w:cs="Arial"/>
                <w:b/>
                <w:sz w:val="22"/>
                <w:szCs w:val="22"/>
              </w:rPr>
              <w:t>Introducción</w:t>
            </w:r>
          </w:p>
        </w:tc>
        <w:tc>
          <w:tcPr>
            <w:tcW w:w="11744" w:type="dxa"/>
            <w:gridSpan w:val="2"/>
            <w:shd w:val="clear" w:color="auto" w:fill="auto"/>
            <w:tcMar>
              <w:top w:w="100" w:type="dxa"/>
              <w:left w:w="100" w:type="dxa"/>
              <w:bottom w:w="100" w:type="dxa"/>
              <w:right w:w="100" w:type="dxa"/>
            </w:tcMar>
          </w:tcPr>
          <w:p w14:paraId="00000318"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Un ejemplo interesante para el desarrollo de un informe es el de resultados de un plan de mejoramiento, para lo cual damos las siguientes consideraciones que deben integrar la composición del informe:</w:t>
            </w:r>
          </w:p>
        </w:tc>
      </w:tr>
      <w:tr w:rsidR="00AB4084" w:rsidRPr="00AB4084" w14:paraId="12D29998" w14:textId="77777777">
        <w:trPr>
          <w:trHeight w:val="420"/>
        </w:trPr>
        <w:tc>
          <w:tcPr>
            <w:tcW w:w="1668" w:type="dxa"/>
            <w:shd w:val="clear" w:color="auto" w:fill="auto"/>
            <w:tcMar>
              <w:top w:w="100" w:type="dxa"/>
              <w:left w:w="100" w:type="dxa"/>
              <w:bottom w:w="100" w:type="dxa"/>
              <w:right w:w="100" w:type="dxa"/>
            </w:tcMar>
          </w:tcPr>
          <w:p w14:paraId="0000031A" w14:textId="77777777" w:rsidR="00725605" w:rsidRPr="00AB4084" w:rsidRDefault="00000000">
            <w:pPr>
              <w:widowControl w:val="0"/>
              <w:spacing w:after="120"/>
              <w:ind w:right="-804"/>
              <w:rPr>
                <w:rFonts w:ascii="Arial" w:eastAsia="Arial" w:hAnsi="Arial" w:cs="Arial"/>
                <w:b/>
                <w:sz w:val="22"/>
                <w:szCs w:val="22"/>
              </w:rPr>
            </w:pPr>
            <w:r w:rsidRPr="00AB4084">
              <w:rPr>
                <w:rFonts w:ascii="Arial" w:eastAsia="Arial" w:hAnsi="Arial" w:cs="Arial"/>
                <w:b/>
                <w:sz w:val="22"/>
                <w:szCs w:val="22"/>
              </w:rPr>
              <w:t>1</w:t>
            </w:r>
          </w:p>
        </w:tc>
        <w:tc>
          <w:tcPr>
            <w:tcW w:w="8342" w:type="dxa"/>
            <w:shd w:val="clear" w:color="auto" w:fill="auto"/>
            <w:tcMar>
              <w:top w:w="100" w:type="dxa"/>
              <w:left w:w="100" w:type="dxa"/>
              <w:bottom w:w="100" w:type="dxa"/>
              <w:right w:w="100" w:type="dxa"/>
            </w:tcMar>
          </w:tcPr>
          <w:p w14:paraId="0000031B"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Se identifica un hallazgo por parte de un órgano externo a la entidad o empresa.</w:t>
            </w:r>
          </w:p>
        </w:tc>
        <w:tc>
          <w:tcPr>
            <w:tcW w:w="3402" w:type="dxa"/>
            <w:shd w:val="clear" w:color="auto" w:fill="auto"/>
            <w:tcMar>
              <w:top w:w="100" w:type="dxa"/>
              <w:left w:w="100" w:type="dxa"/>
              <w:bottom w:w="100" w:type="dxa"/>
              <w:right w:w="100" w:type="dxa"/>
            </w:tcMar>
          </w:tcPr>
          <w:p w14:paraId="0000031C" w14:textId="77777777" w:rsidR="00725605" w:rsidRPr="00AB4084" w:rsidRDefault="00725605">
            <w:pPr>
              <w:widowControl w:val="0"/>
              <w:spacing w:after="120"/>
              <w:rPr>
                <w:rFonts w:ascii="Arial" w:eastAsia="Arial" w:hAnsi="Arial" w:cs="Arial"/>
                <w:b/>
                <w:sz w:val="22"/>
                <w:szCs w:val="22"/>
              </w:rPr>
            </w:pPr>
          </w:p>
        </w:tc>
      </w:tr>
      <w:tr w:rsidR="00AB4084" w:rsidRPr="00AB4084" w14:paraId="345B0B5A" w14:textId="77777777">
        <w:trPr>
          <w:trHeight w:val="420"/>
        </w:trPr>
        <w:tc>
          <w:tcPr>
            <w:tcW w:w="1668" w:type="dxa"/>
            <w:shd w:val="clear" w:color="auto" w:fill="auto"/>
            <w:tcMar>
              <w:top w:w="100" w:type="dxa"/>
              <w:left w:w="100" w:type="dxa"/>
              <w:bottom w:w="100" w:type="dxa"/>
              <w:right w:w="100" w:type="dxa"/>
            </w:tcMar>
          </w:tcPr>
          <w:p w14:paraId="0000031D" w14:textId="77777777" w:rsidR="00725605" w:rsidRPr="00AB4084" w:rsidRDefault="00000000">
            <w:pPr>
              <w:widowControl w:val="0"/>
              <w:spacing w:after="120"/>
              <w:ind w:right="-804"/>
              <w:rPr>
                <w:rFonts w:ascii="Arial" w:eastAsia="Arial" w:hAnsi="Arial" w:cs="Arial"/>
                <w:b/>
                <w:sz w:val="22"/>
                <w:szCs w:val="22"/>
              </w:rPr>
            </w:pPr>
            <w:r w:rsidRPr="00AB4084">
              <w:rPr>
                <w:rFonts w:ascii="Arial" w:eastAsia="Arial" w:hAnsi="Arial" w:cs="Arial"/>
                <w:b/>
                <w:sz w:val="22"/>
                <w:szCs w:val="22"/>
              </w:rPr>
              <w:t>2</w:t>
            </w:r>
          </w:p>
        </w:tc>
        <w:tc>
          <w:tcPr>
            <w:tcW w:w="8342" w:type="dxa"/>
            <w:shd w:val="clear" w:color="auto" w:fill="auto"/>
            <w:tcMar>
              <w:top w:w="100" w:type="dxa"/>
              <w:left w:w="100" w:type="dxa"/>
              <w:bottom w:w="100" w:type="dxa"/>
              <w:right w:w="100" w:type="dxa"/>
            </w:tcMar>
          </w:tcPr>
          <w:p w14:paraId="0000031E"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Dado el hallazgo, se genera un ciclo de gestión de la mejora, por ende, el tratamiento de este hallazgo genera una acción correctiva y para la creación de esta, se revisan y aplican las técnicas para identificar la causa raíz que generó la no conformidad.</w:t>
            </w:r>
          </w:p>
        </w:tc>
        <w:tc>
          <w:tcPr>
            <w:tcW w:w="3402" w:type="dxa"/>
            <w:shd w:val="clear" w:color="auto" w:fill="auto"/>
            <w:tcMar>
              <w:top w:w="100" w:type="dxa"/>
              <w:left w:w="100" w:type="dxa"/>
              <w:bottom w:w="100" w:type="dxa"/>
              <w:right w:w="100" w:type="dxa"/>
            </w:tcMar>
          </w:tcPr>
          <w:p w14:paraId="0000031F" w14:textId="77777777" w:rsidR="00725605" w:rsidRPr="00AB4084" w:rsidRDefault="00725605">
            <w:pPr>
              <w:widowControl w:val="0"/>
              <w:spacing w:after="120"/>
              <w:rPr>
                <w:rFonts w:ascii="Arial" w:eastAsia="Arial" w:hAnsi="Arial" w:cs="Arial"/>
                <w:b/>
                <w:sz w:val="22"/>
                <w:szCs w:val="22"/>
              </w:rPr>
            </w:pPr>
          </w:p>
        </w:tc>
      </w:tr>
      <w:tr w:rsidR="00AB4084" w:rsidRPr="00AB4084" w14:paraId="23CF38D7" w14:textId="77777777">
        <w:trPr>
          <w:trHeight w:val="420"/>
        </w:trPr>
        <w:tc>
          <w:tcPr>
            <w:tcW w:w="1668" w:type="dxa"/>
            <w:shd w:val="clear" w:color="auto" w:fill="auto"/>
            <w:tcMar>
              <w:top w:w="100" w:type="dxa"/>
              <w:left w:w="100" w:type="dxa"/>
              <w:bottom w:w="100" w:type="dxa"/>
              <w:right w:w="100" w:type="dxa"/>
            </w:tcMar>
          </w:tcPr>
          <w:p w14:paraId="00000320" w14:textId="77777777" w:rsidR="00725605" w:rsidRPr="00AB4084" w:rsidRDefault="00000000">
            <w:pPr>
              <w:widowControl w:val="0"/>
              <w:spacing w:after="120"/>
              <w:ind w:right="-804"/>
              <w:rPr>
                <w:rFonts w:ascii="Arial" w:eastAsia="Arial" w:hAnsi="Arial" w:cs="Arial"/>
                <w:b/>
                <w:sz w:val="22"/>
                <w:szCs w:val="22"/>
              </w:rPr>
            </w:pPr>
            <w:r w:rsidRPr="00AB4084">
              <w:rPr>
                <w:rFonts w:ascii="Arial" w:eastAsia="Arial" w:hAnsi="Arial" w:cs="Arial"/>
                <w:b/>
                <w:sz w:val="22"/>
                <w:szCs w:val="22"/>
              </w:rPr>
              <w:lastRenderedPageBreak/>
              <w:t>3</w:t>
            </w:r>
          </w:p>
        </w:tc>
        <w:tc>
          <w:tcPr>
            <w:tcW w:w="8342" w:type="dxa"/>
            <w:shd w:val="clear" w:color="auto" w:fill="auto"/>
            <w:tcMar>
              <w:top w:w="100" w:type="dxa"/>
              <w:left w:w="100" w:type="dxa"/>
              <w:bottom w:w="100" w:type="dxa"/>
              <w:right w:w="100" w:type="dxa"/>
            </w:tcMar>
          </w:tcPr>
          <w:p w14:paraId="00000321"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Se plantea un tratamiento para subsanar la novedad mediante el desarrollo del ciclo PHVA, de acuerdo con los parámetros de la entidad o empresa donde se labora.</w:t>
            </w:r>
          </w:p>
        </w:tc>
        <w:tc>
          <w:tcPr>
            <w:tcW w:w="3402" w:type="dxa"/>
            <w:shd w:val="clear" w:color="auto" w:fill="auto"/>
            <w:tcMar>
              <w:top w:w="100" w:type="dxa"/>
              <w:left w:w="100" w:type="dxa"/>
              <w:bottom w:w="100" w:type="dxa"/>
              <w:right w:w="100" w:type="dxa"/>
            </w:tcMar>
          </w:tcPr>
          <w:p w14:paraId="00000322" w14:textId="77777777" w:rsidR="00725605" w:rsidRPr="00AB4084" w:rsidRDefault="00725605">
            <w:pPr>
              <w:widowControl w:val="0"/>
              <w:spacing w:after="120"/>
              <w:rPr>
                <w:rFonts w:ascii="Arial" w:eastAsia="Arial" w:hAnsi="Arial" w:cs="Arial"/>
                <w:b/>
                <w:sz w:val="22"/>
                <w:szCs w:val="22"/>
              </w:rPr>
            </w:pPr>
          </w:p>
        </w:tc>
      </w:tr>
      <w:tr w:rsidR="00AB4084" w:rsidRPr="00AB4084" w14:paraId="5FC44BF9" w14:textId="77777777">
        <w:trPr>
          <w:trHeight w:val="420"/>
        </w:trPr>
        <w:tc>
          <w:tcPr>
            <w:tcW w:w="1668" w:type="dxa"/>
            <w:shd w:val="clear" w:color="auto" w:fill="auto"/>
            <w:tcMar>
              <w:top w:w="100" w:type="dxa"/>
              <w:left w:w="100" w:type="dxa"/>
              <w:bottom w:w="100" w:type="dxa"/>
              <w:right w:w="100" w:type="dxa"/>
            </w:tcMar>
          </w:tcPr>
          <w:p w14:paraId="00000323" w14:textId="77777777" w:rsidR="00725605" w:rsidRPr="00AB4084" w:rsidRDefault="00000000">
            <w:pPr>
              <w:widowControl w:val="0"/>
              <w:spacing w:after="120"/>
              <w:ind w:right="-804"/>
              <w:rPr>
                <w:rFonts w:ascii="Arial" w:eastAsia="Arial" w:hAnsi="Arial" w:cs="Arial"/>
                <w:b/>
                <w:sz w:val="22"/>
                <w:szCs w:val="22"/>
              </w:rPr>
            </w:pPr>
            <w:r w:rsidRPr="00AB4084">
              <w:rPr>
                <w:rFonts w:ascii="Arial" w:eastAsia="Arial" w:hAnsi="Arial" w:cs="Arial"/>
                <w:b/>
                <w:sz w:val="22"/>
                <w:szCs w:val="22"/>
              </w:rPr>
              <w:t>4</w:t>
            </w:r>
          </w:p>
        </w:tc>
        <w:tc>
          <w:tcPr>
            <w:tcW w:w="8342" w:type="dxa"/>
            <w:shd w:val="clear" w:color="auto" w:fill="auto"/>
            <w:tcMar>
              <w:top w:w="100" w:type="dxa"/>
              <w:left w:w="100" w:type="dxa"/>
              <w:bottom w:w="100" w:type="dxa"/>
              <w:right w:w="100" w:type="dxa"/>
            </w:tcMar>
          </w:tcPr>
          <w:p w14:paraId="00000324"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Se ejecutan las tareas del plan de mejoramiento.</w:t>
            </w:r>
          </w:p>
        </w:tc>
        <w:tc>
          <w:tcPr>
            <w:tcW w:w="3402" w:type="dxa"/>
            <w:shd w:val="clear" w:color="auto" w:fill="auto"/>
            <w:tcMar>
              <w:top w:w="100" w:type="dxa"/>
              <w:left w:w="100" w:type="dxa"/>
              <w:bottom w:w="100" w:type="dxa"/>
              <w:right w:w="100" w:type="dxa"/>
            </w:tcMar>
          </w:tcPr>
          <w:p w14:paraId="00000325" w14:textId="77777777" w:rsidR="00725605" w:rsidRPr="00AB4084" w:rsidRDefault="00725605">
            <w:pPr>
              <w:widowControl w:val="0"/>
              <w:spacing w:after="120"/>
              <w:rPr>
                <w:rFonts w:ascii="Arial" w:eastAsia="Arial" w:hAnsi="Arial" w:cs="Arial"/>
                <w:b/>
                <w:sz w:val="22"/>
                <w:szCs w:val="22"/>
              </w:rPr>
            </w:pPr>
          </w:p>
        </w:tc>
      </w:tr>
      <w:tr w:rsidR="00AB4084" w:rsidRPr="00AB4084" w14:paraId="08A36E52" w14:textId="77777777">
        <w:trPr>
          <w:trHeight w:val="420"/>
        </w:trPr>
        <w:tc>
          <w:tcPr>
            <w:tcW w:w="1668" w:type="dxa"/>
            <w:shd w:val="clear" w:color="auto" w:fill="auto"/>
            <w:tcMar>
              <w:top w:w="100" w:type="dxa"/>
              <w:left w:w="100" w:type="dxa"/>
              <w:bottom w:w="100" w:type="dxa"/>
              <w:right w:w="100" w:type="dxa"/>
            </w:tcMar>
          </w:tcPr>
          <w:p w14:paraId="00000326" w14:textId="77777777" w:rsidR="00725605" w:rsidRPr="00AB4084" w:rsidRDefault="00000000">
            <w:pPr>
              <w:widowControl w:val="0"/>
              <w:spacing w:after="120"/>
              <w:ind w:right="-804"/>
              <w:rPr>
                <w:rFonts w:ascii="Arial" w:eastAsia="Arial" w:hAnsi="Arial" w:cs="Arial"/>
                <w:b/>
                <w:sz w:val="22"/>
                <w:szCs w:val="22"/>
              </w:rPr>
            </w:pPr>
            <w:r w:rsidRPr="00AB4084">
              <w:rPr>
                <w:rFonts w:ascii="Arial" w:eastAsia="Arial" w:hAnsi="Arial" w:cs="Arial"/>
                <w:b/>
                <w:sz w:val="22"/>
                <w:szCs w:val="22"/>
              </w:rPr>
              <w:t>5</w:t>
            </w:r>
          </w:p>
        </w:tc>
        <w:tc>
          <w:tcPr>
            <w:tcW w:w="8342" w:type="dxa"/>
            <w:shd w:val="clear" w:color="auto" w:fill="auto"/>
            <w:tcMar>
              <w:top w:w="100" w:type="dxa"/>
              <w:left w:w="100" w:type="dxa"/>
              <w:bottom w:w="100" w:type="dxa"/>
              <w:right w:w="100" w:type="dxa"/>
            </w:tcMar>
          </w:tcPr>
          <w:p w14:paraId="00000327"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Se verifica y ajusta de ser necesario, las actividades desarrolladas.</w:t>
            </w:r>
          </w:p>
        </w:tc>
        <w:tc>
          <w:tcPr>
            <w:tcW w:w="3402" w:type="dxa"/>
            <w:shd w:val="clear" w:color="auto" w:fill="auto"/>
            <w:tcMar>
              <w:top w:w="100" w:type="dxa"/>
              <w:left w:w="100" w:type="dxa"/>
              <w:bottom w:w="100" w:type="dxa"/>
              <w:right w:w="100" w:type="dxa"/>
            </w:tcMar>
          </w:tcPr>
          <w:p w14:paraId="00000328" w14:textId="77777777" w:rsidR="00725605" w:rsidRPr="00AB4084" w:rsidRDefault="00725605">
            <w:pPr>
              <w:widowControl w:val="0"/>
              <w:spacing w:after="120"/>
              <w:rPr>
                <w:rFonts w:ascii="Arial" w:eastAsia="Arial" w:hAnsi="Arial" w:cs="Arial"/>
                <w:b/>
                <w:sz w:val="22"/>
                <w:szCs w:val="22"/>
              </w:rPr>
            </w:pPr>
          </w:p>
        </w:tc>
      </w:tr>
      <w:tr w:rsidR="00725605" w:rsidRPr="00AB4084" w14:paraId="00CBF19F" w14:textId="77777777">
        <w:trPr>
          <w:trHeight w:val="420"/>
        </w:trPr>
        <w:tc>
          <w:tcPr>
            <w:tcW w:w="1668" w:type="dxa"/>
            <w:shd w:val="clear" w:color="auto" w:fill="auto"/>
            <w:tcMar>
              <w:top w:w="100" w:type="dxa"/>
              <w:left w:w="100" w:type="dxa"/>
              <w:bottom w:w="100" w:type="dxa"/>
              <w:right w:w="100" w:type="dxa"/>
            </w:tcMar>
          </w:tcPr>
          <w:p w14:paraId="00000329" w14:textId="77777777" w:rsidR="00725605" w:rsidRPr="00AB4084" w:rsidRDefault="00000000">
            <w:pPr>
              <w:widowControl w:val="0"/>
              <w:spacing w:after="120"/>
              <w:ind w:right="-804"/>
              <w:rPr>
                <w:rFonts w:ascii="Arial" w:eastAsia="Arial" w:hAnsi="Arial" w:cs="Arial"/>
                <w:b/>
                <w:sz w:val="22"/>
                <w:szCs w:val="22"/>
              </w:rPr>
            </w:pPr>
            <w:r w:rsidRPr="00AB4084">
              <w:rPr>
                <w:rFonts w:ascii="Arial" w:eastAsia="Arial" w:hAnsi="Arial" w:cs="Arial"/>
                <w:b/>
                <w:sz w:val="22"/>
                <w:szCs w:val="22"/>
              </w:rPr>
              <w:t>6</w:t>
            </w:r>
          </w:p>
        </w:tc>
        <w:tc>
          <w:tcPr>
            <w:tcW w:w="8342" w:type="dxa"/>
            <w:shd w:val="clear" w:color="auto" w:fill="auto"/>
            <w:tcMar>
              <w:top w:w="100" w:type="dxa"/>
              <w:left w:w="100" w:type="dxa"/>
              <w:bottom w:w="100" w:type="dxa"/>
              <w:right w:w="100" w:type="dxa"/>
            </w:tcMar>
          </w:tcPr>
          <w:p w14:paraId="0000032A"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Se comunica a la alta dirección, a los entes y fases de control que correspondan, el resultado de los planes de mejoramiento, con características de objetividad, claridad, transparencia y organización de resultados.</w:t>
            </w:r>
          </w:p>
        </w:tc>
        <w:tc>
          <w:tcPr>
            <w:tcW w:w="3402" w:type="dxa"/>
            <w:shd w:val="clear" w:color="auto" w:fill="auto"/>
            <w:tcMar>
              <w:top w:w="100" w:type="dxa"/>
              <w:left w:w="100" w:type="dxa"/>
              <w:bottom w:w="100" w:type="dxa"/>
              <w:right w:w="100" w:type="dxa"/>
            </w:tcMar>
          </w:tcPr>
          <w:p w14:paraId="0000032B" w14:textId="77777777" w:rsidR="00725605" w:rsidRPr="00AB4084" w:rsidRDefault="00725605">
            <w:pPr>
              <w:widowControl w:val="0"/>
              <w:spacing w:after="120"/>
              <w:rPr>
                <w:rFonts w:ascii="Arial" w:eastAsia="Arial" w:hAnsi="Arial" w:cs="Arial"/>
                <w:b/>
                <w:sz w:val="22"/>
                <w:szCs w:val="22"/>
              </w:rPr>
            </w:pPr>
          </w:p>
        </w:tc>
      </w:tr>
    </w:tbl>
    <w:p w14:paraId="0000032C" w14:textId="77777777" w:rsidR="00725605" w:rsidRPr="00AB4084" w:rsidRDefault="00725605">
      <w:pPr>
        <w:spacing w:after="120"/>
        <w:rPr>
          <w:rFonts w:ascii="Arial" w:eastAsia="Arial" w:hAnsi="Arial" w:cs="Arial"/>
          <w:sz w:val="22"/>
          <w:szCs w:val="22"/>
        </w:rPr>
      </w:pPr>
    </w:p>
    <w:tbl>
      <w:tblPr>
        <w:tblStyle w:val="afff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B4084" w:rsidRPr="00AB4084" w14:paraId="2B010C39" w14:textId="77777777">
        <w:trPr>
          <w:trHeight w:val="444"/>
        </w:trPr>
        <w:tc>
          <w:tcPr>
            <w:tcW w:w="13422" w:type="dxa"/>
            <w:shd w:val="clear" w:color="auto" w:fill="8DB3E2"/>
          </w:tcPr>
          <w:p w14:paraId="0000032D" w14:textId="77777777" w:rsidR="00725605" w:rsidRPr="00AB4084" w:rsidRDefault="00000000">
            <w:pPr>
              <w:pStyle w:val="Ttulo1"/>
              <w:spacing w:before="0"/>
              <w:jc w:val="center"/>
              <w:rPr>
                <w:rFonts w:ascii="Arial" w:eastAsia="Arial" w:hAnsi="Arial" w:cs="Arial"/>
                <w:sz w:val="22"/>
                <w:szCs w:val="22"/>
              </w:rPr>
            </w:pPr>
            <w:r w:rsidRPr="00AB4084">
              <w:rPr>
                <w:rFonts w:ascii="Arial" w:eastAsia="Arial" w:hAnsi="Arial" w:cs="Arial"/>
                <w:sz w:val="22"/>
                <w:szCs w:val="22"/>
              </w:rPr>
              <w:t>Cuadro de texto</w:t>
            </w:r>
          </w:p>
        </w:tc>
      </w:tr>
      <w:tr w:rsidR="00725605" w:rsidRPr="00AB4084" w14:paraId="623EA7AB" w14:textId="77777777">
        <w:tc>
          <w:tcPr>
            <w:tcW w:w="13422" w:type="dxa"/>
          </w:tcPr>
          <w:p w14:paraId="0000032E"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0000032F" w14:textId="77777777" w:rsidR="00725605" w:rsidRPr="00AB4084" w:rsidRDefault="00725605">
      <w:pPr>
        <w:spacing w:after="120"/>
        <w:rPr>
          <w:rFonts w:ascii="Arial" w:eastAsia="Arial" w:hAnsi="Arial" w:cs="Arial"/>
          <w:sz w:val="22"/>
          <w:szCs w:val="22"/>
        </w:rPr>
      </w:pPr>
    </w:p>
    <w:p w14:paraId="00000330" w14:textId="77777777" w:rsidR="00725605" w:rsidRPr="00AB4084" w:rsidRDefault="00000000">
      <w:pPr>
        <w:spacing w:after="120"/>
        <w:rPr>
          <w:rFonts w:ascii="Arial" w:eastAsia="Arial" w:hAnsi="Arial" w:cs="Arial"/>
          <w:b/>
          <w:sz w:val="22"/>
          <w:szCs w:val="22"/>
        </w:rPr>
      </w:pPr>
      <w:r w:rsidRPr="00AB4084">
        <w:rPr>
          <w:rFonts w:ascii="Arial" w:eastAsia="Arial" w:hAnsi="Arial" w:cs="Arial"/>
          <w:b/>
          <w:sz w:val="22"/>
          <w:szCs w:val="22"/>
        </w:rPr>
        <w:t>S</w:t>
      </w:r>
      <w:sdt>
        <w:sdtPr>
          <w:tag w:val="goog_rdk_57"/>
          <w:id w:val="828792889"/>
        </w:sdtPr>
        <w:sdtContent/>
      </w:sdt>
      <w:r w:rsidRPr="00AB4084">
        <w:rPr>
          <w:rFonts w:ascii="Arial" w:eastAsia="Arial" w:hAnsi="Arial" w:cs="Arial"/>
          <w:b/>
          <w:sz w:val="22"/>
          <w:szCs w:val="22"/>
        </w:rPr>
        <w:t>ÍNTESIS</w:t>
      </w:r>
    </w:p>
    <w:p w14:paraId="00000331" w14:textId="77777777" w:rsidR="00725605" w:rsidRPr="00AB4084" w:rsidRDefault="00725605">
      <w:pPr>
        <w:spacing w:after="120"/>
        <w:rPr>
          <w:rFonts w:ascii="Arial" w:eastAsia="Arial" w:hAnsi="Arial" w:cs="Arial"/>
          <w:sz w:val="22"/>
          <w:szCs w:val="22"/>
        </w:rPr>
      </w:pPr>
    </w:p>
    <w:tbl>
      <w:tblPr>
        <w:tblStyle w:val="af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7"/>
        <w:gridCol w:w="11305"/>
      </w:tblGrid>
      <w:tr w:rsidR="00AB4084" w:rsidRPr="00AB4084" w14:paraId="770F68AA" w14:textId="77777777">
        <w:tc>
          <w:tcPr>
            <w:tcW w:w="2117" w:type="dxa"/>
            <w:shd w:val="clear" w:color="auto" w:fill="C6D9F1"/>
          </w:tcPr>
          <w:p w14:paraId="00000332" w14:textId="77777777" w:rsidR="00725605" w:rsidRPr="00AB4084" w:rsidRDefault="00000000">
            <w:pPr>
              <w:spacing w:after="120"/>
              <w:jc w:val="center"/>
              <w:rPr>
                <w:rFonts w:ascii="Arial" w:eastAsia="Arial" w:hAnsi="Arial" w:cs="Arial"/>
                <w:b/>
                <w:sz w:val="22"/>
                <w:szCs w:val="22"/>
              </w:rPr>
            </w:pPr>
            <w:r w:rsidRPr="00AB4084">
              <w:rPr>
                <w:rFonts w:ascii="Arial" w:eastAsia="Arial" w:hAnsi="Arial" w:cs="Arial"/>
                <w:b/>
                <w:sz w:val="22"/>
                <w:szCs w:val="22"/>
              </w:rPr>
              <w:t>Tipo de recurso</w:t>
            </w:r>
          </w:p>
        </w:tc>
        <w:tc>
          <w:tcPr>
            <w:tcW w:w="11305" w:type="dxa"/>
            <w:shd w:val="clear" w:color="auto" w:fill="C6D9F1"/>
          </w:tcPr>
          <w:p w14:paraId="00000333" w14:textId="77777777" w:rsidR="00725605" w:rsidRPr="00AB4084" w:rsidRDefault="00000000">
            <w:pPr>
              <w:spacing w:after="120"/>
              <w:jc w:val="center"/>
              <w:rPr>
                <w:rFonts w:ascii="Arial" w:eastAsia="Arial" w:hAnsi="Arial" w:cs="Arial"/>
                <w:sz w:val="22"/>
                <w:szCs w:val="22"/>
              </w:rPr>
            </w:pPr>
            <w:r w:rsidRPr="00AB4084">
              <w:rPr>
                <w:rFonts w:ascii="Arial" w:eastAsia="Arial" w:hAnsi="Arial" w:cs="Arial"/>
                <w:sz w:val="22"/>
                <w:szCs w:val="22"/>
              </w:rPr>
              <w:t>Síntesis</w:t>
            </w:r>
          </w:p>
        </w:tc>
      </w:tr>
      <w:tr w:rsidR="00AB4084" w:rsidRPr="00AB4084" w14:paraId="252F3CB8" w14:textId="77777777">
        <w:tc>
          <w:tcPr>
            <w:tcW w:w="13422" w:type="dxa"/>
            <w:gridSpan w:val="2"/>
          </w:tcPr>
          <w:p w14:paraId="00000334"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Gestión del desarrollo administrativo e innovación</w:t>
            </w:r>
            <w:r w:rsidRPr="00AB4084">
              <w:rPr>
                <w:rFonts w:ascii="Arial" w:eastAsia="Arial" w:hAnsi="Arial" w:cs="Arial"/>
                <w:sz w:val="22"/>
                <w:szCs w:val="22"/>
              </w:rPr>
              <w:br/>
              <w:t>Síntesis: Etapas del procesamiento de datos y métodos estadísticos</w:t>
            </w:r>
          </w:p>
        </w:tc>
      </w:tr>
      <w:tr w:rsidR="00AB4084" w:rsidRPr="00AB4084" w14:paraId="2039152B" w14:textId="77777777">
        <w:tc>
          <w:tcPr>
            <w:tcW w:w="2117" w:type="dxa"/>
            <w:shd w:val="clear" w:color="auto" w:fill="C6D9F1"/>
          </w:tcPr>
          <w:p w14:paraId="00000336" w14:textId="77777777" w:rsidR="00725605" w:rsidRPr="00AB4084" w:rsidRDefault="00000000">
            <w:pPr>
              <w:spacing w:after="120"/>
              <w:rPr>
                <w:rFonts w:ascii="Arial" w:eastAsia="Arial" w:hAnsi="Arial" w:cs="Arial"/>
                <w:b/>
                <w:sz w:val="22"/>
                <w:szCs w:val="22"/>
              </w:rPr>
            </w:pPr>
            <w:r w:rsidRPr="00AB4084">
              <w:rPr>
                <w:rFonts w:ascii="Arial" w:eastAsia="Arial" w:hAnsi="Arial" w:cs="Arial"/>
                <w:b/>
                <w:sz w:val="22"/>
                <w:szCs w:val="22"/>
              </w:rPr>
              <w:lastRenderedPageBreak/>
              <w:t>Introducción</w:t>
            </w:r>
          </w:p>
          <w:p w14:paraId="00000337" w14:textId="77777777" w:rsidR="00725605" w:rsidRPr="00AB4084" w:rsidRDefault="00725605">
            <w:pPr>
              <w:spacing w:after="120"/>
              <w:rPr>
                <w:rFonts w:ascii="Arial" w:eastAsia="Arial" w:hAnsi="Arial" w:cs="Arial"/>
                <w:sz w:val="22"/>
                <w:szCs w:val="22"/>
              </w:rPr>
            </w:pPr>
          </w:p>
        </w:tc>
        <w:tc>
          <w:tcPr>
            <w:tcW w:w="11305" w:type="dxa"/>
          </w:tcPr>
          <w:p w14:paraId="00000338"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El siguiente mapa integra los criterios y especificidades de los conocimientos expuestos en el presente componente formativo.</w:t>
            </w:r>
          </w:p>
        </w:tc>
      </w:tr>
      <w:tr w:rsidR="00725605" w:rsidRPr="00AB4084" w14:paraId="046B39AB" w14:textId="77777777">
        <w:tc>
          <w:tcPr>
            <w:tcW w:w="13422" w:type="dxa"/>
            <w:gridSpan w:val="2"/>
          </w:tcPr>
          <w:p w14:paraId="00000339" w14:textId="77777777" w:rsidR="00725605" w:rsidRPr="00AB4084" w:rsidRDefault="00000000">
            <w:pPr>
              <w:spacing w:after="120"/>
              <w:jc w:val="center"/>
              <w:rPr>
                <w:rFonts w:ascii="Arial" w:eastAsia="Arial" w:hAnsi="Arial" w:cs="Arial"/>
                <w:sz w:val="22"/>
                <w:szCs w:val="22"/>
              </w:rPr>
            </w:pPr>
            <w:sdt>
              <w:sdtPr>
                <w:tag w:val="goog_rdk_58"/>
                <w:id w:val="-1847864937"/>
              </w:sdtPr>
              <w:sdtContent/>
            </w:sdt>
            <w:r w:rsidRPr="00AB4084">
              <w:rPr>
                <w:rFonts w:ascii="Arial" w:eastAsia="Arial" w:hAnsi="Arial" w:cs="Arial"/>
                <w:noProof/>
                <w:sz w:val="22"/>
                <w:szCs w:val="22"/>
              </w:rPr>
              <w:drawing>
                <wp:inline distT="0" distB="0" distL="0" distR="0" wp14:anchorId="082DF119" wp14:editId="65870746">
                  <wp:extent cx="8451710" cy="3943794"/>
                  <wp:effectExtent l="0" t="0" r="0" b="0"/>
                  <wp:docPr id="2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9"/>
                          <a:srcRect l="5708" t="17583" r="4611" b="10046"/>
                          <a:stretch>
                            <a:fillRect/>
                          </a:stretch>
                        </pic:blipFill>
                        <pic:spPr>
                          <a:xfrm>
                            <a:off x="0" y="0"/>
                            <a:ext cx="8451710" cy="3943794"/>
                          </a:xfrm>
                          <a:prstGeom prst="rect">
                            <a:avLst/>
                          </a:prstGeom>
                          <a:ln/>
                        </pic:spPr>
                      </pic:pic>
                    </a:graphicData>
                  </a:graphic>
                </wp:inline>
              </w:drawing>
            </w:r>
          </w:p>
        </w:tc>
      </w:tr>
    </w:tbl>
    <w:p w14:paraId="0000033B" w14:textId="77777777" w:rsidR="00725605" w:rsidRPr="00AB4084" w:rsidRDefault="00725605">
      <w:pPr>
        <w:spacing w:after="120"/>
        <w:rPr>
          <w:rFonts w:ascii="Arial" w:eastAsia="Arial" w:hAnsi="Arial" w:cs="Arial"/>
          <w:sz w:val="22"/>
          <w:szCs w:val="22"/>
        </w:rPr>
      </w:pPr>
    </w:p>
    <w:p w14:paraId="0000033C" w14:textId="77777777" w:rsidR="00725605" w:rsidRPr="00AB4084" w:rsidRDefault="00725605">
      <w:pPr>
        <w:spacing w:after="120"/>
        <w:rPr>
          <w:rFonts w:ascii="Arial" w:eastAsia="Arial" w:hAnsi="Arial" w:cs="Arial"/>
          <w:sz w:val="22"/>
          <w:szCs w:val="22"/>
        </w:rPr>
      </w:pPr>
    </w:p>
    <w:p w14:paraId="0000033D" w14:textId="77777777" w:rsidR="00725605" w:rsidRPr="00AB4084" w:rsidRDefault="00000000">
      <w:pPr>
        <w:spacing w:after="120"/>
        <w:rPr>
          <w:rFonts w:ascii="Arial" w:eastAsia="Arial" w:hAnsi="Arial" w:cs="Arial"/>
          <w:b/>
          <w:sz w:val="22"/>
          <w:szCs w:val="22"/>
        </w:rPr>
      </w:pPr>
      <w:r w:rsidRPr="00AB4084">
        <w:rPr>
          <w:rFonts w:ascii="Arial" w:eastAsia="Arial" w:hAnsi="Arial" w:cs="Arial"/>
          <w:b/>
          <w:sz w:val="22"/>
          <w:szCs w:val="22"/>
        </w:rPr>
        <w:t>ACTIVIDAD DIDÁCTICA</w:t>
      </w:r>
    </w:p>
    <w:tbl>
      <w:tblPr>
        <w:tblStyle w:val="affff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6"/>
        <w:gridCol w:w="6990"/>
        <w:gridCol w:w="4646"/>
      </w:tblGrid>
      <w:tr w:rsidR="00AB4084" w:rsidRPr="00AB4084" w14:paraId="20901171" w14:textId="77777777">
        <w:trPr>
          <w:trHeight w:val="460"/>
        </w:trPr>
        <w:tc>
          <w:tcPr>
            <w:tcW w:w="1776" w:type="dxa"/>
            <w:shd w:val="clear" w:color="auto" w:fill="C9DAF8"/>
            <w:tcMar>
              <w:top w:w="100" w:type="dxa"/>
              <w:left w:w="100" w:type="dxa"/>
              <w:bottom w:w="100" w:type="dxa"/>
              <w:right w:w="100" w:type="dxa"/>
            </w:tcMar>
          </w:tcPr>
          <w:p w14:paraId="0000033E" w14:textId="77777777" w:rsidR="00725605" w:rsidRPr="00AB4084" w:rsidRDefault="00000000">
            <w:pPr>
              <w:widowControl w:val="0"/>
              <w:spacing w:after="120"/>
              <w:jc w:val="center"/>
              <w:rPr>
                <w:rFonts w:ascii="Arial" w:eastAsia="Arial" w:hAnsi="Arial" w:cs="Arial"/>
                <w:b/>
                <w:sz w:val="22"/>
                <w:szCs w:val="22"/>
              </w:rPr>
            </w:pPr>
            <w:r w:rsidRPr="00AB4084">
              <w:rPr>
                <w:rFonts w:ascii="Arial" w:eastAsia="Arial" w:hAnsi="Arial" w:cs="Arial"/>
                <w:b/>
                <w:sz w:val="22"/>
                <w:szCs w:val="22"/>
              </w:rPr>
              <w:t>Tipo de recurso</w:t>
            </w:r>
          </w:p>
        </w:tc>
        <w:tc>
          <w:tcPr>
            <w:tcW w:w="11636" w:type="dxa"/>
            <w:gridSpan w:val="2"/>
            <w:shd w:val="clear" w:color="auto" w:fill="C9DAF8"/>
            <w:tcMar>
              <w:top w:w="100" w:type="dxa"/>
              <w:left w:w="100" w:type="dxa"/>
              <w:bottom w:w="100" w:type="dxa"/>
              <w:right w:w="100" w:type="dxa"/>
            </w:tcMar>
          </w:tcPr>
          <w:p w14:paraId="0000033F" w14:textId="77777777" w:rsidR="00725605" w:rsidRPr="00AB4084" w:rsidRDefault="00000000">
            <w:pPr>
              <w:pStyle w:val="Ttulo"/>
              <w:widowControl w:val="0"/>
              <w:spacing w:after="120"/>
              <w:jc w:val="center"/>
              <w:rPr>
                <w:rFonts w:ascii="Arial" w:eastAsia="Arial" w:hAnsi="Arial" w:cs="Arial"/>
                <w:sz w:val="22"/>
                <w:szCs w:val="22"/>
              </w:rPr>
            </w:pPr>
            <w:bookmarkStart w:id="25" w:name="_heading=h.3j2qqm3" w:colFirst="0" w:colLast="0"/>
            <w:bookmarkEnd w:id="25"/>
            <w:r w:rsidRPr="00AB4084">
              <w:rPr>
                <w:rFonts w:ascii="Arial" w:eastAsia="Arial" w:hAnsi="Arial" w:cs="Arial"/>
                <w:sz w:val="22"/>
                <w:szCs w:val="22"/>
              </w:rPr>
              <w:t>Actividad didáctica. Arrastrar y soltar</w:t>
            </w:r>
          </w:p>
        </w:tc>
      </w:tr>
      <w:tr w:rsidR="00AB4084" w:rsidRPr="00AB4084" w14:paraId="6F24284C" w14:textId="77777777">
        <w:trPr>
          <w:trHeight w:val="420"/>
        </w:trPr>
        <w:tc>
          <w:tcPr>
            <w:tcW w:w="8766" w:type="dxa"/>
            <w:gridSpan w:val="2"/>
            <w:shd w:val="clear" w:color="auto" w:fill="auto"/>
            <w:tcMar>
              <w:top w:w="100" w:type="dxa"/>
              <w:left w:w="100" w:type="dxa"/>
              <w:bottom w:w="100" w:type="dxa"/>
              <w:right w:w="100" w:type="dxa"/>
            </w:tcMar>
          </w:tcPr>
          <w:p w14:paraId="00000341" w14:textId="77777777" w:rsidR="00725605" w:rsidRPr="00AB4084" w:rsidRDefault="00000000">
            <w:pPr>
              <w:pBdr>
                <w:top w:val="nil"/>
                <w:left w:val="nil"/>
                <w:bottom w:val="nil"/>
                <w:right w:val="nil"/>
                <w:between w:val="nil"/>
              </w:pBdr>
              <w:shd w:val="clear" w:color="auto" w:fill="FFFFFF"/>
              <w:rPr>
                <w:rFonts w:ascii="Arial" w:eastAsia="Arial" w:hAnsi="Arial" w:cs="Arial"/>
                <w:sz w:val="22"/>
                <w:szCs w:val="22"/>
              </w:rPr>
            </w:pPr>
            <w:r w:rsidRPr="00AB4084">
              <w:rPr>
                <w:rFonts w:ascii="Arial" w:eastAsia="Arial" w:hAnsi="Arial" w:cs="Arial"/>
                <w:sz w:val="22"/>
                <w:szCs w:val="22"/>
              </w:rPr>
              <w:t>Esta actividad le permitirá determinar el grado de apropiación de los contenidos del componente formativo.</w:t>
            </w:r>
          </w:p>
          <w:p w14:paraId="00000342" w14:textId="77777777" w:rsidR="00725605" w:rsidRPr="00AB4084" w:rsidRDefault="00725605">
            <w:pPr>
              <w:pBdr>
                <w:top w:val="nil"/>
                <w:left w:val="nil"/>
                <w:bottom w:val="nil"/>
                <w:right w:val="nil"/>
                <w:between w:val="nil"/>
              </w:pBdr>
              <w:shd w:val="clear" w:color="auto" w:fill="FFFFFF"/>
            </w:pPr>
          </w:p>
          <w:p w14:paraId="00000343" w14:textId="77777777" w:rsidR="00725605" w:rsidRPr="00AB4084" w:rsidRDefault="00000000">
            <w:pPr>
              <w:pBdr>
                <w:top w:val="nil"/>
                <w:left w:val="nil"/>
                <w:bottom w:val="nil"/>
                <w:right w:val="nil"/>
                <w:between w:val="nil"/>
              </w:pBdr>
              <w:shd w:val="clear" w:color="auto" w:fill="FFFFFF"/>
              <w:spacing w:after="120"/>
            </w:pPr>
            <w:r w:rsidRPr="00AB4084">
              <w:rPr>
                <w:rFonts w:ascii="Arial" w:eastAsia="Arial" w:hAnsi="Arial" w:cs="Arial"/>
                <w:sz w:val="22"/>
                <w:szCs w:val="22"/>
              </w:rPr>
              <w:t>De acuerdo con la definición planteada en la columna izquierda, arrastre cada término al lugar que considere correcto de la columna derecha.</w:t>
            </w:r>
          </w:p>
          <w:p w14:paraId="00000344" w14:textId="77777777" w:rsidR="00725605" w:rsidRPr="00AB4084" w:rsidRDefault="00725605">
            <w:pPr>
              <w:widowControl w:val="0"/>
              <w:spacing w:after="120"/>
              <w:rPr>
                <w:rFonts w:ascii="Arial" w:eastAsia="Arial" w:hAnsi="Arial" w:cs="Arial"/>
                <w:sz w:val="22"/>
                <w:szCs w:val="22"/>
              </w:rPr>
            </w:pPr>
          </w:p>
        </w:tc>
        <w:tc>
          <w:tcPr>
            <w:tcW w:w="4646" w:type="dxa"/>
            <w:shd w:val="clear" w:color="auto" w:fill="auto"/>
            <w:tcMar>
              <w:top w:w="100" w:type="dxa"/>
              <w:left w:w="100" w:type="dxa"/>
              <w:bottom w:w="100" w:type="dxa"/>
              <w:right w:w="100" w:type="dxa"/>
            </w:tcMar>
          </w:tcPr>
          <w:p w14:paraId="00000346" w14:textId="77777777" w:rsidR="00725605" w:rsidRPr="00AB4084" w:rsidRDefault="00000000">
            <w:pPr>
              <w:spacing w:after="120"/>
              <w:rPr>
                <w:rFonts w:ascii="Arial" w:eastAsia="Arial" w:hAnsi="Arial" w:cs="Arial"/>
                <w:sz w:val="22"/>
                <w:szCs w:val="22"/>
              </w:rPr>
            </w:pPr>
            <w:sdt>
              <w:sdtPr>
                <w:tag w:val="goog_rdk_59"/>
                <w:id w:val="-1544293953"/>
              </w:sdtPr>
              <w:sdtContent/>
            </w:sdt>
            <w:r w:rsidRPr="00AB4084">
              <w:rPr>
                <w:rFonts w:ascii="Arial" w:eastAsia="Arial" w:hAnsi="Arial" w:cs="Arial"/>
                <w:noProof/>
                <w:sz w:val="22"/>
                <w:szCs w:val="22"/>
              </w:rPr>
              <w:drawing>
                <wp:inline distT="0" distB="0" distL="0" distR="0" wp14:anchorId="082EF54E" wp14:editId="0C8561E5">
                  <wp:extent cx="1940699" cy="1358402"/>
                  <wp:effectExtent l="0" t="0" r="0" b="0"/>
                  <wp:docPr id="253" name="image26.jpg" descr="hombre de negocios que trabaja con la nueva moderna informática y estrategia empresarial como concepto"/>
                  <wp:cNvGraphicFramePr/>
                  <a:graphic xmlns:a="http://schemas.openxmlformats.org/drawingml/2006/main">
                    <a:graphicData uri="http://schemas.openxmlformats.org/drawingml/2006/picture">
                      <pic:pic xmlns:pic="http://schemas.openxmlformats.org/drawingml/2006/picture">
                        <pic:nvPicPr>
                          <pic:cNvPr id="0" name="image26.jpg" descr="hombre de negocios que trabaja con la nueva moderna informática y estrategia empresarial como concepto"/>
                          <pic:cNvPicPr preferRelativeResize="0"/>
                        </pic:nvPicPr>
                        <pic:blipFill>
                          <a:blip r:embed="rId70"/>
                          <a:srcRect/>
                          <a:stretch>
                            <a:fillRect/>
                          </a:stretch>
                        </pic:blipFill>
                        <pic:spPr>
                          <a:xfrm>
                            <a:off x="0" y="0"/>
                            <a:ext cx="1940699" cy="1358402"/>
                          </a:xfrm>
                          <a:prstGeom prst="rect">
                            <a:avLst/>
                          </a:prstGeom>
                          <a:ln/>
                        </pic:spPr>
                      </pic:pic>
                    </a:graphicData>
                  </a:graphic>
                </wp:inline>
              </w:drawing>
            </w:r>
          </w:p>
          <w:p w14:paraId="00000347"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b/>
                <w:sz w:val="22"/>
                <w:szCs w:val="22"/>
              </w:rPr>
              <w:t xml:space="preserve">Imagen: </w:t>
            </w:r>
            <w:r w:rsidRPr="00AB4084">
              <w:rPr>
                <w:rFonts w:ascii="Arial" w:eastAsia="Arial" w:hAnsi="Arial" w:cs="Arial"/>
                <w:sz w:val="22"/>
                <w:szCs w:val="22"/>
              </w:rPr>
              <w:t>122153_i49</w:t>
            </w:r>
          </w:p>
        </w:tc>
      </w:tr>
      <w:tr w:rsidR="00AB4084" w:rsidRPr="00AB4084" w14:paraId="592ADD59" w14:textId="77777777">
        <w:trPr>
          <w:trHeight w:val="420"/>
        </w:trPr>
        <w:tc>
          <w:tcPr>
            <w:tcW w:w="8766" w:type="dxa"/>
            <w:gridSpan w:val="2"/>
            <w:shd w:val="clear" w:color="auto" w:fill="auto"/>
            <w:tcMar>
              <w:top w:w="100" w:type="dxa"/>
              <w:left w:w="100" w:type="dxa"/>
              <w:bottom w:w="100" w:type="dxa"/>
              <w:right w:w="100" w:type="dxa"/>
            </w:tcMar>
          </w:tcPr>
          <w:p w14:paraId="00000348"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sz w:val="22"/>
                <w:szCs w:val="22"/>
              </w:rPr>
              <w:t>Ciclo PVHVA</w:t>
            </w:r>
          </w:p>
        </w:tc>
        <w:tc>
          <w:tcPr>
            <w:tcW w:w="4646" w:type="dxa"/>
            <w:shd w:val="clear" w:color="auto" w:fill="auto"/>
            <w:tcMar>
              <w:top w:w="100" w:type="dxa"/>
              <w:left w:w="100" w:type="dxa"/>
              <w:bottom w:w="100" w:type="dxa"/>
              <w:right w:w="100" w:type="dxa"/>
            </w:tcMar>
          </w:tcPr>
          <w:p w14:paraId="0000034A"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Planteamiento de actividades para trabajar de manera integral secuencias encaminadas a la solución de las falencias o el logro de resultados.</w:t>
            </w:r>
          </w:p>
        </w:tc>
      </w:tr>
      <w:tr w:rsidR="00AB4084" w:rsidRPr="00AB4084" w14:paraId="5C7A9558" w14:textId="77777777">
        <w:trPr>
          <w:trHeight w:val="420"/>
        </w:trPr>
        <w:tc>
          <w:tcPr>
            <w:tcW w:w="8766" w:type="dxa"/>
            <w:gridSpan w:val="2"/>
            <w:shd w:val="clear" w:color="auto" w:fill="auto"/>
            <w:tcMar>
              <w:top w:w="100" w:type="dxa"/>
              <w:left w:w="100" w:type="dxa"/>
              <w:bottom w:w="100" w:type="dxa"/>
              <w:right w:w="100" w:type="dxa"/>
            </w:tcMar>
          </w:tcPr>
          <w:p w14:paraId="0000034B"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sz w:val="22"/>
                <w:szCs w:val="22"/>
              </w:rPr>
              <w:t>Eficacia</w:t>
            </w:r>
          </w:p>
        </w:tc>
        <w:tc>
          <w:tcPr>
            <w:tcW w:w="4646" w:type="dxa"/>
            <w:shd w:val="clear" w:color="auto" w:fill="auto"/>
            <w:tcMar>
              <w:top w:w="100" w:type="dxa"/>
              <w:left w:w="100" w:type="dxa"/>
              <w:bottom w:w="100" w:type="dxa"/>
              <w:right w:w="100" w:type="dxa"/>
            </w:tcMar>
          </w:tcPr>
          <w:p w14:paraId="0000034D"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Mide los resultados alcanzados frente a los resultados esperados.</w:t>
            </w:r>
          </w:p>
        </w:tc>
      </w:tr>
      <w:tr w:rsidR="00AB4084" w:rsidRPr="00AB4084" w14:paraId="65C02E07" w14:textId="77777777">
        <w:trPr>
          <w:trHeight w:val="420"/>
        </w:trPr>
        <w:tc>
          <w:tcPr>
            <w:tcW w:w="8766" w:type="dxa"/>
            <w:gridSpan w:val="2"/>
            <w:shd w:val="clear" w:color="auto" w:fill="auto"/>
            <w:tcMar>
              <w:top w:w="100" w:type="dxa"/>
              <w:left w:w="100" w:type="dxa"/>
              <w:bottom w:w="100" w:type="dxa"/>
              <w:right w:w="100" w:type="dxa"/>
            </w:tcMar>
          </w:tcPr>
          <w:p w14:paraId="0000034E"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sz w:val="22"/>
                <w:szCs w:val="22"/>
              </w:rPr>
              <w:t>Eficiencia</w:t>
            </w:r>
          </w:p>
        </w:tc>
        <w:tc>
          <w:tcPr>
            <w:tcW w:w="4646" w:type="dxa"/>
            <w:shd w:val="clear" w:color="auto" w:fill="auto"/>
            <w:tcMar>
              <w:top w:w="100" w:type="dxa"/>
              <w:left w:w="100" w:type="dxa"/>
              <w:bottom w:w="100" w:type="dxa"/>
              <w:right w:w="100" w:type="dxa"/>
            </w:tcMar>
          </w:tcPr>
          <w:p w14:paraId="00000350"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Mide la    relación entre los resultados alcanzados frente a los recursos disponibles.</w:t>
            </w:r>
          </w:p>
        </w:tc>
      </w:tr>
      <w:tr w:rsidR="00AB4084" w:rsidRPr="00AB4084" w14:paraId="18B2B350" w14:textId="77777777">
        <w:trPr>
          <w:trHeight w:val="420"/>
        </w:trPr>
        <w:tc>
          <w:tcPr>
            <w:tcW w:w="8766" w:type="dxa"/>
            <w:gridSpan w:val="2"/>
            <w:shd w:val="clear" w:color="auto" w:fill="auto"/>
            <w:tcMar>
              <w:top w:w="100" w:type="dxa"/>
              <w:left w:w="100" w:type="dxa"/>
              <w:bottom w:w="100" w:type="dxa"/>
              <w:right w:w="100" w:type="dxa"/>
            </w:tcMar>
          </w:tcPr>
          <w:p w14:paraId="00000351"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sz w:val="22"/>
                <w:szCs w:val="22"/>
              </w:rPr>
              <w:lastRenderedPageBreak/>
              <w:t>Diagrama de dispersión</w:t>
            </w:r>
          </w:p>
        </w:tc>
        <w:tc>
          <w:tcPr>
            <w:tcW w:w="4646" w:type="dxa"/>
            <w:shd w:val="clear" w:color="auto" w:fill="auto"/>
            <w:tcMar>
              <w:top w:w="100" w:type="dxa"/>
              <w:left w:w="100" w:type="dxa"/>
              <w:bottom w:w="100" w:type="dxa"/>
              <w:right w:w="100" w:type="dxa"/>
            </w:tcMar>
          </w:tcPr>
          <w:p w14:paraId="00000353"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Usa una colección de puntos colocados usando coordenadas cartesianas, para mostrar valores de dos variables.</w:t>
            </w:r>
          </w:p>
        </w:tc>
      </w:tr>
      <w:tr w:rsidR="00AB4084" w:rsidRPr="00AB4084" w14:paraId="1A95C5B4" w14:textId="77777777">
        <w:trPr>
          <w:trHeight w:val="420"/>
        </w:trPr>
        <w:tc>
          <w:tcPr>
            <w:tcW w:w="8766" w:type="dxa"/>
            <w:gridSpan w:val="2"/>
            <w:shd w:val="clear" w:color="auto" w:fill="auto"/>
            <w:tcMar>
              <w:top w:w="100" w:type="dxa"/>
              <w:left w:w="100" w:type="dxa"/>
              <w:bottom w:w="100" w:type="dxa"/>
              <w:right w:w="100" w:type="dxa"/>
            </w:tcMar>
          </w:tcPr>
          <w:p w14:paraId="00000354"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Variables cualitativas</w:t>
            </w:r>
          </w:p>
        </w:tc>
        <w:tc>
          <w:tcPr>
            <w:tcW w:w="4646" w:type="dxa"/>
            <w:shd w:val="clear" w:color="auto" w:fill="auto"/>
            <w:tcMar>
              <w:top w:w="100" w:type="dxa"/>
              <w:left w:w="100" w:type="dxa"/>
              <w:bottom w:w="100" w:type="dxa"/>
              <w:right w:w="100" w:type="dxa"/>
            </w:tcMar>
          </w:tcPr>
          <w:p w14:paraId="00000356"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Se subdividen en nominales y ordinales.</w:t>
            </w:r>
          </w:p>
        </w:tc>
      </w:tr>
      <w:tr w:rsidR="00725605" w:rsidRPr="00AB4084" w14:paraId="7ECE425C" w14:textId="77777777">
        <w:trPr>
          <w:trHeight w:val="420"/>
        </w:trPr>
        <w:tc>
          <w:tcPr>
            <w:tcW w:w="8766" w:type="dxa"/>
            <w:gridSpan w:val="2"/>
            <w:shd w:val="clear" w:color="auto" w:fill="auto"/>
            <w:tcMar>
              <w:top w:w="100" w:type="dxa"/>
              <w:left w:w="100" w:type="dxa"/>
              <w:bottom w:w="100" w:type="dxa"/>
              <w:right w:w="100" w:type="dxa"/>
            </w:tcMar>
          </w:tcPr>
          <w:p w14:paraId="00000357"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Frecuencia absoluta</w:t>
            </w:r>
          </w:p>
        </w:tc>
        <w:tc>
          <w:tcPr>
            <w:tcW w:w="4646" w:type="dxa"/>
            <w:shd w:val="clear" w:color="auto" w:fill="auto"/>
            <w:tcMar>
              <w:top w:w="100" w:type="dxa"/>
              <w:left w:w="100" w:type="dxa"/>
              <w:bottom w:w="100" w:type="dxa"/>
              <w:right w:w="100" w:type="dxa"/>
            </w:tcMar>
          </w:tcPr>
          <w:p w14:paraId="00000359"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Cantidad de veces que se repite el dato.</w:t>
            </w:r>
          </w:p>
        </w:tc>
      </w:tr>
    </w:tbl>
    <w:p w14:paraId="0000035A" w14:textId="77777777" w:rsidR="00725605" w:rsidRPr="00AB4084" w:rsidRDefault="00725605">
      <w:pPr>
        <w:spacing w:after="120"/>
        <w:rPr>
          <w:rFonts w:ascii="Arial" w:eastAsia="Arial" w:hAnsi="Arial" w:cs="Arial"/>
          <w:b/>
          <w:sz w:val="22"/>
          <w:szCs w:val="22"/>
        </w:rPr>
      </w:pPr>
    </w:p>
    <w:p w14:paraId="0000035B" w14:textId="77777777" w:rsidR="00725605" w:rsidRPr="00AB4084" w:rsidRDefault="00000000">
      <w:pPr>
        <w:spacing w:after="120"/>
        <w:rPr>
          <w:rFonts w:ascii="Arial" w:eastAsia="Arial" w:hAnsi="Arial" w:cs="Arial"/>
          <w:b/>
          <w:sz w:val="22"/>
          <w:szCs w:val="22"/>
        </w:rPr>
      </w:pPr>
      <w:r w:rsidRPr="00AB4084">
        <w:rPr>
          <w:rFonts w:ascii="Arial" w:eastAsia="Arial" w:hAnsi="Arial" w:cs="Arial"/>
          <w:b/>
          <w:sz w:val="22"/>
          <w:szCs w:val="22"/>
        </w:rPr>
        <w:t xml:space="preserve">Retroalimentación general positiva: </w:t>
      </w:r>
    </w:p>
    <w:p w14:paraId="0000035C"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¡Felicitaciones! Ha logrado una óptima aprehensión de los conocimientos relacionados con las etapas del procesamiento de datos y métodos estadísticos.</w:t>
      </w:r>
    </w:p>
    <w:p w14:paraId="0000035D" w14:textId="77777777" w:rsidR="00725605" w:rsidRPr="00AB4084" w:rsidRDefault="00725605">
      <w:pPr>
        <w:spacing w:after="120"/>
        <w:rPr>
          <w:rFonts w:ascii="Arial" w:eastAsia="Arial" w:hAnsi="Arial" w:cs="Arial"/>
          <w:sz w:val="22"/>
          <w:szCs w:val="22"/>
        </w:rPr>
      </w:pPr>
    </w:p>
    <w:p w14:paraId="0000035E" w14:textId="77777777" w:rsidR="00725605" w:rsidRPr="00AB4084" w:rsidRDefault="00000000">
      <w:pPr>
        <w:spacing w:after="120"/>
        <w:rPr>
          <w:rFonts w:ascii="Arial" w:eastAsia="Arial" w:hAnsi="Arial" w:cs="Arial"/>
          <w:b/>
          <w:sz w:val="22"/>
          <w:szCs w:val="22"/>
        </w:rPr>
      </w:pPr>
      <w:r w:rsidRPr="00AB4084">
        <w:rPr>
          <w:rFonts w:ascii="Arial" w:eastAsia="Arial" w:hAnsi="Arial" w:cs="Arial"/>
          <w:b/>
          <w:sz w:val="22"/>
          <w:szCs w:val="22"/>
        </w:rPr>
        <w:t xml:space="preserve">Retroalimentación general negativa: </w:t>
      </w:r>
    </w:p>
    <w:p w14:paraId="0000035F"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 xml:space="preserve">¡Inténtelo de nuevo! Se invita a revisar nuevamente el material de estudio para afianzar los conocimientos presentados ¡Ánimo! </w:t>
      </w:r>
    </w:p>
    <w:p w14:paraId="00000360" w14:textId="77777777" w:rsidR="00725605" w:rsidRPr="00AB4084" w:rsidRDefault="00725605">
      <w:pPr>
        <w:spacing w:after="120"/>
        <w:rPr>
          <w:rFonts w:ascii="Arial" w:eastAsia="Arial" w:hAnsi="Arial" w:cs="Arial"/>
          <w:b/>
          <w:sz w:val="22"/>
          <w:szCs w:val="22"/>
        </w:rPr>
      </w:pPr>
    </w:p>
    <w:p w14:paraId="00000361" w14:textId="77777777" w:rsidR="00725605" w:rsidRPr="00AB4084" w:rsidRDefault="00000000">
      <w:pPr>
        <w:spacing w:after="120"/>
        <w:rPr>
          <w:rFonts w:ascii="Arial" w:eastAsia="Arial" w:hAnsi="Arial" w:cs="Arial"/>
          <w:b/>
          <w:sz w:val="22"/>
          <w:szCs w:val="22"/>
        </w:rPr>
      </w:pPr>
      <w:r w:rsidRPr="00AB4084">
        <w:rPr>
          <w:rFonts w:ascii="Arial" w:eastAsia="Arial" w:hAnsi="Arial" w:cs="Arial"/>
          <w:b/>
          <w:sz w:val="22"/>
          <w:szCs w:val="22"/>
        </w:rPr>
        <w:t>MATERIAL COMPLEMENTARIO</w:t>
      </w:r>
    </w:p>
    <w:p w14:paraId="00000362" w14:textId="77777777" w:rsidR="00725605" w:rsidRPr="00AB4084" w:rsidRDefault="00725605">
      <w:pPr>
        <w:spacing w:after="120"/>
        <w:rPr>
          <w:rFonts w:ascii="Arial" w:eastAsia="Arial" w:hAnsi="Arial" w:cs="Arial"/>
          <w:sz w:val="22"/>
          <w:szCs w:val="22"/>
        </w:rPr>
      </w:pPr>
    </w:p>
    <w:tbl>
      <w:tblPr>
        <w:tblStyle w:val="affffffff1"/>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5812"/>
        <w:gridCol w:w="1613"/>
        <w:gridCol w:w="3728"/>
      </w:tblGrid>
      <w:tr w:rsidR="00AB4084" w:rsidRPr="00AB4084" w14:paraId="49D4B78F" w14:textId="77777777">
        <w:trPr>
          <w:trHeight w:val="580"/>
        </w:trPr>
        <w:tc>
          <w:tcPr>
            <w:tcW w:w="2258" w:type="dxa"/>
            <w:shd w:val="clear" w:color="auto" w:fill="CFE2F3"/>
            <w:tcMar>
              <w:top w:w="100" w:type="dxa"/>
              <w:left w:w="100" w:type="dxa"/>
              <w:bottom w:w="100" w:type="dxa"/>
              <w:right w:w="100" w:type="dxa"/>
            </w:tcMar>
          </w:tcPr>
          <w:p w14:paraId="00000363"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Tipo de recurso</w:t>
            </w:r>
          </w:p>
        </w:tc>
        <w:tc>
          <w:tcPr>
            <w:tcW w:w="11153" w:type="dxa"/>
            <w:gridSpan w:val="3"/>
            <w:shd w:val="clear" w:color="auto" w:fill="CFE2F3"/>
            <w:tcMar>
              <w:top w:w="100" w:type="dxa"/>
              <w:left w:w="100" w:type="dxa"/>
              <w:bottom w:w="100" w:type="dxa"/>
              <w:right w:w="100" w:type="dxa"/>
            </w:tcMar>
          </w:tcPr>
          <w:p w14:paraId="00000364" w14:textId="77777777" w:rsidR="00725605" w:rsidRPr="00AB4084" w:rsidRDefault="00000000">
            <w:pPr>
              <w:pStyle w:val="Ttulo"/>
              <w:widowControl w:val="0"/>
              <w:spacing w:after="120"/>
              <w:jc w:val="center"/>
              <w:rPr>
                <w:rFonts w:ascii="Arial" w:eastAsia="Arial" w:hAnsi="Arial" w:cs="Arial"/>
                <w:sz w:val="22"/>
                <w:szCs w:val="22"/>
              </w:rPr>
            </w:pPr>
            <w:bookmarkStart w:id="26" w:name="_heading=h.1y810tw" w:colFirst="0" w:colLast="0"/>
            <w:bookmarkEnd w:id="26"/>
            <w:r w:rsidRPr="00AB4084">
              <w:rPr>
                <w:rFonts w:ascii="Arial" w:eastAsia="Arial" w:hAnsi="Arial" w:cs="Arial"/>
                <w:sz w:val="22"/>
                <w:szCs w:val="22"/>
              </w:rPr>
              <w:t>Material complementario</w:t>
            </w:r>
          </w:p>
        </w:tc>
      </w:tr>
      <w:tr w:rsidR="00AB4084" w:rsidRPr="00AB4084" w14:paraId="0092D7C6" w14:textId="77777777">
        <w:tc>
          <w:tcPr>
            <w:tcW w:w="2258" w:type="dxa"/>
            <w:shd w:val="clear" w:color="auto" w:fill="auto"/>
            <w:tcMar>
              <w:top w:w="100" w:type="dxa"/>
              <w:left w:w="100" w:type="dxa"/>
              <w:bottom w:w="100" w:type="dxa"/>
              <w:right w:w="100" w:type="dxa"/>
            </w:tcMar>
          </w:tcPr>
          <w:p w14:paraId="00000367" w14:textId="77777777" w:rsidR="00725605" w:rsidRPr="00AB4084" w:rsidRDefault="00000000">
            <w:pPr>
              <w:widowControl w:val="0"/>
              <w:pBdr>
                <w:top w:val="nil"/>
                <w:left w:val="nil"/>
                <w:bottom w:val="nil"/>
                <w:right w:val="nil"/>
                <w:between w:val="nil"/>
              </w:pBdr>
              <w:spacing w:after="120"/>
              <w:jc w:val="center"/>
              <w:rPr>
                <w:rFonts w:ascii="Arial" w:eastAsia="Arial" w:hAnsi="Arial" w:cs="Arial"/>
                <w:sz w:val="22"/>
                <w:szCs w:val="22"/>
              </w:rPr>
            </w:pPr>
            <w:r w:rsidRPr="00AB4084">
              <w:rPr>
                <w:rFonts w:ascii="Arial" w:eastAsia="Arial" w:hAnsi="Arial" w:cs="Arial"/>
                <w:sz w:val="22"/>
                <w:szCs w:val="22"/>
              </w:rPr>
              <w:t>Tema</w:t>
            </w:r>
          </w:p>
        </w:tc>
        <w:tc>
          <w:tcPr>
            <w:tcW w:w="5812" w:type="dxa"/>
            <w:shd w:val="clear" w:color="auto" w:fill="auto"/>
            <w:tcMar>
              <w:top w:w="100" w:type="dxa"/>
              <w:left w:w="100" w:type="dxa"/>
              <w:bottom w:w="100" w:type="dxa"/>
              <w:right w:w="100" w:type="dxa"/>
            </w:tcMar>
          </w:tcPr>
          <w:p w14:paraId="00000368" w14:textId="77777777" w:rsidR="00725605" w:rsidRPr="00AB4084" w:rsidRDefault="00000000">
            <w:pPr>
              <w:widowControl w:val="0"/>
              <w:pBdr>
                <w:top w:val="nil"/>
                <w:left w:val="nil"/>
                <w:bottom w:val="nil"/>
                <w:right w:val="nil"/>
                <w:between w:val="nil"/>
              </w:pBdr>
              <w:spacing w:after="120"/>
              <w:jc w:val="center"/>
              <w:rPr>
                <w:rFonts w:ascii="Arial" w:eastAsia="Arial" w:hAnsi="Arial" w:cs="Arial"/>
                <w:sz w:val="22"/>
                <w:szCs w:val="22"/>
              </w:rPr>
            </w:pPr>
            <w:r w:rsidRPr="00AB4084">
              <w:rPr>
                <w:rFonts w:ascii="Arial" w:eastAsia="Arial" w:hAnsi="Arial" w:cs="Arial"/>
                <w:sz w:val="22"/>
                <w:szCs w:val="22"/>
              </w:rPr>
              <w:t>Referencia APA del material</w:t>
            </w:r>
          </w:p>
        </w:tc>
        <w:tc>
          <w:tcPr>
            <w:tcW w:w="1613" w:type="dxa"/>
            <w:shd w:val="clear" w:color="auto" w:fill="auto"/>
            <w:tcMar>
              <w:top w:w="100" w:type="dxa"/>
              <w:left w:w="100" w:type="dxa"/>
              <w:bottom w:w="100" w:type="dxa"/>
              <w:right w:w="100" w:type="dxa"/>
            </w:tcMar>
          </w:tcPr>
          <w:p w14:paraId="00000369" w14:textId="77777777" w:rsidR="00725605" w:rsidRPr="00AB4084" w:rsidRDefault="00000000">
            <w:pPr>
              <w:widowControl w:val="0"/>
              <w:pBdr>
                <w:top w:val="nil"/>
                <w:left w:val="nil"/>
                <w:bottom w:val="nil"/>
                <w:right w:val="nil"/>
                <w:between w:val="nil"/>
              </w:pBdr>
              <w:spacing w:after="120"/>
              <w:jc w:val="center"/>
              <w:rPr>
                <w:rFonts w:ascii="Arial" w:eastAsia="Arial" w:hAnsi="Arial" w:cs="Arial"/>
                <w:sz w:val="22"/>
                <w:szCs w:val="22"/>
              </w:rPr>
            </w:pPr>
            <w:r w:rsidRPr="00AB4084">
              <w:rPr>
                <w:rFonts w:ascii="Arial" w:eastAsia="Arial" w:hAnsi="Arial" w:cs="Arial"/>
                <w:sz w:val="22"/>
                <w:szCs w:val="22"/>
              </w:rPr>
              <w:t>tipo</w:t>
            </w:r>
          </w:p>
        </w:tc>
        <w:tc>
          <w:tcPr>
            <w:tcW w:w="3728" w:type="dxa"/>
            <w:shd w:val="clear" w:color="auto" w:fill="auto"/>
            <w:tcMar>
              <w:top w:w="100" w:type="dxa"/>
              <w:left w:w="100" w:type="dxa"/>
              <w:bottom w:w="100" w:type="dxa"/>
              <w:right w:w="100" w:type="dxa"/>
            </w:tcMar>
          </w:tcPr>
          <w:p w14:paraId="0000036A" w14:textId="77777777" w:rsidR="00725605" w:rsidRPr="00AB4084" w:rsidRDefault="00000000">
            <w:pPr>
              <w:widowControl w:val="0"/>
              <w:pBdr>
                <w:top w:val="nil"/>
                <w:left w:val="nil"/>
                <w:bottom w:val="nil"/>
                <w:right w:val="nil"/>
                <w:between w:val="nil"/>
              </w:pBdr>
              <w:spacing w:after="120"/>
              <w:jc w:val="center"/>
              <w:rPr>
                <w:rFonts w:ascii="Arial" w:eastAsia="Arial" w:hAnsi="Arial" w:cs="Arial"/>
                <w:sz w:val="22"/>
                <w:szCs w:val="22"/>
              </w:rPr>
            </w:pPr>
            <w:r w:rsidRPr="00AB4084">
              <w:rPr>
                <w:rFonts w:ascii="Arial" w:eastAsia="Arial" w:hAnsi="Arial" w:cs="Arial"/>
                <w:sz w:val="22"/>
                <w:szCs w:val="22"/>
              </w:rPr>
              <w:t>Enlace</w:t>
            </w:r>
          </w:p>
        </w:tc>
      </w:tr>
      <w:tr w:rsidR="00AB4084" w:rsidRPr="00AB4084" w14:paraId="1C6C6CD9" w14:textId="77777777">
        <w:tc>
          <w:tcPr>
            <w:tcW w:w="2258" w:type="dxa"/>
            <w:shd w:val="clear" w:color="auto" w:fill="auto"/>
            <w:tcMar>
              <w:top w:w="100" w:type="dxa"/>
              <w:left w:w="100" w:type="dxa"/>
              <w:bottom w:w="100" w:type="dxa"/>
              <w:right w:w="100" w:type="dxa"/>
            </w:tcMar>
            <w:vAlign w:val="center"/>
          </w:tcPr>
          <w:p w14:paraId="0000036B"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lastRenderedPageBreak/>
              <w:t>Estadística</w:t>
            </w:r>
          </w:p>
        </w:tc>
        <w:tc>
          <w:tcPr>
            <w:tcW w:w="5812" w:type="dxa"/>
            <w:shd w:val="clear" w:color="auto" w:fill="auto"/>
            <w:tcMar>
              <w:top w:w="100" w:type="dxa"/>
              <w:left w:w="100" w:type="dxa"/>
              <w:bottom w:w="100" w:type="dxa"/>
              <w:right w:w="100" w:type="dxa"/>
            </w:tcMar>
            <w:vAlign w:val="center"/>
          </w:tcPr>
          <w:p w14:paraId="0000036C"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Sede Manizales UNAL. (2017</w:t>
            </w:r>
            <w:r w:rsidRPr="00AB4084">
              <w:rPr>
                <w:rFonts w:ascii="Arial" w:eastAsia="Arial" w:hAnsi="Arial" w:cs="Arial"/>
                <w:sz w:val="22"/>
                <w:szCs w:val="22"/>
                <w:shd w:val="clear" w:color="auto" w:fill="F9F9F9"/>
              </w:rPr>
              <w:t xml:space="preserve">).  </w:t>
            </w:r>
            <w:r w:rsidRPr="00AB4084">
              <w:rPr>
                <w:rFonts w:ascii="Arial" w:eastAsia="Arial" w:hAnsi="Arial" w:cs="Arial"/>
                <w:i/>
                <w:sz w:val="22"/>
                <w:szCs w:val="22"/>
              </w:rPr>
              <w:t>Video Introductorio: Antecedentes de la Estadística</w:t>
            </w:r>
            <w:r w:rsidRPr="00AB4084">
              <w:rPr>
                <w:rFonts w:ascii="Arial" w:eastAsia="Arial" w:hAnsi="Arial" w:cs="Arial"/>
                <w:sz w:val="22"/>
                <w:szCs w:val="22"/>
              </w:rPr>
              <w:t xml:space="preserve"> (video). YouTube.  </w:t>
            </w:r>
            <w:hyperlink r:id="rId71">
              <w:r w:rsidRPr="00AB4084">
                <w:rPr>
                  <w:rFonts w:ascii="Arial" w:eastAsia="Arial" w:hAnsi="Arial" w:cs="Arial"/>
                  <w:sz w:val="22"/>
                  <w:szCs w:val="22"/>
                  <w:u w:val="single"/>
                </w:rPr>
                <w:t>https://www.youtube.com/watch?v=-NutZ7n-Exg</w:t>
              </w:r>
            </w:hyperlink>
          </w:p>
        </w:tc>
        <w:tc>
          <w:tcPr>
            <w:tcW w:w="1613" w:type="dxa"/>
            <w:shd w:val="clear" w:color="auto" w:fill="auto"/>
            <w:tcMar>
              <w:top w:w="100" w:type="dxa"/>
              <w:left w:w="100" w:type="dxa"/>
              <w:bottom w:w="100" w:type="dxa"/>
              <w:right w:w="100" w:type="dxa"/>
            </w:tcMar>
            <w:vAlign w:val="center"/>
          </w:tcPr>
          <w:p w14:paraId="0000036D"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 xml:space="preserve">Video </w:t>
            </w:r>
          </w:p>
        </w:tc>
        <w:tc>
          <w:tcPr>
            <w:tcW w:w="3728" w:type="dxa"/>
            <w:shd w:val="clear" w:color="auto" w:fill="auto"/>
            <w:tcMar>
              <w:top w:w="100" w:type="dxa"/>
              <w:left w:w="100" w:type="dxa"/>
              <w:bottom w:w="100" w:type="dxa"/>
              <w:right w:w="100" w:type="dxa"/>
            </w:tcMar>
            <w:vAlign w:val="center"/>
          </w:tcPr>
          <w:p w14:paraId="0000036E"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hyperlink r:id="rId72">
              <w:r w:rsidRPr="00AB4084">
                <w:rPr>
                  <w:rFonts w:ascii="Arial" w:eastAsia="Arial" w:hAnsi="Arial" w:cs="Arial"/>
                  <w:sz w:val="22"/>
                  <w:szCs w:val="22"/>
                  <w:u w:val="single"/>
                </w:rPr>
                <w:t>https://www.youtube.com/watch?v=-NutZ7n-Exg</w:t>
              </w:r>
            </w:hyperlink>
          </w:p>
        </w:tc>
      </w:tr>
      <w:tr w:rsidR="00AB4084" w:rsidRPr="00AB4084" w14:paraId="069870DE" w14:textId="77777777">
        <w:tc>
          <w:tcPr>
            <w:tcW w:w="2258" w:type="dxa"/>
            <w:shd w:val="clear" w:color="auto" w:fill="auto"/>
            <w:tcMar>
              <w:top w:w="100" w:type="dxa"/>
              <w:left w:w="100" w:type="dxa"/>
              <w:bottom w:w="100" w:type="dxa"/>
              <w:right w:w="100" w:type="dxa"/>
            </w:tcMar>
            <w:vAlign w:val="center"/>
          </w:tcPr>
          <w:p w14:paraId="0000036F"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Estadística</w:t>
            </w:r>
          </w:p>
        </w:tc>
        <w:tc>
          <w:tcPr>
            <w:tcW w:w="5812" w:type="dxa"/>
            <w:shd w:val="clear" w:color="auto" w:fill="auto"/>
            <w:tcMar>
              <w:top w:w="100" w:type="dxa"/>
              <w:left w:w="100" w:type="dxa"/>
              <w:bottom w:w="100" w:type="dxa"/>
              <w:right w:w="100" w:type="dxa"/>
            </w:tcMar>
            <w:vAlign w:val="center"/>
          </w:tcPr>
          <w:p w14:paraId="00000370" w14:textId="77777777" w:rsidR="00725605" w:rsidRPr="00AB4084" w:rsidRDefault="00000000">
            <w:pPr>
              <w:spacing w:after="120"/>
              <w:rPr>
                <w:rFonts w:ascii="Arial" w:eastAsia="Arial" w:hAnsi="Arial" w:cs="Arial"/>
                <w:sz w:val="22"/>
                <w:szCs w:val="22"/>
              </w:rPr>
            </w:pPr>
            <w:proofErr w:type="spellStart"/>
            <w:r w:rsidRPr="00AB4084">
              <w:rPr>
                <w:rFonts w:ascii="Arial" w:eastAsia="Arial" w:hAnsi="Arial" w:cs="Arial"/>
                <w:sz w:val="22"/>
                <w:szCs w:val="22"/>
              </w:rPr>
              <w:t>Lifeder</w:t>
            </w:r>
            <w:proofErr w:type="spellEnd"/>
            <w:r w:rsidRPr="00AB4084">
              <w:rPr>
                <w:rFonts w:ascii="Arial" w:eastAsia="Arial" w:hAnsi="Arial" w:cs="Arial"/>
                <w:sz w:val="22"/>
                <w:szCs w:val="22"/>
              </w:rPr>
              <w:t xml:space="preserve"> Educación. (2020</w:t>
            </w:r>
            <w:r w:rsidRPr="00AB4084">
              <w:rPr>
                <w:rFonts w:ascii="Arial" w:eastAsia="Arial" w:hAnsi="Arial" w:cs="Arial"/>
                <w:sz w:val="22"/>
                <w:szCs w:val="22"/>
                <w:shd w:val="clear" w:color="auto" w:fill="F9F9F9"/>
              </w:rPr>
              <w:t xml:space="preserve">). </w:t>
            </w:r>
            <w:r w:rsidRPr="00AB4084">
              <w:rPr>
                <w:rFonts w:ascii="Arial" w:eastAsia="Arial" w:hAnsi="Arial" w:cs="Arial"/>
                <w:i/>
                <w:sz w:val="22"/>
                <w:szCs w:val="22"/>
              </w:rPr>
              <w:t>¿Qué son la población y la muestra? (Con ejemplos)</w:t>
            </w:r>
            <w:r w:rsidRPr="00AB4084">
              <w:rPr>
                <w:rFonts w:ascii="Arial" w:eastAsia="Arial" w:hAnsi="Arial" w:cs="Arial"/>
                <w:sz w:val="22"/>
                <w:szCs w:val="22"/>
              </w:rPr>
              <w:t xml:space="preserve"> (video). YouTube. </w:t>
            </w:r>
            <w:hyperlink r:id="rId73">
              <w:r w:rsidRPr="00AB4084">
                <w:rPr>
                  <w:rFonts w:ascii="Arial" w:eastAsia="Arial" w:hAnsi="Arial" w:cs="Arial"/>
                  <w:sz w:val="22"/>
                  <w:szCs w:val="22"/>
                  <w:u w:val="single"/>
                </w:rPr>
                <w:t>https://youtu.be/Q4RZqKLZ8zU</w:t>
              </w:r>
            </w:hyperlink>
            <w:r w:rsidRPr="00AB4084">
              <w:rPr>
                <w:rFonts w:ascii="Arial" w:eastAsia="Arial" w:hAnsi="Arial" w:cs="Arial"/>
                <w:sz w:val="22"/>
                <w:szCs w:val="22"/>
              </w:rPr>
              <w:t xml:space="preserve">  </w:t>
            </w:r>
          </w:p>
        </w:tc>
        <w:tc>
          <w:tcPr>
            <w:tcW w:w="1613" w:type="dxa"/>
            <w:shd w:val="clear" w:color="auto" w:fill="auto"/>
            <w:tcMar>
              <w:top w:w="100" w:type="dxa"/>
              <w:left w:w="100" w:type="dxa"/>
              <w:bottom w:w="100" w:type="dxa"/>
              <w:right w:w="100" w:type="dxa"/>
            </w:tcMar>
            <w:vAlign w:val="center"/>
          </w:tcPr>
          <w:p w14:paraId="00000371"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Video </w:t>
            </w:r>
          </w:p>
        </w:tc>
        <w:tc>
          <w:tcPr>
            <w:tcW w:w="3728" w:type="dxa"/>
            <w:shd w:val="clear" w:color="auto" w:fill="auto"/>
            <w:tcMar>
              <w:top w:w="100" w:type="dxa"/>
              <w:left w:w="100" w:type="dxa"/>
              <w:bottom w:w="100" w:type="dxa"/>
              <w:right w:w="100" w:type="dxa"/>
            </w:tcMar>
            <w:vAlign w:val="center"/>
          </w:tcPr>
          <w:p w14:paraId="00000372" w14:textId="77777777" w:rsidR="00725605" w:rsidRPr="00AB4084" w:rsidRDefault="00000000">
            <w:pPr>
              <w:widowControl w:val="0"/>
              <w:spacing w:after="120"/>
              <w:rPr>
                <w:rFonts w:ascii="Arial" w:eastAsia="Arial" w:hAnsi="Arial" w:cs="Arial"/>
                <w:sz w:val="22"/>
                <w:szCs w:val="22"/>
              </w:rPr>
            </w:pPr>
            <w:hyperlink r:id="rId74">
              <w:r w:rsidRPr="00AB4084">
                <w:rPr>
                  <w:rFonts w:ascii="Arial" w:eastAsia="Arial" w:hAnsi="Arial" w:cs="Arial"/>
                  <w:sz w:val="22"/>
                  <w:szCs w:val="22"/>
                  <w:u w:val="single"/>
                </w:rPr>
                <w:t>https://youtu.be/Q4RZqKLZ8zU</w:t>
              </w:r>
            </w:hyperlink>
            <w:r w:rsidRPr="00AB4084">
              <w:rPr>
                <w:rFonts w:ascii="Arial" w:eastAsia="Arial" w:hAnsi="Arial" w:cs="Arial"/>
                <w:sz w:val="22"/>
                <w:szCs w:val="22"/>
              </w:rPr>
              <w:t xml:space="preserve">  </w:t>
            </w:r>
          </w:p>
        </w:tc>
      </w:tr>
      <w:tr w:rsidR="00AB4084" w:rsidRPr="00AB4084" w14:paraId="212E9DD3" w14:textId="77777777">
        <w:tc>
          <w:tcPr>
            <w:tcW w:w="2258" w:type="dxa"/>
            <w:shd w:val="clear" w:color="auto" w:fill="auto"/>
            <w:tcMar>
              <w:top w:w="100" w:type="dxa"/>
              <w:left w:w="100" w:type="dxa"/>
              <w:bottom w:w="100" w:type="dxa"/>
              <w:right w:w="100" w:type="dxa"/>
            </w:tcMar>
            <w:vAlign w:val="center"/>
          </w:tcPr>
          <w:p w14:paraId="00000373"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Estadística </w:t>
            </w:r>
          </w:p>
        </w:tc>
        <w:tc>
          <w:tcPr>
            <w:tcW w:w="5812" w:type="dxa"/>
            <w:shd w:val="clear" w:color="auto" w:fill="auto"/>
            <w:tcMar>
              <w:top w:w="100" w:type="dxa"/>
              <w:left w:w="100" w:type="dxa"/>
              <w:bottom w:w="100" w:type="dxa"/>
              <w:right w:w="100" w:type="dxa"/>
            </w:tcMar>
            <w:vAlign w:val="center"/>
          </w:tcPr>
          <w:p w14:paraId="00000374" w14:textId="77777777" w:rsidR="00725605" w:rsidRPr="00AB4084" w:rsidRDefault="00000000">
            <w:pPr>
              <w:spacing w:after="120"/>
              <w:rPr>
                <w:rFonts w:ascii="Arial" w:eastAsia="Arial" w:hAnsi="Arial" w:cs="Arial"/>
                <w:sz w:val="22"/>
                <w:szCs w:val="22"/>
              </w:rPr>
            </w:pPr>
            <w:proofErr w:type="spellStart"/>
            <w:r w:rsidRPr="00AB4084">
              <w:rPr>
                <w:rFonts w:ascii="Arial" w:eastAsia="Arial" w:hAnsi="Arial" w:cs="Arial"/>
                <w:sz w:val="22"/>
                <w:szCs w:val="22"/>
              </w:rPr>
              <w:t>fbombab</w:t>
            </w:r>
            <w:proofErr w:type="spellEnd"/>
            <w:r w:rsidRPr="00AB4084">
              <w:rPr>
                <w:rFonts w:ascii="Arial" w:eastAsia="Arial" w:hAnsi="Arial" w:cs="Arial"/>
                <w:sz w:val="22"/>
                <w:szCs w:val="22"/>
              </w:rPr>
              <w:t xml:space="preserve">. (2018). </w:t>
            </w:r>
            <w:r w:rsidRPr="00AB4084">
              <w:rPr>
                <w:rFonts w:ascii="Arial" w:eastAsia="Arial" w:hAnsi="Arial" w:cs="Arial"/>
                <w:i/>
                <w:sz w:val="22"/>
                <w:szCs w:val="22"/>
              </w:rPr>
              <w:t>Tamaño de muestra paso a paso</w:t>
            </w:r>
            <w:r w:rsidRPr="00AB4084">
              <w:rPr>
                <w:rFonts w:ascii="Arial" w:eastAsia="Arial" w:hAnsi="Arial" w:cs="Arial"/>
                <w:sz w:val="22"/>
                <w:szCs w:val="22"/>
              </w:rPr>
              <w:t xml:space="preserve"> (video). YouTube. </w:t>
            </w:r>
            <w:hyperlink r:id="rId75">
              <w:r w:rsidRPr="00AB4084">
                <w:rPr>
                  <w:rFonts w:ascii="Arial" w:eastAsia="Arial" w:hAnsi="Arial" w:cs="Arial"/>
                  <w:sz w:val="22"/>
                  <w:szCs w:val="22"/>
                  <w:u w:val="single"/>
                </w:rPr>
                <w:t>https://youtu.be/oc8i9g144Y0</w:t>
              </w:r>
            </w:hyperlink>
          </w:p>
        </w:tc>
        <w:tc>
          <w:tcPr>
            <w:tcW w:w="1613" w:type="dxa"/>
            <w:shd w:val="clear" w:color="auto" w:fill="auto"/>
            <w:tcMar>
              <w:top w:w="100" w:type="dxa"/>
              <w:left w:w="100" w:type="dxa"/>
              <w:bottom w:w="100" w:type="dxa"/>
              <w:right w:w="100" w:type="dxa"/>
            </w:tcMar>
            <w:vAlign w:val="center"/>
          </w:tcPr>
          <w:p w14:paraId="00000375"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Video</w:t>
            </w:r>
          </w:p>
        </w:tc>
        <w:tc>
          <w:tcPr>
            <w:tcW w:w="3728" w:type="dxa"/>
            <w:shd w:val="clear" w:color="auto" w:fill="auto"/>
            <w:tcMar>
              <w:top w:w="100" w:type="dxa"/>
              <w:left w:w="100" w:type="dxa"/>
              <w:bottom w:w="100" w:type="dxa"/>
              <w:right w:w="100" w:type="dxa"/>
            </w:tcMar>
            <w:vAlign w:val="center"/>
          </w:tcPr>
          <w:p w14:paraId="00000376" w14:textId="77777777" w:rsidR="00725605" w:rsidRPr="00AB4084" w:rsidRDefault="00000000">
            <w:pPr>
              <w:widowControl w:val="0"/>
              <w:spacing w:after="120"/>
              <w:rPr>
                <w:rFonts w:ascii="Arial" w:eastAsia="Arial" w:hAnsi="Arial" w:cs="Arial"/>
                <w:sz w:val="22"/>
                <w:szCs w:val="22"/>
              </w:rPr>
            </w:pPr>
            <w:hyperlink r:id="rId76">
              <w:r w:rsidRPr="00AB4084">
                <w:rPr>
                  <w:rFonts w:ascii="Arial" w:eastAsia="Arial" w:hAnsi="Arial" w:cs="Arial"/>
                  <w:sz w:val="22"/>
                  <w:szCs w:val="22"/>
                  <w:u w:val="single"/>
                </w:rPr>
                <w:t>https://youtu.be/oc8i9g144Y0</w:t>
              </w:r>
            </w:hyperlink>
          </w:p>
        </w:tc>
      </w:tr>
      <w:tr w:rsidR="00AB4084" w:rsidRPr="00AB4084" w14:paraId="14696715" w14:textId="77777777">
        <w:tc>
          <w:tcPr>
            <w:tcW w:w="2258" w:type="dxa"/>
            <w:shd w:val="clear" w:color="auto" w:fill="auto"/>
            <w:tcMar>
              <w:top w:w="100" w:type="dxa"/>
              <w:left w:w="100" w:type="dxa"/>
              <w:bottom w:w="100" w:type="dxa"/>
              <w:right w:w="100" w:type="dxa"/>
            </w:tcMar>
            <w:vAlign w:val="center"/>
          </w:tcPr>
          <w:p w14:paraId="00000377"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 xml:space="preserve">Parámetros estadísticos </w:t>
            </w:r>
          </w:p>
        </w:tc>
        <w:tc>
          <w:tcPr>
            <w:tcW w:w="5812" w:type="dxa"/>
            <w:shd w:val="clear" w:color="auto" w:fill="auto"/>
            <w:tcMar>
              <w:top w:w="100" w:type="dxa"/>
              <w:left w:w="100" w:type="dxa"/>
              <w:bottom w:w="100" w:type="dxa"/>
              <w:right w:w="100" w:type="dxa"/>
            </w:tcMar>
            <w:vAlign w:val="center"/>
          </w:tcPr>
          <w:p w14:paraId="00000378"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 xml:space="preserve">Math2me </w:t>
            </w:r>
            <w:proofErr w:type="spellStart"/>
            <w:r w:rsidRPr="00AB4084">
              <w:rPr>
                <w:rFonts w:ascii="Arial" w:eastAsia="Arial" w:hAnsi="Arial" w:cs="Arial"/>
                <w:sz w:val="22"/>
                <w:szCs w:val="22"/>
              </w:rPr>
              <w:t>Kids</w:t>
            </w:r>
            <w:proofErr w:type="spellEnd"/>
            <w:r w:rsidRPr="00AB4084">
              <w:rPr>
                <w:rFonts w:ascii="Arial" w:eastAsia="Arial" w:hAnsi="Arial" w:cs="Arial"/>
                <w:sz w:val="22"/>
                <w:szCs w:val="22"/>
              </w:rPr>
              <w:t xml:space="preserve">. </w:t>
            </w:r>
            <w:r w:rsidRPr="00AB4084">
              <w:rPr>
                <w:rFonts w:ascii="Arial" w:eastAsia="Arial" w:hAnsi="Arial" w:cs="Arial"/>
                <w:sz w:val="22"/>
                <w:szCs w:val="22"/>
                <w:shd w:val="clear" w:color="auto" w:fill="F9F9F9"/>
              </w:rPr>
              <w:t>(</w:t>
            </w:r>
            <w:r w:rsidRPr="00AB4084">
              <w:rPr>
                <w:rFonts w:ascii="Arial" w:eastAsia="Arial" w:hAnsi="Arial" w:cs="Arial"/>
                <w:sz w:val="22"/>
                <w:szCs w:val="22"/>
              </w:rPr>
              <w:t>2021</w:t>
            </w:r>
            <w:r w:rsidRPr="00AB4084">
              <w:rPr>
                <w:rFonts w:ascii="Arial" w:eastAsia="Arial" w:hAnsi="Arial" w:cs="Arial"/>
                <w:sz w:val="22"/>
                <w:szCs w:val="22"/>
                <w:shd w:val="clear" w:color="auto" w:fill="F9F9F9"/>
              </w:rPr>
              <w:t>). </w:t>
            </w:r>
            <w:r w:rsidRPr="00AB4084">
              <w:rPr>
                <w:rFonts w:ascii="Arial" w:eastAsia="Arial" w:hAnsi="Arial" w:cs="Arial"/>
                <w:i/>
                <w:sz w:val="22"/>
                <w:szCs w:val="22"/>
              </w:rPr>
              <w:t xml:space="preserve">Medidas de dispersión – datos no agrupados </w:t>
            </w:r>
            <w:r w:rsidRPr="00AB4084">
              <w:rPr>
                <w:rFonts w:ascii="Arial" w:eastAsia="Arial" w:hAnsi="Arial" w:cs="Arial"/>
                <w:sz w:val="22"/>
                <w:szCs w:val="22"/>
              </w:rPr>
              <w:t xml:space="preserve">(video). YouTube. </w:t>
            </w:r>
            <w:hyperlink r:id="rId77">
              <w:r w:rsidRPr="00AB4084">
                <w:rPr>
                  <w:rFonts w:ascii="Arial" w:eastAsia="Arial" w:hAnsi="Arial" w:cs="Arial"/>
                  <w:sz w:val="22"/>
                  <w:szCs w:val="22"/>
                  <w:u w:val="single"/>
                </w:rPr>
                <w:t>https://youtu.be/pLPKjLfjRYE</w:t>
              </w:r>
            </w:hyperlink>
          </w:p>
        </w:tc>
        <w:tc>
          <w:tcPr>
            <w:tcW w:w="1613" w:type="dxa"/>
            <w:shd w:val="clear" w:color="auto" w:fill="auto"/>
            <w:tcMar>
              <w:top w:w="100" w:type="dxa"/>
              <w:left w:w="100" w:type="dxa"/>
              <w:bottom w:w="100" w:type="dxa"/>
              <w:right w:w="100" w:type="dxa"/>
            </w:tcMar>
            <w:vAlign w:val="center"/>
          </w:tcPr>
          <w:p w14:paraId="00000379"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Video</w:t>
            </w:r>
          </w:p>
        </w:tc>
        <w:tc>
          <w:tcPr>
            <w:tcW w:w="3728" w:type="dxa"/>
            <w:shd w:val="clear" w:color="auto" w:fill="auto"/>
            <w:tcMar>
              <w:top w:w="100" w:type="dxa"/>
              <w:left w:w="100" w:type="dxa"/>
              <w:bottom w:w="100" w:type="dxa"/>
              <w:right w:w="100" w:type="dxa"/>
            </w:tcMar>
            <w:vAlign w:val="center"/>
          </w:tcPr>
          <w:p w14:paraId="0000037A" w14:textId="77777777" w:rsidR="00725605" w:rsidRPr="00AB4084" w:rsidRDefault="00000000">
            <w:pPr>
              <w:widowControl w:val="0"/>
              <w:spacing w:after="120"/>
              <w:rPr>
                <w:rFonts w:ascii="Arial" w:eastAsia="Arial" w:hAnsi="Arial" w:cs="Arial"/>
                <w:sz w:val="22"/>
                <w:szCs w:val="22"/>
              </w:rPr>
            </w:pPr>
            <w:hyperlink r:id="rId78">
              <w:r w:rsidRPr="00AB4084">
                <w:rPr>
                  <w:rFonts w:ascii="Arial" w:eastAsia="Arial" w:hAnsi="Arial" w:cs="Arial"/>
                  <w:sz w:val="22"/>
                  <w:szCs w:val="22"/>
                  <w:u w:val="single"/>
                </w:rPr>
                <w:t>https://youtu.be/pLPKjLfjRYE</w:t>
              </w:r>
            </w:hyperlink>
            <w:r w:rsidRPr="00AB4084">
              <w:rPr>
                <w:rFonts w:ascii="Arial" w:eastAsia="Arial" w:hAnsi="Arial" w:cs="Arial"/>
                <w:sz w:val="22"/>
                <w:szCs w:val="22"/>
              </w:rPr>
              <w:t xml:space="preserve"> </w:t>
            </w:r>
          </w:p>
        </w:tc>
      </w:tr>
      <w:tr w:rsidR="00AB4084" w:rsidRPr="00AB4084" w14:paraId="2AA44E09" w14:textId="77777777">
        <w:tc>
          <w:tcPr>
            <w:tcW w:w="2258" w:type="dxa"/>
            <w:shd w:val="clear" w:color="auto" w:fill="auto"/>
            <w:tcMar>
              <w:top w:w="100" w:type="dxa"/>
              <w:left w:w="100" w:type="dxa"/>
              <w:bottom w:w="100" w:type="dxa"/>
              <w:right w:w="100" w:type="dxa"/>
            </w:tcMar>
            <w:vAlign w:val="center"/>
          </w:tcPr>
          <w:p w14:paraId="0000037B"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Parámetros estadísticos</w:t>
            </w:r>
          </w:p>
        </w:tc>
        <w:tc>
          <w:tcPr>
            <w:tcW w:w="5812" w:type="dxa"/>
            <w:shd w:val="clear" w:color="auto" w:fill="auto"/>
            <w:tcMar>
              <w:top w:w="100" w:type="dxa"/>
              <w:left w:w="100" w:type="dxa"/>
              <w:bottom w:w="100" w:type="dxa"/>
              <w:right w:w="100" w:type="dxa"/>
            </w:tcMar>
            <w:vAlign w:val="center"/>
          </w:tcPr>
          <w:p w14:paraId="0000037C"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Carreón, D. (2017</w:t>
            </w:r>
            <w:r w:rsidRPr="00AB4084">
              <w:rPr>
                <w:rFonts w:ascii="Arial" w:eastAsia="Arial" w:hAnsi="Arial" w:cs="Arial"/>
                <w:sz w:val="22"/>
                <w:szCs w:val="22"/>
                <w:shd w:val="clear" w:color="auto" w:fill="F9F9F9"/>
              </w:rPr>
              <w:t xml:space="preserve">). </w:t>
            </w:r>
            <w:r w:rsidRPr="00AB4084">
              <w:rPr>
                <w:rFonts w:ascii="Arial" w:eastAsia="Arial" w:hAnsi="Arial" w:cs="Arial"/>
                <w:i/>
                <w:sz w:val="22"/>
                <w:szCs w:val="22"/>
              </w:rPr>
              <w:t xml:space="preserve">Media, moda y mediana Super fácil - Medidas de tendencia central. </w:t>
            </w:r>
            <w:r w:rsidRPr="00AB4084">
              <w:rPr>
                <w:rFonts w:ascii="Arial" w:eastAsia="Arial" w:hAnsi="Arial" w:cs="Arial"/>
                <w:sz w:val="22"/>
                <w:szCs w:val="22"/>
              </w:rPr>
              <w:t>(video). YouTube. </w:t>
            </w:r>
          </w:p>
          <w:p w14:paraId="0000037D" w14:textId="77777777" w:rsidR="00725605" w:rsidRPr="00AB4084" w:rsidRDefault="00000000">
            <w:pPr>
              <w:spacing w:after="120"/>
              <w:rPr>
                <w:rFonts w:ascii="Arial" w:eastAsia="Arial" w:hAnsi="Arial" w:cs="Arial"/>
                <w:sz w:val="22"/>
                <w:szCs w:val="22"/>
              </w:rPr>
            </w:pPr>
            <w:hyperlink r:id="rId79">
              <w:r w:rsidRPr="00AB4084">
                <w:rPr>
                  <w:rFonts w:ascii="Arial" w:eastAsia="Arial" w:hAnsi="Arial" w:cs="Arial"/>
                  <w:sz w:val="22"/>
                  <w:szCs w:val="22"/>
                  <w:u w:val="single"/>
                </w:rPr>
                <w:t>https://youtu.be/0DA7Wtz1ddg</w:t>
              </w:r>
            </w:hyperlink>
          </w:p>
        </w:tc>
        <w:tc>
          <w:tcPr>
            <w:tcW w:w="1613" w:type="dxa"/>
            <w:shd w:val="clear" w:color="auto" w:fill="auto"/>
            <w:tcMar>
              <w:top w:w="100" w:type="dxa"/>
              <w:left w:w="100" w:type="dxa"/>
              <w:bottom w:w="100" w:type="dxa"/>
              <w:right w:w="100" w:type="dxa"/>
            </w:tcMar>
            <w:vAlign w:val="center"/>
          </w:tcPr>
          <w:p w14:paraId="0000037E"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Video </w:t>
            </w:r>
          </w:p>
        </w:tc>
        <w:tc>
          <w:tcPr>
            <w:tcW w:w="3728" w:type="dxa"/>
            <w:shd w:val="clear" w:color="auto" w:fill="auto"/>
            <w:tcMar>
              <w:top w:w="100" w:type="dxa"/>
              <w:left w:w="100" w:type="dxa"/>
              <w:bottom w:w="100" w:type="dxa"/>
              <w:right w:w="100" w:type="dxa"/>
            </w:tcMar>
            <w:vAlign w:val="center"/>
          </w:tcPr>
          <w:p w14:paraId="0000037F" w14:textId="77777777" w:rsidR="00725605" w:rsidRPr="00AB4084" w:rsidRDefault="00000000">
            <w:pPr>
              <w:widowControl w:val="0"/>
              <w:spacing w:after="120"/>
              <w:rPr>
                <w:rFonts w:ascii="Arial" w:eastAsia="Arial" w:hAnsi="Arial" w:cs="Arial"/>
                <w:sz w:val="22"/>
                <w:szCs w:val="22"/>
              </w:rPr>
            </w:pPr>
            <w:hyperlink r:id="rId80">
              <w:r w:rsidRPr="00AB4084">
                <w:rPr>
                  <w:rFonts w:ascii="Arial" w:eastAsia="Arial" w:hAnsi="Arial" w:cs="Arial"/>
                  <w:sz w:val="22"/>
                  <w:szCs w:val="22"/>
                  <w:u w:val="single"/>
                </w:rPr>
                <w:t>https://youtu.be/0DA7Wtz1ddg</w:t>
              </w:r>
            </w:hyperlink>
          </w:p>
        </w:tc>
      </w:tr>
      <w:tr w:rsidR="00AB4084" w:rsidRPr="00AB4084" w14:paraId="7C527057" w14:textId="77777777">
        <w:tc>
          <w:tcPr>
            <w:tcW w:w="2258" w:type="dxa"/>
            <w:shd w:val="clear" w:color="auto" w:fill="auto"/>
            <w:tcMar>
              <w:top w:w="100" w:type="dxa"/>
              <w:left w:w="100" w:type="dxa"/>
              <w:bottom w:w="100" w:type="dxa"/>
              <w:right w:w="100" w:type="dxa"/>
            </w:tcMar>
            <w:vAlign w:val="center"/>
          </w:tcPr>
          <w:p w14:paraId="00000380" w14:textId="77777777" w:rsidR="00725605" w:rsidRPr="00AB4084" w:rsidRDefault="00000000">
            <w:pPr>
              <w:pBdr>
                <w:top w:val="nil"/>
                <w:left w:val="nil"/>
                <w:bottom w:val="nil"/>
                <w:right w:val="nil"/>
                <w:between w:val="nil"/>
              </w:pBdr>
              <w:spacing w:after="120"/>
              <w:jc w:val="both"/>
              <w:rPr>
                <w:rFonts w:ascii="Arial" w:eastAsia="Arial" w:hAnsi="Arial" w:cs="Arial"/>
                <w:sz w:val="22"/>
                <w:szCs w:val="22"/>
              </w:rPr>
            </w:pPr>
            <w:r w:rsidRPr="00AB4084">
              <w:rPr>
                <w:rFonts w:ascii="Arial" w:eastAsia="Arial" w:hAnsi="Arial" w:cs="Arial"/>
                <w:sz w:val="22"/>
                <w:szCs w:val="22"/>
              </w:rPr>
              <w:t>Parámetros estadísticos</w:t>
            </w:r>
          </w:p>
        </w:tc>
        <w:tc>
          <w:tcPr>
            <w:tcW w:w="5812" w:type="dxa"/>
            <w:shd w:val="clear" w:color="auto" w:fill="auto"/>
            <w:tcMar>
              <w:top w:w="100" w:type="dxa"/>
              <w:left w:w="100" w:type="dxa"/>
              <w:bottom w:w="100" w:type="dxa"/>
              <w:right w:w="100" w:type="dxa"/>
            </w:tcMar>
            <w:vAlign w:val="center"/>
          </w:tcPr>
          <w:p w14:paraId="00000381"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Bioestadística Odontología UV. (2014</w:t>
            </w:r>
            <w:r w:rsidRPr="00AB4084">
              <w:rPr>
                <w:rFonts w:ascii="Arial" w:eastAsia="Arial" w:hAnsi="Arial" w:cs="Arial"/>
                <w:sz w:val="22"/>
                <w:szCs w:val="22"/>
                <w:shd w:val="clear" w:color="auto" w:fill="F9F9F9"/>
              </w:rPr>
              <w:t>).</w:t>
            </w:r>
            <w:r w:rsidRPr="00AB4084">
              <w:rPr>
                <w:rFonts w:ascii="Arial" w:eastAsia="Arial" w:hAnsi="Arial" w:cs="Arial"/>
                <w:i/>
                <w:sz w:val="22"/>
                <w:szCs w:val="22"/>
              </w:rPr>
              <w:t xml:space="preserve"> ¿Qué son los Cuantiles? </w:t>
            </w:r>
            <w:r w:rsidRPr="00AB4084">
              <w:rPr>
                <w:rFonts w:ascii="Arial" w:eastAsia="Arial" w:hAnsi="Arial" w:cs="Arial"/>
                <w:sz w:val="22"/>
                <w:szCs w:val="22"/>
              </w:rPr>
              <w:t>(video). YouTube. </w:t>
            </w:r>
          </w:p>
          <w:p w14:paraId="00000382" w14:textId="77777777" w:rsidR="00725605" w:rsidRPr="00AB4084" w:rsidRDefault="00000000">
            <w:pPr>
              <w:spacing w:after="120"/>
              <w:rPr>
                <w:rFonts w:ascii="Arial" w:eastAsia="Arial" w:hAnsi="Arial" w:cs="Arial"/>
                <w:sz w:val="22"/>
                <w:szCs w:val="22"/>
              </w:rPr>
            </w:pPr>
            <w:hyperlink r:id="rId81">
              <w:r w:rsidRPr="00AB4084">
                <w:rPr>
                  <w:rFonts w:ascii="Arial" w:eastAsia="Arial" w:hAnsi="Arial" w:cs="Arial"/>
                  <w:sz w:val="22"/>
                  <w:szCs w:val="22"/>
                  <w:u w:val="single"/>
                </w:rPr>
                <w:t>https://youtu.be/x9fznavEozk</w:t>
              </w:r>
            </w:hyperlink>
          </w:p>
        </w:tc>
        <w:tc>
          <w:tcPr>
            <w:tcW w:w="1613" w:type="dxa"/>
            <w:shd w:val="clear" w:color="auto" w:fill="auto"/>
            <w:tcMar>
              <w:top w:w="100" w:type="dxa"/>
              <w:left w:w="100" w:type="dxa"/>
              <w:bottom w:w="100" w:type="dxa"/>
              <w:right w:w="100" w:type="dxa"/>
            </w:tcMar>
            <w:vAlign w:val="center"/>
          </w:tcPr>
          <w:p w14:paraId="00000383"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Video </w:t>
            </w:r>
          </w:p>
        </w:tc>
        <w:tc>
          <w:tcPr>
            <w:tcW w:w="3728" w:type="dxa"/>
            <w:shd w:val="clear" w:color="auto" w:fill="auto"/>
            <w:tcMar>
              <w:top w:w="100" w:type="dxa"/>
              <w:left w:w="100" w:type="dxa"/>
              <w:bottom w:w="100" w:type="dxa"/>
              <w:right w:w="100" w:type="dxa"/>
            </w:tcMar>
            <w:vAlign w:val="center"/>
          </w:tcPr>
          <w:p w14:paraId="00000384" w14:textId="77777777" w:rsidR="00725605" w:rsidRPr="00AB4084" w:rsidRDefault="00000000">
            <w:pPr>
              <w:widowControl w:val="0"/>
              <w:spacing w:after="120"/>
              <w:rPr>
                <w:rFonts w:ascii="Arial" w:eastAsia="Arial" w:hAnsi="Arial" w:cs="Arial"/>
                <w:sz w:val="22"/>
                <w:szCs w:val="22"/>
              </w:rPr>
            </w:pPr>
            <w:hyperlink r:id="rId82">
              <w:r w:rsidRPr="00AB4084">
                <w:rPr>
                  <w:rFonts w:ascii="Arial" w:eastAsia="Arial" w:hAnsi="Arial" w:cs="Arial"/>
                  <w:sz w:val="22"/>
                  <w:szCs w:val="22"/>
                  <w:u w:val="single"/>
                </w:rPr>
                <w:t>https://youtu.be/x9fznavEozk</w:t>
              </w:r>
            </w:hyperlink>
            <w:r w:rsidRPr="00AB4084">
              <w:rPr>
                <w:rFonts w:ascii="Arial" w:eastAsia="Arial" w:hAnsi="Arial" w:cs="Arial"/>
                <w:sz w:val="22"/>
                <w:szCs w:val="22"/>
                <w:u w:val="single"/>
              </w:rPr>
              <w:t xml:space="preserve"> </w:t>
            </w:r>
          </w:p>
        </w:tc>
      </w:tr>
      <w:tr w:rsidR="00725605" w:rsidRPr="00AB4084" w14:paraId="01ACC397" w14:textId="77777777">
        <w:tc>
          <w:tcPr>
            <w:tcW w:w="2258" w:type="dxa"/>
            <w:shd w:val="clear" w:color="auto" w:fill="auto"/>
            <w:tcMar>
              <w:top w:w="100" w:type="dxa"/>
              <w:left w:w="100" w:type="dxa"/>
              <w:bottom w:w="100" w:type="dxa"/>
              <w:right w:w="100" w:type="dxa"/>
            </w:tcMar>
            <w:vAlign w:val="center"/>
          </w:tcPr>
          <w:p w14:paraId="00000385" w14:textId="77777777" w:rsidR="00725605" w:rsidRPr="00AB4084" w:rsidRDefault="00000000">
            <w:pPr>
              <w:pBdr>
                <w:top w:val="nil"/>
                <w:left w:val="nil"/>
                <w:bottom w:val="nil"/>
                <w:right w:val="nil"/>
                <w:between w:val="nil"/>
              </w:pBdr>
              <w:tabs>
                <w:tab w:val="left" w:pos="426"/>
              </w:tabs>
              <w:spacing w:after="120"/>
              <w:rPr>
                <w:rFonts w:ascii="Arial" w:eastAsia="Arial" w:hAnsi="Arial" w:cs="Arial"/>
                <w:sz w:val="22"/>
                <w:szCs w:val="22"/>
              </w:rPr>
            </w:pPr>
            <w:r w:rsidRPr="00AB4084">
              <w:rPr>
                <w:rFonts w:ascii="Arial" w:eastAsia="Arial" w:hAnsi="Arial" w:cs="Arial"/>
                <w:sz w:val="22"/>
                <w:szCs w:val="22"/>
              </w:rPr>
              <w:t>Mejora continua, evaluación e informes</w:t>
            </w:r>
          </w:p>
        </w:tc>
        <w:tc>
          <w:tcPr>
            <w:tcW w:w="5812" w:type="dxa"/>
            <w:shd w:val="clear" w:color="auto" w:fill="auto"/>
            <w:tcMar>
              <w:top w:w="100" w:type="dxa"/>
              <w:left w:w="100" w:type="dxa"/>
              <w:bottom w:w="100" w:type="dxa"/>
              <w:right w:w="100" w:type="dxa"/>
            </w:tcMar>
            <w:vAlign w:val="center"/>
          </w:tcPr>
          <w:p w14:paraId="00000386" w14:textId="77777777" w:rsidR="00725605" w:rsidRPr="00AB4084" w:rsidRDefault="00000000">
            <w:pPr>
              <w:spacing w:after="120"/>
              <w:rPr>
                <w:rFonts w:ascii="Arial" w:eastAsia="Arial" w:hAnsi="Arial" w:cs="Arial"/>
                <w:sz w:val="22"/>
                <w:szCs w:val="22"/>
              </w:rPr>
            </w:pPr>
            <w:r w:rsidRPr="00AB4084">
              <w:rPr>
                <w:rFonts w:ascii="Arial" w:eastAsia="Arial" w:hAnsi="Arial" w:cs="Arial"/>
                <w:sz w:val="22"/>
                <w:szCs w:val="22"/>
              </w:rPr>
              <w:t xml:space="preserve">Nueva ISO 9001:2015. (2020). </w:t>
            </w:r>
            <w:r w:rsidRPr="00AB4084">
              <w:rPr>
                <w:rFonts w:ascii="Arial" w:eastAsia="Arial" w:hAnsi="Arial" w:cs="Arial"/>
                <w:i/>
                <w:sz w:val="22"/>
                <w:szCs w:val="22"/>
              </w:rPr>
              <w:t>10 técnicas de análisis de causa raíz de los desperdicios de la calidad para eliminarlos.</w:t>
            </w:r>
            <w:r w:rsidRPr="00AB4084">
              <w:rPr>
                <w:rFonts w:ascii="Arial" w:eastAsia="Arial" w:hAnsi="Arial" w:cs="Arial"/>
                <w:sz w:val="22"/>
                <w:szCs w:val="22"/>
              </w:rPr>
              <w:t xml:space="preserve"> </w:t>
            </w:r>
            <w:hyperlink r:id="rId83">
              <w:r w:rsidRPr="00AB4084">
                <w:rPr>
                  <w:rFonts w:ascii="Arial" w:eastAsia="Arial" w:hAnsi="Arial" w:cs="Arial"/>
                  <w:sz w:val="22"/>
                  <w:szCs w:val="22"/>
                  <w:u w:val="single"/>
                </w:rPr>
                <w:t>https://www.nueva-iso-9001-</w:t>
              </w:r>
              <w:r w:rsidRPr="00AB4084">
                <w:rPr>
                  <w:rFonts w:ascii="Arial" w:eastAsia="Arial" w:hAnsi="Arial" w:cs="Arial"/>
                  <w:sz w:val="22"/>
                  <w:szCs w:val="22"/>
                  <w:u w:val="single"/>
                </w:rPr>
                <w:lastRenderedPageBreak/>
                <w:t>2015.com/2020/05/10-tecnicas-de-analisis-de-causa-raiz-de-los-desperdicios-de-la-calidad-para-eliminarlos/</w:t>
              </w:r>
            </w:hyperlink>
            <w:r w:rsidRPr="00AB4084">
              <w:rPr>
                <w:rFonts w:ascii="Arial" w:eastAsia="Arial" w:hAnsi="Arial" w:cs="Arial"/>
                <w:sz w:val="22"/>
                <w:szCs w:val="22"/>
              </w:rPr>
              <w:t xml:space="preserve"> </w:t>
            </w:r>
          </w:p>
        </w:tc>
        <w:tc>
          <w:tcPr>
            <w:tcW w:w="1613" w:type="dxa"/>
            <w:shd w:val="clear" w:color="auto" w:fill="auto"/>
            <w:tcMar>
              <w:top w:w="100" w:type="dxa"/>
              <w:left w:w="100" w:type="dxa"/>
              <w:bottom w:w="100" w:type="dxa"/>
              <w:right w:w="100" w:type="dxa"/>
            </w:tcMar>
            <w:vAlign w:val="center"/>
          </w:tcPr>
          <w:p w14:paraId="00000387"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lastRenderedPageBreak/>
              <w:t>Artículo</w:t>
            </w:r>
          </w:p>
        </w:tc>
        <w:tc>
          <w:tcPr>
            <w:tcW w:w="3728" w:type="dxa"/>
            <w:shd w:val="clear" w:color="auto" w:fill="auto"/>
            <w:tcMar>
              <w:top w:w="100" w:type="dxa"/>
              <w:left w:w="100" w:type="dxa"/>
              <w:bottom w:w="100" w:type="dxa"/>
              <w:right w:w="100" w:type="dxa"/>
            </w:tcMar>
            <w:vAlign w:val="center"/>
          </w:tcPr>
          <w:p w14:paraId="00000388" w14:textId="77777777" w:rsidR="00725605" w:rsidRPr="00AB4084" w:rsidRDefault="00000000">
            <w:pPr>
              <w:widowControl w:val="0"/>
              <w:spacing w:after="120"/>
              <w:rPr>
                <w:rFonts w:ascii="Arial" w:eastAsia="Arial" w:hAnsi="Arial" w:cs="Arial"/>
                <w:sz w:val="22"/>
                <w:szCs w:val="22"/>
              </w:rPr>
            </w:pPr>
            <w:hyperlink r:id="rId84">
              <w:r w:rsidRPr="00AB4084">
                <w:rPr>
                  <w:rFonts w:ascii="Arial" w:eastAsia="Arial" w:hAnsi="Arial" w:cs="Arial"/>
                  <w:sz w:val="22"/>
                  <w:szCs w:val="22"/>
                  <w:u w:val="single"/>
                </w:rPr>
                <w:t>https://www.nueva-iso-9001-2015.com/2020/05/10-tecnicas-de-analisis-de-causa-raiz-de-los-</w:t>
              </w:r>
              <w:r w:rsidRPr="00AB4084">
                <w:rPr>
                  <w:rFonts w:ascii="Arial" w:eastAsia="Arial" w:hAnsi="Arial" w:cs="Arial"/>
                  <w:sz w:val="22"/>
                  <w:szCs w:val="22"/>
                  <w:u w:val="single"/>
                </w:rPr>
                <w:lastRenderedPageBreak/>
                <w:t>desperdicios-de-la-calidad-para-eliminarlos/</w:t>
              </w:r>
            </w:hyperlink>
            <w:r w:rsidRPr="00AB4084">
              <w:rPr>
                <w:rFonts w:ascii="Arial" w:eastAsia="Arial" w:hAnsi="Arial" w:cs="Arial"/>
                <w:sz w:val="22"/>
                <w:szCs w:val="22"/>
              </w:rPr>
              <w:t xml:space="preserve"> </w:t>
            </w:r>
          </w:p>
        </w:tc>
      </w:tr>
    </w:tbl>
    <w:p w14:paraId="00000389" w14:textId="77777777" w:rsidR="00725605" w:rsidRPr="00AB4084" w:rsidRDefault="00725605">
      <w:pPr>
        <w:spacing w:after="120"/>
        <w:rPr>
          <w:rFonts w:ascii="Arial" w:eastAsia="Arial" w:hAnsi="Arial" w:cs="Arial"/>
          <w:b/>
          <w:sz w:val="22"/>
          <w:szCs w:val="22"/>
        </w:rPr>
      </w:pPr>
      <w:bookmarkStart w:id="27" w:name="_heading=h.4i7ojhp" w:colFirst="0" w:colLast="0"/>
      <w:bookmarkEnd w:id="27"/>
    </w:p>
    <w:p w14:paraId="0000038A" w14:textId="77777777" w:rsidR="00725605" w:rsidRPr="00AB4084" w:rsidRDefault="00000000">
      <w:pPr>
        <w:spacing w:after="120"/>
        <w:rPr>
          <w:rFonts w:ascii="Arial" w:eastAsia="Arial" w:hAnsi="Arial" w:cs="Arial"/>
          <w:b/>
          <w:sz w:val="22"/>
          <w:szCs w:val="22"/>
        </w:rPr>
      </w:pPr>
      <w:sdt>
        <w:sdtPr>
          <w:tag w:val="goog_rdk_60"/>
          <w:id w:val="-1213260305"/>
        </w:sdtPr>
        <w:sdtContent/>
      </w:sdt>
      <w:r w:rsidRPr="00AB4084">
        <w:rPr>
          <w:rFonts w:ascii="Arial" w:eastAsia="Arial" w:hAnsi="Arial" w:cs="Arial"/>
          <w:b/>
          <w:sz w:val="22"/>
          <w:szCs w:val="22"/>
        </w:rPr>
        <w:t>GLOSARIO</w:t>
      </w:r>
    </w:p>
    <w:p w14:paraId="0000038B" w14:textId="77777777" w:rsidR="00725605" w:rsidRPr="00AB4084" w:rsidRDefault="00725605">
      <w:pPr>
        <w:spacing w:after="120"/>
        <w:rPr>
          <w:rFonts w:ascii="Arial" w:eastAsia="Arial" w:hAnsi="Arial" w:cs="Arial"/>
          <w:sz w:val="22"/>
          <w:szCs w:val="22"/>
        </w:rPr>
      </w:pPr>
    </w:p>
    <w:tbl>
      <w:tblPr>
        <w:tblStyle w:val="affffffff2"/>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4"/>
        <w:gridCol w:w="11548"/>
      </w:tblGrid>
      <w:tr w:rsidR="00AB4084" w:rsidRPr="00AB4084" w14:paraId="2C90B3BF" w14:textId="77777777">
        <w:trPr>
          <w:trHeight w:val="657"/>
        </w:trPr>
        <w:tc>
          <w:tcPr>
            <w:tcW w:w="1864" w:type="dxa"/>
            <w:shd w:val="clear" w:color="auto" w:fill="C9DAF8"/>
            <w:tcMar>
              <w:top w:w="100" w:type="dxa"/>
              <w:left w:w="100" w:type="dxa"/>
              <w:bottom w:w="100" w:type="dxa"/>
              <w:right w:w="100" w:type="dxa"/>
            </w:tcMar>
          </w:tcPr>
          <w:p w14:paraId="0000038C" w14:textId="77777777" w:rsidR="00725605" w:rsidRPr="00AB4084" w:rsidRDefault="00000000">
            <w:pPr>
              <w:widowControl w:val="0"/>
              <w:pBdr>
                <w:top w:val="nil"/>
                <w:left w:val="nil"/>
                <w:bottom w:val="nil"/>
                <w:right w:val="nil"/>
                <w:between w:val="nil"/>
              </w:pBdr>
              <w:spacing w:after="120"/>
              <w:rPr>
                <w:rFonts w:ascii="Arial" w:eastAsia="Arial" w:hAnsi="Arial" w:cs="Arial"/>
                <w:b/>
                <w:sz w:val="22"/>
                <w:szCs w:val="22"/>
              </w:rPr>
            </w:pPr>
            <w:r w:rsidRPr="00AB4084">
              <w:rPr>
                <w:rFonts w:ascii="Arial" w:eastAsia="Arial" w:hAnsi="Arial" w:cs="Arial"/>
                <w:b/>
                <w:sz w:val="22"/>
                <w:szCs w:val="22"/>
              </w:rPr>
              <w:t>Tipo de recurso</w:t>
            </w:r>
          </w:p>
        </w:tc>
        <w:tc>
          <w:tcPr>
            <w:tcW w:w="11548" w:type="dxa"/>
            <w:shd w:val="clear" w:color="auto" w:fill="C9DAF8"/>
            <w:tcMar>
              <w:top w:w="100" w:type="dxa"/>
              <w:left w:w="100" w:type="dxa"/>
              <w:bottom w:w="100" w:type="dxa"/>
              <w:right w:w="100" w:type="dxa"/>
            </w:tcMar>
          </w:tcPr>
          <w:p w14:paraId="0000038D" w14:textId="77777777" w:rsidR="00725605" w:rsidRPr="00AB4084" w:rsidRDefault="00000000">
            <w:pPr>
              <w:pStyle w:val="Ttulo"/>
              <w:spacing w:after="120"/>
              <w:jc w:val="center"/>
              <w:rPr>
                <w:rFonts w:ascii="Arial" w:eastAsia="Arial" w:hAnsi="Arial" w:cs="Arial"/>
                <w:sz w:val="22"/>
                <w:szCs w:val="22"/>
              </w:rPr>
            </w:pPr>
            <w:bookmarkStart w:id="28" w:name="_heading=h.2xcytpi" w:colFirst="0" w:colLast="0"/>
            <w:bookmarkEnd w:id="28"/>
            <w:r w:rsidRPr="00AB4084">
              <w:rPr>
                <w:rFonts w:ascii="Arial" w:eastAsia="Arial" w:hAnsi="Arial" w:cs="Arial"/>
                <w:sz w:val="22"/>
                <w:szCs w:val="22"/>
              </w:rPr>
              <w:t>Glosario</w:t>
            </w:r>
          </w:p>
        </w:tc>
      </w:tr>
      <w:tr w:rsidR="00AB4084" w:rsidRPr="00AB4084" w14:paraId="464C810D" w14:textId="77777777">
        <w:tc>
          <w:tcPr>
            <w:tcW w:w="1864" w:type="dxa"/>
            <w:shd w:val="clear" w:color="auto" w:fill="auto"/>
            <w:tcMar>
              <w:top w:w="100" w:type="dxa"/>
              <w:left w:w="100" w:type="dxa"/>
              <w:bottom w:w="100" w:type="dxa"/>
              <w:right w:w="100" w:type="dxa"/>
            </w:tcMar>
            <w:vAlign w:val="center"/>
          </w:tcPr>
          <w:p w14:paraId="0000038E"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Análisis de causa:</w:t>
            </w:r>
          </w:p>
        </w:tc>
        <w:tc>
          <w:tcPr>
            <w:tcW w:w="11548" w:type="dxa"/>
            <w:shd w:val="clear" w:color="auto" w:fill="auto"/>
            <w:tcMar>
              <w:top w:w="100" w:type="dxa"/>
              <w:left w:w="100" w:type="dxa"/>
              <w:bottom w:w="100" w:type="dxa"/>
              <w:right w:w="100" w:type="dxa"/>
            </w:tcMar>
            <w:vAlign w:val="center"/>
          </w:tcPr>
          <w:p w14:paraId="0000038F"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técnica para identificación de la raíz de los problemas, los cuales pueden darse en las no conformidades detectadas.</w:t>
            </w:r>
          </w:p>
        </w:tc>
      </w:tr>
      <w:tr w:rsidR="00AB4084" w:rsidRPr="00AB4084" w14:paraId="7FFFA151" w14:textId="77777777">
        <w:tc>
          <w:tcPr>
            <w:tcW w:w="1864" w:type="dxa"/>
            <w:shd w:val="clear" w:color="auto" w:fill="auto"/>
            <w:tcMar>
              <w:top w:w="100" w:type="dxa"/>
              <w:left w:w="100" w:type="dxa"/>
              <w:bottom w:w="100" w:type="dxa"/>
              <w:right w:w="100" w:type="dxa"/>
            </w:tcMar>
            <w:vAlign w:val="center"/>
          </w:tcPr>
          <w:p w14:paraId="00000390"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CAC:</w:t>
            </w:r>
          </w:p>
        </w:tc>
        <w:tc>
          <w:tcPr>
            <w:tcW w:w="11548" w:type="dxa"/>
            <w:shd w:val="clear" w:color="auto" w:fill="auto"/>
            <w:tcMar>
              <w:top w:w="100" w:type="dxa"/>
              <w:left w:w="100" w:type="dxa"/>
              <w:bottom w:w="100" w:type="dxa"/>
              <w:right w:w="100" w:type="dxa"/>
            </w:tcMar>
            <w:vAlign w:val="center"/>
          </w:tcPr>
          <w:p w14:paraId="00000391"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calidad de la información, Aplicación de Técnicas y Comunicación correcta de resultados.</w:t>
            </w:r>
          </w:p>
        </w:tc>
      </w:tr>
      <w:tr w:rsidR="00AB4084" w:rsidRPr="00AB4084" w14:paraId="0CDC9937" w14:textId="77777777">
        <w:tc>
          <w:tcPr>
            <w:tcW w:w="1864" w:type="dxa"/>
            <w:shd w:val="clear" w:color="auto" w:fill="auto"/>
            <w:tcMar>
              <w:top w:w="100" w:type="dxa"/>
              <w:left w:w="100" w:type="dxa"/>
              <w:bottom w:w="100" w:type="dxa"/>
              <w:right w:w="100" w:type="dxa"/>
            </w:tcMar>
            <w:vAlign w:val="center"/>
          </w:tcPr>
          <w:p w14:paraId="00000392"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 xml:space="preserve">Ciclo PHVA: </w:t>
            </w:r>
          </w:p>
        </w:tc>
        <w:tc>
          <w:tcPr>
            <w:tcW w:w="11548" w:type="dxa"/>
            <w:shd w:val="clear" w:color="auto" w:fill="auto"/>
            <w:tcMar>
              <w:top w:w="100" w:type="dxa"/>
              <w:left w:w="100" w:type="dxa"/>
              <w:bottom w:w="100" w:type="dxa"/>
              <w:right w:w="100" w:type="dxa"/>
            </w:tcMar>
            <w:vAlign w:val="center"/>
          </w:tcPr>
          <w:p w14:paraId="00000393"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definición a la estructura de tareas del PLANEAR, HACER, VERIFICAR, ACTUAR.</w:t>
            </w:r>
          </w:p>
        </w:tc>
      </w:tr>
      <w:tr w:rsidR="00AB4084" w:rsidRPr="00AB4084" w14:paraId="05EE7EF8" w14:textId="77777777">
        <w:tc>
          <w:tcPr>
            <w:tcW w:w="1864" w:type="dxa"/>
            <w:shd w:val="clear" w:color="auto" w:fill="auto"/>
            <w:tcMar>
              <w:top w:w="100" w:type="dxa"/>
              <w:left w:w="100" w:type="dxa"/>
              <w:bottom w:w="100" w:type="dxa"/>
              <w:right w:w="100" w:type="dxa"/>
            </w:tcMar>
            <w:vAlign w:val="center"/>
          </w:tcPr>
          <w:p w14:paraId="00000394"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 xml:space="preserve">Gráfica: </w:t>
            </w:r>
          </w:p>
        </w:tc>
        <w:tc>
          <w:tcPr>
            <w:tcW w:w="11548" w:type="dxa"/>
            <w:shd w:val="clear" w:color="auto" w:fill="auto"/>
            <w:tcMar>
              <w:top w:w="100" w:type="dxa"/>
              <w:left w:w="100" w:type="dxa"/>
              <w:bottom w:w="100" w:type="dxa"/>
              <w:right w:w="100" w:type="dxa"/>
            </w:tcMar>
            <w:vAlign w:val="center"/>
          </w:tcPr>
          <w:p w14:paraId="00000395"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representación de los datos bajo un esquema.</w:t>
            </w:r>
          </w:p>
        </w:tc>
      </w:tr>
      <w:tr w:rsidR="00AB4084" w:rsidRPr="00AB4084" w14:paraId="2989951C" w14:textId="77777777">
        <w:tc>
          <w:tcPr>
            <w:tcW w:w="1864" w:type="dxa"/>
            <w:shd w:val="clear" w:color="auto" w:fill="auto"/>
            <w:tcMar>
              <w:top w:w="100" w:type="dxa"/>
              <w:left w:w="100" w:type="dxa"/>
              <w:bottom w:w="100" w:type="dxa"/>
              <w:right w:w="100" w:type="dxa"/>
            </w:tcMar>
            <w:vAlign w:val="center"/>
          </w:tcPr>
          <w:p w14:paraId="00000396"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Instrumento:</w:t>
            </w:r>
          </w:p>
        </w:tc>
        <w:tc>
          <w:tcPr>
            <w:tcW w:w="11548" w:type="dxa"/>
            <w:shd w:val="clear" w:color="auto" w:fill="auto"/>
            <w:tcMar>
              <w:top w:w="100" w:type="dxa"/>
              <w:left w:w="100" w:type="dxa"/>
              <w:bottom w:w="100" w:type="dxa"/>
              <w:right w:w="100" w:type="dxa"/>
            </w:tcMar>
            <w:vAlign w:val="center"/>
          </w:tcPr>
          <w:p w14:paraId="00000397"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elemento que sirve de herramienta para el levantamiento de información.</w:t>
            </w:r>
          </w:p>
        </w:tc>
      </w:tr>
      <w:tr w:rsidR="00AB4084" w:rsidRPr="00AB4084" w14:paraId="1E2A22AC" w14:textId="77777777">
        <w:tc>
          <w:tcPr>
            <w:tcW w:w="1864" w:type="dxa"/>
            <w:shd w:val="clear" w:color="auto" w:fill="auto"/>
            <w:tcMar>
              <w:top w:w="100" w:type="dxa"/>
              <w:left w:w="100" w:type="dxa"/>
              <w:bottom w:w="100" w:type="dxa"/>
              <w:right w:w="100" w:type="dxa"/>
            </w:tcMar>
            <w:vAlign w:val="center"/>
          </w:tcPr>
          <w:p w14:paraId="00000398"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Método:</w:t>
            </w:r>
          </w:p>
        </w:tc>
        <w:tc>
          <w:tcPr>
            <w:tcW w:w="11548" w:type="dxa"/>
            <w:shd w:val="clear" w:color="auto" w:fill="auto"/>
            <w:tcMar>
              <w:top w:w="100" w:type="dxa"/>
              <w:left w:w="100" w:type="dxa"/>
              <w:bottom w:w="100" w:type="dxa"/>
              <w:right w:w="100" w:type="dxa"/>
            </w:tcMar>
            <w:vAlign w:val="center"/>
          </w:tcPr>
          <w:p w14:paraId="00000399"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secuencia de procesos, procedimientos o actividades, ordenada para el desarrollo de un ejercicio ejecutando un protocolo establecido.</w:t>
            </w:r>
          </w:p>
        </w:tc>
      </w:tr>
      <w:tr w:rsidR="00AB4084" w:rsidRPr="00AB4084" w14:paraId="5180EF9C" w14:textId="77777777">
        <w:tc>
          <w:tcPr>
            <w:tcW w:w="1864" w:type="dxa"/>
            <w:shd w:val="clear" w:color="auto" w:fill="auto"/>
            <w:tcMar>
              <w:top w:w="100" w:type="dxa"/>
              <w:left w:w="100" w:type="dxa"/>
              <w:bottom w:w="100" w:type="dxa"/>
              <w:right w:w="100" w:type="dxa"/>
            </w:tcMar>
            <w:vAlign w:val="center"/>
          </w:tcPr>
          <w:p w14:paraId="0000039A"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No conformidad:</w:t>
            </w:r>
          </w:p>
        </w:tc>
        <w:tc>
          <w:tcPr>
            <w:tcW w:w="11548" w:type="dxa"/>
            <w:shd w:val="clear" w:color="auto" w:fill="auto"/>
            <w:tcMar>
              <w:top w:w="100" w:type="dxa"/>
              <w:left w:w="100" w:type="dxa"/>
              <w:bottom w:w="100" w:type="dxa"/>
              <w:right w:w="100" w:type="dxa"/>
            </w:tcMar>
            <w:vAlign w:val="center"/>
          </w:tcPr>
          <w:p w14:paraId="0000039B" w14:textId="77777777" w:rsidR="00725605" w:rsidRPr="00AB4084" w:rsidRDefault="00000000">
            <w:pPr>
              <w:widowControl w:val="0"/>
              <w:pBdr>
                <w:top w:val="nil"/>
                <w:left w:val="nil"/>
                <w:bottom w:val="nil"/>
                <w:right w:val="nil"/>
                <w:between w:val="nil"/>
              </w:pBdr>
              <w:spacing w:after="120"/>
              <w:rPr>
                <w:rFonts w:ascii="Arial" w:eastAsia="Arial" w:hAnsi="Arial" w:cs="Arial"/>
                <w:sz w:val="22"/>
                <w:szCs w:val="22"/>
              </w:rPr>
            </w:pPr>
            <w:r w:rsidRPr="00AB4084">
              <w:rPr>
                <w:rFonts w:ascii="Arial" w:eastAsia="Arial" w:hAnsi="Arial" w:cs="Arial"/>
                <w:sz w:val="22"/>
                <w:szCs w:val="22"/>
              </w:rPr>
              <w:t>falla, error, incumplimiento en alguna de las actividades que se gestiona en un proceso que alimenta un sistema.</w:t>
            </w:r>
          </w:p>
        </w:tc>
      </w:tr>
      <w:tr w:rsidR="00AB4084" w:rsidRPr="00AB4084" w14:paraId="5A750651" w14:textId="77777777">
        <w:tc>
          <w:tcPr>
            <w:tcW w:w="1864" w:type="dxa"/>
            <w:shd w:val="clear" w:color="auto" w:fill="auto"/>
            <w:tcMar>
              <w:top w:w="100" w:type="dxa"/>
              <w:left w:w="100" w:type="dxa"/>
              <w:bottom w:w="100" w:type="dxa"/>
              <w:right w:w="100" w:type="dxa"/>
            </w:tcMar>
            <w:vAlign w:val="center"/>
          </w:tcPr>
          <w:p w14:paraId="0000039C"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Parámetros de </w:t>
            </w:r>
            <w:r w:rsidRPr="00AB4084">
              <w:rPr>
                <w:rFonts w:ascii="Arial" w:eastAsia="Arial" w:hAnsi="Arial" w:cs="Arial"/>
                <w:sz w:val="22"/>
                <w:szCs w:val="22"/>
              </w:rPr>
              <w:lastRenderedPageBreak/>
              <w:t>centralización:</w:t>
            </w:r>
          </w:p>
        </w:tc>
        <w:tc>
          <w:tcPr>
            <w:tcW w:w="11548" w:type="dxa"/>
            <w:shd w:val="clear" w:color="auto" w:fill="auto"/>
            <w:tcMar>
              <w:top w:w="100" w:type="dxa"/>
              <w:left w:w="100" w:type="dxa"/>
              <w:bottom w:w="100" w:type="dxa"/>
              <w:right w:w="100" w:type="dxa"/>
            </w:tcMar>
            <w:vAlign w:val="center"/>
          </w:tcPr>
          <w:p w14:paraId="0000039D"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lastRenderedPageBreak/>
              <w:t xml:space="preserve">indican en torno a qué valor o criterio central se distribuyen en los datos obtenidos, para lo cual se establecen la </w:t>
            </w:r>
            <w:r w:rsidRPr="00AB4084">
              <w:rPr>
                <w:rFonts w:ascii="Arial" w:eastAsia="Arial" w:hAnsi="Arial" w:cs="Arial"/>
                <w:sz w:val="22"/>
                <w:szCs w:val="22"/>
              </w:rPr>
              <w:lastRenderedPageBreak/>
              <w:t>media aritmética, mediana y moda.</w:t>
            </w:r>
          </w:p>
        </w:tc>
      </w:tr>
      <w:tr w:rsidR="00AB4084" w:rsidRPr="00AB4084" w14:paraId="568038AD" w14:textId="77777777">
        <w:tc>
          <w:tcPr>
            <w:tcW w:w="1864" w:type="dxa"/>
            <w:shd w:val="clear" w:color="auto" w:fill="auto"/>
            <w:tcMar>
              <w:top w:w="100" w:type="dxa"/>
              <w:left w:w="100" w:type="dxa"/>
              <w:bottom w:w="100" w:type="dxa"/>
              <w:right w:w="100" w:type="dxa"/>
            </w:tcMar>
            <w:vAlign w:val="center"/>
          </w:tcPr>
          <w:p w14:paraId="0000039E"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lastRenderedPageBreak/>
              <w:t>Parámetros de dispersión:</w:t>
            </w:r>
          </w:p>
        </w:tc>
        <w:tc>
          <w:tcPr>
            <w:tcW w:w="11548" w:type="dxa"/>
            <w:shd w:val="clear" w:color="auto" w:fill="auto"/>
            <w:tcMar>
              <w:top w:w="100" w:type="dxa"/>
              <w:left w:w="100" w:type="dxa"/>
              <w:bottom w:w="100" w:type="dxa"/>
              <w:right w:w="100" w:type="dxa"/>
            </w:tcMar>
            <w:vAlign w:val="center"/>
          </w:tcPr>
          <w:p w14:paraId="0000039F"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es la representación de los datos que se alejan de la parte central de los valores de distribución generales.</w:t>
            </w:r>
          </w:p>
        </w:tc>
      </w:tr>
      <w:tr w:rsidR="00AB4084" w:rsidRPr="00AB4084" w14:paraId="100B2A3B" w14:textId="77777777">
        <w:tc>
          <w:tcPr>
            <w:tcW w:w="1864" w:type="dxa"/>
            <w:shd w:val="clear" w:color="auto" w:fill="auto"/>
            <w:tcMar>
              <w:top w:w="100" w:type="dxa"/>
              <w:left w:w="100" w:type="dxa"/>
              <w:bottom w:w="100" w:type="dxa"/>
              <w:right w:w="100" w:type="dxa"/>
            </w:tcMar>
            <w:vAlign w:val="center"/>
          </w:tcPr>
          <w:p w14:paraId="000003A0"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Parámetros de posición:</w:t>
            </w:r>
          </w:p>
        </w:tc>
        <w:tc>
          <w:tcPr>
            <w:tcW w:w="11548" w:type="dxa"/>
            <w:shd w:val="clear" w:color="auto" w:fill="auto"/>
            <w:tcMar>
              <w:top w:w="100" w:type="dxa"/>
              <w:left w:w="100" w:type="dxa"/>
              <w:bottom w:w="100" w:type="dxa"/>
              <w:right w:w="100" w:type="dxa"/>
            </w:tcMar>
            <w:vAlign w:val="center"/>
          </w:tcPr>
          <w:p w14:paraId="000003A1"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son los datos que se organizan en criterios conocidos como cuantiles, los cuales son variables de intervalos en los que se dividen los datos.</w:t>
            </w:r>
          </w:p>
        </w:tc>
      </w:tr>
      <w:tr w:rsidR="00AB4084" w:rsidRPr="00AB4084" w14:paraId="175FC3B2" w14:textId="77777777">
        <w:tc>
          <w:tcPr>
            <w:tcW w:w="1864" w:type="dxa"/>
            <w:shd w:val="clear" w:color="auto" w:fill="auto"/>
            <w:tcMar>
              <w:top w:w="100" w:type="dxa"/>
              <w:left w:w="100" w:type="dxa"/>
              <w:bottom w:w="100" w:type="dxa"/>
              <w:right w:w="100" w:type="dxa"/>
            </w:tcMar>
            <w:vAlign w:val="center"/>
          </w:tcPr>
          <w:p w14:paraId="000003A2"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Proceso: </w:t>
            </w:r>
          </w:p>
        </w:tc>
        <w:tc>
          <w:tcPr>
            <w:tcW w:w="11548" w:type="dxa"/>
            <w:shd w:val="clear" w:color="auto" w:fill="auto"/>
            <w:tcMar>
              <w:top w:w="100" w:type="dxa"/>
              <w:left w:w="100" w:type="dxa"/>
              <w:bottom w:w="100" w:type="dxa"/>
              <w:right w:w="100" w:type="dxa"/>
            </w:tcMar>
            <w:vAlign w:val="center"/>
          </w:tcPr>
          <w:p w14:paraId="000003A3"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secuencia de actividades que requieren ser desarrolladas bajo mecanismos controlados.</w:t>
            </w:r>
          </w:p>
        </w:tc>
      </w:tr>
      <w:tr w:rsidR="00725605" w:rsidRPr="00AB4084" w14:paraId="4FE34839" w14:textId="77777777">
        <w:tc>
          <w:tcPr>
            <w:tcW w:w="1864" w:type="dxa"/>
            <w:shd w:val="clear" w:color="auto" w:fill="auto"/>
            <w:tcMar>
              <w:top w:w="100" w:type="dxa"/>
              <w:left w:w="100" w:type="dxa"/>
              <w:bottom w:w="100" w:type="dxa"/>
              <w:right w:w="100" w:type="dxa"/>
            </w:tcMar>
            <w:vAlign w:val="center"/>
          </w:tcPr>
          <w:p w14:paraId="000003A4"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Técnica:</w:t>
            </w:r>
          </w:p>
        </w:tc>
        <w:tc>
          <w:tcPr>
            <w:tcW w:w="11548" w:type="dxa"/>
            <w:shd w:val="clear" w:color="auto" w:fill="auto"/>
            <w:tcMar>
              <w:top w:w="100" w:type="dxa"/>
              <w:left w:w="100" w:type="dxa"/>
              <w:bottom w:w="100" w:type="dxa"/>
              <w:right w:w="100" w:type="dxa"/>
            </w:tcMar>
            <w:vAlign w:val="center"/>
          </w:tcPr>
          <w:p w14:paraId="000003A5" w14:textId="77777777" w:rsidR="00725605" w:rsidRPr="00AB4084" w:rsidRDefault="00000000">
            <w:pPr>
              <w:widowControl w:val="0"/>
              <w:spacing w:after="120"/>
              <w:rPr>
                <w:rFonts w:ascii="Arial" w:eastAsia="Arial" w:hAnsi="Arial" w:cs="Arial"/>
                <w:sz w:val="22"/>
                <w:szCs w:val="22"/>
              </w:rPr>
            </w:pPr>
            <w:r w:rsidRPr="00AB4084">
              <w:rPr>
                <w:rFonts w:ascii="Arial" w:eastAsia="Arial" w:hAnsi="Arial" w:cs="Arial"/>
                <w:sz w:val="22"/>
                <w:szCs w:val="22"/>
              </w:rPr>
              <w:t xml:space="preserve">características para el desarrollo de una actividad especifica que parte de la pericia y la secuencia para adelantar actividades. </w:t>
            </w:r>
          </w:p>
        </w:tc>
      </w:tr>
    </w:tbl>
    <w:p w14:paraId="000003A6" w14:textId="77777777" w:rsidR="00725605" w:rsidRPr="00AB4084" w:rsidRDefault="00725605">
      <w:pPr>
        <w:spacing w:after="120"/>
        <w:rPr>
          <w:rFonts w:ascii="Arial" w:eastAsia="Arial" w:hAnsi="Arial" w:cs="Arial"/>
          <w:b/>
          <w:sz w:val="22"/>
          <w:szCs w:val="22"/>
        </w:rPr>
      </w:pPr>
    </w:p>
    <w:p w14:paraId="000003A7" w14:textId="77777777" w:rsidR="00725605" w:rsidRPr="00AB4084" w:rsidRDefault="00000000">
      <w:pPr>
        <w:spacing w:after="120"/>
        <w:rPr>
          <w:rFonts w:ascii="Arial" w:eastAsia="Arial" w:hAnsi="Arial" w:cs="Arial"/>
          <w:sz w:val="22"/>
          <w:szCs w:val="22"/>
        </w:rPr>
      </w:pPr>
      <w:r w:rsidRPr="00AB4084">
        <w:rPr>
          <w:rFonts w:ascii="Arial" w:eastAsia="Arial" w:hAnsi="Arial" w:cs="Arial"/>
          <w:b/>
          <w:sz w:val="22"/>
          <w:szCs w:val="22"/>
        </w:rPr>
        <w:t>REFERENCIAS BIBLIOGRÁFICAS:</w:t>
      </w:r>
    </w:p>
    <w:p w14:paraId="000003A8" w14:textId="77777777" w:rsidR="00725605" w:rsidRPr="00AB4084" w:rsidRDefault="00725605">
      <w:pPr>
        <w:spacing w:after="120"/>
        <w:rPr>
          <w:rFonts w:ascii="Arial" w:eastAsia="Arial" w:hAnsi="Arial" w:cs="Arial"/>
          <w:sz w:val="22"/>
          <w:szCs w:val="22"/>
        </w:rPr>
      </w:pPr>
    </w:p>
    <w:tbl>
      <w:tblPr>
        <w:tblStyle w:val="affffffff3"/>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AB4084" w:rsidRPr="00AB4084" w14:paraId="5D569443" w14:textId="77777777">
        <w:trPr>
          <w:trHeight w:val="657"/>
        </w:trPr>
        <w:tc>
          <w:tcPr>
            <w:tcW w:w="1655" w:type="dxa"/>
            <w:shd w:val="clear" w:color="auto" w:fill="C9DAF8"/>
            <w:tcMar>
              <w:top w:w="100" w:type="dxa"/>
              <w:left w:w="100" w:type="dxa"/>
              <w:bottom w:w="100" w:type="dxa"/>
              <w:right w:w="100" w:type="dxa"/>
            </w:tcMar>
          </w:tcPr>
          <w:p w14:paraId="000003A9" w14:textId="77777777" w:rsidR="00725605" w:rsidRPr="00AB4084" w:rsidRDefault="00000000">
            <w:pPr>
              <w:widowControl w:val="0"/>
              <w:spacing w:after="120"/>
              <w:rPr>
                <w:rFonts w:ascii="Arial" w:eastAsia="Arial" w:hAnsi="Arial" w:cs="Arial"/>
                <w:b/>
                <w:sz w:val="22"/>
                <w:szCs w:val="22"/>
              </w:rPr>
            </w:pPr>
            <w:r w:rsidRPr="00AB4084">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3AA" w14:textId="77777777" w:rsidR="00725605" w:rsidRPr="00AB4084" w:rsidRDefault="00000000">
            <w:pPr>
              <w:pStyle w:val="Ttulo"/>
              <w:spacing w:after="120"/>
              <w:jc w:val="center"/>
              <w:rPr>
                <w:rFonts w:ascii="Arial" w:eastAsia="Arial" w:hAnsi="Arial" w:cs="Arial"/>
                <w:sz w:val="22"/>
                <w:szCs w:val="22"/>
              </w:rPr>
            </w:pPr>
            <w:bookmarkStart w:id="29" w:name="_heading=h.1ci93xb" w:colFirst="0" w:colLast="0"/>
            <w:bookmarkEnd w:id="29"/>
            <w:r w:rsidRPr="00AB4084">
              <w:rPr>
                <w:rFonts w:ascii="Arial" w:eastAsia="Arial" w:hAnsi="Arial" w:cs="Arial"/>
                <w:sz w:val="22"/>
                <w:szCs w:val="22"/>
              </w:rPr>
              <w:t>Bibliografía</w:t>
            </w:r>
          </w:p>
        </w:tc>
      </w:tr>
      <w:tr w:rsidR="00AB4084" w:rsidRPr="00AB4084" w14:paraId="5D82BB36" w14:textId="77777777">
        <w:trPr>
          <w:trHeight w:val="420"/>
        </w:trPr>
        <w:tc>
          <w:tcPr>
            <w:tcW w:w="13412" w:type="dxa"/>
            <w:gridSpan w:val="2"/>
            <w:shd w:val="clear" w:color="auto" w:fill="auto"/>
            <w:tcMar>
              <w:top w:w="100" w:type="dxa"/>
              <w:left w:w="100" w:type="dxa"/>
              <w:bottom w:w="100" w:type="dxa"/>
              <w:right w:w="100" w:type="dxa"/>
            </w:tcMar>
          </w:tcPr>
          <w:p w14:paraId="000003AB" w14:textId="77777777" w:rsidR="00725605" w:rsidRPr="00AB4084" w:rsidRDefault="00000000">
            <w:pPr>
              <w:spacing w:after="120"/>
              <w:ind w:left="720" w:hanging="720"/>
              <w:rPr>
                <w:rFonts w:ascii="Arial" w:eastAsia="Arial" w:hAnsi="Arial" w:cs="Arial"/>
                <w:sz w:val="22"/>
                <w:szCs w:val="22"/>
              </w:rPr>
            </w:pPr>
            <w:r w:rsidRPr="00AB4084">
              <w:rPr>
                <w:rFonts w:ascii="Arial" w:eastAsia="Arial" w:hAnsi="Arial" w:cs="Arial"/>
                <w:sz w:val="22"/>
                <w:szCs w:val="22"/>
                <w:highlight w:val="white"/>
              </w:rPr>
              <w:t xml:space="preserve">Gamboa, M. E. (2017). </w:t>
            </w:r>
            <w:r w:rsidRPr="00AB4084">
              <w:rPr>
                <w:rFonts w:ascii="Arial" w:eastAsia="Arial" w:hAnsi="Arial" w:cs="Arial"/>
                <w:sz w:val="22"/>
                <w:szCs w:val="22"/>
              </w:rPr>
              <w:t xml:space="preserve">Estadística aplicada a la investigación educativa. </w:t>
            </w:r>
            <w:r w:rsidRPr="00AB4084">
              <w:rPr>
                <w:rFonts w:ascii="Arial" w:eastAsia="Arial" w:hAnsi="Arial" w:cs="Arial"/>
                <w:i/>
                <w:sz w:val="22"/>
                <w:szCs w:val="22"/>
                <w:highlight w:val="white"/>
              </w:rPr>
              <w:t>Dilemas Contemporáneos: Educación, Política y Valores</w:t>
            </w:r>
            <w:r w:rsidRPr="00AB4084">
              <w:rPr>
                <w:rFonts w:ascii="Arial" w:eastAsia="Arial" w:hAnsi="Arial" w:cs="Arial"/>
                <w:sz w:val="22"/>
                <w:szCs w:val="22"/>
                <w:highlight w:val="white"/>
              </w:rPr>
              <w:t xml:space="preserve">, (2). </w:t>
            </w:r>
            <w:hyperlink r:id="rId85">
              <w:r w:rsidRPr="00AB4084">
                <w:rPr>
                  <w:rFonts w:ascii="Arial" w:eastAsia="Arial" w:hAnsi="Arial" w:cs="Arial"/>
                  <w:sz w:val="22"/>
                  <w:szCs w:val="22"/>
                  <w:highlight w:val="white"/>
                  <w:u w:val="single"/>
                </w:rPr>
                <w:t>https://dilemascontemporaneoseducacionpoliticayvalores.com/index.php/dilemas/article/view/427/443</w:t>
              </w:r>
            </w:hyperlink>
            <w:r w:rsidRPr="00AB4084">
              <w:rPr>
                <w:rFonts w:ascii="Arial" w:eastAsia="Arial" w:hAnsi="Arial" w:cs="Arial"/>
                <w:sz w:val="22"/>
                <w:szCs w:val="22"/>
                <w:highlight w:val="white"/>
              </w:rPr>
              <w:t xml:space="preserve"> </w:t>
            </w:r>
          </w:p>
        </w:tc>
      </w:tr>
      <w:tr w:rsidR="00725605" w:rsidRPr="00AB4084" w14:paraId="7B54DD88" w14:textId="77777777">
        <w:trPr>
          <w:trHeight w:val="420"/>
        </w:trPr>
        <w:tc>
          <w:tcPr>
            <w:tcW w:w="13412" w:type="dxa"/>
            <w:gridSpan w:val="2"/>
            <w:shd w:val="clear" w:color="auto" w:fill="auto"/>
            <w:tcMar>
              <w:top w:w="100" w:type="dxa"/>
              <w:left w:w="100" w:type="dxa"/>
              <w:bottom w:w="100" w:type="dxa"/>
              <w:right w:w="100" w:type="dxa"/>
            </w:tcMar>
          </w:tcPr>
          <w:p w14:paraId="000003AD" w14:textId="77777777" w:rsidR="00725605" w:rsidRPr="00AB4084" w:rsidRDefault="00000000">
            <w:pPr>
              <w:widowControl w:val="0"/>
              <w:spacing w:after="120"/>
              <w:ind w:left="720" w:hanging="720"/>
              <w:rPr>
                <w:rFonts w:ascii="Arial" w:eastAsia="Arial" w:hAnsi="Arial" w:cs="Arial"/>
                <w:sz w:val="22"/>
                <w:szCs w:val="22"/>
              </w:rPr>
            </w:pPr>
            <w:r w:rsidRPr="00AB4084">
              <w:rPr>
                <w:rFonts w:ascii="Arial" w:eastAsia="Arial" w:hAnsi="Arial" w:cs="Arial"/>
                <w:sz w:val="22"/>
                <w:szCs w:val="22"/>
                <w:highlight w:val="white"/>
              </w:rPr>
              <w:t xml:space="preserve">Hernández, R., Fernández, C., &amp; Baptista, P. (2014). </w:t>
            </w:r>
            <w:r w:rsidRPr="00AB4084">
              <w:rPr>
                <w:rFonts w:ascii="Arial" w:eastAsia="Arial" w:hAnsi="Arial" w:cs="Arial"/>
                <w:i/>
                <w:sz w:val="22"/>
                <w:szCs w:val="22"/>
                <w:highlight w:val="white"/>
              </w:rPr>
              <w:t xml:space="preserve">Metodología de la investigación. </w:t>
            </w:r>
            <w:r w:rsidRPr="00AB4084">
              <w:rPr>
                <w:rFonts w:ascii="Arial" w:eastAsia="Arial" w:hAnsi="Arial" w:cs="Arial"/>
                <w:sz w:val="22"/>
                <w:szCs w:val="22"/>
                <w:highlight w:val="white"/>
              </w:rPr>
              <w:t xml:space="preserve">McGraw Hill. </w:t>
            </w:r>
            <w:hyperlink r:id="rId86">
              <w:r w:rsidRPr="00AB4084">
                <w:rPr>
                  <w:rFonts w:ascii="Arial" w:eastAsia="Arial" w:hAnsi="Arial" w:cs="Arial"/>
                  <w:sz w:val="22"/>
                  <w:szCs w:val="22"/>
                  <w:highlight w:val="white"/>
                  <w:u w:val="single"/>
                </w:rPr>
                <w:t>https://www.uca.ac.cr/wp-content/uploads/2017/10/Investigacion.pdf</w:t>
              </w:r>
            </w:hyperlink>
            <w:r w:rsidRPr="00AB4084">
              <w:rPr>
                <w:rFonts w:ascii="Arial" w:eastAsia="Arial" w:hAnsi="Arial" w:cs="Arial"/>
                <w:sz w:val="22"/>
                <w:szCs w:val="22"/>
                <w:highlight w:val="white"/>
              </w:rPr>
              <w:t xml:space="preserve"> </w:t>
            </w:r>
          </w:p>
        </w:tc>
      </w:tr>
    </w:tbl>
    <w:p w14:paraId="000003AF" w14:textId="77777777" w:rsidR="00725605" w:rsidRPr="00AB4084" w:rsidRDefault="00725605">
      <w:pPr>
        <w:pStyle w:val="Ttulo"/>
        <w:spacing w:after="120"/>
        <w:rPr>
          <w:rFonts w:ascii="Arial" w:eastAsia="Arial" w:hAnsi="Arial" w:cs="Arial"/>
          <w:sz w:val="22"/>
          <w:szCs w:val="22"/>
        </w:rPr>
      </w:pPr>
      <w:bookmarkStart w:id="30" w:name="_heading=h.3whwml4" w:colFirst="0" w:colLast="0"/>
      <w:bookmarkEnd w:id="30"/>
    </w:p>
    <w:p w14:paraId="000003B0" w14:textId="77777777" w:rsidR="00725605" w:rsidRPr="00AB4084" w:rsidRDefault="00725605"/>
    <w:p w14:paraId="000003B1" w14:textId="36E74F83" w:rsidR="00725605" w:rsidRPr="00AB4084" w:rsidRDefault="00000000">
      <w:sdt>
        <w:sdtPr>
          <w:tag w:val="goog_rdk_61"/>
          <w:id w:val="59216255"/>
        </w:sdtPr>
        <w:sdtContent/>
      </w:sdt>
    </w:p>
    <w:p w14:paraId="000003B2" w14:textId="77777777" w:rsidR="00725605" w:rsidRPr="00AB4084" w:rsidRDefault="00725605"/>
    <w:p w14:paraId="000003B3" w14:textId="04E3EC27" w:rsidR="00725605" w:rsidRPr="00AB4084" w:rsidRDefault="00000000">
      <w:sdt>
        <w:sdtPr>
          <w:tag w:val="goog_rdk_62"/>
          <w:id w:val="1202210540"/>
        </w:sdtPr>
        <w:sdtContent/>
      </w:sdt>
    </w:p>
    <w:p w14:paraId="000003B4" w14:textId="77777777" w:rsidR="00725605" w:rsidRPr="00AB4084" w:rsidRDefault="00725605"/>
    <w:p w14:paraId="000003B5" w14:textId="0F212061" w:rsidR="00725605" w:rsidRPr="00AB4084" w:rsidRDefault="00000000">
      <w:sdt>
        <w:sdtPr>
          <w:tag w:val="goog_rdk_63"/>
          <w:id w:val="-597553513"/>
        </w:sdtPr>
        <w:sdtContent/>
      </w:sdt>
    </w:p>
    <w:p w14:paraId="000003B6" w14:textId="77777777" w:rsidR="00725605" w:rsidRPr="00AB4084" w:rsidRDefault="00725605"/>
    <w:p w14:paraId="000003B7" w14:textId="46503C2B" w:rsidR="00725605" w:rsidRPr="00AB4084" w:rsidRDefault="00000000">
      <w:sdt>
        <w:sdtPr>
          <w:tag w:val="goog_rdk_64"/>
          <w:id w:val="1255015747"/>
        </w:sdtPr>
        <w:sdtContent/>
      </w:sdt>
    </w:p>
    <w:p w14:paraId="000003B8" w14:textId="77777777" w:rsidR="00725605" w:rsidRPr="00AB4084" w:rsidRDefault="00000000">
      <w:sdt>
        <w:sdtPr>
          <w:tag w:val="goog_rdk_65"/>
          <w:id w:val="425697102"/>
        </w:sdtPr>
        <w:sdtContent/>
      </w:sdt>
    </w:p>
    <w:p w14:paraId="000003B9" w14:textId="0C8E333C" w:rsidR="00725605" w:rsidRPr="00AB4084" w:rsidRDefault="00725605"/>
    <w:p w14:paraId="000003BA" w14:textId="77777777" w:rsidR="00725605" w:rsidRPr="00AB4084" w:rsidRDefault="00725605"/>
    <w:p w14:paraId="000003BB" w14:textId="653A66FF" w:rsidR="00725605" w:rsidRPr="00AB4084" w:rsidRDefault="00000000">
      <w:sdt>
        <w:sdtPr>
          <w:tag w:val="goog_rdk_66"/>
          <w:id w:val="-1598008250"/>
        </w:sdtPr>
        <w:sdtContent/>
      </w:sdt>
    </w:p>
    <w:sectPr w:rsidR="00725605" w:rsidRPr="00AB4084">
      <w:headerReference w:type="default" r:id="rId87"/>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Microsoft Office User" w:date="2022-10-06T16:27:00Z" w:initials="">
    <w:p w14:paraId="000003E3" w14:textId="77777777" w:rsidR="0072560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presenta. Los textos son:</w:t>
      </w:r>
    </w:p>
    <w:p w14:paraId="000003E4" w14:textId="77777777" w:rsidR="00725605" w:rsidRDefault="00725605">
      <w:pPr>
        <w:widowControl w:val="0"/>
        <w:pBdr>
          <w:top w:val="nil"/>
          <w:left w:val="nil"/>
          <w:bottom w:val="nil"/>
          <w:right w:val="nil"/>
          <w:between w:val="nil"/>
        </w:pBdr>
        <w:rPr>
          <w:rFonts w:ascii="Arial" w:eastAsia="Arial" w:hAnsi="Arial" w:cs="Arial"/>
          <w:color w:val="000000"/>
          <w:sz w:val="22"/>
          <w:szCs w:val="22"/>
        </w:rPr>
      </w:pPr>
    </w:p>
    <w:p w14:paraId="000003E5" w14:textId="77777777" w:rsidR="0072560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Número</w:t>
      </w:r>
    </w:p>
    <w:p w14:paraId="000003E6" w14:textId="77777777" w:rsidR="0072560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Quintiles</w:t>
      </w:r>
    </w:p>
    <w:p w14:paraId="000003E7" w14:textId="77777777" w:rsidR="0072560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0 50 200 250</w:t>
      </w:r>
    </w:p>
    <w:p w14:paraId="000003E8" w14:textId="77777777" w:rsidR="0072560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0 1 2 3 4 5</w:t>
      </w:r>
    </w:p>
  </w:comment>
  <w:comment w:id="20" w:author="Microsoft Office User" w:date="2022-10-06T20:08:00Z" w:initials="">
    <w:p w14:paraId="00000469" w14:textId="77777777" w:rsidR="0072560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https://www.shutterstock.com/es/image-vector/target-icon-set-on-white-background-1717374166</w:t>
      </w:r>
    </w:p>
  </w:comment>
  <w:comment w:id="21" w:author="Microsoft Office User" w:date="2022-10-06T20:09:00Z" w:initials="">
    <w:p w14:paraId="00000488" w14:textId="77777777" w:rsidR="0072560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https://www.shutterstock.com/es/image-vector/multiple-variable-points-line-chart-outline-1383579878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E8" w15:done="1"/>
  <w15:commentEx w15:paraId="00000469" w15:done="0"/>
  <w15:commentEx w15:paraId="000004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E8" w16cid:durableId="27AB5F77"/>
  <w16cid:commentId w16cid:paraId="00000469" w16cid:durableId="27AB5F56"/>
  <w16cid:commentId w16cid:paraId="00000488" w16cid:durableId="27AB5F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30791" w14:textId="77777777" w:rsidR="00F606C4" w:rsidRDefault="00F606C4">
      <w:r>
        <w:separator/>
      </w:r>
    </w:p>
  </w:endnote>
  <w:endnote w:type="continuationSeparator" w:id="0">
    <w:p w14:paraId="7C342757" w14:textId="77777777" w:rsidR="00F606C4" w:rsidRDefault="00F60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7FEAA" w14:textId="77777777" w:rsidR="00F606C4" w:rsidRDefault="00F606C4">
      <w:r>
        <w:separator/>
      </w:r>
    </w:p>
  </w:footnote>
  <w:footnote w:type="continuationSeparator" w:id="0">
    <w:p w14:paraId="03EB7A8A" w14:textId="77777777" w:rsidR="00F606C4" w:rsidRDefault="00F606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BC" w14:textId="77777777" w:rsidR="00725605" w:rsidRDefault="00000000">
    <w:pPr>
      <w:pBdr>
        <w:top w:val="nil"/>
        <w:left w:val="nil"/>
        <w:bottom w:val="nil"/>
        <w:right w:val="nil"/>
        <w:between w:val="nil"/>
      </w:pBdr>
      <w:tabs>
        <w:tab w:val="center" w:pos="4419"/>
        <w:tab w:val="right" w:pos="8838"/>
      </w:tabs>
      <w:jc w:val="center"/>
      <w:rPr>
        <w:color w:val="000000"/>
      </w:rPr>
    </w:pPr>
    <w:r>
      <w:rPr>
        <w:noProof/>
        <w:color w:val="000000"/>
      </w:rPr>
      <w:drawing>
        <wp:inline distT="114300" distB="114300" distL="114300" distR="114300" wp14:anchorId="23AF61DA" wp14:editId="1A49BE97">
          <wp:extent cx="981075" cy="923925"/>
          <wp:effectExtent l="0" t="0" r="0" b="0"/>
          <wp:docPr id="2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981075" cy="923925"/>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1A216AE5" wp14:editId="0F0E83F9">
              <wp:simplePos x="0" y="0"/>
              <wp:positionH relativeFrom="column">
                <wp:posOffset>7772400</wp:posOffset>
              </wp:positionH>
              <wp:positionV relativeFrom="paragraph">
                <wp:posOffset>-355599</wp:posOffset>
              </wp:positionV>
              <wp:extent cx="842645" cy="1183640"/>
              <wp:effectExtent l="0" t="0" r="0" b="0"/>
              <wp:wrapNone/>
              <wp:docPr id="228" name="Rectángulo 228"/>
              <wp:cNvGraphicFramePr/>
              <a:graphic xmlns:a="http://schemas.openxmlformats.org/drawingml/2006/main">
                <a:graphicData uri="http://schemas.microsoft.com/office/word/2010/wordprocessingShape">
                  <wps:wsp>
                    <wps:cNvSpPr/>
                    <wps:spPr>
                      <a:xfrm>
                        <a:off x="4934203" y="3197705"/>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C8B07A8" w14:textId="77777777" w:rsidR="00725605" w:rsidRDefault="00725605">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1A216AE5" id="Rectángulo 228" o:spid="_x0000_s1051" style="position:absolute;left:0;text-align:left;margin-left:612pt;margin-top:-28pt;width:66.35pt;height:93.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" strokecolor="white">
              <v:stroke startarrowwidth="narrow" startarrowlength="short" endarrowwidth="narrow" endarrowlength="short"/>
              <v:textbox inset="2.53958mm,2.53958mm,2.53958mm,2.53958mm">
                <w:txbxContent>
                  <w:p w14:paraId="3C8B07A8" w14:textId="77777777" w:rsidR="00725605" w:rsidRDefault="00725605">
                    <w:pPr>
                      <w:ind w:hanging="2"/>
                      <w:textDirection w:val="btLr"/>
                    </w:pPr>
                  </w:p>
                </w:txbxContent>
              </v:textbox>
            </v:rect>
          </w:pict>
        </mc:Fallback>
      </mc:AlternateContent>
    </w:r>
  </w:p>
  <w:p w14:paraId="000003BD" w14:textId="77777777" w:rsidR="00725605" w:rsidRDefault="00725605">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927B0"/>
    <w:multiLevelType w:val="multilevel"/>
    <w:tmpl w:val="6F569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AD4147D"/>
    <w:multiLevelType w:val="multilevel"/>
    <w:tmpl w:val="6900B294"/>
    <w:lvl w:ilvl="0">
      <w:start w:val="1"/>
      <w:numFmt w:val="bullet"/>
      <w:lvlText w:val="●"/>
      <w:lvlJc w:val="left"/>
      <w:pPr>
        <w:ind w:left="1080" w:firstLine="1471"/>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3E8F2BA5"/>
    <w:multiLevelType w:val="multilevel"/>
    <w:tmpl w:val="1394609E"/>
    <w:lvl w:ilvl="0">
      <w:start w:val="1"/>
      <w:numFmt w:val="decimal"/>
      <w:lvlText w:val="%1."/>
      <w:lvlJc w:val="left"/>
      <w:pPr>
        <w:ind w:left="360" w:hanging="360"/>
      </w:pPr>
      <w:rPr>
        <w:b/>
      </w:rPr>
    </w:lvl>
    <w:lvl w:ilvl="1">
      <w:start w:val="1"/>
      <w:numFmt w:val="decimal"/>
      <w:lvlText w:val="%1.%2."/>
      <w:lvlJc w:val="left"/>
      <w:pPr>
        <w:ind w:left="792" w:hanging="432"/>
      </w:pPr>
      <w:rPr>
        <w:b/>
        <w:sz w:val="22"/>
        <w:szCs w:val="22"/>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DEB6E6C"/>
    <w:multiLevelType w:val="multilevel"/>
    <w:tmpl w:val="E37E12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628856DC"/>
    <w:multiLevelType w:val="multilevel"/>
    <w:tmpl w:val="E4285F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85D0C9A"/>
    <w:multiLevelType w:val="multilevel"/>
    <w:tmpl w:val="64B62C24"/>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75673FAB"/>
    <w:multiLevelType w:val="multilevel"/>
    <w:tmpl w:val="87EE46A6"/>
    <w:lvl w:ilvl="0">
      <w:start w:val="1"/>
      <w:numFmt w:val="decimal"/>
      <w:lvlText w:val="%1."/>
      <w:lvlJc w:val="left"/>
      <w:pPr>
        <w:ind w:left="492" w:hanging="360"/>
      </w:pPr>
    </w:lvl>
    <w:lvl w:ilvl="1">
      <w:start w:val="1"/>
      <w:numFmt w:val="decimal"/>
      <w:lvlText w:val="%1.%2."/>
      <w:lvlJc w:val="left"/>
      <w:pPr>
        <w:ind w:left="4685" w:hanging="432"/>
      </w:pPr>
    </w:lvl>
    <w:lvl w:ilvl="2">
      <w:start w:val="1"/>
      <w:numFmt w:val="decimal"/>
      <w:lvlText w:val="%1.%2.%3."/>
      <w:lvlJc w:val="left"/>
      <w:pPr>
        <w:ind w:left="1356" w:hanging="504"/>
      </w:pPr>
    </w:lvl>
    <w:lvl w:ilvl="3">
      <w:start w:val="1"/>
      <w:numFmt w:val="decimal"/>
      <w:lvlText w:val="%1.%2.%3.%4."/>
      <w:lvlJc w:val="left"/>
      <w:pPr>
        <w:ind w:left="1860" w:hanging="648"/>
      </w:pPr>
    </w:lvl>
    <w:lvl w:ilvl="4">
      <w:start w:val="1"/>
      <w:numFmt w:val="decimal"/>
      <w:lvlText w:val="%1.%2.%3.%4.%5."/>
      <w:lvlJc w:val="left"/>
      <w:pPr>
        <w:ind w:left="2364" w:hanging="792"/>
      </w:pPr>
    </w:lvl>
    <w:lvl w:ilvl="5">
      <w:start w:val="1"/>
      <w:numFmt w:val="decimal"/>
      <w:lvlText w:val="%1.%2.%3.%4.%5.%6."/>
      <w:lvlJc w:val="left"/>
      <w:pPr>
        <w:ind w:left="2868" w:hanging="935"/>
      </w:pPr>
    </w:lvl>
    <w:lvl w:ilvl="6">
      <w:start w:val="1"/>
      <w:numFmt w:val="decimal"/>
      <w:lvlText w:val="%1.%2.%3.%4.%5.%6.%7."/>
      <w:lvlJc w:val="left"/>
      <w:pPr>
        <w:ind w:left="3372" w:hanging="1080"/>
      </w:pPr>
    </w:lvl>
    <w:lvl w:ilvl="7">
      <w:start w:val="1"/>
      <w:numFmt w:val="decimal"/>
      <w:lvlText w:val="%1.%2.%3.%4.%5.%6.%7.%8."/>
      <w:lvlJc w:val="left"/>
      <w:pPr>
        <w:ind w:left="3876" w:hanging="1223"/>
      </w:pPr>
    </w:lvl>
    <w:lvl w:ilvl="8">
      <w:start w:val="1"/>
      <w:numFmt w:val="decimal"/>
      <w:lvlText w:val="%1.%2.%3.%4.%5.%6.%7.%8.%9."/>
      <w:lvlJc w:val="left"/>
      <w:pPr>
        <w:ind w:left="4452" w:hanging="1440"/>
      </w:pPr>
    </w:lvl>
  </w:abstractNum>
  <w:abstractNum w:abstractNumId="7" w15:restartNumberingAfterBreak="0">
    <w:nsid w:val="790210E2"/>
    <w:multiLevelType w:val="multilevel"/>
    <w:tmpl w:val="DB562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54176398">
    <w:abstractNumId w:val="4"/>
  </w:num>
  <w:num w:numId="2" w16cid:durableId="1576669382">
    <w:abstractNumId w:val="1"/>
  </w:num>
  <w:num w:numId="3" w16cid:durableId="1410999580">
    <w:abstractNumId w:val="6"/>
  </w:num>
  <w:num w:numId="4" w16cid:durableId="1591162586">
    <w:abstractNumId w:val="2"/>
  </w:num>
  <w:num w:numId="5" w16cid:durableId="663583937">
    <w:abstractNumId w:val="0"/>
  </w:num>
  <w:num w:numId="6" w16cid:durableId="662777175">
    <w:abstractNumId w:val="3"/>
  </w:num>
  <w:num w:numId="7" w16cid:durableId="120342205">
    <w:abstractNumId w:val="7"/>
  </w:num>
  <w:num w:numId="8" w16cid:durableId="1160237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605"/>
    <w:rsid w:val="00325DD8"/>
    <w:rsid w:val="0062105A"/>
    <w:rsid w:val="00725605"/>
    <w:rsid w:val="00AB4084"/>
    <w:rsid w:val="00BF59DE"/>
    <w:rsid w:val="00C7281F"/>
    <w:rsid w:val="00F606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9C88A4-7717-4426-9724-7CF07653C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D88"/>
    <w:rPr>
      <w:lang w:eastAsia="en-U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style>
  <w:style w:type="character" w:styleId="Hipervnculo">
    <w:name w:val="Hyperlink"/>
    <w:basedOn w:val="Fuentedeprrafopredeter"/>
    <w:uiPriority w:val="99"/>
    <w:unhideWhenUsed/>
    <w:rsid w:val="00221A04"/>
    <w:rPr>
      <w:color w:val="0000FF" w:themeColor="hyperlink"/>
      <w:u w:val="single"/>
    </w:rPr>
  </w:style>
  <w:style w:type="character" w:styleId="Hipervnculovisitado">
    <w:name w:val="FollowedHyperlink"/>
    <w:basedOn w:val="Fuentedeprrafopredeter"/>
    <w:uiPriority w:val="99"/>
    <w:semiHidden/>
    <w:unhideWhenUsed/>
    <w:rsid w:val="00D21431"/>
    <w:rPr>
      <w:color w:val="800080" w:themeColor="followedHyperlink"/>
      <w:u w:val="single"/>
    </w:rPr>
  </w:style>
  <w:style w:type="paragraph" w:styleId="Descripcin">
    <w:name w:val="caption"/>
    <w:basedOn w:val="Normal"/>
    <w:next w:val="Normal"/>
    <w:uiPriority w:val="35"/>
    <w:unhideWhenUsed/>
    <w:qFormat/>
    <w:rsid w:val="00D21431"/>
    <w:pPr>
      <w:spacing w:after="200"/>
    </w:pPr>
    <w:rPr>
      <w:i/>
      <w:iCs/>
      <w:color w:val="1F497D" w:themeColor="text2"/>
      <w:sz w:val="18"/>
      <w:szCs w:val="18"/>
      <w:lang w:val="es-CO"/>
    </w:rPr>
  </w:style>
  <w:style w:type="character" w:customStyle="1" w:styleId="TtuloCar">
    <w:name w:val="Título Car"/>
    <w:basedOn w:val="Fuentedeprrafopredeter"/>
    <w:link w:val="Ttulo"/>
    <w:uiPriority w:val="10"/>
    <w:rsid w:val="009231AC"/>
    <w:rPr>
      <w:sz w:val="52"/>
      <w:szCs w:val="52"/>
    </w:rPr>
  </w:style>
  <w:style w:type="paragraph" w:customStyle="1" w:styleId="flowchartnode">
    <w:name w:val="flowchart_node"/>
    <w:basedOn w:val="Normal"/>
    <w:rsid w:val="009231AC"/>
    <w:pPr>
      <w:spacing w:before="100" w:beforeAutospacing="1" w:after="100" w:afterAutospacing="1"/>
    </w:pPr>
  </w:style>
  <w:style w:type="paragraph" w:styleId="Revisin">
    <w:name w:val="Revision"/>
    <w:hidden/>
    <w:uiPriority w:val="99"/>
    <w:semiHidden/>
    <w:rsid w:val="009231AC"/>
  </w:style>
  <w:style w:type="character" w:styleId="nfasis">
    <w:name w:val="Emphasis"/>
    <w:basedOn w:val="Fuentedeprrafopredeter"/>
    <w:uiPriority w:val="20"/>
    <w:qFormat/>
    <w:rsid w:val="009231AC"/>
    <w:rPr>
      <w:i/>
      <w:iCs/>
    </w:rPr>
  </w:style>
  <w:style w:type="character" w:styleId="Mencinsinresolver">
    <w:name w:val="Unresolved Mention"/>
    <w:basedOn w:val="Fuentedeprrafopredeter"/>
    <w:uiPriority w:val="99"/>
    <w:semiHidden/>
    <w:unhideWhenUsed/>
    <w:rsid w:val="00742C09"/>
    <w:rPr>
      <w:color w:val="605E5C"/>
      <w:shd w:val="clear" w:color="auto" w:fill="E1DFDD"/>
    </w:rPr>
  </w:style>
  <w:style w:type="character" w:styleId="Textodelmarcadordeposicin">
    <w:name w:val="Placeholder Text"/>
    <w:basedOn w:val="Fuentedeprrafopredeter"/>
    <w:uiPriority w:val="99"/>
    <w:semiHidden/>
    <w:rsid w:val="003C74EF"/>
    <w:rPr>
      <w:color w:val="808080"/>
    </w:rPr>
  </w:style>
  <w:style w:type="character" w:styleId="Textoennegrita">
    <w:name w:val="Strong"/>
    <w:basedOn w:val="Fuentedeprrafopredeter"/>
    <w:uiPriority w:val="22"/>
    <w:qFormat/>
    <w:rsid w:val="00354739"/>
    <w:rPr>
      <w:b/>
      <w:bCs/>
    </w:r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tblPr>
      <w:tblStyleRowBandSize w:val="1"/>
      <w:tblStyleColBandSize w:val="1"/>
      <w:tblCellMar>
        <w:left w:w="108" w:type="dxa"/>
        <w:right w:w="108"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tblPr>
      <w:tblStyleRowBandSize w:val="1"/>
      <w:tblStyleColBandSize w:val="1"/>
      <w:tblCellMar>
        <w:left w:w="115" w:type="dxa"/>
        <w:right w:w="115" w:type="dxa"/>
      </w:tblCellMar>
    </w:tblPr>
  </w:style>
  <w:style w:type="table" w:customStyle="1" w:styleId="afff6">
    <w:basedOn w:val="TableNormal1"/>
    <w:tblPr>
      <w:tblStyleRowBandSize w:val="1"/>
      <w:tblStyleColBandSize w:val="1"/>
      <w:tblCellMar>
        <w:left w:w="115" w:type="dxa"/>
        <w:right w:w="115" w:type="dxa"/>
      </w:tblCellMar>
    </w:tblPr>
  </w:style>
  <w:style w:type="table" w:customStyle="1" w:styleId="afff7">
    <w:basedOn w:val="TableNormal1"/>
    <w:tblPr>
      <w:tblStyleRowBandSize w:val="1"/>
      <w:tblStyleColBandSize w:val="1"/>
      <w:tblCellMar>
        <w:left w:w="115" w:type="dxa"/>
        <w:right w:w="115" w:type="dxa"/>
      </w:tblCellMar>
    </w:tblPr>
  </w:style>
  <w:style w:type="table" w:customStyle="1" w:styleId="afff8">
    <w:basedOn w:val="TableNormal1"/>
    <w:tblPr>
      <w:tblStyleRowBandSize w:val="1"/>
      <w:tblStyleColBandSize w:val="1"/>
      <w:tblCellMar>
        <w:left w:w="115" w:type="dxa"/>
        <w:right w:w="115" w:type="dxa"/>
      </w:tblCellMar>
    </w:tblPr>
  </w:style>
  <w:style w:type="table" w:customStyle="1" w:styleId="afff9">
    <w:basedOn w:val="TableNormal1"/>
    <w:tblPr>
      <w:tblStyleRowBandSize w:val="1"/>
      <w:tblStyleColBandSize w:val="1"/>
      <w:tblCellMar>
        <w:left w:w="115" w:type="dxa"/>
        <w:right w:w="115" w:type="dxa"/>
      </w:tblCellMar>
    </w:tblPr>
  </w:style>
  <w:style w:type="table" w:customStyle="1" w:styleId="afffa">
    <w:basedOn w:val="TableNormal1"/>
    <w:tblPr>
      <w:tblStyleRowBandSize w:val="1"/>
      <w:tblStyleColBandSize w:val="1"/>
      <w:tblCellMar>
        <w:left w:w="108" w:type="dxa"/>
        <w:right w:w="108" w:type="dxa"/>
      </w:tblCellMar>
    </w:tblPr>
  </w:style>
  <w:style w:type="table" w:customStyle="1" w:styleId="afffb">
    <w:basedOn w:val="TableNormal1"/>
    <w:tblPr>
      <w:tblStyleRowBandSize w:val="1"/>
      <w:tblStyleColBandSize w:val="1"/>
      <w:tblCellMar>
        <w:left w:w="108" w:type="dxa"/>
        <w:right w:w="108" w:type="dxa"/>
      </w:tblCellMar>
    </w:tblPr>
  </w:style>
  <w:style w:type="table" w:customStyle="1" w:styleId="afffc">
    <w:basedOn w:val="TableNormal1"/>
    <w:tblPr>
      <w:tblStyleRowBandSize w:val="1"/>
      <w:tblStyleColBandSize w:val="1"/>
      <w:tblCellMar>
        <w:left w:w="115" w:type="dxa"/>
        <w:right w:w="115" w:type="dxa"/>
      </w:tblCellMar>
    </w:tblPr>
  </w:style>
  <w:style w:type="table" w:customStyle="1" w:styleId="afffd">
    <w:basedOn w:val="TableNormal1"/>
    <w:tblPr>
      <w:tblStyleRowBandSize w:val="1"/>
      <w:tblStyleColBandSize w:val="1"/>
      <w:tblCellMar>
        <w:left w:w="115" w:type="dxa"/>
        <w:right w:w="115" w:type="dxa"/>
      </w:tblCellMar>
    </w:tblPr>
  </w:style>
  <w:style w:type="table" w:customStyle="1" w:styleId="afffe">
    <w:basedOn w:val="TableNormal1"/>
    <w:tblPr>
      <w:tblStyleRowBandSize w:val="1"/>
      <w:tblStyleColBandSize w:val="1"/>
      <w:tblCellMar>
        <w:left w:w="115" w:type="dxa"/>
        <w:right w:w="115" w:type="dxa"/>
      </w:tblCellMar>
    </w:tblPr>
  </w:style>
  <w:style w:type="table" w:customStyle="1" w:styleId="affff">
    <w:basedOn w:val="TableNormal1"/>
    <w:tblPr>
      <w:tblStyleRowBandSize w:val="1"/>
      <w:tblStyleColBandSize w:val="1"/>
      <w:tblCellMar>
        <w:left w:w="115" w:type="dxa"/>
        <w:right w:w="115" w:type="dxa"/>
      </w:tblCellMar>
    </w:tblPr>
  </w:style>
  <w:style w:type="table" w:customStyle="1" w:styleId="affff0">
    <w:basedOn w:val="TableNormal1"/>
    <w:tblPr>
      <w:tblStyleRowBandSize w:val="1"/>
      <w:tblStyleColBandSize w:val="1"/>
      <w:tblCellMar>
        <w:left w:w="115" w:type="dxa"/>
        <w:right w:w="115" w:type="dxa"/>
      </w:tblCellMar>
    </w:tblPr>
  </w:style>
  <w:style w:type="table" w:customStyle="1" w:styleId="affff1">
    <w:basedOn w:val="TableNormal1"/>
    <w:tblPr>
      <w:tblStyleRowBandSize w:val="1"/>
      <w:tblStyleColBandSize w:val="1"/>
      <w:tblCellMar>
        <w:left w:w="115" w:type="dxa"/>
        <w:right w:w="115" w:type="dxa"/>
      </w:tblCellMar>
    </w:tblPr>
  </w:style>
  <w:style w:type="table" w:customStyle="1" w:styleId="affff2">
    <w:basedOn w:val="TableNormal1"/>
    <w:tblPr>
      <w:tblStyleRowBandSize w:val="1"/>
      <w:tblStyleColBandSize w:val="1"/>
      <w:tblCellMar>
        <w:left w:w="115" w:type="dxa"/>
        <w:right w:w="115" w:type="dxa"/>
      </w:tblCellMar>
    </w:tblPr>
  </w:style>
  <w:style w:type="table" w:customStyle="1" w:styleId="affff3">
    <w:basedOn w:val="TableNormal1"/>
    <w:tblPr>
      <w:tblStyleRowBandSize w:val="1"/>
      <w:tblStyleColBandSize w:val="1"/>
      <w:tblCellMar>
        <w:left w:w="115" w:type="dxa"/>
        <w:right w:w="115" w:type="dxa"/>
      </w:tblCellMar>
    </w:tblPr>
  </w:style>
  <w:style w:type="table" w:customStyle="1" w:styleId="affff4">
    <w:basedOn w:val="TableNormal1"/>
    <w:tblPr>
      <w:tblStyleRowBandSize w:val="1"/>
      <w:tblStyleColBandSize w:val="1"/>
      <w:tblCellMar>
        <w:left w:w="115" w:type="dxa"/>
        <w:right w:w="115" w:type="dxa"/>
      </w:tblCellMar>
    </w:tblPr>
  </w:style>
  <w:style w:type="table" w:customStyle="1" w:styleId="affff5">
    <w:basedOn w:val="TableNormal1"/>
    <w:tblPr>
      <w:tblStyleRowBandSize w:val="1"/>
      <w:tblStyleColBandSize w:val="1"/>
      <w:tblCellMar>
        <w:left w:w="115" w:type="dxa"/>
        <w:right w:w="115" w:type="dxa"/>
      </w:tblCellMar>
    </w:tblPr>
  </w:style>
  <w:style w:type="table" w:customStyle="1" w:styleId="affff6">
    <w:basedOn w:val="TableNormal1"/>
    <w:tblPr>
      <w:tblStyleRowBandSize w:val="1"/>
      <w:tblStyleColBandSize w:val="1"/>
      <w:tblCellMar>
        <w:left w:w="115" w:type="dxa"/>
        <w:right w:w="115" w:type="dxa"/>
      </w:tblCellMar>
    </w:tblPr>
  </w:style>
  <w:style w:type="table" w:customStyle="1" w:styleId="affff7">
    <w:basedOn w:val="TableNormal1"/>
    <w:tblPr>
      <w:tblStyleRowBandSize w:val="1"/>
      <w:tblStyleColBandSize w:val="1"/>
      <w:tblCellMar>
        <w:left w:w="115" w:type="dxa"/>
        <w:right w:w="115" w:type="dxa"/>
      </w:tblCellMar>
    </w:tblPr>
  </w:style>
  <w:style w:type="table" w:customStyle="1" w:styleId="affff8">
    <w:basedOn w:val="TableNormal1"/>
    <w:tblPr>
      <w:tblStyleRowBandSize w:val="1"/>
      <w:tblStyleColBandSize w:val="1"/>
      <w:tblCellMar>
        <w:left w:w="115" w:type="dxa"/>
        <w:right w:w="115" w:type="dxa"/>
      </w:tblCellMar>
    </w:tblPr>
  </w:style>
  <w:style w:type="table" w:customStyle="1" w:styleId="affff9">
    <w:basedOn w:val="TableNormal1"/>
    <w:tblPr>
      <w:tblStyleRowBandSize w:val="1"/>
      <w:tblStyleColBandSize w:val="1"/>
      <w:tblCellMar>
        <w:left w:w="115" w:type="dxa"/>
        <w:right w:w="115" w:type="dxa"/>
      </w:tblCellMar>
    </w:tblPr>
  </w:style>
  <w:style w:type="table" w:customStyle="1" w:styleId="affffa">
    <w:basedOn w:val="TableNormal1"/>
    <w:tblPr>
      <w:tblStyleRowBandSize w:val="1"/>
      <w:tblStyleColBandSize w:val="1"/>
      <w:tblCellMar>
        <w:left w:w="115" w:type="dxa"/>
        <w:right w:w="115" w:type="dxa"/>
      </w:tblCellMar>
    </w:tblPr>
  </w:style>
  <w:style w:type="table" w:customStyle="1" w:styleId="affffb">
    <w:basedOn w:val="TableNormal1"/>
    <w:tblPr>
      <w:tblStyleRowBandSize w:val="1"/>
      <w:tblStyleColBandSize w:val="1"/>
      <w:tblCellMar>
        <w:left w:w="115" w:type="dxa"/>
        <w:right w:w="115" w:type="dxa"/>
      </w:tblCellMar>
    </w:tblPr>
  </w:style>
  <w:style w:type="table" w:customStyle="1" w:styleId="affffc">
    <w:basedOn w:val="TableNormal1"/>
    <w:tblPr>
      <w:tblStyleRowBandSize w:val="1"/>
      <w:tblStyleColBandSize w:val="1"/>
      <w:tblCellMar>
        <w:left w:w="115" w:type="dxa"/>
        <w:right w:w="115" w:type="dxa"/>
      </w:tblCellMar>
    </w:tblPr>
  </w:style>
  <w:style w:type="table" w:customStyle="1" w:styleId="affffd">
    <w:basedOn w:val="TableNormal1"/>
    <w:tblPr>
      <w:tblStyleRowBandSize w:val="1"/>
      <w:tblStyleColBandSize w:val="1"/>
      <w:tblCellMar>
        <w:left w:w="108" w:type="dxa"/>
        <w:right w:w="108" w:type="dxa"/>
      </w:tblCellMar>
    </w:tblPr>
  </w:style>
  <w:style w:type="table" w:customStyle="1" w:styleId="affffe">
    <w:basedOn w:val="TableNormal1"/>
    <w:tblPr>
      <w:tblStyleRowBandSize w:val="1"/>
      <w:tblStyleColBandSize w:val="1"/>
      <w:tblCellMar>
        <w:left w:w="115" w:type="dxa"/>
        <w:right w:w="115" w:type="dxa"/>
      </w:tblCellMar>
    </w:tblPr>
  </w:style>
  <w:style w:type="table" w:customStyle="1" w:styleId="afffff">
    <w:basedOn w:val="TableNormal1"/>
    <w:tblPr>
      <w:tblStyleRowBandSize w:val="1"/>
      <w:tblStyleColBandSize w:val="1"/>
      <w:tblCellMar>
        <w:top w:w="100" w:type="dxa"/>
        <w:left w:w="100" w:type="dxa"/>
        <w:bottom w:w="100" w:type="dxa"/>
        <w:right w:w="100" w:type="dxa"/>
      </w:tblCellMar>
    </w:tblPr>
  </w:style>
  <w:style w:type="table" w:customStyle="1" w:styleId="afffff0">
    <w:basedOn w:val="TableNormal1"/>
    <w:tblPr>
      <w:tblStyleRowBandSize w:val="1"/>
      <w:tblStyleColBandSize w:val="1"/>
      <w:tblCellMar>
        <w:top w:w="100" w:type="dxa"/>
        <w:left w:w="100" w:type="dxa"/>
        <w:bottom w:w="100" w:type="dxa"/>
        <w:right w:w="100" w:type="dxa"/>
      </w:tblCellMar>
    </w:tblPr>
  </w:style>
  <w:style w:type="table" w:customStyle="1" w:styleId="afffff1">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B6798C"/>
    <w:pPr>
      <w:spacing w:before="100" w:beforeAutospacing="1" w:after="100" w:afterAutospacing="1"/>
    </w:pPr>
    <w:rPr>
      <w:lang w:val="es-CO" w:eastAsia="es-CO"/>
    </w:rPr>
  </w:style>
  <w:style w:type="table" w:customStyle="1" w:styleId="afffff2">
    <w:basedOn w:val="Tablanormal"/>
    <w:tblPr>
      <w:tblStyleRowBandSize w:val="1"/>
      <w:tblStyleColBandSize w:val="1"/>
      <w:tblCellMar>
        <w:top w:w="100" w:type="dxa"/>
        <w:left w:w="100" w:type="dxa"/>
        <w:bottom w:w="100" w:type="dxa"/>
        <w:right w:w="100" w:type="dxa"/>
      </w:tblCellMar>
    </w:tblPr>
  </w:style>
  <w:style w:type="table" w:customStyle="1" w:styleId="afffff3">
    <w:basedOn w:val="Tablanormal"/>
    <w:tblPr>
      <w:tblStyleRowBandSize w:val="1"/>
      <w:tblStyleColBandSize w:val="1"/>
      <w:tblCellMar>
        <w:top w:w="100" w:type="dxa"/>
        <w:left w:w="100" w:type="dxa"/>
        <w:bottom w:w="100" w:type="dxa"/>
        <w:right w:w="100" w:type="dxa"/>
      </w:tblCellMar>
    </w:tblPr>
  </w:style>
  <w:style w:type="table" w:customStyle="1" w:styleId="afffff4">
    <w:basedOn w:val="Tablanormal"/>
    <w:tblPr>
      <w:tblStyleRowBandSize w:val="1"/>
      <w:tblStyleColBandSize w:val="1"/>
      <w:tblCellMar>
        <w:top w:w="100" w:type="dxa"/>
        <w:left w:w="100" w:type="dxa"/>
        <w:bottom w:w="100" w:type="dxa"/>
        <w:right w:w="100" w:type="dxa"/>
      </w:tblCellMar>
    </w:tblPr>
  </w:style>
  <w:style w:type="table" w:customStyle="1" w:styleId="afffff5">
    <w:basedOn w:val="Tablanormal"/>
    <w:tblPr>
      <w:tblStyleRowBandSize w:val="1"/>
      <w:tblStyleColBandSize w:val="1"/>
      <w:tblCellMar>
        <w:top w:w="100" w:type="dxa"/>
        <w:left w:w="100" w:type="dxa"/>
        <w:bottom w:w="100" w:type="dxa"/>
        <w:right w:w="100" w:type="dxa"/>
      </w:tblCellMar>
    </w:tblPr>
  </w:style>
  <w:style w:type="table" w:customStyle="1" w:styleId="afffff6">
    <w:basedOn w:val="Tablanormal"/>
    <w:tblPr>
      <w:tblStyleRowBandSize w:val="1"/>
      <w:tblStyleColBandSize w:val="1"/>
      <w:tblCellMar>
        <w:top w:w="100" w:type="dxa"/>
        <w:left w:w="100" w:type="dxa"/>
        <w:bottom w:w="100" w:type="dxa"/>
        <w:right w:w="100" w:type="dxa"/>
      </w:tblCellMar>
    </w:tblPr>
  </w:style>
  <w:style w:type="table" w:customStyle="1" w:styleId="afffff7">
    <w:basedOn w:val="Tablanormal"/>
    <w:tblPr>
      <w:tblStyleRowBandSize w:val="1"/>
      <w:tblStyleColBandSize w:val="1"/>
      <w:tblCellMar>
        <w:top w:w="100" w:type="dxa"/>
        <w:left w:w="100" w:type="dxa"/>
        <w:bottom w:w="100" w:type="dxa"/>
        <w:right w:w="100" w:type="dxa"/>
      </w:tblCellMar>
    </w:tblPr>
  </w:style>
  <w:style w:type="table" w:customStyle="1" w:styleId="afffff8">
    <w:basedOn w:val="Tablanormal"/>
    <w:tblPr>
      <w:tblStyleRowBandSize w:val="1"/>
      <w:tblStyleColBandSize w:val="1"/>
      <w:tblCellMar>
        <w:top w:w="100" w:type="dxa"/>
        <w:left w:w="100" w:type="dxa"/>
        <w:bottom w:w="100" w:type="dxa"/>
        <w:right w:w="100" w:type="dxa"/>
      </w:tblCellMar>
    </w:tblPr>
  </w:style>
  <w:style w:type="table" w:customStyle="1" w:styleId="afffff9">
    <w:basedOn w:val="Tablanormal"/>
    <w:tblPr>
      <w:tblStyleRowBandSize w:val="1"/>
      <w:tblStyleColBandSize w:val="1"/>
      <w:tblCellMar>
        <w:top w:w="100" w:type="dxa"/>
        <w:left w:w="100" w:type="dxa"/>
        <w:bottom w:w="100" w:type="dxa"/>
        <w:right w:w="100" w:type="dxa"/>
      </w:tblCellMar>
    </w:tblPr>
  </w:style>
  <w:style w:type="table" w:customStyle="1" w:styleId="afffffa">
    <w:basedOn w:val="Tablanormal"/>
    <w:tblPr>
      <w:tblStyleRowBandSize w:val="1"/>
      <w:tblStyleColBandSize w:val="1"/>
      <w:tblCellMar>
        <w:top w:w="100" w:type="dxa"/>
        <w:left w:w="100" w:type="dxa"/>
        <w:bottom w:w="100" w:type="dxa"/>
        <w:right w:w="100" w:type="dxa"/>
      </w:tblCellMar>
    </w:tblPr>
  </w:style>
  <w:style w:type="table" w:customStyle="1" w:styleId="afffffb">
    <w:basedOn w:val="Tablanormal"/>
    <w:tblPr>
      <w:tblStyleRowBandSize w:val="1"/>
      <w:tblStyleColBandSize w:val="1"/>
      <w:tblCellMar>
        <w:top w:w="100" w:type="dxa"/>
        <w:left w:w="100" w:type="dxa"/>
        <w:bottom w:w="100" w:type="dxa"/>
        <w:right w:w="100" w:type="dxa"/>
      </w:tblCellMar>
    </w:tblPr>
  </w:style>
  <w:style w:type="table" w:customStyle="1" w:styleId="afffffc">
    <w:basedOn w:val="Tablanormal"/>
    <w:tblPr>
      <w:tblStyleRowBandSize w:val="1"/>
      <w:tblStyleColBandSize w:val="1"/>
      <w:tblCellMar>
        <w:top w:w="100" w:type="dxa"/>
        <w:left w:w="100" w:type="dxa"/>
        <w:bottom w:w="100" w:type="dxa"/>
        <w:right w:w="100" w:type="dxa"/>
      </w:tblCellMar>
    </w:tblPr>
  </w:style>
  <w:style w:type="table" w:customStyle="1" w:styleId="afffffd">
    <w:basedOn w:val="Tablanormal"/>
    <w:tblPr>
      <w:tblStyleRowBandSize w:val="1"/>
      <w:tblStyleColBandSize w:val="1"/>
      <w:tblCellMar>
        <w:top w:w="100" w:type="dxa"/>
        <w:left w:w="100" w:type="dxa"/>
        <w:bottom w:w="100" w:type="dxa"/>
        <w:right w:w="100" w:type="dxa"/>
      </w:tblCellMar>
    </w:tblPr>
  </w:style>
  <w:style w:type="table" w:customStyle="1" w:styleId="afffffe">
    <w:basedOn w:val="Tablanormal"/>
    <w:tblPr>
      <w:tblStyleRowBandSize w:val="1"/>
      <w:tblStyleColBandSize w:val="1"/>
      <w:tblCellMar>
        <w:top w:w="100" w:type="dxa"/>
        <w:left w:w="100" w:type="dxa"/>
        <w:bottom w:w="100" w:type="dxa"/>
        <w:right w:w="100" w:type="dxa"/>
      </w:tblCellMar>
    </w:tblPr>
  </w:style>
  <w:style w:type="table" w:customStyle="1" w:styleId="affffff">
    <w:basedOn w:val="Tablanormal"/>
    <w:tblPr>
      <w:tblStyleRowBandSize w:val="1"/>
      <w:tblStyleColBandSize w:val="1"/>
      <w:tblCellMar>
        <w:top w:w="100" w:type="dxa"/>
        <w:left w:w="100" w:type="dxa"/>
        <w:bottom w:w="100" w:type="dxa"/>
        <w:right w:w="100" w:type="dxa"/>
      </w:tblCellMar>
    </w:tblPr>
  </w:style>
  <w:style w:type="table" w:customStyle="1" w:styleId="affffff0">
    <w:basedOn w:val="Tablanormal"/>
    <w:tblPr>
      <w:tblStyleRowBandSize w:val="1"/>
      <w:tblStyleColBandSize w:val="1"/>
      <w:tblCellMar>
        <w:top w:w="100" w:type="dxa"/>
        <w:left w:w="100" w:type="dxa"/>
        <w:bottom w:w="100" w:type="dxa"/>
        <w:right w:w="100" w:type="dxa"/>
      </w:tblCellMar>
    </w:tblPr>
  </w:style>
  <w:style w:type="table" w:customStyle="1" w:styleId="affffff1">
    <w:basedOn w:val="Tablanormal"/>
    <w:tblPr>
      <w:tblStyleRowBandSize w:val="1"/>
      <w:tblStyleColBandSize w:val="1"/>
      <w:tblCellMar>
        <w:top w:w="100" w:type="dxa"/>
        <w:left w:w="100" w:type="dxa"/>
        <w:bottom w:w="100" w:type="dxa"/>
        <w:right w:w="100" w:type="dxa"/>
      </w:tblCellMar>
    </w:tblPr>
  </w:style>
  <w:style w:type="table" w:customStyle="1" w:styleId="affffff2">
    <w:basedOn w:val="Tablanormal"/>
    <w:tblPr>
      <w:tblStyleRowBandSize w:val="1"/>
      <w:tblStyleColBandSize w:val="1"/>
      <w:tblCellMar>
        <w:top w:w="100" w:type="dxa"/>
        <w:left w:w="100" w:type="dxa"/>
        <w:bottom w:w="100" w:type="dxa"/>
        <w:right w:w="100" w:type="dxa"/>
      </w:tblCellMar>
    </w:tblPr>
  </w:style>
  <w:style w:type="table" w:customStyle="1" w:styleId="affffff3">
    <w:basedOn w:val="Tablanormal"/>
    <w:tblPr>
      <w:tblStyleRowBandSize w:val="1"/>
      <w:tblStyleColBandSize w:val="1"/>
      <w:tblCellMar>
        <w:top w:w="100" w:type="dxa"/>
        <w:left w:w="100" w:type="dxa"/>
        <w:bottom w:w="100" w:type="dxa"/>
        <w:right w:w="100" w:type="dxa"/>
      </w:tblCellMar>
    </w:tblPr>
  </w:style>
  <w:style w:type="table" w:customStyle="1" w:styleId="affffff4">
    <w:basedOn w:val="Tablanormal"/>
    <w:tblPr>
      <w:tblStyleRowBandSize w:val="1"/>
      <w:tblStyleColBandSize w:val="1"/>
      <w:tblCellMar>
        <w:top w:w="100" w:type="dxa"/>
        <w:left w:w="100" w:type="dxa"/>
        <w:bottom w:w="100" w:type="dxa"/>
        <w:right w:w="100" w:type="dxa"/>
      </w:tblCellMar>
    </w:tblPr>
  </w:style>
  <w:style w:type="table" w:customStyle="1" w:styleId="affffff5">
    <w:basedOn w:val="Tablanormal"/>
    <w:tblPr>
      <w:tblStyleRowBandSize w:val="1"/>
      <w:tblStyleColBandSize w:val="1"/>
      <w:tblCellMar>
        <w:top w:w="100" w:type="dxa"/>
        <w:left w:w="100" w:type="dxa"/>
        <w:bottom w:w="100" w:type="dxa"/>
        <w:right w:w="100" w:type="dxa"/>
      </w:tblCellMar>
    </w:tblPr>
  </w:style>
  <w:style w:type="table" w:customStyle="1" w:styleId="affffff6">
    <w:basedOn w:val="Tablanormal"/>
    <w:tblPr>
      <w:tblStyleRowBandSize w:val="1"/>
      <w:tblStyleColBandSize w:val="1"/>
      <w:tblCellMar>
        <w:top w:w="100" w:type="dxa"/>
        <w:left w:w="100" w:type="dxa"/>
        <w:bottom w:w="100" w:type="dxa"/>
        <w:right w:w="100" w:type="dxa"/>
      </w:tblCellMar>
    </w:tblPr>
  </w:style>
  <w:style w:type="table" w:customStyle="1" w:styleId="affffff7">
    <w:basedOn w:val="Tablanormal"/>
    <w:tblPr>
      <w:tblStyleRowBandSize w:val="1"/>
      <w:tblStyleColBandSize w:val="1"/>
      <w:tblCellMar>
        <w:top w:w="100" w:type="dxa"/>
        <w:left w:w="100" w:type="dxa"/>
        <w:bottom w:w="100" w:type="dxa"/>
        <w:right w:w="100" w:type="dxa"/>
      </w:tblCellMar>
    </w:tblPr>
  </w:style>
  <w:style w:type="table" w:customStyle="1" w:styleId="affffff8">
    <w:basedOn w:val="Tablanormal"/>
    <w:tblPr>
      <w:tblStyleRowBandSize w:val="1"/>
      <w:tblStyleColBandSize w:val="1"/>
      <w:tblCellMar>
        <w:top w:w="100" w:type="dxa"/>
        <w:left w:w="100" w:type="dxa"/>
        <w:bottom w:w="100" w:type="dxa"/>
        <w:right w:w="100" w:type="dxa"/>
      </w:tblCellMar>
    </w:tblPr>
  </w:style>
  <w:style w:type="table" w:customStyle="1" w:styleId="affffff9">
    <w:basedOn w:val="Tablanormal"/>
    <w:tblPr>
      <w:tblStyleRowBandSize w:val="1"/>
      <w:tblStyleColBandSize w:val="1"/>
      <w:tblCellMar>
        <w:top w:w="100" w:type="dxa"/>
        <w:left w:w="100" w:type="dxa"/>
        <w:bottom w:w="100" w:type="dxa"/>
        <w:right w:w="100" w:type="dxa"/>
      </w:tblCellMar>
    </w:tblPr>
  </w:style>
  <w:style w:type="table" w:customStyle="1" w:styleId="affffffa">
    <w:basedOn w:val="Tablanormal"/>
    <w:tblPr>
      <w:tblStyleRowBandSize w:val="1"/>
      <w:tblStyleColBandSize w:val="1"/>
      <w:tblCellMar>
        <w:top w:w="100" w:type="dxa"/>
        <w:left w:w="100" w:type="dxa"/>
        <w:bottom w:w="100" w:type="dxa"/>
        <w:right w:w="100" w:type="dxa"/>
      </w:tblCellMar>
    </w:tblPr>
  </w:style>
  <w:style w:type="table" w:customStyle="1" w:styleId="affffffb">
    <w:basedOn w:val="Tablanormal"/>
    <w:tblPr>
      <w:tblStyleRowBandSize w:val="1"/>
      <w:tblStyleColBandSize w:val="1"/>
      <w:tblCellMar>
        <w:top w:w="100" w:type="dxa"/>
        <w:left w:w="100" w:type="dxa"/>
        <w:bottom w:w="100" w:type="dxa"/>
        <w:right w:w="100" w:type="dxa"/>
      </w:tblCellMar>
    </w:tblPr>
  </w:style>
  <w:style w:type="table" w:customStyle="1" w:styleId="affffffc">
    <w:basedOn w:val="Tablanormal"/>
    <w:tblPr>
      <w:tblStyleRowBandSize w:val="1"/>
      <w:tblStyleColBandSize w:val="1"/>
      <w:tblCellMar>
        <w:top w:w="100" w:type="dxa"/>
        <w:left w:w="100" w:type="dxa"/>
        <w:bottom w:w="100" w:type="dxa"/>
        <w:right w:w="100" w:type="dxa"/>
      </w:tblCellMar>
    </w:tblPr>
  </w:style>
  <w:style w:type="table" w:customStyle="1" w:styleId="affffffd">
    <w:basedOn w:val="Tablanormal"/>
    <w:tblPr>
      <w:tblStyleRowBandSize w:val="1"/>
      <w:tblStyleColBandSize w:val="1"/>
      <w:tblCellMar>
        <w:top w:w="100" w:type="dxa"/>
        <w:left w:w="100" w:type="dxa"/>
        <w:bottom w:w="100" w:type="dxa"/>
        <w:right w:w="100" w:type="dxa"/>
      </w:tblCellMar>
    </w:tblPr>
  </w:style>
  <w:style w:type="table" w:customStyle="1" w:styleId="affffffe">
    <w:basedOn w:val="Tablanormal"/>
    <w:tblPr>
      <w:tblStyleRowBandSize w:val="1"/>
      <w:tblStyleColBandSize w:val="1"/>
      <w:tblCellMar>
        <w:top w:w="100" w:type="dxa"/>
        <w:left w:w="100" w:type="dxa"/>
        <w:bottom w:w="100" w:type="dxa"/>
        <w:right w:w="100" w:type="dxa"/>
      </w:tblCellMar>
    </w:tblPr>
  </w:style>
  <w:style w:type="table" w:customStyle="1" w:styleId="afffffff">
    <w:basedOn w:val="Tablanormal"/>
    <w:tblPr>
      <w:tblStyleRowBandSize w:val="1"/>
      <w:tblStyleColBandSize w:val="1"/>
      <w:tblCellMar>
        <w:top w:w="100" w:type="dxa"/>
        <w:left w:w="100" w:type="dxa"/>
        <w:bottom w:w="100" w:type="dxa"/>
        <w:right w:w="100" w:type="dxa"/>
      </w:tblCellMar>
    </w:tblPr>
  </w:style>
  <w:style w:type="table" w:customStyle="1" w:styleId="afffffff0">
    <w:basedOn w:val="Tablanormal"/>
    <w:tblPr>
      <w:tblStyleRowBandSize w:val="1"/>
      <w:tblStyleColBandSize w:val="1"/>
      <w:tblCellMar>
        <w:top w:w="100" w:type="dxa"/>
        <w:left w:w="100" w:type="dxa"/>
        <w:bottom w:w="100" w:type="dxa"/>
        <w:right w:w="100" w:type="dxa"/>
      </w:tblCellMar>
    </w:tblPr>
  </w:style>
  <w:style w:type="table" w:customStyle="1" w:styleId="afffffff1">
    <w:basedOn w:val="Tablanormal"/>
    <w:tblPr>
      <w:tblStyleRowBandSize w:val="1"/>
      <w:tblStyleColBandSize w:val="1"/>
      <w:tblCellMar>
        <w:top w:w="100" w:type="dxa"/>
        <w:left w:w="100" w:type="dxa"/>
        <w:bottom w:w="100" w:type="dxa"/>
        <w:right w:w="100" w:type="dxa"/>
      </w:tblCellMar>
    </w:tblPr>
  </w:style>
  <w:style w:type="table" w:customStyle="1" w:styleId="afffffff2">
    <w:basedOn w:val="Tablanormal"/>
    <w:tblPr>
      <w:tblStyleRowBandSize w:val="1"/>
      <w:tblStyleColBandSize w:val="1"/>
      <w:tblCellMar>
        <w:top w:w="100" w:type="dxa"/>
        <w:left w:w="100" w:type="dxa"/>
        <w:bottom w:w="100" w:type="dxa"/>
        <w:right w:w="100" w:type="dxa"/>
      </w:tblCellMar>
    </w:tblPr>
  </w:style>
  <w:style w:type="table" w:customStyle="1" w:styleId="afffffff3">
    <w:basedOn w:val="Tablanormal"/>
    <w:tblPr>
      <w:tblStyleRowBandSize w:val="1"/>
      <w:tblStyleColBandSize w:val="1"/>
      <w:tblCellMar>
        <w:top w:w="100" w:type="dxa"/>
        <w:left w:w="100" w:type="dxa"/>
        <w:bottom w:w="100" w:type="dxa"/>
        <w:right w:w="100" w:type="dxa"/>
      </w:tblCellMar>
    </w:tblPr>
  </w:style>
  <w:style w:type="table" w:customStyle="1" w:styleId="afffffff4">
    <w:basedOn w:val="Tablanormal"/>
    <w:tblPr>
      <w:tblStyleRowBandSize w:val="1"/>
      <w:tblStyleColBandSize w:val="1"/>
      <w:tblCellMar>
        <w:top w:w="100" w:type="dxa"/>
        <w:left w:w="100" w:type="dxa"/>
        <w:bottom w:w="100" w:type="dxa"/>
        <w:right w:w="100" w:type="dxa"/>
      </w:tblCellMar>
    </w:tblPr>
  </w:style>
  <w:style w:type="table" w:customStyle="1" w:styleId="afffffff5">
    <w:basedOn w:val="Tablanormal"/>
    <w:tblPr>
      <w:tblStyleRowBandSize w:val="1"/>
      <w:tblStyleColBandSize w:val="1"/>
      <w:tblCellMar>
        <w:top w:w="100" w:type="dxa"/>
        <w:left w:w="100" w:type="dxa"/>
        <w:bottom w:w="100" w:type="dxa"/>
        <w:right w:w="100" w:type="dxa"/>
      </w:tblCellMar>
    </w:tblPr>
  </w:style>
  <w:style w:type="table" w:customStyle="1" w:styleId="afffffff6">
    <w:basedOn w:val="Tablanormal"/>
    <w:tblPr>
      <w:tblStyleRowBandSize w:val="1"/>
      <w:tblStyleColBandSize w:val="1"/>
      <w:tblCellMar>
        <w:top w:w="100" w:type="dxa"/>
        <w:left w:w="100" w:type="dxa"/>
        <w:bottom w:w="100" w:type="dxa"/>
        <w:right w:w="100" w:type="dxa"/>
      </w:tblCellMar>
    </w:tblPr>
  </w:style>
  <w:style w:type="table" w:customStyle="1" w:styleId="afffffff7">
    <w:basedOn w:val="Tablanormal"/>
    <w:tblPr>
      <w:tblStyleRowBandSize w:val="1"/>
      <w:tblStyleColBandSize w:val="1"/>
      <w:tblCellMar>
        <w:top w:w="100" w:type="dxa"/>
        <w:left w:w="100" w:type="dxa"/>
        <w:bottom w:w="100" w:type="dxa"/>
        <w:right w:w="100" w:type="dxa"/>
      </w:tblCellMar>
    </w:tblPr>
  </w:style>
  <w:style w:type="table" w:customStyle="1" w:styleId="afffffff8">
    <w:basedOn w:val="Tablanormal"/>
    <w:tblPr>
      <w:tblStyleRowBandSize w:val="1"/>
      <w:tblStyleColBandSize w:val="1"/>
      <w:tblCellMar>
        <w:top w:w="100" w:type="dxa"/>
        <w:left w:w="100" w:type="dxa"/>
        <w:bottom w:w="100" w:type="dxa"/>
        <w:right w:w="100" w:type="dxa"/>
      </w:tblCellMar>
    </w:tblPr>
  </w:style>
  <w:style w:type="table" w:customStyle="1" w:styleId="afffffff9">
    <w:basedOn w:val="Tablanormal"/>
    <w:tblPr>
      <w:tblStyleRowBandSize w:val="1"/>
      <w:tblStyleColBandSize w:val="1"/>
      <w:tblCellMar>
        <w:top w:w="100" w:type="dxa"/>
        <w:left w:w="100" w:type="dxa"/>
        <w:bottom w:w="100" w:type="dxa"/>
        <w:right w:w="100" w:type="dxa"/>
      </w:tblCellMar>
    </w:tblPr>
  </w:style>
  <w:style w:type="table" w:customStyle="1" w:styleId="afffffffa">
    <w:basedOn w:val="Tablanormal"/>
    <w:tblPr>
      <w:tblStyleRowBandSize w:val="1"/>
      <w:tblStyleColBandSize w:val="1"/>
      <w:tblCellMar>
        <w:top w:w="100" w:type="dxa"/>
        <w:left w:w="100" w:type="dxa"/>
        <w:bottom w:w="100" w:type="dxa"/>
        <w:right w:w="100" w:type="dxa"/>
      </w:tblCellMar>
    </w:tblPr>
  </w:style>
  <w:style w:type="table" w:customStyle="1" w:styleId="afffffffb">
    <w:basedOn w:val="Tablanormal"/>
    <w:tblPr>
      <w:tblStyleRowBandSize w:val="1"/>
      <w:tblStyleColBandSize w:val="1"/>
      <w:tblCellMar>
        <w:top w:w="100" w:type="dxa"/>
        <w:left w:w="100" w:type="dxa"/>
        <w:bottom w:w="100" w:type="dxa"/>
        <w:right w:w="100" w:type="dxa"/>
      </w:tblCellMar>
    </w:tblPr>
  </w:style>
  <w:style w:type="table" w:customStyle="1" w:styleId="afffffffc">
    <w:basedOn w:val="Tablanormal"/>
    <w:tblPr>
      <w:tblStyleRowBandSize w:val="1"/>
      <w:tblStyleColBandSize w:val="1"/>
      <w:tblCellMar>
        <w:top w:w="100" w:type="dxa"/>
        <w:left w:w="100" w:type="dxa"/>
        <w:bottom w:w="100" w:type="dxa"/>
        <w:right w:w="100" w:type="dxa"/>
      </w:tblCellMar>
    </w:tblPr>
  </w:style>
  <w:style w:type="table" w:customStyle="1" w:styleId="afffffffd">
    <w:basedOn w:val="Tablanormal"/>
    <w:tblPr>
      <w:tblStyleRowBandSize w:val="1"/>
      <w:tblStyleColBandSize w:val="1"/>
      <w:tblCellMar>
        <w:top w:w="100" w:type="dxa"/>
        <w:left w:w="100" w:type="dxa"/>
        <w:bottom w:w="100" w:type="dxa"/>
        <w:right w:w="100" w:type="dxa"/>
      </w:tblCellMar>
    </w:tblPr>
  </w:style>
  <w:style w:type="table" w:customStyle="1" w:styleId="afffffffe">
    <w:basedOn w:val="Tablanormal"/>
    <w:tblPr>
      <w:tblStyleRowBandSize w:val="1"/>
      <w:tblStyleColBandSize w:val="1"/>
      <w:tblCellMar>
        <w:top w:w="100" w:type="dxa"/>
        <w:left w:w="100" w:type="dxa"/>
        <w:bottom w:w="100" w:type="dxa"/>
        <w:right w:w="100" w:type="dxa"/>
      </w:tblCellMar>
    </w:tblPr>
  </w:style>
  <w:style w:type="table" w:customStyle="1" w:styleId="affffffff">
    <w:basedOn w:val="Tablanormal"/>
    <w:tblPr>
      <w:tblStyleRowBandSize w:val="1"/>
      <w:tblStyleColBandSize w:val="1"/>
      <w:tblCellMar>
        <w:top w:w="100" w:type="dxa"/>
        <w:left w:w="100" w:type="dxa"/>
        <w:bottom w:w="100" w:type="dxa"/>
        <w:right w:w="100" w:type="dxa"/>
      </w:tblCellMar>
    </w:tblPr>
  </w:style>
  <w:style w:type="table" w:customStyle="1" w:styleId="affffffff0">
    <w:basedOn w:val="Tablanormal"/>
    <w:tblPr>
      <w:tblStyleRowBandSize w:val="1"/>
      <w:tblStyleColBandSize w:val="1"/>
      <w:tblCellMar>
        <w:top w:w="100" w:type="dxa"/>
        <w:left w:w="100" w:type="dxa"/>
        <w:bottom w:w="100" w:type="dxa"/>
        <w:right w:w="100" w:type="dxa"/>
      </w:tblCellMar>
    </w:tblPr>
  </w:style>
  <w:style w:type="table" w:customStyle="1" w:styleId="affffffff1">
    <w:basedOn w:val="Tablanormal"/>
    <w:tblPr>
      <w:tblStyleRowBandSize w:val="1"/>
      <w:tblStyleColBandSize w:val="1"/>
      <w:tblCellMar>
        <w:top w:w="100" w:type="dxa"/>
        <w:left w:w="100" w:type="dxa"/>
        <w:bottom w:w="100" w:type="dxa"/>
        <w:right w:w="100" w:type="dxa"/>
      </w:tblCellMar>
    </w:tblPr>
  </w:style>
  <w:style w:type="table" w:customStyle="1" w:styleId="affffffff2">
    <w:basedOn w:val="Tablanormal"/>
    <w:tblPr>
      <w:tblStyleRowBandSize w:val="1"/>
      <w:tblStyleColBandSize w:val="1"/>
      <w:tblCellMar>
        <w:top w:w="100" w:type="dxa"/>
        <w:left w:w="100" w:type="dxa"/>
        <w:bottom w:w="100" w:type="dxa"/>
        <w:right w:w="100" w:type="dxa"/>
      </w:tblCellMar>
    </w:tblPr>
  </w:style>
  <w:style w:type="table" w:customStyle="1" w:styleId="affffffff3">
    <w:basedOn w:val="Tabla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52.jpg"/><Relationship Id="rId68" Type="http://schemas.openxmlformats.org/officeDocument/2006/relationships/image" Target="media/image57.jpg"/><Relationship Id="rId84" Type="http://schemas.openxmlformats.org/officeDocument/2006/relationships/hyperlink" Target="https://www.nueva-iso-9001-2015.com/2020/05/10-tecnicas-de-analisis-de-causa-raiz-de-los-desperdicios-de-la-calidad-para-eliminarlos/" TargetMode="External"/><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jpg"/><Relationship Id="rId32" Type="http://schemas.openxmlformats.org/officeDocument/2006/relationships/comments" Target="comments.xml"/><Relationship Id="rId37" Type="http://schemas.openxmlformats.org/officeDocument/2006/relationships/image" Target="media/image26.jpg"/><Relationship Id="rId53" Type="http://schemas.openxmlformats.org/officeDocument/2006/relationships/image" Target="media/image42.jpg"/><Relationship Id="rId58" Type="http://schemas.openxmlformats.org/officeDocument/2006/relationships/image" Target="media/image47.png"/><Relationship Id="rId74" Type="http://schemas.openxmlformats.org/officeDocument/2006/relationships/hyperlink" Target="https://youtu.be/Q4RZqKLZ8zU" TargetMode="External"/><Relationship Id="rId79" Type="http://schemas.openxmlformats.org/officeDocument/2006/relationships/hyperlink" Target="https://youtu.be/0DA7Wtz1ddg" TargetMode="External"/><Relationship Id="rId5" Type="http://schemas.openxmlformats.org/officeDocument/2006/relationships/settings" Target="settings.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png"/><Relationship Id="rId77" Type="http://schemas.openxmlformats.org/officeDocument/2006/relationships/hyperlink" Target="https://youtu.be/pLPKjLfjRYE" TargetMode="External"/><Relationship Id="rId8" Type="http://schemas.openxmlformats.org/officeDocument/2006/relationships/endnotes" Target="endnotes.xml"/><Relationship Id="rId51" Type="http://schemas.openxmlformats.org/officeDocument/2006/relationships/image" Target="media/image40.jpg"/><Relationship Id="rId72" Type="http://schemas.openxmlformats.org/officeDocument/2006/relationships/hyperlink" Target="https://www.youtube.com/watch?v=-NutZ7n-Exg" TargetMode="External"/><Relationship Id="rId80" Type="http://schemas.openxmlformats.org/officeDocument/2006/relationships/hyperlink" Target="https://youtu.be/0DA7Wtz1ddg" TargetMode="External"/><Relationship Id="rId85" Type="http://schemas.openxmlformats.org/officeDocument/2006/relationships/hyperlink" Target="https://dilemascontemporaneoseducacionpoliticayvalores.com/index.php/dilemas/article/view/427/443" TargetMode="Externa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microsoft.com/office/2011/relationships/commentsExtended" Target="commentsExtended.xml"/><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2.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51.jpg"/><Relationship Id="rId70" Type="http://schemas.openxmlformats.org/officeDocument/2006/relationships/image" Target="media/image59.jpg"/><Relationship Id="rId75" Type="http://schemas.openxmlformats.org/officeDocument/2006/relationships/hyperlink" Target="https://youtu.be/oc8i9g144Y0" TargetMode="External"/><Relationship Id="rId83" Type="http://schemas.openxmlformats.org/officeDocument/2006/relationships/hyperlink" Target="https://www.nueva-iso-9001-2015.com/2020/05/10-tecnicas-de-analisis-de-causa-raiz-de-los-desperdicios-de-la-calidad-para-eliminarlo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hyperlink" Target="https://youtu.be/Q4RZqKLZ8zU" TargetMode="External"/><Relationship Id="rId78" Type="http://schemas.openxmlformats.org/officeDocument/2006/relationships/hyperlink" Target="https://youtu.be/pLPKjLfjRYE" TargetMode="External"/><Relationship Id="rId81" Type="http://schemas.openxmlformats.org/officeDocument/2006/relationships/hyperlink" Target="https://youtu.be/x9fznavEozk" TargetMode="External"/><Relationship Id="rId86" Type="http://schemas.openxmlformats.org/officeDocument/2006/relationships/hyperlink" Target="https://www.uca.ac.cr/wp-content/uploads/2017/10/Investigacion.pdf"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28.jpg"/><Relationship Id="rId34" Type="http://schemas.microsoft.com/office/2016/09/relationships/commentsIds" Target="commentsIds.xml"/><Relationship Id="rId50" Type="http://schemas.openxmlformats.org/officeDocument/2006/relationships/image" Target="media/image39.jpg"/><Relationship Id="rId55" Type="http://schemas.openxmlformats.org/officeDocument/2006/relationships/image" Target="media/image44.jpg"/><Relationship Id="rId76" Type="http://schemas.openxmlformats.org/officeDocument/2006/relationships/hyperlink" Target="https://youtu.be/oc8i9g144Y0" TargetMode="External"/><Relationship Id="rId7" Type="http://schemas.openxmlformats.org/officeDocument/2006/relationships/footnotes" Target="footnotes.xml"/><Relationship Id="rId71" Type="http://schemas.openxmlformats.org/officeDocument/2006/relationships/hyperlink" Target="https://www.youtube.com/watch?v=-NutZ7n-Exg"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jpg"/><Relationship Id="rId40" Type="http://schemas.openxmlformats.org/officeDocument/2006/relationships/image" Target="media/image29.jpg"/><Relationship Id="rId45" Type="http://schemas.openxmlformats.org/officeDocument/2006/relationships/image" Target="media/image34.jpg"/><Relationship Id="rId66" Type="http://schemas.openxmlformats.org/officeDocument/2006/relationships/image" Target="media/image55.jpg"/><Relationship Id="rId87" Type="http://schemas.openxmlformats.org/officeDocument/2006/relationships/header" Target="header1.xml"/><Relationship Id="rId61" Type="http://schemas.openxmlformats.org/officeDocument/2006/relationships/image" Target="media/image50.jpg"/><Relationship Id="rId82" Type="http://schemas.openxmlformats.org/officeDocument/2006/relationships/hyperlink" Target="https://youtu.be/x9fznavEozk" TargetMode="External"/><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e9+Y9SU0eL4U3JRv9WQ3YyhDGQ==">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BADFFB6-A5D3-4F4F-97F5-834D69FE3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7154</Words>
  <Characters>39349</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Juan David Pico Traslavina</cp:lastModifiedBy>
  <cp:revision>4</cp:revision>
  <dcterms:created xsi:type="dcterms:W3CDTF">2023-03-02T22:45:00Z</dcterms:created>
  <dcterms:modified xsi:type="dcterms:W3CDTF">2023-03-06T02:55:00Z</dcterms:modified>
</cp:coreProperties>
</file>