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856E6" w:rsidRDefault="002856E6">
      <w:pPr>
        <w:pBdr>
          <w:top w:val="nil"/>
          <w:left w:val="nil"/>
          <w:bottom w:val="nil"/>
          <w:right w:val="nil"/>
          <w:between w:val="nil"/>
        </w:pBdr>
        <w:spacing w:before="40" w:after="40" w:line="276" w:lineRule="auto"/>
        <w:rPr>
          <w:rFonts w:ascii="Arial" w:eastAsia="Arial" w:hAnsi="Arial" w:cs="Arial"/>
          <w:b/>
          <w:sz w:val="22"/>
          <w:szCs w:val="22"/>
        </w:rPr>
      </w:pPr>
    </w:p>
    <w:p w14:paraId="00000002"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Datos de identificación del programa de formación</w:t>
      </w:r>
    </w:p>
    <w:p w14:paraId="00000003" w14:textId="77777777" w:rsidR="002856E6" w:rsidRDefault="002856E6">
      <w:pPr>
        <w:spacing w:before="40" w:after="40" w:line="276" w:lineRule="auto"/>
        <w:rPr>
          <w:rFonts w:ascii="Arial" w:eastAsia="Arial" w:hAnsi="Arial" w:cs="Arial"/>
          <w:color w:val="000000"/>
          <w:sz w:val="22"/>
          <w:szCs w:val="22"/>
        </w:rPr>
      </w:pPr>
    </w:p>
    <w:tbl>
      <w:tblPr>
        <w:tblStyle w:val="affffffffe"/>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2856E6" w14:paraId="6E2454D1" w14:textId="77777777">
        <w:trPr>
          <w:trHeight w:val="340"/>
        </w:trPr>
        <w:tc>
          <w:tcPr>
            <w:tcW w:w="3066" w:type="dxa"/>
            <w:shd w:val="clear" w:color="auto" w:fill="8DB3E2"/>
            <w:vAlign w:val="center"/>
          </w:tcPr>
          <w:p w14:paraId="0000000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PROGRAMA DE FORMACIÓN</w:t>
            </w:r>
          </w:p>
        </w:tc>
        <w:tc>
          <w:tcPr>
            <w:tcW w:w="10355" w:type="dxa"/>
            <w:vAlign w:val="center"/>
          </w:tcPr>
          <w:p w14:paraId="00000005"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Emprendimiento y fomento empresarial</w:t>
            </w:r>
          </w:p>
        </w:tc>
      </w:tr>
    </w:tbl>
    <w:p w14:paraId="00000006" w14:textId="77777777" w:rsidR="002856E6" w:rsidRDefault="002856E6">
      <w:pPr>
        <w:spacing w:before="40" w:after="40" w:line="276" w:lineRule="auto"/>
        <w:rPr>
          <w:rFonts w:ascii="Arial" w:eastAsia="Arial" w:hAnsi="Arial" w:cs="Arial"/>
          <w:color w:val="000000"/>
          <w:sz w:val="22"/>
          <w:szCs w:val="22"/>
        </w:rPr>
      </w:pPr>
    </w:p>
    <w:tbl>
      <w:tblPr>
        <w:tblStyle w:val="affffff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410"/>
        <w:gridCol w:w="1801"/>
        <w:gridCol w:w="7231"/>
      </w:tblGrid>
      <w:tr w:rsidR="002856E6" w14:paraId="02D6BA55" w14:textId="77777777">
        <w:trPr>
          <w:trHeight w:val="340"/>
        </w:trPr>
        <w:tc>
          <w:tcPr>
            <w:tcW w:w="1980" w:type="dxa"/>
            <w:shd w:val="clear" w:color="auto" w:fill="8DB3E2"/>
            <w:vAlign w:val="center"/>
          </w:tcPr>
          <w:p w14:paraId="00000007"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COMPETENCIA</w:t>
            </w:r>
          </w:p>
        </w:tc>
        <w:tc>
          <w:tcPr>
            <w:tcW w:w="2410" w:type="dxa"/>
            <w:vAlign w:val="center"/>
          </w:tcPr>
          <w:p w14:paraId="00000008"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210001014 - Dirigir procesos organizacionales según modelo de gestión.</w:t>
            </w:r>
          </w:p>
        </w:tc>
        <w:tc>
          <w:tcPr>
            <w:tcW w:w="1801" w:type="dxa"/>
            <w:shd w:val="clear" w:color="auto" w:fill="8DB3E2"/>
            <w:vAlign w:val="center"/>
          </w:tcPr>
          <w:p w14:paraId="0000000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RESULTADOS DE APRENDIZAJE</w:t>
            </w:r>
          </w:p>
        </w:tc>
        <w:tc>
          <w:tcPr>
            <w:tcW w:w="7231" w:type="dxa"/>
            <w:vAlign w:val="center"/>
          </w:tcPr>
          <w:p w14:paraId="0000000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210001014-01. Preparar la estructura organizacional teniendo en cuenta los recursos y actividades claves del modelo de negocios.</w:t>
            </w:r>
          </w:p>
          <w:p w14:paraId="0000000B"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210001014-02. Elaborar el plan estratégico a partir de los criterios planteados en la propuesta de valor del modelo de negocios.</w:t>
            </w:r>
          </w:p>
          <w:p w14:paraId="0000000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210001014-03. Reconocer el talento humano requerido para las actividades claves propuestas en el modelo de negocios.</w:t>
            </w:r>
          </w:p>
        </w:tc>
      </w:tr>
    </w:tbl>
    <w:p w14:paraId="0000000D" w14:textId="77777777" w:rsidR="002856E6" w:rsidRDefault="002856E6">
      <w:pPr>
        <w:spacing w:before="40" w:after="40" w:line="276" w:lineRule="auto"/>
        <w:rPr>
          <w:rFonts w:ascii="Arial" w:eastAsia="Arial" w:hAnsi="Arial" w:cs="Arial"/>
          <w:color w:val="000000"/>
          <w:sz w:val="22"/>
          <w:szCs w:val="22"/>
        </w:rPr>
      </w:pPr>
    </w:p>
    <w:tbl>
      <w:tblPr>
        <w:tblStyle w:val="afffffffff0"/>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2856E6" w14:paraId="02B711A5" w14:textId="77777777">
        <w:trPr>
          <w:trHeight w:val="340"/>
        </w:trPr>
        <w:tc>
          <w:tcPr>
            <w:tcW w:w="3066" w:type="dxa"/>
            <w:shd w:val="clear" w:color="auto" w:fill="8DB3E2"/>
            <w:vAlign w:val="center"/>
          </w:tcPr>
          <w:p w14:paraId="0000000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NÚMERO DEL COMPONENTE FORMATIVO</w:t>
            </w:r>
          </w:p>
        </w:tc>
        <w:tc>
          <w:tcPr>
            <w:tcW w:w="10355" w:type="dxa"/>
            <w:vAlign w:val="center"/>
          </w:tcPr>
          <w:p w14:paraId="0000000F"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CF3</w:t>
            </w:r>
          </w:p>
        </w:tc>
      </w:tr>
      <w:tr w:rsidR="002856E6" w14:paraId="442C945A" w14:textId="77777777">
        <w:trPr>
          <w:trHeight w:val="340"/>
        </w:trPr>
        <w:tc>
          <w:tcPr>
            <w:tcW w:w="3066" w:type="dxa"/>
            <w:shd w:val="clear" w:color="auto" w:fill="8DB3E2"/>
            <w:vAlign w:val="center"/>
          </w:tcPr>
          <w:p w14:paraId="0000001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NOMBRE DEL COMPONENTE FORMATIVO</w:t>
            </w:r>
          </w:p>
        </w:tc>
        <w:tc>
          <w:tcPr>
            <w:tcW w:w="10355" w:type="dxa"/>
            <w:vAlign w:val="center"/>
          </w:tcPr>
          <w:p w14:paraId="00000011"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Estructura organizacional y plan estratégico</w:t>
            </w:r>
          </w:p>
        </w:tc>
      </w:tr>
      <w:tr w:rsidR="002856E6" w14:paraId="7D440E03" w14:textId="77777777">
        <w:trPr>
          <w:trHeight w:val="340"/>
        </w:trPr>
        <w:tc>
          <w:tcPr>
            <w:tcW w:w="3066" w:type="dxa"/>
            <w:shd w:val="clear" w:color="auto" w:fill="8DB3E2"/>
            <w:vAlign w:val="center"/>
          </w:tcPr>
          <w:p w14:paraId="00000012" w14:textId="77777777" w:rsidR="002856E6" w:rsidRDefault="00000000">
            <w:pPr>
              <w:spacing w:before="40" w:after="40" w:line="276" w:lineRule="auto"/>
              <w:rPr>
                <w:rFonts w:ascii="Arial" w:eastAsia="Arial" w:hAnsi="Arial" w:cs="Arial"/>
                <w:color w:val="9900FF"/>
                <w:sz w:val="22"/>
                <w:szCs w:val="22"/>
              </w:rPr>
            </w:pPr>
            <w:r>
              <w:rPr>
                <w:rFonts w:ascii="Arial" w:eastAsia="Arial" w:hAnsi="Arial" w:cs="Arial"/>
                <w:color w:val="9900FF"/>
                <w:sz w:val="22"/>
                <w:szCs w:val="22"/>
              </w:rPr>
              <w:t>BREVE DESCRIPCIÓN</w:t>
            </w:r>
          </w:p>
        </w:tc>
        <w:tc>
          <w:tcPr>
            <w:tcW w:w="10355" w:type="dxa"/>
            <w:vAlign w:val="center"/>
          </w:tcPr>
          <w:p w14:paraId="00000013" w14:textId="77777777" w:rsidR="002856E6" w:rsidRDefault="00000000">
            <w:pPr>
              <w:spacing w:before="40" w:after="40" w:line="276" w:lineRule="auto"/>
              <w:rPr>
                <w:rFonts w:ascii="Arial" w:eastAsia="Arial" w:hAnsi="Arial" w:cs="Arial"/>
                <w:color w:val="9900FF"/>
                <w:sz w:val="22"/>
                <w:szCs w:val="22"/>
              </w:rPr>
            </w:pPr>
            <w:r w:rsidRPr="00B10100">
              <w:rPr>
                <w:rFonts w:ascii="Arial" w:eastAsia="Arial" w:hAnsi="Arial" w:cs="Arial"/>
                <w:sz w:val="22"/>
                <w:szCs w:val="22"/>
              </w:rPr>
              <w:t xml:space="preserve">Este componente formativo desarrolla temas que permiten a los emprendedores apropiarse de conocimientos claros y concisos para realizar una buena gestión administrativa y de talento humano en </w:t>
            </w:r>
            <w:r w:rsidRPr="00B10100">
              <w:rPr>
                <w:rFonts w:ascii="Arial" w:eastAsia="Arial" w:hAnsi="Arial" w:cs="Arial"/>
                <w:sz w:val="22"/>
                <w:szCs w:val="22"/>
              </w:rPr>
              <w:lastRenderedPageBreak/>
              <w:t>las unidades productivas formalizadas: administración, proceso administrativo, organigrama, planeación estratégica, herramientas, diagnóstico, matrices, talento humano, análisis de cargo y perfiles, estructura salarial, herramientas, manuales y funciones.</w:t>
            </w:r>
          </w:p>
        </w:tc>
      </w:tr>
      <w:tr w:rsidR="002856E6" w14:paraId="36DA9309" w14:textId="77777777">
        <w:trPr>
          <w:trHeight w:val="340"/>
        </w:trPr>
        <w:tc>
          <w:tcPr>
            <w:tcW w:w="3066" w:type="dxa"/>
            <w:shd w:val="clear" w:color="auto" w:fill="8DB3E2"/>
            <w:vAlign w:val="center"/>
          </w:tcPr>
          <w:p w14:paraId="00000014" w14:textId="77777777" w:rsidR="002856E6" w:rsidRPr="00B10100" w:rsidRDefault="00000000">
            <w:pPr>
              <w:spacing w:before="40" w:after="40" w:line="276" w:lineRule="auto"/>
              <w:rPr>
                <w:rFonts w:ascii="Arial" w:eastAsia="Arial" w:hAnsi="Arial" w:cs="Arial"/>
                <w:sz w:val="22"/>
                <w:szCs w:val="22"/>
              </w:rPr>
            </w:pPr>
            <w:r w:rsidRPr="00B10100">
              <w:rPr>
                <w:rFonts w:ascii="Arial" w:eastAsia="Arial" w:hAnsi="Arial" w:cs="Arial"/>
                <w:sz w:val="22"/>
                <w:szCs w:val="22"/>
              </w:rPr>
              <w:lastRenderedPageBreak/>
              <w:t>PALABRAS CLAVE</w:t>
            </w:r>
          </w:p>
        </w:tc>
        <w:tc>
          <w:tcPr>
            <w:tcW w:w="10355" w:type="dxa"/>
            <w:vAlign w:val="center"/>
          </w:tcPr>
          <w:p w14:paraId="00000015" w14:textId="77777777" w:rsidR="002856E6" w:rsidRPr="00B10100" w:rsidRDefault="00000000">
            <w:pPr>
              <w:spacing w:before="40" w:after="40" w:line="276" w:lineRule="auto"/>
              <w:rPr>
                <w:rFonts w:ascii="Arial" w:eastAsia="Arial" w:hAnsi="Arial" w:cs="Arial"/>
                <w:sz w:val="22"/>
                <w:szCs w:val="22"/>
              </w:rPr>
            </w:pPr>
            <w:r w:rsidRPr="00B10100">
              <w:rPr>
                <w:rFonts w:ascii="Arial" w:eastAsia="Arial" w:hAnsi="Arial" w:cs="Arial"/>
                <w:sz w:val="22"/>
                <w:szCs w:val="22"/>
              </w:rPr>
              <w:t>Administración, diagnóstico, planeación estratégica, proceso administrativo, talento humano.</w:t>
            </w:r>
          </w:p>
        </w:tc>
      </w:tr>
    </w:tbl>
    <w:p w14:paraId="00000016" w14:textId="77777777" w:rsidR="002856E6" w:rsidRDefault="002856E6">
      <w:pPr>
        <w:spacing w:before="40" w:after="40" w:line="276" w:lineRule="auto"/>
        <w:rPr>
          <w:rFonts w:ascii="Arial" w:eastAsia="Arial" w:hAnsi="Arial" w:cs="Arial"/>
          <w:color w:val="000000"/>
          <w:sz w:val="22"/>
          <w:szCs w:val="22"/>
        </w:rPr>
      </w:pPr>
    </w:p>
    <w:tbl>
      <w:tblPr>
        <w:tblStyle w:val="afffffffff1"/>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2856E6" w14:paraId="7A47832D" w14:textId="77777777">
        <w:trPr>
          <w:trHeight w:val="340"/>
        </w:trPr>
        <w:tc>
          <w:tcPr>
            <w:tcW w:w="3066" w:type="dxa"/>
            <w:shd w:val="clear" w:color="auto" w:fill="8DB3E2"/>
            <w:vAlign w:val="center"/>
          </w:tcPr>
          <w:p w14:paraId="00000017"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ÁREA OCUPACIONAL</w:t>
            </w:r>
          </w:p>
        </w:tc>
        <w:tc>
          <w:tcPr>
            <w:tcW w:w="10355" w:type="dxa"/>
            <w:vAlign w:val="center"/>
          </w:tcPr>
          <w:p w14:paraId="00000018"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1 - FINANZAS Y ADMINISTRACIÓN</w:t>
            </w:r>
          </w:p>
        </w:tc>
      </w:tr>
      <w:tr w:rsidR="002856E6" w14:paraId="24805D6B" w14:textId="77777777">
        <w:trPr>
          <w:trHeight w:val="465"/>
        </w:trPr>
        <w:tc>
          <w:tcPr>
            <w:tcW w:w="3066" w:type="dxa"/>
            <w:shd w:val="clear" w:color="auto" w:fill="8DB3E2"/>
            <w:vAlign w:val="center"/>
          </w:tcPr>
          <w:p w14:paraId="0000001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IDIOMA</w:t>
            </w:r>
          </w:p>
        </w:tc>
        <w:tc>
          <w:tcPr>
            <w:tcW w:w="10355" w:type="dxa"/>
            <w:vAlign w:val="center"/>
          </w:tcPr>
          <w:p w14:paraId="0000001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Español</w:t>
            </w:r>
          </w:p>
        </w:tc>
      </w:tr>
    </w:tbl>
    <w:p w14:paraId="0000001B" w14:textId="77777777" w:rsidR="002856E6" w:rsidRDefault="002856E6">
      <w:pPr>
        <w:spacing w:before="40" w:after="40" w:line="276" w:lineRule="auto"/>
        <w:rPr>
          <w:rFonts w:ascii="Arial" w:eastAsia="Arial" w:hAnsi="Arial" w:cs="Arial"/>
          <w:color w:val="000000"/>
          <w:sz w:val="22"/>
          <w:szCs w:val="22"/>
        </w:rPr>
      </w:pPr>
    </w:p>
    <w:p w14:paraId="0000001C" w14:textId="77777777" w:rsidR="002856E6" w:rsidRDefault="002856E6">
      <w:pPr>
        <w:spacing w:before="40" w:after="40" w:line="276" w:lineRule="auto"/>
        <w:rPr>
          <w:rFonts w:ascii="Arial" w:eastAsia="Arial" w:hAnsi="Arial" w:cs="Arial"/>
          <w:color w:val="000000"/>
          <w:sz w:val="22"/>
          <w:szCs w:val="22"/>
        </w:rPr>
      </w:pPr>
    </w:p>
    <w:p w14:paraId="0000001D"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TABLA DE CONTENIDOS</w:t>
      </w:r>
    </w:p>
    <w:p w14:paraId="0000001E" w14:textId="77777777" w:rsidR="002856E6" w:rsidRDefault="00000000">
      <w:pPr>
        <w:spacing w:before="40" w:after="40" w:line="276" w:lineRule="auto"/>
        <w:rPr>
          <w:rFonts w:ascii="Arial" w:eastAsia="Arial" w:hAnsi="Arial" w:cs="Arial"/>
          <w:color w:val="FF0000"/>
          <w:sz w:val="22"/>
          <w:szCs w:val="22"/>
        </w:rPr>
      </w:pPr>
      <w:sdt>
        <w:sdtPr>
          <w:tag w:val="goog_rdk_0"/>
          <w:id w:val="-686285910"/>
        </w:sdtPr>
        <w:sdtContent/>
      </w:sdt>
    </w:p>
    <w:p w14:paraId="0000001F" w14:textId="77777777" w:rsidR="002856E6" w:rsidRPr="00B10100" w:rsidRDefault="00000000">
      <w:pPr>
        <w:spacing w:before="40" w:after="40" w:line="276" w:lineRule="auto"/>
        <w:rPr>
          <w:rFonts w:ascii="Arial" w:eastAsia="Arial" w:hAnsi="Arial" w:cs="Arial"/>
          <w:b/>
          <w:sz w:val="22"/>
          <w:szCs w:val="22"/>
        </w:rPr>
      </w:pPr>
      <w:r w:rsidRPr="00B10100">
        <w:rPr>
          <w:rFonts w:ascii="Arial" w:eastAsia="Arial" w:hAnsi="Arial" w:cs="Arial"/>
          <w:b/>
          <w:sz w:val="22"/>
          <w:szCs w:val="22"/>
        </w:rPr>
        <w:t>1. La administración</w:t>
      </w:r>
    </w:p>
    <w:p w14:paraId="00000020" w14:textId="77777777" w:rsidR="002856E6" w:rsidRPr="00B10100" w:rsidRDefault="00000000">
      <w:pPr>
        <w:spacing w:before="40" w:after="40" w:line="276" w:lineRule="auto"/>
        <w:rPr>
          <w:rFonts w:ascii="Arial" w:eastAsia="Arial" w:hAnsi="Arial" w:cs="Arial"/>
          <w:sz w:val="22"/>
          <w:szCs w:val="22"/>
        </w:rPr>
      </w:pPr>
      <w:r w:rsidRPr="00B10100">
        <w:rPr>
          <w:rFonts w:ascii="Arial" w:eastAsia="Arial" w:hAnsi="Arial" w:cs="Arial"/>
          <w:sz w:val="22"/>
          <w:szCs w:val="22"/>
        </w:rPr>
        <w:t>1.1 El proceso administrativo y sus etapas</w:t>
      </w:r>
    </w:p>
    <w:p w14:paraId="00000021" w14:textId="77777777" w:rsidR="002856E6" w:rsidRPr="00B10100" w:rsidRDefault="00000000">
      <w:pPr>
        <w:spacing w:before="40" w:after="40" w:line="276" w:lineRule="auto"/>
        <w:rPr>
          <w:rFonts w:ascii="Arial" w:eastAsia="Arial" w:hAnsi="Arial" w:cs="Arial"/>
          <w:sz w:val="22"/>
          <w:szCs w:val="22"/>
        </w:rPr>
      </w:pPr>
      <w:r w:rsidRPr="00B10100">
        <w:rPr>
          <w:rFonts w:ascii="Arial" w:eastAsia="Arial" w:hAnsi="Arial" w:cs="Arial"/>
          <w:sz w:val="22"/>
          <w:szCs w:val="22"/>
        </w:rPr>
        <w:t>1.2 Organigramas</w:t>
      </w:r>
    </w:p>
    <w:p w14:paraId="00000022" w14:textId="77777777" w:rsidR="002856E6" w:rsidRPr="00B10100" w:rsidRDefault="00000000">
      <w:pPr>
        <w:spacing w:before="40" w:after="40" w:line="276" w:lineRule="auto"/>
        <w:rPr>
          <w:rFonts w:ascii="Arial" w:eastAsia="Arial" w:hAnsi="Arial" w:cs="Arial"/>
          <w:sz w:val="22"/>
          <w:szCs w:val="22"/>
        </w:rPr>
      </w:pPr>
      <w:r w:rsidRPr="00B10100">
        <w:rPr>
          <w:rFonts w:ascii="Arial" w:eastAsia="Arial" w:hAnsi="Arial" w:cs="Arial"/>
          <w:sz w:val="22"/>
          <w:szCs w:val="22"/>
        </w:rPr>
        <w:t>1.3 Procesos: componentes y metodología</w:t>
      </w:r>
      <w:r w:rsidRPr="00B10100">
        <w:rPr>
          <w:rFonts w:ascii="Arial" w:eastAsia="Arial" w:hAnsi="Arial" w:cs="Arial"/>
          <w:sz w:val="22"/>
          <w:szCs w:val="22"/>
        </w:rPr>
        <w:tab/>
      </w:r>
    </w:p>
    <w:p w14:paraId="00000023" w14:textId="77777777" w:rsidR="002856E6" w:rsidRPr="00B10100" w:rsidRDefault="00000000">
      <w:pPr>
        <w:spacing w:before="40" w:after="40" w:line="276" w:lineRule="auto"/>
        <w:rPr>
          <w:rFonts w:ascii="Arial" w:eastAsia="Arial" w:hAnsi="Arial" w:cs="Arial"/>
          <w:b/>
          <w:sz w:val="22"/>
          <w:szCs w:val="22"/>
        </w:rPr>
      </w:pPr>
      <w:r w:rsidRPr="00B10100">
        <w:rPr>
          <w:rFonts w:ascii="Arial" w:eastAsia="Arial" w:hAnsi="Arial" w:cs="Arial"/>
          <w:b/>
          <w:sz w:val="22"/>
          <w:szCs w:val="22"/>
        </w:rPr>
        <w:t>2. Planeación estratégica</w:t>
      </w:r>
    </w:p>
    <w:p w14:paraId="00000024" w14:textId="77777777" w:rsidR="002856E6" w:rsidRPr="00B10100" w:rsidRDefault="00000000">
      <w:pPr>
        <w:spacing w:before="40" w:after="40" w:line="276" w:lineRule="auto"/>
        <w:rPr>
          <w:rFonts w:ascii="Arial" w:eastAsia="Arial" w:hAnsi="Arial" w:cs="Arial"/>
          <w:b/>
          <w:sz w:val="22"/>
          <w:szCs w:val="22"/>
        </w:rPr>
      </w:pPr>
      <w:r w:rsidRPr="00B10100">
        <w:rPr>
          <w:rFonts w:ascii="Arial" w:eastAsia="Arial" w:hAnsi="Arial" w:cs="Arial"/>
          <w:b/>
          <w:sz w:val="22"/>
          <w:szCs w:val="22"/>
        </w:rPr>
        <w:t>3. Diagnóstico: tipos y elementos</w:t>
      </w:r>
      <w:r w:rsidRPr="00B10100">
        <w:rPr>
          <w:rFonts w:ascii="Arial" w:eastAsia="Arial" w:hAnsi="Arial" w:cs="Arial"/>
          <w:sz w:val="22"/>
          <w:szCs w:val="22"/>
        </w:rPr>
        <w:tab/>
      </w:r>
    </w:p>
    <w:p w14:paraId="00000025" w14:textId="77777777" w:rsidR="002856E6" w:rsidRPr="00B10100" w:rsidRDefault="00000000">
      <w:pPr>
        <w:spacing w:before="40" w:after="40" w:line="276" w:lineRule="auto"/>
        <w:rPr>
          <w:rFonts w:ascii="Arial" w:eastAsia="Arial" w:hAnsi="Arial" w:cs="Arial"/>
          <w:b/>
          <w:sz w:val="22"/>
          <w:szCs w:val="22"/>
        </w:rPr>
      </w:pPr>
      <w:r w:rsidRPr="00B10100">
        <w:rPr>
          <w:rFonts w:ascii="Arial" w:eastAsia="Arial" w:hAnsi="Arial" w:cs="Arial"/>
          <w:b/>
          <w:sz w:val="22"/>
          <w:szCs w:val="22"/>
        </w:rPr>
        <w:t>4. Talento humano</w:t>
      </w:r>
    </w:p>
    <w:p w14:paraId="00000026" w14:textId="77777777" w:rsidR="002856E6" w:rsidRPr="00B10100" w:rsidRDefault="00000000">
      <w:pPr>
        <w:spacing w:before="40" w:after="40" w:line="276" w:lineRule="auto"/>
        <w:rPr>
          <w:rFonts w:ascii="Arial" w:eastAsia="Arial" w:hAnsi="Arial" w:cs="Arial"/>
          <w:b/>
          <w:sz w:val="22"/>
          <w:szCs w:val="22"/>
        </w:rPr>
      </w:pPr>
      <w:r w:rsidRPr="00B10100">
        <w:rPr>
          <w:rFonts w:ascii="Arial" w:eastAsia="Arial" w:hAnsi="Arial" w:cs="Arial"/>
          <w:b/>
          <w:sz w:val="22"/>
          <w:szCs w:val="22"/>
        </w:rPr>
        <w:t>5. Manuales: concepto y tipos</w:t>
      </w:r>
    </w:p>
    <w:p w14:paraId="00000027" w14:textId="77777777" w:rsidR="002856E6" w:rsidRDefault="002856E6">
      <w:pPr>
        <w:spacing w:before="40" w:after="40" w:line="276" w:lineRule="auto"/>
        <w:rPr>
          <w:rFonts w:ascii="Arial" w:eastAsia="Arial" w:hAnsi="Arial" w:cs="Arial"/>
          <w:color w:val="000000"/>
          <w:sz w:val="22"/>
          <w:szCs w:val="22"/>
        </w:rPr>
      </w:pPr>
    </w:p>
    <w:p w14:paraId="00000028" w14:textId="77777777" w:rsidR="002856E6" w:rsidRDefault="002856E6">
      <w:pPr>
        <w:spacing w:before="40" w:after="40" w:line="276" w:lineRule="auto"/>
        <w:rPr>
          <w:rFonts w:ascii="Arial" w:eastAsia="Arial" w:hAnsi="Arial" w:cs="Arial"/>
          <w:color w:val="000000"/>
          <w:sz w:val="22"/>
          <w:szCs w:val="22"/>
        </w:rPr>
      </w:pPr>
    </w:p>
    <w:p w14:paraId="00000029" w14:textId="77777777" w:rsidR="002856E6" w:rsidRDefault="002856E6">
      <w:pPr>
        <w:spacing w:before="40" w:after="40" w:line="276" w:lineRule="auto"/>
        <w:rPr>
          <w:rFonts w:ascii="Arial" w:eastAsia="Arial" w:hAnsi="Arial" w:cs="Arial"/>
          <w:color w:val="000000"/>
          <w:sz w:val="22"/>
          <w:szCs w:val="22"/>
        </w:rPr>
      </w:pPr>
    </w:p>
    <w:p w14:paraId="0000002A"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INTRODUCCIÓN</w:t>
      </w:r>
    </w:p>
    <w:p w14:paraId="0000002B" w14:textId="77777777" w:rsidR="002856E6" w:rsidRDefault="002856E6">
      <w:pPr>
        <w:spacing w:before="40" w:after="40" w:line="276" w:lineRule="auto"/>
        <w:rPr>
          <w:rFonts w:ascii="Arial" w:eastAsia="Arial" w:hAnsi="Arial" w:cs="Arial"/>
          <w:color w:val="000000"/>
          <w:sz w:val="22"/>
          <w:szCs w:val="22"/>
        </w:rPr>
      </w:pPr>
      <w:bookmarkStart w:id="0" w:name="_heading=h.gjdgxs" w:colFirst="0" w:colLast="0"/>
      <w:bookmarkEnd w:id="0"/>
    </w:p>
    <w:tbl>
      <w:tblPr>
        <w:tblStyle w:val="afffffffff2"/>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6852F97F" w14:textId="77777777">
        <w:trPr>
          <w:trHeight w:val="444"/>
        </w:trPr>
        <w:tc>
          <w:tcPr>
            <w:tcW w:w="13422" w:type="dxa"/>
            <w:shd w:val="clear" w:color="auto" w:fill="8DB3E2"/>
          </w:tcPr>
          <w:p w14:paraId="0000002C"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1DFF80F5" w14:textId="77777777">
        <w:tc>
          <w:tcPr>
            <w:tcW w:w="13422" w:type="dxa"/>
          </w:tcPr>
          <w:p w14:paraId="0000002D" w14:textId="77777777" w:rsidR="002856E6" w:rsidRPr="00B10100" w:rsidRDefault="00000000">
            <w:pPr>
              <w:spacing w:before="40" w:after="40" w:line="276" w:lineRule="auto"/>
              <w:rPr>
                <w:rFonts w:ascii="Arial" w:eastAsia="Arial" w:hAnsi="Arial" w:cs="Arial"/>
                <w:sz w:val="22"/>
                <w:szCs w:val="22"/>
              </w:rPr>
            </w:pPr>
            <w:r w:rsidRPr="00B10100">
              <w:rPr>
                <w:rFonts w:ascii="Arial" w:eastAsia="Arial" w:hAnsi="Arial" w:cs="Arial"/>
                <w:sz w:val="22"/>
                <w:szCs w:val="22"/>
              </w:rPr>
              <w:t>Estimado aprendiz, le damos la bienvenida a este componente formativo donde se abordarán temas que le serán de gran ayuda al momento de abordar este proceso de aprendizaje. Entre los temas que se estudian, se enfatiza en los siguientes: administración, el proceso administrativo y sus etapas, los organigramas, clases y características, áreas funcionales, herramientas, roles y funciones, la planeación estratégica, teniendo en cuenta las herramientas, componentes y metodologías, los tipos de diagnóstico, sus elementos y matrices y el talento humano con su respectivo análisis de cargos y perfiles, estructura salarial y herramientas.</w:t>
            </w:r>
          </w:p>
          <w:p w14:paraId="0000002E" w14:textId="77777777" w:rsidR="002856E6" w:rsidRDefault="002856E6">
            <w:pPr>
              <w:spacing w:before="40" w:after="40" w:line="276" w:lineRule="auto"/>
              <w:rPr>
                <w:rFonts w:ascii="Arial" w:eastAsia="Arial" w:hAnsi="Arial" w:cs="Arial"/>
                <w:color w:val="FF0000"/>
                <w:sz w:val="22"/>
                <w:szCs w:val="22"/>
              </w:rPr>
            </w:pPr>
          </w:p>
          <w:p w14:paraId="00000031" w14:textId="349A2887" w:rsidR="002856E6" w:rsidRDefault="00000000" w:rsidP="00B10100">
            <w:pPr>
              <w:spacing w:before="40" w:after="40" w:line="276" w:lineRule="auto"/>
              <w:rPr>
                <w:rFonts w:ascii="Arial" w:eastAsia="Arial" w:hAnsi="Arial" w:cs="Arial"/>
                <w:color w:val="000000"/>
                <w:sz w:val="22"/>
                <w:szCs w:val="22"/>
              </w:rPr>
            </w:pPr>
            <w:sdt>
              <w:sdtPr>
                <w:tag w:val="goog_rdk_1"/>
                <w:id w:val="-1535882720"/>
              </w:sdtPr>
              <w:sdtContent/>
            </w:sdt>
            <w:r>
              <w:rPr>
                <w:rFonts w:ascii="Arial" w:eastAsia="Arial" w:hAnsi="Arial" w:cs="Arial"/>
                <w:color w:val="000000"/>
                <w:sz w:val="22"/>
                <w:szCs w:val="22"/>
              </w:rPr>
              <w:t>En el siguiente video conocerá, de forma general, la temática que se estudiará a lo largo del componente formativo.</w:t>
            </w:r>
          </w:p>
        </w:tc>
      </w:tr>
    </w:tbl>
    <w:p w14:paraId="00000032" w14:textId="77777777" w:rsidR="002856E6" w:rsidRDefault="002856E6">
      <w:pPr>
        <w:spacing w:before="40" w:after="40" w:line="276" w:lineRule="auto"/>
        <w:rPr>
          <w:rFonts w:ascii="Arial" w:eastAsia="Arial" w:hAnsi="Arial" w:cs="Arial"/>
          <w:color w:val="000000"/>
          <w:sz w:val="22"/>
          <w:szCs w:val="22"/>
        </w:rPr>
      </w:pPr>
    </w:p>
    <w:p w14:paraId="00000033" w14:textId="77777777" w:rsidR="002856E6" w:rsidRDefault="00000000">
      <w:pPr>
        <w:spacing w:before="40" w:after="40" w:line="276" w:lineRule="auto"/>
        <w:rPr>
          <w:rFonts w:ascii="Arial" w:eastAsia="Arial" w:hAnsi="Arial" w:cs="Arial"/>
          <w:b/>
          <w:i/>
          <w:color w:val="000000"/>
          <w:sz w:val="22"/>
          <w:szCs w:val="22"/>
        </w:rPr>
      </w:pPr>
      <w:r>
        <w:rPr>
          <w:rFonts w:ascii="Arial" w:eastAsia="Arial" w:hAnsi="Arial" w:cs="Arial"/>
          <w:b/>
          <w:color w:val="000000"/>
          <w:sz w:val="22"/>
          <w:szCs w:val="22"/>
        </w:rPr>
        <w:t xml:space="preserve">GUION DE VIDEO INTRODUCTORIO </w:t>
      </w:r>
    </w:p>
    <w:p w14:paraId="00000034" w14:textId="77777777" w:rsidR="002856E6" w:rsidRDefault="002856E6">
      <w:pPr>
        <w:spacing w:before="40" w:after="40" w:line="276" w:lineRule="auto"/>
        <w:rPr>
          <w:rFonts w:ascii="Arial" w:eastAsia="Arial" w:hAnsi="Arial" w:cs="Arial"/>
          <w:color w:val="000000"/>
          <w:sz w:val="22"/>
          <w:szCs w:val="22"/>
        </w:rPr>
      </w:pPr>
    </w:p>
    <w:tbl>
      <w:tblPr>
        <w:tblStyle w:val="afffffffff3"/>
        <w:tblW w:w="13435" w:type="dxa"/>
        <w:tblBorders>
          <w:top w:val="nil"/>
          <w:left w:val="nil"/>
          <w:bottom w:val="nil"/>
          <w:right w:val="nil"/>
          <w:insideH w:val="nil"/>
          <w:insideV w:val="nil"/>
        </w:tblBorders>
        <w:tblLayout w:type="fixed"/>
        <w:tblLook w:val="0600" w:firstRow="0" w:lastRow="0" w:firstColumn="0" w:lastColumn="0" w:noHBand="1" w:noVBand="1"/>
      </w:tblPr>
      <w:tblGrid>
        <w:gridCol w:w="1321"/>
        <w:gridCol w:w="3174"/>
        <w:gridCol w:w="1024"/>
        <w:gridCol w:w="4961"/>
        <w:gridCol w:w="2955"/>
      </w:tblGrid>
      <w:tr w:rsidR="002856E6" w14:paraId="6E02EBAD" w14:textId="77777777">
        <w:trPr>
          <w:trHeight w:val="825"/>
        </w:trPr>
        <w:tc>
          <w:tcPr>
            <w:tcW w:w="1321"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035"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114" w:type="dxa"/>
            <w:gridSpan w:val="4"/>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tcPr>
          <w:p w14:paraId="0000003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Video spot animado</w:t>
            </w:r>
          </w:p>
        </w:tc>
      </w:tr>
      <w:tr w:rsidR="002856E6" w14:paraId="0118404A" w14:textId="77777777">
        <w:trPr>
          <w:trHeight w:val="525"/>
        </w:trPr>
        <w:tc>
          <w:tcPr>
            <w:tcW w:w="1321"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03A"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NOTA</w:t>
            </w:r>
          </w:p>
        </w:tc>
        <w:tc>
          <w:tcPr>
            <w:tcW w:w="12114" w:type="dxa"/>
            <w:gridSpan w:val="4"/>
            <w:tcBorders>
              <w:top w:val="nil"/>
              <w:left w:val="nil"/>
              <w:bottom w:val="single" w:sz="8" w:space="0" w:color="000000"/>
              <w:right w:val="single" w:sz="8" w:space="0" w:color="000000"/>
            </w:tcBorders>
            <w:shd w:val="clear" w:color="auto" w:fill="C9DAF8"/>
            <w:tcMar>
              <w:top w:w="100" w:type="dxa"/>
              <w:left w:w="100" w:type="dxa"/>
              <w:bottom w:w="100" w:type="dxa"/>
              <w:right w:w="100" w:type="dxa"/>
            </w:tcMar>
          </w:tcPr>
          <w:p w14:paraId="0000003B" w14:textId="77777777" w:rsidR="002856E6" w:rsidRDefault="002856E6">
            <w:pPr>
              <w:spacing w:before="40" w:after="40" w:line="276" w:lineRule="auto"/>
              <w:rPr>
                <w:rFonts w:ascii="Arial" w:eastAsia="Arial" w:hAnsi="Arial" w:cs="Arial"/>
                <w:b/>
                <w:color w:val="000000"/>
                <w:sz w:val="22"/>
                <w:szCs w:val="22"/>
              </w:rPr>
            </w:pPr>
          </w:p>
        </w:tc>
      </w:tr>
      <w:tr w:rsidR="002856E6" w14:paraId="1A6714DA" w14:textId="77777777">
        <w:trPr>
          <w:trHeight w:val="495"/>
        </w:trPr>
        <w:tc>
          <w:tcPr>
            <w:tcW w:w="13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3F"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Título</w:t>
            </w:r>
          </w:p>
        </w:tc>
        <w:tc>
          <w:tcPr>
            <w:tcW w:w="12114"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40"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Introducción</w:t>
            </w:r>
          </w:p>
        </w:tc>
      </w:tr>
      <w:tr w:rsidR="002856E6" w14:paraId="7F97AAFC" w14:textId="77777777">
        <w:trPr>
          <w:trHeight w:val="495"/>
        </w:trPr>
        <w:tc>
          <w:tcPr>
            <w:tcW w:w="13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4"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Escena</w:t>
            </w:r>
          </w:p>
        </w:tc>
        <w:tc>
          <w:tcPr>
            <w:tcW w:w="31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45"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Imagen</w:t>
            </w:r>
          </w:p>
        </w:tc>
        <w:tc>
          <w:tcPr>
            <w:tcW w:w="102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46"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Sonido</w:t>
            </w:r>
          </w:p>
        </w:tc>
        <w:tc>
          <w:tcPr>
            <w:tcW w:w="49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4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Narración (voz en off)</w:t>
            </w:r>
          </w:p>
        </w:tc>
        <w:tc>
          <w:tcPr>
            <w:tcW w:w="29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48"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Texto</w:t>
            </w:r>
          </w:p>
        </w:tc>
      </w:tr>
      <w:tr w:rsidR="002856E6" w14:paraId="78878F4D" w14:textId="77777777">
        <w:trPr>
          <w:trHeight w:val="1035"/>
        </w:trPr>
        <w:tc>
          <w:tcPr>
            <w:tcW w:w="13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9"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1</w:t>
            </w:r>
          </w:p>
        </w:tc>
        <w:tc>
          <w:tcPr>
            <w:tcW w:w="31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4A" w14:textId="77777777" w:rsidR="002856E6" w:rsidRDefault="002856E6">
            <w:pPr>
              <w:spacing w:before="40" w:after="40" w:line="276" w:lineRule="auto"/>
              <w:rPr>
                <w:rFonts w:ascii="Arial" w:eastAsia="Arial" w:hAnsi="Arial" w:cs="Arial"/>
                <w:color w:val="000000"/>
                <w:sz w:val="22"/>
                <w:szCs w:val="22"/>
              </w:rPr>
            </w:pPr>
          </w:p>
          <w:p w14:paraId="0000004B"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6F3A23C0" wp14:editId="247A6F78">
                  <wp:extent cx="1867501" cy="1368287"/>
                  <wp:effectExtent l="0" t="0" r="0" b="0"/>
                  <wp:docPr id="479"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8"/>
                          <a:srcRect/>
                          <a:stretch>
                            <a:fillRect/>
                          </a:stretch>
                        </pic:blipFill>
                        <pic:spPr>
                          <a:xfrm>
                            <a:off x="0" y="0"/>
                            <a:ext cx="1867501" cy="1368287"/>
                          </a:xfrm>
                          <a:prstGeom prst="rect">
                            <a:avLst/>
                          </a:prstGeom>
                          <a:ln/>
                        </pic:spPr>
                      </pic:pic>
                    </a:graphicData>
                  </a:graphic>
                </wp:inline>
              </w:drawing>
            </w:r>
          </w:p>
        </w:tc>
        <w:tc>
          <w:tcPr>
            <w:tcW w:w="102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4C" w14:textId="77777777" w:rsidR="002856E6" w:rsidRDefault="002856E6">
            <w:pPr>
              <w:spacing w:before="40" w:after="40" w:line="276" w:lineRule="auto"/>
              <w:rPr>
                <w:rFonts w:ascii="Arial" w:eastAsia="Arial" w:hAnsi="Arial" w:cs="Arial"/>
                <w:color w:val="000000"/>
                <w:sz w:val="22"/>
                <w:szCs w:val="22"/>
              </w:rPr>
            </w:pPr>
          </w:p>
        </w:tc>
        <w:tc>
          <w:tcPr>
            <w:tcW w:w="49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4D" w14:textId="77777777" w:rsidR="002856E6" w:rsidRDefault="00000000">
            <w:pPr>
              <w:spacing w:before="160" w:after="160" w:line="276" w:lineRule="auto"/>
              <w:rPr>
                <w:rFonts w:ascii="Arial" w:eastAsia="Arial" w:hAnsi="Arial" w:cs="Arial"/>
              </w:rPr>
            </w:pPr>
            <w:r>
              <w:rPr>
                <w:rFonts w:ascii="Arial" w:eastAsia="Arial" w:hAnsi="Arial" w:cs="Arial"/>
              </w:rPr>
              <w:t>Bienvenido a este componente formativo, el cual ha sido desarrollado con el objetivo de afianzar los saberes sobre el proceso administrativo, teniendo en cuenta el aporte y descripción de algunos autores contemporáneos, de los cuales citaremos algunos:</w:t>
            </w:r>
          </w:p>
          <w:p w14:paraId="0000004E" w14:textId="77777777" w:rsidR="002856E6" w:rsidRDefault="00000000">
            <w:pPr>
              <w:spacing w:before="160" w:after="160" w:line="276" w:lineRule="auto"/>
              <w:rPr>
                <w:rFonts w:ascii="Arial" w:eastAsia="Arial" w:hAnsi="Arial" w:cs="Arial"/>
              </w:rPr>
            </w:pPr>
            <w:r>
              <w:rPr>
                <w:rFonts w:ascii="Arial" w:eastAsia="Arial" w:hAnsi="Arial" w:cs="Arial"/>
              </w:rPr>
              <w:t>Henri Fayol, para quien la administración es un proceso que consiste en planear,</w:t>
            </w:r>
            <w:r>
              <w:rPr>
                <w:rFonts w:ascii="Arial" w:eastAsia="Arial" w:hAnsi="Arial" w:cs="Arial"/>
                <w:b/>
              </w:rPr>
              <w:t xml:space="preserve"> </w:t>
            </w:r>
            <w:r>
              <w:rPr>
                <w:rFonts w:ascii="Arial" w:eastAsia="Arial" w:hAnsi="Arial" w:cs="Arial"/>
              </w:rPr>
              <w:t>organizar, dirigir, coordinar y controlar.</w:t>
            </w:r>
          </w:p>
          <w:p w14:paraId="0000004F" w14:textId="77777777" w:rsidR="002856E6" w:rsidRDefault="00000000">
            <w:pPr>
              <w:spacing w:before="160" w:after="160" w:line="276" w:lineRule="auto"/>
              <w:rPr>
                <w:rFonts w:ascii="Arial" w:eastAsia="Arial" w:hAnsi="Arial" w:cs="Arial"/>
              </w:rPr>
            </w:pPr>
            <w:r>
              <w:rPr>
                <w:rFonts w:ascii="Arial" w:eastAsia="Arial" w:hAnsi="Arial" w:cs="Arial"/>
              </w:rPr>
              <w:t>George Terry, remitiéndose a Henri Fayol, afirma que la administración es un proceso distintivo que consiste en la planeación, organización, dirección, ejecución y control del trabajo, mediante el empleo de personas y recursos de diversa índole.</w:t>
            </w:r>
          </w:p>
          <w:p w14:paraId="0000005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rPr>
              <w:t xml:space="preserve">Por otro lado, Robert McNamara dice que la administración es el medio por el cual pueden ser racionalmente organizados y </w:t>
            </w:r>
            <w:r>
              <w:rPr>
                <w:rFonts w:ascii="Arial" w:eastAsia="Arial" w:hAnsi="Arial" w:cs="Arial"/>
              </w:rPr>
              <w:lastRenderedPageBreak/>
              <w:t>extendidos al conjunto de cuerpo social, los cambios sociales, tecnológicos y políticos.</w:t>
            </w:r>
            <w:r>
              <w:rPr>
                <w:rFonts w:ascii="Arial" w:eastAsia="Arial" w:hAnsi="Arial" w:cs="Arial"/>
                <w:color w:val="000000"/>
                <w:sz w:val="22"/>
                <w:szCs w:val="22"/>
              </w:rPr>
              <w:t xml:space="preserve"> </w:t>
            </w:r>
          </w:p>
          <w:p w14:paraId="00000051"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rPr>
              <w:t xml:space="preserve">Para Marx Fritz </w:t>
            </w:r>
            <w:proofErr w:type="spellStart"/>
            <w:r>
              <w:rPr>
                <w:rFonts w:ascii="Arial" w:eastAsia="Arial" w:hAnsi="Arial" w:cs="Arial"/>
              </w:rPr>
              <w:t>Morstein</w:t>
            </w:r>
            <w:proofErr w:type="spellEnd"/>
            <w:r>
              <w:rPr>
                <w:rFonts w:ascii="Arial" w:eastAsia="Arial" w:hAnsi="Arial" w:cs="Arial"/>
              </w:rPr>
              <w:t>, la administración es toda acción encaminada a convertir un propósito en realidad objetiva; es el orden sistemático de acciones y el uso calculado de recursos aplicados a la realización de un propósito, previendo los obstáculos que pueden surgir en</w:t>
            </w:r>
            <w:r>
              <w:rPr>
                <w:rFonts w:ascii="Arial" w:eastAsia="Arial" w:hAnsi="Arial" w:cs="Arial"/>
                <w:b/>
              </w:rPr>
              <w:t xml:space="preserve"> </w:t>
            </w:r>
            <w:r>
              <w:rPr>
                <w:rFonts w:ascii="Arial" w:eastAsia="Arial" w:hAnsi="Arial" w:cs="Arial"/>
              </w:rPr>
              <w:t>el</w:t>
            </w:r>
            <w:r>
              <w:rPr>
                <w:rFonts w:ascii="Arial" w:eastAsia="Arial" w:hAnsi="Arial" w:cs="Arial"/>
                <w:b/>
              </w:rPr>
              <w:t xml:space="preserve"> </w:t>
            </w:r>
            <w:r>
              <w:rPr>
                <w:rFonts w:ascii="Arial" w:eastAsia="Arial" w:hAnsi="Arial" w:cs="Arial"/>
              </w:rPr>
              <w:t>logro de los mismos. Es la acción de dirección y supervisión del trabajo y el uso adecuado de materiales y elementos para realizar el fin propuesto, con el costo más bajo de energía, tiempo y dinero.</w:t>
            </w:r>
            <w:r>
              <w:rPr>
                <w:rFonts w:ascii="Arial" w:eastAsia="Arial" w:hAnsi="Arial" w:cs="Arial"/>
                <w:color w:val="000000"/>
                <w:sz w:val="22"/>
                <w:szCs w:val="22"/>
              </w:rPr>
              <w:t xml:space="preserve"> </w:t>
            </w:r>
          </w:p>
          <w:p w14:paraId="0000005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rPr>
              <w:t>Por otra parte, Luther Gulick afirma que la administración es un sistema de conocimientos por medio del cual los hombres establecen relaciones, predicen resultados e influyen en las consecuencias de cualquier situación en que se organicen, para trabajar unidos en el logro de propósitos comunes.</w:t>
            </w:r>
          </w:p>
          <w:p w14:paraId="00000053"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rPr>
              <w:t xml:space="preserve">Y para finalizar, tenemos al autor Carlos Dávila, para quien la administración es una </w:t>
            </w:r>
            <w:r>
              <w:rPr>
                <w:rFonts w:ascii="Arial" w:eastAsia="Arial" w:hAnsi="Arial" w:cs="Arial"/>
              </w:rPr>
              <w:lastRenderedPageBreak/>
              <w:t>práctica social que se esquematiza como el manejo de los recursos de una organización a través del proceso administrativo de planeación, coordinación, dirección, organización y control</w:t>
            </w:r>
            <w:r>
              <w:rPr>
                <w:rFonts w:ascii="Arial" w:eastAsia="Arial" w:hAnsi="Arial" w:cs="Arial"/>
                <w:b/>
              </w:rPr>
              <w:t>.</w:t>
            </w:r>
          </w:p>
        </w:tc>
        <w:tc>
          <w:tcPr>
            <w:tcW w:w="29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5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lastRenderedPageBreak/>
              <w:t>Administración</w:t>
            </w:r>
          </w:p>
          <w:p w14:paraId="00000055"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Henri Fayol</w:t>
            </w:r>
          </w:p>
          <w:p w14:paraId="0000005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George Terry </w:t>
            </w:r>
          </w:p>
          <w:p w14:paraId="00000057"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Robert McNamara</w:t>
            </w:r>
          </w:p>
          <w:p w14:paraId="00000058"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Marx Fritz </w:t>
            </w:r>
            <w:proofErr w:type="spellStart"/>
            <w:r>
              <w:rPr>
                <w:rFonts w:ascii="Arial" w:eastAsia="Arial" w:hAnsi="Arial" w:cs="Arial"/>
                <w:color w:val="000000"/>
                <w:sz w:val="22"/>
                <w:szCs w:val="22"/>
              </w:rPr>
              <w:t>Morstein</w:t>
            </w:r>
            <w:proofErr w:type="spellEnd"/>
            <w:r>
              <w:rPr>
                <w:rFonts w:ascii="Arial" w:eastAsia="Arial" w:hAnsi="Arial" w:cs="Arial"/>
                <w:color w:val="000000"/>
                <w:sz w:val="22"/>
                <w:szCs w:val="22"/>
              </w:rPr>
              <w:t xml:space="preserve"> </w:t>
            </w:r>
          </w:p>
          <w:p w14:paraId="0000005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Luther Gulick</w:t>
            </w:r>
          </w:p>
          <w:p w14:paraId="0000005A"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color w:val="000000"/>
                <w:sz w:val="22"/>
                <w:szCs w:val="22"/>
              </w:rPr>
              <w:t>Carlos Dávila</w:t>
            </w:r>
          </w:p>
        </w:tc>
      </w:tr>
      <w:tr w:rsidR="002856E6" w14:paraId="0391680D" w14:textId="77777777">
        <w:trPr>
          <w:trHeight w:val="1035"/>
        </w:trPr>
        <w:tc>
          <w:tcPr>
            <w:tcW w:w="13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5B"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2</w:t>
            </w:r>
          </w:p>
        </w:tc>
        <w:tc>
          <w:tcPr>
            <w:tcW w:w="31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5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081305AB" wp14:editId="5CCD3800">
                  <wp:extent cx="1830540" cy="1343668"/>
                  <wp:effectExtent l="0" t="0" r="0" b="0"/>
                  <wp:docPr id="481"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9"/>
                          <a:srcRect/>
                          <a:stretch>
                            <a:fillRect/>
                          </a:stretch>
                        </pic:blipFill>
                        <pic:spPr>
                          <a:xfrm>
                            <a:off x="0" y="0"/>
                            <a:ext cx="1830540" cy="1343668"/>
                          </a:xfrm>
                          <a:prstGeom prst="rect">
                            <a:avLst/>
                          </a:prstGeom>
                          <a:ln/>
                        </pic:spPr>
                      </pic:pic>
                    </a:graphicData>
                  </a:graphic>
                </wp:inline>
              </w:drawing>
            </w:r>
          </w:p>
        </w:tc>
        <w:tc>
          <w:tcPr>
            <w:tcW w:w="102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5D" w14:textId="77777777" w:rsidR="002856E6" w:rsidRDefault="002856E6">
            <w:pPr>
              <w:spacing w:before="40" w:after="40" w:line="276" w:lineRule="auto"/>
              <w:rPr>
                <w:rFonts w:ascii="Arial" w:eastAsia="Arial" w:hAnsi="Arial" w:cs="Arial"/>
                <w:color w:val="000000"/>
                <w:sz w:val="22"/>
                <w:szCs w:val="22"/>
              </w:rPr>
            </w:pPr>
          </w:p>
        </w:tc>
        <w:tc>
          <w:tcPr>
            <w:tcW w:w="49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5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rPr>
              <w:t>Después de analizar la postura de estos autores, se puede entender la administración, como: una actividad humana por medio de la cual, las personas procuran obtener unos resultados específicos, sin dejar de lado las áreas funcionales y las herramientas necesarias para lograr un objetivo. Es importante indicar que esta actividad humana evoluciona al ejecutar los procesos de planeación, organización, supervisión, dirección, coordinación y control.</w:t>
            </w:r>
          </w:p>
        </w:tc>
        <w:tc>
          <w:tcPr>
            <w:tcW w:w="29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5F"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Actividad humana</w:t>
            </w:r>
          </w:p>
          <w:p w14:paraId="0000006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Planeación</w:t>
            </w:r>
          </w:p>
          <w:p w14:paraId="00000061"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Organización</w:t>
            </w:r>
          </w:p>
          <w:p w14:paraId="0000006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Supervisión</w:t>
            </w:r>
          </w:p>
          <w:p w14:paraId="00000063"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Dirección</w:t>
            </w:r>
          </w:p>
          <w:p w14:paraId="0000006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Coordinación</w:t>
            </w:r>
          </w:p>
          <w:p w14:paraId="00000065"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Control</w:t>
            </w:r>
          </w:p>
        </w:tc>
      </w:tr>
      <w:tr w:rsidR="002856E6" w14:paraId="7C515D90" w14:textId="77777777">
        <w:trPr>
          <w:trHeight w:val="1035"/>
        </w:trPr>
        <w:tc>
          <w:tcPr>
            <w:tcW w:w="13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66"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3</w:t>
            </w:r>
          </w:p>
        </w:tc>
        <w:tc>
          <w:tcPr>
            <w:tcW w:w="31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67"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114300" distB="114300" distL="114300" distR="114300" wp14:anchorId="47EA51C2" wp14:editId="034F5FB0">
                  <wp:extent cx="1885950" cy="1409700"/>
                  <wp:effectExtent l="0" t="0" r="0" b="0"/>
                  <wp:docPr id="48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
                          <a:srcRect/>
                          <a:stretch>
                            <a:fillRect/>
                          </a:stretch>
                        </pic:blipFill>
                        <pic:spPr>
                          <a:xfrm>
                            <a:off x="0" y="0"/>
                            <a:ext cx="1885950" cy="1409700"/>
                          </a:xfrm>
                          <a:prstGeom prst="rect">
                            <a:avLst/>
                          </a:prstGeom>
                          <a:ln/>
                        </pic:spPr>
                      </pic:pic>
                    </a:graphicData>
                  </a:graphic>
                </wp:inline>
              </w:drawing>
            </w:r>
          </w:p>
        </w:tc>
        <w:tc>
          <w:tcPr>
            <w:tcW w:w="102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68" w14:textId="77777777" w:rsidR="002856E6" w:rsidRDefault="002856E6">
            <w:pPr>
              <w:spacing w:before="40" w:after="40" w:line="276" w:lineRule="auto"/>
              <w:rPr>
                <w:rFonts w:ascii="Arial" w:eastAsia="Arial" w:hAnsi="Arial" w:cs="Arial"/>
                <w:color w:val="000000"/>
                <w:sz w:val="22"/>
                <w:szCs w:val="22"/>
              </w:rPr>
            </w:pPr>
          </w:p>
        </w:tc>
        <w:tc>
          <w:tcPr>
            <w:tcW w:w="49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6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rPr>
              <w:t>Entonces, es necesario que todas las empresas desarrollen el proceso administrativo, el cual se traduce en el conjunto de etapas vistas anteriormente y en el que, además, se deben analizar los cargos y perfiles, la estructura salarial, las funciones, los diferentes roles, las responsabilidades y la normatividad laboral, debido a que, cada uno de estos conceptos juega un papel fundamental a la hora de alcanzar los objetivos para la empresa u organización, de manera eficiente y acertada.</w:t>
            </w:r>
          </w:p>
        </w:tc>
        <w:tc>
          <w:tcPr>
            <w:tcW w:w="29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6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Proceso administrativo</w:t>
            </w:r>
          </w:p>
          <w:p w14:paraId="0000006B"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Estructura salarial</w:t>
            </w:r>
          </w:p>
          <w:p w14:paraId="0000006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Normatividad laboral</w:t>
            </w:r>
          </w:p>
        </w:tc>
      </w:tr>
      <w:tr w:rsidR="002856E6" w14:paraId="587F48E9" w14:textId="77777777">
        <w:trPr>
          <w:trHeight w:val="1035"/>
        </w:trPr>
        <w:tc>
          <w:tcPr>
            <w:tcW w:w="13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6D"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4</w:t>
            </w:r>
          </w:p>
        </w:tc>
        <w:tc>
          <w:tcPr>
            <w:tcW w:w="31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6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17169F1C" wp14:editId="59E2A32E">
                  <wp:extent cx="1888490" cy="1542415"/>
                  <wp:effectExtent l="0" t="0" r="0" b="0"/>
                  <wp:docPr id="483"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11"/>
                          <a:srcRect/>
                          <a:stretch>
                            <a:fillRect/>
                          </a:stretch>
                        </pic:blipFill>
                        <pic:spPr>
                          <a:xfrm>
                            <a:off x="0" y="0"/>
                            <a:ext cx="1888490" cy="1542415"/>
                          </a:xfrm>
                          <a:prstGeom prst="rect">
                            <a:avLst/>
                          </a:prstGeom>
                          <a:ln/>
                        </pic:spPr>
                      </pic:pic>
                    </a:graphicData>
                  </a:graphic>
                </wp:inline>
              </w:drawing>
            </w:r>
          </w:p>
        </w:tc>
        <w:tc>
          <w:tcPr>
            <w:tcW w:w="102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6F" w14:textId="77777777" w:rsidR="002856E6" w:rsidRDefault="002856E6">
            <w:pPr>
              <w:spacing w:before="40" w:after="40" w:line="276" w:lineRule="auto"/>
              <w:rPr>
                <w:rFonts w:ascii="Arial" w:eastAsia="Arial" w:hAnsi="Arial" w:cs="Arial"/>
                <w:color w:val="000000"/>
                <w:sz w:val="22"/>
                <w:szCs w:val="22"/>
              </w:rPr>
            </w:pPr>
          </w:p>
        </w:tc>
        <w:tc>
          <w:tcPr>
            <w:tcW w:w="49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7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rPr>
              <w:t xml:space="preserve">Teniendo en cuenta lo anterior, en este componente formativo también se abordarán las fases del proceso administrativo, la filosofía de la gestión empresarial, la diagramación de procesos, el diagnóstico, la planeación estratégica, los tipos de matrices, entre otros temas de gran importancia para lograr resultados óptimos en la estructura organizacional de una empresa. Durante el desarrollo temático, </w:t>
            </w:r>
            <w:r>
              <w:rPr>
                <w:rFonts w:ascii="Arial" w:eastAsia="Arial" w:hAnsi="Arial" w:cs="Arial"/>
              </w:rPr>
              <w:lastRenderedPageBreak/>
              <w:t>podrá encontrar la información necesaria para adquirir nuevos aprendizajes y fortalecer sus conocimientos previos.</w:t>
            </w:r>
          </w:p>
        </w:tc>
        <w:tc>
          <w:tcPr>
            <w:tcW w:w="29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71" w14:textId="77777777" w:rsidR="002856E6" w:rsidRDefault="002856E6">
            <w:pPr>
              <w:spacing w:before="40" w:after="40" w:line="276" w:lineRule="auto"/>
              <w:rPr>
                <w:rFonts w:ascii="Arial" w:eastAsia="Arial" w:hAnsi="Arial" w:cs="Arial"/>
                <w:color w:val="000000"/>
                <w:sz w:val="22"/>
                <w:szCs w:val="22"/>
              </w:rPr>
            </w:pPr>
          </w:p>
        </w:tc>
      </w:tr>
      <w:tr w:rsidR="002856E6" w14:paraId="261CE631" w14:textId="77777777">
        <w:trPr>
          <w:trHeight w:val="765"/>
        </w:trPr>
        <w:tc>
          <w:tcPr>
            <w:tcW w:w="132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72"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12114"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73"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134102_v1</w:t>
            </w:r>
          </w:p>
        </w:tc>
      </w:tr>
    </w:tbl>
    <w:p w14:paraId="00000077" w14:textId="77777777" w:rsidR="002856E6" w:rsidRDefault="002856E6">
      <w:pPr>
        <w:spacing w:before="40" w:after="40" w:line="276" w:lineRule="auto"/>
        <w:rPr>
          <w:rFonts w:ascii="Arial" w:eastAsia="Arial" w:hAnsi="Arial" w:cs="Arial"/>
          <w:color w:val="000000"/>
          <w:sz w:val="22"/>
          <w:szCs w:val="22"/>
        </w:rPr>
      </w:pPr>
    </w:p>
    <w:p w14:paraId="00000078"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DESARROLLO DE CONTENIDO</w:t>
      </w:r>
    </w:p>
    <w:p w14:paraId="00000079" w14:textId="77777777" w:rsidR="002856E6" w:rsidRDefault="002856E6">
      <w:pPr>
        <w:spacing w:before="40" w:after="40" w:line="276" w:lineRule="auto"/>
        <w:rPr>
          <w:rFonts w:ascii="Arial" w:eastAsia="Arial" w:hAnsi="Arial" w:cs="Arial"/>
          <w:b/>
          <w:color w:val="000000"/>
          <w:sz w:val="22"/>
          <w:szCs w:val="22"/>
        </w:rPr>
      </w:pPr>
    </w:p>
    <w:p w14:paraId="0000007A" w14:textId="77777777" w:rsidR="002856E6" w:rsidRPr="00B10100" w:rsidRDefault="00000000">
      <w:pPr>
        <w:spacing w:before="40" w:after="40" w:line="276" w:lineRule="auto"/>
        <w:rPr>
          <w:rFonts w:ascii="Arial" w:eastAsia="Arial" w:hAnsi="Arial" w:cs="Arial"/>
          <w:b/>
          <w:sz w:val="22"/>
          <w:szCs w:val="22"/>
        </w:rPr>
      </w:pPr>
      <w:r w:rsidRPr="00B10100">
        <w:rPr>
          <w:rFonts w:ascii="Arial" w:eastAsia="Arial" w:hAnsi="Arial" w:cs="Arial"/>
          <w:b/>
          <w:sz w:val="22"/>
          <w:szCs w:val="22"/>
        </w:rPr>
        <w:t>1. La administración</w:t>
      </w:r>
    </w:p>
    <w:p w14:paraId="0000007B" w14:textId="77777777" w:rsidR="002856E6" w:rsidRDefault="002856E6">
      <w:pPr>
        <w:spacing w:before="40" w:after="40" w:line="276" w:lineRule="auto"/>
        <w:rPr>
          <w:rFonts w:ascii="Arial" w:eastAsia="Arial" w:hAnsi="Arial" w:cs="Arial"/>
          <w:b/>
          <w:color w:val="000000"/>
          <w:sz w:val="22"/>
          <w:szCs w:val="22"/>
        </w:rPr>
      </w:pPr>
    </w:p>
    <w:tbl>
      <w:tblPr>
        <w:tblStyle w:val="afffffff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3DB7AD95" w14:textId="77777777">
        <w:trPr>
          <w:trHeight w:val="444"/>
        </w:trPr>
        <w:tc>
          <w:tcPr>
            <w:tcW w:w="13422" w:type="dxa"/>
            <w:shd w:val="clear" w:color="auto" w:fill="8DB3E2"/>
          </w:tcPr>
          <w:p w14:paraId="0000007C"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4A8B076B" w14:textId="77777777">
        <w:tc>
          <w:tcPr>
            <w:tcW w:w="13422" w:type="dxa"/>
          </w:tcPr>
          <w:p w14:paraId="0000007D"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Para comenzar, se debe tener presente el origen y definición etimológica de la palabra “administración”, la cual viene del latín </w:t>
            </w:r>
            <w:proofErr w:type="spellStart"/>
            <w:r>
              <w:rPr>
                <w:rFonts w:ascii="Arial" w:eastAsia="Arial" w:hAnsi="Arial" w:cs="Arial"/>
                <w:i/>
                <w:color w:val="000000"/>
                <w:sz w:val="22"/>
                <w:szCs w:val="22"/>
              </w:rPr>
              <w:t>administratio</w:t>
            </w:r>
            <w:proofErr w:type="spellEnd"/>
            <w:r>
              <w:rPr>
                <w:rFonts w:ascii="Arial" w:eastAsia="Arial" w:hAnsi="Arial" w:cs="Arial"/>
                <w:color w:val="000000"/>
                <w:sz w:val="22"/>
                <w:szCs w:val="22"/>
              </w:rPr>
              <w:t>; se forma del prefijo “</w:t>
            </w:r>
            <w:r>
              <w:rPr>
                <w:rFonts w:ascii="Arial" w:eastAsia="Arial" w:hAnsi="Arial" w:cs="Arial"/>
                <w:i/>
                <w:color w:val="000000"/>
                <w:sz w:val="22"/>
                <w:szCs w:val="22"/>
              </w:rPr>
              <w:t>ad</w:t>
            </w:r>
            <w:r>
              <w:rPr>
                <w:rFonts w:ascii="Arial" w:eastAsia="Arial" w:hAnsi="Arial" w:cs="Arial"/>
                <w:color w:val="000000"/>
                <w:sz w:val="22"/>
                <w:szCs w:val="22"/>
              </w:rPr>
              <w:t>”, hacia, y de “</w:t>
            </w:r>
            <w:proofErr w:type="spellStart"/>
            <w:r>
              <w:rPr>
                <w:rFonts w:ascii="Arial" w:eastAsia="Arial" w:hAnsi="Arial" w:cs="Arial"/>
                <w:i/>
                <w:color w:val="000000"/>
                <w:sz w:val="22"/>
                <w:szCs w:val="22"/>
              </w:rPr>
              <w:t>ministratio</w:t>
            </w:r>
            <w:proofErr w:type="spellEnd"/>
            <w:r>
              <w:rPr>
                <w:rFonts w:ascii="Arial" w:eastAsia="Arial" w:hAnsi="Arial" w:cs="Arial"/>
                <w:color w:val="000000"/>
                <w:sz w:val="22"/>
                <w:szCs w:val="22"/>
              </w:rPr>
              <w:t>”. Esta última palabra viene a su vez de “</w:t>
            </w:r>
            <w:proofErr w:type="spellStart"/>
            <w:r>
              <w:rPr>
                <w:rFonts w:ascii="Arial" w:eastAsia="Arial" w:hAnsi="Arial" w:cs="Arial"/>
                <w:i/>
                <w:color w:val="000000"/>
                <w:sz w:val="22"/>
                <w:szCs w:val="22"/>
              </w:rPr>
              <w:t>minister</w:t>
            </w:r>
            <w:proofErr w:type="spellEnd"/>
            <w:r>
              <w:rPr>
                <w:rFonts w:ascii="Arial" w:eastAsia="Arial" w:hAnsi="Arial" w:cs="Arial"/>
                <w:color w:val="000000"/>
                <w:sz w:val="22"/>
                <w:szCs w:val="22"/>
              </w:rPr>
              <w:t>”, vocablo compuesto de “</w:t>
            </w:r>
            <w:proofErr w:type="spellStart"/>
            <w:r>
              <w:rPr>
                <w:rFonts w:ascii="Arial" w:eastAsia="Arial" w:hAnsi="Arial" w:cs="Arial"/>
                <w:i/>
                <w:color w:val="000000"/>
                <w:sz w:val="22"/>
                <w:szCs w:val="22"/>
              </w:rPr>
              <w:t>minus</w:t>
            </w:r>
            <w:proofErr w:type="spellEnd"/>
            <w:r>
              <w:rPr>
                <w:rFonts w:ascii="Arial" w:eastAsia="Arial" w:hAnsi="Arial" w:cs="Arial"/>
                <w:color w:val="000000"/>
                <w:sz w:val="22"/>
                <w:szCs w:val="22"/>
              </w:rPr>
              <w:t>”, comparativo de inferioridad, y del sufijo “</w:t>
            </w:r>
            <w:r>
              <w:rPr>
                <w:rFonts w:ascii="Arial" w:eastAsia="Arial" w:hAnsi="Arial" w:cs="Arial"/>
                <w:i/>
                <w:color w:val="000000"/>
                <w:sz w:val="22"/>
                <w:szCs w:val="22"/>
              </w:rPr>
              <w:t>ter</w:t>
            </w:r>
            <w:r>
              <w:rPr>
                <w:rFonts w:ascii="Arial" w:eastAsia="Arial" w:hAnsi="Arial" w:cs="Arial"/>
                <w:color w:val="000000"/>
                <w:sz w:val="22"/>
                <w:szCs w:val="22"/>
              </w:rPr>
              <w:t>”, que sirve como término de comparación; entonces, “</w:t>
            </w:r>
            <w:r>
              <w:rPr>
                <w:rFonts w:ascii="Arial" w:eastAsia="Arial" w:hAnsi="Arial" w:cs="Arial"/>
                <w:i/>
                <w:color w:val="000000"/>
                <w:sz w:val="22"/>
                <w:szCs w:val="22"/>
              </w:rPr>
              <w:t>magister</w:t>
            </w:r>
            <w:r>
              <w:rPr>
                <w:rFonts w:ascii="Arial" w:eastAsia="Arial" w:hAnsi="Arial" w:cs="Arial"/>
                <w:color w:val="000000"/>
                <w:sz w:val="22"/>
                <w:szCs w:val="22"/>
              </w:rPr>
              <w:t>” (magistrado), indica una función de preeminencia o autoridad –el que ordena o dirige a otros en una función–; “</w:t>
            </w:r>
            <w:proofErr w:type="spellStart"/>
            <w:r>
              <w:rPr>
                <w:rFonts w:ascii="Arial" w:eastAsia="Arial" w:hAnsi="Arial" w:cs="Arial"/>
                <w:color w:val="000000"/>
                <w:sz w:val="22"/>
                <w:szCs w:val="22"/>
              </w:rPr>
              <w:t>minister</w:t>
            </w:r>
            <w:proofErr w:type="spellEnd"/>
            <w:r>
              <w:rPr>
                <w:rFonts w:ascii="Arial" w:eastAsia="Arial" w:hAnsi="Arial" w:cs="Arial"/>
                <w:color w:val="000000"/>
                <w:sz w:val="22"/>
                <w:szCs w:val="22"/>
              </w:rPr>
              <w:t xml:space="preserve">” expresa precisamente lo contrario: subordinación u obediencia; el que realiza una función bajo el mando de otro; el que presta un servicio a otro. </w:t>
            </w:r>
          </w:p>
          <w:p w14:paraId="0000007E" w14:textId="77777777" w:rsidR="002856E6" w:rsidRDefault="002856E6">
            <w:pPr>
              <w:spacing w:before="40" w:after="40" w:line="276" w:lineRule="auto"/>
              <w:rPr>
                <w:rFonts w:ascii="Arial" w:eastAsia="Arial" w:hAnsi="Arial" w:cs="Arial"/>
                <w:color w:val="000000"/>
                <w:sz w:val="22"/>
                <w:szCs w:val="22"/>
              </w:rPr>
            </w:pPr>
          </w:p>
          <w:p w14:paraId="0000007F"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En conclusión, se puede decir que la administración se refiere a una función que se desarrolla bajo el mando de otro, de un servicio que se presta. Por consiguiente, servicio y subordinación, son los elementos principales obtenidos. </w:t>
            </w:r>
          </w:p>
        </w:tc>
      </w:tr>
    </w:tbl>
    <w:p w14:paraId="00000080" w14:textId="77777777" w:rsidR="002856E6" w:rsidRDefault="002856E6">
      <w:pPr>
        <w:spacing w:before="40" w:after="40" w:line="276" w:lineRule="auto"/>
        <w:rPr>
          <w:rFonts w:ascii="Arial" w:eastAsia="Arial" w:hAnsi="Arial" w:cs="Arial"/>
          <w:color w:val="000000"/>
          <w:sz w:val="22"/>
          <w:szCs w:val="22"/>
        </w:rPr>
      </w:pPr>
    </w:p>
    <w:p w14:paraId="00000081" w14:textId="77777777" w:rsidR="002856E6" w:rsidRDefault="002856E6">
      <w:pPr>
        <w:spacing w:before="40" w:after="40" w:line="276" w:lineRule="auto"/>
        <w:rPr>
          <w:rFonts w:ascii="Arial" w:eastAsia="Arial" w:hAnsi="Arial" w:cs="Arial"/>
          <w:color w:val="000000"/>
          <w:sz w:val="22"/>
          <w:szCs w:val="22"/>
        </w:rPr>
      </w:pPr>
    </w:p>
    <w:p w14:paraId="00000082" w14:textId="77777777" w:rsidR="002856E6" w:rsidRDefault="002856E6">
      <w:pPr>
        <w:spacing w:before="40" w:after="40" w:line="276" w:lineRule="auto"/>
        <w:rPr>
          <w:rFonts w:ascii="Arial" w:eastAsia="Arial" w:hAnsi="Arial" w:cs="Arial"/>
          <w:color w:val="000000"/>
          <w:sz w:val="22"/>
          <w:szCs w:val="22"/>
        </w:rPr>
      </w:pPr>
    </w:p>
    <w:tbl>
      <w:tblPr>
        <w:tblStyle w:val="affffff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474"/>
        <w:gridCol w:w="11105"/>
      </w:tblGrid>
      <w:tr w:rsidR="002856E6" w14:paraId="52A868FD" w14:textId="77777777">
        <w:trPr>
          <w:trHeight w:val="580"/>
        </w:trPr>
        <w:tc>
          <w:tcPr>
            <w:tcW w:w="2307" w:type="dxa"/>
            <w:gridSpan w:val="2"/>
            <w:shd w:val="clear" w:color="auto" w:fill="C9DAF8"/>
            <w:tcMar>
              <w:top w:w="100" w:type="dxa"/>
              <w:left w:w="100" w:type="dxa"/>
              <w:bottom w:w="100" w:type="dxa"/>
              <w:right w:w="100" w:type="dxa"/>
            </w:tcMar>
          </w:tcPr>
          <w:p w14:paraId="00000083" w14:textId="77777777" w:rsidR="002856E6" w:rsidRDefault="002856E6">
            <w:pPr>
              <w:spacing w:before="40" w:after="40" w:line="276" w:lineRule="auto"/>
              <w:rPr>
                <w:rFonts w:ascii="Arial" w:eastAsia="Arial" w:hAnsi="Arial" w:cs="Arial"/>
                <w:b/>
                <w:color w:val="000000"/>
                <w:sz w:val="22"/>
                <w:szCs w:val="22"/>
              </w:rPr>
            </w:pPr>
          </w:p>
          <w:p w14:paraId="00000084"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105" w:type="dxa"/>
            <w:shd w:val="clear" w:color="auto" w:fill="C9DAF8"/>
            <w:tcMar>
              <w:top w:w="100" w:type="dxa"/>
              <w:left w:w="100" w:type="dxa"/>
              <w:bottom w:w="100" w:type="dxa"/>
              <w:right w:w="100" w:type="dxa"/>
            </w:tcMar>
          </w:tcPr>
          <w:p w14:paraId="00000086" w14:textId="77777777" w:rsidR="002856E6" w:rsidRDefault="00000000">
            <w:pPr>
              <w:pStyle w:val="Ttulo"/>
              <w:spacing w:before="40" w:after="40"/>
              <w:rPr>
                <w:color w:val="000000"/>
                <w:sz w:val="22"/>
                <w:szCs w:val="22"/>
              </w:rPr>
            </w:pPr>
            <w:bookmarkStart w:id="1" w:name="_heading=h.1ci93xb" w:colFirst="0" w:colLast="0"/>
            <w:bookmarkEnd w:id="1"/>
            <w:r>
              <w:rPr>
                <w:color w:val="000000"/>
                <w:sz w:val="22"/>
                <w:szCs w:val="22"/>
              </w:rPr>
              <w:t xml:space="preserve">Pestañas o </w:t>
            </w:r>
            <w:proofErr w:type="spellStart"/>
            <w:r>
              <w:rPr>
                <w:color w:val="000000"/>
                <w:sz w:val="22"/>
                <w:szCs w:val="22"/>
              </w:rPr>
              <w:t>tabs</w:t>
            </w:r>
            <w:proofErr w:type="spellEnd"/>
            <w:r>
              <w:rPr>
                <w:color w:val="000000"/>
                <w:sz w:val="22"/>
                <w:szCs w:val="22"/>
              </w:rPr>
              <w:t xml:space="preserve"> Verticales</w:t>
            </w:r>
          </w:p>
        </w:tc>
      </w:tr>
      <w:tr w:rsidR="002856E6" w14:paraId="21D098F0" w14:textId="77777777">
        <w:trPr>
          <w:trHeight w:val="420"/>
        </w:trPr>
        <w:tc>
          <w:tcPr>
            <w:tcW w:w="2307" w:type="dxa"/>
            <w:gridSpan w:val="2"/>
            <w:shd w:val="clear" w:color="auto" w:fill="auto"/>
            <w:tcMar>
              <w:top w:w="100" w:type="dxa"/>
              <w:left w:w="100" w:type="dxa"/>
              <w:bottom w:w="100" w:type="dxa"/>
              <w:right w:w="100" w:type="dxa"/>
            </w:tcMar>
          </w:tcPr>
          <w:p w14:paraId="0000008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Introducción</w:t>
            </w:r>
          </w:p>
        </w:tc>
        <w:tc>
          <w:tcPr>
            <w:tcW w:w="11105" w:type="dxa"/>
            <w:shd w:val="clear" w:color="auto" w:fill="auto"/>
            <w:tcMar>
              <w:top w:w="100" w:type="dxa"/>
              <w:left w:w="100" w:type="dxa"/>
              <w:bottom w:w="100" w:type="dxa"/>
              <w:right w:w="100" w:type="dxa"/>
            </w:tcMar>
          </w:tcPr>
          <w:p w14:paraId="0000008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A continuación, se alude a conceptos sobre administración, definidos por algunos autores contemporáneos:</w:t>
            </w:r>
          </w:p>
        </w:tc>
      </w:tr>
      <w:tr w:rsidR="002856E6" w14:paraId="0A64B765" w14:textId="77777777">
        <w:trPr>
          <w:trHeight w:val="420"/>
        </w:trPr>
        <w:tc>
          <w:tcPr>
            <w:tcW w:w="13412" w:type="dxa"/>
            <w:gridSpan w:val="3"/>
            <w:shd w:val="clear" w:color="auto" w:fill="auto"/>
            <w:tcMar>
              <w:top w:w="100" w:type="dxa"/>
              <w:left w:w="100" w:type="dxa"/>
              <w:bottom w:w="100" w:type="dxa"/>
              <w:right w:w="100" w:type="dxa"/>
            </w:tcMar>
          </w:tcPr>
          <w:p w14:paraId="0000008A" w14:textId="77777777" w:rsidR="002856E6" w:rsidRDefault="00000000">
            <w:pPr>
              <w:spacing w:before="40" w:after="40" w:line="276" w:lineRule="auto"/>
              <w:jc w:val="center"/>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669AFA6B" wp14:editId="6285CB7D">
                  <wp:extent cx="1769855" cy="1335651"/>
                  <wp:effectExtent l="0" t="0" r="0" b="0"/>
                  <wp:docPr id="482"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12"/>
                          <a:srcRect/>
                          <a:stretch>
                            <a:fillRect/>
                          </a:stretch>
                        </pic:blipFill>
                        <pic:spPr>
                          <a:xfrm>
                            <a:off x="0" y="0"/>
                            <a:ext cx="1769855" cy="1335651"/>
                          </a:xfrm>
                          <a:prstGeom prst="rect">
                            <a:avLst/>
                          </a:prstGeom>
                          <a:ln/>
                        </pic:spPr>
                      </pic:pic>
                    </a:graphicData>
                  </a:graphic>
                </wp:inline>
              </w:drawing>
            </w:r>
          </w:p>
          <w:p w14:paraId="0000008B" w14:textId="77777777" w:rsidR="002856E6" w:rsidRDefault="00000000">
            <w:pPr>
              <w:spacing w:before="40" w:after="40" w:line="276" w:lineRule="auto"/>
              <w:jc w:val="center"/>
              <w:rPr>
                <w:rFonts w:ascii="Arial" w:eastAsia="Arial" w:hAnsi="Arial" w:cs="Arial"/>
                <w:b/>
                <w:color w:val="000000"/>
                <w:sz w:val="22"/>
                <w:szCs w:val="22"/>
              </w:rPr>
            </w:pPr>
            <w:r>
              <w:rPr>
                <w:rFonts w:ascii="Arial" w:eastAsia="Arial" w:hAnsi="Arial" w:cs="Arial"/>
                <w:b/>
                <w:color w:val="000000"/>
                <w:sz w:val="22"/>
                <w:szCs w:val="22"/>
              </w:rPr>
              <w:t xml:space="preserve">Imagen: </w:t>
            </w:r>
            <w:sdt>
              <w:sdtPr>
                <w:tag w:val="goog_rdk_2"/>
                <w:id w:val="-1257284401"/>
              </w:sdtPr>
              <w:sdtContent/>
            </w:sdt>
            <w:r>
              <w:rPr>
                <w:rFonts w:ascii="Arial" w:eastAsia="Arial" w:hAnsi="Arial" w:cs="Arial"/>
                <w:color w:val="000000"/>
                <w:sz w:val="22"/>
                <w:szCs w:val="22"/>
              </w:rPr>
              <w:t>134102_i1</w:t>
            </w:r>
          </w:p>
        </w:tc>
      </w:tr>
      <w:tr w:rsidR="002856E6" w14:paraId="54DC554A" w14:textId="77777777">
        <w:trPr>
          <w:trHeight w:val="420"/>
        </w:trPr>
        <w:tc>
          <w:tcPr>
            <w:tcW w:w="1833" w:type="dxa"/>
            <w:shd w:val="clear" w:color="auto" w:fill="auto"/>
            <w:tcMar>
              <w:top w:w="100" w:type="dxa"/>
              <w:left w:w="100" w:type="dxa"/>
              <w:bottom w:w="100" w:type="dxa"/>
              <w:right w:w="100" w:type="dxa"/>
            </w:tcMar>
          </w:tcPr>
          <w:p w14:paraId="0000008E" w14:textId="77777777" w:rsidR="002856E6" w:rsidRPr="00B10100" w:rsidRDefault="00000000">
            <w:pPr>
              <w:spacing w:before="40" w:after="40" w:line="276" w:lineRule="auto"/>
              <w:rPr>
                <w:rFonts w:ascii="Arial" w:eastAsia="Arial" w:hAnsi="Arial" w:cs="Arial"/>
                <w:b/>
                <w:sz w:val="22"/>
                <w:szCs w:val="22"/>
              </w:rPr>
            </w:pPr>
            <w:r w:rsidRPr="00B10100">
              <w:rPr>
                <w:rFonts w:ascii="Arial" w:eastAsia="Arial" w:hAnsi="Arial" w:cs="Arial"/>
                <w:b/>
                <w:sz w:val="22"/>
                <w:szCs w:val="22"/>
              </w:rPr>
              <w:t xml:space="preserve">Idalberto Chiavenato </w:t>
            </w:r>
          </w:p>
        </w:tc>
        <w:tc>
          <w:tcPr>
            <w:tcW w:w="11579" w:type="dxa"/>
            <w:gridSpan w:val="2"/>
            <w:shd w:val="clear" w:color="auto" w:fill="auto"/>
            <w:tcMar>
              <w:top w:w="100" w:type="dxa"/>
              <w:left w:w="100" w:type="dxa"/>
              <w:bottom w:w="100" w:type="dxa"/>
              <w:right w:w="100" w:type="dxa"/>
            </w:tcMar>
          </w:tcPr>
          <w:p w14:paraId="0000008F" w14:textId="77777777" w:rsidR="002856E6" w:rsidRPr="00B10100" w:rsidRDefault="00000000">
            <w:pPr>
              <w:spacing w:before="40" w:after="40" w:line="276" w:lineRule="auto"/>
              <w:rPr>
                <w:rFonts w:ascii="Arial" w:eastAsia="Arial" w:hAnsi="Arial" w:cs="Arial"/>
                <w:sz w:val="22"/>
                <w:szCs w:val="22"/>
              </w:rPr>
            </w:pPr>
            <w:r w:rsidRPr="00B10100">
              <w:rPr>
                <w:rFonts w:ascii="Arial" w:eastAsia="Arial" w:hAnsi="Arial" w:cs="Arial"/>
                <w:sz w:val="22"/>
                <w:szCs w:val="22"/>
              </w:rPr>
              <w:t xml:space="preserve">Sostiene que la administración es la conducción racional de las actividades de una organización, con o sin ánimo de lucro. </w:t>
            </w:r>
          </w:p>
        </w:tc>
      </w:tr>
      <w:tr w:rsidR="002856E6" w14:paraId="23C0C92F" w14:textId="77777777">
        <w:trPr>
          <w:trHeight w:val="420"/>
        </w:trPr>
        <w:tc>
          <w:tcPr>
            <w:tcW w:w="1833" w:type="dxa"/>
            <w:shd w:val="clear" w:color="auto" w:fill="auto"/>
            <w:tcMar>
              <w:top w:w="100" w:type="dxa"/>
              <w:left w:w="100" w:type="dxa"/>
              <w:bottom w:w="100" w:type="dxa"/>
              <w:right w:w="100" w:type="dxa"/>
            </w:tcMar>
          </w:tcPr>
          <w:p w14:paraId="00000091" w14:textId="77777777" w:rsidR="002856E6" w:rsidRPr="00B10100" w:rsidRDefault="00000000">
            <w:pPr>
              <w:spacing w:before="40" w:after="40" w:line="276" w:lineRule="auto"/>
              <w:rPr>
                <w:rFonts w:ascii="Arial" w:eastAsia="Arial" w:hAnsi="Arial" w:cs="Arial"/>
                <w:b/>
                <w:sz w:val="22"/>
                <w:szCs w:val="22"/>
              </w:rPr>
            </w:pPr>
            <w:r w:rsidRPr="00B10100">
              <w:rPr>
                <w:rFonts w:ascii="Arial" w:eastAsia="Arial" w:hAnsi="Arial" w:cs="Arial"/>
                <w:b/>
                <w:sz w:val="22"/>
                <w:szCs w:val="22"/>
              </w:rPr>
              <w:t xml:space="preserve">Harold Koontz y Heinz Weihrich </w:t>
            </w:r>
          </w:p>
        </w:tc>
        <w:tc>
          <w:tcPr>
            <w:tcW w:w="11579" w:type="dxa"/>
            <w:gridSpan w:val="2"/>
            <w:shd w:val="clear" w:color="auto" w:fill="auto"/>
            <w:tcMar>
              <w:top w:w="100" w:type="dxa"/>
              <w:left w:w="100" w:type="dxa"/>
              <w:bottom w:w="100" w:type="dxa"/>
              <w:right w:w="100" w:type="dxa"/>
            </w:tcMar>
          </w:tcPr>
          <w:p w14:paraId="00000092" w14:textId="77777777" w:rsidR="002856E6" w:rsidRPr="00B10100" w:rsidRDefault="00000000">
            <w:pPr>
              <w:spacing w:before="40" w:after="40" w:line="276" w:lineRule="auto"/>
              <w:rPr>
                <w:rFonts w:ascii="Arial" w:eastAsia="Arial" w:hAnsi="Arial" w:cs="Arial"/>
                <w:sz w:val="22"/>
                <w:szCs w:val="22"/>
              </w:rPr>
            </w:pPr>
            <w:r w:rsidRPr="00B10100">
              <w:rPr>
                <w:rFonts w:ascii="Arial" w:eastAsia="Arial" w:hAnsi="Arial" w:cs="Arial"/>
                <w:sz w:val="22"/>
                <w:szCs w:val="22"/>
              </w:rPr>
              <w:t xml:space="preserve">Puntualizan que la </w:t>
            </w:r>
            <w:proofErr w:type="spellStart"/>
            <w:r w:rsidRPr="00B10100">
              <w:rPr>
                <w:rFonts w:ascii="Arial" w:eastAsia="Arial" w:hAnsi="Arial" w:cs="Arial"/>
                <w:sz w:val="22"/>
                <w:szCs w:val="22"/>
              </w:rPr>
              <w:t>la</w:t>
            </w:r>
            <w:proofErr w:type="spellEnd"/>
            <w:r w:rsidRPr="00B10100">
              <w:rPr>
                <w:rFonts w:ascii="Arial" w:eastAsia="Arial" w:hAnsi="Arial" w:cs="Arial"/>
                <w:sz w:val="22"/>
                <w:szCs w:val="22"/>
              </w:rPr>
              <w:t xml:space="preserve"> administración es el proceso de diseñar y mantener un ambiente en el que las personas, trabajando en grupos, alcanzan con eficiencia las metas seleccionadas.</w:t>
            </w:r>
          </w:p>
        </w:tc>
      </w:tr>
      <w:tr w:rsidR="002856E6" w14:paraId="35F2C69F" w14:textId="77777777">
        <w:trPr>
          <w:trHeight w:val="420"/>
        </w:trPr>
        <w:tc>
          <w:tcPr>
            <w:tcW w:w="1833" w:type="dxa"/>
            <w:shd w:val="clear" w:color="auto" w:fill="auto"/>
            <w:tcMar>
              <w:top w:w="100" w:type="dxa"/>
              <w:left w:w="100" w:type="dxa"/>
              <w:bottom w:w="100" w:type="dxa"/>
              <w:right w:w="100" w:type="dxa"/>
            </w:tcMar>
          </w:tcPr>
          <w:p w14:paraId="00000094" w14:textId="77777777" w:rsidR="002856E6" w:rsidRPr="00B10100" w:rsidRDefault="00000000">
            <w:pPr>
              <w:spacing w:before="40" w:after="40" w:line="276" w:lineRule="auto"/>
              <w:rPr>
                <w:rFonts w:ascii="Arial" w:eastAsia="Arial" w:hAnsi="Arial" w:cs="Arial"/>
                <w:b/>
                <w:sz w:val="22"/>
                <w:szCs w:val="22"/>
              </w:rPr>
            </w:pPr>
            <w:r w:rsidRPr="00B10100">
              <w:rPr>
                <w:rFonts w:ascii="Arial" w:eastAsia="Arial" w:hAnsi="Arial" w:cs="Arial"/>
                <w:b/>
                <w:sz w:val="22"/>
                <w:szCs w:val="22"/>
              </w:rPr>
              <w:t xml:space="preserve">James Stoner y Edward Freeman </w:t>
            </w:r>
          </w:p>
        </w:tc>
        <w:tc>
          <w:tcPr>
            <w:tcW w:w="11579" w:type="dxa"/>
            <w:gridSpan w:val="2"/>
            <w:shd w:val="clear" w:color="auto" w:fill="auto"/>
            <w:tcMar>
              <w:top w:w="100" w:type="dxa"/>
              <w:left w:w="100" w:type="dxa"/>
              <w:bottom w:w="100" w:type="dxa"/>
              <w:right w:w="100" w:type="dxa"/>
            </w:tcMar>
          </w:tcPr>
          <w:p w14:paraId="00000095" w14:textId="77777777" w:rsidR="002856E6" w:rsidRPr="00B10100" w:rsidRDefault="00000000">
            <w:pPr>
              <w:spacing w:before="40" w:after="40" w:line="276" w:lineRule="auto"/>
              <w:rPr>
                <w:rFonts w:ascii="Arial" w:eastAsia="Arial" w:hAnsi="Arial" w:cs="Arial"/>
                <w:sz w:val="22"/>
                <w:szCs w:val="22"/>
              </w:rPr>
            </w:pPr>
            <w:r w:rsidRPr="00B10100">
              <w:rPr>
                <w:rFonts w:ascii="Arial" w:eastAsia="Arial" w:hAnsi="Arial" w:cs="Arial"/>
                <w:sz w:val="22"/>
                <w:szCs w:val="22"/>
              </w:rPr>
              <w:t>Afirman que la administración es el proceso de planear, organizar, liderar y controlar el trabajo de los integrantes de una empresa u organización, además de utilizar la totalidad de los recursos organizacionales, para alcanzar las metas establecidas.</w:t>
            </w:r>
          </w:p>
        </w:tc>
      </w:tr>
    </w:tbl>
    <w:p w14:paraId="00000097" w14:textId="77777777" w:rsidR="002856E6" w:rsidRDefault="002856E6">
      <w:pPr>
        <w:spacing w:before="40" w:after="40" w:line="276" w:lineRule="auto"/>
        <w:rPr>
          <w:rFonts w:ascii="Arial" w:eastAsia="Arial" w:hAnsi="Arial" w:cs="Arial"/>
          <w:color w:val="000000"/>
          <w:sz w:val="22"/>
          <w:szCs w:val="22"/>
        </w:rPr>
      </w:pPr>
    </w:p>
    <w:p w14:paraId="00000098" w14:textId="77777777" w:rsidR="002856E6" w:rsidRDefault="002856E6">
      <w:pPr>
        <w:spacing w:before="40" w:after="40" w:line="276" w:lineRule="auto"/>
        <w:rPr>
          <w:rFonts w:ascii="Arial" w:eastAsia="Arial" w:hAnsi="Arial" w:cs="Arial"/>
          <w:color w:val="000000"/>
          <w:sz w:val="22"/>
          <w:szCs w:val="22"/>
        </w:rPr>
      </w:pPr>
      <w:bookmarkStart w:id="2" w:name="_heading=h.3o7alnk" w:colFirst="0" w:colLast="0"/>
      <w:bookmarkEnd w:id="2"/>
    </w:p>
    <w:tbl>
      <w:tblPr>
        <w:tblStyle w:val="afffffffff6"/>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2856E6" w14:paraId="3DBAA498" w14:textId="77777777">
        <w:trPr>
          <w:trHeight w:val="580"/>
        </w:trPr>
        <w:tc>
          <w:tcPr>
            <w:tcW w:w="1432" w:type="dxa"/>
            <w:shd w:val="clear" w:color="auto" w:fill="C9DAF8"/>
            <w:tcMar>
              <w:top w:w="100" w:type="dxa"/>
              <w:left w:w="100" w:type="dxa"/>
              <w:bottom w:w="100" w:type="dxa"/>
              <w:right w:w="100" w:type="dxa"/>
            </w:tcMar>
          </w:tcPr>
          <w:p w14:paraId="00000099"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color w:val="000000"/>
                <w:sz w:val="22"/>
                <w:szCs w:val="22"/>
              </w:rPr>
              <w:t>Tipo de recurso</w:t>
            </w:r>
          </w:p>
        </w:tc>
        <w:tc>
          <w:tcPr>
            <w:tcW w:w="11980" w:type="dxa"/>
            <w:shd w:val="clear" w:color="auto" w:fill="C9DAF8"/>
            <w:tcMar>
              <w:top w:w="100" w:type="dxa"/>
              <w:left w:w="100" w:type="dxa"/>
              <w:bottom w:w="100" w:type="dxa"/>
              <w:right w:w="100" w:type="dxa"/>
            </w:tcMar>
          </w:tcPr>
          <w:p w14:paraId="0000009A" w14:textId="77777777" w:rsidR="002856E6" w:rsidRDefault="00000000">
            <w:pPr>
              <w:pStyle w:val="Ttulo"/>
              <w:spacing w:before="40" w:after="40"/>
              <w:rPr>
                <w:color w:val="000000"/>
                <w:sz w:val="22"/>
                <w:szCs w:val="22"/>
              </w:rPr>
            </w:pPr>
            <w:bookmarkStart w:id="3" w:name="_heading=h.23ckvvd" w:colFirst="0" w:colLast="0"/>
            <w:bookmarkEnd w:id="3"/>
            <w:r>
              <w:rPr>
                <w:color w:val="000000"/>
                <w:sz w:val="22"/>
                <w:szCs w:val="22"/>
              </w:rPr>
              <w:t>Cajón de texto de color</w:t>
            </w:r>
          </w:p>
        </w:tc>
      </w:tr>
      <w:tr w:rsidR="002856E6" w14:paraId="65ED41B4" w14:textId="77777777">
        <w:trPr>
          <w:trHeight w:val="420"/>
        </w:trPr>
        <w:tc>
          <w:tcPr>
            <w:tcW w:w="13412" w:type="dxa"/>
            <w:gridSpan w:val="2"/>
            <w:shd w:val="clear" w:color="auto" w:fill="auto"/>
            <w:tcMar>
              <w:top w:w="100" w:type="dxa"/>
              <w:left w:w="100" w:type="dxa"/>
              <w:bottom w:w="100" w:type="dxa"/>
              <w:right w:w="100" w:type="dxa"/>
            </w:tcMar>
          </w:tcPr>
          <w:p w14:paraId="0000009B" w14:textId="51B1334F"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sidRPr="00B10100">
              <w:rPr>
                <w:rFonts w:ascii="Arial" w:eastAsia="Arial" w:hAnsi="Arial" w:cs="Arial"/>
                <w:sz w:val="22"/>
                <w:szCs w:val="22"/>
              </w:rPr>
              <w:t xml:space="preserve">Con base en los anteriores puntos de vista, no hay una definición única de administración, porque se aplica de manera universal, donde cada uno la desarrolla de acuerdo con sus necesidades. </w:t>
            </w:r>
            <w:sdt>
              <w:sdtPr>
                <w:tag w:val="goog_rdk_3"/>
                <w:id w:val="2022816321"/>
                <w:showingPlcHdr/>
              </w:sdtPr>
              <w:sdtContent>
                <w:r w:rsidR="00B10100" w:rsidRPr="00B10100">
                  <w:t xml:space="preserve">     </w:t>
                </w:r>
              </w:sdtContent>
            </w:sdt>
          </w:p>
        </w:tc>
      </w:tr>
    </w:tbl>
    <w:p w14:paraId="0000009D" w14:textId="77777777" w:rsidR="002856E6" w:rsidRDefault="002856E6">
      <w:pPr>
        <w:spacing w:before="40" w:after="40" w:line="276" w:lineRule="auto"/>
        <w:rPr>
          <w:rFonts w:ascii="Arial" w:eastAsia="Arial" w:hAnsi="Arial" w:cs="Arial"/>
          <w:color w:val="000000"/>
          <w:sz w:val="22"/>
          <w:szCs w:val="22"/>
        </w:rPr>
      </w:pPr>
    </w:p>
    <w:p w14:paraId="0000009E"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Antecedentes de la administración</w:t>
      </w:r>
    </w:p>
    <w:p w14:paraId="0000009F" w14:textId="77777777" w:rsidR="002856E6" w:rsidRDefault="002856E6">
      <w:pPr>
        <w:spacing w:before="40" w:after="40" w:line="276" w:lineRule="auto"/>
        <w:rPr>
          <w:rFonts w:ascii="Arial" w:eastAsia="Arial" w:hAnsi="Arial" w:cs="Arial"/>
          <w:b/>
          <w:color w:val="000000"/>
          <w:sz w:val="22"/>
          <w:szCs w:val="22"/>
        </w:rPr>
      </w:pPr>
    </w:p>
    <w:tbl>
      <w:tblPr>
        <w:tblStyle w:val="afffffffff7"/>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59FE7759" w14:textId="77777777">
        <w:trPr>
          <w:trHeight w:val="444"/>
        </w:trPr>
        <w:tc>
          <w:tcPr>
            <w:tcW w:w="13422" w:type="dxa"/>
            <w:shd w:val="clear" w:color="auto" w:fill="8DB3E2"/>
          </w:tcPr>
          <w:p w14:paraId="000000A0"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12356CD3" w14:textId="77777777">
        <w:tc>
          <w:tcPr>
            <w:tcW w:w="13422" w:type="dxa"/>
          </w:tcPr>
          <w:p w14:paraId="000000A1"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De acuerdo con lo que afirman Münch y García (1990), no existen datos concisos que permitan hacer una precisión de cuándo surge la administración; se cree que se originó por la necesidad de alcanzar los objetivos con los recursos que se contaban y con la mayor satisfacción posible.</w:t>
            </w:r>
          </w:p>
        </w:tc>
      </w:tr>
    </w:tbl>
    <w:p w14:paraId="000000A2" w14:textId="77777777" w:rsidR="002856E6" w:rsidRDefault="002856E6">
      <w:pPr>
        <w:spacing w:before="40" w:after="40" w:line="276" w:lineRule="auto"/>
        <w:rPr>
          <w:rFonts w:ascii="Arial" w:eastAsia="Arial" w:hAnsi="Arial" w:cs="Arial"/>
          <w:color w:val="000000"/>
          <w:sz w:val="22"/>
          <w:szCs w:val="22"/>
        </w:rPr>
      </w:pPr>
    </w:p>
    <w:p w14:paraId="000000A3" w14:textId="77777777" w:rsidR="002856E6" w:rsidRDefault="002856E6">
      <w:pPr>
        <w:spacing w:before="40" w:after="40" w:line="276" w:lineRule="auto"/>
        <w:rPr>
          <w:rFonts w:ascii="Arial" w:eastAsia="Arial" w:hAnsi="Arial" w:cs="Arial"/>
          <w:color w:val="000000"/>
          <w:sz w:val="22"/>
          <w:szCs w:val="22"/>
        </w:rPr>
      </w:pPr>
    </w:p>
    <w:tbl>
      <w:tblPr>
        <w:tblStyle w:val="afffffffff8"/>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4394"/>
        <w:gridCol w:w="7042"/>
      </w:tblGrid>
      <w:tr w:rsidR="002856E6" w14:paraId="269C85D0" w14:textId="77777777">
        <w:trPr>
          <w:trHeight w:val="420"/>
        </w:trPr>
        <w:tc>
          <w:tcPr>
            <w:tcW w:w="1975" w:type="dxa"/>
            <w:shd w:val="clear" w:color="auto" w:fill="C9DAF8"/>
            <w:tcMar>
              <w:top w:w="100" w:type="dxa"/>
              <w:left w:w="100" w:type="dxa"/>
              <w:bottom w:w="100" w:type="dxa"/>
              <w:right w:w="100" w:type="dxa"/>
            </w:tcMar>
          </w:tcPr>
          <w:p w14:paraId="000000A4"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437" w:type="dxa"/>
            <w:gridSpan w:val="2"/>
            <w:shd w:val="clear" w:color="auto" w:fill="C9DAF8"/>
            <w:tcMar>
              <w:top w:w="100" w:type="dxa"/>
              <w:left w:w="100" w:type="dxa"/>
              <w:bottom w:w="100" w:type="dxa"/>
              <w:right w:w="100" w:type="dxa"/>
            </w:tcMar>
          </w:tcPr>
          <w:p w14:paraId="000000A5" w14:textId="77777777" w:rsidR="002856E6" w:rsidRDefault="00000000">
            <w:pPr>
              <w:pStyle w:val="Ttulo"/>
              <w:spacing w:before="40" w:after="40"/>
              <w:rPr>
                <w:color w:val="000000"/>
                <w:sz w:val="22"/>
                <w:szCs w:val="22"/>
              </w:rPr>
            </w:pPr>
            <w:bookmarkStart w:id="4" w:name="_heading=h.2bn6wsx" w:colFirst="0" w:colLast="0"/>
            <w:bookmarkEnd w:id="4"/>
            <w:r>
              <w:rPr>
                <w:color w:val="000000"/>
                <w:sz w:val="22"/>
                <w:szCs w:val="22"/>
              </w:rPr>
              <w:t>Línea de tiempo Vertical</w:t>
            </w:r>
          </w:p>
        </w:tc>
      </w:tr>
      <w:tr w:rsidR="002856E6" w14:paraId="5DC64804" w14:textId="77777777">
        <w:trPr>
          <w:trHeight w:val="420"/>
        </w:trPr>
        <w:tc>
          <w:tcPr>
            <w:tcW w:w="1975" w:type="dxa"/>
            <w:shd w:val="clear" w:color="auto" w:fill="auto"/>
            <w:tcMar>
              <w:top w:w="100" w:type="dxa"/>
              <w:left w:w="100" w:type="dxa"/>
              <w:bottom w:w="100" w:type="dxa"/>
              <w:right w:w="100" w:type="dxa"/>
            </w:tcMar>
          </w:tcPr>
          <w:p w14:paraId="000000A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Introducción</w:t>
            </w:r>
          </w:p>
        </w:tc>
        <w:tc>
          <w:tcPr>
            <w:tcW w:w="11437" w:type="dxa"/>
            <w:gridSpan w:val="2"/>
            <w:shd w:val="clear" w:color="auto" w:fill="auto"/>
            <w:tcMar>
              <w:top w:w="100" w:type="dxa"/>
              <w:left w:w="100" w:type="dxa"/>
              <w:bottom w:w="100" w:type="dxa"/>
              <w:right w:w="100" w:type="dxa"/>
            </w:tcMar>
          </w:tcPr>
          <w:p w14:paraId="000000A8"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A continuación, se detallan algunos acontecimientos de cómo ha venido evolucionando la administración a través del tiempo.</w:t>
            </w:r>
          </w:p>
        </w:tc>
      </w:tr>
      <w:tr w:rsidR="002856E6" w14:paraId="2BC2C2F1" w14:textId="77777777">
        <w:trPr>
          <w:trHeight w:val="420"/>
        </w:trPr>
        <w:tc>
          <w:tcPr>
            <w:tcW w:w="1975" w:type="dxa"/>
            <w:shd w:val="clear" w:color="auto" w:fill="auto"/>
            <w:tcMar>
              <w:top w:w="100" w:type="dxa"/>
              <w:left w:w="100" w:type="dxa"/>
              <w:bottom w:w="100" w:type="dxa"/>
              <w:right w:w="100" w:type="dxa"/>
            </w:tcMar>
          </w:tcPr>
          <w:p w14:paraId="000000AA"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Época primitiva</w:t>
            </w:r>
          </w:p>
        </w:tc>
        <w:tc>
          <w:tcPr>
            <w:tcW w:w="4394" w:type="dxa"/>
            <w:shd w:val="clear" w:color="auto" w:fill="auto"/>
            <w:tcMar>
              <w:top w:w="100" w:type="dxa"/>
              <w:left w:w="100" w:type="dxa"/>
              <w:bottom w:w="100" w:type="dxa"/>
              <w:right w:w="100" w:type="dxa"/>
            </w:tcMar>
          </w:tcPr>
          <w:p w14:paraId="000000AB" w14:textId="77777777" w:rsidR="002856E6" w:rsidRDefault="00000000">
            <w:pPr>
              <w:spacing w:before="40" w:after="40" w:line="276" w:lineRule="auto"/>
              <w:rPr>
                <w:rFonts w:ascii="Arial" w:eastAsia="Arial" w:hAnsi="Arial" w:cs="Arial"/>
                <w:color w:val="000000"/>
                <w:sz w:val="22"/>
                <w:szCs w:val="22"/>
              </w:rPr>
            </w:pPr>
            <w:sdt>
              <w:sdtPr>
                <w:tag w:val="goog_rdk_4"/>
                <w:id w:val="898257603"/>
              </w:sdtPr>
              <w:sdtContent/>
            </w:sdt>
            <w:r>
              <w:rPr>
                <w:rFonts w:ascii="Arial" w:eastAsia="Arial" w:hAnsi="Arial" w:cs="Arial"/>
                <w:noProof/>
                <w:color w:val="000000"/>
                <w:sz w:val="22"/>
                <w:szCs w:val="22"/>
              </w:rPr>
              <w:drawing>
                <wp:inline distT="0" distB="0" distL="0" distR="0" wp14:anchorId="41DC5479" wp14:editId="3CA18C89">
                  <wp:extent cx="1647310" cy="1242080"/>
                  <wp:effectExtent l="0" t="0" r="0" b="0"/>
                  <wp:docPr id="485"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13"/>
                          <a:srcRect/>
                          <a:stretch>
                            <a:fillRect/>
                          </a:stretch>
                        </pic:blipFill>
                        <pic:spPr>
                          <a:xfrm>
                            <a:off x="0" y="0"/>
                            <a:ext cx="1647310" cy="1242080"/>
                          </a:xfrm>
                          <a:prstGeom prst="rect">
                            <a:avLst/>
                          </a:prstGeom>
                          <a:ln/>
                        </pic:spPr>
                      </pic:pic>
                    </a:graphicData>
                  </a:graphic>
                </wp:inline>
              </w:drawing>
            </w:r>
          </w:p>
          <w:p w14:paraId="000000A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Imagen:</w:t>
            </w:r>
            <w:r>
              <w:rPr>
                <w:rFonts w:ascii="Arial" w:eastAsia="Arial" w:hAnsi="Arial" w:cs="Arial"/>
                <w:color w:val="000000"/>
                <w:sz w:val="22"/>
                <w:szCs w:val="22"/>
              </w:rPr>
              <w:t xml:space="preserve"> 134102_i2 </w:t>
            </w:r>
          </w:p>
        </w:tc>
        <w:tc>
          <w:tcPr>
            <w:tcW w:w="7043" w:type="dxa"/>
            <w:shd w:val="clear" w:color="auto" w:fill="auto"/>
            <w:tcMar>
              <w:top w:w="100" w:type="dxa"/>
              <w:left w:w="100" w:type="dxa"/>
              <w:bottom w:w="100" w:type="dxa"/>
              <w:right w:w="100" w:type="dxa"/>
            </w:tcMar>
          </w:tcPr>
          <w:p w14:paraId="000000AD"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En esta época, los miembros de las tribus trabajaban en actividades como la caza, la pesca y la recolección. Los jefes de familia eran los que ejercían la autoridad y tomaban las decisiones más importantes. Existía la división del trabajo y de acuerdo con las capacidades de los sexos y las edades. Cuando los hombres trabajaron en grupo, se dio el inicio de la administración.</w:t>
            </w:r>
          </w:p>
        </w:tc>
      </w:tr>
      <w:tr w:rsidR="002856E6" w14:paraId="7DD0AA04" w14:textId="77777777">
        <w:trPr>
          <w:trHeight w:val="420"/>
        </w:trPr>
        <w:tc>
          <w:tcPr>
            <w:tcW w:w="1975" w:type="dxa"/>
            <w:shd w:val="clear" w:color="auto" w:fill="auto"/>
            <w:tcMar>
              <w:top w:w="100" w:type="dxa"/>
              <w:left w:w="100" w:type="dxa"/>
              <w:bottom w:w="100" w:type="dxa"/>
              <w:right w:w="100" w:type="dxa"/>
            </w:tcMar>
          </w:tcPr>
          <w:p w14:paraId="000000AE"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Periodo agrícola</w:t>
            </w:r>
          </w:p>
        </w:tc>
        <w:tc>
          <w:tcPr>
            <w:tcW w:w="4394" w:type="dxa"/>
            <w:shd w:val="clear" w:color="auto" w:fill="auto"/>
            <w:tcMar>
              <w:top w:w="100" w:type="dxa"/>
              <w:left w:w="100" w:type="dxa"/>
              <w:bottom w:w="100" w:type="dxa"/>
              <w:right w:w="100" w:type="dxa"/>
            </w:tcMar>
          </w:tcPr>
          <w:p w14:paraId="000000AF" w14:textId="77777777" w:rsidR="002856E6" w:rsidRDefault="00000000">
            <w:pPr>
              <w:spacing w:before="40" w:after="40" w:line="276" w:lineRule="auto"/>
              <w:rPr>
                <w:rFonts w:ascii="Arial" w:eastAsia="Arial" w:hAnsi="Arial" w:cs="Arial"/>
                <w:color w:val="000000"/>
                <w:sz w:val="22"/>
                <w:szCs w:val="22"/>
              </w:rPr>
            </w:pPr>
            <w:sdt>
              <w:sdtPr>
                <w:tag w:val="goog_rdk_5"/>
                <w:id w:val="-747027281"/>
              </w:sdtPr>
              <w:sdtContent/>
            </w:sdt>
            <w:r>
              <w:rPr>
                <w:rFonts w:ascii="Arial" w:eastAsia="Arial" w:hAnsi="Arial" w:cs="Arial"/>
                <w:noProof/>
                <w:color w:val="000000"/>
                <w:sz w:val="22"/>
                <w:szCs w:val="22"/>
              </w:rPr>
              <w:drawing>
                <wp:inline distT="0" distB="0" distL="0" distR="0" wp14:anchorId="1C9930CC" wp14:editId="3BF1D176">
                  <wp:extent cx="2665310" cy="902384"/>
                  <wp:effectExtent l="0" t="0" r="0" b="0"/>
                  <wp:docPr id="484"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14"/>
                          <a:srcRect/>
                          <a:stretch>
                            <a:fillRect/>
                          </a:stretch>
                        </pic:blipFill>
                        <pic:spPr>
                          <a:xfrm>
                            <a:off x="0" y="0"/>
                            <a:ext cx="2665310" cy="902384"/>
                          </a:xfrm>
                          <a:prstGeom prst="rect">
                            <a:avLst/>
                          </a:prstGeom>
                          <a:ln/>
                        </pic:spPr>
                      </pic:pic>
                    </a:graphicData>
                  </a:graphic>
                </wp:inline>
              </w:drawing>
            </w:r>
          </w:p>
          <w:p w14:paraId="000000B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Imagen:</w:t>
            </w:r>
            <w:r>
              <w:rPr>
                <w:rFonts w:ascii="Arial" w:eastAsia="Arial" w:hAnsi="Arial" w:cs="Arial"/>
                <w:color w:val="000000"/>
                <w:sz w:val="22"/>
                <w:szCs w:val="22"/>
              </w:rPr>
              <w:t xml:space="preserve"> 134102_i3</w:t>
            </w:r>
          </w:p>
        </w:tc>
        <w:tc>
          <w:tcPr>
            <w:tcW w:w="7043" w:type="dxa"/>
            <w:shd w:val="clear" w:color="auto" w:fill="auto"/>
            <w:tcMar>
              <w:top w:w="100" w:type="dxa"/>
              <w:left w:w="100" w:type="dxa"/>
              <w:bottom w:w="100" w:type="dxa"/>
              <w:right w:w="100" w:type="dxa"/>
            </w:tcMar>
          </w:tcPr>
          <w:p w14:paraId="000000B1"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Se caracterizó por la aparición de la agricultura y la vida sedentaria; continuó la división de trabajo por edad y sexo. Se acentuó la organización social de tipo patriarcal. La caza, la pesca y la recolección, pasaron a ocupar un lugar de segunda importancia en la economía agrícola.</w:t>
            </w:r>
          </w:p>
        </w:tc>
      </w:tr>
      <w:tr w:rsidR="002856E6" w14:paraId="149C6EB3" w14:textId="77777777">
        <w:trPr>
          <w:trHeight w:val="420"/>
        </w:trPr>
        <w:tc>
          <w:tcPr>
            <w:tcW w:w="1975" w:type="dxa"/>
            <w:shd w:val="clear" w:color="auto" w:fill="auto"/>
            <w:tcMar>
              <w:top w:w="100" w:type="dxa"/>
              <w:left w:w="100" w:type="dxa"/>
              <w:bottom w:w="100" w:type="dxa"/>
              <w:right w:w="100" w:type="dxa"/>
            </w:tcMar>
          </w:tcPr>
          <w:p w14:paraId="000000B2"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 xml:space="preserve">Antigüedad </w:t>
            </w:r>
          </w:p>
          <w:p w14:paraId="000000B3"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grecolatina</w:t>
            </w:r>
          </w:p>
        </w:tc>
        <w:tc>
          <w:tcPr>
            <w:tcW w:w="4394" w:type="dxa"/>
            <w:shd w:val="clear" w:color="auto" w:fill="auto"/>
            <w:tcMar>
              <w:top w:w="100" w:type="dxa"/>
              <w:left w:w="100" w:type="dxa"/>
              <w:bottom w:w="100" w:type="dxa"/>
              <w:right w:w="100" w:type="dxa"/>
            </w:tcMar>
          </w:tcPr>
          <w:p w14:paraId="000000B4" w14:textId="77777777" w:rsidR="002856E6" w:rsidRDefault="00000000">
            <w:pPr>
              <w:spacing w:before="40" w:after="40" w:line="276" w:lineRule="auto"/>
              <w:rPr>
                <w:rFonts w:ascii="Arial" w:eastAsia="Arial" w:hAnsi="Arial" w:cs="Arial"/>
                <w:color w:val="000000"/>
                <w:sz w:val="22"/>
                <w:szCs w:val="22"/>
              </w:rPr>
            </w:pPr>
            <w:sdt>
              <w:sdtPr>
                <w:tag w:val="goog_rdk_6"/>
                <w:id w:val="-1842463413"/>
              </w:sdtPr>
              <w:sdtContent/>
            </w:sdt>
            <w:r>
              <w:rPr>
                <w:rFonts w:ascii="Arial" w:eastAsia="Arial" w:hAnsi="Arial" w:cs="Arial"/>
                <w:noProof/>
                <w:color w:val="000000"/>
                <w:sz w:val="22"/>
                <w:szCs w:val="22"/>
              </w:rPr>
              <w:drawing>
                <wp:inline distT="0" distB="0" distL="0" distR="0" wp14:anchorId="46FD5D0E" wp14:editId="00E7BCFA">
                  <wp:extent cx="1838676" cy="1751189"/>
                  <wp:effectExtent l="0" t="0" r="0" b="0"/>
                  <wp:docPr id="488"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15"/>
                          <a:srcRect/>
                          <a:stretch>
                            <a:fillRect/>
                          </a:stretch>
                        </pic:blipFill>
                        <pic:spPr>
                          <a:xfrm>
                            <a:off x="0" y="0"/>
                            <a:ext cx="1838676" cy="1751189"/>
                          </a:xfrm>
                          <a:prstGeom prst="rect">
                            <a:avLst/>
                          </a:prstGeom>
                          <a:ln/>
                        </pic:spPr>
                      </pic:pic>
                    </a:graphicData>
                  </a:graphic>
                </wp:inline>
              </w:drawing>
            </w:r>
          </w:p>
          <w:p w14:paraId="000000B5"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Imagen:</w:t>
            </w:r>
            <w:r>
              <w:rPr>
                <w:rFonts w:ascii="Arial" w:eastAsia="Arial" w:hAnsi="Arial" w:cs="Arial"/>
                <w:color w:val="000000"/>
                <w:sz w:val="22"/>
                <w:szCs w:val="22"/>
              </w:rPr>
              <w:t xml:space="preserve"> 134102_i4</w:t>
            </w:r>
          </w:p>
        </w:tc>
        <w:tc>
          <w:tcPr>
            <w:tcW w:w="7043" w:type="dxa"/>
            <w:shd w:val="clear" w:color="auto" w:fill="auto"/>
            <w:tcMar>
              <w:top w:w="100" w:type="dxa"/>
              <w:left w:w="100" w:type="dxa"/>
              <w:bottom w:w="100" w:type="dxa"/>
              <w:right w:w="100" w:type="dxa"/>
            </w:tcMar>
          </w:tcPr>
          <w:p w14:paraId="000000B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En esta época apareció el esclavismo; la administración se orientó hacia una estricta supervisión del trabajo y el castigo corporal, como una forma de disciplina. El esclavo carecía de derechos y se le ocupaba en cualquier labor de producción. Existió un bajo rendimiento productivo ocasionado por el descontento y el trato inhumano que sufrieron los esclavos, debido a estas medidas administrativas.</w:t>
            </w:r>
          </w:p>
        </w:tc>
      </w:tr>
      <w:tr w:rsidR="002856E6" w14:paraId="412833B9" w14:textId="77777777">
        <w:trPr>
          <w:trHeight w:val="420"/>
        </w:trPr>
        <w:tc>
          <w:tcPr>
            <w:tcW w:w="1975" w:type="dxa"/>
            <w:shd w:val="clear" w:color="auto" w:fill="auto"/>
            <w:tcMar>
              <w:top w:w="100" w:type="dxa"/>
              <w:left w:w="100" w:type="dxa"/>
              <w:bottom w:w="100" w:type="dxa"/>
              <w:right w:w="100" w:type="dxa"/>
            </w:tcMar>
          </w:tcPr>
          <w:p w14:paraId="000000B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Época feudal</w:t>
            </w:r>
          </w:p>
        </w:tc>
        <w:tc>
          <w:tcPr>
            <w:tcW w:w="4394" w:type="dxa"/>
            <w:shd w:val="clear" w:color="auto" w:fill="auto"/>
            <w:tcMar>
              <w:top w:w="100" w:type="dxa"/>
              <w:left w:w="100" w:type="dxa"/>
              <w:bottom w:w="100" w:type="dxa"/>
              <w:right w:w="100" w:type="dxa"/>
            </w:tcMar>
          </w:tcPr>
          <w:p w14:paraId="000000B8" w14:textId="77777777" w:rsidR="002856E6" w:rsidRDefault="00000000">
            <w:pPr>
              <w:spacing w:before="40" w:after="40" w:line="276" w:lineRule="auto"/>
              <w:rPr>
                <w:rFonts w:ascii="Arial" w:eastAsia="Arial" w:hAnsi="Arial" w:cs="Arial"/>
                <w:color w:val="000000"/>
                <w:sz w:val="22"/>
                <w:szCs w:val="22"/>
              </w:rPr>
            </w:pPr>
            <w:sdt>
              <w:sdtPr>
                <w:tag w:val="goog_rdk_7"/>
                <w:id w:val="-1600248008"/>
              </w:sdtPr>
              <w:sdtContent/>
            </w:sdt>
            <w:r>
              <w:rPr>
                <w:rFonts w:ascii="Arial" w:eastAsia="Arial" w:hAnsi="Arial" w:cs="Arial"/>
                <w:noProof/>
                <w:color w:val="000000"/>
                <w:sz w:val="22"/>
                <w:szCs w:val="22"/>
              </w:rPr>
              <w:drawing>
                <wp:inline distT="0" distB="0" distL="0" distR="0" wp14:anchorId="554982F5" wp14:editId="0031DD6E">
                  <wp:extent cx="2360685" cy="1289035"/>
                  <wp:effectExtent l="0" t="0" r="0" b="0"/>
                  <wp:docPr id="486"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16"/>
                          <a:srcRect/>
                          <a:stretch>
                            <a:fillRect/>
                          </a:stretch>
                        </pic:blipFill>
                        <pic:spPr>
                          <a:xfrm>
                            <a:off x="0" y="0"/>
                            <a:ext cx="2360685" cy="1289035"/>
                          </a:xfrm>
                          <a:prstGeom prst="rect">
                            <a:avLst/>
                          </a:prstGeom>
                          <a:ln/>
                        </pic:spPr>
                      </pic:pic>
                    </a:graphicData>
                  </a:graphic>
                </wp:inline>
              </w:drawing>
            </w:r>
          </w:p>
          <w:p w14:paraId="000000B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Imagen:</w:t>
            </w:r>
            <w:r>
              <w:rPr>
                <w:rFonts w:ascii="Arial" w:eastAsia="Arial" w:hAnsi="Arial" w:cs="Arial"/>
                <w:color w:val="000000"/>
                <w:sz w:val="22"/>
                <w:szCs w:val="22"/>
              </w:rPr>
              <w:t xml:space="preserve"> 134102_i5</w:t>
            </w:r>
          </w:p>
        </w:tc>
        <w:tc>
          <w:tcPr>
            <w:tcW w:w="7043" w:type="dxa"/>
            <w:shd w:val="clear" w:color="auto" w:fill="auto"/>
            <w:tcMar>
              <w:top w:w="100" w:type="dxa"/>
              <w:left w:w="100" w:type="dxa"/>
              <w:bottom w:w="100" w:type="dxa"/>
              <w:right w:w="100" w:type="dxa"/>
            </w:tcMar>
          </w:tcPr>
          <w:p w14:paraId="000000B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Durante el feudalismo, las relaciones sociales se caracterizaron por un régimen de servidumbre. La administración interior del feudo, estaba sujeta a la administración del señor feudal, quien ejercía control sobre la producción del siervo. Al finalizar esta época, una gran cantidad de siervos se convirtieron en trabajadores independientes, organizándose así los talleres artesanales y el sistema de oficios, con nuevas estructuras de autoridad en la administración. Los artesanos-patrones, trabajaban al lado de los oficiales y aprendices, en quienes delegaban su autoridad. El desarrollo del comercio en gran escala, originó que la economía familiar se convirtiera en economía de ciudad. Aparecieron las corporaciones o gremios, que regulan horarios, salarios y demás condiciones de trabajo; en dichos organismos, se encuentra el origen de los actuales sindicatos.</w:t>
            </w:r>
          </w:p>
        </w:tc>
      </w:tr>
      <w:tr w:rsidR="002856E6" w14:paraId="10083D73" w14:textId="77777777">
        <w:trPr>
          <w:trHeight w:val="420"/>
        </w:trPr>
        <w:tc>
          <w:tcPr>
            <w:tcW w:w="1975" w:type="dxa"/>
            <w:shd w:val="clear" w:color="auto" w:fill="auto"/>
            <w:tcMar>
              <w:top w:w="100" w:type="dxa"/>
              <w:left w:w="100" w:type="dxa"/>
              <w:bottom w:w="100" w:type="dxa"/>
              <w:right w:w="100" w:type="dxa"/>
            </w:tcMar>
          </w:tcPr>
          <w:p w14:paraId="000000BB"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Revolución industrial</w:t>
            </w:r>
          </w:p>
        </w:tc>
        <w:tc>
          <w:tcPr>
            <w:tcW w:w="4394" w:type="dxa"/>
            <w:shd w:val="clear" w:color="auto" w:fill="auto"/>
            <w:tcMar>
              <w:top w:w="100" w:type="dxa"/>
              <w:left w:w="100" w:type="dxa"/>
              <w:bottom w:w="100" w:type="dxa"/>
              <w:right w:w="100" w:type="dxa"/>
            </w:tcMar>
          </w:tcPr>
          <w:p w14:paraId="000000B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14087D89" wp14:editId="24C4A992">
                  <wp:extent cx="1444116" cy="932100"/>
                  <wp:effectExtent l="0" t="0" r="0" b="0"/>
                  <wp:docPr id="49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7"/>
                          <a:srcRect/>
                          <a:stretch>
                            <a:fillRect/>
                          </a:stretch>
                        </pic:blipFill>
                        <pic:spPr>
                          <a:xfrm>
                            <a:off x="0" y="0"/>
                            <a:ext cx="1444116" cy="932100"/>
                          </a:xfrm>
                          <a:prstGeom prst="rect">
                            <a:avLst/>
                          </a:prstGeom>
                          <a:ln/>
                        </pic:spPr>
                      </pic:pic>
                    </a:graphicData>
                  </a:graphic>
                </wp:inline>
              </w:drawing>
            </w:r>
          </w:p>
          <w:p w14:paraId="000000BD"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Imagen:</w:t>
            </w:r>
            <w:r>
              <w:rPr>
                <w:rFonts w:ascii="Arial" w:eastAsia="Arial" w:hAnsi="Arial" w:cs="Arial"/>
                <w:color w:val="000000"/>
                <w:sz w:val="22"/>
                <w:szCs w:val="22"/>
              </w:rPr>
              <w:t xml:space="preserve"> 134102_i6</w:t>
            </w:r>
          </w:p>
        </w:tc>
        <w:tc>
          <w:tcPr>
            <w:tcW w:w="7043" w:type="dxa"/>
            <w:shd w:val="clear" w:color="auto" w:fill="auto"/>
            <w:tcMar>
              <w:top w:w="100" w:type="dxa"/>
              <w:left w:w="100" w:type="dxa"/>
              <w:bottom w:w="100" w:type="dxa"/>
              <w:right w:w="100" w:type="dxa"/>
            </w:tcMar>
          </w:tcPr>
          <w:p w14:paraId="000000BE" w14:textId="77777777" w:rsidR="002856E6" w:rsidRDefault="00000000">
            <w:pPr>
              <w:spacing w:before="40" w:after="40" w:line="276" w:lineRule="auto"/>
              <w:rPr>
                <w:rFonts w:ascii="Arial" w:eastAsia="Arial" w:hAnsi="Arial" w:cs="Arial"/>
                <w:b/>
                <w:color w:val="38761D"/>
                <w:sz w:val="22"/>
                <w:szCs w:val="22"/>
              </w:rPr>
            </w:pPr>
            <w:r w:rsidRPr="00B10100">
              <w:rPr>
                <w:rFonts w:ascii="Arial" w:eastAsia="Arial" w:hAnsi="Arial" w:cs="Arial"/>
                <w:sz w:val="22"/>
                <w:szCs w:val="22"/>
              </w:rPr>
              <w:t xml:space="preserve">Esta época se caracterizó por el surgimiento de diversos inventos y descubrimientos como la máquina de vapor, lo que impulsó el desarrollo industrial y originó grandes cambios en la </w:t>
            </w:r>
            <w:sdt>
              <w:sdtPr>
                <w:tag w:val="goog_rdk_8"/>
                <w:id w:val="2091500900"/>
              </w:sdtPr>
              <w:sdtContent/>
            </w:sdt>
            <w:r w:rsidRPr="00B10100">
              <w:rPr>
                <w:rFonts w:ascii="Arial" w:eastAsia="Arial" w:hAnsi="Arial" w:cs="Arial"/>
                <w:sz w:val="22"/>
                <w:szCs w:val="22"/>
              </w:rPr>
              <w:t xml:space="preserve">organización. </w:t>
            </w:r>
          </w:p>
        </w:tc>
      </w:tr>
      <w:tr w:rsidR="002856E6" w14:paraId="42F857AC" w14:textId="77777777">
        <w:trPr>
          <w:trHeight w:val="420"/>
        </w:trPr>
        <w:tc>
          <w:tcPr>
            <w:tcW w:w="1975" w:type="dxa"/>
            <w:shd w:val="clear" w:color="auto" w:fill="auto"/>
            <w:tcMar>
              <w:top w:w="100" w:type="dxa"/>
              <w:left w:w="100" w:type="dxa"/>
              <w:bottom w:w="100" w:type="dxa"/>
              <w:right w:w="100" w:type="dxa"/>
            </w:tcMar>
          </w:tcPr>
          <w:p w14:paraId="000000BF"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Administración del siglo XX</w:t>
            </w:r>
          </w:p>
        </w:tc>
        <w:tc>
          <w:tcPr>
            <w:tcW w:w="4394" w:type="dxa"/>
            <w:shd w:val="clear" w:color="auto" w:fill="auto"/>
            <w:tcMar>
              <w:top w:w="100" w:type="dxa"/>
              <w:left w:w="100" w:type="dxa"/>
              <w:bottom w:w="100" w:type="dxa"/>
              <w:right w:w="100" w:type="dxa"/>
            </w:tcMar>
          </w:tcPr>
          <w:p w14:paraId="000000C0" w14:textId="77777777" w:rsidR="002856E6" w:rsidRDefault="00000000">
            <w:sdt>
              <w:sdtPr>
                <w:tag w:val="goog_rdk_9"/>
                <w:id w:val="1314140261"/>
              </w:sdtPr>
              <w:sdtContent/>
            </w:sdt>
            <w:r>
              <w:rPr>
                <w:noProof/>
              </w:rPr>
              <w:drawing>
                <wp:inline distT="0" distB="0" distL="0" distR="0" wp14:anchorId="27A9FBBF" wp14:editId="3F2B92CC">
                  <wp:extent cx="1564434" cy="1095178"/>
                  <wp:effectExtent l="0" t="0" r="0" b="0"/>
                  <wp:docPr id="489" name="image65.jpg" descr="Tecnología de automatización de procesos robótica (RPA) para automatizar tareas empresariales con IA. Concepto con expertos configurando software automatizado en ordenador portátil. Transformación digital y gestión de cambios."/>
                  <wp:cNvGraphicFramePr/>
                  <a:graphic xmlns:a="http://schemas.openxmlformats.org/drawingml/2006/main">
                    <a:graphicData uri="http://schemas.openxmlformats.org/drawingml/2006/picture">
                      <pic:pic xmlns:pic="http://schemas.openxmlformats.org/drawingml/2006/picture">
                        <pic:nvPicPr>
                          <pic:cNvPr id="0" name="image65.jpg" descr="Tecnología de automatización de procesos robótica (RPA) para automatizar tareas empresariales con IA. Concepto con expertos configurando software automatizado en ordenador portátil. Transformación digital y gestión de cambios."/>
                          <pic:cNvPicPr preferRelativeResize="0"/>
                        </pic:nvPicPr>
                        <pic:blipFill>
                          <a:blip r:embed="rId18"/>
                          <a:srcRect/>
                          <a:stretch>
                            <a:fillRect/>
                          </a:stretch>
                        </pic:blipFill>
                        <pic:spPr>
                          <a:xfrm>
                            <a:off x="0" y="0"/>
                            <a:ext cx="1564434" cy="1095178"/>
                          </a:xfrm>
                          <a:prstGeom prst="rect">
                            <a:avLst/>
                          </a:prstGeom>
                          <a:ln/>
                        </pic:spPr>
                      </pic:pic>
                    </a:graphicData>
                  </a:graphic>
                </wp:inline>
              </w:drawing>
            </w:r>
          </w:p>
          <w:p w14:paraId="000000C1" w14:textId="77777777" w:rsidR="002856E6" w:rsidRDefault="00000000">
            <w:r>
              <w:rPr>
                <w:rFonts w:ascii="Arial" w:eastAsia="Arial" w:hAnsi="Arial" w:cs="Arial"/>
                <w:b/>
                <w:color w:val="000000"/>
                <w:sz w:val="22"/>
                <w:szCs w:val="22"/>
              </w:rPr>
              <w:t xml:space="preserve">Imagen: </w:t>
            </w:r>
            <w:r>
              <w:rPr>
                <w:rFonts w:ascii="Arial" w:eastAsia="Arial" w:hAnsi="Arial" w:cs="Arial"/>
                <w:color w:val="000000"/>
                <w:sz w:val="22"/>
                <w:szCs w:val="22"/>
              </w:rPr>
              <w:t>134102_i7</w:t>
            </w:r>
          </w:p>
        </w:tc>
        <w:tc>
          <w:tcPr>
            <w:tcW w:w="7043" w:type="dxa"/>
            <w:shd w:val="clear" w:color="auto" w:fill="auto"/>
            <w:tcMar>
              <w:top w:w="100" w:type="dxa"/>
              <w:left w:w="100" w:type="dxa"/>
              <w:bottom w:w="100" w:type="dxa"/>
              <w:right w:w="100" w:type="dxa"/>
            </w:tcMar>
          </w:tcPr>
          <w:p w14:paraId="000000C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La característica de esta época es el desarrollo técnico e industrial que fortaleció la administración; además, surge la administración científica, siendo Frederick Winslow Taylor su fundador y luego varios autores se dedicaron al estudio de esta disciplina. A partir de esta época, la administración se fortalece más y se vuelve indispensable en cualquier actividad organizada.</w:t>
            </w:r>
          </w:p>
        </w:tc>
      </w:tr>
    </w:tbl>
    <w:p w14:paraId="000000C3" w14:textId="77777777" w:rsidR="002856E6" w:rsidRDefault="002856E6">
      <w:pPr>
        <w:spacing w:before="40" w:after="40" w:line="276" w:lineRule="auto"/>
        <w:rPr>
          <w:rFonts w:ascii="Arial" w:eastAsia="Arial" w:hAnsi="Arial" w:cs="Arial"/>
          <w:color w:val="000000"/>
          <w:sz w:val="22"/>
          <w:szCs w:val="22"/>
        </w:rPr>
      </w:pPr>
    </w:p>
    <w:p w14:paraId="000000C4" w14:textId="77777777" w:rsidR="002856E6" w:rsidRPr="00B10100" w:rsidRDefault="00000000">
      <w:pPr>
        <w:spacing w:before="40" w:after="40" w:line="276" w:lineRule="auto"/>
        <w:rPr>
          <w:rFonts w:ascii="Arial" w:eastAsia="Arial" w:hAnsi="Arial" w:cs="Arial"/>
          <w:b/>
          <w:sz w:val="22"/>
          <w:szCs w:val="22"/>
        </w:rPr>
      </w:pPr>
      <w:r w:rsidRPr="00B10100">
        <w:rPr>
          <w:rFonts w:ascii="Arial" w:eastAsia="Arial" w:hAnsi="Arial" w:cs="Arial"/>
          <w:b/>
          <w:sz w:val="22"/>
          <w:szCs w:val="22"/>
        </w:rPr>
        <w:t>1.1 El proceso administrativo y sus etapas</w:t>
      </w:r>
    </w:p>
    <w:p w14:paraId="000000C5" w14:textId="77777777" w:rsidR="002856E6" w:rsidRDefault="002856E6">
      <w:pPr>
        <w:spacing w:before="40" w:after="40" w:line="276" w:lineRule="auto"/>
        <w:rPr>
          <w:rFonts w:ascii="Arial" w:eastAsia="Arial" w:hAnsi="Arial" w:cs="Arial"/>
          <w:color w:val="000000"/>
          <w:sz w:val="22"/>
          <w:szCs w:val="22"/>
        </w:rPr>
      </w:pPr>
    </w:p>
    <w:tbl>
      <w:tblPr>
        <w:tblStyle w:val="afffffffff9"/>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4C483BEC" w14:textId="77777777">
        <w:trPr>
          <w:trHeight w:val="444"/>
        </w:trPr>
        <w:tc>
          <w:tcPr>
            <w:tcW w:w="13422" w:type="dxa"/>
            <w:shd w:val="clear" w:color="auto" w:fill="8DB3E2"/>
          </w:tcPr>
          <w:p w14:paraId="000000C6"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0A2FAFCB" w14:textId="77777777" w:rsidTr="00B10100">
        <w:tc>
          <w:tcPr>
            <w:tcW w:w="13422" w:type="dxa"/>
            <w:shd w:val="clear" w:color="auto" w:fill="auto"/>
          </w:tcPr>
          <w:p w14:paraId="000000C7" w14:textId="77777777" w:rsidR="002856E6" w:rsidRDefault="00000000">
            <w:pPr>
              <w:spacing w:before="40" w:after="40" w:line="276" w:lineRule="auto"/>
              <w:rPr>
                <w:rFonts w:ascii="Arial" w:eastAsia="Arial" w:hAnsi="Arial" w:cs="Arial"/>
                <w:color w:val="38761D"/>
                <w:sz w:val="22"/>
                <w:szCs w:val="22"/>
              </w:rPr>
            </w:pPr>
            <w:r w:rsidRPr="00B10100">
              <w:rPr>
                <w:rFonts w:ascii="Arial" w:eastAsia="Arial" w:hAnsi="Arial" w:cs="Arial"/>
                <w:sz w:val="22"/>
                <w:szCs w:val="22"/>
              </w:rPr>
              <w:t>Se entiende como proceso, el conjunto de etapas consecutivas de un fenómeno natural o de una operación de carácter artificial. Se puede decir que el proceso administrativo es el conjunto de etapas que se deben tener en cuenta en la administración, las cuales deben estar unidas y ocurriendo simultáneamente, para lograr los objetivos propuestos.</w:t>
            </w:r>
          </w:p>
        </w:tc>
      </w:tr>
    </w:tbl>
    <w:p w14:paraId="000000C8" w14:textId="77777777" w:rsidR="002856E6" w:rsidRDefault="002856E6">
      <w:pPr>
        <w:spacing w:before="40" w:after="40" w:line="276" w:lineRule="auto"/>
        <w:rPr>
          <w:rFonts w:ascii="Arial" w:eastAsia="Arial" w:hAnsi="Arial" w:cs="Arial"/>
          <w:color w:val="000000"/>
          <w:sz w:val="22"/>
          <w:szCs w:val="22"/>
        </w:rPr>
      </w:pPr>
    </w:p>
    <w:tbl>
      <w:tblPr>
        <w:tblStyle w:val="afffffffffa"/>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5970"/>
        <w:gridCol w:w="5908"/>
      </w:tblGrid>
      <w:tr w:rsidR="002856E6" w14:paraId="6277B72A" w14:textId="77777777">
        <w:trPr>
          <w:trHeight w:val="580"/>
        </w:trPr>
        <w:tc>
          <w:tcPr>
            <w:tcW w:w="1533" w:type="dxa"/>
            <w:shd w:val="clear" w:color="auto" w:fill="C9DAF8"/>
            <w:tcMar>
              <w:top w:w="100" w:type="dxa"/>
              <w:left w:w="100" w:type="dxa"/>
              <w:bottom w:w="100" w:type="dxa"/>
              <w:right w:w="100" w:type="dxa"/>
            </w:tcMar>
          </w:tcPr>
          <w:p w14:paraId="000000C9"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Tipo de recurso</w:t>
            </w:r>
          </w:p>
        </w:tc>
        <w:tc>
          <w:tcPr>
            <w:tcW w:w="11878" w:type="dxa"/>
            <w:gridSpan w:val="2"/>
            <w:shd w:val="clear" w:color="auto" w:fill="C9DAF8"/>
            <w:tcMar>
              <w:top w:w="100" w:type="dxa"/>
              <w:left w:w="100" w:type="dxa"/>
              <w:bottom w:w="100" w:type="dxa"/>
              <w:right w:w="100" w:type="dxa"/>
            </w:tcMar>
          </w:tcPr>
          <w:p w14:paraId="000000CA" w14:textId="77777777" w:rsidR="002856E6" w:rsidRDefault="00000000">
            <w:pPr>
              <w:pStyle w:val="Ttulo"/>
              <w:spacing w:before="40" w:after="40"/>
              <w:rPr>
                <w:color w:val="000000"/>
                <w:sz w:val="22"/>
                <w:szCs w:val="22"/>
              </w:rPr>
            </w:pPr>
            <w:bookmarkStart w:id="5" w:name="_heading=h.1pxezwc" w:colFirst="0" w:colLast="0"/>
            <w:bookmarkEnd w:id="5"/>
            <w:r>
              <w:rPr>
                <w:color w:val="000000"/>
                <w:sz w:val="22"/>
                <w:szCs w:val="22"/>
              </w:rPr>
              <w:t>Rutas /Pasos Horizontal</w:t>
            </w:r>
          </w:p>
        </w:tc>
      </w:tr>
      <w:tr w:rsidR="002856E6" w14:paraId="25BABDD8" w14:textId="77777777">
        <w:trPr>
          <w:trHeight w:val="420"/>
        </w:trPr>
        <w:tc>
          <w:tcPr>
            <w:tcW w:w="1533" w:type="dxa"/>
            <w:shd w:val="clear" w:color="auto" w:fill="auto"/>
            <w:tcMar>
              <w:top w:w="100" w:type="dxa"/>
              <w:left w:w="100" w:type="dxa"/>
              <w:bottom w:w="100" w:type="dxa"/>
              <w:right w:w="100" w:type="dxa"/>
            </w:tcMar>
          </w:tcPr>
          <w:p w14:paraId="000000CC"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Introducción</w:t>
            </w:r>
          </w:p>
        </w:tc>
        <w:tc>
          <w:tcPr>
            <w:tcW w:w="11878" w:type="dxa"/>
            <w:gridSpan w:val="2"/>
            <w:shd w:val="clear" w:color="auto" w:fill="auto"/>
            <w:tcMar>
              <w:top w:w="100" w:type="dxa"/>
              <w:left w:w="100" w:type="dxa"/>
              <w:bottom w:w="100" w:type="dxa"/>
              <w:right w:w="100" w:type="dxa"/>
            </w:tcMar>
          </w:tcPr>
          <w:p w14:paraId="000000CD" w14:textId="77777777" w:rsidR="002856E6" w:rsidRDefault="00000000">
            <w:pPr>
              <w:spacing w:before="40" w:after="40" w:line="276" w:lineRule="auto"/>
              <w:rPr>
                <w:rFonts w:ascii="Arial" w:eastAsia="Arial" w:hAnsi="Arial" w:cs="Arial"/>
                <w:color w:val="38761D"/>
                <w:sz w:val="22"/>
                <w:szCs w:val="22"/>
              </w:rPr>
            </w:pPr>
            <w:r>
              <w:rPr>
                <w:rFonts w:ascii="Arial" w:eastAsia="Arial" w:hAnsi="Arial" w:cs="Arial"/>
                <w:color w:val="38761D"/>
                <w:sz w:val="22"/>
                <w:szCs w:val="22"/>
              </w:rPr>
              <w:t>Conozca las etapas del proceso administrativo, según algunos reconocidos autores:</w:t>
            </w:r>
          </w:p>
        </w:tc>
      </w:tr>
      <w:tr w:rsidR="002856E6" w14:paraId="33290F9A" w14:textId="77777777">
        <w:trPr>
          <w:trHeight w:val="420"/>
        </w:trPr>
        <w:tc>
          <w:tcPr>
            <w:tcW w:w="1533" w:type="dxa"/>
            <w:shd w:val="clear" w:color="auto" w:fill="auto"/>
            <w:tcMar>
              <w:top w:w="100" w:type="dxa"/>
              <w:left w:w="100" w:type="dxa"/>
              <w:bottom w:w="100" w:type="dxa"/>
              <w:right w:w="100" w:type="dxa"/>
            </w:tcMar>
          </w:tcPr>
          <w:p w14:paraId="000000CF" w14:textId="77777777" w:rsidR="002856E6" w:rsidRDefault="00000000">
            <w:pPr>
              <w:spacing w:before="40" w:after="40" w:line="276" w:lineRule="auto"/>
              <w:rPr>
                <w:rFonts w:ascii="Arial" w:eastAsia="Arial" w:hAnsi="Arial" w:cs="Arial"/>
                <w:b/>
                <w:color w:val="000000"/>
                <w:sz w:val="22"/>
                <w:szCs w:val="22"/>
              </w:rPr>
            </w:pPr>
            <w:proofErr w:type="spellStart"/>
            <w:r>
              <w:rPr>
                <w:rFonts w:ascii="Arial" w:eastAsia="Arial" w:hAnsi="Arial" w:cs="Arial"/>
                <w:b/>
                <w:color w:val="000000"/>
                <w:sz w:val="22"/>
                <w:szCs w:val="22"/>
              </w:rPr>
              <w:t>Lyndall</w:t>
            </w:r>
            <w:proofErr w:type="spellEnd"/>
            <w:r>
              <w:rPr>
                <w:rFonts w:ascii="Arial" w:eastAsia="Arial" w:hAnsi="Arial" w:cs="Arial"/>
                <w:b/>
                <w:color w:val="000000"/>
                <w:sz w:val="22"/>
                <w:szCs w:val="22"/>
              </w:rPr>
              <w:t xml:space="preserve"> Urwick</w:t>
            </w:r>
          </w:p>
        </w:tc>
        <w:tc>
          <w:tcPr>
            <w:tcW w:w="5970" w:type="dxa"/>
            <w:shd w:val="clear" w:color="auto" w:fill="auto"/>
            <w:tcMar>
              <w:top w:w="100" w:type="dxa"/>
              <w:left w:w="100" w:type="dxa"/>
              <w:bottom w:w="100" w:type="dxa"/>
              <w:right w:w="100" w:type="dxa"/>
            </w:tcMar>
          </w:tcPr>
          <w:p w14:paraId="000000D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Define el proceso administrativo como las funciones del administrador, con siete (7) elementos que se detallan a continuación: </w:t>
            </w:r>
          </w:p>
          <w:p w14:paraId="000000D1" w14:textId="77777777" w:rsidR="002856E6" w:rsidRDefault="00000000">
            <w:pPr>
              <w:numPr>
                <w:ilvl w:val="0"/>
                <w:numId w:val="12"/>
              </w:numPr>
              <w:pBdr>
                <w:top w:val="nil"/>
                <w:left w:val="nil"/>
                <w:bottom w:val="nil"/>
                <w:right w:val="nil"/>
                <w:between w:val="nil"/>
              </w:pBdr>
              <w:spacing w:before="40" w:after="40" w:line="276" w:lineRule="auto"/>
              <w:ind w:left="345" w:hanging="345"/>
              <w:rPr>
                <w:rFonts w:ascii="Arial" w:eastAsia="Arial" w:hAnsi="Arial" w:cs="Arial"/>
                <w:color w:val="000000"/>
                <w:sz w:val="22"/>
                <w:szCs w:val="22"/>
              </w:rPr>
            </w:pPr>
            <w:r>
              <w:rPr>
                <w:rFonts w:ascii="Arial" w:eastAsia="Arial" w:hAnsi="Arial" w:cs="Arial"/>
                <w:color w:val="000000"/>
                <w:sz w:val="22"/>
                <w:szCs w:val="22"/>
              </w:rPr>
              <w:t>Investigación.</w:t>
            </w:r>
          </w:p>
          <w:p w14:paraId="000000D2" w14:textId="77777777" w:rsidR="002856E6" w:rsidRDefault="00000000">
            <w:pPr>
              <w:numPr>
                <w:ilvl w:val="0"/>
                <w:numId w:val="12"/>
              </w:numPr>
              <w:pBdr>
                <w:top w:val="nil"/>
                <w:left w:val="nil"/>
                <w:bottom w:val="nil"/>
                <w:right w:val="nil"/>
                <w:between w:val="nil"/>
              </w:pBdr>
              <w:spacing w:before="40" w:after="40" w:line="276" w:lineRule="auto"/>
              <w:ind w:left="345" w:hanging="345"/>
              <w:rPr>
                <w:rFonts w:ascii="Arial" w:eastAsia="Arial" w:hAnsi="Arial" w:cs="Arial"/>
                <w:color w:val="000000"/>
                <w:sz w:val="22"/>
                <w:szCs w:val="22"/>
              </w:rPr>
            </w:pPr>
            <w:r>
              <w:rPr>
                <w:rFonts w:ascii="Arial" w:eastAsia="Arial" w:hAnsi="Arial" w:cs="Arial"/>
                <w:color w:val="000000"/>
                <w:sz w:val="22"/>
                <w:szCs w:val="22"/>
              </w:rPr>
              <w:t>Planificación.</w:t>
            </w:r>
          </w:p>
          <w:p w14:paraId="000000D3" w14:textId="77777777" w:rsidR="002856E6" w:rsidRDefault="00000000">
            <w:pPr>
              <w:numPr>
                <w:ilvl w:val="0"/>
                <w:numId w:val="12"/>
              </w:numPr>
              <w:pBdr>
                <w:top w:val="nil"/>
                <w:left w:val="nil"/>
                <w:bottom w:val="nil"/>
                <w:right w:val="nil"/>
                <w:between w:val="nil"/>
              </w:pBdr>
              <w:spacing w:before="40" w:after="40" w:line="276" w:lineRule="auto"/>
              <w:ind w:left="345" w:hanging="345"/>
              <w:rPr>
                <w:rFonts w:ascii="Arial" w:eastAsia="Arial" w:hAnsi="Arial" w:cs="Arial"/>
                <w:color w:val="000000"/>
                <w:sz w:val="22"/>
                <w:szCs w:val="22"/>
              </w:rPr>
            </w:pPr>
            <w:r>
              <w:rPr>
                <w:rFonts w:ascii="Arial" w:eastAsia="Arial" w:hAnsi="Arial" w:cs="Arial"/>
                <w:color w:val="000000"/>
                <w:sz w:val="22"/>
                <w:szCs w:val="22"/>
              </w:rPr>
              <w:t>Coordinación.</w:t>
            </w:r>
          </w:p>
          <w:p w14:paraId="000000D4" w14:textId="77777777" w:rsidR="002856E6" w:rsidRDefault="00000000">
            <w:pPr>
              <w:numPr>
                <w:ilvl w:val="0"/>
                <w:numId w:val="12"/>
              </w:numPr>
              <w:pBdr>
                <w:top w:val="nil"/>
                <w:left w:val="nil"/>
                <w:bottom w:val="nil"/>
                <w:right w:val="nil"/>
                <w:between w:val="nil"/>
              </w:pBdr>
              <w:spacing w:before="40" w:after="40" w:line="276" w:lineRule="auto"/>
              <w:ind w:left="345" w:hanging="345"/>
              <w:rPr>
                <w:rFonts w:ascii="Arial" w:eastAsia="Arial" w:hAnsi="Arial" w:cs="Arial"/>
                <w:color w:val="000000"/>
                <w:sz w:val="22"/>
                <w:szCs w:val="22"/>
              </w:rPr>
            </w:pPr>
            <w:r>
              <w:rPr>
                <w:rFonts w:ascii="Arial" w:eastAsia="Arial" w:hAnsi="Arial" w:cs="Arial"/>
                <w:color w:val="000000"/>
                <w:sz w:val="22"/>
                <w:szCs w:val="22"/>
              </w:rPr>
              <w:t>Control.</w:t>
            </w:r>
          </w:p>
          <w:p w14:paraId="000000D5" w14:textId="77777777" w:rsidR="002856E6" w:rsidRDefault="00000000">
            <w:pPr>
              <w:numPr>
                <w:ilvl w:val="0"/>
                <w:numId w:val="12"/>
              </w:numPr>
              <w:pBdr>
                <w:top w:val="nil"/>
                <w:left w:val="nil"/>
                <w:bottom w:val="nil"/>
                <w:right w:val="nil"/>
                <w:between w:val="nil"/>
              </w:pBdr>
              <w:spacing w:before="40" w:after="40" w:line="276" w:lineRule="auto"/>
              <w:ind w:left="345" w:hanging="345"/>
              <w:rPr>
                <w:rFonts w:ascii="Arial" w:eastAsia="Arial" w:hAnsi="Arial" w:cs="Arial"/>
                <w:color w:val="000000"/>
                <w:sz w:val="22"/>
                <w:szCs w:val="22"/>
              </w:rPr>
            </w:pPr>
            <w:r>
              <w:rPr>
                <w:rFonts w:ascii="Arial" w:eastAsia="Arial" w:hAnsi="Arial" w:cs="Arial"/>
                <w:color w:val="000000"/>
                <w:sz w:val="22"/>
                <w:szCs w:val="22"/>
              </w:rPr>
              <w:t>Previsión.</w:t>
            </w:r>
          </w:p>
          <w:p w14:paraId="000000D6" w14:textId="77777777" w:rsidR="002856E6" w:rsidRDefault="00000000">
            <w:pPr>
              <w:numPr>
                <w:ilvl w:val="0"/>
                <w:numId w:val="12"/>
              </w:numPr>
              <w:pBdr>
                <w:top w:val="nil"/>
                <w:left w:val="nil"/>
                <w:bottom w:val="nil"/>
                <w:right w:val="nil"/>
                <w:between w:val="nil"/>
              </w:pBdr>
              <w:spacing w:before="40" w:after="40" w:line="276" w:lineRule="auto"/>
              <w:ind w:left="345" w:hanging="345"/>
              <w:rPr>
                <w:rFonts w:ascii="Arial" w:eastAsia="Arial" w:hAnsi="Arial" w:cs="Arial"/>
                <w:color w:val="000000"/>
                <w:sz w:val="22"/>
                <w:szCs w:val="22"/>
              </w:rPr>
            </w:pPr>
            <w:r>
              <w:rPr>
                <w:rFonts w:ascii="Arial" w:eastAsia="Arial" w:hAnsi="Arial" w:cs="Arial"/>
                <w:color w:val="000000"/>
                <w:sz w:val="22"/>
                <w:szCs w:val="22"/>
              </w:rPr>
              <w:t>Organización.</w:t>
            </w:r>
          </w:p>
          <w:p w14:paraId="000000D7" w14:textId="77777777" w:rsidR="002856E6" w:rsidRDefault="00000000">
            <w:pPr>
              <w:numPr>
                <w:ilvl w:val="0"/>
                <w:numId w:val="12"/>
              </w:numPr>
              <w:pBdr>
                <w:top w:val="nil"/>
                <w:left w:val="nil"/>
                <w:bottom w:val="nil"/>
                <w:right w:val="nil"/>
                <w:between w:val="nil"/>
              </w:pBdr>
              <w:spacing w:before="40" w:after="40" w:line="276" w:lineRule="auto"/>
              <w:ind w:left="345" w:hanging="345"/>
              <w:rPr>
                <w:rFonts w:ascii="Arial" w:eastAsia="Arial" w:hAnsi="Arial" w:cs="Arial"/>
                <w:color w:val="000000"/>
                <w:sz w:val="22"/>
                <w:szCs w:val="22"/>
              </w:rPr>
            </w:pPr>
            <w:r>
              <w:rPr>
                <w:rFonts w:ascii="Arial" w:eastAsia="Arial" w:hAnsi="Arial" w:cs="Arial"/>
                <w:color w:val="000000"/>
                <w:sz w:val="22"/>
                <w:szCs w:val="22"/>
              </w:rPr>
              <w:t>Comando.</w:t>
            </w:r>
          </w:p>
        </w:tc>
        <w:tc>
          <w:tcPr>
            <w:tcW w:w="5908" w:type="dxa"/>
            <w:shd w:val="clear" w:color="auto" w:fill="auto"/>
            <w:tcMar>
              <w:top w:w="100" w:type="dxa"/>
              <w:left w:w="100" w:type="dxa"/>
              <w:bottom w:w="100" w:type="dxa"/>
              <w:right w:w="100" w:type="dxa"/>
            </w:tcMar>
          </w:tcPr>
          <w:p w14:paraId="000000D8" w14:textId="77777777" w:rsidR="002856E6" w:rsidRDefault="00000000">
            <w:pPr>
              <w:spacing w:before="40" w:after="40" w:line="276" w:lineRule="auto"/>
              <w:rPr>
                <w:rFonts w:ascii="Arial" w:eastAsia="Arial" w:hAnsi="Arial" w:cs="Arial"/>
                <w:color w:val="000000"/>
                <w:sz w:val="22"/>
                <w:szCs w:val="22"/>
              </w:rPr>
            </w:pPr>
            <w:sdt>
              <w:sdtPr>
                <w:tag w:val="goog_rdk_10"/>
                <w:id w:val="270753999"/>
              </w:sdtPr>
              <w:sdtContent/>
            </w:sdt>
            <w:r>
              <w:rPr>
                <w:rFonts w:ascii="Arial" w:eastAsia="Arial" w:hAnsi="Arial" w:cs="Arial"/>
                <w:noProof/>
                <w:color w:val="000000"/>
                <w:sz w:val="22"/>
                <w:szCs w:val="22"/>
              </w:rPr>
              <w:drawing>
                <wp:inline distT="0" distB="0" distL="0" distR="0" wp14:anchorId="05AB6FBC" wp14:editId="1CEA27B0">
                  <wp:extent cx="3019699" cy="1669646"/>
                  <wp:effectExtent l="0" t="0" r="0" b="0"/>
                  <wp:docPr id="49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9"/>
                          <a:srcRect/>
                          <a:stretch>
                            <a:fillRect/>
                          </a:stretch>
                        </pic:blipFill>
                        <pic:spPr>
                          <a:xfrm>
                            <a:off x="0" y="0"/>
                            <a:ext cx="3019699" cy="1669646"/>
                          </a:xfrm>
                          <a:prstGeom prst="rect">
                            <a:avLst/>
                          </a:prstGeom>
                          <a:ln/>
                        </pic:spPr>
                      </pic:pic>
                    </a:graphicData>
                  </a:graphic>
                </wp:inline>
              </w:drawing>
            </w:r>
          </w:p>
          <w:p w14:paraId="000000D9" w14:textId="77777777" w:rsidR="002856E6" w:rsidRDefault="00000000">
            <w:pPr>
              <w:spacing w:before="40" w:after="40" w:line="276" w:lineRule="auto"/>
              <w:rPr>
                <w:rFonts w:ascii="Arial" w:eastAsia="Arial" w:hAnsi="Arial" w:cs="Arial"/>
                <w:color w:val="000000"/>
                <w:sz w:val="22"/>
                <w:szCs w:val="22"/>
              </w:rPr>
            </w:pPr>
            <w:proofErr w:type="gramStart"/>
            <w:r>
              <w:rPr>
                <w:rFonts w:ascii="Arial" w:eastAsia="Arial" w:hAnsi="Arial" w:cs="Arial"/>
                <w:color w:val="000000"/>
                <w:sz w:val="22"/>
                <w:szCs w:val="22"/>
              </w:rPr>
              <w:t>Fuente :</w:t>
            </w:r>
            <w:proofErr w:type="gramEnd"/>
            <w:r>
              <w:rPr>
                <w:rFonts w:ascii="Arial" w:eastAsia="Arial" w:hAnsi="Arial" w:cs="Arial"/>
                <w:color w:val="000000"/>
                <w:sz w:val="22"/>
                <w:szCs w:val="22"/>
              </w:rPr>
              <w:t xml:space="preserve"> </w:t>
            </w:r>
            <w:hyperlink r:id="rId20">
              <w:r>
                <w:rPr>
                  <w:rFonts w:ascii="Arial" w:eastAsia="Arial" w:hAnsi="Arial" w:cs="Arial"/>
                  <w:color w:val="000000"/>
                  <w:sz w:val="22"/>
                  <w:szCs w:val="22"/>
                  <w:u w:val="single"/>
                </w:rPr>
                <w:t>https://ccie.com.mx/wp-content/uploads/2020/04/Proceso-Administrativo.pdf</w:t>
              </w:r>
            </w:hyperlink>
          </w:p>
          <w:p w14:paraId="000000D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Imagen:</w:t>
            </w:r>
            <w:r>
              <w:rPr>
                <w:rFonts w:ascii="Arial" w:eastAsia="Arial" w:hAnsi="Arial" w:cs="Arial"/>
                <w:color w:val="000000"/>
                <w:sz w:val="22"/>
                <w:szCs w:val="22"/>
              </w:rPr>
              <w:t xml:space="preserve"> 134102_i8</w:t>
            </w:r>
          </w:p>
        </w:tc>
      </w:tr>
      <w:tr w:rsidR="002856E6" w14:paraId="173FE9F6" w14:textId="77777777">
        <w:trPr>
          <w:trHeight w:val="420"/>
        </w:trPr>
        <w:tc>
          <w:tcPr>
            <w:tcW w:w="1533" w:type="dxa"/>
            <w:shd w:val="clear" w:color="auto" w:fill="auto"/>
            <w:tcMar>
              <w:top w:w="100" w:type="dxa"/>
              <w:left w:w="100" w:type="dxa"/>
              <w:bottom w:w="100" w:type="dxa"/>
              <w:right w:w="100" w:type="dxa"/>
            </w:tcMar>
          </w:tcPr>
          <w:p w14:paraId="000000DB"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Koontz y O’Donnell</w:t>
            </w:r>
          </w:p>
        </w:tc>
        <w:tc>
          <w:tcPr>
            <w:tcW w:w="5970" w:type="dxa"/>
            <w:shd w:val="clear" w:color="auto" w:fill="auto"/>
            <w:tcMar>
              <w:top w:w="100" w:type="dxa"/>
              <w:left w:w="100" w:type="dxa"/>
              <w:bottom w:w="100" w:type="dxa"/>
              <w:right w:w="100" w:type="dxa"/>
            </w:tcMar>
          </w:tcPr>
          <w:p w14:paraId="000000D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Por su parte, ellos definen el proceso administrativo con cinco (5) elementos: </w:t>
            </w:r>
          </w:p>
          <w:p w14:paraId="000000DD" w14:textId="77777777" w:rsidR="002856E6" w:rsidRDefault="00000000">
            <w:pPr>
              <w:numPr>
                <w:ilvl w:val="0"/>
                <w:numId w:val="11"/>
              </w:numPr>
              <w:pBdr>
                <w:top w:val="nil"/>
                <w:left w:val="nil"/>
                <w:bottom w:val="nil"/>
                <w:right w:val="nil"/>
                <w:between w:val="nil"/>
              </w:pBdr>
              <w:spacing w:before="40" w:after="40" w:line="276" w:lineRule="auto"/>
              <w:ind w:left="345"/>
              <w:rPr>
                <w:rFonts w:ascii="Arial" w:eastAsia="Arial" w:hAnsi="Arial" w:cs="Arial"/>
                <w:color w:val="000000"/>
                <w:sz w:val="22"/>
                <w:szCs w:val="22"/>
              </w:rPr>
            </w:pPr>
            <w:r>
              <w:rPr>
                <w:rFonts w:ascii="Arial" w:eastAsia="Arial" w:hAnsi="Arial" w:cs="Arial"/>
                <w:color w:val="000000"/>
                <w:sz w:val="22"/>
                <w:szCs w:val="22"/>
              </w:rPr>
              <w:t>Planificación.</w:t>
            </w:r>
          </w:p>
          <w:p w14:paraId="000000DE" w14:textId="77777777" w:rsidR="002856E6" w:rsidRDefault="00000000">
            <w:pPr>
              <w:numPr>
                <w:ilvl w:val="0"/>
                <w:numId w:val="11"/>
              </w:numPr>
              <w:pBdr>
                <w:top w:val="nil"/>
                <w:left w:val="nil"/>
                <w:bottom w:val="nil"/>
                <w:right w:val="nil"/>
                <w:between w:val="nil"/>
              </w:pBdr>
              <w:spacing w:before="40" w:after="40" w:line="276" w:lineRule="auto"/>
              <w:ind w:left="345"/>
              <w:rPr>
                <w:rFonts w:ascii="Arial" w:eastAsia="Arial" w:hAnsi="Arial" w:cs="Arial"/>
                <w:color w:val="000000"/>
                <w:sz w:val="22"/>
                <w:szCs w:val="22"/>
              </w:rPr>
            </w:pPr>
            <w:r>
              <w:rPr>
                <w:rFonts w:ascii="Arial" w:eastAsia="Arial" w:hAnsi="Arial" w:cs="Arial"/>
                <w:color w:val="000000"/>
                <w:sz w:val="22"/>
                <w:szCs w:val="22"/>
              </w:rPr>
              <w:t>Designación de personal.</w:t>
            </w:r>
          </w:p>
          <w:p w14:paraId="000000DF" w14:textId="77777777" w:rsidR="002856E6" w:rsidRDefault="00000000">
            <w:pPr>
              <w:numPr>
                <w:ilvl w:val="0"/>
                <w:numId w:val="11"/>
              </w:numPr>
              <w:pBdr>
                <w:top w:val="nil"/>
                <w:left w:val="nil"/>
                <w:bottom w:val="nil"/>
                <w:right w:val="nil"/>
                <w:between w:val="nil"/>
              </w:pBdr>
              <w:spacing w:before="40" w:after="40" w:line="276" w:lineRule="auto"/>
              <w:ind w:left="345"/>
              <w:rPr>
                <w:rFonts w:ascii="Arial" w:eastAsia="Arial" w:hAnsi="Arial" w:cs="Arial"/>
                <w:color w:val="000000"/>
                <w:sz w:val="22"/>
                <w:szCs w:val="22"/>
              </w:rPr>
            </w:pPr>
            <w:r>
              <w:rPr>
                <w:rFonts w:ascii="Arial" w:eastAsia="Arial" w:hAnsi="Arial" w:cs="Arial"/>
                <w:color w:val="000000"/>
                <w:sz w:val="22"/>
                <w:szCs w:val="22"/>
              </w:rPr>
              <w:t>Control.</w:t>
            </w:r>
          </w:p>
          <w:p w14:paraId="000000E0" w14:textId="77777777" w:rsidR="002856E6" w:rsidRDefault="00000000">
            <w:pPr>
              <w:numPr>
                <w:ilvl w:val="0"/>
                <w:numId w:val="11"/>
              </w:numPr>
              <w:pBdr>
                <w:top w:val="nil"/>
                <w:left w:val="nil"/>
                <w:bottom w:val="nil"/>
                <w:right w:val="nil"/>
                <w:between w:val="nil"/>
              </w:pBdr>
              <w:spacing w:before="40" w:after="40" w:line="276" w:lineRule="auto"/>
              <w:ind w:left="345"/>
              <w:rPr>
                <w:rFonts w:ascii="Arial" w:eastAsia="Arial" w:hAnsi="Arial" w:cs="Arial"/>
                <w:color w:val="000000"/>
                <w:sz w:val="22"/>
                <w:szCs w:val="22"/>
              </w:rPr>
            </w:pPr>
            <w:r>
              <w:rPr>
                <w:rFonts w:ascii="Arial" w:eastAsia="Arial" w:hAnsi="Arial" w:cs="Arial"/>
                <w:color w:val="000000"/>
                <w:sz w:val="22"/>
                <w:szCs w:val="22"/>
              </w:rPr>
              <w:t>Organización.</w:t>
            </w:r>
          </w:p>
          <w:p w14:paraId="000000E1" w14:textId="77777777" w:rsidR="002856E6" w:rsidRDefault="00000000">
            <w:pPr>
              <w:numPr>
                <w:ilvl w:val="0"/>
                <w:numId w:val="11"/>
              </w:numPr>
              <w:pBdr>
                <w:top w:val="nil"/>
                <w:left w:val="nil"/>
                <w:bottom w:val="nil"/>
                <w:right w:val="nil"/>
                <w:between w:val="nil"/>
              </w:pBdr>
              <w:spacing w:before="40" w:after="40" w:line="276" w:lineRule="auto"/>
              <w:ind w:left="345"/>
              <w:rPr>
                <w:rFonts w:ascii="Arial" w:eastAsia="Arial" w:hAnsi="Arial" w:cs="Arial"/>
                <w:color w:val="000000"/>
                <w:sz w:val="22"/>
                <w:szCs w:val="22"/>
              </w:rPr>
            </w:pPr>
            <w:r>
              <w:rPr>
                <w:rFonts w:ascii="Arial" w:eastAsia="Arial" w:hAnsi="Arial" w:cs="Arial"/>
                <w:color w:val="000000"/>
                <w:sz w:val="22"/>
                <w:szCs w:val="22"/>
              </w:rPr>
              <w:t>Dirección.</w:t>
            </w:r>
          </w:p>
        </w:tc>
        <w:tc>
          <w:tcPr>
            <w:tcW w:w="5908" w:type="dxa"/>
            <w:shd w:val="clear" w:color="auto" w:fill="auto"/>
            <w:tcMar>
              <w:top w:w="100" w:type="dxa"/>
              <w:left w:w="100" w:type="dxa"/>
              <w:bottom w:w="100" w:type="dxa"/>
              <w:right w:w="100" w:type="dxa"/>
            </w:tcMar>
          </w:tcPr>
          <w:p w14:paraId="000000E2" w14:textId="77777777" w:rsidR="002856E6" w:rsidRDefault="00000000">
            <w:pPr>
              <w:spacing w:before="40" w:after="40" w:line="276" w:lineRule="auto"/>
              <w:rPr>
                <w:rFonts w:ascii="Arial" w:eastAsia="Arial" w:hAnsi="Arial" w:cs="Arial"/>
                <w:color w:val="000000"/>
                <w:sz w:val="22"/>
                <w:szCs w:val="22"/>
              </w:rPr>
            </w:pPr>
            <w:sdt>
              <w:sdtPr>
                <w:tag w:val="goog_rdk_11"/>
                <w:id w:val="-1835996521"/>
              </w:sdtPr>
              <w:sdtContent/>
            </w:sdt>
            <w:r>
              <w:rPr>
                <w:rFonts w:ascii="Arial" w:eastAsia="Arial" w:hAnsi="Arial" w:cs="Arial"/>
                <w:noProof/>
                <w:color w:val="000000"/>
                <w:sz w:val="22"/>
                <w:szCs w:val="22"/>
              </w:rPr>
              <w:drawing>
                <wp:inline distT="0" distB="0" distL="0" distR="0" wp14:anchorId="5E013ABE" wp14:editId="70376084">
                  <wp:extent cx="1816923" cy="1667805"/>
                  <wp:effectExtent l="0" t="0" r="0" b="0"/>
                  <wp:docPr id="492"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21"/>
                          <a:srcRect/>
                          <a:stretch>
                            <a:fillRect/>
                          </a:stretch>
                        </pic:blipFill>
                        <pic:spPr>
                          <a:xfrm>
                            <a:off x="0" y="0"/>
                            <a:ext cx="1816923" cy="1667805"/>
                          </a:xfrm>
                          <a:prstGeom prst="rect">
                            <a:avLst/>
                          </a:prstGeom>
                          <a:ln/>
                        </pic:spPr>
                      </pic:pic>
                    </a:graphicData>
                  </a:graphic>
                </wp:inline>
              </w:drawing>
            </w:r>
          </w:p>
          <w:p w14:paraId="000000E3"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134102_i9</w:t>
            </w:r>
          </w:p>
        </w:tc>
      </w:tr>
      <w:tr w:rsidR="002856E6" w14:paraId="2F8DF3D8" w14:textId="77777777">
        <w:trPr>
          <w:trHeight w:val="420"/>
        </w:trPr>
        <w:tc>
          <w:tcPr>
            <w:tcW w:w="1533" w:type="dxa"/>
            <w:shd w:val="clear" w:color="auto" w:fill="auto"/>
            <w:tcMar>
              <w:top w:w="100" w:type="dxa"/>
              <w:left w:w="100" w:type="dxa"/>
              <w:bottom w:w="100" w:type="dxa"/>
              <w:right w:w="100" w:type="dxa"/>
            </w:tcMar>
          </w:tcPr>
          <w:p w14:paraId="000000E4" w14:textId="77777777" w:rsidR="002856E6" w:rsidRDefault="00000000">
            <w:pPr>
              <w:spacing w:before="40" w:after="40" w:line="276" w:lineRule="auto"/>
              <w:rPr>
                <w:rFonts w:ascii="Arial" w:eastAsia="Arial" w:hAnsi="Arial" w:cs="Arial"/>
                <w:b/>
                <w:color w:val="000000"/>
                <w:sz w:val="22"/>
                <w:szCs w:val="22"/>
              </w:rPr>
            </w:pPr>
            <w:proofErr w:type="spellStart"/>
            <w:r>
              <w:rPr>
                <w:rFonts w:ascii="Arial" w:eastAsia="Arial" w:hAnsi="Arial" w:cs="Arial"/>
                <w:b/>
                <w:color w:val="000000"/>
                <w:sz w:val="22"/>
                <w:szCs w:val="22"/>
              </w:rPr>
              <w:t>Miner</w:t>
            </w:r>
            <w:proofErr w:type="spellEnd"/>
          </w:p>
        </w:tc>
        <w:tc>
          <w:tcPr>
            <w:tcW w:w="5970" w:type="dxa"/>
            <w:shd w:val="clear" w:color="auto" w:fill="auto"/>
            <w:tcMar>
              <w:top w:w="100" w:type="dxa"/>
              <w:left w:w="100" w:type="dxa"/>
              <w:bottom w:w="100" w:type="dxa"/>
              <w:right w:w="100" w:type="dxa"/>
            </w:tcMar>
          </w:tcPr>
          <w:p w14:paraId="000000E5"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Afirma que el proceso administrativo cuenta con cinco (5) elementos: </w:t>
            </w:r>
          </w:p>
          <w:p w14:paraId="000000E6" w14:textId="77777777" w:rsidR="002856E6" w:rsidRDefault="00000000">
            <w:pPr>
              <w:numPr>
                <w:ilvl w:val="0"/>
                <w:numId w:val="16"/>
              </w:numPr>
              <w:pBdr>
                <w:top w:val="nil"/>
                <w:left w:val="nil"/>
                <w:bottom w:val="nil"/>
                <w:right w:val="nil"/>
                <w:between w:val="nil"/>
              </w:pBdr>
              <w:spacing w:before="40" w:after="40" w:line="276" w:lineRule="auto"/>
              <w:ind w:left="345"/>
              <w:rPr>
                <w:rFonts w:ascii="Arial" w:eastAsia="Arial" w:hAnsi="Arial" w:cs="Arial"/>
                <w:color w:val="000000"/>
                <w:sz w:val="22"/>
                <w:szCs w:val="22"/>
              </w:rPr>
            </w:pPr>
            <w:r>
              <w:rPr>
                <w:rFonts w:ascii="Arial" w:eastAsia="Arial" w:hAnsi="Arial" w:cs="Arial"/>
                <w:color w:val="000000"/>
                <w:sz w:val="22"/>
                <w:szCs w:val="22"/>
              </w:rPr>
              <w:t>Planificación.</w:t>
            </w:r>
          </w:p>
          <w:p w14:paraId="000000E7" w14:textId="77777777" w:rsidR="002856E6" w:rsidRDefault="00000000">
            <w:pPr>
              <w:numPr>
                <w:ilvl w:val="0"/>
                <w:numId w:val="16"/>
              </w:numPr>
              <w:pBdr>
                <w:top w:val="nil"/>
                <w:left w:val="nil"/>
                <w:bottom w:val="nil"/>
                <w:right w:val="nil"/>
                <w:between w:val="nil"/>
              </w:pBdr>
              <w:spacing w:before="40" w:after="40" w:line="276" w:lineRule="auto"/>
              <w:ind w:left="345"/>
              <w:rPr>
                <w:rFonts w:ascii="Arial" w:eastAsia="Arial" w:hAnsi="Arial" w:cs="Arial"/>
                <w:color w:val="000000"/>
                <w:sz w:val="22"/>
                <w:szCs w:val="22"/>
              </w:rPr>
            </w:pPr>
            <w:r>
              <w:rPr>
                <w:rFonts w:ascii="Arial" w:eastAsia="Arial" w:hAnsi="Arial" w:cs="Arial"/>
                <w:color w:val="000000"/>
                <w:sz w:val="22"/>
                <w:szCs w:val="22"/>
              </w:rPr>
              <w:t>Organización.</w:t>
            </w:r>
          </w:p>
          <w:p w14:paraId="000000E8" w14:textId="77777777" w:rsidR="002856E6" w:rsidRDefault="00000000">
            <w:pPr>
              <w:numPr>
                <w:ilvl w:val="0"/>
                <w:numId w:val="16"/>
              </w:numPr>
              <w:pBdr>
                <w:top w:val="nil"/>
                <w:left w:val="nil"/>
                <w:bottom w:val="nil"/>
                <w:right w:val="nil"/>
                <w:between w:val="nil"/>
              </w:pBdr>
              <w:spacing w:before="40" w:after="40" w:line="276" w:lineRule="auto"/>
              <w:ind w:left="345"/>
              <w:rPr>
                <w:rFonts w:ascii="Arial" w:eastAsia="Arial" w:hAnsi="Arial" w:cs="Arial"/>
                <w:color w:val="000000"/>
                <w:sz w:val="22"/>
                <w:szCs w:val="22"/>
              </w:rPr>
            </w:pPr>
            <w:r>
              <w:rPr>
                <w:rFonts w:ascii="Arial" w:eastAsia="Arial" w:hAnsi="Arial" w:cs="Arial"/>
                <w:color w:val="000000"/>
                <w:sz w:val="22"/>
                <w:szCs w:val="22"/>
              </w:rPr>
              <w:t>Dirección.</w:t>
            </w:r>
          </w:p>
          <w:p w14:paraId="000000E9" w14:textId="77777777" w:rsidR="002856E6" w:rsidRDefault="00000000">
            <w:pPr>
              <w:numPr>
                <w:ilvl w:val="0"/>
                <w:numId w:val="16"/>
              </w:numPr>
              <w:pBdr>
                <w:top w:val="nil"/>
                <w:left w:val="nil"/>
                <w:bottom w:val="nil"/>
                <w:right w:val="nil"/>
                <w:between w:val="nil"/>
              </w:pBdr>
              <w:spacing w:before="40" w:after="40" w:line="276" w:lineRule="auto"/>
              <w:ind w:left="345"/>
              <w:rPr>
                <w:rFonts w:ascii="Arial" w:eastAsia="Arial" w:hAnsi="Arial" w:cs="Arial"/>
                <w:color w:val="000000"/>
                <w:sz w:val="22"/>
                <w:szCs w:val="22"/>
              </w:rPr>
            </w:pPr>
            <w:r>
              <w:rPr>
                <w:rFonts w:ascii="Arial" w:eastAsia="Arial" w:hAnsi="Arial" w:cs="Arial"/>
                <w:color w:val="000000"/>
                <w:sz w:val="22"/>
                <w:szCs w:val="22"/>
              </w:rPr>
              <w:t>Coordinación.</w:t>
            </w:r>
          </w:p>
          <w:p w14:paraId="000000EA" w14:textId="77777777" w:rsidR="002856E6" w:rsidRDefault="00000000">
            <w:pPr>
              <w:numPr>
                <w:ilvl w:val="0"/>
                <w:numId w:val="16"/>
              </w:numPr>
              <w:pBdr>
                <w:top w:val="nil"/>
                <w:left w:val="nil"/>
                <w:bottom w:val="nil"/>
                <w:right w:val="nil"/>
                <w:between w:val="nil"/>
              </w:pBdr>
              <w:spacing w:before="40" w:after="40" w:line="276" w:lineRule="auto"/>
              <w:ind w:left="345"/>
              <w:rPr>
                <w:rFonts w:ascii="Arial" w:eastAsia="Arial" w:hAnsi="Arial" w:cs="Arial"/>
                <w:color w:val="000000"/>
                <w:sz w:val="22"/>
                <w:szCs w:val="22"/>
              </w:rPr>
            </w:pPr>
            <w:r>
              <w:rPr>
                <w:rFonts w:ascii="Arial" w:eastAsia="Arial" w:hAnsi="Arial" w:cs="Arial"/>
                <w:color w:val="000000"/>
                <w:sz w:val="22"/>
                <w:szCs w:val="22"/>
              </w:rPr>
              <w:t>Control.</w:t>
            </w:r>
          </w:p>
        </w:tc>
        <w:tc>
          <w:tcPr>
            <w:tcW w:w="5908" w:type="dxa"/>
            <w:shd w:val="clear" w:color="auto" w:fill="auto"/>
            <w:tcMar>
              <w:top w:w="100" w:type="dxa"/>
              <w:left w:w="100" w:type="dxa"/>
              <w:bottom w:w="100" w:type="dxa"/>
              <w:right w:w="100" w:type="dxa"/>
            </w:tcMar>
          </w:tcPr>
          <w:p w14:paraId="000000EB" w14:textId="77777777" w:rsidR="002856E6" w:rsidRDefault="00000000">
            <w:pPr>
              <w:spacing w:before="40" w:after="40" w:line="276" w:lineRule="auto"/>
              <w:rPr>
                <w:rFonts w:ascii="Arial" w:eastAsia="Arial" w:hAnsi="Arial" w:cs="Arial"/>
                <w:color w:val="000000"/>
                <w:sz w:val="22"/>
                <w:szCs w:val="22"/>
              </w:rPr>
            </w:pPr>
            <w:sdt>
              <w:sdtPr>
                <w:tag w:val="goog_rdk_12"/>
                <w:id w:val="335431121"/>
              </w:sdtPr>
              <w:sdtContent/>
            </w:sdt>
            <w:r>
              <w:rPr>
                <w:rFonts w:ascii="Arial" w:eastAsia="Arial" w:hAnsi="Arial" w:cs="Arial"/>
                <w:noProof/>
                <w:color w:val="000000"/>
                <w:sz w:val="22"/>
                <w:szCs w:val="22"/>
              </w:rPr>
              <w:drawing>
                <wp:inline distT="0" distB="0" distL="0" distR="0" wp14:anchorId="177E8B76" wp14:editId="6CB8E9BC">
                  <wp:extent cx="1305956" cy="1392967"/>
                  <wp:effectExtent l="0" t="0" r="0" b="0"/>
                  <wp:docPr id="493"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22"/>
                          <a:srcRect/>
                          <a:stretch>
                            <a:fillRect/>
                          </a:stretch>
                        </pic:blipFill>
                        <pic:spPr>
                          <a:xfrm>
                            <a:off x="0" y="0"/>
                            <a:ext cx="1305956" cy="1392967"/>
                          </a:xfrm>
                          <a:prstGeom prst="rect">
                            <a:avLst/>
                          </a:prstGeom>
                          <a:ln/>
                        </pic:spPr>
                      </pic:pic>
                    </a:graphicData>
                  </a:graphic>
                </wp:inline>
              </w:drawing>
            </w:r>
          </w:p>
          <w:p w14:paraId="000000E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134102_i10</w:t>
            </w:r>
          </w:p>
        </w:tc>
      </w:tr>
      <w:tr w:rsidR="002856E6" w14:paraId="6E252DAC" w14:textId="77777777">
        <w:trPr>
          <w:trHeight w:val="420"/>
        </w:trPr>
        <w:tc>
          <w:tcPr>
            <w:tcW w:w="1533" w:type="dxa"/>
            <w:shd w:val="clear" w:color="auto" w:fill="auto"/>
            <w:tcMar>
              <w:top w:w="100" w:type="dxa"/>
              <w:left w:w="100" w:type="dxa"/>
              <w:bottom w:w="100" w:type="dxa"/>
              <w:right w:w="100" w:type="dxa"/>
            </w:tcMar>
          </w:tcPr>
          <w:p w14:paraId="000000ED"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Idalberto Chiavenato</w:t>
            </w:r>
          </w:p>
        </w:tc>
        <w:tc>
          <w:tcPr>
            <w:tcW w:w="5970" w:type="dxa"/>
            <w:shd w:val="clear" w:color="auto" w:fill="auto"/>
            <w:tcMar>
              <w:top w:w="100" w:type="dxa"/>
              <w:left w:w="100" w:type="dxa"/>
              <w:bottom w:w="100" w:type="dxa"/>
              <w:right w:w="100" w:type="dxa"/>
            </w:tcMar>
          </w:tcPr>
          <w:p w14:paraId="000000E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Organiza el proceso administrativo de la siguiente manera: </w:t>
            </w:r>
          </w:p>
          <w:p w14:paraId="000000EF" w14:textId="77777777" w:rsidR="002856E6" w:rsidRDefault="00000000">
            <w:pPr>
              <w:numPr>
                <w:ilvl w:val="0"/>
                <w:numId w:val="16"/>
              </w:numPr>
              <w:pBdr>
                <w:top w:val="nil"/>
                <w:left w:val="nil"/>
                <w:bottom w:val="nil"/>
                <w:right w:val="nil"/>
                <w:between w:val="nil"/>
              </w:pBdr>
              <w:spacing w:before="40" w:after="40" w:line="276" w:lineRule="auto"/>
              <w:ind w:left="345"/>
              <w:rPr>
                <w:rFonts w:ascii="Arial" w:eastAsia="Arial" w:hAnsi="Arial" w:cs="Arial"/>
                <w:color w:val="000000"/>
                <w:sz w:val="22"/>
                <w:szCs w:val="22"/>
              </w:rPr>
            </w:pPr>
            <w:r>
              <w:rPr>
                <w:rFonts w:ascii="Arial" w:eastAsia="Arial" w:hAnsi="Arial" w:cs="Arial"/>
                <w:color w:val="000000"/>
                <w:sz w:val="22"/>
                <w:szCs w:val="22"/>
              </w:rPr>
              <w:t>Planificación.</w:t>
            </w:r>
          </w:p>
          <w:p w14:paraId="000000F0" w14:textId="77777777" w:rsidR="002856E6" w:rsidRDefault="00000000">
            <w:pPr>
              <w:numPr>
                <w:ilvl w:val="0"/>
                <w:numId w:val="16"/>
              </w:numPr>
              <w:pBdr>
                <w:top w:val="nil"/>
                <w:left w:val="nil"/>
                <w:bottom w:val="nil"/>
                <w:right w:val="nil"/>
                <w:between w:val="nil"/>
              </w:pBdr>
              <w:spacing w:before="40" w:after="40" w:line="276" w:lineRule="auto"/>
              <w:ind w:left="345"/>
              <w:rPr>
                <w:rFonts w:ascii="Arial" w:eastAsia="Arial" w:hAnsi="Arial" w:cs="Arial"/>
                <w:color w:val="000000"/>
                <w:sz w:val="22"/>
                <w:szCs w:val="22"/>
              </w:rPr>
            </w:pPr>
            <w:r>
              <w:rPr>
                <w:rFonts w:ascii="Arial" w:eastAsia="Arial" w:hAnsi="Arial" w:cs="Arial"/>
                <w:color w:val="000000"/>
                <w:sz w:val="22"/>
                <w:szCs w:val="22"/>
              </w:rPr>
              <w:t>Organización.</w:t>
            </w:r>
          </w:p>
          <w:p w14:paraId="000000F1" w14:textId="77777777" w:rsidR="002856E6" w:rsidRDefault="00000000">
            <w:pPr>
              <w:numPr>
                <w:ilvl w:val="0"/>
                <w:numId w:val="16"/>
              </w:numPr>
              <w:pBdr>
                <w:top w:val="nil"/>
                <w:left w:val="nil"/>
                <w:bottom w:val="nil"/>
                <w:right w:val="nil"/>
                <w:between w:val="nil"/>
              </w:pBdr>
              <w:spacing w:before="40" w:after="40" w:line="276" w:lineRule="auto"/>
              <w:ind w:left="345"/>
              <w:rPr>
                <w:rFonts w:ascii="Arial" w:eastAsia="Arial" w:hAnsi="Arial" w:cs="Arial"/>
                <w:color w:val="000000"/>
                <w:sz w:val="22"/>
                <w:szCs w:val="22"/>
              </w:rPr>
            </w:pPr>
            <w:r>
              <w:rPr>
                <w:rFonts w:ascii="Arial" w:eastAsia="Arial" w:hAnsi="Arial" w:cs="Arial"/>
                <w:color w:val="000000"/>
                <w:sz w:val="22"/>
                <w:szCs w:val="22"/>
              </w:rPr>
              <w:t>Dirección.</w:t>
            </w:r>
          </w:p>
          <w:p w14:paraId="000000F2" w14:textId="77777777" w:rsidR="002856E6" w:rsidRDefault="00000000">
            <w:pPr>
              <w:numPr>
                <w:ilvl w:val="0"/>
                <w:numId w:val="16"/>
              </w:numPr>
              <w:pBdr>
                <w:top w:val="nil"/>
                <w:left w:val="nil"/>
                <w:bottom w:val="nil"/>
                <w:right w:val="nil"/>
                <w:between w:val="nil"/>
              </w:pBdr>
              <w:spacing w:before="40" w:after="40" w:line="276" w:lineRule="auto"/>
              <w:ind w:left="345"/>
              <w:rPr>
                <w:rFonts w:ascii="Arial" w:eastAsia="Arial" w:hAnsi="Arial" w:cs="Arial"/>
                <w:color w:val="000000"/>
                <w:sz w:val="22"/>
                <w:szCs w:val="22"/>
              </w:rPr>
            </w:pPr>
            <w:r>
              <w:rPr>
                <w:rFonts w:ascii="Arial" w:eastAsia="Arial" w:hAnsi="Arial" w:cs="Arial"/>
                <w:color w:val="000000"/>
                <w:sz w:val="22"/>
                <w:szCs w:val="22"/>
              </w:rPr>
              <w:t>Control.</w:t>
            </w:r>
          </w:p>
          <w:p w14:paraId="000000F3" w14:textId="77777777" w:rsidR="002856E6" w:rsidRDefault="00000000">
            <w:pPr>
              <w:numPr>
                <w:ilvl w:val="0"/>
                <w:numId w:val="16"/>
              </w:numPr>
              <w:pBdr>
                <w:top w:val="nil"/>
                <w:left w:val="nil"/>
                <w:bottom w:val="nil"/>
                <w:right w:val="nil"/>
                <w:between w:val="nil"/>
              </w:pBdr>
              <w:spacing w:before="40" w:after="40" w:line="276" w:lineRule="auto"/>
              <w:ind w:left="345"/>
              <w:rPr>
                <w:rFonts w:ascii="Arial" w:eastAsia="Arial" w:hAnsi="Arial" w:cs="Arial"/>
                <w:color w:val="000000"/>
                <w:sz w:val="22"/>
                <w:szCs w:val="22"/>
              </w:rPr>
            </w:pPr>
            <w:r>
              <w:rPr>
                <w:rFonts w:ascii="Arial" w:eastAsia="Arial" w:hAnsi="Arial" w:cs="Arial"/>
                <w:color w:val="000000"/>
                <w:sz w:val="22"/>
                <w:szCs w:val="22"/>
              </w:rPr>
              <w:t>Subordinados.</w:t>
            </w:r>
          </w:p>
          <w:p w14:paraId="000000F4" w14:textId="77777777" w:rsidR="002856E6" w:rsidRDefault="00000000">
            <w:pPr>
              <w:numPr>
                <w:ilvl w:val="0"/>
                <w:numId w:val="16"/>
              </w:numPr>
              <w:pBdr>
                <w:top w:val="nil"/>
                <w:left w:val="nil"/>
                <w:bottom w:val="nil"/>
                <w:right w:val="nil"/>
                <w:between w:val="nil"/>
              </w:pBdr>
              <w:spacing w:before="40" w:after="40" w:line="276" w:lineRule="auto"/>
              <w:ind w:left="345"/>
              <w:rPr>
                <w:rFonts w:ascii="Arial" w:eastAsia="Arial" w:hAnsi="Arial" w:cs="Arial"/>
                <w:color w:val="000000"/>
                <w:sz w:val="22"/>
                <w:szCs w:val="22"/>
              </w:rPr>
            </w:pPr>
            <w:r>
              <w:rPr>
                <w:rFonts w:ascii="Arial" w:eastAsia="Arial" w:hAnsi="Arial" w:cs="Arial"/>
                <w:color w:val="000000"/>
                <w:sz w:val="22"/>
                <w:szCs w:val="22"/>
              </w:rPr>
              <w:t>Objetivos de la empresa.</w:t>
            </w:r>
          </w:p>
        </w:tc>
        <w:tc>
          <w:tcPr>
            <w:tcW w:w="5908" w:type="dxa"/>
            <w:shd w:val="clear" w:color="auto" w:fill="auto"/>
            <w:tcMar>
              <w:top w:w="100" w:type="dxa"/>
              <w:left w:w="100" w:type="dxa"/>
              <w:bottom w:w="100" w:type="dxa"/>
              <w:right w:w="100" w:type="dxa"/>
            </w:tcMar>
          </w:tcPr>
          <w:p w14:paraId="000000F5" w14:textId="77777777" w:rsidR="002856E6" w:rsidRDefault="00000000">
            <w:pPr>
              <w:spacing w:before="40" w:after="40" w:line="276" w:lineRule="auto"/>
              <w:rPr>
                <w:rFonts w:ascii="Arial" w:eastAsia="Arial" w:hAnsi="Arial" w:cs="Arial"/>
                <w:color w:val="000000"/>
                <w:sz w:val="22"/>
                <w:szCs w:val="22"/>
              </w:rPr>
            </w:pPr>
            <w:sdt>
              <w:sdtPr>
                <w:tag w:val="goog_rdk_13"/>
                <w:id w:val="-408994416"/>
              </w:sdtPr>
              <w:sdtContent/>
            </w:sdt>
            <w:r>
              <w:rPr>
                <w:rFonts w:ascii="Arial" w:eastAsia="Arial" w:hAnsi="Arial" w:cs="Arial"/>
                <w:b/>
                <w:noProof/>
                <w:color w:val="000000"/>
                <w:sz w:val="22"/>
                <w:szCs w:val="22"/>
              </w:rPr>
              <w:drawing>
                <wp:inline distT="0" distB="0" distL="0" distR="0" wp14:anchorId="0CEBB029" wp14:editId="48D1C6DF">
                  <wp:extent cx="1609937" cy="1717203"/>
                  <wp:effectExtent l="0" t="0" r="0" b="0"/>
                  <wp:docPr id="494" name="image85.jpg"/>
                  <wp:cNvGraphicFramePr/>
                  <a:graphic xmlns:a="http://schemas.openxmlformats.org/drawingml/2006/main">
                    <a:graphicData uri="http://schemas.openxmlformats.org/drawingml/2006/picture">
                      <pic:pic xmlns:pic="http://schemas.openxmlformats.org/drawingml/2006/picture">
                        <pic:nvPicPr>
                          <pic:cNvPr id="0" name="image85.jpg"/>
                          <pic:cNvPicPr preferRelativeResize="0"/>
                        </pic:nvPicPr>
                        <pic:blipFill>
                          <a:blip r:embed="rId23"/>
                          <a:srcRect/>
                          <a:stretch>
                            <a:fillRect/>
                          </a:stretch>
                        </pic:blipFill>
                        <pic:spPr>
                          <a:xfrm>
                            <a:off x="0" y="0"/>
                            <a:ext cx="1609937" cy="1717203"/>
                          </a:xfrm>
                          <a:prstGeom prst="rect">
                            <a:avLst/>
                          </a:prstGeom>
                          <a:ln/>
                        </pic:spPr>
                      </pic:pic>
                    </a:graphicData>
                  </a:graphic>
                </wp:inline>
              </w:drawing>
            </w:r>
          </w:p>
          <w:p w14:paraId="000000F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134102_i11</w:t>
            </w:r>
          </w:p>
        </w:tc>
      </w:tr>
    </w:tbl>
    <w:p w14:paraId="000000F7" w14:textId="77777777" w:rsidR="002856E6" w:rsidRDefault="002856E6">
      <w:pPr>
        <w:spacing w:before="40" w:after="40" w:line="276" w:lineRule="auto"/>
        <w:rPr>
          <w:rFonts w:ascii="Arial" w:eastAsia="Arial" w:hAnsi="Arial" w:cs="Arial"/>
          <w:b/>
          <w:color w:val="000000"/>
          <w:sz w:val="22"/>
          <w:szCs w:val="22"/>
        </w:rPr>
      </w:pPr>
    </w:p>
    <w:tbl>
      <w:tblPr>
        <w:tblStyle w:val="affffff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2356029E" w14:textId="77777777">
        <w:trPr>
          <w:trHeight w:val="444"/>
        </w:trPr>
        <w:tc>
          <w:tcPr>
            <w:tcW w:w="13422" w:type="dxa"/>
            <w:shd w:val="clear" w:color="auto" w:fill="8DB3E2"/>
          </w:tcPr>
          <w:p w14:paraId="000000F8"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65E9E26A" w14:textId="77777777">
        <w:tc>
          <w:tcPr>
            <w:tcW w:w="13422" w:type="dxa"/>
          </w:tcPr>
          <w:p w14:paraId="000000F9" w14:textId="77777777" w:rsidR="002856E6" w:rsidRDefault="00000000">
            <w:pPr>
              <w:spacing w:before="40" w:after="40" w:line="276" w:lineRule="auto"/>
              <w:rPr>
                <w:rFonts w:ascii="Arial" w:eastAsia="Arial" w:hAnsi="Arial" w:cs="Arial"/>
                <w:color w:val="38761D"/>
                <w:sz w:val="22"/>
                <w:szCs w:val="22"/>
              </w:rPr>
            </w:pPr>
            <w:sdt>
              <w:sdtPr>
                <w:tag w:val="goog_rdk_14"/>
                <w:id w:val="1801271013"/>
              </w:sdtPr>
              <w:sdtContent/>
            </w:sdt>
            <w:r w:rsidRPr="00B10100">
              <w:rPr>
                <w:rFonts w:ascii="Arial" w:eastAsia="Arial" w:hAnsi="Arial" w:cs="Arial"/>
                <w:sz w:val="22"/>
                <w:szCs w:val="22"/>
              </w:rPr>
              <w:t>Unificando los criterios anteriores, se puede afirmar que las grandes etapas del proceso administrativo son:</w:t>
            </w:r>
          </w:p>
        </w:tc>
      </w:tr>
    </w:tbl>
    <w:p w14:paraId="000000FA" w14:textId="77777777" w:rsidR="002856E6" w:rsidRDefault="002856E6">
      <w:pPr>
        <w:spacing w:before="40" w:after="40" w:line="276" w:lineRule="auto"/>
        <w:rPr>
          <w:rFonts w:ascii="Arial" w:eastAsia="Arial" w:hAnsi="Arial" w:cs="Arial"/>
          <w:b/>
          <w:color w:val="000000"/>
          <w:sz w:val="22"/>
          <w:szCs w:val="22"/>
        </w:rPr>
      </w:pPr>
    </w:p>
    <w:p w14:paraId="000000FB" w14:textId="77777777" w:rsidR="002856E6" w:rsidRDefault="002856E6">
      <w:pPr>
        <w:spacing w:before="40" w:after="40" w:line="276" w:lineRule="auto"/>
        <w:rPr>
          <w:rFonts w:ascii="Arial" w:eastAsia="Arial" w:hAnsi="Arial" w:cs="Arial"/>
          <w:b/>
          <w:color w:val="000000"/>
          <w:sz w:val="22"/>
          <w:szCs w:val="22"/>
        </w:rPr>
      </w:pPr>
    </w:p>
    <w:tbl>
      <w:tblPr>
        <w:tblStyle w:val="afffffffffc"/>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2856E6" w14:paraId="589FFA9C" w14:textId="77777777">
        <w:tc>
          <w:tcPr>
            <w:tcW w:w="4093" w:type="dxa"/>
            <w:shd w:val="clear" w:color="auto" w:fill="C9DAF8"/>
            <w:tcMar>
              <w:top w:w="100" w:type="dxa"/>
              <w:left w:w="100" w:type="dxa"/>
              <w:bottom w:w="100" w:type="dxa"/>
              <w:right w:w="100" w:type="dxa"/>
            </w:tcMar>
          </w:tcPr>
          <w:p w14:paraId="000000FC"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bookmarkStart w:id="6" w:name="_heading=h.30j0zll" w:colFirst="0" w:colLast="0"/>
            <w:bookmarkEnd w:id="6"/>
            <w:r>
              <w:rPr>
                <w:rFonts w:ascii="Arial" w:eastAsia="Arial" w:hAnsi="Arial" w:cs="Arial"/>
                <w:b/>
                <w:color w:val="000000"/>
                <w:sz w:val="22"/>
                <w:szCs w:val="22"/>
              </w:rPr>
              <w:t>Tipo de recurso</w:t>
            </w:r>
          </w:p>
        </w:tc>
        <w:tc>
          <w:tcPr>
            <w:tcW w:w="9319" w:type="dxa"/>
            <w:shd w:val="clear" w:color="auto" w:fill="C9DAF8"/>
            <w:tcMar>
              <w:top w:w="100" w:type="dxa"/>
              <w:left w:w="100" w:type="dxa"/>
              <w:bottom w:w="100" w:type="dxa"/>
              <w:right w:w="100" w:type="dxa"/>
            </w:tcMar>
          </w:tcPr>
          <w:p w14:paraId="000000FD" w14:textId="77777777" w:rsidR="002856E6" w:rsidRDefault="00000000">
            <w:pPr>
              <w:pStyle w:val="Ttulo"/>
              <w:spacing w:before="40" w:after="40"/>
              <w:rPr>
                <w:color w:val="000000"/>
                <w:sz w:val="22"/>
                <w:szCs w:val="22"/>
              </w:rPr>
            </w:pPr>
            <w:bookmarkStart w:id="7" w:name="_heading=h.1fob9te" w:colFirst="0" w:colLast="0"/>
            <w:bookmarkEnd w:id="7"/>
            <w:r>
              <w:rPr>
                <w:color w:val="000000"/>
                <w:sz w:val="22"/>
                <w:szCs w:val="22"/>
              </w:rPr>
              <w:t>Infografía estática</w:t>
            </w:r>
          </w:p>
        </w:tc>
      </w:tr>
      <w:tr w:rsidR="002856E6" w14:paraId="0C5E276A" w14:textId="77777777">
        <w:tc>
          <w:tcPr>
            <w:tcW w:w="4093" w:type="dxa"/>
            <w:shd w:val="clear" w:color="auto" w:fill="auto"/>
            <w:tcMar>
              <w:top w:w="100" w:type="dxa"/>
              <w:left w:w="100" w:type="dxa"/>
              <w:bottom w:w="100" w:type="dxa"/>
              <w:right w:w="100" w:type="dxa"/>
            </w:tcMar>
          </w:tcPr>
          <w:p w14:paraId="000000FE" w14:textId="77777777" w:rsidR="002856E6" w:rsidRPr="00B10100" w:rsidRDefault="00000000">
            <w:pPr>
              <w:pBdr>
                <w:top w:val="nil"/>
                <w:left w:val="nil"/>
                <w:bottom w:val="nil"/>
                <w:right w:val="nil"/>
                <w:between w:val="nil"/>
              </w:pBdr>
              <w:spacing w:before="40" w:after="40" w:line="276" w:lineRule="auto"/>
              <w:rPr>
                <w:rFonts w:ascii="Arial" w:eastAsia="Arial" w:hAnsi="Arial" w:cs="Arial"/>
                <w:b/>
                <w:sz w:val="22"/>
                <w:szCs w:val="22"/>
                <w:highlight w:val="yellow"/>
              </w:rPr>
            </w:pPr>
            <w:r w:rsidRPr="00B10100">
              <w:rPr>
                <w:rFonts w:ascii="Arial" w:eastAsia="Arial" w:hAnsi="Arial" w:cs="Arial"/>
                <w:b/>
                <w:sz w:val="22"/>
                <w:szCs w:val="22"/>
              </w:rPr>
              <w:t>Texto introductorio</w:t>
            </w:r>
          </w:p>
        </w:tc>
        <w:tc>
          <w:tcPr>
            <w:tcW w:w="9319" w:type="dxa"/>
            <w:shd w:val="clear" w:color="auto" w:fill="auto"/>
            <w:tcMar>
              <w:top w:w="100" w:type="dxa"/>
              <w:left w:w="100" w:type="dxa"/>
              <w:bottom w:w="100" w:type="dxa"/>
              <w:right w:w="100" w:type="dxa"/>
            </w:tcMar>
          </w:tcPr>
          <w:p w14:paraId="000000FF" w14:textId="77777777" w:rsidR="002856E6" w:rsidRPr="00B10100" w:rsidRDefault="00000000">
            <w:pPr>
              <w:pBdr>
                <w:top w:val="nil"/>
                <w:left w:val="nil"/>
                <w:bottom w:val="nil"/>
                <w:right w:val="nil"/>
                <w:between w:val="nil"/>
              </w:pBdr>
              <w:spacing w:before="40" w:after="40" w:line="276" w:lineRule="auto"/>
              <w:rPr>
                <w:rFonts w:ascii="Arial" w:eastAsia="Arial" w:hAnsi="Arial" w:cs="Arial"/>
                <w:sz w:val="22"/>
                <w:szCs w:val="22"/>
              </w:rPr>
            </w:pPr>
            <w:r w:rsidRPr="00B10100">
              <w:rPr>
                <w:rFonts w:ascii="Arial" w:eastAsia="Arial" w:hAnsi="Arial" w:cs="Arial"/>
                <w:sz w:val="22"/>
                <w:szCs w:val="22"/>
              </w:rPr>
              <w:t>Unificando los criterios anteriores, se puede afirmar que las grandes etapas del proceso administrativo son:</w:t>
            </w:r>
          </w:p>
        </w:tc>
      </w:tr>
      <w:tr w:rsidR="002856E6" w14:paraId="131AC0D6" w14:textId="77777777">
        <w:trPr>
          <w:trHeight w:val="420"/>
        </w:trPr>
        <w:tc>
          <w:tcPr>
            <w:tcW w:w="13412" w:type="dxa"/>
            <w:gridSpan w:val="2"/>
            <w:shd w:val="clear" w:color="auto" w:fill="auto"/>
            <w:tcMar>
              <w:top w:w="100" w:type="dxa"/>
              <w:left w:w="100" w:type="dxa"/>
              <w:bottom w:w="100" w:type="dxa"/>
              <w:right w:w="100" w:type="dxa"/>
            </w:tcMar>
          </w:tcPr>
          <w:p w14:paraId="00000100"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 xml:space="preserve">Imagen: La imagen editable se encuentra en la carpeta Anexos con el nombre </w:t>
            </w:r>
            <w:proofErr w:type="spellStart"/>
            <w:r>
              <w:rPr>
                <w:rFonts w:ascii="Arial" w:eastAsia="Arial" w:hAnsi="Arial" w:cs="Arial"/>
                <w:b/>
                <w:color w:val="000000"/>
                <w:sz w:val="22"/>
                <w:szCs w:val="22"/>
              </w:rPr>
              <w:t>Infografia</w:t>
            </w:r>
            <w:proofErr w:type="spellEnd"/>
            <w:r>
              <w:rPr>
                <w:rFonts w:ascii="Arial" w:eastAsia="Arial" w:hAnsi="Arial" w:cs="Arial"/>
                <w:b/>
                <w:color w:val="000000"/>
                <w:sz w:val="22"/>
                <w:szCs w:val="22"/>
              </w:rPr>
              <w:t xml:space="preserve"> 1.docx</w:t>
            </w:r>
          </w:p>
          <w:p w14:paraId="00000101" w14:textId="77777777" w:rsidR="002856E6" w:rsidRDefault="00000000">
            <w:pPr>
              <w:spacing w:before="40" w:after="40" w:line="276" w:lineRule="auto"/>
              <w:jc w:val="center"/>
              <w:rPr>
                <w:rFonts w:ascii="Arial" w:eastAsia="Arial" w:hAnsi="Arial" w:cs="Arial"/>
                <w:color w:val="000000"/>
                <w:sz w:val="22"/>
                <w:szCs w:val="22"/>
              </w:rPr>
            </w:pPr>
            <w:r>
              <w:rPr>
                <w:rFonts w:ascii="Arial" w:eastAsia="Arial" w:hAnsi="Arial" w:cs="Arial"/>
                <w:color w:val="000000"/>
                <w:sz w:val="22"/>
                <w:szCs w:val="22"/>
              </w:rPr>
              <w:lastRenderedPageBreak/>
              <w:t xml:space="preserve">     </w:t>
            </w:r>
            <w:r>
              <w:rPr>
                <w:rFonts w:ascii="Arial" w:eastAsia="Arial" w:hAnsi="Arial" w:cs="Arial"/>
                <w:noProof/>
                <w:color w:val="000000"/>
                <w:sz w:val="22"/>
                <w:szCs w:val="22"/>
              </w:rPr>
              <w:drawing>
                <wp:inline distT="0" distB="0" distL="0" distR="0" wp14:anchorId="32C738C5" wp14:editId="1FD9BCA7">
                  <wp:extent cx="2525579" cy="3389070"/>
                  <wp:effectExtent l="0" t="0" r="0" b="0"/>
                  <wp:docPr id="495"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24"/>
                          <a:srcRect/>
                          <a:stretch>
                            <a:fillRect/>
                          </a:stretch>
                        </pic:blipFill>
                        <pic:spPr>
                          <a:xfrm>
                            <a:off x="0" y="0"/>
                            <a:ext cx="2525579" cy="3389070"/>
                          </a:xfrm>
                          <a:prstGeom prst="rect">
                            <a:avLst/>
                          </a:prstGeom>
                          <a:ln/>
                        </pic:spPr>
                      </pic:pic>
                    </a:graphicData>
                  </a:graphic>
                </wp:inline>
              </w:drawing>
            </w:r>
          </w:p>
        </w:tc>
      </w:tr>
      <w:tr w:rsidR="002856E6" w14:paraId="0464957B" w14:textId="77777777">
        <w:tc>
          <w:tcPr>
            <w:tcW w:w="4093" w:type="dxa"/>
            <w:shd w:val="clear" w:color="auto" w:fill="auto"/>
            <w:tcMar>
              <w:top w:w="100" w:type="dxa"/>
              <w:left w:w="100" w:type="dxa"/>
              <w:bottom w:w="100" w:type="dxa"/>
              <w:right w:w="100" w:type="dxa"/>
            </w:tcMar>
          </w:tcPr>
          <w:p w14:paraId="00000103"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Código de la imagen</w:t>
            </w:r>
          </w:p>
        </w:tc>
        <w:tc>
          <w:tcPr>
            <w:tcW w:w="9319" w:type="dxa"/>
            <w:shd w:val="clear" w:color="auto" w:fill="auto"/>
            <w:tcMar>
              <w:top w:w="100" w:type="dxa"/>
              <w:left w:w="100" w:type="dxa"/>
              <w:bottom w:w="100" w:type="dxa"/>
              <w:right w:w="100" w:type="dxa"/>
            </w:tcMar>
          </w:tcPr>
          <w:p w14:paraId="00000104"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color w:val="000000"/>
                <w:sz w:val="22"/>
                <w:szCs w:val="22"/>
              </w:rPr>
              <w:t>Imagen: 134102_i12</w:t>
            </w:r>
          </w:p>
        </w:tc>
      </w:tr>
    </w:tbl>
    <w:p w14:paraId="00000105" w14:textId="77777777" w:rsidR="002856E6" w:rsidRDefault="002856E6">
      <w:pPr>
        <w:spacing w:before="40" w:after="40" w:line="276" w:lineRule="auto"/>
        <w:rPr>
          <w:rFonts w:ascii="Arial" w:eastAsia="Arial" w:hAnsi="Arial" w:cs="Arial"/>
          <w:color w:val="000000"/>
          <w:sz w:val="22"/>
          <w:szCs w:val="22"/>
        </w:rPr>
      </w:pPr>
    </w:p>
    <w:p w14:paraId="00000106" w14:textId="77777777" w:rsidR="002856E6" w:rsidRDefault="002856E6">
      <w:pPr>
        <w:spacing w:before="40" w:after="40" w:line="276" w:lineRule="auto"/>
        <w:rPr>
          <w:rFonts w:ascii="Arial" w:eastAsia="Arial" w:hAnsi="Arial" w:cs="Arial"/>
          <w:color w:val="000000"/>
          <w:sz w:val="22"/>
          <w:szCs w:val="22"/>
        </w:rPr>
      </w:pPr>
    </w:p>
    <w:tbl>
      <w:tblPr>
        <w:tblStyle w:val="afffffffffd"/>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2856E6" w14:paraId="21C74AF4" w14:textId="77777777">
        <w:trPr>
          <w:trHeight w:val="580"/>
        </w:trPr>
        <w:tc>
          <w:tcPr>
            <w:tcW w:w="1432" w:type="dxa"/>
            <w:shd w:val="clear" w:color="auto" w:fill="C9DAF8"/>
            <w:tcMar>
              <w:top w:w="100" w:type="dxa"/>
              <w:left w:w="100" w:type="dxa"/>
              <w:bottom w:w="100" w:type="dxa"/>
              <w:right w:w="100" w:type="dxa"/>
            </w:tcMar>
          </w:tcPr>
          <w:p w14:paraId="00000107"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color w:val="000000"/>
                <w:sz w:val="22"/>
                <w:szCs w:val="22"/>
              </w:rPr>
              <w:t>Tipo de recurso</w:t>
            </w:r>
          </w:p>
        </w:tc>
        <w:tc>
          <w:tcPr>
            <w:tcW w:w="11980" w:type="dxa"/>
            <w:shd w:val="clear" w:color="auto" w:fill="C9DAF8"/>
            <w:tcMar>
              <w:top w:w="100" w:type="dxa"/>
              <w:left w:w="100" w:type="dxa"/>
              <w:bottom w:w="100" w:type="dxa"/>
              <w:right w:w="100" w:type="dxa"/>
            </w:tcMar>
          </w:tcPr>
          <w:p w14:paraId="00000108" w14:textId="77777777" w:rsidR="002856E6" w:rsidRDefault="00000000">
            <w:pPr>
              <w:pStyle w:val="Ttulo"/>
              <w:spacing w:before="40" w:after="40"/>
              <w:rPr>
                <w:color w:val="000000"/>
                <w:sz w:val="22"/>
                <w:szCs w:val="22"/>
              </w:rPr>
            </w:pPr>
            <w:r>
              <w:rPr>
                <w:color w:val="000000"/>
                <w:sz w:val="22"/>
                <w:szCs w:val="22"/>
              </w:rPr>
              <w:t>Cajón de texto de color</w:t>
            </w:r>
          </w:p>
        </w:tc>
      </w:tr>
      <w:tr w:rsidR="002856E6" w14:paraId="7593401D" w14:textId="77777777">
        <w:trPr>
          <w:trHeight w:val="420"/>
        </w:trPr>
        <w:tc>
          <w:tcPr>
            <w:tcW w:w="13412" w:type="dxa"/>
            <w:gridSpan w:val="2"/>
            <w:shd w:val="clear" w:color="auto" w:fill="auto"/>
            <w:tcMar>
              <w:top w:w="100" w:type="dxa"/>
              <w:left w:w="100" w:type="dxa"/>
              <w:bottom w:w="100" w:type="dxa"/>
              <w:right w:w="100" w:type="dxa"/>
            </w:tcMar>
          </w:tcPr>
          <w:p w14:paraId="0000010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lastRenderedPageBreak/>
              <w:t>A su vez, el proceso administrativo se divide en dos fases, cada una de las cuales abarca dos etapas:</w:t>
            </w:r>
          </w:p>
          <w:p w14:paraId="0000010A" w14:textId="77777777" w:rsidR="002856E6" w:rsidRDefault="002856E6">
            <w:pPr>
              <w:spacing w:before="40" w:after="40" w:line="276" w:lineRule="auto"/>
              <w:rPr>
                <w:rFonts w:ascii="Arial" w:eastAsia="Arial" w:hAnsi="Arial" w:cs="Arial"/>
                <w:color w:val="000000"/>
                <w:sz w:val="22"/>
                <w:szCs w:val="22"/>
              </w:rPr>
            </w:pPr>
          </w:p>
          <w:p w14:paraId="0000010B" w14:textId="77777777" w:rsidR="002856E6" w:rsidRDefault="00000000">
            <w:pPr>
              <w:numPr>
                <w:ilvl w:val="0"/>
                <w:numId w:val="13"/>
              </w:numPr>
              <w:pBdr>
                <w:top w:val="nil"/>
                <w:left w:val="nil"/>
                <w:bottom w:val="nil"/>
                <w:right w:val="nil"/>
                <w:between w:val="nil"/>
              </w:pBdr>
              <w:spacing w:before="40" w:after="40" w:line="276" w:lineRule="auto"/>
              <w:ind w:left="457"/>
              <w:rPr>
                <w:rFonts w:ascii="Arial" w:eastAsia="Arial" w:hAnsi="Arial" w:cs="Arial"/>
                <w:color w:val="000000"/>
                <w:sz w:val="22"/>
                <w:szCs w:val="22"/>
              </w:rPr>
            </w:pPr>
            <w:r>
              <w:rPr>
                <w:rFonts w:ascii="Arial" w:eastAsia="Arial" w:hAnsi="Arial" w:cs="Arial"/>
                <w:b/>
                <w:color w:val="000000"/>
                <w:sz w:val="22"/>
                <w:szCs w:val="22"/>
              </w:rPr>
              <w:t>Fase mecánica:</w:t>
            </w:r>
            <w:r>
              <w:rPr>
                <w:rFonts w:ascii="Arial" w:eastAsia="Arial" w:hAnsi="Arial" w:cs="Arial"/>
                <w:color w:val="000000"/>
                <w:sz w:val="22"/>
                <w:szCs w:val="22"/>
              </w:rPr>
              <w:t xml:space="preserve"> es la parte estática del proceso, la que define lo que se debe hacer, es decir, está enfocada hacia el futuro y la conforman la planeación y la organización.</w:t>
            </w:r>
          </w:p>
          <w:p w14:paraId="0000010C" w14:textId="77777777" w:rsidR="002856E6" w:rsidRDefault="00000000">
            <w:pPr>
              <w:numPr>
                <w:ilvl w:val="0"/>
                <w:numId w:val="13"/>
              </w:numPr>
              <w:pBdr>
                <w:top w:val="nil"/>
                <w:left w:val="nil"/>
                <w:bottom w:val="nil"/>
                <w:right w:val="nil"/>
                <w:between w:val="nil"/>
              </w:pBdr>
              <w:spacing w:before="40" w:after="40" w:line="276" w:lineRule="auto"/>
              <w:ind w:left="457"/>
              <w:rPr>
                <w:rFonts w:ascii="Arial" w:eastAsia="Arial" w:hAnsi="Arial" w:cs="Arial"/>
                <w:color w:val="000000"/>
                <w:sz w:val="22"/>
                <w:szCs w:val="22"/>
              </w:rPr>
            </w:pPr>
            <w:r>
              <w:rPr>
                <w:rFonts w:ascii="Arial" w:eastAsia="Arial" w:hAnsi="Arial" w:cs="Arial"/>
                <w:b/>
                <w:color w:val="000000"/>
                <w:sz w:val="22"/>
                <w:szCs w:val="22"/>
              </w:rPr>
              <w:t>Fase dinámica:</w:t>
            </w:r>
            <w:r>
              <w:rPr>
                <w:rFonts w:ascii="Arial" w:eastAsia="Arial" w:hAnsi="Arial" w:cs="Arial"/>
                <w:color w:val="000000"/>
                <w:sz w:val="22"/>
                <w:szCs w:val="22"/>
              </w:rPr>
              <w:t xml:space="preserve"> hace referencia al movimiento, es la que define cómo manejar la organización y la conforman el control, la dirección y la integración.</w:t>
            </w:r>
          </w:p>
        </w:tc>
      </w:tr>
    </w:tbl>
    <w:p w14:paraId="0000010E" w14:textId="77777777" w:rsidR="002856E6" w:rsidRPr="00B10100" w:rsidRDefault="002856E6">
      <w:pPr>
        <w:spacing w:before="40" w:after="40" w:line="276" w:lineRule="auto"/>
        <w:rPr>
          <w:rFonts w:ascii="Arial" w:eastAsia="Arial" w:hAnsi="Arial" w:cs="Arial"/>
          <w:b/>
          <w:sz w:val="22"/>
          <w:szCs w:val="22"/>
        </w:rPr>
      </w:pPr>
    </w:p>
    <w:p w14:paraId="0000010F" w14:textId="77777777" w:rsidR="002856E6" w:rsidRPr="00B10100" w:rsidRDefault="00000000">
      <w:pPr>
        <w:spacing w:before="40" w:after="40" w:line="276" w:lineRule="auto"/>
        <w:rPr>
          <w:rFonts w:ascii="Arial" w:eastAsia="Arial" w:hAnsi="Arial" w:cs="Arial"/>
          <w:b/>
          <w:sz w:val="22"/>
          <w:szCs w:val="22"/>
        </w:rPr>
      </w:pPr>
      <w:r w:rsidRPr="00B10100">
        <w:rPr>
          <w:rFonts w:ascii="Arial" w:eastAsia="Arial" w:hAnsi="Arial" w:cs="Arial"/>
          <w:b/>
          <w:sz w:val="22"/>
          <w:szCs w:val="22"/>
        </w:rPr>
        <w:t>El siguiente esquema le muestra las fases del proceso administrativo, la cuales son de vital importancia para el éxito de los procesos y la efectividad de las acciones desarrolladas:</w:t>
      </w:r>
    </w:p>
    <w:p w14:paraId="00000110" w14:textId="77777777" w:rsidR="002856E6" w:rsidRDefault="002856E6">
      <w:pPr>
        <w:spacing w:before="40" w:after="40" w:line="276" w:lineRule="auto"/>
        <w:rPr>
          <w:rFonts w:ascii="Arial" w:eastAsia="Arial" w:hAnsi="Arial" w:cs="Arial"/>
          <w:b/>
          <w:color w:val="000000"/>
          <w:sz w:val="22"/>
          <w:szCs w:val="22"/>
        </w:rPr>
      </w:pPr>
    </w:p>
    <w:p w14:paraId="00000111"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Figura 1</w:t>
      </w:r>
    </w:p>
    <w:p w14:paraId="00000112" w14:textId="77777777" w:rsidR="002856E6" w:rsidRDefault="00000000">
      <w:pPr>
        <w:spacing w:before="40" w:after="40" w:line="276" w:lineRule="auto"/>
        <w:rPr>
          <w:rFonts w:ascii="Arial" w:eastAsia="Arial" w:hAnsi="Arial" w:cs="Arial"/>
          <w:i/>
          <w:color w:val="000000"/>
          <w:sz w:val="22"/>
          <w:szCs w:val="22"/>
        </w:rPr>
      </w:pPr>
      <w:r>
        <w:rPr>
          <w:rFonts w:ascii="Arial" w:eastAsia="Arial" w:hAnsi="Arial" w:cs="Arial"/>
          <w:i/>
          <w:color w:val="000000"/>
          <w:sz w:val="22"/>
          <w:szCs w:val="22"/>
        </w:rPr>
        <w:t>Fases del proceso administrativo</w:t>
      </w:r>
    </w:p>
    <w:p w14:paraId="00000113" w14:textId="77777777" w:rsidR="002856E6" w:rsidRDefault="002856E6">
      <w:pPr>
        <w:spacing w:before="40" w:after="40" w:line="276" w:lineRule="auto"/>
        <w:rPr>
          <w:rFonts w:ascii="Arial" w:eastAsia="Arial" w:hAnsi="Arial" w:cs="Arial"/>
          <w:b/>
          <w:color w:val="000000"/>
          <w:sz w:val="22"/>
          <w:szCs w:val="22"/>
        </w:rPr>
      </w:pPr>
    </w:p>
    <w:p w14:paraId="00000114" w14:textId="77777777" w:rsidR="002856E6" w:rsidRDefault="00000000">
      <w:pPr>
        <w:spacing w:before="40" w:after="40" w:line="276" w:lineRule="auto"/>
        <w:jc w:val="center"/>
        <w:rPr>
          <w:rFonts w:ascii="Arial" w:eastAsia="Arial" w:hAnsi="Arial" w:cs="Arial"/>
          <w:b/>
          <w:color w:val="000000"/>
          <w:sz w:val="22"/>
          <w:szCs w:val="22"/>
        </w:rPr>
      </w:pPr>
      <w:sdt>
        <w:sdtPr>
          <w:tag w:val="goog_rdk_15"/>
          <w:id w:val="1511953065"/>
        </w:sdtPr>
        <w:sdtContent/>
      </w:sdt>
      <w:r>
        <w:rPr>
          <w:rFonts w:ascii="Arial" w:eastAsia="Arial" w:hAnsi="Arial" w:cs="Arial"/>
          <w:noProof/>
          <w:color w:val="000000"/>
          <w:sz w:val="22"/>
          <w:szCs w:val="22"/>
        </w:rPr>
        <w:drawing>
          <wp:inline distT="114300" distB="114300" distL="114300" distR="114300" wp14:anchorId="7F271966" wp14:editId="1A0649E1">
            <wp:extent cx="5124931" cy="1939660"/>
            <wp:effectExtent l="0" t="0" r="0" b="0"/>
            <wp:docPr id="496"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5"/>
                    <a:srcRect t="17793"/>
                    <a:stretch>
                      <a:fillRect/>
                    </a:stretch>
                  </pic:blipFill>
                  <pic:spPr>
                    <a:xfrm>
                      <a:off x="0" y="0"/>
                      <a:ext cx="5124931" cy="1939660"/>
                    </a:xfrm>
                    <a:prstGeom prst="rect">
                      <a:avLst/>
                    </a:prstGeom>
                    <a:ln/>
                  </pic:spPr>
                </pic:pic>
              </a:graphicData>
            </a:graphic>
          </wp:inline>
        </w:drawing>
      </w:r>
    </w:p>
    <w:p w14:paraId="00000115" w14:textId="77777777" w:rsidR="002856E6" w:rsidRDefault="002856E6">
      <w:pPr>
        <w:spacing w:before="40" w:after="40" w:line="276" w:lineRule="auto"/>
        <w:rPr>
          <w:rFonts w:ascii="Arial" w:eastAsia="Arial" w:hAnsi="Arial" w:cs="Arial"/>
          <w:b/>
          <w:color w:val="000000"/>
          <w:sz w:val="22"/>
          <w:szCs w:val="22"/>
        </w:rPr>
      </w:pPr>
    </w:p>
    <w:p w14:paraId="00000116" w14:textId="77777777" w:rsidR="002856E6" w:rsidRDefault="002856E6">
      <w:pPr>
        <w:spacing w:before="40" w:after="40" w:line="276" w:lineRule="auto"/>
        <w:rPr>
          <w:rFonts w:ascii="Arial" w:eastAsia="Arial" w:hAnsi="Arial" w:cs="Arial"/>
          <w:b/>
          <w:color w:val="38761D"/>
          <w:sz w:val="22"/>
          <w:szCs w:val="22"/>
        </w:rPr>
      </w:pPr>
    </w:p>
    <w:p w14:paraId="00000117" w14:textId="77777777" w:rsidR="002856E6" w:rsidRPr="00B10100" w:rsidRDefault="00000000">
      <w:pPr>
        <w:spacing w:before="40" w:after="40" w:line="276" w:lineRule="auto"/>
        <w:rPr>
          <w:rFonts w:ascii="Arial" w:eastAsia="Arial" w:hAnsi="Arial" w:cs="Arial"/>
          <w:b/>
          <w:sz w:val="22"/>
          <w:szCs w:val="22"/>
        </w:rPr>
      </w:pPr>
      <w:r w:rsidRPr="00B10100">
        <w:rPr>
          <w:rFonts w:ascii="Arial" w:eastAsia="Arial" w:hAnsi="Arial" w:cs="Arial"/>
          <w:b/>
          <w:sz w:val="22"/>
          <w:szCs w:val="22"/>
        </w:rPr>
        <w:t>1.2 Organigramas</w:t>
      </w:r>
    </w:p>
    <w:p w14:paraId="00000118" w14:textId="77777777" w:rsidR="002856E6" w:rsidRDefault="002856E6">
      <w:pPr>
        <w:spacing w:before="40" w:after="40" w:line="276" w:lineRule="auto"/>
        <w:rPr>
          <w:rFonts w:ascii="Arial" w:eastAsia="Arial" w:hAnsi="Arial" w:cs="Arial"/>
          <w:color w:val="000000"/>
          <w:sz w:val="22"/>
          <w:szCs w:val="22"/>
        </w:rPr>
      </w:pPr>
    </w:p>
    <w:tbl>
      <w:tblPr>
        <w:tblStyle w:val="afffffff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5ED6D61F" w14:textId="77777777">
        <w:trPr>
          <w:trHeight w:val="444"/>
        </w:trPr>
        <w:tc>
          <w:tcPr>
            <w:tcW w:w="13422" w:type="dxa"/>
            <w:shd w:val="clear" w:color="auto" w:fill="8DB3E2"/>
          </w:tcPr>
          <w:p w14:paraId="00000119"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72E14783" w14:textId="77777777">
        <w:tc>
          <w:tcPr>
            <w:tcW w:w="13422" w:type="dxa"/>
          </w:tcPr>
          <w:p w14:paraId="0000011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Un organigrama se puede definir como la representación gráfica y esquemática de una estructura organizacional, en la cual se muestran las relaciones que guardan entre sí los órganos que la componen (</w:t>
            </w:r>
            <w:proofErr w:type="spellStart"/>
            <w:r>
              <w:rPr>
                <w:rFonts w:ascii="Arial" w:eastAsia="Arial" w:hAnsi="Arial" w:cs="Arial"/>
                <w:color w:val="000000"/>
                <w:sz w:val="22"/>
                <w:szCs w:val="22"/>
              </w:rPr>
              <w:t>Manjarrés</w:t>
            </w:r>
            <w:proofErr w:type="spellEnd"/>
            <w:r>
              <w:rPr>
                <w:rFonts w:ascii="Arial" w:eastAsia="Arial" w:hAnsi="Arial" w:cs="Arial"/>
                <w:color w:val="000000"/>
                <w:sz w:val="22"/>
                <w:szCs w:val="22"/>
              </w:rPr>
              <w:t>, 2016).</w:t>
            </w:r>
          </w:p>
          <w:p w14:paraId="0000011B"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Además, se deben tener en cuenta los cargos y los niveles jerárquicos y de responsabilidad dentro de la organización para obtener, como resultado, el cumplimiento de los objetivos propuestos.</w:t>
            </w:r>
          </w:p>
        </w:tc>
      </w:tr>
    </w:tbl>
    <w:p w14:paraId="0000011C" w14:textId="77777777" w:rsidR="002856E6" w:rsidRDefault="002856E6">
      <w:pPr>
        <w:spacing w:before="40" w:after="40" w:line="276" w:lineRule="auto"/>
        <w:rPr>
          <w:rFonts w:ascii="Arial" w:eastAsia="Arial" w:hAnsi="Arial" w:cs="Arial"/>
          <w:b/>
          <w:color w:val="000000"/>
          <w:sz w:val="22"/>
          <w:szCs w:val="22"/>
        </w:rPr>
      </w:pPr>
    </w:p>
    <w:tbl>
      <w:tblPr>
        <w:tblStyle w:val="affffffffff"/>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11579"/>
      </w:tblGrid>
      <w:tr w:rsidR="002856E6" w14:paraId="47816E24" w14:textId="77777777">
        <w:tc>
          <w:tcPr>
            <w:tcW w:w="1833" w:type="dxa"/>
            <w:shd w:val="clear" w:color="auto" w:fill="C9DAF8"/>
            <w:tcMar>
              <w:top w:w="100" w:type="dxa"/>
              <w:left w:w="100" w:type="dxa"/>
              <w:bottom w:w="100" w:type="dxa"/>
              <w:right w:w="100" w:type="dxa"/>
            </w:tcMar>
          </w:tcPr>
          <w:p w14:paraId="0000011D"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579" w:type="dxa"/>
            <w:shd w:val="clear" w:color="auto" w:fill="C9DAF8"/>
            <w:tcMar>
              <w:top w:w="100" w:type="dxa"/>
              <w:left w:w="100" w:type="dxa"/>
              <w:bottom w:w="100" w:type="dxa"/>
              <w:right w:w="100" w:type="dxa"/>
            </w:tcMar>
          </w:tcPr>
          <w:p w14:paraId="0000011E" w14:textId="77777777" w:rsidR="002856E6" w:rsidRDefault="00000000">
            <w:pPr>
              <w:pStyle w:val="Ttulo"/>
              <w:spacing w:before="40" w:after="40"/>
              <w:rPr>
                <w:color w:val="000000"/>
                <w:sz w:val="22"/>
                <w:szCs w:val="22"/>
              </w:rPr>
            </w:pPr>
            <w:bookmarkStart w:id="8" w:name="_heading=h.qsh70q" w:colFirst="0" w:colLast="0"/>
            <w:bookmarkEnd w:id="8"/>
            <w:r>
              <w:rPr>
                <w:color w:val="000000"/>
                <w:sz w:val="22"/>
                <w:szCs w:val="22"/>
              </w:rPr>
              <w:t>Rutas / Pasos. Verticales 1</w:t>
            </w:r>
          </w:p>
        </w:tc>
      </w:tr>
      <w:tr w:rsidR="002856E6" w14:paraId="4B6B372A" w14:textId="77777777">
        <w:tc>
          <w:tcPr>
            <w:tcW w:w="1833" w:type="dxa"/>
            <w:shd w:val="clear" w:color="auto" w:fill="auto"/>
            <w:tcMar>
              <w:top w:w="100" w:type="dxa"/>
              <w:left w:w="100" w:type="dxa"/>
              <w:bottom w:w="100" w:type="dxa"/>
              <w:right w:w="100" w:type="dxa"/>
            </w:tcMar>
          </w:tcPr>
          <w:p w14:paraId="0000011F"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Introducción</w:t>
            </w:r>
          </w:p>
        </w:tc>
        <w:tc>
          <w:tcPr>
            <w:tcW w:w="11579" w:type="dxa"/>
            <w:shd w:val="clear" w:color="auto" w:fill="auto"/>
            <w:tcMar>
              <w:top w:w="100" w:type="dxa"/>
              <w:left w:w="100" w:type="dxa"/>
              <w:bottom w:w="100" w:type="dxa"/>
              <w:right w:w="100" w:type="dxa"/>
            </w:tcMar>
          </w:tcPr>
          <w:p w14:paraId="0000012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A continuación, se ampliará la definición de organigrama, según reconocidos autores:</w:t>
            </w:r>
          </w:p>
        </w:tc>
      </w:tr>
      <w:tr w:rsidR="002856E6" w14:paraId="36E12C7F" w14:textId="77777777">
        <w:trPr>
          <w:trHeight w:val="420"/>
        </w:trPr>
        <w:tc>
          <w:tcPr>
            <w:tcW w:w="13412" w:type="dxa"/>
            <w:gridSpan w:val="2"/>
            <w:shd w:val="clear" w:color="auto" w:fill="auto"/>
            <w:tcMar>
              <w:top w:w="100" w:type="dxa"/>
              <w:left w:w="100" w:type="dxa"/>
              <w:bottom w:w="100" w:type="dxa"/>
              <w:right w:w="100" w:type="dxa"/>
            </w:tcMar>
          </w:tcPr>
          <w:p w14:paraId="00000121" w14:textId="77777777" w:rsidR="002856E6" w:rsidRDefault="00000000">
            <w:pPr>
              <w:spacing w:before="40" w:after="40" w:line="276" w:lineRule="auto"/>
              <w:rPr>
                <w:rFonts w:ascii="Arial" w:eastAsia="Arial" w:hAnsi="Arial" w:cs="Arial"/>
                <w:color w:val="000000"/>
                <w:sz w:val="22"/>
                <w:szCs w:val="22"/>
              </w:rPr>
            </w:pPr>
            <w:sdt>
              <w:sdtPr>
                <w:tag w:val="goog_rdk_16"/>
                <w:id w:val="-698391729"/>
              </w:sdtPr>
              <w:sdtContent/>
            </w:sdt>
            <w:r>
              <w:rPr>
                <w:rFonts w:ascii="Arial" w:eastAsia="Arial" w:hAnsi="Arial" w:cs="Arial"/>
                <w:noProof/>
                <w:color w:val="000000"/>
                <w:sz w:val="22"/>
                <w:szCs w:val="22"/>
              </w:rPr>
              <w:drawing>
                <wp:inline distT="0" distB="0" distL="0" distR="0" wp14:anchorId="7E4CFEE6" wp14:editId="6ADBA64D">
                  <wp:extent cx="2354216" cy="1541132"/>
                  <wp:effectExtent l="0" t="0" r="0" b="0"/>
                  <wp:docPr id="497"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26"/>
                          <a:srcRect/>
                          <a:stretch>
                            <a:fillRect/>
                          </a:stretch>
                        </pic:blipFill>
                        <pic:spPr>
                          <a:xfrm>
                            <a:off x="0" y="0"/>
                            <a:ext cx="2354216" cy="1541132"/>
                          </a:xfrm>
                          <a:prstGeom prst="rect">
                            <a:avLst/>
                          </a:prstGeom>
                          <a:ln/>
                        </pic:spPr>
                      </pic:pic>
                    </a:graphicData>
                  </a:graphic>
                </wp:inline>
              </w:drawing>
            </w:r>
          </w:p>
          <w:p w14:paraId="00000122"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 xml:space="preserve">Imagen: </w:t>
            </w:r>
            <w:r>
              <w:rPr>
                <w:rFonts w:ascii="Arial" w:eastAsia="Arial" w:hAnsi="Arial" w:cs="Arial"/>
                <w:color w:val="000000"/>
                <w:sz w:val="22"/>
                <w:szCs w:val="22"/>
              </w:rPr>
              <w:t>134102_i14</w:t>
            </w:r>
          </w:p>
        </w:tc>
      </w:tr>
      <w:tr w:rsidR="002856E6" w14:paraId="7774C7A5" w14:textId="77777777">
        <w:tc>
          <w:tcPr>
            <w:tcW w:w="1833" w:type="dxa"/>
            <w:shd w:val="clear" w:color="auto" w:fill="auto"/>
            <w:tcMar>
              <w:top w:w="100" w:type="dxa"/>
              <w:left w:w="100" w:type="dxa"/>
              <w:bottom w:w="100" w:type="dxa"/>
              <w:right w:w="100" w:type="dxa"/>
            </w:tcMar>
          </w:tcPr>
          <w:p w14:paraId="00000124"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Stoner (1994)</w:t>
            </w:r>
          </w:p>
        </w:tc>
        <w:tc>
          <w:tcPr>
            <w:tcW w:w="11579" w:type="dxa"/>
            <w:shd w:val="clear" w:color="auto" w:fill="auto"/>
            <w:tcMar>
              <w:top w:w="100" w:type="dxa"/>
              <w:left w:w="100" w:type="dxa"/>
              <w:bottom w:w="100" w:type="dxa"/>
              <w:right w:w="100" w:type="dxa"/>
            </w:tcMar>
          </w:tcPr>
          <w:p w14:paraId="00000125"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color w:val="000000"/>
                <w:sz w:val="22"/>
                <w:szCs w:val="22"/>
              </w:rPr>
              <w:t>Los organigramas son un diagrama de la estructura de una organización, que muestra las funciones, departamentos o puestos dentro de la misma y la forma en que se relacionan entre sí.</w:t>
            </w:r>
          </w:p>
        </w:tc>
      </w:tr>
      <w:tr w:rsidR="002856E6" w14:paraId="561BF808" w14:textId="77777777">
        <w:tc>
          <w:tcPr>
            <w:tcW w:w="1833" w:type="dxa"/>
            <w:shd w:val="clear" w:color="auto" w:fill="auto"/>
            <w:tcMar>
              <w:top w:w="100" w:type="dxa"/>
              <w:left w:w="100" w:type="dxa"/>
              <w:bottom w:w="100" w:type="dxa"/>
              <w:right w:w="100" w:type="dxa"/>
            </w:tcMar>
          </w:tcPr>
          <w:p w14:paraId="00000126"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proofErr w:type="spellStart"/>
            <w:r>
              <w:rPr>
                <w:rFonts w:ascii="Arial" w:eastAsia="Arial" w:hAnsi="Arial" w:cs="Arial"/>
                <w:b/>
                <w:color w:val="000000"/>
                <w:sz w:val="22"/>
                <w:szCs w:val="22"/>
              </w:rPr>
              <w:t>Fleitman</w:t>
            </w:r>
            <w:proofErr w:type="spellEnd"/>
            <w:r>
              <w:rPr>
                <w:rFonts w:ascii="Arial" w:eastAsia="Arial" w:hAnsi="Arial" w:cs="Arial"/>
                <w:b/>
                <w:color w:val="000000"/>
                <w:sz w:val="22"/>
                <w:szCs w:val="22"/>
              </w:rPr>
              <w:t xml:space="preserve"> (2000)</w:t>
            </w:r>
          </w:p>
        </w:tc>
        <w:tc>
          <w:tcPr>
            <w:tcW w:w="11579" w:type="dxa"/>
            <w:shd w:val="clear" w:color="auto" w:fill="auto"/>
            <w:tcMar>
              <w:top w:w="100" w:type="dxa"/>
              <w:left w:w="100" w:type="dxa"/>
              <w:bottom w:w="100" w:type="dxa"/>
              <w:right w:w="100" w:type="dxa"/>
            </w:tcMar>
          </w:tcPr>
          <w:p w14:paraId="0000012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color w:val="000000"/>
                <w:sz w:val="22"/>
                <w:szCs w:val="22"/>
              </w:rPr>
              <w:t>Define el organigrama como la representación gráfica de la estructura orgánica que refleja, de forma esquemática, la posición de las áreas que integran la empresa, los niveles jerárquicos, las líneas de autoridad y de asesoría.</w:t>
            </w:r>
          </w:p>
        </w:tc>
      </w:tr>
      <w:tr w:rsidR="002856E6" w14:paraId="0A0724C0" w14:textId="77777777">
        <w:tc>
          <w:tcPr>
            <w:tcW w:w="1833" w:type="dxa"/>
            <w:shd w:val="clear" w:color="auto" w:fill="auto"/>
            <w:tcMar>
              <w:top w:w="100" w:type="dxa"/>
              <w:left w:w="100" w:type="dxa"/>
              <w:bottom w:w="100" w:type="dxa"/>
              <w:right w:w="100" w:type="dxa"/>
            </w:tcMar>
          </w:tcPr>
          <w:p w14:paraId="00000128"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Franklin (2004)</w:t>
            </w:r>
          </w:p>
        </w:tc>
        <w:tc>
          <w:tcPr>
            <w:tcW w:w="11579" w:type="dxa"/>
            <w:shd w:val="clear" w:color="auto" w:fill="auto"/>
            <w:tcMar>
              <w:top w:w="100" w:type="dxa"/>
              <w:left w:w="100" w:type="dxa"/>
              <w:bottom w:w="100" w:type="dxa"/>
              <w:right w:w="100" w:type="dxa"/>
            </w:tcMar>
          </w:tcPr>
          <w:p w14:paraId="00000129"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color w:val="000000"/>
                <w:sz w:val="22"/>
                <w:szCs w:val="22"/>
              </w:rPr>
              <w:t xml:space="preserve">Para él, organigrama es la representación gráfica de la estructura orgánica de una institución o de una de sus áreas, en la que se muestran las relaciones que guardan entre sí, los órganos que la componen. </w:t>
            </w:r>
          </w:p>
        </w:tc>
      </w:tr>
      <w:tr w:rsidR="002856E6" w14:paraId="4F19850F" w14:textId="77777777">
        <w:tc>
          <w:tcPr>
            <w:tcW w:w="1833" w:type="dxa"/>
            <w:shd w:val="clear" w:color="auto" w:fill="auto"/>
            <w:tcMar>
              <w:top w:w="100" w:type="dxa"/>
              <w:left w:w="100" w:type="dxa"/>
              <w:bottom w:w="100" w:type="dxa"/>
              <w:right w:w="100" w:type="dxa"/>
            </w:tcMar>
          </w:tcPr>
          <w:p w14:paraId="0000012A" w14:textId="77777777" w:rsidR="002856E6" w:rsidRDefault="00000000">
            <w:pPr>
              <w:rPr>
                <w:b/>
              </w:rPr>
            </w:pPr>
            <w:r>
              <w:rPr>
                <w:rFonts w:ascii="Helvetica Neue" w:eastAsia="Helvetica Neue" w:hAnsi="Helvetica Neue" w:cs="Helvetica Neue"/>
                <w:b/>
                <w:color w:val="1F1F1F"/>
                <w:highlight w:val="white"/>
              </w:rPr>
              <w:t xml:space="preserve">Ferrel, </w:t>
            </w:r>
            <w:proofErr w:type="spellStart"/>
            <w:r>
              <w:rPr>
                <w:rFonts w:ascii="Helvetica Neue" w:eastAsia="Helvetica Neue" w:hAnsi="Helvetica Neue" w:cs="Helvetica Neue"/>
                <w:b/>
                <w:color w:val="1F1F1F"/>
                <w:highlight w:val="white"/>
              </w:rPr>
              <w:t>Hirt</w:t>
            </w:r>
            <w:proofErr w:type="spellEnd"/>
            <w:r>
              <w:rPr>
                <w:rFonts w:ascii="Helvetica Neue" w:eastAsia="Helvetica Neue" w:hAnsi="Helvetica Neue" w:cs="Helvetica Neue"/>
                <w:b/>
                <w:color w:val="1F1F1F"/>
                <w:highlight w:val="white"/>
              </w:rPr>
              <w:t xml:space="preserve">, </w:t>
            </w:r>
            <w:proofErr w:type="spellStart"/>
            <w:r>
              <w:rPr>
                <w:rFonts w:ascii="Helvetica Neue" w:eastAsia="Helvetica Neue" w:hAnsi="Helvetica Neue" w:cs="Helvetica Neue"/>
                <w:b/>
                <w:color w:val="1F1F1F"/>
                <w:highlight w:val="white"/>
              </w:rPr>
              <w:t>Adriaenséns</w:t>
            </w:r>
            <w:proofErr w:type="spellEnd"/>
            <w:r>
              <w:rPr>
                <w:rFonts w:ascii="Helvetica Neue" w:eastAsia="Helvetica Neue" w:hAnsi="Helvetica Neue" w:cs="Helvetica Neue"/>
                <w:b/>
                <w:color w:val="1F1F1F"/>
                <w:highlight w:val="white"/>
              </w:rPr>
              <w:t>, Flores &amp; Ramos</w:t>
            </w:r>
            <w:r>
              <w:rPr>
                <w:b/>
              </w:rPr>
              <w:t xml:space="preserve"> </w:t>
            </w:r>
            <w:r>
              <w:rPr>
                <w:rFonts w:ascii="Arial" w:eastAsia="Arial" w:hAnsi="Arial" w:cs="Arial"/>
                <w:b/>
                <w:color w:val="000000"/>
                <w:sz w:val="22"/>
                <w:szCs w:val="22"/>
              </w:rPr>
              <w:t>(2004)</w:t>
            </w:r>
          </w:p>
        </w:tc>
        <w:tc>
          <w:tcPr>
            <w:tcW w:w="11579" w:type="dxa"/>
            <w:shd w:val="clear" w:color="auto" w:fill="auto"/>
            <w:tcMar>
              <w:top w:w="100" w:type="dxa"/>
              <w:left w:w="100" w:type="dxa"/>
              <w:bottom w:w="100" w:type="dxa"/>
              <w:right w:w="100" w:type="dxa"/>
            </w:tcMar>
          </w:tcPr>
          <w:p w14:paraId="0000012B"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El organigrama es una representación visual de la estructura organizacional, líneas de autoridad, (cadena de mando), relaciones de personal, comités permanentes y líneas de comunicación de una empresa.</w:t>
            </w:r>
          </w:p>
        </w:tc>
      </w:tr>
    </w:tbl>
    <w:p w14:paraId="0000012C" w14:textId="77777777" w:rsidR="002856E6" w:rsidRDefault="002856E6">
      <w:pPr>
        <w:spacing w:before="40" w:after="40" w:line="276" w:lineRule="auto"/>
        <w:rPr>
          <w:rFonts w:ascii="Arial" w:eastAsia="Arial" w:hAnsi="Arial" w:cs="Arial"/>
          <w:color w:val="000000"/>
          <w:sz w:val="22"/>
          <w:szCs w:val="22"/>
        </w:rPr>
      </w:pPr>
    </w:p>
    <w:tbl>
      <w:tblPr>
        <w:tblStyle w:val="affffffffff0"/>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211269D7" w14:textId="77777777">
        <w:trPr>
          <w:trHeight w:val="444"/>
        </w:trPr>
        <w:tc>
          <w:tcPr>
            <w:tcW w:w="13422" w:type="dxa"/>
            <w:shd w:val="clear" w:color="auto" w:fill="8DB3E2"/>
          </w:tcPr>
          <w:p w14:paraId="0000012D"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5A732B54" w14:textId="77777777">
        <w:tc>
          <w:tcPr>
            <w:tcW w:w="13422" w:type="dxa"/>
          </w:tcPr>
          <w:p w14:paraId="0000012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Según las clasificaciones planteadas por Enrique B. Franklin en su libro "Organización de Empresas'' y Elio Rafael de </w:t>
            </w:r>
            <w:proofErr w:type="spellStart"/>
            <w:r>
              <w:rPr>
                <w:rFonts w:ascii="Arial" w:eastAsia="Arial" w:hAnsi="Arial" w:cs="Arial"/>
                <w:color w:val="000000"/>
                <w:sz w:val="22"/>
                <w:szCs w:val="22"/>
              </w:rPr>
              <w:t>Zuan</w:t>
            </w:r>
            <w:r>
              <w:rPr>
                <w:rFonts w:ascii="Arial" w:eastAsia="Arial" w:hAnsi="Arial" w:cs="Arial"/>
                <w:color w:val="000000"/>
                <w:sz w:val="22"/>
                <w:szCs w:val="22"/>
                <w:highlight w:val="yellow"/>
              </w:rPr>
              <w:t>i</w:t>
            </w:r>
            <w:proofErr w:type="spellEnd"/>
            <w:r>
              <w:rPr>
                <w:rFonts w:ascii="Arial" w:eastAsia="Arial" w:hAnsi="Arial" w:cs="Arial"/>
                <w:color w:val="000000"/>
                <w:sz w:val="22"/>
                <w:szCs w:val="22"/>
              </w:rPr>
              <w:t xml:space="preserve"> en su libro "Introducción a la Administración de Organizaciones", los organigramas se clasifican de la siguiente manera:</w:t>
            </w:r>
          </w:p>
          <w:p w14:paraId="0000012F" w14:textId="77777777" w:rsidR="002856E6" w:rsidRDefault="002856E6">
            <w:pPr>
              <w:spacing w:before="40" w:after="40" w:line="276" w:lineRule="auto"/>
              <w:rPr>
                <w:rFonts w:ascii="Arial" w:eastAsia="Arial" w:hAnsi="Arial" w:cs="Arial"/>
                <w:color w:val="000000"/>
                <w:sz w:val="22"/>
                <w:szCs w:val="22"/>
              </w:rPr>
            </w:pPr>
          </w:p>
          <w:p w14:paraId="00000130" w14:textId="77777777" w:rsidR="002856E6" w:rsidRDefault="00000000">
            <w:pPr>
              <w:numPr>
                <w:ilvl w:val="0"/>
                <w:numId w:val="14"/>
              </w:numPr>
              <w:pBdr>
                <w:top w:val="nil"/>
                <w:left w:val="nil"/>
                <w:bottom w:val="nil"/>
                <w:right w:val="nil"/>
                <w:between w:val="nil"/>
              </w:pBdr>
              <w:spacing w:before="40" w:after="40" w:line="276" w:lineRule="auto"/>
              <w:ind w:left="447"/>
              <w:rPr>
                <w:rFonts w:ascii="Arial" w:eastAsia="Arial" w:hAnsi="Arial" w:cs="Arial"/>
                <w:color w:val="000000"/>
                <w:sz w:val="22"/>
                <w:szCs w:val="22"/>
              </w:rPr>
            </w:pPr>
            <w:r>
              <w:rPr>
                <w:rFonts w:ascii="Arial" w:eastAsia="Arial" w:hAnsi="Arial" w:cs="Arial"/>
                <w:color w:val="000000"/>
                <w:sz w:val="22"/>
                <w:szCs w:val="22"/>
              </w:rPr>
              <w:t>Por su naturaleza.</w:t>
            </w:r>
          </w:p>
          <w:p w14:paraId="00000131" w14:textId="77777777" w:rsidR="002856E6" w:rsidRDefault="00000000">
            <w:pPr>
              <w:numPr>
                <w:ilvl w:val="0"/>
                <w:numId w:val="14"/>
              </w:numPr>
              <w:pBdr>
                <w:top w:val="nil"/>
                <w:left w:val="nil"/>
                <w:bottom w:val="nil"/>
                <w:right w:val="nil"/>
                <w:between w:val="nil"/>
              </w:pBdr>
              <w:spacing w:before="40" w:after="40" w:line="276" w:lineRule="auto"/>
              <w:ind w:left="447"/>
              <w:rPr>
                <w:rFonts w:ascii="Arial" w:eastAsia="Arial" w:hAnsi="Arial" w:cs="Arial"/>
                <w:color w:val="000000"/>
                <w:sz w:val="22"/>
                <w:szCs w:val="22"/>
              </w:rPr>
            </w:pPr>
            <w:r>
              <w:rPr>
                <w:rFonts w:ascii="Arial" w:eastAsia="Arial" w:hAnsi="Arial" w:cs="Arial"/>
                <w:color w:val="000000"/>
                <w:sz w:val="22"/>
                <w:szCs w:val="22"/>
              </w:rPr>
              <w:t>Por su finalidad.</w:t>
            </w:r>
          </w:p>
          <w:p w14:paraId="00000132" w14:textId="77777777" w:rsidR="002856E6" w:rsidRDefault="00000000">
            <w:pPr>
              <w:numPr>
                <w:ilvl w:val="0"/>
                <w:numId w:val="14"/>
              </w:numPr>
              <w:pBdr>
                <w:top w:val="nil"/>
                <w:left w:val="nil"/>
                <w:bottom w:val="nil"/>
                <w:right w:val="nil"/>
                <w:between w:val="nil"/>
              </w:pBdr>
              <w:spacing w:before="40" w:after="40" w:line="276" w:lineRule="auto"/>
              <w:ind w:left="447"/>
              <w:rPr>
                <w:rFonts w:ascii="Arial" w:eastAsia="Arial" w:hAnsi="Arial" w:cs="Arial"/>
                <w:color w:val="000000"/>
                <w:sz w:val="22"/>
                <w:szCs w:val="22"/>
              </w:rPr>
            </w:pPr>
            <w:r>
              <w:rPr>
                <w:rFonts w:ascii="Arial" w:eastAsia="Arial" w:hAnsi="Arial" w:cs="Arial"/>
                <w:color w:val="000000"/>
                <w:sz w:val="22"/>
                <w:szCs w:val="22"/>
              </w:rPr>
              <w:t>Por su ámbito.</w:t>
            </w:r>
          </w:p>
          <w:p w14:paraId="00000133" w14:textId="77777777" w:rsidR="002856E6" w:rsidRDefault="00000000">
            <w:pPr>
              <w:numPr>
                <w:ilvl w:val="0"/>
                <w:numId w:val="14"/>
              </w:numPr>
              <w:pBdr>
                <w:top w:val="nil"/>
                <w:left w:val="nil"/>
                <w:bottom w:val="nil"/>
                <w:right w:val="nil"/>
                <w:between w:val="nil"/>
              </w:pBdr>
              <w:spacing w:before="40" w:after="40" w:line="276" w:lineRule="auto"/>
              <w:ind w:left="447"/>
              <w:rPr>
                <w:rFonts w:ascii="Arial" w:eastAsia="Arial" w:hAnsi="Arial" w:cs="Arial"/>
                <w:color w:val="000000"/>
                <w:sz w:val="22"/>
                <w:szCs w:val="22"/>
              </w:rPr>
            </w:pPr>
            <w:r>
              <w:rPr>
                <w:rFonts w:ascii="Arial" w:eastAsia="Arial" w:hAnsi="Arial" w:cs="Arial"/>
                <w:color w:val="000000"/>
                <w:sz w:val="22"/>
                <w:szCs w:val="22"/>
              </w:rPr>
              <w:lastRenderedPageBreak/>
              <w:t>Por su contenido.</w:t>
            </w:r>
          </w:p>
          <w:p w14:paraId="00000134" w14:textId="77777777" w:rsidR="002856E6" w:rsidRDefault="00000000">
            <w:pPr>
              <w:numPr>
                <w:ilvl w:val="0"/>
                <w:numId w:val="14"/>
              </w:numPr>
              <w:pBdr>
                <w:top w:val="nil"/>
                <w:left w:val="nil"/>
                <w:bottom w:val="nil"/>
                <w:right w:val="nil"/>
                <w:between w:val="nil"/>
              </w:pBdr>
              <w:spacing w:before="40" w:after="40" w:line="276" w:lineRule="auto"/>
              <w:ind w:left="447"/>
              <w:rPr>
                <w:rFonts w:ascii="Arial" w:eastAsia="Arial" w:hAnsi="Arial" w:cs="Arial"/>
                <w:color w:val="000000"/>
                <w:sz w:val="22"/>
                <w:szCs w:val="22"/>
              </w:rPr>
            </w:pPr>
            <w:r>
              <w:rPr>
                <w:rFonts w:ascii="Arial" w:eastAsia="Arial" w:hAnsi="Arial" w:cs="Arial"/>
                <w:color w:val="000000"/>
                <w:sz w:val="22"/>
                <w:szCs w:val="22"/>
              </w:rPr>
              <w:t>Por su presentación o disposición gráfica.</w:t>
            </w:r>
          </w:p>
        </w:tc>
      </w:tr>
    </w:tbl>
    <w:p w14:paraId="00000135" w14:textId="77777777" w:rsidR="002856E6" w:rsidRDefault="002856E6">
      <w:pPr>
        <w:spacing w:before="40" w:after="40" w:line="276" w:lineRule="auto"/>
        <w:rPr>
          <w:rFonts w:ascii="Arial" w:eastAsia="Arial" w:hAnsi="Arial" w:cs="Arial"/>
          <w:color w:val="000000"/>
          <w:sz w:val="22"/>
          <w:szCs w:val="22"/>
        </w:rPr>
      </w:pPr>
    </w:p>
    <w:p w14:paraId="00000136" w14:textId="77777777" w:rsidR="002856E6" w:rsidRDefault="002856E6">
      <w:pPr>
        <w:spacing w:before="40" w:after="40" w:line="276" w:lineRule="auto"/>
        <w:rPr>
          <w:rFonts w:ascii="Arial" w:eastAsia="Arial" w:hAnsi="Arial" w:cs="Arial"/>
          <w:color w:val="000000"/>
          <w:sz w:val="22"/>
          <w:szCs w:val="22"/>
        </w:rPr>
      </w:pPr>
    </w:p>
    <w:tbl>
      <w:tblPr>
        <w:tblStyle w:val="affffffffff1"/>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6379"/>
        <w:gridCol w:w="5341"/>
      </w:tblGrid>
      <w:tr w:rsidR="002856E6" w14:paraId="0F5227A2" w14:textId="77777777">
        <w:trPr>
          <w:trHeight w:val="580"/>
        </w:trPr>
        <w:tc>
          <w:tcPr>
            <w:tcW w:w="1691" w:type="dxa"/>
            <w:shd w:val="clear" w:color="auto" w:fill="C9DAF8"/>
            <w:tcMar>
              <w:top w:w="100" w:type="dxa"/>
              <w:left w:w="100" w:type="dxa"/>
              <w:bottom w:w="100" w:type="dxa"/>
              <w:right w:w="100" w:type="dxa"/>
            </w:tcMar>
          </w:tcPr>
          <w:p w14:paraId="0000013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720" w:type="dxa"/>
            <w:gridSpan w:val="2"/>
            <w:shd w:val="clear" w:color="auto" w:fill="C9DAF8"/>
            <w:tcMar>
              <w:top w:w="100" w:type="dxa"/>
              <w:left w:w="100" w:type="dxa"/>
              <w:bottom w:w="100" w:type="dxa"/>
              <w:right w:w="100" w:type="dxa"/>
            </w:tcMar>
          </w:tcPr>
          <w:p w14:paraId="00000138" w14:textId="77777777" w:rsidR="002856E6" w:rsidRDefault="00000000">
            <w:pPr>
              <w:pStyle w:val="Ttulo"/>
              <w:spacing w:before="40" w:after="40"/>
              <w:rPr>
                <w:color w:val="000000"/>
                <w:sz w:val="22"/>
                <w:szCs w:val="22"/>
              </w:rPr>
            </w:pPr>
            <w:r>
              <w:rPr>
                <w:color w:val="000000"/>
                <w:sz w:val="22"/>
                <w:szCs w:val="22"/>
              </w:rPr>
              <w:t>Slider Hitos/ Línea de tiempo horizontal</w:t>
            </w:r>
          </w:p>
        </w:tc>
      </w:tr>
      <w:tr w:rsidR="002856E6" w14:paraId="5DC73DD4" w14:textId="77777777">
        <w:trPr>
          <w:trHeight w:val="420"/>
        </w:trPr>
        <w:tc>
          <w:tcPr>
            <w:tcW w:w="1691" w:type="dxa"/>
            <w:shd w:val="clear" w:color="auto" w:fill="auto"/>
            <w:tcMar>
              <w:top w:w="100" w:type="dxa"/>
              <w:left w:w="100" w:type="dxa"/>
              <w:bottom w:w="100" w:type="dxa"/>
              <w:right w:w="100" w:type="dxa"/>
            </w:tcMar>
          </w:tcPr>
          <w:p w14:paraId="0000013A"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Introducción</w:t>
            </w:r>
          </w:p>
        </w:tc>
        <w:tc>
          <w:tcPr>
            <w:tcW w:w="11720" w:type="dxa"/>
            <w:gridSpan w:val="2"/>
            <w:shd w:val="clear" w:color="auto" w:fill="auto"/>
            <w:tcMar>
              <w:top w:w="100" w:type="dxa"/>
              <w:left w:w="100" w:type="dxa"/>
              <w:bottom w:w="100" w:type="dxa"/>
              <w:right w:w="100" w:type="dxa"/>
            </w:tcMar>
          </w:tcPr>
          <w:p w14:paraId="0000013B" w14:textId="77777777" w:rsidR="002856E6" w:rsidRDefault="00000000">
            <w:pPr>
              <w:spacing w:before="40" w:after="40" w:line="276" w:lineRule="auto"/>
              <w:rPr>
                <w:rFonts w:ascii="Arial" w:eastAsia="Arial" w:hAnsi="Arial" w:cs="Arial"/>
                <w:color w:val="38761D"/>
                <w:sz w:val="22"/>
                <w:szCs w:val="22"/>
              </w:rPr>
            </w:pPr>
            <w:r>
              <w:rPr>
                <w:rFonts w:ascii="Arial" w:eastAsia="Arial" w:hAnsi="Arial" w:cs="Arial"/>
                <w:color w:val="38761D"/>
                <w:sz w:val="22"/>
                <w:szCs w:val="22"/>
              </w:rPr>
              <w:t>A continuación, se profundiza en tales clasificaciones:</w:t>
            </w:r>
          </w:p>
        </w:tc>
      </w:tr>
      <w:tr w:rsidR="002856E6" w14:paraId="7ED3EB05" w14:textId="77777777">
        <w:trPr>
          <w:trHeight w:val="420"/>
        </w:trPr>
        <w:tc>
          <w:tcPr>
            <w:tcW w:w="1691" w:type="dxa"/>
            <w:shd w:val="clear" w:color="auto" w:fill="auto"/>
            <w:tcMar>
              <w:top w:w="100" w:type="dxa"/>
              <w:left w:w="100" w:type="dxa"/>
              <w:bottom w:w="100" w:type="dxa"/>
              <w:right w:w="100" w:type="dxa"/>
            </w:tcMar>
          </w:tcPr>
          <w:p w14:paraId="0000013D"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shd w:val="clear" w:color="auto" w:fill="F8F9FA"/>
              </w:rPr>
              <w:t>Por su naturaleza</w:t>
            </w:r>
          </w:p>
        </w:tc>
        <w:tc>
          <w:tcPr>
            <w:tcW w:w="6379" w:type="dxa"/>
            <w:shd w:val="clear" w:color="auto" w:fill="auto"/>
            <w:tcMar>
              <w:top w:w="100" w:type="dxa"/>
              <w:left w:w="100" w:type="dxa"/>
              <w:bottom w:w="100" w:type="dxa"/>
              <w:right w:w="100" w:type="dxa"/>
            </w:tcMar>
          </w:tcPr>
          <w:p w14:paraId="0000013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Se dividen en tres grupos:</w:t>
            </w:r>
          </w:p>
          <w:p w14:paraId="0000013F" w14:textId="77777777" w:rsidR="002856E6" w:rsidRDefault="00000000">
            <w:pPr>
              <w:numPr>
                <w:ilvl w:val="0"/>
                <w:numId w:val="15"/>
              </w:numPr>
              <w:pBdr>
                <w:top w:val="nil"/>
                <w:left w:val="nil"/>
                <w:bottom w:val="nil"/>
                <w:right w:val="nil"/>
                <w:between w:val="nil"/>
              </w:pBdr>
              <w:spacing w:before="40" w:after="40" w:line="276" w:lineRule="auto"/>
              <w:ind w:left="325"/>
              <w:rPr>
                <w:rFonts w:ascii="Arial" w:eastAsia="Arial" w:hAnsi="Arial" w:cs="Arial"/>
                <w:color w:val="000000"/>
                <w:sz w:val="22"/>
                <w:szCs w:val="22"/>
              </w:rPr>
            </w:pPr>
            <w:r>
              <w:rPr>
                <w:rFonts w:ascii="Arial" w:eastAsia="Arial" w:hAnsi="Arial" w:cs="Arial"/>
                <w:color w:val="000000"/>
                <w:sz w:val="22"/>
                <w:szCs w:val="22"/>
              </w:rPr>
              <w:t>Micro administrativos: son los que corresponden a una sola organización.</w:t>
            </w:r>
          </w:p>
          <w:p w14:paraId="00000140" w14:textId="77777777" w:rsidR="002856E6" w:rsidRDefault="00000000">
            <w:pPr>
              <w:numPr>
                <w:ilvl w:val="0"/>
                <w:numId w:val="15"/>
              </w:numPr>
              <w:pBdr>
                <w:top w:val="nil"/>
                <w:left w:val="nil"/>
                <w:bottom w:val="nil"/>
                <w:right w:val="nil"/>
                <w:between w:val="nil"/>
              </w:pBdr>
              <w:spacing w:before="40" w:after="40" w:line="276" w:lineRule="auto"/>
              <w:ind w:left="325"/>
              <w:rPr>
                <w:rFonts w:ascii="Arial" w:eastAsia="Arial" w:hAnsi="Arial" w:cs="Arial"/>
                <w:color w:val="000000"/>
                <w:sz w:val="22"/>
                <w:szCs w:val="22"/>
              </w:rPr>
            </w:pPr>
            <w:r>
              <w:rPr>
                <w:rFonts w:ascii="Arial" w:eastAsia="Arial" w:hAnsi="Arial" w:cs="Arial"/>
                <w:color w:val="000000"/>
                <w:sz w:val="22"/>
                <w:szCs w:val="22"/>
              </w:rPr>
              <w:t>Macro administrativos: involucran a más de una organización.</w:t>
            </w:r>
          </w:p>
          <w:p w14:paraId="00000141" w14:textId="77777777" w:rsidR="002856E6" w:rsidRDefault="00000000">
            <w:pPr>
              <w:numPr>
                <w:ilvl w:val="0"/>
                <w:numId w:val="15"/>
              </w:numPr>
              <w:pBdr>
                <w:top w:val="nil"/>
                <w:left w:val="nil"/>
                <w:bottom w:val="nil"/>
                <w:right w:val="nil"/>
                <w:between w:val="nil"/>
              </w:pBdr>
              <w:spacing w:before="40" w:after="40" w:line="276" w:lineRule="auto"/>
              <w:ind w:left="325"/>
              <w:rPr>
                <w:rFonts w:ascii="Arial" w:eastAsia="Arial" w:hAnsi="Arial" w:cs="Arial"/>
                <w:color w:val="000000"/>
                <w:sz w:val="22"/>
                <w:szCs w:val="22"/>
              </w:rPr>
            </w:pPr>
            <w:r>
              <w:rPr>
                <w:rFonts w:ascii="Arial" w:eastAsia="Arial" w:hAnsi="Arial" w:cs="Arial"/>
                <w:color w:val="000000"/>
                <w:sz w:val="22"/>
                <w:szCs w:val="22"/>
              </w:rPr>
              <w:t>Meso administrativos: consideran una o más organizaciones del mismo sector de actividad o rama específica.</w:t>
            </w:r>
          </w:p>
        </w:tc>
        <w:tc>
          <w:tcPr>
            <w:tcW w:w="5341" w:type="dxa"/>
            <w:shd w:val="clear" w:color="auto" w:fill="auto"/>
            <w:tcMar>
              <w:top w:w="100" w:type="dxa"/>
              <w:left w:w="100" w:type="dxa"/>
              <w:bottom w:w="100" w:type="dxa"/>
              <w:right w:w="100" w:type="dxa"/>
            </w:tcMar>
          </w:tcPr>
          <w:p w14:paraId="00000142" w14:textId="77777777" w:rsidR="002856E6" w:rsidRDefault="00000000">
            <w:pPr>
              <w:spacing w:before="40" w:after="40" w:line="276" w:lineRule="auto"/>
              <w:rPr>
                <w:rFonts w:ascii="Arial" w:eastAsia="Arial" w:hAnsi="Arial" w:cs="Arial"/>
                <w:color w:val="000000"/>
                <w:sz w:val="22"/>
                <w:szCs w:val="22"/>
              </w:rPr>
            </w:pPr>
            <w:sdt>
              <w:sdtPr>
                <w:tag w:val="goog_rdk_17"/>
                <w:id w:val="2134355641"/>
              </w:sdtPr>
              <w:sdtContent/>
            </w:sdt>
            <w:r>
              <w:rPr>
                <w:rFonts w:ascii="Arial" w:eastAsia="Arial" w:hAnsi="Arial" w:cs="Arial"/>
                <w:noProof/>
                <w:color w:val="000000"/>
                <w:sz w:val="22"/>
                <w:szCs w:val="22"/>
              </w:rPr>
              <w:drawing>
                <wp:inline distT="0" distB="0" distL="0" distR="0" wp14:anchorId="0787D5C8" wp14:editId="01210C3D">
                  <wp:extent cx="1734927" cy="1342658"/>
                  <wp:effectExtent l="0" t="0" r="0" b="0"/>
                  <wp:docPr id="498" name="image76.jpg"/>
                  <wp:cNvGraphicFramePr/>
                  <a:graphic xmlns:a="http://schemas.openxmlformats.org/drawingml/2006/main">
                    <a:graphicData uri="http://schemas.openxmlformats.org/drawingml/2006/picture">
                      <pic:pic xmlns:pic="http://schemas.openxmlformats.org/drawingml/2006/picture">
                        <pic:nvPicPr>
                          <pic:cNvPr id="0" name="image76.jpg"/>
                          <pic:cNvPicPr preferRelativeResize="0"/>
                        </pic:nvPicPr>
                        <pic:blipFill>
                          <a:blip r:embed="rId27"/>
                          <a:srcRect/>
                          <a:stretch>
                            <a:fillRect/>
                          </a:stretch>
                        </pic:blipFill>
                        <pic:spPr>
                          <a:xfrm>
                            <a:off x="0" y="0"/>
                            <a:ext cx="1734927" cy="1342658"/>
                          </a:xfrm>
                          <a:prstGeom prst="rect">
                            <a:avLst/>
                          </a:prstGeom>
                          <a:ln/>
                        </pic:spPr>
                      </pic:pic>
                    </a:graphicData>
                  </a:graphic>
                </wp:inline>
              </w:drawing>
            </w:r>
          </w:p>
          <w:p w14:paraId="00000143"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134102_i15</w:t>
            </w:r>
          </w:p>
          <w:p w14:paraId="00000144" w14:textId="77777777" w:rsidR="002856E6" w:rsidRDefault="002856E6">
            <w:pPr>
              <w:spacing w:before="40" w:after="40" w:line="276" w:lineRule="auto"/>
              <w:rPr>
                <w:rFonts w:ascii="Arial" w:eastAsia="Arial" w:hAnsi="Arial" w:cs="Arial"/>
                <w:color w:val="000000"/>
                <w:sz w:val="22"/>
                <w:szCs w:val="22"/>
              </w:rPr>
            </w:pPr>
          </w:p>
          <w:p w14:paraId="00000145" w14:textId="3721375F" w:rsidR="00B10100" w:rsidRDefault="00000000" w:rsidP="00B10100">
            <w:pPr>
              <w:spacing w:before="40" w:after="40" w:line="276" w:lineRule="auto"/>
              <w:rPr>
                <w:rFonts w:ascii="Arial" w:eastAsia="Arial" w:hAnsi="Arial" w:cs="Arial"/>
                <w:color w:val="000000"/>
                <w:sz w:val="22"/>
                <w:szCs w:val="22"/>
              </w:rPr>
            </w:pPr>
            <w:sdt>
              <w:sdtPr>
                <w:tag w:val="goog_rdk_18"/>
                <w:id w:val="-138266699"/>
              </w:sdtPr>
              <w:sdtContent/>
            </w:sdt>
          </w:p>
          <w:p w14:paraId="00000146" w14:textId="4B5E61E5"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 </w:t>
            </w:r>
          </w:p>
        </w:tc>
      </w:tr>
      <w:tr w:rsidR="002856E6" w14:paraId="27DF43C0" w14:textId="77777777">
        <w:trPr>
          <w:trHeight w:val="420"/>
        </w:trPr>
        <w:tc>
          <w:tcPr>
            <w:tcW w:w="1691" w:type="dxa"/>
            <w:shd w:val="clear" w:color="auto" w:fill="auto"/>
            <w:tcMar>
              <w:top w:w="100" w:type="dxa"/>
              <w:left w:w="100" w:type="dxa"/>
              <w:bottom w:w="100" w:type="dxa"/>
              <w:right w:w="100" w:type="dxa"/>
            </w:tcMar>
          </w:tcPr>
          <w:p w14:paraId="0000014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Por su finalidad</w:t>
            </w:r>
          </w:p>
        </w:tc>
        <w:tc>
          <w:tcPr>
            <w:tcW w:w="6379" w:type="dxa"/>
            <w:shd w:val="clear" w:color="auto" w:fill="auto"/>
            <w:tcMar>
              <w:top w:w="100" w:type="dxa"/>
              <w:left w:w="100" w:type="dxa"/>
              <w:bottom w:w="100" w:type="dxa"/>
              <w:right w:w="100" w:type="dxa"/>
            </w:tcMar>
          </w:tcPr>
          <w:p w14:paraId="00000148"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Se dividen en cuatro tipos:</w:t>
            </w:r>
          </w:p>
          <w:p w14:paraId="00000149" w14:textId="77777777" w:rsidR="002856E6" w:rsidRDefault="00000000">
            <w:pPr>
              <w:numPr>
                <w:ilvl w:val="0"/>
                <w:numId w:val="1"/>
              </w:numPr>
              <w:pBdr>
                <w:top w:val="nil"/>
                <w:left w:val="nil"/>
                <w:bottom w:val="nil"/>
                <w:right w:val="nil"/>
                <w:between w:val="nil"/>
              </w:pBdr>
              <w:spacing w:before="40" w:after="40" w:line="276" w:lineRule="auto"/>
              <w:ind w:left="325"/>
              <w:rPr>
                <w:rFonts w:ascii="Arial" w:eastAsia="Arial" w:hAnsi="Arial" w:cs="Arial"/>
                <w:color w:val="000000"/>
                <w:sz w:val="22"/>
                <w:szCs w:val="22"/>
              </w:rPr>
            </w:pPr>
            <w:r>
              <w:rPr>
                <w:rFonts w:ascii="Arial" w:eastAsia="Arial" w:hAnsi="Arial" w:cs="Arial"/>
                <w:color w:val="000000"/>
                <w:sz w:val="22"/>
                <w:szCs w:val="22"/>
              </w:rPr>
              <w:lastRenderedPageBreak/>
              <w:t>Informativos: se realizan con el fin de dar a conocer información a todo público o a personas no especializadas; por lo tanto, expresan las partes o unidades del modelo y sus relaciones de líneas y unidades asesoras y se grafican a nivel general.</w:t>
            </w:r>
          </w:p>
          <w:p w14:paraId="0000014A" w14:textId="77777777" w:rsidR="002856E6" w:rsidRDefault="00000000">
            <w:pPr>
              <w:numPr>
                <w:ilvl w:val="0"/>
                <w:numId w:val="1"/>
              </w:numPr>
              <w:pBdr>
                <w:top w:val="nil"/>
                <w:left w:val="nil"/>
                <w:bottom w:val="nil"/>
                <w:right w:val="nil"/>
                <w:between w:val="nil"/>
              </w:pBdr>
              <w:spacing w:before="40" w:after="40" w:line="276" w:lineRule="auto"/>
              <w:ind w:left="325"/>
              <w:rPr>
                <w:rFonts w:ascii="Arial" w:eastAsia="Arial" w:hAnsi="Arial" w:cs="Arial"/>
                <w:color w:val="000000"/>
                <w:sz w:val="22"/>
                <w:szCs w:val="22"/>
              </w:rPr>
            </w:pPr>
            <w:r>
              <w:rPr>
                <w:rFonts w:ascii="Arial" w:eastAsia="Arial" w:hAnsi="Arial" w:cs="Arial"/>
                <w:color w:val="000000"/>
                <w:sz w:val="22"/>
                <w:szCs w:val="22"/>
              </w:rPr>
              <w:t>Analíticos: en este tipo de organigramas se tienen en cuenta aspectos del comportamiento organizacional, así como también aportan una visión macro o global de la misma, como puede ser el presupuesto de la distribución de la planta de personal, determinadas partidas de gastos, etc. Sus destinatarios son personas especializadas en el conocimiento de estos instrumentos.</w:t>
            </w:r>
          </w:p>
          <w:p w14:paraId="0000014B" w14:textId="77777777" w:rsidR="002856E6" w:rsidRDefault="00000000">
            <w:pPr>
              <w:numPr>
                <w:ilvl w:val="0"/>
                <w:numId w:val="1"/>
              </w:numPr>
              <w:pBdr>
                <w:top w:val="nil"/>
                <w:left w:val="nil"/>
                <w:bottom w:val="nil"/>
                <w:right w:val="nil"/>
                <w:between w:val="nil"/>
              </w:pBdr>
              <w:spacing w:before="40" w:after="40" w:line="276" w:lineRule="auto"/>
              <w:ind w:left="325"/>
              <w:rPr>
                <w:rFonts w:ascii="Arial" w:eastAsia="Arial" w:hAnsi="Arial" w:cs="Arial"/>
                <w:color w:val="000000"/>
                <w:sz w:val="22"/>
                <w:szCs w:val="22"/>
              </w:rPr>
            </w:pPr>
            <w:r>
              <w:rPr>
                <w:rFonts w:ascii="Arial" w:eastAsia="Arial" w:hAnsi="Arial" w:cs="Arial"/>
                <w:color w:val="000000"/>
                <w:sz w:val="22"/>
                <w:szCs w:val="22"/>
              </w:rPr>
              <w:t>Formales: estos representan el modelo de funcionamiento planificado de una organización y cuentan con un instrumento escrito de su aprobación.</w:t>
            </w:r>
          </w:p>
          <w:p w14:paraId="0000014C" w14:textId="77777777" w:rsidR="002856E6" w:rsidRDefault="00000000">
            <w:pPr>
              <w:numPr>
                <w:ilvl w:val="0"/>
                <w:numId w:val="1"/>
              </w:numPr>
              <w:pBdr>
                <w:top w:val="nil"/>
                <w:left w:val="nil"/>
                <w:bottom w:val="nil"/>
                <w:right w:val="nil"/>
                <w:between w:val="nil"/>
              </w:pBdr>
              <w:spacing w:before="40" w:after="40" w:line="276" w:lineRule="auto"/>
              <w:ind w:left="325"/>
              <w:rPr>
                <w:rFonts w:ascii="Arial" w:eastAsia="Arial" w:hAnsi="Arial" w:cs="Arial"/>
                <w:color w:val="000000"/>
                <w:sz w:val="22"/>
                <w:szCs w:val="22"/>
              </w:rPr>
            </w:pPr>
            <w:r>
              <w:rPr>
                <w:rFonts w:ascii="Arial" w:eastAsia="Arial" w:hAnsi="Arial" w:cs="Arial"/>
                <w:color w:val="000000"/>
                <w:sz w:val="22"/>
                <w:szCs w:val="22"/>
              </w:rPr>
              <w:t>Informales: representan un modelo planificado de una organización y a diferencia del anterior, no cuentan con un instrumento escrito de su aprobación.</w:t>
            </w:r>
          </w:p>
        </w:tc>
        <w:tc>
          <w:tcPr>
            <w:tcW w:w="5341" w:type="dxa"/>
            <w:shd w:val="clear" w:color="auto" w:fill="auto"/>
            <w:tcMar>
              <w:top w:w="100" w:type="dxa"/>
              <w:left w:w="100" w:type="dxa"/>
              <w:bottom w:w="100" w:type="dxa"/>
              <w:right w:w="100" w:type="dxa"/>
            </w:tcMar>
          </w:tcPr>
          <w:p w14:paraId="0000014D" w14:textId="1055F960" w:rsidR="002856E6" w:rsidRPr="00B10100" w:rsidRDefault="00000000">
            <w:pPr>
              <w:spacing w:before="40" w:after="40" w:line="276" w:lineRule="auto"/>
              <w:rPr>
                <w:rFonts w:ascii="Arial" w:eastAsia="Arial" w:hAnsi="Arial" w:cs="Arial"/>
                <w:sz w:val="22"/>
                <w:szCs w:val="22"/>
              </w:rPr>
            </w:pPr>
            <w:sdt>
              <w:sdtPr>
                <w:tag w:val="goog_rdk_19"/>
                <w:id w:val="1171761759"/>
              </w:sdtPr>
              <w:sdtContent/>
            </w:sdt>
          </w:p>
          <w:p w14:paraId="0000014E" w14:textId="77777777" w:rsidR="002856E6" w:rsidRPr="00B10100" w:rsidRDefault="00000000">
            <w:pPr>
              <w:spacing w:before="40" w:after="40" w:line="276" w:lineRule="auto"/>
              <w:rPr>
                <w:rFonts w:ascii="Arial" w:eastAsia="Arial" w:hAnsi="Arial" w:cs="Arial"/>
                <w:sz w:val="22"/>
                <w:szCs w:val="22"/>
              </w:rPr>
            </w:pPr>
            <w:r w:rsidRPr="00B10100">
              <w:rPr>
                <w:rFonts w:ascii="Arial" w:eastAsia="Arial" w:hAnsi="Arial" w:cs="Arial"/>
                <w:b/>
                <w:sz w:val="22"/>
                <w:szCs w:val="22"/>
              </w:rPr>
              <w:t xml:space="preserve">Imagen: </w:t>
            </w:r>
            <w:r w:rsidRPr="00B10100">
              <w:rPr>
                <w:rFonts w:ascii="Arial" w:eastAsia="Arial" w:hAnsi="Arial" w:cs="Arial"/>
                <w:sz w:val="22"/>
                <w:szCs w:val="22"/>
              </w:rPr>
              <w:t>134102_i16</w:t>
            </w:r>
          </w:p>
          <w:p w14:paraId="0000014F" w14:textId="77777777" w:rsidR="002856E6" w:rsidRPr="00B10100" w:rsidRDefault="002856E6">
            <w:pPr>
              <w:spacing w:before="40" w:after="40" w:line="276" w:lineRule="auto"/>
              <w:rPr>
                <w:rFonts w:ascii="Arial" w:eastAsia="Arial" w:hAnsi="Arial" w:cs="Arial"/>
                <w:sz w:val="22"/>
                <w:szCs w:val="22"/>
              </w:rPr>
            </w:pPr>
          </w:p>
          <w:p w14:paraId="00000150" w14:textId="77777777" w:rsidR="002856E6" w:rsidRPr="00B10100" w:rsidRDefault="002856E6">
            <w:pPr>
              <w:spacing w:before="40" w:after="40" w:line="276" w:lineRule="auto"/>
              <w:rPr>
                <w:rFonts w:ascii="Arial" w:eastAsia="Arial" w:hAnsi="Arial" w:cs="Arial"/>
                <w:sz w:val="22"/>
                <w:szCs w:val="22"/>
              </w:rPr>
            </w:pPr>
          </w:p>
          <w:p w14:paraId="00000152" w14:textId="35BDBDD5" w:rsidR="002856E6" w:rsidRPr="00B10100" w:rsidRDefault="00000000" w:rsidP="00B10100">
            <w:pPr>
              <w:spacing w:before="40" w:after="40" w:line="276" w:lineRule="auto"/>
              <w:rPr>
                <w:rFonts w:ascii="Arial" w:eastAsia="Arial" w:hAnsi="Arial" w:cs="Arial"/>
                <w:sz w:val="22"/>
                <w:szCs w:val="22"/>
              </w:rPr>
            </w:pPr>
            <w:sdt>
              <w:sdtPr>
                <w:tag w:val="goog_rdk_20"/>
                <w:id w:val="1234741424"/>
              </w:sdtPr>
              <w:sdtContent/>
            </w:sdt>
            <w:hyperlink r:id="rId28">
              <w:r w:rsidRPr="00B10100">
                <w:rPr>
                  <w:rFonts w:ascii="Arial" w:eastAsia="Arial" w:hAnsi="Arial" w:cs="Arial"/>
                  <w:sz w:val="22"/>
                  <w:szCs w:val="22"/>
                  <w:u w:val="single"/>
                </w:rPr>
                <w:t>https://t4.ftcdn.net/jpg/01/88/42/99/240_F_188429945_oDzex8Es0yE2lUlizThVinXPvxWJa4nF.jpg</w:t>
              </w:r>
            </w:hyperlink>
            <w:r w:rsidRPr="00B10100">
              <w:rPr>
                <w:rFonts w:ascii="Arial" w:eastAsia="Arial" w:hAnsi="Arial" w:cs="Arial"/>
                <w:sz w:val="22"/>
                <w:szCs w:val="22"/>
              </w:rPr>
              <w:t xml:space="preserve"> </w:t>
            </w:r>
          </w:p>
        </w:tc>
      </w:tr>
      <w:tr w:rsidR="002856E6" w14:paraId="6ED635D2" w14:textId="77777777">
        <w:trPr>
          <w:trHeight w:val="420"/>
        </w:trPr>
        <w:tc>
          <w:tcPr>
            <w:tcW w:w="1691" w:type="dxa"/>
            <w:shd w:val="clear" w:color="auto" w:fill="auto"/>
            <w:tcMar>
              <w:top w:w="100" w:type="dxa"/>
              <w:left w:w="100" w:type="dxa"/>
              <w:bottom w:w="100" w:type="dxa"/>
              <w:right w:w="100" w:type="dxa"/>
            </w:tcMar>
          </w:tcPr>
          <w:p w14:paraId="00000153"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Por su ámbito</w:t>
            </w:r>
          </w:p>
        </w:tc>
        <w:tc>
          <w:tcPr>
            <w:tcW w:w="6379" w:type="dxa"/>
            <w:shd w:val="clear" w:color="auto" w:fill="auto"/>
            <w:tcMar>
              <w:top w:w="100" w:type="dxa"/>
              <w:left w:w="100" w:type="dxa"/>
              <w:bottom w:w="100" w:type="dxa"/>
              <w:right w:w="100" w:type="dxa"/>
            </w:tcMar>
          </w:tcPr>
          <w:p w14:paraId="0000015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Se dividen en dos tipos:</w:t>
            </w:r>
          </w:p>
          <w:p w14:paraId="00000155" w14:textId="77777777" w:rsidR="002856E6" w:rsidRDefault="00000000">
            <w:pPr>
              <w:numPr>
                <w:ilvl w:val="0"/>
                <w:numId w:val="3"/>
              </w:numPr>
              <w:pBdr>
                <w:top w:val="nil"/>
                <w:left w:val="nil"/>
                <w:bottom w:val="nil"/>
                <w:right w:val="nil"/>
                <w:between w:val="nil"/>
              </w:pBdr>
              <w:spacing w:before="40" w:after="40" w:line="276" w:lineRule="auto"/>
              <w:ind w:left="467"/>
              <w:rPr>
                <w:rFonts w:ascii="Arial" w:eastAsia="Arial" w:hAnsi="Arial" w:cs="Arial"/>
                <w:color w:val="000000"/>
                <w:sz w:val="22"/>
                <w:szCs w:val="22"/>
              </w:rPr>
            </w:pPr>
            <w:r>
              <w:rPr>
                <w:rFonts w:ascii="Arial" w:eastAsia="Arial" w:hAnsi="Arial" w:cs="Arial"/>
                <w:color w:val="000000"/>
                <w:sz w:val="22"/>
                <w:szCs w:val="22"/>
              </w:rPr>
              <w:t xml:space="preserve">Generales: son los que contienen información representativa de una organización hasta cierto nivel jerárquico, según su magnitud y características. En el sector público pueden abarcar hasta el nivel de dirección general o su equivalente, y en el sector privado suelen hacerlo hasta el nivel de departamento u oficina. </w:t>
            </w:r>
          </w:p>
          <w:p w14:paraId="00000156" w14:textId="77777777" w:rsidR="002856E6" w:rsidRDefault="00000000">
            <w:pPr>
              <w:numPr>
                <w:ilvl w:val="0"/>
                <w:numId w:val="3"/>
              </w:numPr>
              <w:pBdr>
                <w:top w:val="nil"/>
                <w:left w:val="nil"/>
                <w:bottom w:val="nil"/>
                <w:right w:val="nil"/>
                <w:between w:val="nil"/>
              </w:pBdr>
              <w:spacing w:before="40" w:after="40" w:line="276" w:lineRule="auto"/>
              <w:ind w:left="467"/>
              <w:rPr>
                <w:rFonts w:ascii="Arial" w:eastAsia="Arial" w:hAnsi="Arial" w:cs="Arial"/>
                <w:color w:val="000000"/>
                <w:sz w:val="22"/>
                <w:szCs w:val="22"/>
              </w:rPr>
            </w:pPr>
            <w:r>
              <w:rPr>
                <w:rFonts w:ascii="Arial" w:eastAsia="Arial" w:hAnsi="Arial" w:cs="Arial"/>
                <w:color w:val="000000"/>
                <w:sz w:val="22"/>
                <w:szCs w:val="22"/>
              </w:rPr>
              <w:lastRenderedPageBreak/>
              <w:t>Específicos: muestran, de forma particular, la estructura de un área de la organización.</w:t>
            </w:r>
          </w:p>
        </w:tc>
        <w:tc>
          <w:tcPr>
            <w:tcW w:w="5341" w:type="dxa"/>
            <w:shd w:val="clear" w:color="auto" w:fill="auto"/>
            <w:tcMar>
              <w:top w:w="100" w:type="dxa"/>
              <w:left w:w="100" w:type="dxa"/>
              <w:bottom w:w="100" w:type="dxa"/>
              <w:right w:w="100" w:type="dxa"/>
            </w:tcMar>
          </w:tcPr>
          <w:p w14:paraId="00000157" w14:textId="77777777" w:rsidR="002856E6" w:rsidRDefault="00000000">
            <w:pPr>
              <w:spacing w:before="40" w:after="40" w:line="276" w:lineRule="auto"/>
              <w:rPr>
                <w:rFonts w:ascii="Arial" w:eastAsia="Arial" w:hAnsi="Arial" w:cs="Arial"/>
                <w:color w:val="000000"/>
                <w:sz w:val="22"/>
                <w:szCs w:val="22"/>
              </w:rPr>
            </w:pPr>
            <w:sdt>
              <w:sdtPr>
                <w:tag w:val="goog_rdk_21"/>
                <w:id w:val="1986890206"/>
              </w:sdtPr>
              <w:sdtContent/>
            </w:sdt>
          </w:p>
          <w:p w14:paraId="00000158" w14:textId="4B2873EA" w:rsidR="002856E6" w:rsidRDefault="002856E6">
            <w:pPr>
              <w:spacing w:before="40" w:after="40" w:line="276" w:lineRule="auto"/>
              <w:rPr>
                <w:rFonts w:ascii="Arial" w:eastAsia="Arial" w:hAnsi="Arial" w:cs="Arial"/>
                <w:color w:val="000000"/>
                <w:sz w:val="22"/>
                <w:szCs w:val="22"/>
              </w:rPr>
            </w:pPr>
          </w:p>
          <w:p w14:paraId="00000159" w14:textId="77777777" w:rsidR="002856E6" w:rsidRDefault="002856E6">
            <w:pPr>
              <w:spacing w:before="40" w:after="40" w:line="276" w:lineRule="auto"/>
              <w:rPr>
                <w:rFonts w:ascii="Arial" w:eastAsia="Arial" w:hAnsi="Arial" w:cs="Arial"/>
                <w:color w:val="000000"/>
                <w:sz w:val="22"/>
                <w:szCs w:val="22"/>
              </w:rPr>
            </w:pPr>
          </w:p>
          <w:p w14:paraId="0000015A" w14:textId="77777777" w:rsidR="002856E6" w:rsidRDefault="002856E6">
            <w:pPr>
              <w:spacing w:before="40" w:after="40" w:line="276" w:lineRule="auto"/>
              <w:rPr>
                <w:rFonts w:ascii="Arial" w:eastAsia="Arial" w:hAnsi="Arial" w:cs="Arial"/>
                <w:color w:val="000000"/>
                <w:sz w:val="22"/>
                <w:szCs w:val="22"/>
              </w:rPr>
            </w:pPr>
          </w:p>
          <w:p w14:paraId="0000015B" w14:textId="77777777" w:rsidR="002856E6" w:rsidRDefault="002856E6">
            <w:pPr>
              <w:spacing w:before="40" w:after="40" w:line="276" w:lineRule="auto"/>
              <w:rPr>
                <w:rFonts w:ascii="Arial" w:eastAsia="Arial" w:hAnsi="Arial" w:cs="Arial"/>
                <w:color w:val="000000"/>
                <w:sz w:val="22"/>
                <w:szCs w:val="22"/>
              </w:rPr>
            </w:pPr>
          </w:p>
          <w:p w14:paraId="0000015C" w14:textId="77777777" w:rsidR="002856E6" w:rsidRDefault="002856E6">
            <w:pPr>
              <w:spacing w:before="40" w:after="40" w:line="276" w:lineRule="auto"/>
              <w:rPr>
                <w:rFonts w:ascii="Arial" w:eastAsia="Arial" w:hAnsi="Arial" w:cs="Arial"/>
                <w:color w:val="000000"/>
                <w:sz w:val="22"/>
                <w:szCs w:val="22"/>
              </w:rPr>
            </w:pPr>
          </w:p>
          <w:p w14:paraId="00000163" w14:textId="77777777" w:rsidR="002856E6" w:rsidRDefault="00000000">
            <w:pPr>
              <w:spacing w:before="40" w:after="40" w:line="276" w:lineRule="auto"/>
              <w:rPr>
                <w:rFonts w:ascii="Arial" w:eastAsia="Arial" w:hAnsi="Arial" w:cs="Arial"/>
                <w:color w:val="000000"/>
                <w:sz w:val="22"/>
                <w:szCs w:val="22"/>
              </w:rPr>
            </w:pPr>
            <w:hyperlink r:id="rId29">
              <w:r w:rsidRPr="006B4B56">
                <w:rPr>
                  <w:rFonts w:ascii="Arial" w:eastAsia="Arial" w:hAnsi="Arial" w:cs="Arial"/>
                  <w:color w:val="0070C0"/>
                  <w:sz w:val="22"/>
                  <w:szCs w:val="22"/>
                  <w:u w:val="single"/>
                </w:rPr>
                <w:t>https://t3.ftcdn.net/jpg/00/57/22/70/360_F_57227091_yB46QTS2VC5aA4ueINgJZ1I60aSvBsEz.jpg</w:t>
              </w:r>
            </w:hyperlink>
            <w:r w:rsidRPr="006B4B56">
              <w:rPr>
                <w:rFonts w:ascii="Arial" w:eastAsia="Arial" w:hAnsi="Arial" w:cs="Arial"/>
                <w:color w:val="0070C0"/>
                <w:sz w:val="22"/>
                <w:szCs w:val="22"/>
              </w:rPr>
              <w:t xml:space="preserve"> </w:t>
            </w:r>
          </w:p>
        </w:tc>
      </w:tr>
      <w:tr w:rsidR="002856E6" w14:paraId="162D346D" w14:textId="77777777">
        <w:trPr>
          <w:trHeight w:val="420"/>
        </w:trPr>
        <w:tc>
          <w:tcPr>
            <w:tcW w:w="1691" w:type="dxa"/>
            <w:shd w:val="clear" w:color="auto" w:fill="auto"/>
            <w:tcMar>
              <w:top w:w="100" w:type="dxa"/>
              <w:left w:w="100" w:type="dxa"/>
              <w:bottom w:w="100" w:type="dxa"/>
              <w:right w:w="100" w:type="dxa"/>
            </w:tcMar>
          </w:tcPr>
          <w:p w14:paraId="00000164"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Por su contenido</w:t>
            </w:r>
          </w:p>
        </w:tc>
        <w:tc>
          <w:tcPr>
            <w:tcW w:w="6379" w:type="dxa"/>
            <w:shd w:val="clear" w:color="auto" w:fill="auto"/>
            <w:tcMar>
              <w:top w:w="100" w:type="dxa"/>
              <w:left w:w="100" w:type="dxa"/>
              <w:bottom w:w="100" w:type="dxa"/>
              <w:right w:w="100" w:type="dxa"/>
            </w:tcMar>
          </w:tcPr>
          <w:p w14:paraId="00000165"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Se dividen en tres tipos:</w:t>
            </w:r>
          </w:p>
          <w:p w14:paraId="00000166" w14:textId="77777777" w:rsidR="002856E6" w:rsidRDefault="00000000">
            <w:pPr>
              <w:numPr>
                <w:ilvl w:val="0"/>
                <w:numId w:val="9"/>
              </w:numPr>
              <w:pBdr>
                <w:top w:val="nil"/>
                <w:left w:val="nil"/>
                <w:bottom w:val="nil"/>
                <w:right w:val="nil"/>
                <w:between w:val="nil"/>
              </w:pBdr>
              <w:spacing w:before="40" w:after="40" w:line="276" w:lineRule="auto"/>
              <w:ind w:left="467"/>
              <w:rPr>
                <w:rFonts w:ascii="Arial" w:eastAsia="Arial" w:hAnsi="Arial" w:cs="Arial"/>
                <w:color w:val="000000"/>
                <w:sz w:val="22"/>
                <w:szCs w:val="22"/>
              </w:rPr>
            </w:pPr>
            <w:r>
              <w:rPr>
                <w:rFonts w:ascii="Arial" w:eastAsia="Arial" w:hAnsi="Arial" w:cs="Arial"/>
                <w:color w:val="000000"/>
                <w:sz w:val="22"/>
                <w:szCs w:val="22"/>
              </w:rPr>
              <w:t>Integrales: su representación gráfica son todas las unidades administrativas de la organización y sus relaciones de jerarquía o dependencia.</w:t>
            </w:r>
          </w:p>
          <w:p w14:paraId="00000167" w14:textId="77777777" w:rsidR="002856E6" w:rsidRDefault="00000000">
            <w:pPr>
              <w:numPr>
                <w:ilvl w:val="0"/>
                <w:numId w:val="9"/>
              </w:numPr>
              <w:pBdr>
                <w:top w:val="nil"/>
                <w:left w:val="nil"/>
                <w:bottom w:val="nil"/>
                <w:right w:val="nil"/>
                <w:between w:val="nil"/>
              </w:pBdr>
              <w:spacing w:before="40" w:after="40" w:line="276" w:lineRule="auto"/>
              <w:ind w:left="467"/>
              <w:rPr>
                <w:rFonts w:ascii="Arial" w:eastAsia="Arial" w:hAnsi="Arial" w:cs="Arial"/>
                <w:color w:val="000000"/>
                <w:sz w:val="22"/>
                <w:szCs w:val="22"/>
              </w:rPr>
            </w:pPr>
            <w:r>
              <w:rPr>
                <w:rFonts w:ascii="Arial" w:eastAsia="Arial" w:hAnsi="Arial" w:cs="Arial"/>
                <w:color w:val="000000"/>
                <w:sz w:val="22"/>
                <w:szCs w:val="22"/>
              </w:rPr>
              <w:t>Funcionales: en este organigrama, se incluyen las funciones que se tienen asignadas, además de las unidades y sus interrelaciones. Este es un insumo para capacitar al personal y presentar la organización de forma general.</w:t>
            </w:r>
          </w:p>
          <w:p w14:paraId="00000168" w14:textId="77777777" w:rsidR="002856E6" w:rsidRDefault="00000000">
            <w:pPr>
              <w:numPr>
                <w:ilvl w:val="0"/>
                <w:numId w:val="9"/>
              </w:numPr>
              <w:pBdr>
                <w:top w:val="nil"/>
                <w:left w:val="nil"/>
                <w:bottom w:val="nil"/>
                <w:right w:val="nil"/>
                <w:between w:val="nil"/>
              </w:pBdr>
              <w:spacing w:before="40" w:after="40" w:line="276" w:lineRule="auto"/>
              <w:ind w:left="467"/>
              <w:rPr>
                <w:rFonts w:ascii="Arial" w:eastAsia="Arial" w:hAnsi="Arial" w:cs="Arial"/>
                <w:color w:val="000000"/>
                <w:sz w:val="22"/>
                <w:szCs w:val="22"/>
              </w:rPr>
            </w:pPr>
            <w:r>
              <w:rPr>
                <w:rFonts w:ascii="Arial" w:eastAsia="Arial" w:hAnsi="Arial" w:cs="Arial"/>
                <w:color w:val="000000"/>
                <w:sz w:val="22"/>
                <w:szCs w:val="22"/>
              </w:rPr>
              <w:t>De puestos, plazas y unidades: aquí se pueden identificar las necesidades en cuanto a puestos y cantidad de plazas existentes o necesarias para cada unidad, así como también se incluye el nombre de las personas que ocupan cada puesto de trabajo.</w:t>
            </w:r>
          </w:p>
        </w:tc>
        <w:tc>
          <w:tcPr>
            <w:tcW w:w="5341" w:type="dxa"/>
            <w:shd w:val="clear" w:color="auto" w:fill="auto"/>
            <w:tcMar>
              <w:top w:w="100" w:type="dxa"/>
              <w:left w:w="100" w:type="dxa"/>
              <w:bottom w:w="100" w:type="dxa"/>
              <w:right w:w="100" w:type="dxa"/>
            </w:tcMar>
          </w:tcPr>
          <w:p w14:paraId="00000169" w14:textId="49945774" w:rsidR="002856E6" w:rsidRDefault="00000000">
            <w:pPr>
              <w:spacing w:before="40" w:after="40" w:line="276" w:lineRule="auto"/>
              <w:rPr>
                <w:rFonts w:ascii="Arial" w:eastAsia="Arial" w:hAnsi="Arial" w:cs="Arial"/>
                <w:color w:val="000000"/>
                <w:sz w:val="22"/>
                <w:szCs w:val="22"/>
              </w:rPr>
            </w:pPr>
            <w:sdt>
              <w:sdtPr>
                <w:tag w:val="goog_rdk_23"/>
                <w:id w:val="1438093686"/>
              </w:sdtPr>
              <w:sdtContent/>
            </w:sdt>
          </w:p>
          <w:p w14:paraId="0000016B" w14:textId="77777777" w:rsidR="002856E6" w:rsidRDefault="002856E6">
            <w:pPr>
              <w:spacing w:before="40" w:after="40" w:line="276" w:lineRule="auto"/>
              <w:rPr>
                <w:rFonts w:ascii="Arial" w:eastAsia="Arial" w:hAnsi="Arial" w:cs="Arial"/>
                <w:color w:val="000000"/>
                <w:sz w:val="22"/>
                <w:szCs w:val="22"/>
              </w:rPr>
            </w:pPr>
          </w:p>
          <w:p w14:paraId="0000016C" w14:textId="77777777" w:rsidR="002856E6" w:rsidRPr="006B4B56" w:rsidRDefault="002856E6">
            <w:pPr>
              <w:spacing w:before="40" w:after="40" w:line="276" w:lineRule="auto"/>
              <w:rPr>
                <w:rFonts w:ascii="Arial" w:eastAsia="Arial" w:hAnsi="Arial" w:cs="Arial"/>
                <w:color w:val="0070C0"/>
                <w:sz w:val="22"/>
                <w:szCs w:val="22"/>
              </w:rPr>
            </w:pPr>
          </w:p>
          <w:p w14:paraId="0000016E" w14:textId="1F0E2D5F" w:rsidR="002856E6" w:rsidRDefault="00000000" w:rsidP="006B4B56">
            <w:pPr>
              <w:spacing w:before="40" w:after="40" w:line="276" w:lineRule="auto"/>
              <w:rPr>
                <w:rFonts w:ascii="Arial" w:eastAsia="Arial" w:hAnsi="Arial" w:cs="Arial"/>
                <w:color w:val="000000"/>
                <w:sz w:val="22"/>
                <w:szCs w:val="22"/>
              </w:rPr>
            </w:pPr>
            <w:sdt>
              <w:sdtPr>
                <w:rPr>
                  <w:color w:val="0070C0"/>
                </w:rPr>
                <w:tag w:val="goog_rdk_24"/>
                <w:id w:val="582802982"/>
              </w:sdtPr>
              <w:sdtContent>
                <w:commentRangeStart w:id="9"/>
              </w:sdtContent>
            </w:sdt>
            <w:hyperlink r:id="rId30">
              <w:r w:rsidRPr="006B4B56">
                <w:rPr>
                  <w:rFonts w:ascii="Arial" w:eastAsia="Arial" w:hAnsi="Arial" w:cs="Arial"/>
                  <w:color w:val="0070C0"/>
                  <w:sz w:val="22"/>
                  <w:szCs w:val="22"/>
                  <w:u w:val="single"/>
                </w:rPr>
                <w:t>https://t4.ftcdn.net/jpg/04/90/35/05/240_F_490350542_4wGX94PbN4fOmiXUndtBBY9ocs12TtvY.jpg</w:t>
              </w:r>
            </w:hyperlink>
            <w:commentRangeEnd w:id="9"/>
            <w:r w:rsidRPr="006B4B56">
              <w:rPr>
                <w:color w:val="0070C0"/>
              </w:rPr>
              <w:commentReference w:id="9"/>
            </w:r>
            <w:r w:rsidRPr="006B4B56">
              <w:rPr>
                <w:rFonts w:ascii="Arial" w:eastAsia="Arial" w:hAnsi="Arial" w:cs="Arial"/>
                <w:color w:val="0070C0"/>
                <w:sz w:val="22"/>
                <w:szCs w:val="22"/>
              </w:rPr>
              <w:t xml:space="preserve"> </w:t>
            </w:r>
          </w:p>
        </w:tc>
      </w:tr>
      <w:tr w:rsidR="002856E6" w14:paraId="341A9BEC" w14:textId="77777777">
        <w:trPr>
          <w:trHeight w:val="420"/>
        </w:trPr>
        <w:tc>
          <w:tcPr>
            <w:tcW w:w="1691" w:type="dxa"/>
            <w:shd w:val="clear" w:color="auto" w:fill="auto"/>
            <w:tcMar>
              <w:top w:w="100" w:type="dxa"/>
              <w:left w:w="100" w:type="dxa"/>
              <w:bottom w:w="100" w:type="dxa"/>
              <w:right w:w="100" w:type="dxa"/>
            </w:tcMar>
          </w:tcPr>
          <w:p w14:paraId="0000016F"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Por su presentación o disposición gráfica</w:t>
            </w:r>
          </w:p>
        </w:tc>
        <w:tc>
          <w:tcPr>
            <w:tcW w:w="6379" w:type="dxa"/>
            <w:shd w:val="clear" w:color="auto" w:fill="auto"/>
            <w:tcMar>
              <w:top w:w="100" w:type="dxa"/>
              <w:left w:w="100" w:type="dxa"/>
              <w:bottom w:w="100" w:type="dxa"/>
              <w:right w:w="100" w:type="dxa"/>
            </w:tcMar>
          </w:tcPr>
          <w:p w14:paraId="0000017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Se dividen en cinco tipos:</w:t>
            </w:r>
          </w:p>
          <w:p w14:paraId="00000171" w14:textId="77777777" w:rsidR="002856E6" w:rsidRDefault="00000000">
            <w:pPr>
              <w:numPr>
                <w:ilvl w:val="0"/>
                <w:numId w:val="2"/>
              </w:numPr>
              <w:pBdr>
                <w:top w:val="nil"/>
                <w:left w:val="nil"/>
                <w:bottom w:val="nil"/>
                <w:right w:val="nil"/>
                <w:between w:val="nil"/>
              </w:pBdr>
              <w:spacing w:before="40" w:after="40" w:line="276" w:lineRule="auto"/>
              <w:ind w:left="327"/>
              <w:rPr>
                <w:rFonts w:ascii="Arial" w:eastAsia="Arial" w:hAnsi="Arial" w:cs="Arial"/>
                <w:color w:val="000000"/>
                <w:sz w:val="22"/>
                <w:szCs w:val="22"/>
              </w:rPr>
            </w:pPr>
            <w:r>
              <w:rPr>
                <w:rFonts w:ascii="Arial" w:eastAsia="Arial" w:hAnsi="Arial" w:cs="Arial"/>
                <w:color w:val="000000"/>
                <w:sz w:val="22"/>
                <w:szCs w:val="22"/>
              </w:rPr>
              <w:t>Verticales: representan cada una de las unidades administrativas de arriba hacia abajo, empezando por el titular en la parte superior y define los diferentes niveles jerárquicos de forma escalonada.</w:t>
            </w:r>
          </w:p>
          <w:p w14:paraId="00000172" w14:textId="77777777" w:rsidR="002856E6" w:rsidRDefault="00000000">
            <w:pPr>
              <w:numPr>
                <w:ilvl w:val="0"/>
                <w:numId w:val="2"/>
              </w:numPr>
              <w:pBdr>
                <w:top w:val="nil"/>
                <w:left w:val="nil"/>
                <w:bottom w:val="nil"/>
                <w:right w:val="nil"/>
                <w:between w:val="nil"/>
              </w:pBdr>
              <w:spacing w:before="40" w:after="40" w:line="276" w:lineRule="auto"/>
              <w:ind w:left="327"/>
              <w:rPr>
                <w:rFonts w:ascii="Arial" w:eastAsia="Arial" w:hAnsi="Arial" w:cs="Arial"/>
                <w:color w:val="000000"/>
                <w:sz w:val="22"/>
                <w:szCs w:val="22"/>
              </w:rPr>
            </w:pPr>
            <w:r>
              <w:rPr>
                <w:rFonts w:ascii="Arial" w:eastAsia="Arial" w:hAnsi="Arial" w:cs="Arial"/>
                <w:color w:val="000000"/>
                <w:sz w:val="22"/>
                <w:szCs w:val="22"/>
              </w:rPr>
              <w:t>Horizontales: definen las unidades administrativas de izquierda a derecha y colocan al titular al lado izquierdo, los niveles jerárquicos se ordenan en forma de columna, en tanto que la relaciones entre unidades, se ordenan por líneas dispuestas de forma horizontal.</w:t>
            </w:r>
          </w:p>
          <w:p w14:paraId="00000173" w14:textId="77777777" w:rsidR="002856E6" w:rsidRDefault="00000000">
            <w:pPr>
              <w:numPr>
                <w:ilvl w:val="0"/>
                <w:numId w:val="2"/>
              </w:numPr>
              <w:pBdr>
                <w:top w:val="nil"/>
                <w:left w:val="nil"/>
                <w:bottom w:val="nil"/>
                <w:right w:val="nil"/>
                <w:between w:val="nil"/>
              </w:pBdr>
              <w:spacing w:before="40" w:after="40" w:line="276" w:lineRule="auto"/>
              <w:ind w:left="327"/>
              <w:rPr>
                <w:rFonts w:ascii="Arial" w:eastAsia="Arial" w:hAnsi="Arial" w:cs="Arial"/>
                <w:color w:val="000000"/>
                <w:sz w:val="22"/>
                <w:szCs w:val="22"/>
              </w:rPr>
            </w:pPr>
            <w:r>
              <w:rPr>
                <w:rFonts w:ascii="Arial" w:eastAsia="Arial" w:hAnsi="Arial" w:cs="Arial"/>
                <w:color w:val="000000"/>
                <w:sz w:val="22"/>
                <w:szCs w:val="22"/>
              </w:rPr>
              <w:t>Mixtos: se utilizan combinaciones verticales y horizontales; se utiliza para una organización con una gran cantidad de unidades.</w:t>
            </w:r>
          </w:p>
          <w:p w14:paraId="00000174" w14:textId="77777777" w:rsidR="002856E6" w:rsidRDefault="00000000">
            <w:pPr>
              <w:numPr>
                <w:ilvl w:val="0"/>
                <w:numId w:val="2"/>
              </w:numPr>
              <w:pBdr>
                <w:top w:val="nil"/>
                <w:left w:val="nil"/>
                <w:bottom w:val="nil"/>
                <w:right w:val="nil"/>
                <w:between w:val="nil"/>
              </w:pBdr>
              <w:spacing w:before="40" w:after="40" w:line="276" w:lineRule="auto"/>
              <w:ind w:left="327"/>
              <w:rPr>
                <w:rFonts w:ascii="Arial" w:eastAsia="Arial" w:hAnsi="Arial" w:cs="Arial"/>
                <w:color w:val="000000"/>
                <w:sz w:val="22"/>
                <w:szCs w:val="22"/>
              </w:rPr>
            </w:pPr>
            <w:r>
              <w:rPr>
                <w:rFonts w:ascii="Arial" w:eastAsia="Arial" w:hAnsi="Arial" w:cs="Arial"/>
                <w:color w:val="000000"/>
                <w:sz w:val="22"/>
                <w:szCs w:val="22"/>
              </w:rPr>
              <w:t>De bloque: son una variante de los verticales y tienen la particularidad de integrar una mayor cantidad de unidades en espacios más reducidos. Por su cobertura, permiten que aparezcan unidades ubicadas en los últimos niveles jerárquicos.</w:t>
            </w:r>
          </w:p>
          <w:p w14:paraId="00000175" w14:textId="77777777" w:rsidR="002856E6" w:rsidRDefault="00000000">
            <w:pPr>
              <w:numPr>
                <w:ilvl w:val="0"/>
                <w:numId w:val="2"/>
              </w:numPr>
              <w:pBdr>
                <w:top w:val="nil"/>
                <w:left w:val="nil"/>
                <w:bottom w:val="nil"/>
                <w:right w:val="nil"/>
                <w:between w:val="nil"/>
              </w:pBdr>
              <w:spacing w:before="40" w:after="40" w:line="276" w:lineRule="auto"/>
              <w:ind w:left="327"/>
              <w:rPr>
                <w:rFonts w:ascii="Arial" w:eastAsia="Arial" w:hAnsi="Arial" w:cs="Arial"/>
                <w:color w:val="000000"/>
                <w:sz w:val="22"/>
                <w:szCs w:val="22"/>
              </w:rPr>
            </w:pPr>
            <w:r>
              <w:rPr>
                <w:rFonts w:ascii="Arial" w:eastAsia="Arial" w:hAnsi="Arial" w:cs="Arial"/>
                <w:color w:val="000000"/>
                <w:sz w:val="22"/>
                <w:szCs w:val="22"/>
              </w:rPr>
              <w:t xml:space="preserve">Circulares: en este tipo de organigrama, el mayor nivel jerárquico se ubica en el centro de una serie de círculos concéntricos, donde cada uno de ellos representa un nivel distinto de autoridad, que decrece desde el centro hacia los extremos, y el último círculo, o sea el más extenso, indica el menor nivel de autoridad. Las unidades de igual jerarquía se ubican sobre el mismo círculo, y las relaciones </w:t>
            </w:r>
            <w:r>
              <w:rPr>
                <w:rFonts w:ascii="Arial" w:eastAsia="Arial" w:hAnsi="Arial" w:cs="Arial"/>
                <w:color w:val="000000"/>
                <w:sz w:val="22"/>
                <w:szCs w:val="22"/>
              </w:rPr>
              <w:lastRenderedPageBreak/>
              <w:t>jerárquicas están indicadas por las líneas que unen a las figuras.</w:t>
            </w:r>
          </w:p>
        </w:tc>
        <w:tc>
          <w:tcPr>
            <w:tcW w:w="5341" w:type="dxa"/>
            <w:shd w:val="clear" w:color="auto" w:fill="auto"/>
            <w:tcMar>
              <w:top w:w="100" w:type="dxa"/>
              <w:left w:w="100" w:type="dxa"/>
              <w:bottom w:w="100" w:type="dxa"/>
              <w:right w:w="100" w:type="dxa"/>
            </w:tcMar>
          </w:tcPr>
          <w:p w14:paraId="00000176" w14:textId="77777777" w:rsidR="002856E6" w:rsidRDefault="00000000">
            <w:pPr>
              <w:spacing w:before="40" w:after="40" w:line="276" w:lineRule="auto"/>
              <w:rPr>
                <w:rFonts w:ascii="Arial" w:eastAsia="Arial" w:hAnsi="Arial" w:cs="Arial"/>
                <w:color w:val="000000"/>
                <w:sz w:val="22"/>
                <w:szCs w:val="22"/>
              </w:rPr>
            </w:pPr>
            <w:r>
              <w:rPr>
                <w:noProof/>
              </w:rPr>
              <w:lastRenderedPageBreak/>
              <w:drawing>
                <wp:anchor distT="114300" distB="114300" distL="114300" distR="114300" simplePos="0" relativeHeight="251659264" behindDoc="0" locked="0" layoutInCell="1" hidden="0" allowOverlap="1" wp14:anchorId="02E9BDF8" wp14:editId="5C297E07">
                  <wp:simplePos x="0" y="0"/>
                  <wp:positionH relativeFrom="column">
                    <wp:posOffset>374015</wp:posOffset>
                  </wp:positionH>
                  <wp:positionV relativeFrom="paragraph">
                    <wp:posOffset>64136</wp:posOffset>
                  </wp:positionV>
                  <wp:extent cx="2451100" cy="1712595"/>
                  <wp:effectExtent l="0" t="0" r="0" b="0"/>
                  <wp:wrapSquare wrapText="bothSides" distT="114300" distB="114300" distL="114300" distR="114300"/>
                  <wp:docPr id="48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4"/>
                          <a:srcRect/>
                          <a:stretch>
                            <a:fillRect/>
                          </a:stretch>
                        </pic:blipFill>
                        <pic:spPr>
                          <a:xfrm>
                            <a:off x="0" y="0"/>
                            <a:ext cx="2451100" cy="1712595"/>
                          </a:xfrm>
                          <a:prstGeom prst="rect">
                            <a:avLst/>
                          </a:prstGeom>
                          <a:ln/>
                        </pic:spPr>
                      </pic:pic>
                    </a:graphicData>
                  </a:graphic>
                </wp:anchor>
              </w:drawing>
            </w:r>
          </w:p>
          <w:p w14:paraId="00000177" w14:textId="77777777" w:rsidR="002856E6" w:rsidRDefault="00000000">
            <w:pPr>
              <w:spacing w:before="40" w:after="40" w:line="276" w:lineRule="auto"/>
              <w:rPr>
                <w:rFonts w:ascii="Arial" w:eastAsia="Arial" w:hAnsi="Arial" w:cs="Arial"/>
                <w:color w:val="000000"/>
                <w:sz w:val="22"/>
                <w:szCs w:val="22"/>
              </w:rPr>
            </w:pPr>
            <w:sdt>
              <w:sdtPr>
                <w:tag w:val="goog_rdk_25"/>
                <w:id w:val="-1098795076"/>
              </w:sdtPr>
              <w:sdtContent/>
            </w:sdt>
          </w:p>
          <w:p w14:paraId="00000178" w14:textId="77777777" w:rsidR="002856E6" w:rsidRDefault="002856E6">
            <w:pPr>
              <w:spacing w:before="40" w:after="40" w:line="276" w:lineRule="auto"/>
              <w:rPr>
                <w:rFonts w:ascii="Arial" w:eastAsia="Arial" w:hAnsi="Arial" w:cs="Arial"/>
                <w:color w:val="000000"/>
                <w:sz w:val="22"/>
                <w:szCs w:val="22"/>
              </w:rPr>
            </w:pPr>
          </w:p>
          <w:p w14:paraId="00000179" w14:textId="77777777" w:rsidR="002856E6" w:rsidRDefault="002856E6">
            <w:pPr>
              <w:spacing w:before="40" w:after="40" w:line="276" w:lineRule="auto"/>
              <w:rPr>
                <w:rFonts w:ascii="Arial" w:eastAsia="Arial" w:hAnsi="Arial" w:cs="Arial"/>
                <w:color w:val="000000"/>
                <w:sz w:val="22"/>
                <w:szCs w:val="22"/>
              </w:rPr>
            </w:pPr>
          </w:p>
          <w:p w14:paraId="0000017A" w14:textId="77777777" w:rsidR="002856E6" w:rsidRDefault="002856E6">
            <w:pPr>
              <w:spacing w:before="40" w:after="40" w:line="276" w:lineRule="auto"/>
              <w:rPr>
                <w:rFonts w:ascii="Arial" w:eastAsia="Arial" w:hAnsi="Arial" w:cs="Arial"/>
                <w:color w:val="000000"/>
                <w:sz w:val="22"/>
                <w:szCs w:val="22"/>
              </w:rPr>
            </w:pPr>
          </w:p>
          <w:p w14:paraId="0000017B" w14:textId="77777777" w:rsidR="002856E6" w:rsidRDefault="002856E6">
            <w:pPr>
              <w:spacing w:before="40" w:after="40" w:line="276" w:lineRule="auto"/>
              <w:rPr>
                <w:rFonts w:ascii="Arial" w:eastAsia="Arial" w:hAnsi="Arial" w:cs="Arial"/>
                <w:color w:val="000000"/>
                <w:sz w:val="22"/>
                <w:szCs w:val="22"/>
              </w:rPr>
            </w:pPr>
          </w:p>
          <w:p w14:paraId="0000017C" w14:textId="77777777" w:rsidR="002856E6" w:rsidRDefault="002856E6">
            <w:pPr>
              <w:spacing w:before="40" w:after="40" w:line="276" w:lineRule="auto"/>
              <w:rPr>
                <w:rFonts w:ascii="Arial" w:eastAsia="Arial" w:hAnsi="Arial" w:cs="Arial"/>
                <w:color w:val="000000"/>
                <w:sz w:val="22"/>
                <w:szCs w:val="22"/>
              </w:rPr>
            </w:pPr>
          </w:p>
          <w:p w14:paraId="0000017D"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134102_i19</w:t>
            </w:r>
          </w:p>
        </w:tc>
      </w:tr>
    </w:tbl>
    <w:p w14:paraId="0000017E" w14:textId="77777777" w:rsidR="002856E6" w:rsidRDefault="002856E6">
      <w:pPr>
        <w:spacing w:before="40" w:after="40" w:line="276" w:lineRule="auto"/>
        <w:rPr>
          <w:rFonts w:ascii="Arial" w:eastAsia="Arial" w:hAnsi="Arial" w:cs="Arial"/>
          <w:color w:val="000000"/>
          <w:sz w:val="22"/>
          <w:szCs w:val="22"/>
        </w:rPr>
      </w:pPr>
    </w:p>
    <w:p w14:paraId="0000017F" w14:textId="77777777" w:rsidR="002856E6" w:rsidRDefault="002856E6">
      <w:pPr>
        <w:spacing w:before="40" w:after="40" w:line="276" w:lineRule="auto"/>
        <w:rPr>
          <w:rFonts w:ascii="Arial" w:eastAsia="Arial" w:hAnsi="Arial" w:cs="Arial"/>
          <w:color w:val="000000"/>
          <w:sz w:val="22"/>
          <w:szCs w:val="22"/>
        </w:rPr>
      </w:pPr>
    </w:p>
    <w:tbl>
      <w:tblPr>
        <w:tblStyle w:val="affffffffff2"/>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2856E6" w14:paraId="7BDC7D34" w14:textId="77777777">
        <w:trPr>
          <w:trHeight w:val="580"/>
        </w:trPr>
        <w:tc>
          <w:tcPr>
            <w:tcW w:w="1432" w:type="dxa"/>
            <w:shd w:val="clear" w:color="auto" w:fill="C9DAF8"/>
            <w:tcMar>
              <w:top w:w="100" w:type="dxa"/>
              <w:left w:w="100" w:type="dxa"/>
              <w:bottom w:w="100" w:type="dxa"/>
              <w:right w:w="100" w:type="dxa"/>
            </w:tcMar>
          </w:tcPr>
          <w:p w14:paraId="00000180"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color w:val="000000"/>
                <w:sz w:val="22"/>
                <w:szCs w:val="22"/>
              </w:rPr>
              <w:t>Tipo de recurso</w:t>
            </w:r>
          </w:p>
        </w:tc>
        <w:tc>
          <w:tcPr>
            <w:tcW w:w="11980" w:type="dxa"/>
            <w:shd w:val="clear" w:color="auto" w:fill="C9DAF8"/>
            <w:tcMar>
              <w:top w:w="100" w:type="dxa"/>
              <w:left w:w="100" w:type="dxa"/>
              <w:bottom w:w="100" w:type="dxa"/>
              <w:right w:w="100" w:type="dxa"/>
            </w:tcMar>
          </w:tcPr>
          <w:p w14:paraId="00000181" w14:textId="77777777" w:rsidR="002856E6" w:rsidRDefault="00000000">
            <w:pPr>
              <w:pStyle w:val="Ttulo"/>
              <w:spacing w:before="40" w:after="40"/>
              <w:rPr>
                <w:color w:val="000000"/>
                <w:sz w:val="22"/>
                <w:szCs w:val="22"/>
              </w:rPr>
            </w:pPr>
            <w:r>
              <w:rPr>
                <w:color w:val="000000"/>
                <w:sz w:val="22"/>
                <w:szCs w:val="22"/>
              </w:rPr>
              <w:t>Cajón de texto de color</w:t>
            </w:r>
          </w:p>
        </w:tc>
      </w:tr>
      <w:tr w:rsidR="002856E6" w14:paraId="54BC373D" w14:textId="77777777">
        <w:trPr>
          <w:trHeight w:val="420"/>
        </w:trPr>
        <w:tc>
          <w:tcPr>
            <w:tcW w:w="13412" w:type="dxa"/>
            <w:gridSpan w:val="2"/>
            <w:shd w:val="clear" w:color="auto" w:fill="auto"/>
            <w:tcMar>
              <w:top w:w="100" w:type="dxa"/>
              <w:left w:w="100" w:type="dxa"/>
              <w:bottom w:w="100" w:type="dxa"/>
              <w:right w:w="100" w:type="dxa"/>
            </w:tcMar>
          </w:tcPr>
          <w:p w14:paraId="00000182"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Se puede concluir que no existe un solo tipo de organigrama, todo depende de cómo se encuentren conformadas las unidades administrativas, los niveles jerárquicos y los de autoridad. </w:t>
            </w:r>
          </w:p>
          <w:p w14:paraId="00000183" w14:textId="5850A91D"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Para la correcta creación de un organigrama, también es importante aprender sobre las herramientas que existen para visualizar la estructura empresarial; entre los </w:t>
            </w:r>
            <w:r w:rsidR="006B4B56">
              <w:rPr>
                <w:rFonts w:ascii="Arial" w:eastAsia="Arial" w:hAnsi="Arial" w:cs="Arial"/>
                <w:color w:val="000000"/>
                <w:sz w:val="22"/>
                <w:szCs w:val="22"/>
              </w:rPr>
              <w:t xml:space="preserve">mejores </w:t>
            </w:r>
            <w:r w:rsidR="006B4B56">
              <w:rPr>
                <w:rFonts w:ascii="Arial" w:eastAsia="Arial" w:hAnsi="Arial" w:cs="Arial"/>
                <w:i/>
                <w:color w:val="000000"/>
                <w:sz w:val="22"/>
                <w:szCs w:val="22"/>
              </w:rPr>
              <w:t>softwares</w:t>
            </w:r>
            <w:r>
              <w:rPr>
                <w:rFonts w:ascii="Arial" w:eastAsia="Arial" w:hAnsi="Arial" w:cs="Arial"/>
                <w:color w:val="000000"/>
                <w:sz w:val="22"/>
                <w:szCs w:val="22"/>
              </w:rPr>
              <w:t xml:space="preserve"> para organigramas, podemos mencionar los siguientes:</w:t>
            </w:r>
          </w:p>
          <w:p w14:paraId="00000184" w14:textId="77777777" w:rsidR="002856E6" w:rsidRDefault="002856E6">
            <w:pPr>
              <w:pBdr>
                <w:top w:val="nil"/>
                <w:left w:val="nil"/>
                <w:bottom w:val="nil"/>
                <w:right w:val="nil"/>
                <w:between w:val="nil"/>
              </w:pBdr>
              <w:spacing w:before="40" w:after="40" w:line="276" w:lineRule="auto"/>
              <w:rPr>
                <w:rFonts w:ascii="Arial" w:eastAsia="Arial" w:hAnsi="Arial" w:cs="Arial"/>
                <w:color w:val="000000"/>
                <w:sz w:val="22"/>
                <w:szCs w:val="22"/>
              </w:rPr>
            </w:pPr>
          </w:p>
          <w:p w14:paraId="00000185" w14:textId="77777777" w:rsidR="002856E6" w:rsidRDefault="00000000">
            <w:pPr>
              <w:numPr>
                <w:ilvl w:val="0"/>
                <w:numId w:val="4"/>
              </w:numPr>
              <w:pBdr>
                <w:top w:val="nil"/>
                <w:left w:val="nil"/>
                <w:bottom w:val="nil"/>
                <w:right w:val="nil"/>
                <w:between w:val="nil"/>
              </w:pBdr>
              <w:spacing w:before="40" w:after="40" w:line="276" w:lineRule="auto"/>
              <w:ind w:left="457"/>
              <w:rPr>
                <w:rFonts w:ascii="Arial" w:eastAsia="Arial" w:hAnsi="Arial" w:cs="Arial"/>
                <w:color w:val="000000"/>
                <w:sz w:val="22"/>
                <w:szCs w:val="22"/>
              </w:rPr>
            </w:pPr>
            <w:proofErr w:type="spellStart"/>
            <w:r>
              <w:rPr>
                <w:rFonts w:ascii="Arial" w:eastAsia="Arial" w:hAnsi="Arial" w:cs="Arial"/>
                <w:color w:val="000000"/>
                <w:sz w:val="22"/>
                <w:szCs w:val="22"/>
              </w:rPr>
              <w:t>Organimi</w:t>
            </w:r>
            <w:proofErr w:type="spellEnd"/>
          </w:p>
          <w:p w14:paraId="00000186" w14:textId="77777777" w:rsidR="002856E6" w:rsidRDefault="00000000">
            <w:pPr>
              <w:numPr>
                <w:ilvl w:val="0"/>
                <w:numId w:val="4"/>
              </w:numPr>
              <w:pBdr>
                <w:top w:val="nil"/>
                <w:left w:val="nil"/>
                <w:bottom w:val="nil"/>
                <w:right w:val="nil"/>
                <w:between w:val="nil"/>
              </w:pBdr>
              <w:spacing w:before="40" w:after="40" w:line="276" w:lineRule="auto"/>
              <w:ind w:left="457"/>
              <w:rPr>
                <w:rFonts w:ascii="Arial" w:eastAsia="Arial" w:hAnsi="Arial" w:cs="Arial"/>
                <w:color w:val="000000"/>
                <w:sz w:val="22"/>
                <w:szCs w:val="22"/>
              </w:rPr>
            </w:pPr>
            <w:proofErr w:type="spellStart"/>
            <w:r>
              <w:rPr>
                <w:rFonts w:ascii="Arial" w:eastAsia="Arial" w:hAnsi="Arial" w:cs="Arial"/>
                <w:color w:val="000000"/>
                <w:sz w:val="22"/>
                <w:szCs w:val="22"/>
              </w:rPr>
              <w:t>Lucidchart</w:t>
            </w:r>
            <w:proofErr w:type="spellEnd"/>
          </w:p>
          <w:p w14:paraId="00000187" w14:textId="77777777" w:rsidR="002856E6" w:rsidRDefault="00000000">
            <w:pPr>
              <w:numPr>
                <w:ilvl w:val="0"/>
                <w:numId w:val="4"/>
              </w:numPr>
              <w:pBdr>
                <w:top w:val="nil"/>
                <w:left w:val="nil"/>
                <w:bottom w:val="nil"/>
                <w:right w:val="nil"/>
                <w:between w:val="nil"/>
              </w:pBdr>
              <w:spacing w:before="40" w:after="40" w:line="276" w:lineRule="auto"/>
              <w:ind w:left="457"/>
              <w:rPr>
                <w:rFonts w:ascii="Arial" w:eastAsia="Arial" w:hAnsi="Arial" w:cs="Arial"/>
                <w:color w:val="000000"/>
                <w:sz w:val="22"/>
                <w:szCs w:val="22"/>
              </w:rPr>
            </w:pPr>
            <w:proofErr w:type="spellStart"/>
            <w:r>
              <w:rPr>
                <w:rFonts w:ascii="Arial" w:eastAsia="Arial" w:hAnsi="Arial" w:cs="Arial"/>
                <w:color w:val="000000"/>
                <w:sz w:val="22"/>
                <w:szCs w:val="22"/>
              </w:rPr>
              <w:t>GitMind</w:t>
            </w:r>
            <w:proofErr w:type="spellEnd"/>
          </w:p>
          <w:p w14:paraId="00000188" w14:textId="77777777" w:rsidR="002856E6" w:rsidRDefault="00000000">
            <w:pPr>
              <w:numPr>
                <w:ilvl w:val="0"/>
                <w:numId w:val="4"/>
              </w:numPr>
              <w:pBdr>
                <w:top w:val="nil"/>
                <w:left w:val="nil"/>
                <w:bottom w:val="nil"/>
                <w:right w:val="nil"/>
                <w:between w:val="nil"/>
              </w:pBdr>
              <w:spacing w:before="40" w:after="40" w:line="276" w:lineRule="auto"/>
              <w:ind w:left="457"/>
              <w:rPr>
                <w:rFonts w:ascii="Arial" w:eastAsia="Arial" w:hAnsi="Arial" w:cs="Arial"/>
                <w:color w:val="000000"/>
                <w:sz w:val="22"/>
                <w:szCs w:val="22"/>
              </w:rPr>
            </w:pPr>
            <w:proofErr w:type="spellStart"/>
            <w:r>
              <w:rPr>
                <w:rFonts w:ascii="Arial" w:eastAsia="Arial" w:hAnsi="Arial" w:cs="Arial"/>
                <w:color w:val="000000"/>
                <w:sz w:val="22"/>
                <w:szCs w:val="22"/>
              </w:rPr>
              <w:t>Canva</w:t>
            </w:r>
            <w:proofErr w:type="spellEnd"/>
          </w:p>
          <w:p w14:paraId="00000189" w14:textId="77777777" w:rsidR="002856E6" w:rsidRDefault="00000000">
            <w:pPr>
              <w:numPr>
                <w:ilvl w:val="0"/>
                <w:numId w:val="4"/>
              </w:numPr>
              <w:pBdr>
                <w:top w:val="nil"/>
                <w:left w:val="nil"/>
                <w:bottom w:val="nil"/>
                <w:right w:val="nil"/>
                <w:between w:val="nil"/>
              </w:pBdr>
              <w:spacing w:before="40" w:after="40" w:line="276" w:lineRule="auto"/>
              <w:ind w:left="457"/>
              <w:rPr>
                <w:rFonts w:ascii="Arial" w:eastAsia="Arial" w:hAnsi="Arial" w:cs="Arial"/>
                <w:color w:val="000000"/>
                <w:sz w:val="22"/>
                <w:szCs w:val="22"/>
              </w:rPr>
            </w:pPr>
            <w:proofErr w:type="spellStart"/>
            <w:r>
              <w:rPr>
                <w:rFonts w:ascii="Arial" w:eastAsia="Arial" w:hAnsi="Arial" w:cs="Arial"/>
                <w:color w:val="000000"/>
                <w:sz w:val="22"/>
                <w:szCs w:val="22"/>
              </w:rPr>
              <w:t>Creately</w:t>
            </w:r>
            <w:proofErr w:type="spellEnd"/>
          </w:p>
          <w:p w14:paraId="0000018A" w14:textId="77777777" w:rsidR="002856E6" w:rsidRDefault="00000000">
            <w:pPr>
              <w:numPr>
                <w:ilvl w:val="0"/>
                <w:numId w:val="4"/>
              </w:numPr>
              <w:pBdr>
                <w:top w:val="nil"/>
                <w:left w:val="nil"/>
                <w:bottom w:val="nil"/>
                <w:right w:val="nil"/>
                <w:between w:val="nil"/>
              </w:pBdr>
              <w:spacing w:before="40" w:after="40" w:line="276" w:lineRule="auto"/>
              <w:ind w:left="457"/>
              <w:rPr>
                <w:rFonts w:ascii="Arial" w:eastAsia="Arial" w:hAnsi="Arial" w:cs="Arial"/>
                <w:color w:val="000000"/>
                <w:sz w:val="22"/>
                <w:szCs w:val="22"/>
              </w:rPr>
            </w:pPr>
            <w:proofErr w:type="spellStart"/>
            <w:r>
              <w:rPr>
                <w:rFonts w:ascii="Arial" w:eastAsia="Arial" w:hAnsi="Arial" w:cs="Arial"/>
                <w:color w:val="000000"/>
                <w:sz w:val="22"/>
                <w:szCs w:val="22"/>
              </w:rPr>
              <w:t>Zenefits</w:t>
            </w:r>
            <w:proofErr w:type="spellEnd"/>
            <w:r>
              <w:rPr>
                <w:rFonts w:ascii="Arial" w:eastAsia="Arial" w:hAnsi="Arial" w:cs="Arial"/>
                <w:color w:val="000000"/>
                <w:sz w:val="22"/>
                <w:szCs w:val="22"/>
              </w:rPr>
              <w:t xml:space="preserve"> (con esta herramienta se puede trabajar gratis online).</w:t>
            </w:r>
          </w:p>
          <w:p w14:paraId="0000018B" w14:textId="77777777" w:rsidR="002856E6" w:rsidRDefault="002856E6">
            <w:pPr>
              <w:pBdr>
                <w:top w:val="nil"/>
                <w:left w:val="nil"/>
                <w:bottom w:val="nil"/>
                <w:right w:val="nil"/>
                <w:between w:val="nil"/>
              </w:pBdr>
              <w:spacing w:before="40" w:after="40" w:line="276" w:lineRule="auto"/>
              <w:rPr>
                <w:rFonts w:ascii="Arial" w:eastAsia="Arial" w:hAnsi="Arial" w:cs="Arial"/>
                <w:color w:val="000000"/>
                <w:sz w:val="22"/>
                <w:szCs w:val="22"/>
              </w:rPr>
            </w:pPr>
          </w:p>
          <w:p w14:paraId="0000018C"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Estas herramientas de organización serán de gran ayuda a la hora de establecer un orden en la estructura de una empresa y que las tareas se conserven activas.</w:t>
            </w:r>
          </w:p>
        </w:tc>
      </w:tr>
    </w:tbl>
    <w:p w14:paraId="0000018E" w14:textId="77777777" w:rsidR="002856E6" w:rsidRDefault="002856E6">
      <w:pPr>
        <w:spacing w:before="40" w:after="40" w:line="276" w:lineRule="auto"/>
        <w:rPr>
          <w:rFonts w:ascii="Arial" w:eastAsia="Arial" w:hAnsi="Arial" w:cs="Arial"/>
          <w:color w:val="000000"/>
          <w:sz w:val="22"/>
          <w:szCs w:val="22"/>
        </w:rPr>
      </w:pPr>
    </w:p>
    <w:p w14:paraId="0000018F"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Roles y funciones</w:t>
      </w:r>
    </w:p>
    <w:p w14:paraId="00000190" w14:textId="77777777" w:rsidR="002856E6" w:rsidRDefault="002856E6">
      <w:pPr>
        <w:spacing w:before="40" w:after="40" w:line="276" w:lineRule="auto"/>
        <w:rPr>
          <w:rFonts w:ascii="Arial" w:eastAsia="Arial" w:hAnsi="Arial" w:cs="Arial"/>
          <w:color w:val="000000"/>
          <w:sz w:val="22"/>
          <w:szCs w:val="22"/>
        </w:rPr>
      </w:pPr>
    </w:p>
    <w:tbl>
      <w:tblPr>
        <w:tblStyle w:val="afffff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53A00908" w14:textId="77777777">
        <w:trPr>
          <w:trHeight w:val="444"/>
        </w:trPr>
        <w:tc>
          <w:tcPr>
            <w:tcW w:w="13422" w:type="dxa"/>
            <w:shd w:val="clear" w:color="auto" w:fill="8DB3E2"/>
          </w:tcPr>
          <w:p w14:paraId="00000191"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6D91A0A9" w14:textId="77777777">
        <w:tc>
          <w:tcPr>
            <w:tcW w:w="13422" w:type="dxa"/>
          </w:tcPr>
          <w:p w14:paraId="0000019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Por lo que se refiere a un rol de acción que es el que nos ocupa en este tema, se puede definir como la función o tarea que se debe llevar a cabo y que un individuo impulsa y concluye.</w:t>
            </w:r>
          </w:p>
          <w:p w14:paraId="00000193"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 importante saber que, en toda empresa, se asignan roles en el equipo de trabajo y todo depende de las competencias y habilidades técnicas y profesionales con las cuales se identifica cada uno de los candidatos o colaboradores que desempeñarán la labor. Los roles están relacionados con el estatus y el nivel de jerarquía.</w:t>
            </w:r>
          </w:p>
          <w:p w14:paraId="0000019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Para determinar los roles, hay que identificar cuáles son las funciones a realizar y cuál es el nivel de responsabilidad y autoridad que se tiene dentro de la organización y, dependiendo de su tamaño, las empresas cuentan con cinco áreas funcionales que son las siguientes:</w:t>
            </w:r>
          </w:p>
          <w:p w14:paraId="00000195" w14:textId="77777777" w:rsidR="002856E6" w:rsidRDefault="002856E6">
            <w:pPr>
              <w:spacing w:before="40" w:after="40" w:line="276" w:lineRule="auto"/>
              <w:rPr>
                <w:rFonts w:ascii="Arial" w:eastAsia="Arial" w:hAnsi="Arial" w:cs="Arial"/>
                <w:color w:val="000000"/>
                <w:sz w:val="22"/>
                <w:szCs w:val="22"/>
              </w:rPr>
            </w:pPr>
          </w:p>
          <w:p w14:paraId="00000196" w14:textId="77777777" w:rsidR="002856E6" w:rsidRDefault="00000000">
            <w:pPr>
              <w:numPr>
                <w:ilvl w:val="0"/>
                <w:numId w:val="5"/>
              </w:numPr>
              <w:pBdr>
                <w:top w:val="nil"/>
                <w:left w:val="nil"/>
                <w:bottom w:val="nil"/>
                <w:right w:val="nil"/>
                <w:between w:val="nil"/>
              </w:pBdr>
              <w:spacing w:before="40" w:after="40" w:line="276" w:lineRule="auto"/>
              <w:ind w:left="447"/>
              <w:rPr>
                <w:rFonts w:ascii="Arial" w:eastAsia="Arial" w:hAnsi="Arial" w:cs="Arial"/>
                <w:color w:val="000000"/>
                <w:sz w:val="22"/>
                <w:szCs w:val="22"/>
              </w:rPr>
            </w:pPr>
            <w:r>
              <w:rPr>
                <w:rFonts w:ascii="Arial" w:eastAsia="Arial" w:hAnsi="Arial" w:cs="Arial"/>
                <w:color w:val="000000"/>
                <w:sz w:val="22"/>
                <w:szCs w:val="22"/>
              </w:rPr>
              <w:t>Dirección</w:t>
            </w:r>
          </w:p>
          <w:p w14:paraId="00000197" w14:textId="77777777" w:rsidR="002856E6" w:rsidRDefault="00000000">
            <w:pPr>
              <w:numPr>
                <w:ilvl w:val="0"/>
                <w:numId w:val="5"/>
              </w:numPr>
              <w:pBdr>
                <w:top w:val="nil"/>
                <w:left w:val="nil"/>
                <w:bottom w:val="nil"/>
                <w:right w:val="nil"/>
                <w:between w:val="nil"/>
              </w:pBdr>
              <w:spacing w:before="40" w:after="40" w:line="276" w:lineRule="auto"/>
              <w:ind w:left="447"/>
              <w:rPr>
                <w:rFonts w:ascii="Arial" w:eastAsia="Arial" w:hAnsi="Arial" w:cs="Arial"/>
                <w:color w:val="000000"/>
                <w:sz w:val="22"/>
                <w:szCs w:val="22"/>
              </w:rPr>
            </w:pPr>
            <w:r>
              <w:rPr>
                <w:rFonts w:ascii="Arial" w:eastAsia="Arial" w:hAnsi="Arial" w:cs="Arial"/>
                <w:color w:val="000000"/>
                <w:sz w:val="22"/>
                <w:szCs w:val="22"/>
              </w:rPr>
              <w:t>Recursos Humanos</w:t>
            </w:r>
          </w:p>
          <w:p w14:paraId="00000198" w14:textId="77777777" w:rsidR="002856E6" w:rsidRDefault="00000000">
            <w:pPr>
              <w:numPr>
                <w:ilvl w:val="0"/>
                <w:numId w:val="5"/>
              </w:numPr>
              <w:pBdr>
                <w:top w:val="nil"/>
                <w:left w:val="nil"/>
                <w:bottom w:val="nil"/>
                <w:right w:val="nil"/>
                <w:between w:val="nil"/>
              </w:pBdr>
              <w:spacing w:before="40" w:after="40" w:line="276" w:lineRule="auto"/>
              <w:ind w:left="447"/>
              <w:rPr>
                <w:rFonts w:ascii="Arial" w:eastAsia="Arial" w:hAnsi="Arial" w:cs="Arial"/>
                <w:color w:val="000000"/>
                <w:sz w:val="22"/>
                <w:szCs w:val="22"/>
              </w:rPr>
            </w:pPr>
            <w:r>
              <w:rPr>
                <w:rFonts w:ascii="Arial" w:eastAsia="Arial" w:hAnsi="Arial" w:cs="Arial"/>
                <w:color w:val="000000"/>
                <w:sz w:val="22"/>
                <w:szCs w:val="22"/>
              </w:rPr>
              <w:t>Producción</w:t>
            </w:r>
          </w:p>
          <w:p w14:paraId="00000199" w14:textId="77777777" w:rsidR="002856E6" w:rsidRDefault="00000000">
            <w:pPr>
              <w:numPr>
                <w:ilvl w:val="0"/>
                <w:numId w:val="5"/>
              </w:numPr>
              <w:pBdr>
                <w:top w:val="nil"/>
                <w:left w:val="nil"/>
                <w:bottom w:val="nil"/>
                <w:right w:val="nil"/>
                <w:between w:val="nil"/>
              </w:pBdr>
              <w:spacing w:before="40" w:after="40" w:line="276" w:lineRule="auto"/>
              <w:ind w:left="447"/>
              <w:rPr>
                <w:rFonts w:ascii="Arial" w:eastAsia="Arial" w:hAnsi="Arial" w:cs="Arial"/>
                <w:color w:val="000000"/>
                <w:sz w:val="22"/>
                <w:szCs w:val="22"/>
              </w:rPr>
            </w:pPr>
            <w:r>
              <w:rPr>
                <w:rFonts w:ascii="Arial" w:eastAsia="Arial" w:hAnsi="Arial" w:cs="Arial"/>
                <w:color w:val="000000"/>
                <w:sz w:val="22"/>
                <w:szCs w:val="22"/>
              </w:rPr>
              <w:t>Finanzas</w:t>
            </w:r>
          </w:p>
          <w:p w14:paraId="0000019A" w14:textId="77777777" w:rsidR="002856E6" w:rsidRDefault="00000000">
            <w:pPr>
              <w:numPr>
                <w:ilvl w:val="0"/>
                <w:numId w:val="5"/>
              </w:numPr>
              <w:pBdr>
                <w:top w:val="nil"/>
                <w:left w:val="nil"/>
                <w:bottom w:val="nil"/>
                <w:right w:val="nil"/>
                <w:between w:val="nil"/>
              </w:pBdr>
              <w:spacing w:before="40" w:after="40" w:line="276" w:lineRule="auto"/>
              <w:ind w:left="447"/>
              <w:rPr>
                <w:rFonts w:ascii="Arial" w:eastAsia="Arial" w:hAnsi="Arial" w:cs="Arial"/>
                <w:i/>
                <w:color w:val="000000"/>
                <w:sz w:val="22"/>
                <w:szCs w:val="22"/>
              </w:rPr>
            </w:pPr>
            <w:r>
              <w:rPr>
                <w:rFonts w:ascii="Arial" w:eastAsia="Arial" w:hAnsi="Arial" w:cs="Arial"/>
                <w:i/>
                <w:color w:val="000000"/>
                <w:sz w:val="22"/>
                <w:szCs w:val="22"/>
              </w:rPr>
              <w:t>Marketing</w:t>
            </w:r>
          </w:p>
          <w:p w14:paraId="0000019B" w14:textId="77777777" w:rsidR="002856E6" w:rsidRDefault="00000000">
            <w:pPr>
              <w:spacing w:before="40" w:after="40" w:line="276" w:lineRule="auto"/>
              <w:rPr>
                <w:rFonts w:ascii="Arial" w:eastAsia="Arial" w:hAnsi="Arial" w:cs="Arial"/>
                <w:color w:val="000000"/>
                <w:sz w:val="22"/>
                <w:szCs w:val="22"/>
              </w:rPr>
            </w:pPr>
            <w:sdt>
              <w:sdtPr>
                <w:tag w:val="goog_rdk_26"/>
                <w:id w:val="2064522817"/>
              </w:sdtPr>
              <w:sdtContent/>
            </w:sdt>
            <w:r>
              <w:rPr>
                <w:rFonts w:ascii="Arial" w:eastAsia="Arial" w:hAnsi="Arial" w:cs="Arial"/>
                <w:noProof/>
                <w:color w:val="000000"/>
                <w:sz w:val="22"/>
                <w:szCs w:val="22"/>
              </w:rPr>
              <w:drawing>
                <wp:inline distT="0" distB="0" distL="0" distR="0" wp14:anchorId="3ED4AF75" wp14:editId="005BEEFA">
                  <wp:extent cx="1564935" cy="1669223"/>
                  <wp:effectExtent l="0" t="0" r="0" b="0"/>
                  <wp:docPr id="472"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35"/>
                          <a:srcRect/>
                          <a:stretch>
                            <a:fillRect/>
                          </a:stretch>
                        </pic:blipFill>
                        <pic:spPr>
                          <a:xfrm>
                            <a:off x="0" y="0"/>
                            <a:ext cx="1564935" cy="1669223"/>
                          </a:xfrm>
                          <a:prstGeom prst="rect">
                            <a:avLst/>
                          </a:prstGeom>
                          <a:ln/>
                        </pic:spPr>
                      </pic:pic>
                    </a:graphicData>
                  </a:graphic>
                </wp:inline>
              </w:drawing>
            </w:r>
          </w:p>
          <w:p w14:paraId="0000019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134102_i20</w:t>
            </w:r>
          </w:p>
          <w:p w14:paraId="0000019D" w14:textId="77777777" w:rsidR="002856E6" w:rsidRDefault="002856E6">
            <w:pPr>
              <w:spacing w:before="40" w:after="40" w:line="276" w:lineRule="auto"/>
              <w:rPr>
                <w:rFonts w:ascii="Arial" w:eastAsia="Arial" w:hAnsi="Arial" w:cs="Arial"/>
                <w:color w:val="000000"/>
                <w:sz w:val="22"/>
                <w:szCs w:val="22"/>
              </w:rPr>
            </w:pPr>
          </w:p>
          <w:p w14:paraId="0000019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Cada una de estas áreas, junto con la realización de los procesos necesarios dentro de una organización, juegan un papel muy importante en el logro de las metas y objetivos formulados, así como también permiten la obtención de un mejor control y supervisión.</w:t>
            </w:r>
          </w:p>
          <w:p w14:paraId="0000019F"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Para ampliar la información, lo invitamos a leer el artículo </w:t>
            </w:r>
            <w:r>
              <w:rPr>
                <w:rFonts w:ascii="Arial" w:eastAsia="Arial" w:hAnsi="Arial" w:cs="Arial"/>
                <w:b/>
                <w:color w:val="000000"/>
                <w:sz w:val="22"/>
                <w:szCs w:val="22"/>
                <w:shd w:val="clear" w:color="auto" w:fill="F8F9FA"/>
              </w:rPr>
              <w:t xml:space="preserve">Guía de aprendizaje - Áreas funcionales de la empresa, </w:t>
            </w:r>
            <w:r>
              <w:rPr>
                <w:rFonts w:ascii="Arial" w:eastAsia="Arial" w:hAnsi="Arial" w:cs="Arial"/>
                <w:color w:val="000000"/>
                <w:sz w:val="22"/>
                <w:szCs w:val="22"/>
                <w:shd w:val="clear" w:color="auto" w:fill="F8F9FA"/>
              </w:rPr>
              <w:t>el cual se encuentra en el material complementario.</w:t>
            </w:r>
          </w:p>
        </w:tc>
      </w:tr>
    </w:tbl>
    <w:p w14:paraId="000001A0" w14:textId="77777777" w:rsidR="002856E6" w:rsidRDefault="002856E6">
      <w:pPr>
        <w:spacing w:before="40" w:after="40" w:line="276" w:lineRule="auto"/>
        <w:rPr>
          <w:rFonts w:ascii="Arial" w:eastAsia="Arial" w:hAnsi="Arial" w:cs="Arial"/>
          <w:color w:val="000000"/>
          <w:sz w:val="22"/>
          <w:szCs w:val="22"/>
        </w:rPr>
      </w:pPr>
    </w:p>
    <w:p w14:paraId="000001A1"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1.3 Procesos: componentes y metodología</w:t>
      </w:r>
    </w:p>
    <w:p w14:paraId="000001A2" w14:textId="77777777" w:rsidR="002856E6" w:rsidRDefault="002856E6">
      <w:pPr>
        <w:spacing w:before="40" w:after="40" w:line="276" w:lineRule="auto"/>
        <w:rPr>
          <w:rFonts w:ascii="Arial" w:eastAsia="Arial" w:hAnsi="Arial" w:cs="Arial"/>
          <w:color w:val="000000"/>
          <w:sz w:val="22"/>
          <w:szCs w:val="22"/>
        </w:rPr>
      </w:pPr>
    </w:p>
    <w:tbl>
      <w:tblPr>
        <w:tblStyle w:val="affffffff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06CD6810" w14:textId="77777777">
        <w:trPr>
          <w:trHeight w:val="444"/>
        </w:trPr>
        <w:tc>
          <w:tcPr>
            <w:tcW w:w="13422" w:type="dxa"/>
            <w:shd w:val="clear" w:color="auto" w:fill="8DB3E2"/>
          </w:tcPr>
          <w:p w14:paraId="000001A3"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111DDA40" w14:textId="77777777">
        <w:tc>
          <w:tcPr>
            <w:tcW w:w="13422" w:type="dxa"/>
          </w:tcPr>
          <w:p w14:paraId="000001A4" w14:textId="77777777" w:rsidR="002856E6" w:rsidRDefault="00000000">
            <w:pPr>
              <w:spacing w:before="60" w:after="60" w:line="276" w:lineRule="auto"/>
              <w:rPr>
                <w:rFonts w:ascii="Arial" w:eastAsia="Arial" w:hAnsi="Arial" w:cs="Arial"/>
                <w:color w:val="000000"/>
                <w:sz w:val="22"/>
                <w:szCs w:val="22"/>
              </w:rPr>
            </w:pPr>
            <w:r>
              <w:rPr>
                <w:rFonts w:ascii="Arial" w:eastAsia="Arial" w:hAnsi="Arial" w:cs="Arial"/>
                <w:color w:val="000000"/>
                <w:sz w:val="22"/>
                <w:szCs w:val="22"/>
              </w:rPr>
              <w:t>Luego de saber cuáles son las áreas funcionales dentro de una organización, se define entonces el proceso, como una secuencia lógica y organizada de actividades donde se marca el principio y el fin, con el objetivo común de transformar las entradas en salidas, para brindar a los clientes un valor agregado.</w:t>
            </w:r>
          </w:p>
        </w:tc>
      </w:tr>
    </w:tbl>
    <w:p w14:paraId="000001A5" w14:textId="77777777" w:rsidR="002856E6" w:rsidRDefault="002856E6">
      <w:pPr>
        <w:spacing w:before="40" w:after="40" w:line="276" w:lineRule="auto"/>
        <w:rPr>
          <w:rFonts w:ascii="Arial" w:eastAsia="Arial" w:hAnsi="Arial" w:cs="Arial"/>
          <w:color w:val="000000"/>
          <w:sz w:val="22"/>
          <w:szCs w:val="22"/>
        </w:rPr>
      </w:pPr>
    </w:p>
    <w:tbl>
      <w:tblPr>
        <w:tblStyle w:val="afffffff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2856E6" w14:paraId="414A71B6" w14:textId="77777777">
        <w:trPr>
          <w:trHeight w:val="580"/>
        </w:trPr>
        <w:tc>
          <w:tcPr>
            <w:tcW w:w="1534" w:type="dxa"/>
            <w:shd w:val="clear" w:color="auto" w:fill="C9DAF8"/>
            <w:tcMar>
              <w:top w:w="100" w:type="dxa"/>
              <w:left w:w="100" w:type="dxa"/>
              <w:bottom w:w="100" w:type="dxa"/>
              <w:right w:w="100" w:type="dxa"/>
            </w:tcMar>
          </w:tcPr>
          <w:p w14:paraId="000001A6" w14:textId="77777777" w:rsidR="002856E6" w:rsidRDefault="00000000">
            <w:pPr>
              <w:spacing w:before="40" w:after="40" w:line="276" w:lineRule="auto"/>
              <w:rPr>
                <w:rFonts w:ascii="Arial" w:eastAsia="Arial" w:hAnsi="Arial" w:cs="Arial"/>
                <w:b/>
                <w:color w:val="000000"/>
                <w:sz w:val="22"/>
                <w:szCs w:val="22"/>
              </w:rPr>
            </w:pPr>
            <w:bookmarkStart w:id="10" w:name="_heading=h.1y810tw" w:colFirst="0" w:colLast="0"/>
            <w:bookmarkEnd w:id="10"/>
            <w:r>
              <w:rPr>
                <w:rFonts w:ascii="Arial" w:eastAsia="Arial" w:hAnsi="Arial" w:cs="Arial"/>
                <w:b/>
                <w:color w:val="000000"/>
                <w:sz w:val="22"/>
                <w:szCs w:val="22"/>
              </w:rPr>
              <w:lastRenderedPageBreak/>
              <w:t>Tipo de recurso</w:t>
            </w:r>
          </w:p>
        </w:tc>
        <w:tc>
          <w:tcPr>
            <w:tcW w:w="11878" w:type="dxa"/>
            <w:shd w:val="clear" w:color="auto" w:fill="C9DAF8"/>
            <w:tcMar>
              <w:top w:w="100" w:type="dxa"/>
              <w:left w:w="100" w:type="dxa"/>
              <w:bottom w:w="100" w:type="dxa"/>
              <w:right w:w="100" w:type="dxa"/>
            </w:tcMar>
          </w:tcPr>
          <w:p w14:paraId="000001A7" w14:textId="77777777" w:rsidR="002856E6" w:rsidRDefault="00000000">
            <w:pPr>
              <w:pStyle w:val="Ttulo"/>
              <w:spacing w:before="40" w:after="40"/>
              <w:rPr>
                <w:color w:val="000000"/>
                <w:sz w:val="22"/>
                <w:szCs w:val="22"/>
              </w:rPr>
            </w:pPr>
            <w:bookmarkStart w:id="11" w:name="_heading=h.4i7ojhp" w:colFirst="0" w:colLast="0"/>
            <w:bookmarkEnd w:id="11"/>
            <w:r>
              <w:rPr>
                <w:color w:val="000000"/>
                <w:sz w:val="22"/>
                <w:szCs w:val="22"/>
              </w:rPr>
              <w:t>Acordeón tipo 1</w:t>
            </w:r>
          </w:p>
        </w:tc>
      </w:tr>
      <w:tr w:rsidR="002856E6" w14:paraId="5FF93040" w14:textId="77777777">
        <w:trPr>
          <w:trHeight w:val="420"/>
        </w:trPr>
        <w:tc>
          <w:tcPr>
            <w:tcW w:w="1534" w:type="dxa"/>
            <w:shd w:val="clear" w:color="auto" w:fill="auto"/>
            <w:tcMar>
              <w:top w:w="100" w:type="dxa"/>
              <w:left w:w="100" w:type="dxa"/>
              <w:bottom w:w="100" w:type="dxa"/>
              <w:right w:w="100" w:type="dxa"/>
            </w:tcMar>
          </w:tcPr>
          <w:p w14:paraId="000001A8"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Introducción</w:t>
            </w:r>
          </w:p>
        </w:tc>
        <w:tc>
          <w:tcPr>
            <w:tcW w:w="11878" w:type="dxa"/>
            <w:shd w:val="clear" w:color="auto" w:fill="auto"/>
            <w:tcMar>
              <w:top w:w="100" w:type="dxa"/>
              <w:left w:w="100" w:type="dxa"/>
              <w:bottom w:w="100" w:type="dxa"/>
              <w:right w:w="100" w:type="dxa"/>
            </w:tcMar>
          </w:tcPr>
          <w:p w14:paraId="000001A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Los elementos básicos que conforman la estructura del proceso son:</w:t>
            </w:r>
          </w:p>
        </w:tc>
      </w:tr>
      <w:tr w:rsidR="002856E6" w14:paraId="75BCFEFC" w14:textId="77777777">
        <w:trPr>
          <w:trHeight w:val="420"/>
        </w:trPr>
        <w:tc>
          <w:tcPr>
            <w:tcW w:w="13412" w:type="dxa"/>
            <w:gridSpan w:val="2"/>
            <w:shd w:val="clear" w:color="auto" w:fill="auto"/>
            <w:tcMar>
              <w:top w:w="100" w:type="dxa"/>
              <w:left w:w="100" w:type="dxa"/>
              <w:bottom w:w="100" w:type="dxa"/>
              <w:right w:w="100" w:type="dxa"/>
            </w:tcMar>
          </w:tcPr>
          <w:p w14:paraId="000001A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114300" distB="114300" distL="114300" distR="114300" wp14:anchorId="61EBADA2" wp14:editId="2970FE44">
                  <wp:extent cx="3606430" cy="2588883"/>
                  <wp:effectExtent l="0" t="0" r="0" b="0"/>
                  <wp:docPr id="47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6"/>
                          <a:srcRect/>
                          <a:stretch>
                            <a:fillRect/>
                          </a:stretch>
                        </pic:blipFill>
                        <pic:spPr>
                          <a:xfrm>
                            <a:off x="0" y="0"/>
                            <a:ext cx="3606430" cy="2588883"/>
                          </a:xfrm>
                          <a:prstGeom prst="rect">
                            <a:avLst/>
                          </a:prstGeom>
                          <a:ln/>
                        </pic:spPr>
                      </pic:pic>
                    </a:graphicData>
                  </a:graphic>
                </wp:inline>
              </w:drawing>
            </w:r>
          </w:p>
          <w:p w14:paraId="000001AB"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134102_i21</w:t>
            </w:r>
          </w:p>
        </w:tc>
      </w:tr>
      <w:tr w:rsidR="002856E6" w14:paraId="6E8EED6C" w14:textId="77777777">
        <w:trPr>
          <w:trHeight w:val="420"/>
        </w:trPr>
        <w:tc>
          <w:tcPr>
            <w:tcW w:w="13412" w:type="dxa"/>
            <w:gridSpan w:val="2"/>
            <w:shd w:val="clear" w:color="auto" w:fill="auto"/>
            <w:tcMar>
              <w:top w:w="100" w:type="dxa"/>
              <w:left w:w="100" w:type="dxa"/>
              <w:bottom w:w="100" w:type="dxa"/>
              <w:right w:w="100" w:type="dxa"/>
            </w:tcMar>
          </w:tcPr>
          <w:p w14:paraId="000001AD"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 xml:space="preserve">Las entradas al proceso </w:t>
            </w:r>
          </w:p>
          <w:p w14:paraId="000001A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 todo aquello que va a ser transformado, por las actividades que se desarrollan en el proceso; para el caso de los servicios, se refiere a las personas.</w:t>
            </w:r>
          </w:p>
        </w:tc>
      </w:tr>
      <w:tr w:rsidR="002856E6" w14:paraId="7C374D61" w14:textId="77777777">
        <w:trPr>
          <w:trHeight w:val="420"/>
        </w:trPr>
        <w:tc>
          <w:tcPr>
            <w:tcW w:w="13412" w:type="dxa"/>
            <w:gridSpan w:val="2"/>
            <w:shd w:val="clear" w:color="auto" w:fill="auto"/>
            <w:tcMar>
              <w:top w:w="100" w:type="dxa"/>
              <w:left w:w="100" w:type="dxa"/>
              <w:bottom w:w="100" w:type="dxa"/>
              <w:right w:w="100" w:type="dxa"/>
            </w:tcMar>
          </w:tcPr>
          <w:p w14:paraId="000001B0"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 xml:space="preserve">Unidad de flujo </w:t>
            </w:r>
          </w:p>
          <w:p w14:paraId="000001B1"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Lo que va a ser transformado por las actividades.</w:t>
            </w:r>
          </w:p>
        </w:tc>
      </w:tr>
      <w:tr w:rsidR="002856E6" w14:paraId="70A079E5" w14:textId="77777777">
        <w:trPr>
          <w:trHeight w:val="420"/>
        </w:trPr>
        <w:tc>
          <w:tcPr>
            <w:tcW w:w="13412" w:type="dxa"/>
            <w:gridSpan w:val="2"/>
            <w:shd w:val="clear" w:color="auto" w:fill="auto"/>
            <w:tcMar>
              <w:top w:w="100" w:type="dxa"/>
              <w:left w:w="100" w:type="dxa"/>
              <w:bottom w:w="100" w:type="dxa"/>
              <w:right w:w="100" w:type="dxa"/>
            </w:tcMar>
          </w:tcPr>
          <w:p w14:paraId="000001B3"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Los recursos</w:t>
            </w:r>
          </w:p>
          <w:p w14:paraId="000001B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Lo que se emplea para llevar a cabo las actividades.</w:t>
            </w:r>
          </w:p>
        </w:tc>
      </w:tr>
      <w:tr w:rsidR="002856E6" w14:paraId="5771498A" w14:textId="77777777">
        <w:trPr>
          <w:trHeight w:val="420"/>
        </w:trPr>
        <w:tc>
          <w:tcPr>
            <w:tcW w:w="13412" w:type="dxa"/>
            <w:gridSpan w:val="2"/>
            <w:shd w:val="clear" w:color="auto" w:fill="auto"/>
            <w:tcMar>
              <w:top w:w="100" w:type="dxa"/>
              <w:left w:w="100" w:type="dxa"/>
              <w:bottom w:w="100" w:type="dxa"/>
              <w:right w:w="100" w:type="dxa"/>
            </w:tcMar>
          </w:tcPr>
          <w:p w14:paraId="000001B6"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La red de actividades</w:t>
            </w:r>
          </w:p>
          <w:p w14:paraId="000001B7"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 la secuencia de actividades que se llevan a cabo para cada unidad de flujo; estas pueden ser representadas por los diagramas de flujo.</w:t>
            </w:r>
          </w:p>
        </w:tc>
      </w:tr>
      <w:tr w:rsidR="002856E6" w14:paraId="301F1D02" w14:textId="77777777">
        <w:trPr>
          <w:trHeight w:val="420"/>
        </w:trPr>
        <w:tc>
          <w:tcPr>
            <w:tcW w:w="13412" w:type="dxa"/>
            <w:gridSpan w:val="2"/>
            <w:shd w:val="clear" w:color="auto" w:fill="auto"/>
            <w:tcMar>
              <w:top w:w="100" w:type="dxa"/>
              <w:left w:w="100" w:type="dxa"/>
              <w:bottom w:w="100" w:type="dxa"/>
              <w:right w:w="100" w:type="dxa"/>
            </w:tcMar>
          </w:tcPr>
          <w:p w14:paraId="000001B9"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La estructura de la información</w:t>
            </w:r>
          </w:p>
          <w:p w14:paraId="000001B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 la información que debe estar disponible y precisa cuando se requiera.</w:t>
            </w:r>
          </w:p>
        </w:tc>
      </w:tr>
      <w:tr w:rsidR="002856E6" w14:paraId="34A8A274" w14:textId="77777777">
        <w:trPr>
          <w:trHeight w:val="420"/>
        </w:trPr>
        <w:tc>
          <w:tcPr>
            <w:tcW w:w="13412" w:type="dxa"/>
            <w:gridSpan w:val="2"/>
            <w:shd w:val="clear" w:color="auto" w:fill="auto"/>
            <w:tcMar>
              <w:top w:w="100" w:type="dxa"/>
              <w:left w:w="100" w:type="dxa"/>
              <w:bottom w:w="100" w:type="dxa"/>
              <w:right w:w="100" w:type="dxa"/>
            </w:tcMar>
          </w:tcPr>
          <w:p w14:paraId="000001BC"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 xml:space="preserve">La salida del proceso </w:t>
            </w:r>
          </w:p>
          <w:p w14:paraId="000001BD"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 el resultado que se obtiene.</w:t>
            </w:r>
          </w:p>
        </w:tc>
      </w:tr>
    </w:tbl>
    <w:p w14:paraId="000001BF" w14:textId="77777777" w:rsidR="002856E6" w:rsidRDefault="002856E6">
      <w:pPr>
        <w:spacing w:before="40" w:after="40" w:line="276" w:lineRule="auto"/>
        <w:rPr>
          <w:rFonts w:ascii="Arial" w:eastAsia="Arial" w:hAnsi="Arial" w:cs="Arial"/>
          <w:color w:val="000000"/>
          <w:sz w:val="22"/>
          <w:szCs w:val="22"/>
        </w:rPr>
      </w:pPr>
    </w:p>
    <w:p w14:paraId="000001C0"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Diagramas</w:t>
      </w:r>
    </w:p>
    <w:p w14:paraId="000001C1" w14:textId="77777777" w:rsidR="002856E6" w:rsidRDefault="002856E6">
      <w:pPr>
        <w:spacing w:before="40" w:after="40" w:line="276" w:lineRule="auto"/>
        <w:rPr>
          <w:rFonts w:ascii="Arial" w:eastAsia="Arial" w:hAnsi="Arial" w:cs="Arial"/>
          <w:color w:val="000000"/>
          <w:sz w:val="22"/>
          <w:szCs w:val="22"/>
        </w:rPr>
      </w:pPr>
    </w:p>
    <w:tbl>
      <w:tblPr>
        <w:tblStyle w:val="afffffff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446D15FB" w14:textId="77777777">
        <w:trPr>
          <w:trHeight w:val="444"/>
        </w:trPr>
        <w:tc>
          <w:tcPr>
            <w:tcW w:w="13422" w:type="dxa"/>
            <w:shd w:val="clear" w:color="auto" w:fill="8DB3E2"/>
          </w:tcPr>
          <w:p w14:paraId="000001C2"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261B3D9E" w14:textId="77777777">
        <w:tc>
          <w:tcPr>
            <w:tcW w:w="13422" w:type="dxa"/>
          </w:tcPr>
          <w:p w14:paraId="000001C3" w14:textId="77777777" w:rsidR="002856E6" w:rsidRPr="006B4B56" w:rsidRDefault="00000000">
            <w:pPr>
              <w:spacing w:before="40" w:after="40" w:line="276" w:lineRule="auto"/>
              <w:rPr>
                <w:rFonts w:ascii="Arial" w:eastAsia="Arial" w:hAnsi="Arial" w:cs="Arial"/>
                <w:sz w:val="22"/>
                <w:szCs w:val="22"/>
              </w:rPr>
            </w:pPr>
            <w:r w:rsidRPr="006B4B56">
              <w:rPr>
                <w:rFonts w:ascii="Arial" w:eastAsia="Arial" w:hAnsi="Arial" w:cs="Arial"/>
                <w:sz w:val="22"/>
                <w:szCs w:val="22"/>
              </w:rPr>
              <w:t>La diagramación es la herramienta que permite representar, gráficamente, los procesos de una empresa, observando las actividades, sus relaciones y cualquier inconsistencia que pueda presentarse. Además, facilita la coordinación y la comunicación dentro de un equipo, el análisis de procesos a mejorar y el seguimiento del progreso.</w:t>
            </w:r>
          </w:p>
          <w:p w14:paraId="000001C4" w14:textId="77777777" w:rsidR="002856E6" w:rsidRDefault="002856E6">
            <w:pPr>
              <w:spacing w:before="40" w:after="40" w:line="276" w:lineRule="auto"/>
              <w:rPr>
                <w:rFonts w:ascii="Arial" w:eastAsia="Arial" w:hAnsi="Arial" w:cs="Arial"/>
                <w:color w:val="38761D"/>
                <w:sz w:val="22"/>
                <w:szCs w:val="22"/>
              </w:rPr>
            </w:pPr>
          </w:p>
          <w:p w14:paraId="000001C5" w14:textId="77777777" w:rsidR="002856E6" w:rsidRPr="006B4B56" w:rsidRDefault="00000000">
            <w:pPr>
              <w:spacing w:before="40" w:after="40" w:line="276" w:lineRule="auto"/>
              <w:rPr>
                <w:rFonts w:ascii="Arial" w:eastAsia="Arial" w:hAnsi="Arial" w:cs="Arial"/>
                <w:sz w:val="22"/>
                <w:szCs w:val="22"/>
              </w:rPr>
            </w:pPr>
            <w:r w:rsidRPr="006B4B56">
              <w:rPr>
                <w:rFonts w:ascii="Arial" w:eastAsia="Arial" w:hAnsi="Arial" w:cs="Arial"/>
                <w:sz w:val="22"/>
                <w:szCs w:val="22"/>
              </w:rPr>
              <w:lastRenderedPageBreak/>
              <w:t>Es esencial estandarizar la realización de los diagramas, con el objetivo que todos puedan captar la misma información y que igualen las interpretaciones. Los diagramas que son más útiles contienen palabras, frases y pueden ser comprensibles por cualquier persona.</w:t>
            </w:r>
          </w:p>
          <w:p w14:paraId="000001C6" w14:textId="77777777" w:rsidR="002856E6" w:rsidRDefault="00000000">
            <w:pPr>
              <w:spacing w:before="40" w:after="40" w:line="276" w:lineRule="auto"/>
              <w:rPr>
                <w:rFonts w:ascii="Arial" w:eastAsia="Arial" w:hAnsi="Arial" w:cs="Arial"/>
                <w:color w:val="000000"/>
                <w:sz w:val="22"/>
                <w:szCs w:val="22"/>
              </w:rPr>
            </w:pPr>
            <w:sdt>
              <w:sdtPr>
                <w:tag w:val="goog_rdk_27"/>
                <w:id w:val="1340197875"/>
              </w:sdtPr>
              <w:sdtContent/>
            </w:sdt>
            <w:r>
              <w:rPr>
                <w:rFonts w:ascii="Arial" w:eastAsia="Arial" w:hAnsi="Arial" w:cs="Arial"/>
                <w:noProof/>
                <w:color w:val="000000"/>
                <w:sz w:val="22"/>
                <w:szCs w:val="22"/>
              </w:rPr>
              <w:drawing>
                <wp:inline distT="0" distB="0" distL="0" distR="0" wp14:anchorId="6ED73378" wp14:editId="50DE6858">
                  <wp:extent cx="3142497" cy="2302403"/>
                  <wp:effectExtent l="0" t="0" r="0" b="0"/>
                  <wp:docPr id="474"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37"/>
                          <a:srcRect/>
                          <a:stretch>
                            <a:fillRect/>
                          </a:stretch>
                        </pic:blipFill>
                        <pic:spPr>
                          <a:xfrm>
                            <a:off x="0" y="0"/>
                            <a:ext cx="3142497" cy="2302403"/>
                          </a:xfrm>
                          <a:prstGeom prst="rect">
                            <a:avLst/>
                          </a:prstGeom>
                          <a:ln/>
                        </pic:spPr>
                      </pic:pic>
                    </a:graphicData>
                  </a:graphic>
                </wp:inline>
              </w:drawing>
            </w:r>
          </w:p>
          <w:p w14:paraId="000001C7"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134102_i22</w:t>
            </w:r>
          </w:p>
          <w:p w14:paraId="000001C8" w14:textId="77777777" w:rsidR="002856E6" w:rsidRDefault="002856E6">
            <w:pPr>
              <w:spacing w:before="40" w:after="40" w:line="276" w:lineRule="auto"/>
              <w:rPr>
                <w:rFonts w:ascii="Arial" w:eastAsia="Arial" w:hAnsi="Arial" w:cs="Arial"/>
                <w:color w:val="000000"/>
                <w:sz w:val="22"/>
                <w:szCs w:val="22"/>
              </w:rPr>
            </w:pPr>
          </w:p>
          <w:p w14:paraId="000001C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Para ampliar la información, lo invitamos a leer el artículo </w:t>
            </w:r>
            <w:r>
              <w:rPr>
                <w:rFonts w:ascii="Arial" w:eastAsia="Arial" w:hAnsi="Arial" w:cs="Arial"/>
                <w:b/>
                <w:color w:val="000000"/>
                <w:sz w:val="22"/>
                <w:szCs w:val="22"/>
              </w:rPr>
              <w:t>Manual para diagramación de procesos</w:t>
            </w:r>
            <w:r>
              <w:rPr>
                <w:rFonts w:ascii="Arial" w:eastAsia="Arial" w:hAnsi="Arial" w:cs="Arial"/>
                <w:color w:val="000000"/>
                <w:sz w:val="22"/>
                <w:szCs w:val="22"/>
              </w:rPr>
              <w:t>, el cual se encuentra en el material complementario.</w:t>
            </w:r>
          </w:p>
        </w:tc>
      </w:tr>
    </w:tbl>
    <w:p w14:paraId="000001CA" w14:textId="77777777" w:rsidR="002856E6" w:rsidRDefault="002856E6">
      <w:pPr>
        <w:spacing w:before="40" w:after="40" w:line="276" w:lineRule="auto"/>
        <w:rPr>
          <w:rFonts w:ascii="Arial" w:eastAsia="Arial" w:hAnsi="Arial" w:cs="Arial"/>
          <w:color w:val="000000"/>
          <w:sz w:val="22"/>
          <w:szCs w:val="22"/>
        </w:rPr>
      </w:pPr>
    </w:p>
    <w:p w14:paraId="000001CB"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Simbología y herramientas</w:t>
      </w:r>
    </w:p>
    <w:p w14:paraId="000001CC" w14:textId="77777777" w:rsidR="002856E6" w:rsidRDefault="002856E6">
      <w:pPr>
        <w:spacing w:before="40" w:after="40" w:line="276" w:lineRule="auto"/>
        <w:rPr>
          <w:rFonts w:ascii="Arial" w:eastAsia="Arial" w:hAnsi="Arial" w:cs="Arial"/>
          <w:color w:val="000000"/>
          <w:sz w:val="22"/>
          <w:szCs w:val="22"/>
        </w:rPr>
      </w:pPr>
    </w:p>
    <w:tbl>
      <w:tblPr>
        <w:tblStyle w:val="affffffffff7"/>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49"/>
        <w:gridCol w:w="11105"/>
      </w:tblGrid>
      <w:tr w:rsidR="002856E6" w14:paraId="7E17A25F" w14:textId="77777777">
        <w:trPr>
          <w:trHeight w:val="580"/>
        </w:trPr>
        <w:tc>
          <w:tcPr>
            <w:tcW w:w="2307" w:type="dxa"/>
            <w:gridSpan w:val="2"/>
            <w:shd w:val="clear" w:color="auto" w:fill="C9DAF8"/>
            <w:tcMar>
              <w:top w:w="100" w:type="dxa"/>
              <w:left w:w="100" w:type="dxa"/>
              <w:bottom w:w="100" w:type="dxa"/>
              <w:right w:w="100" w:type="dxa"/>
            </w:tcMar>
          </w:tcPr>
          <w:p w14:paraId="000001CD"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105" w:type="dxa"/>
            <w:shd w:val="clear" w:color="auto" w:fill="C9DAF8"/>
            <w:tcMar>
              <w:top w:w="100" w:type="dxa"/>
              <w:left w:w="100" w:type="dxa"/>
              <w:bottom w:w="100" w:type="dxa"/>
              <w:right w:w="100" w:type="dxa"/>
            </w:tcMar>
          </w:tcPr>
          <w:p w14:paraId="000001CF" w14:textId="77777777" w:rsidR="002856E6" w:rsidRDefault="00000000">
            <w:pPr>
              <w:pStyle w:val="Ttulo"/>
              <w:spacing w:before="40" w:after="40"/>
              <w:rPr>
                <w:color w:val="000000"/>
                <w:sz w:val="22"/>
                <w:szCs w:val="22"/>
              </w:rPr>
            </w:pPr>
            <w:r>
              <w:rPr>
                <w:color w:val="000000"/>
                <w:sz w:val="22"/>
                <w:szCs w:val="22"/>
              </w:rPr>
              <w:t xml:space="preserve">Pestañas o </w:t>
            </w:r>
            <w:proofErr w:type="spellStart"/>
            <w:r>
              <w:rPr>
                <w:color w:val="000000"/>
                <w:sz w:val="22"/>
                <w:szCs w:val="22"/>
              </w:rPr>
              <w:t>tabs</w:t>
            </w:r>
            <w:proofErr w:type="spellEnd"/>
            <w:r>
              <w:rPr>
                <w:color w:val="000000"/>
                <w:sz w:val="22"/>
                <w:szCs w:val="22"/>
              </w:rPr>
              <w:t xml:space="preserve"> Verticales</w:t>
            </w:r>
          </w:p>
        </w:tc>
      </w:tr>
      <w:tr w:rsidR="002856E6" w14:paraId="6BBD1DC1" w14:textId="77777777">
        <w:trPr>
          <w:trHeight w:val="420"/>
        </w:trPr>
        <w:tc>
          <w:tcPr>
            <w:tcW w:w="2307" w:type="dxa"/>
            <w:gridSpan w:val="2"/>
            <w:shd w:val="clear" w:color="auto" w:fill="auto"/>
            <w:tcMar>
              <w:top w:w="100" w:type="dxa"/>
              <w:left w:w="100" w:type="dxa"/>
              <w:bottom w:w="100" w:type="dxa"/>
              <w:right w:w="100" w:type="dxa"/>
            </w:tcMar>
          </w:tcPr>
          <w:p w14:paraId="000001D0"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Introducción</w:t>
            </w:r>
          </w:p>
        </w:tc>
        <w:tc>
          <w:tcPr>
            <w:tcW w:w="11105" w:type="dxa"/>
            <w:shd w:val="clear" w:color="auto" w:fill="auto"/>
            <w:tcMar>
              <w:top w:w="100" w:type="dxa"/>
              <w:left w:w="100" w:type="dxa"/>
              <w:bottom w:w="100" w:type="dxa"/>
              <w:right w:w="100" w:type="dxa"/>
            </w:tcMar>
          </w:tcPr>
          <w:p w14:paraId="000001D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Luego de conocer la función de los diagramas en la representación de los procesos de una empresa, a continuación, se muestran los símbolos básicos para realizar un diagrama de flujo:</w:t>
            </w:r>
          </w:p>
        </w:tc>
      </w:tr>
      <w:tr w:rsidR="002856E6" w14:paraId="64D949E1" w14:textId="77777777">
        <w:trPr>
          <w:trHeight w:val="420"/>
        </w:trPr>
        <w:tc>
          <w:tcPr>
            <w:tcW w:w="13412" w:type="dxa"/>
            <w:gridSpan w:val="3"/>
            <w:shd w:val="clear" w:color="auto" w:fill="auto"/>
            <w:tcMar>
              <w:top w:w="100" w:type="dxa"/>
              <w:left w:w="100" w:type="dxa"/>
              <w:bottom w:w="100" w:type="dxa"/>
              <w:right w:w="100" w:type="dxa"/>
            </w:tcMar>
          </w:tcPr>
          <w:p w14:paraId="000001D3" w14:textId="77777777" w:rsidR="002856E6" w:rsidRDefault="00000000">
            <w:pPr>
              <w:spacing w:before="40" w:after="40" w:line="276" w:lineRule="auto"/>
              <w:rPr>
                <w:rFonts w:ascii="Arial" w:eastAsia="Arial" w:hAnsi="Arial" w:cs="Arial"/>
                <w:color w:val="000000"/>
                <w:sz w:val="22"/>
                <w:szCs w:val="22"/>
              </w:rPr>
            </w:pPr>
            <w:sdt>
              <w:sdtPr>
                <w:tag w:val="goog_rdk_28"/>
                <w:id w:val="-1571416850"/>
              </w:sdtPr>
              <w:sdtContent/>
            </w:sdt>
          </w:p>
          <w:p w14:paraId="000001D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7F55EB94" wp14:editId="1E3B9763">
                  <wp:extent cx="1474690" cy="2167607"/>
                  <wp:effectExtent l="0" t="0" r="0" b="0"/>
                  <wp:docPr id="475"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38"/>
                          <a:srcRect/>
                          <a:stretch>
                            <a:fillRect/>
                          </a:stretch>
                        </pic:blipFill>
                        <pic:spPr>
                          <a:xfrm>
                            <a:off x="0" y="0"/>
                            <a:ext cx="1474690" cy="2167607"/>
                          </a:xfrm>
                          <a:prstGeom prst="rect">
                            <a:avLst/>
                          </a:prstGeom>
                          <a:ln/>
                        </pic:spPr>
                      </pic:pic>
                    </a:graphicData>
                  </a:graphic>
                </wp:inline>
              </w:drawing>
            </w:r>
          </w:p>
          <w:p w14:paraId="000001D5" w14:textId="77777777" w:rsidR="002856E6" w:rsidRDefault="002856E6">
            <w:pPr>
              <w:spacing w:before="40" w:after="40" w:line="276" w:lineRule="auto"/>
              <w:rPr>
                <w:rFonts w:ascii="Arial" w:eastAsia="Arial" w:hAnsi="Arial" w:cs="Arial"/>
                <w:b/>
                <w:color w:val="000000"/>
                <w:sz w:val="22"/>
                <w:szCs w:val="22"/>
              </w:rPr>
            </w:pPr>
          </w:p>
          <w:p w14:paraId="000001D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Fuente: </w:t>
            </w:r>
            <w:hyperlink r:id="rId39">
              <w:r>
                <w:rPr>
                  <w:rFonts w:ascii="Arial" w:eastAsia="Arial" w:hAnsi="Arial" w:cs="Arial"/>
                  <w:color w:val="000000"/>
                  <w:sz w:val="22"/>
                  <w:szCs w:val="22"/>
                  <w:u w:val="single"/>
                </w:rPr>
                <w:t>https://wcs.smartdraw.com/flowchart/img/simbolos-de-diagramas-de-flujo.png?bn=15100111843</w:t>
              </w:r>
            </w:hyperlink>
          </w:p>
          <w:p w14:paraId="000001D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134102_i23</w:t>
            </w:r>
          </w:p>
        </w:tc>
      </w:tr>
      <w:tr w:rsidR="002856E6" w14:paraId="7EF41932" w14:textId="77777777">
        <w:trPr>
          <w:trHeight w:val="420"/>
        </w:trPr>
        <w:tc>
          <w:tcPr>
            <w:tcW w:w="2258" w:type="dxa"/>
            <w:shd w:val="clear" w:color="auto" w:fill="auto"/>
            <w:tcMar>
              <w:top w:w="100" w:type="dxa"/>
              <w:left w:w="100" w:type="dxa"/>
              <w:bottom w:w="100" w:type="dxa"/>
              <w:right w:w="100" w:type="dxa"/>
            </w:tcMar>
          </w:tcPr>
          <w:p w14:paraId="000001DA"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El círculo, elipse o rectángulo</w:t>
            </w:r>
          </w:p>
        </w:tc>
        <w:tc>
          <w:tcPr>
            <w:tcW w:w="11154" w:type="dxa"/>
            <w:gridSpan w:val="2"/>
            <w:shd w:val="clear" w:color="auto" w:fill="auto"/>
            <w:tcMar>
              <w:top w:w="100" w:type="dxa"/>
              <w:left w:w="100" w:type="dxa"/>
              <w:bottom w:w="100" w:type="dxa"/>
              <w:right w:w="100" w:type="dxa"/>
            </w:tcMar>
          </w:tcPr>
          <w:p w14:paraId="000001DB"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Con los bordes redondeados, indican el inicio y final del proceso.</w:t>
            </w:r>
          </w:p>
        </w:tc>
      </w:tr>
      <w:tr w:rsidR="002856E6" w14:paraId="757798E8" w14:textId="77777777">
        <w:trPr>
          <w:trHeight w:val="420"/>
        </w:trPr>
        <w:tc>
          <w:tcPr>
            <w:tcW w:w="2258" w:type="dxa"/>
            <w:shd w:val="clear" w:color="auto" w:fill="auto"/>
            <w:tcMar>
              <w:top w:w="100" w:type="dxa"/>
              <w:left w:w="100" w:type="dxa"/>
              <w:bottom w:w="100" w:type="dxa"/>
              <w:right w:w="100" w:type="dxa"/>
            </w:tcMar>
          </w:tcPr>
          <w:p w14:paraId="000001DD"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Rectángulo</w:t>
            </w:r>
          </w:p>
        </w:tc>
        <w:tc>
          <w:tcPr>
            <w:tcW w:w="11154" w:type="dxa"/>
            <w:gridSpan w:val="2"/>
            <w:shd w:val="clear" w:color="auto" w:fill="auto"/>
            <w:tcMar>
              <w:top w:w="100" w:type="dxa"/>
              <w:left w:w="100" w:type="dxa"/>
              <w:bottom w:w="100" w:type="dxa"/>
              <w:right w:w="100" w:type="dxa"/>
            </w:tcMar>
          </w:tcPr>
          <w:p w14:paraId="000001D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Representa el paso del proceso.</w:t>
            </w:r>
          </w:p>
        </w:tc>
      </w:tr>
      <w:tr w:rsidR="002856E6" w14:paraId="08320554" w14:textId="77777777">
        <w:trPr>
          <w:trHeight w:val="420"/>
        </w:trPr>
        <w:tc>
          <w:tcPr>
            <w:tcW w:w="2258" w:type="dxa"/>
            <w:shd w:val="clear" w:color="auto" w:fill="auto"/>
            <w:tcMar>
              <w:top w:w="100" w:type="dxa"/>
              <w:left w:w="100" w:type="dxa"/>
              <w:bottom w:w="100" w:type="dxa"/>
              <w:right w:w="100" w:type="dxa"/>
            </w:tcMar>
          </w:tcPr>
          <w:p w14:paraId="000001E0"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Rombo</w:t>
            </w:r>
          </w:p>
        </w:tc>
        <w:tc>
          <w:tcPr>
            <w:tcW w:w="11154" w:type="dxa"/>
            <w:gridSpan w:val="2"/>
            <w:shd w:val="clear" w:color="auto" w:fill="auto"/>
            <w:tcMar>
              <w:top w:w="100" w:type="dxa"/>
              <w:left w:w="100" w:type="dxa"/>
              <w:bottom w:w="100" w:type="dxa"/>
              <w:right w:w="100" w:type="dxa"/>
            </w:tcMar>
          </w:tcPr>
          <w:p w14:paraId="000001E1"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Determina cuál de los dos caminos tomará el flujo del diagrama para indicar decisión o condición.</w:t>
            </w:r>
          </w:p>
        </w:tc>
      </w:tr>
      <w:tr w:rsidR="002856E6" w14:paraId="0203238A" w14:textId="77777777">
        <w:trPr>
          <w:trHeight w:val="420"/>
        </w:trPr>
        <w:tc>
          <w:tcPr>
            <w:tcW w:w="2258" w:type="dxa"/>
            <w:shd w:val="clear" w:color="auto" w:fill="auto"/>
            <w:tcMar>
              <w:top w:w="100" w:type="dxa"/>
              <w:left w:w="100" w:type="dxa"/>
              <w:bottom w:w="100" w:type="dxa"/>
              <w:right w:w="100" w:type="dxa"/>
            </w:tcMar>
          </w:tcPr>
          <w:p w14:paraId="000001E3" w14:textId="77777777" w:rsidR="002856E6" w:rsidRDefault="00000000">
            <w:pPr>
              <w:spacing w:before="40" w:after="40" w:line="276" w:lineRule="auto"/>
              <w:ind w:left="741" w:hanging="720"/>
              <w:rPr>
                <w:rFonts w:ascii="Arial" w:eastAsia="Arial" w:hAnsi="Arial" w:cs="Arial"/>
                <w:b/>
                <w:color w:val="000000"/>
                <w:sz w:val="22"/>
                <w:szCs w:val="22"/>
              </w:rPr>
            </w:pPr>
            <w:r>
              <w:rPr>
                <w:rFonts w:ascii="Arial" w:eastAsia="Arial" w:hAnsi="Arial" w:cs="Arial"/>
                <w:b/>
                <w:color w:val="000000"/>
                <w:sz w:val="22"/>
                <w:szCs w:val="22"/>
              </w:rPr>
              <w:t>Flecha</w:t>
            </w:r>
          </w:p>
        </w:tc>
        <w:tc>
          <w:tcPr>
            <w:tcW w:w="11154" w:type="dxa"/>
            <w:gridSpan w:val="2"/>
            <w:shd w:val="clear" w:color="auto" w:fill="auto"/>
            <w:tcMar>
              <w:top w:w="100" w:type="dxa"/>
              <w:left w:w="100" w:type="dxa"/>
              <w:bottom w:w="100" w:type="dxa"/>
              <w:right w:w="100" w:type="dxa"/>
            </w:tcMar>
          </w:tcPr>
          <w:p w14:paraId="000001E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Determina el orden cronológico de las etapas del proceso, tiene la particularidad que todos los elementos del flujo están interconectados entre sí, sale de un símbolo y acaba en otro.</w:t>
            </w:r>
          </w:p>
        </w:tc>
      </w:tr>
      <w:tr w:rsidR="002856E6" w14:paraId="4D770534" w14:textId="77777777">
        <w:trPr>
          <w:trHeight w:val="420"/>
        </w:trPr>
        <w:tc>
          <w:tcPr>
            <w:tcW w:w="2258" w:type="dxa"/>
            <w:shd w:val="clear" w:color="auto" w:fill="auto"/>
            <w:tcMar>
              <w:top w:w="100" w:type="dxa"/>
              <w:left w:w="100" w:type="dxa"/>
              <w:bottom w:w="100" w:type="dxa"/>
              <w:right w:w="100" w:type="dxa"/>
            </w:tcMar>
          </w:tcPr>
          <w:p w14:paraId="000001E6"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Romboide</w:t>
            </w:r>
          </w:p>
        </w:tc>
        <w:tc>
          <w:tcPr>
            <w:tcW w:w="11154" w:type="dxa"/>
            <w:gridSpan w:val="2"/>
            <w:shd w:val="clear" w:color="auto" w:fill="auto"/>
            <w:tcMar>
              <w:top w:w="100" w:type="dxa"/>
              <w:left w:w="100" w:type="dxa"/>
              <w:bottom w:w="100" w:type="dxa"/>
              <w:right w:w="100" w:type="dxa"/>
            </w:tcMar>
          </w:tcPr>
          <w:p w14:paraId="000001E7"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Representa el inicio o el final de un proceso.</w:t>
            </w:r>
          </w:p>
        </w:tc>
      </w:tr>
      <w:tr w:rsidR="002856E6" w14:paraId="6A0F6BD7" w14:textId="77777777">
        <w:trPr>
          <w:trHeight w:val="420"/>
        </w:trPr>
        <w:tc>
          <w:tcPr>
            <w:tcW w:w="2258" w:type="dxa"/>
            <w:shd w:val="clear" w:color="auto" w:fill="auto"/>
            <w:tcMar>
              <w:top w:w="100" w:type="dxa"/>
              <w:left w:w="100" w:type="dxa"/>
              <w:bottom w:w="100" w:type="dxa"/>
              <w:right w:w="100" w:type="dxa"/>
            </w:tcMar>
          </w:tcPr>
          <w:p w14:paraId="000001E9"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Rectángulo con base ondulada</w:t>
            </w:r>
          </w:p>
        </w:tc>
        <w:tc>
          <w:tcPr>
            <w:tcW w:w="11154" w:type="dxa"/>
            <w:gridSpan w:val="2"/>
            <w:shd w:val="clear" w:color="auto" w:fill="auto"/>
            <w:tcMar>
              <w:top w:w="100" w:type="dxa"/>
              <w:left w:w="100" w:type="dxa"/>
              <w:bottom w:w="100" w:type="dxa"/>
              <w:right w:w="100" w:type="dxa"/>
            </w:tcMar>
          </w:tcPr>
          <w:p w14:paraId="000001E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Se utiliza para indicar el documento.</w:t>
            </w:r>
          </w:p>
        </w:tc>
      </w:tr>
    </w:tbl>
    <w:p w14:paraId="000001EC" w14:textId="77777777" w:rsidR="002856E6" w:rsidRDefault="002856E6">
      <w:pPr>
        <w:spacing w:before="40" w:after="40" w:line="276" w:lineRule="auto"/>
        <w:rPr>
          <w:rFonts w:ascii="Arial" w:eastAsia="Arial" w:hAnsi="Arial" w:cs="Arial"/>
          <w:color w:val="000000"/>
          <w:sz w:val="22"/>
          <w:szCs w:val="22"/>
        </w:rPr>
      </w:pPr>
    </w:p>
    <w:tbl>
      <w:tblPr>
        <w:tblStyle w:val="affffff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6CA900AD" w14:textId="77777777">
        <w:trPr>
          <w:trHeight w:val="444"/>
        </w:trPr>
        <w:tc>
          <w:tcPr>
            <w:tcW w:w="13422" w:type="dxa"/>
            <w:shd w:val="clear" w:color="auto" w:fill="8DB3E2"/>
          </w:tcPr>
          <w:p w14:paraId="000001ED" w14:textId="77777777" w:rsidR="002856E6" w:rsidRPr="006B4B56" w:rsidRDefault="00000000">
            <w:pPr>
              <w:pStyle w:val="Ttulo1"/>
              <w:spacing w:before="40" w:after="40"/>
              <w:rPr>
                <w:sz w:val="22"/>
                <w:szCs w:val="22"/>
              </w:rPr>
            </w:pPr>
            <w:r w:rsidRPr="006B4B56">
              <w:rPr>
                <w:sz w:val="22"/>
                <w:szCs w:val="22"/>
              </w:rPr>
              <w:t>Cuadro de texto</w:t>
            </w:r>
          </w:p>
        </w:tc>
      </w:tr>
      <w:tr w:rsidR="002856E6" w14:paraId="2A8BEA6E" w14:textId="77777777">
        <w:tc>
          <w:tcPr>
            <w:tcW w:w="13422" w:type="dxa"/>
          </w:tcPr>
          <w:p w14:paraId="000001EE" w14:textId="77777777" w:rsidR="002856E6" w:rsidRPr="006B4B56" w:rsidRDefault="00000000">
            <w:pPr>
              <w:spacing w:before="40" w:after="40" w:line="276" w:lineRule="auto"/>
              <w:rPr>
                <w:rFonts w:ascii="Arial" w:eastAsia="Arial" w:hAnsi="Arial" w:cs="Arial"/>
                <w:sz w:val="22"/>
                <w:szCs w:val="22"/>
              </w:rPr>
            </w:pPr>
            <w:r w:rsidRPr="006B4B56">
              <w:rPr>
                <w:rFonts w:ascii="Arial" w:eastAsia="Arial" w:hAnsi="Arial" w:cs="Arial"/>
                <w:sz w:val="22"/>
                <w:szCs w:val="22"/>
              </w:rPr>
              <w:t>Teniendo claros los símbolos a utilizar en la elaboración de un diagrama de flujo, conozca los pasos que se deben seguir.</w:t>
            </w:r>
          </w:p>
        </w:tc>
      </w:tr>
    </w:tbl>
    <w:p w14:paraId="000001EF" w14:textId="77777777" w:rsidR="002856E6" w:rsidRDefault="002856E6">
      <w:pPr>
        <w:spacing w:before="40" w:after="40" w:line="276" w:lineRule="auto"/>
        <w:rPr>
          <w:rFonts w:ascii="Arial" w:eastAsia="Arial" w:hAnsi="Arial" w:cs="Arial"/>
          <w:color w:val="000000"/>
          <w:sz w:val="22"/>
          <w:szCs w:val="22"/>
        </w:rPr>
      </w:pPr>
    </w:p>
    <w:tbl>
      <w:tblPr>
        <w:tblStyle w:val="affffffffff9"/>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11295"/>
      </w:tblGrid>
      <w:tr w:rsidR="002856E6" w14:paraId="54AD41EC" w14:textId="77777777">
        <w:tc>
          <w:tcPr>
            <w:tcW w:w="2117" w:type="dxa"/>
            <w:shd w:val="clear" w:color="auto" w:fill="C9DAF8"/>
            <w:tcMar>
              <w:top w:w="100" w:type="dxa"/>
              <w:left w:w="100" w:type="dxa"/>
              <w:bottom w:w="100" w:type="dxa"/>
              <w:right w:w="100" w:type="dxa"/>
            </w:tcMar>
          </w:tcPr>
          <w:p w14:paraId="000001F0"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295" w:type="dxa"/>
            <w:shd w:val="clear" w:color="auto" w:fill="C9DAF8"/>
            <w:tcMar>
              <w:top w:w="100" w:type="dxa"/>
              <w:left w:w="100" w:type="dxa"/>
              <w:bottom w:w="100" w:type="dxa"/>
              <w:right w:w="100" w:type="dxa"/>
            </w:tcMar>
          </w:tcPr>
          <w:p w14:paraId="000001F1" w14:textId="77777777" w:rsidR="002856E6" w:rsidRDefault="00000000">
            <w:pPr>
              <w:pStyle w:val="Ttulo"/>
              <w:spacing w:before="40" w:after="40"/>
              <w:rPr>
                <w:color w:val="000000"/>
                <w:sz w:val="22"/>
                <w:szCs w:val="22"/>
              </w:rPr>
            </w:pPr>
            <w:r>
              <w:rPr>
                <w:color w:val="000000"/>
                <w:sz w:val="22"/>
                <w:szCs w:val="22"/>
              </w:rPr>
              <w:t>Rutas / Pasos. Verticales 1</w:t>
            </w:r>
          </w:p>
        </w:tc>
      </w:tr>
      <w:tr w:rsidR="002856E6" w14:paraId="15C6CAE9" w14:textId="77777777">
        <w:tc>
          <w:tcPr>
            <w:tcW w:w="2117" w:type="dxa"/>
            <w:shd w:val="clear" w:color="auto" w:fill="auto"/>
            <w:tcMar>
              <w:top w:w="100" w:type="dxa"/>
              <w:left w:w="100" w:type="dxa"/>
              <w:bottom w:w="100" w:type="dxa"/>
              <w:right w:w="100" w:type="dxa"/>
            </w:tcMar>
          </w:tcPr>
          <w:p w14:paraId="000001F2" w14:textId="77777777" w:rsidR="002856E6" w:rsidRPr="006B4B56" w:rsidRDefault="00000000">
            <w:pPr>
              <w:spacing w:before="40" w:after="40" w:line="276" w:lineRule="auto"/>
              <w:rPr>
                <w:rFonts w:ascii="Arial" w:eastAsia="Arial" w:hAnsi="Arial" w:cs="Arial"/>
                <w:b/>
                <w:sz w:val="22"/>
                <w:szCs w:val="22"/>
              </w:rPr>
            </w:pPr>
            <w:r w:rsidRPr="006B4B56">
              <w:rPr>
                <w:rFonts w:ascii="Arial" w:eastAsia="Arial" w:hAnsi="Arial" w:cs="Arial"/>
                <w:b/>
                <w:sz w:val="22"/>
                <w:szCs w:val="22"/>
              </w:rPr>
              <w:t>Introducción</w:t>
            </w:r>
          </w:p>
        </w:tc>
        <w:tc>
          <w:tcPr>
            <w:tcW w:w="11295" w:type="dxa"/>
            <w:shd w:val="clear" w:color="auto" w:fill="auto"/>
            <w:tcMar>
              <w:top w:w="100" w:type="dxa"/>
              <w:left w:w="100" w:type="dxa"/>
              <w:bottom w:w="100" w:type="dxa"/>
              <w:right w:w="100" w:type="dxa"/>
            </w:tcMar>
          </w:tcPr>
          <w:p w14:paraId="000001F3" w14:textId="77777777" w:rsidR="002856E6" w:rsidRPr="006B4B56" w:rsidRDefault="00000000">
            <w:pPr>
              <w:spacing w:before="40" w:after="40" w:line="276" w:lineRule="auto"/>
              <w:rPr>
                <w:rFonts w:ascii="Arial" w:eastAsia="Arial" w:hAnsi="Arial" w:cs="Arial"/>
                <w:sz w:val="22"/>
                <w:szCs w:val="22"/>
              </w:rPr>
            </w:pPr>
            <w:r w:rsidRPr="006B4B56">
              <w:rPr>
                <w:rFonts w:ascii="Arial" w:eastAsia="Arial" w:hAnsi="Arial" w:cs="Arial"/>
                <w:sz w:val="22"/>
                <w:szCs w:val="22"/>
              </w:rPr>
              <w:t>Pasos para la elaboración de un diagrama de flujo:</w:t>
            </w:r>
          </w:p>
        </w:tc>
      </w:tr>
      <w:tr w:rsidR="002856E6" w14:paraId="224B5398" w14:textId="77777777">
        <w:trPr>
          <w:trHeight w:val="420"/>
        </w:trPr>
        <w:tc>
          <w:tcPr>
            <w:tcW w:w="13412" w:type="dxa"/>
            <w:gridSpan w:val="2"/>
            <w:shd w:val="clear" w:color="auto" w:fill="auto"/>
            <w:tcMar>
              <w:top w:w="100" w:type="dxa"/>
              <w:left w:w="100" w:type="dxa"/>
              <w:bottom w:w="100" w:type="dxa"/>
              <w:right w:w="100" w:type="dxa"/>
            </w:tcMar>
          </w:tcPr>
          <w:p w14:paraId="000001F4" w14:textId="77777777" w:rsidR="002856E6" w:rsidRDefault="00000000">
            <w:pPr>
              <w:spacing w:before="40" w:after="40" w:line="276" w:lineRule="auto"/>
              <w:rPr>
                <w:rFonts w:ascii="Arial" w:eastAsia="Arial" w:hAnsi="Arial" w:cs="Arial"/>
                <w:color w:val="000000"/>
                <w:sz w:val="22"/>
                <w:szCs w:val="22"/>
              </w:rPr>
            </w:pPr>
            <w:sdt>
              <w:sdtPr>
                <w:tag w:val="goog_rdk_29"/>
                <w:id w:val="1763719662"/>
              </w:sdtPr>
              <w:sdtContent/>
            </w:sdt>
            <w:r>
              <w:rPr>
                <w:rFonts w:ascii="Arial" w:eastAsia="Arial" w:hAnsi="Arial" w:cs="Arial"/>
                <w:noProof/>
                <w:color w:val="000000"/>
                <w:sz w:val="22"/>
                <w:szCs w:val="22"/>
              </w:rPr>
              <w:drawing>
                <wp:inline distT="0" distB="0" distL="0" distR="0" wp14:anchorId="6F2B65F0" wp14:editId="6EF29222">
                  <wp:extent cx="2229607" cy="1636531"/>
                  <wp:effectExtent l="0" t="0" r="0" b="0"/>
                  <wp:docPr id="476"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40"/>
                          <a:srcRect/>
                          <a:stretch>
                            <a:fillRect/>
                          </a:stretch>
                        </pic:blipFill>
                        <pic:spPr>
                          <a:xfrm>
                            <a:off x="0" y="0"/>
                            <a:ext cx="2229607" cy="1636531"/>
                          </a:xfrm>
                          <a:prstGeom prst="rect">
                            <a:avLst/>
                          </a:prstGeom>
                          <a:ln/>
                        </pic:spPr>
                      </pic:pic>
                    </a:graphicData>
                  </a:graphic>
                </wp:inline>
              </w:drawing>
            </w:r>
          </w:p>
          <w:p w14:paraId="000001F5"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134102_i24</w:t>
            </w:r>
          </w:p>
        </w:tc>
      </w:tr>
      <w:tr w:rsidR="002856E6" w14:paraId="3ED2BB78" w14:textId="77777777">
        <w:tc>
          <w:tcPr>
            <w:tcW w:w="2117" w:type="dxa"/>
            <w:shd w:val="clear" w:color="auto" w:fill="auto"/>
            <w:tcMar>
              <w:top w:w="100" w:type="dxa"/>
              <w:left w:w="100" w:type="dxa"/>
              <w:bottom w:w="100" w:type="dxa"/>
              <w:right w:w="100" w:type="dxa"/>
            </w:tcMar>
          </w:tcPr>
          <w:p w14:paraId="000001F7"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Definir el alcance</w:t>
            </w:r>
          </w:p>
        </w:tc>
        <w:tc>
          <w:tcPr>
            <w:tcW w:w="11295" w:type="dxa"/>
            <w:shd w:val="clear" w:color="auto" w:fill="auto"/>
            <w:tcMar>
              <w:top w:w="100" w:type="dxa"/>
              <w:left w:w="100" w:type="dxa"/>
              <w:bottom w:w="100" w:type="dxa"/>
              <w:right w:w="100" w:type="dxa"/>
            </w:tcMar>
          </w:tcPr>
          <w:p w14:paraId="000001F8"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color w:val="000000"/>
                <w:sz w:val="22"/>
                <w:szCs w:val="22"/>
              </w:rPr>
              <w:t>Aquí se determina el propósito del proyecto y se realiza la pregunta: ¿qué se debería cumplir y cuáles serían las fechas adecuadas para el inicio y el final del proyecto?</w:t>
            </w:r>
          </w:p>
        </w:tc>
      </w:tr>
      <w:tr w:rsidR="002856E6" w14:paraId="356ECED9" w14:textId="77777777">
        <w:tc>
          <w:tcPr>
            <w:tcW w:w="2117" w:type="dxa"/>
            <w:shd w:val="clear" w:color="auto" w:fill="auto"/>
            <w:tcMar>
              <w:top w:w="100" w:type="dxa"/>
              <w:left w:w="100" w:type="dxa"/>
              <w:bottom w:w="100" w:type="dxa"/>
              <w:right w:w="100" w:type="dxa"/>
            </w:tcMar>
          </w:tcPr>
          <w:p w14:paraId="000001F9"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Identificar las tareas en orden cronológico</w:t>
            </w:r>
          </w:p>
        </w:tc>
        <w:tc>
          <w:tcPr>
            <w:tcW w:w="11295" w:type="dxa"/>
            <w:shd w:val="clear" w:color="auto" w:fill="auto"/>
            <w:tcMar>
              <w:top w:w="100" w:type="dxa"/>
              <w:left w:w="100" w:type="dxa"/>
              <w:bottom w:w="100" w:type="dxa"/>
              <w:right w:w="100" w:type="dxa"/>
            </w:tcMar>
          </w:tcPr>
          <w:p w14:paraId="000001F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En esta parte del proceso se deben definir claramente las tareas que se van a realizar cronológicamente; para lograrlo, se debe tener amplia información sobre el proceso.</w:t>
            </w:r>
          </w:p>
        </w:tc>
      </w:tr>
      <w:tr w:rsidR="002856E6" w14:paraId="77023604" w14:textId="77777777">
        <w:tc>
          <w:tcPr>
            <w:tcW w:w="2117" w:type="dxa"/>
            <w:shd w:val="clear" w:color="auto" w:fill="auto"/>
            <w:tcMar>
              <w:top w:w="100" w:type="dxa"/>
              <w:left w:w="100" w:type="dxa"/>
              <w:bottom w:w="100" w:type="dxa"/>
              <w:right w:w="100" w:type="dxa"/>
            </w:tcMar>
          </w:tcPr>
          <w:p w14:paraId="000001FB"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Organizar las tareas por tipo y simbología</w:t>
            </w:r>
          </w:p>
        </w:tc>
        <w:tc>
          <w:tcPr>
            <w:tcW w:w="11295" w:type="dxa"/>
            <w:shd w:val="clear" w:color="auto" w:fill="auto"/>
            <w:tcMar>
              <w:top w:w="100" w:type="dxa"/>
              <w:left w:w="100" w:type="dxa"/>
              <w:bottom w:w="100" w:type="dxa"/>
              <w:right w:w="100" w:type="dxa"/>
            </w:tcMar>
          </w:tcPr>
          <w:p w14:paraId="000001F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Una vez definidas las tareas escritas y organizadas cronológicamente, se les deben asignar los símbolos que corresponden y elaborar, entonces, el flujograma.</w:t>
            </w:r>
          </w:p>
        </w:tc>
      </w:tr>
      <w:tr w:rsidR="002856E6" w14:paraId="2ADF39D4" w14:textId="77777777">
        <w:tc>
          <w:tcPr>
            <w:tcW w:w="2117" w:type="dxa"/>
            <w:shd w:val="clear" w:color="auto" w:fill="auto"/>
            <w:tcMar>
              <w:top w:w="100" w:type="dxa"/>
              <w:left w:w="100" w:type="dxa"/>
              <w:bottom w:w="100" w:type="dxa"/>
              <w:right w:w="100" w:type="dxa"/>
            </w:tcMar>
          </w:tcPr>
          <w:p w14:paraId="000001FD"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Dibujar el diagrama de flujo</w:t>
            </w:r>
          </w:p>
        </w:tc>
        <w:tc>
          <w:tcPr>
            <w:tcW w:w="11295" w:type="dxa"/>
            <w:shd w:val="clear" w:color="auto" w:fill="auto"/>
            <w:tcMar>
              <w:top w:w="100" w:type="dxa"/>
              <w:left w:w="100" w:type="dxa"/>
              <w:bottom w:w="100" w:type="dxa"/>
              <w:right w:w="100" w:type="dxa"/>
            </w:tcMar>
          </w:tcPr>
          <w:p w14:paraId="000001F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Se recomienda realizar un esquema a mano o utilizar una herramienta o </w:t>
            </w:r>
            <w:r>
              <w:rPr>
                <w:rFonts w:ascii="Arial" w:eastAsia="Arial" w:hAnsi="Arial" w:cs="Arial"/>
                <w:i/>
                <w:color w:val="000000"/>
                <w:sz w:val="22"/>
                <w:szCs w:val="22"/>
              </w:rPr>
              <w:t>software,</w:t>
            </w:r>
            <w:r>
              <w:rPr>
                <w:rFonts w:ascii="Arial" w:eastAsia="Arial" w:hAnsi="Arial" w:cs="Arial"/>
                <w:color w:val="000000"/>
                <w:sz w:val="22"/>
                <w:szCs w:val="22"/>
              </w:rPr>
              <w:t xml:space="preserve"> para generar diagramas de flujo.</w:t>
            </w:r>
          </w:p>
        </w:tc>
      </w:tr>
      <w:tr w:rsidR="002856E6" w14:paraId="50BA55F4" w14:textId="77777777">
        <w:tc>
          <w:tcPr>
            <w:tcW w:w="2117" w:type="dxa"/>
            <w:shd w:val="clear" w:color="auto" w:fill="auto"/>
            <w:tcMar>
              <w:top w:w="100" w:type="dxa"/>
              <w:left w:w="100" w:type="dxa"/>
              <w:bottom w:w="100" w:type="dxa"/>
              <w:right w:w="100" w:type="dxa"/>
            </w:tcMar>
          </w:tcPr>
          <w:p w14:paraId="000001FF"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Confirmar y perfeccionar el diagrama de flujo</w:t>
            </w:r>
          </w:p>
        </w:tc>
        <w:tc>
          <w:tcPr>
            <w:tcW w:w="11295" w:type="dxa"/>
            <w:shd w:val="clear" w:color="auto" w:fill="auto"/>
            <w:tcMar>
              <w:top w:w="100" w:type="dxa"/>
              <w:left w:w="100" w:type="dxa"/>
              <w:bottom w:w="100" w:type="dxa"/>
              <w:right w:w="100" w:type="dxa"/>
            </w:tcMar>
          </w:tcPr>
          <w:p w14:paraId="00000200"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color w:val="000000"/>
                <w:sz w:val="22"/>
                <w:szCs w:val="22"/>
              </w:rPr>
              <w:t>Es importante recibir opiniones de la propuesta presentada del diagrama de flujo, para identificar los obstáculos o problemas potenciales que se puedan evidenciar y darles una solución de optimización antes de iniciar el proceso.</w:t>
            </w:r>
          </w:p>
        </w:tc>
      </w:tr>
    </w:tbl>
    <w:p w14:paraId="00000201" w14:textId="77777777" w:rsidR="002856E6" w:rsidRDefault="002856E6">
      <w:pPr>
        <w:spacing w:before="40" w:after="40" w:line="276" w:lineRule="auto"/>
        <w:rPr>
          <w:rFonts w:ascii="Arial" w:eastAsia="Arial" w:hAnsi="Arial" w:cs="Arial"/>
          <w:color w:val="000000"/>
          <w:sz w:val="22"/>
          <w:szCs w:val="22"/>
        </w:rPr>
      </w:pPr>
    </w:p>
    <w:tbl>
      <w:tblPr>
        <w:tblStyle w:val="affffffffffa"/>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11295"/>
      </w:tblGrid>
      <w:tr w:rsidR="002856E6" w14:paraId="1780469D" w14:textId="77777777">
        <w:trPr>
          <w:trHeight w:val="580"/>
        </w:trPr>
        <w:tc>
          <w:tcPr>
            <w:tcW w:w="2117" w:type="dxa"/>
            <w:shd w:val="clear" w:color="auto" w:fill="C9DAF8"/>
            <w:tcMar>
              <w:top w:w="100" w:type="dxa"/>
              <w:left w:w="100" w:type="dxa"/>
              <w:bottom w:w="100" w:type="dxa"/>
              <w:right w:w="100" w:type="dxa"/>
            </w:tcMar>
          </w:tcPr>
          <w:p w14:paraId="00000202" w14:textId="77777777" w:rsidR="002856E6" w:rsidRDefault="00000000">
            <w:pPr>
              <w:pBdr>
                <w:top w:val="nil"/>
                <w:left w:val="nil"/>
                <w:bottom w:val="nil"/>
                <w:right w:val="nil"/>
                <w:between w:val="nil"/>
              </w:pBdr>
              <w:spacing w:before="40" w:line="276" w:lineRule="auto"/>
              <w:rPr>
                <w:rFonts w:ascii="Arial" w:eastAsia="Arial" w:hAnsi="Arial" w:cs="Arial"/>
                <w:color w:val="000000"/>
                <w:sz w:val="22"/>
                <w:szCs w:val="22"/>
              </w:rPr>
            </w:pPr>
            <w:r>
              <w:rPr>
                <w:rFonts w:ascii="Arial" w:eastAsia="Arial" w:hAnsi="Arial" w:cs="Arial"/>
                <w:color w:val="000000"/>
                <w:sz w:val="22"/>
                <w:szCs w:val="22"/>
              </w:rPr>
              <w:t>Tipo de recurso</w:t>
            </w:r>
          </w:p>
        </w:tc>
        <w:tc>
          <w:tcPr>
            <w:tcW w:w="11295" w:type="dxa"/>
            <w:shd w:val="clear" w:color="auto" w:fill="C9DAF8"/>
            <w:tcMar>
              <w:top w:w="100" w:type="dxa"/>
              <w:left w:w="100" w:type="dxa"/>
              <w:bottom w:w="100" w:type="dxa"/>
              <w:right w:w="100" w:type="dxa"/>
            </w:tcMar>
          </w:tcPr>
          <w:p w14:paraId="00000203" w14:textId="77777777" w:rsidR="002856E6" w:rsidRDefault="00000000">
            <w:pPr>
              <w:pStyle w:val="Ttulo"/>
              <w:spacing w:before="40" w:after="0"/>
              <w:rPr>
                <w:color w:val="000000"/>
                <w:sz w:val="22"/>
                <w:szCs w:val="22"/>
              </w:rPr>
            </w:pPr>
            <w:r>
              <w:rPr>
                <w:color w:val="000000"/>
                <w:sz w:val="22"/>
                <w:szCs w:val="22"/>
              </w:rPr>
              <w:t>Cajón de texto de color</w:t>
            </w:r>
          </w:p>
        </w:tc>
      </w:tr>
      <w:tr w:rsidR="002856E6" w14:paraId="2F21A7C3" w14:textId="77777777">
        <w:trPr>
          <w:trHeight w:val="420"/>
        </w:trPr>
        <w:tc>
          <w:tcPr>
            <w:tcW w:w="13412" w:type="dxa"/>
            <w:gridSpan w:val="2"/>
            <w:shd w:val="clear" w:color="auto" w:fill="auto"/>
            <w:tcMar>
              <w:top w:w="100" w:type="dxa"/>
              <w:left w:w="100" w:type="dxa"/>
              <w:bottom w:w="100" w:type="dxa"/>
              <w:right w:w="100" w:type="dxa"/>
            </w:tcMar>
          </w:tcPr>
          <w:p w14:paraId="0000020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Dentro de las herramientas para crear diagramas de flujo se destacan las siguientes:</w:t>
            </w:r>
          </w:p>
          <w:p w14:paraId="00000205" w14:textId="77777777" w:rsidR="002856E6" w:rsidRDefault="002856E6">
            <w:pPr>
              <w:spacing w:before="40" w:after="40" w:line="276" w:lineRule="auto"/>
              <w:rPr>
                <w:rFonts w:ascii="Arial" w:eastAsia="Arial" w:hAnsi="Arial" w:cs="Arial"/>
                <w:color w:val="000000"/>
                <w:sz w:val="22"/>
                <w:szCs w:val="22"/>
              </w:rPr>
            </w:pPr>
          </w:p>
          <w:p w14:paraId="00000206" w14:textId="77777777" w:rsidR="002856E6" w:rsidRDefault="00000000">
            <w:pPr>
              <w:numPr>
                <w:ilvl w:val="0"/>
                <w:numId w:val="7"/>
              </w:numPr>
              <w:pBdr>
                <w:top w:val="nil"/>
                <w:left w:val="nil"/>
                <w:bottom w:val="nil"/>
                <w:right w:val="nil"/>
                <w:between w:val="nil"/>
              </w:pBdr>
              <w:spacing w:before="40" w:after="40" w:line="276" w:lineRule="auto"/>
              <w:ind w:left="599"/>
              <w:rPr>
                <w:rFonts w:ascii="Arial" w:eastAsia="Arial" w:hAnsi="Arial" w:cs="Arial"/>
                <w:color w:val="000000"/>
                <w:sz w:val="22"/>
                <w:szCs w:val="22"/>
              </w:rPr>
            </w:pPr>
            <w:proofErr w:type="spellStart"/>
            <w:r>
              <w:rPr>
                <w:rFonts w:ascii="Arial" w:eastAsia="Arial" w:hAnsi="Arial" w:cs="Arial"/>
                <w:color w:val="000000"/>
                <w:sz w:val="22"/>
                <w:szCs w:val="22"/>
              </w:rPr>
              <w:t>Creately</w:t>
            </w:r>
            <w:proofErr w:type="spellEnd"/>
          </w:p>
          <w:p w14:paraId="00000207" w14:textId="77777777" w:rsidR="002856E6" w:rsidRDefault="00000000">
            <w:pPr>
              <w:numPr>
                <w:ilvl w:val="0"/>
                <w:numId w:val="7"/>
              </w:numPr>
              <w:pBdr>
                <w:top w:val="nil"/>
                <w:left w:val="nil"/>
                <w:bottom w:val="nil"/>
                <w:right w:val="nil"/>
                <w:between w:val="nil"/>
              </w:pBdr>
              <w:spacing w:before="40" w:after="40" w:line="276" w:lineRule="auto"/>
              <w:ind w:left="599"/>
              <w:rPr>
                <w:rFonts w:ascii="Arial" w:eastAsia="Arial" w:hAnsi="Arial" w:cs="Arial"/>
                <w:color w:val="000000"/>
                <w:sz w:val="22"/>
                <w:szCs w:val="22"/>
              </w:rPr>
            </w:pPr>
            <w:proofErr w:type="spellStart"/>
            <w:r>
              <w:rPr>
                <w:rFonts w:ascii="Arial" w:eastAsia="Arial" w:hAnsi="Arial" w:cs="Arial"/>
                <w:color w:val="000000"/>
                <w:sz w:val="22"/>
                <w:szCs w:val="22"/>
              </w:rPr>
              <w:t>Diagrams</w:t>
            </w:r>
            <w:proofErr w:type="spellEnd"/>
          </w:p>
          <w:p w14:paraId="00000208" w14:textId="77777777" w:rsidR="002856E6" w:rsidRDefault="00000000">
            <w:pPr>
              <w:numPr>
                <w:ilvl w:val="0"/>
                <w:numId w:val="7"/>
              </w:numPr>
              <w:pBdr>
                <w:top w:val="nil"/>
                <w:left w:val="nil"/>
                <w:bottom w:val="nil"/>
                <w:right w:val="nil"/>
                <w:between w:val="nil"/>
              </w:pBdr>
              <w:spacing w:before="40" w:after="40" w:line="276" w:lineRule="auto"/>
              <w:ind w:left="599"/>
              <w:rPr>
                <w:rFonts w:ascii="Arial" w:eastAsia="Arial" w:hAnsi="Arial" w:cs="Arial"/>
                <w:color w:val="000000"/>
                <w:sz w:val="22"/>
                <w:szCs w:val="22"/>
              </w:rPr>
            </w:pPr>
            <w:proofErr w:type="spellStart"/>
            <w:r>
              <w:rPr>
                <w:rFonts w:ascii="Arial" w:eastAsia="Arial" w:hAnsi="Arial" w:cs="Arial"/>
                <w:color w:val="000000"/>
                <w:sz w:val="22"/>
                <w:szCs w:val="22"/>
              </w:rPr>
              <w:t>Edraw</w:t>
            </w:r>
            <w:proofErr w:type="spellEnd"/>
          </w:p>
          <w:p w14:paraId="00000209" w14:textId="77777777" w:rsidR="002856E6" w:rsidRDefault="00000000">
            <w:pPr>
              <w:numPr>
                <w:ilvl w:val="0"/>
                <w:numId w:val="7"/>
              </w:numPr>
              <w:pBdr>
                <w:top w:val="nil"/>
                <w:left w:val="nil"/>
                <w:bottom w:val="nil"/>
                <w:right w:val="nil"/>
                <w:between w:val="nil"/>
              </w:pBdr>
              <w:spacing w:before="40" w:after="40" w:line="276" w:lineRule="auto"/>
              <w:ind w:left="599"/>
              <w:rPr>
                <w:rFonts w:ascii="Arial" w:eastAsia="Arial" w:hAnsi="Arial" w:cs="Arial"/>
                <w:color w:val="000000"/>
                <w:sz w:val="22"/>
                <w:szCs w:val="22"/>
              </w:rPr>
            </w:pPr>
            <w:r>
              <w:rPr>
                <w:rFonts w:ascii="Arial" w:eastAsia="Arial" w:hAnsi="Arial" w:cs="Arial"/>
                <w:color w:val="000000"/>
                <w:sz w:val="22"/>
                <w:szCs w:val="22"/>
              </w:rPr>
              <w:t>Microsoft Visio</w:t>
            </w:r>
          </w:p>
          <w:p w14:paraId="0000020A" w14:textId="77777777" w:rsidR="002856E6" w:rsidRDefault="00000000">
            <w:pPr>
              <w:numPr>
                <w:ilvl w:val="0"/>
                <w:numId w:val="7"/>
              </w:numPr>
              <w:pBdr>
                <w:top w:val="nil"/>
                <w:left w:val="nil"/>
                <w:bottom w:val="nil"/>
                <w:right w:val="nil"/>
                <w:between w:val="nil"/>
              </w:pBdr>
              <w:spacing w:before="40" w:after="40" w:line="276" w:lineRule="auto"/>
              <w:ind w:left="599"/>
              <w:rPr>
                <w:rFonts w:ascii="Arial" w:eastAsia="Arial" w:hAnsi="Arial" w:cs="Arial"/>
                <w:color w:val="000000"/>
                <w:sz w:val="22"/>
                <w:szCs w:val="22"/>
              </w:rPr>
            </w:pPr>
            <w:proofErr w:type="spellStart"/>
            <w:r>
              <w:rPr>
                <w:rFonts w:ascii="Arial" w:eastAsia="Arial" w:hAnsi="Arial" w:cs="Arial"/>
                <w:color w:val="000000"/>
                <w:sz w:val="22"/>
                <w:szCs w:val="22"/>
              </w:rPr>
              <w:t>Lucidchart</w:t>
            </w:r>
            <w:proofErr w:type="spellEnd"/>
          </w:p>
          <w:p w14:paraId="0000020B" w14:textId="77777777" w:rsidR="002856E6" w:rsidRDefault="00000000">
            <w:pPr>
              <w:numPr>
                <w:ilvl w:val="0"/>
                <w:numId w:val="7"/>
              </w:numPr>
              <w:pBdr>
                <w:top w:val="nil"/>
                <w:left w:val="nil"/>
                <w:bottom w:val="nil"/>
                <w:right w:val="nil"/>
                <w:between w:val="nil"/>
              </w:pBdr>
              <w:spacing w:before="40" w:after="40" w:line="276" w:lineRule="auto"/>
              <w:ind w:left="599"/>
              <w:rPr>
                <w:rFonts w:ascii="Arial" w:eastAsia="Arial" w:hAnsi="Arial" w:cs="Arial"/>
                <w:color w:val="000000"/>
                <w:sz w:val="22"/>
                <w:szCs w:val="22"/>
              </w:rPr>
            </w:pPr>
            <w:proofErr w:type="spellStart"/>
            <w:r>
              <w:rPr>
                <w:rFonts w:ascii="Arial" w:eastAsia="Arial" w:hAnsi="Arial" w:cs="Arial"/>
                <w:color w:val="000000"/>
                <w:sz w:val="22"/>
                <w:szCs w:val="22"/>
              </w:rPr>
              <w:t>ThinkComposer</w:t>
            </w:r>
            <w:proofErr w:type="spellEnd"/>
          </w:p>
        </w:tc>
      </w:tr>
    </w:tbl>
    <w:p w14:paraId="0000020D" w14:textId="77777777" w:rsidR="002856E6" w:rsidRDefault="002856E6">
      <w:pPr>
        <w:spacing w:before="40" w:after="40" w:line="276" w:lineRule="auto"/>
        <w:rPr>
          <w:rFonts w:ascii="Arial" w:eastAsia="Arial" w:hAnsi="Arial" w:cs="Arial"/>
          <w:color w:val="000000"/>
          <w:sz w:val="22"/>
          <w:szCs w:val="22"/>
        </w:rPr>
      </w:pPr>
    </w:p>
    <w:p w14:paraId="0000020E"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2. Planeación estratégica</w:t>
      </w:r>
    </w:p>
    <w:p w14:paraId="0000020F" w14:textId="77777777" w:rsidR="002856E6" w:rsidRDefault="002856E6">
      <w:pPr>
        <w:spacing w:before="40" w:after="40" w:line="276" w:lineRule="auto"/>
        <w:rPr>
          <w:rFonts w:ascii="Arial" w:eastAsia="Arial" w:hAnsi="Arial" w:cs="Arial"/>
          <w:color w:val="000000"/>
          <w:sz w:val="22"/>
          <w:szCs w:val="22"/>
        </w:rPr>
      </w:pPr>
    </w:p>
    <w:tbl>
      <w:tblPr>
        <w:tblStyle w:val="afffffff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392DBC8E" w14:textId="77777777">
        <w:trPr>
          <w:trHeight w:val="444"/>
        </w:trPr>
        <w:tc>
          <w:tcPr>
            <w:tcW w:w="13422" w:type="dxa"/>
            <w:shd w:val="clear" w:color="auto" w:fill="8DB3E2"/>
          </w:tcPr>
          <w:p w14:paraId="00000210"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2AA76FD3" w14:textId="77777777">
        <w:tc>
          <w:tcPr>
            <w:tcW w:w="13422" w:type="dxa"/>
          </w:tcPr>
          <w:p w14:paraId="00000211" w14:textId="77777777" w:rsidR="002856E6" w:rsidRDefault="00000000">
            <w:pPr>
              <w:spacing w:before="80" w:after="80" w:line="276" w:lineRule="auto"/>
              <w:rPr>
                <w:rFonts w:ascii="Arial" w:eastAsia="Arial" w:hAnsi="Arial" w:cs="Arial"/>
                <w:color w:val="000000"/>
                <w:sz w:val="22"/>
                <w:szCs w:val="22"/>
              </w:rPr>
            </w:pPr>
            <w:r>
              <w:rPr>
                <w:rFonts w:ascii="Arial" w:eastAsia="Arial" w:hAnsi="Arial" w:cs="Arial"/>
                <w:color w:val="000000"/>
                <w:sz w:val="22"/>
                <w:szCs w:val="22"/>
              </w:rPr>
              <w:t>La planeación es el proceso de diseño, articulación de acciones y verificación de recursos, necesarios para la operación de planes y programas de trabajo que conducen a la obtención de resultados en un periodo determinado.</w:t>
            </w:r>
          </w:p>
          <w:p w14:paraId="00000212" w14:textId="77777777" w:rsidR="002856E6" w:rsidRDefault="00000000">
            <w:pPr>
              <w:spacing w:before="80" w:after="80" w:line="276" w:lineRule="auto"/>
              <w:rPr>
                <w:rFonts w:ascii="Arial" w:eastAsia="Arial" w:hAnsi="Arial" w:cs="Arial"/>
                <w:color w:val="38761D"/>
                <w:sz w:val="22"/>
                <w:szCs w:val="22"/>
              </w:rPr>
            </w:pPr>
            <w:r>
              <w:rPr>
                <w:rFonts w:ascii="Arial" w:eastAsia="Arial" w:hAnsi="Arial" w:cs="Arial"/>
                <w:color w:val="38761D"/>
                <w:sz w:val="22"/>
                <w:szCs w:val="22"/>
              </w:rPr>
              <w:lastRenderedPageBreak/>
              <w:t xml:space="preserve">Entonces, se puede deducir que la planeación estratégica sirve para determinar: </w:t>
            </w:r>
            <w:r>
              <w:rPr>
                <w:rFonts w:ascii="Arial" w:eastAsia="Arial" w:hAnsi="Arial" w:cs="Arial"/>
                <w:b/>
                <w:color w:val="38761D"/>
                <w:sz w:val="22"/>
                <w:szCs w:val="22"/>
              </w:rPr>
              <w:t>quién es</w:t>
            </w:r>
            <w:r>
              <w:rPr>
                <w:rFonts w:ascii="Arial" w:eastAsia="Arial" w:hAnsi="Arial" w:cs="Arial"/>
                <w:color w:val="38761D"/>
                <w:sz w:val="22"/>
                <w:szCs w:val="22"/>
              </w:rPr>
              <w:t xml:space="preserve"> (misión), </w:t>
            </w:r>
            <w:r>
              <w:rPr>
                <w:rFonts w:ascii="Arial" w:eastAsia="Arial" w:hAnsi="Arial" w:cs="Arial"/>
                <w:b/>
                <w:color w:val="38761D"/>
                <w:sz w:val="22"/>
                <w:szCs w:val="22"/>
              </w:rPr>
              <w:t>a dónde</w:t>
            </w:r>
            <w:r>
              <w:rPr>
                <w:rFonts w:ascii="Arial" w:eastAsia="Arial" w:hAnsi="Arial" w:cs="Arial"/>
                <w:color w:val="38761D"/>
                <w:sz w:val="22"/>
                <w:szCs w:val="22"/>
              </w:rPr>
              <w:t xml:space="preserve"> se quiere llegar (visión) y </w:t>
            </w:r>
            <w:r>
              <w:rPr>
                <w:rFonts w:ascii="Arial" w:eastAsia="Arial" w:hAnsi="Arial" w:cs="Arial"/>
                <w:b/>
                <w:color w:val="38761D"/>
                <w:sz w:val="22"/>
                <w:szCs w:val="22"/>
              </w:rPr>
              <w:t>qué se debe hacer</w:t>
            </w:r>
            <w:r>
              <w:rPr>
                <w:rFonts w:ascii="Arial" w:eastAsia="Arial" w:hAnsi="Arial" w:cs="Arial"/>
                <w:color w:val="38761D"/>
                <w:sz w:val="22"/>
                <w:szCs w:val="22"/>
              </w:rPr>
              <w:t xml:space="preserve"> para lograrlo (estrategias), con la finalidad de impulsar el crecimiento de la organización a corto, mediano y largo plazo.</w:t>
            </w:r>
          </w:p>
        </w:tc>
      </w:tr>
    </w:tbl>
    <w:p w14:paraId="00000213" w14:textId="77777777" w:rsidR="002856E6" w:rsidRDefault="002856E6">
      <w:pPr>
        <w:spacing w:before="40" w:after="40" w:line="276" w:lineRule="auto"/>
        <w:rPr>
          <w:rFonts w:ascii="Arial" w:eastAsia="Arial" w:hAnsi="Arial" w:cs="Arial"/>
          <w:color w:val="000000"/>
          <w:sz w:val="22"/>
          <w:szCs w:val="22"/>
        </w:rPr>
      </w:pPr>
    </w:p>
    <w:tbl>
      <w:tblPr>
        <w:tblStyle w:val="affffffffffc"/>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2856E6" w14:paraId="7479BC21" w14:textId="77777777">
        <w:trPr>
          <w:trHeight w:val="580"/>
        </w:trPr>
        <w:tc>
          <w:tcPr>
            <w:tcW w:w="1534" w:type="dxa"/>
            <w:shd w:val="clear" w:color="auto" w:fill="C9DAF8"/>
            <w:tcMar>
              <w:top w:w="100" w:type="dxa"/>
              <w:left w:w="100" w:type="dxa"/>
              <w:bottom w:w="100" w:type="dxa"/>
              <w:right w:w="100" w:type="dxa"/>
            </w:tcMar>
          </w:tcPr>
          <w:p w14:paraId="00000214"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878" w:type="dxa"/>
            <w:shd w:val="clear" w:color="auto" w:fill="C9DAF8"/>
            <w:tcMar>
              <w:top w:w="100" w:type="dxa"/>
              <w:left w:w="100" w:type="dxa"/>
              <w:bottom w:w="100" w:type="dxa"/>
              <w:right w:w="100" w:type="dxa"/>
            </w:tcMar>
          </w:tcPr>
          <w:p w14:paraId="00000215" w14:textId="77777777" w:rsidR="002856E6" w:rsidRDefault="00000000">
            <w:pPr>
              <w:pStyle w:val="Ttulo"/>
              <w:spacing w:before="40" w:after="40"/>
              <w:rPr>
                <w:color w:val="000000"/>
                <w:sz w:val="22"/>
                <w:szCs w:val="22"/>
              </w:rPr>
            </w:pPr>
            <w:bookmarkStart w:id="12" w:name="_heading=h.2xcytpi" w:colFirst="0" w:colLast="0"/>
            <w:bookmarkEnd w:id="12"/>
            <w:r>
              <w:rPr>
                <w:color w:val="000000"/>
                <w:sz w:val="22"/>
                <w:szCs w:val="22"/>
              </w:rPr>
              <w:t>Acordeón tipo 2</w:t>
            </w:r>
          </w:p>
        </w:tc>
      </w:tr>
      <w:tr w:rsidR="002856E6" w14:paraId="7D332CF4" w14:textId="77777777">
        <w:trPr>
          <w:trHeight w:val="420"/>
        </w:trPr>
        <w:tc>
          <w:tcPr>
            <w:tcW w:w="1534" w:type="dxa"/>
            <w:shd w:val="clear" w:color="auto" w:fill="auto"/>
            <w:tcMar>
              <w:top w:w="100" w:type="dxa"/>
              <w:left w:w="100" w:type="dxa"/>
              <w:bottom w:w="100" w:type="dxa"/>
              <w:right w:w="100" w:type="dxa"/>
            </w:tcMar>
          </w:tcPr>
          <w:p w14:paraId="00000216"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Introducción</w:t>
            </w:r>
          </w:p>
        </w:tc>
        <w:tc>
          <w:tcPr>
            <w:tcW w:w="11878" w:type="dxa"/>
            <w:shd w:val="clear" w:color="auto" w:fill="auto"/>
            <w:tcMar>
              <w:top w:w="100" w:type="dxa"/>
              <w:left w:w="100" w:type="dxa"/>
              <w:bottom w:w="100" w:type="dxa"/>
              <w:right w:w="100" w:type="dxa"/>
            </w:tcMar>
          </w:tcPr>
          <w:p w14:paraId="00000217"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La planeación estratégica está conformada por cuatro principales componentes:</w:t>
            </w:r>
          </w:p>
        </w:tc>
      </w:tr>
      <w:tr w:rsidR="002856E6" w14:paraId="68E106ED" w14:textId="77777777">
        <w:trPr>
          <w:trHeight w:val="420"/>
        </w:trPr>
        <w:tc>
          <w:tcPr>
            <w:tcW w:w="13412" w:type="dxa"/>
            <w:gridSpan w:val="2"/>
            <w:shd w:val="clear" w:color="auto" w:fill="auto"/>
            <w:tcMar>
              <w:top w:w="100" w:type="dxa"/>
              <w:left w:w="100" w:type="dxa"/>
              <w:bottom w:w="100" w:type="dxa"/>
              <w:right w:w="100" w:type="dxa"/>
            </w:tcMar>
          </w:tcPr>
          <w:p w14:paraId="00000218" w14:textId="77777777" w:rsidR="002856E6" w:rsidRDefault="00000000">
            <w:pPr>
              <w:spacing w:before="40" w:after="40" w:line="276" w:lineRule="auto"/>
              <w:rPr>
                <w:rFonts w:ascii="Arial" w:eastAsia="Arial" w:hAnsi="Arial" w:cs="Arial"/>
                <w:color w:val="000000"/>
                <w:sz w:val="22"/>
                <w:szCs w:val="22"/>
              </w:rPr>
            </w:pPr>
            <w:sdt>
              <w:sdtPr>
                <w:tag w:val="goog_rdk_30"/>
                <w:id w:val="1587576978"/>
              </w:sdtPr>
              <w:sdtContent/>
            </w:sdt>
            <w:r>
              <w:rPr>
                <w:rFonts w:ascii="Arial" w:eastAsia="Arial" w:hAnsi="Arial" w:cs="Arial"/>
                <w:noProof/>
                <w:color w:val="000000"/>
                <w:sz w:val="22"/>
                <w:szCs w:val="22"/>
              </w:rPr>
              <w:drawing>
                <wp:inline distT="0" distB="0" distL="0" distR="0" wp14:anchorId="6ADD1C8F" wp14:editId="3F9D7DAE">
                  <wp:extent cx="1656434" cy="1766822"/>
                  <wp:effectExtent l="0" t="0" r="0" b="0"/>
                  <wp:docPr id="477"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41"/>
                          <a:srcRect/>
                          <a:stretch>
                            <a:fillRect/>
                          </a:stretch>
                        </pic:blipFill>
                        <pic:spPr>
                          <a:xfrm>
                            <a:off x="0" y="0"/>
                            <a:ext cx="1656434" cy="1766822"/>
                          </a:xfrm>
                          <a:prstGeom prst="rect">
                            <a:avLst/>
                          </a:prstGeom>
                          <a:ln/>
                        </pic:spPr>
                      </pic:pic>
                    </a:graphicData>
                  </a:graphic>
                </wp:inline>
              </w:drawing>
            </w:r>
          </w:p>
          <w:p w14:paraId="00000219"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134102_i25</w:t>
            </w:r>
          </w:p>
        </w:tc>
      </w:tr>
      <w:tr w:rsidR="002856E6" w14:paraId="1BD38F76" w14:textId="77777777">
        <w:trPr>
          <w:trHeight w:val="420"/>
        </w:trPr>
        <w:tc>
          <w:tcPr>
            <w:tcW w:w="13412" w:type="dxa"/>
            <w:gridSpan w:val="2"/>
            <w:shd w:val="clear" w:color="auto" w:fill="auto"/>
            <w:tcMar>
              <w:top w:w="100" w:type="dxa"/>
              <w:left w:w="100" w:type="dxa"/>
              <w:bottom w:w="100" w:type="dxa"/>
              <w:right w:w="100" w:type="dxa"/>
            </w:tcMar>
          </w:tcPr>
          <w:p w14:paraId="0000021B"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Misión</w:t>
            </w:r>
          </w:p>
          <w:p w14:paraId="0000021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 la razón de ser de la organización, donde se fundamenta el propósito de porqué existe y qué hace para lograr su visión.</w:t>
            </w:r>
          </w:p>
        </w:tc>
      </w:tr>
      <w:tr w:rsidR="002856E6" w14:paraId="1E3361C9" w14:textId="77777777">
        <w:trPr>
          <w:trHeight w:val="420"/>
        </w:trPr>
        <w:tc>
          <w:tcPr>
            <w:tcW w:w="13412" w:type="dxa"/>
            <w:gridSpan w:val="2"/>
            <w:shd w:val="clear" w:color="auto" w:fill="auto"/>
            <w:tcMar>
              <w:top w:w="100" w:type="dxa"/>
              <w:left w:w="100" w:type="dxa"/>
              <w:bottom w:w="100" w:type="dxa"/>
              <w:right w:w="100" w:type="dxa"/>
            </w:tcMar>
          </w:tcPr>
          <w:p w14:paraId="0000021E"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Visión</w:t>
            </w:r>
          </w:p>
          <w:p w14:paraId="0000021F"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color w:val="000000"/>
                <w:sz w:val="22"/>
                <w:szCs w:val="22"/>
              </w:rPr>
              <w:t>Delinea lo que la organización quiere ser a futuro.</w:t>
            </w:r>
          </w:p>
        </w:tc>
      </w:tr>
      <w:tr w:rsidR="002856E6" w14:paraId="343B0D2C" w14:textId="77777777">
        <w:trPr>
          <w:trHeight w:val="420"/>
        </w:trPr>
        <w:tc>
          <w:tcPr>
            <w:tcW w:w="13412" w:type="dxa"/>
            <w:gridSpan w:val="2"/>
            <w:shd w:val="clear" w:color="auto" w:fill="auto"/>
            <w:tcMar>
              <w:top w:w="100" w:type="dxa"/>
              <w:left w:w="100" w:type="dxa"/>
              <w:bottom w:w="100" w:type="dxa"/>
              <w:right w:w="100" w:type="dxa"/>
            </w:tcMar>
          </w:tcPr>
          <w:p w14:paraId="00000221"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Valores</w:t>
            </w:r>
          </w:p>
          <w:p w14:paraId="0000022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Es donde se define la cultura y creencias que son compartidas por todos los miembros de la organización; define cultura y prioridades, estableciendo las bases para la toma de decisiones. </w:t>
            </w:r>
          </w:p>
        </w:tc>
      </w:tr>
      <w:tr w:rsidR="002856E6" w14:paraId="587530D1" w14:textId="77777777">
        <w:trPr>
          <w:trHeight w:val="420"/>
        </w:trPr>
        <w:tc>
          <w:tcPr>
            <w:tcW w:w="13412" w:type="dxa"/>
            <w:gridSpan w:val="2"/>
            <w:shd w:val="clear" w:color="auto" w:fill="auto"/>
            <w:tcMar>
              <w:top w:w="100" w:type="dxa"/>
              <w:left w:w="100" w:type="dxa"/>
              <w:bottom w:w="100" w:type="dxa"/>
              <w:right w:w="100" w:type="dxa"/>
            </w:tcMar>
          </w:tcPr>
          <w:p w14:paraId="00000224"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 xml:space="preserve">Estrategias </w:t>
            </w:r>
          </w:p>
          <w:p w14:paraId="00000225"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Mezcla de objetivos y medios que delimitan una serie de acciones encaminadas al logro de la visión.</w:t>
            </w:r>
          </w:p>
        </w:tc>
      </w:tr>
    </w:tbl>
    <w:p w14:paraId="00000227" w14:textId="77777777" w:rsidR="002856E6" w:rsidRDefault="002856E6">
      <w:pPr>
        <w:spacing w:before="40" w:after="40" w:line="276" w:lineRule="auto"/>
        <w:rPr>
          <w:rFonts w:ascii="Arial" w:eastAsia="Arial" w:hAnsi="Arial" w:cs="Arial"/>
          <w:b/>
          <w:color w:val="000000"/>
          <w:sz w:val="22"/>
          <w:szCs w:val="22"/>
        </w:rPr>
      </w:pPr>
    </w:p>
    <w:tbl>
      <w:tblPr>
        <w:tblStyle w:val="affffffff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22DEA7FB" w14:textId="77777777">
        <w:trPr>
          <w:trHeight w:val="444"/>
        </w:trPr>
        <w:tc>
          <w:tcPr>
            <w:tcW w:w="13422" w:type="dxa"/>
            <w:shd w:val="clear" w:color="auto" w:fill="8DB3E2"/>
          </w:tcPr>
          <w:p w14:paraId="00000228"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52DF0ACB" w14:textId="77777777">
        <w:tc>
          <w:tcPr>
            <w:tcW w:w="13422" w:type="dxa"/>
          </w:tcPr>
          <w:p w14:paraId="00000229" w14:textId="77777777" w:rsidR="002856E6" w:rsidRDefault="00000000">
            <w:pPr>
              <w:spacing w:before="40" w:after="40" w:line="276" w:lineRule="auto"/>
              <w:rPr>
                <w:rFonts w:ascii="Arial" w:eastAsia="Arial" w:hAnsi="Arial" w:cs="Arial"/>
                <w:color w:val="38761D"/>
                <w:sz w:val="22"/>
                <w:szCs w:val="22"/>
              </w:rPr>
            </w:pPr>
            <w:r w:rsidRPr="006B4B56">
              <w:rPr>
                <w:rFonts w:ascii="Arial" w:eastAsia="Arial" w:hAnsi="Arial" w:cs="Arial"/>
                <w:sz w:val="22"/>
                <w:szCs w:val="22"/>
              </w:rPr>
              <w:t>El método universal que se utiliza es el análisis DOFA (Debilidades, Oportunidades, Fortalezas y Amenazas), que permite estructurar un diagnóstico interno y externo, de la organización en su entorno.</w:t>
            </w:r>
          </w:p>
        </w:tc>
      </w:tr>
    </w:tbl>
    <w:p w14:paraId="0000022A" w14:textId="77777777" w:rsidR="002856E6" w:rsidRDefault="002856E6">
      <w:pPr>
        <w:spacing w:before="40" w:after="40" w:line="276" w:lineRule="auto"/>
        <w:rPr>
          <w:rFonts w:ascii="Arial" w:eastAsia="Arial" w:hAnsi="Arial" w:cs="Arial"/>
          <w:b/>
          <w:color w:val="000000"/>
          <w:sz w:val="22"/>
          <w:szCs w:val="22"/>
        </w:rPr>
      </w:pPr>
    </w:p>
    <w:tbl>
      <w:tblPr>
        <w:tblStyle w:val="affffffffffe"/>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5119"/>
        <w:gridCol w:w="6758"/>
      </w:tblGrid>
      <w:tr w:rsidR="002856E6" w14:paraId="51ADF9F1" w14:textId="77777777">
        <w:trPr>
          <w:trHeight w:val="580"/>
        </w:trPr>
        <w:tc>
          <w:tcPr>
            <w:tcW w:w="1534" w:type="dxa"/>
            <w:shd w:val="clear" w:color="auto" w:fill="C9DAF8"/>
            <w:tcMar>
              <w:top w:w="100" w:type="dxa"/>
              <w:left w:w="100" w:type="dxa"/>
              <w:bottom w:w="100" w:type="dxa"/>
              <w:right w:w="100" w:type="dxa"/>
            </w:tcMar>
          </w:tcPr>
          <w:p w14:paraId="0000022B"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877" w:type="dxa"/>
            <w:gridSpan w:val="2"/>
            <w:shd w:val="clear" w:color="auto" w:fill="C9DAF8"/>
            <w:tcMar>
              <w:top w:w="100" w:type="dxa"/>
              <w:left w:w="100" w:type="dxa"/>
              <w:bottom w:w="100" w:type="dxa"/>
              <w:right w:w="100" w:type="dxa"/>
            </w:tcMar>
          </w:tcPr>
          <w:p w14:paraId="0000022C" w14:textId="77777777" w:rsidR="002856E6" w:rsidRDefault="00000000">
            <w:pPr>
              <w:pStyle w:val="Ttulo"/>
              <w:spacing w:before="40" w:after="40"/>
              <w:rPr>
                <w:color w:val="000000"/>
                <w:sz w:val="22"/>
                <w:szCs w:val="22"/>
              </w:rPr>
            </w:pPr>
            <w:bookmarkStart w:id="13" w:name="_heading=h.49x2ik5" w:colFirst="0" w:colLast="0"/>
            <w:bookmarkEnd w:id="13"/>
            <w:r>
              <w:rPr>
                <w:color w:val="000000"/>
                <w:sz w:val="22"/>
                <w:szCs w:val="22"/>
              </w:rPr>
              <w:t>Tarjetas Avatar</w:t>
            </w:r>
          </w:p>
        </w:tc>
      </w:tr>
      <w:tr w:rsidR="002856E6" w14:paraId="1A5A777B" w14:textId="77777777">
        <w:tc>
          <w:tcPr>
            <w:tcW w:w="1534" w:type="dxa"/>
            <w:shd w:val="clear" w:color="auto" w:fill="auto"/>
            <w:tcMar>
              <w:top w:w="100" w:type="dxa"/>
              <w:left w:w="100" w:type="dxa"/>
              <w:bottom w:w="100" w:type="dxa"/>
              <w:right w:w="100" w:type="dxa"/>
            </w:tcMar>
          </w:tcPr>
          <w:p w14:paraId="0000022E"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Introducción</w:t>
            </w:r>
          </w:p>
        </w:tc>
        <w:tc>
          <w:tcPr>
            <w:tcW w:w="11877" w:type="dxa"/>
            <w:gridSpan w:val="2"/>
            <w:shd w:val="clear" w:color="auto" w:fill="auto"/>
            <w:tcMar>
              <w:top w:w="100" w:type="dxa"/>
              <w:left w:w="100" w:type="dxa"/>
              <w:bottom w:w="100" w:type="dxa"/>
              <w:right w:w="100" w:type="dxa"/>
            </w:tcMar>
          </w:tcPr>
          <w:p w14:paraId="0000022F"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A continuación, se hará una breve presentación del significado de los términos contemplados en la DOFA:</w:t>
            </w:r>
          </w:p>
        </w:tc>
      </w:tr>
      <w:tr w:rsidR="002856E6" w14:paraId="793F8AF2" w14:textId="77777777">
        <w:trPr>
          <w:trHeight w:val="420"/>
        </w:trPr>
        <w:tc>
          <w:tcPr>
            <w:tcW w:w="6653" w:type="dxa"/>
            <w:gridSpan w:val="2"/>
            <w:shd w:val="clear" w:color="auto" w:fill="auto"/>
            <w:tcMar>
              <w:top w:w="100" w:type="dxa"/>
              <w:left w:w="100" w:type="dxa"/>
              <w:bottom w:w="100" w:type="dxa"/>
              <w:right w:w="100" w:type="dxa"/>
            </w:tcMar>
          </w:tcPr>
          <w:p w14:paraId="00000231"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lastRenderedPageBreak/>
              <w:t>Debilidades</w:t>
            </w:r>
          </w:p>
          <w:p w14:paraId="0000023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Son las limitaciones o carencias de conocimientos, habilidades, tecnología, información y recursos que tiene una organización, y que impide el aprovechamiento de las oportunidades que ofrece el entorno y que no le permite defenderse de las amenazas.</w:t>
            </w:r>
          </w:p>
        </w:tc>
        <w:tc>
          <w:tcPr>
            <w:tcW w:w="6758" w:type="dxa"/>
            <w:shd w:val="clear" w:color="auto" w:fill="auto"/>
            <w:tcMar>
              <w:top w:w="100" w:type="dxa"/>
              <w:left w:w="100" w:type="dxa"/>
              <w:bottom w:w="100" w:type="dxa"/>
              <w:right w:w="100" w:type="dxa"/>
            </w:tcMar>
          </w:tcPr>
          <w:p w14:paraId="00000234" w14:textId="77777777" w:rsidR="002856E6" w:rsidRDefault="00000000">
            <w:pPr>
              <w:spacing w:before="40" w:after="40" w:line="276" w:lineRule="auto"/>
              <w:rPr>
                <w:rFonts w:ascii="Arial" w:eastAsia="Arial" w:hAnsi="Arial" w:cs="Arial"/>
                <w:color w:val="000000"/>
                <w:sz w:val="22"/>
                <w:szCs w:val="22"/>
              </w:rPr>
            </w:pPr>
            <w:sdt>
              <w:sdtPr>
                <w:tag w:val="goog_rdk_31"/>
                <w:id w:val="927774804"/>
              </w:sdtPr>
              <w:sdtContent/>
            </w:sdt>
            <w:r>
              <w:rPr>
                <w:rFonts w:ascii="Arial" w:eastAsia="Arial" w:hAnsi="Arial" w:cs="Arial"/>
                <w:noProof/>
                <w:color w:val="000000"/>
                <w:sz w:val="22"/>
                <w:szCs w:val="22"/>
              </w:rPr>
              <w:drawing>
                <wp:inline distT="0" distB="0" distL="0" distR="0" wp14:anchorId="17EB4D10" wp14:editId="38F811EA">
                  <wp:extent cx="654297" cy="1379586"/>
                  <wp:effectExtent l="0" t="0" r="0" b="0"/>
                  <wp:docPr id="478"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42"/>
                          <a:srcRect/>
                          <a:stretch>
                            <a:fillRect/>
                          </a:stretch>
                        </pic:blipFill>
                        <pic:spPr>
                          <a:xfrm>
                            <a:off x="0" y="0"/>
                            <a:ext cx="654297" cy="1379586"/>
                          </a:xfrm>
                          <a:prstGeom prst="rect">
                            <a:avLst/>
                          </a:prstGeom>
                          <a:ln/>
                        </pic:spPr>
                      </pic:pic>
                    </a:graphicData>
                  </a:graphic>
                </wp:inline>
              </w:drawing>
            </w:r>
          </w:p>
          <w:p w14:paraId="00000235"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134102_i26</w:t>
            </w:r>
          </w:p>
        </w:tc>
      </w:tr>
      <w:tr w:rsidR="002856E6" w14:paraId="1E68E37D" w14:textId="77777777">
        <w:trPr>
          <w:trHeight w:val="420"/>
        </w:trPr>
        <w:tc>
          <w:tcPr>
            <w:tcW w:w="6653" w:type="dxa"/>
            <w:gridSpan w:val="2"/>
            <w:shd w:val="clear" w:color="auto" w:fill="auto"/>
            <w:tcMar>
              <w:top w:w="100" w:type="dxa"/>
              <w:left w:w="100" w:type="dxa"/>
              <w:bottom w:w="100" w:type="dxa"/>
              <w:right w:w="100" w:type="dxa"/>
            </w:tcMar>
          </w:tcPr>
          <w:p w14:paraId="00000236"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Oportunidades</w:t>
            </w:r>
          </w:p>
          <w:p w14:paraId="00000237"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Son factores socioeconómicos, políticos o culturales, que están fuera del control de la organización pero que, en un momento, se pueden aprovechar si se cumplen determinadas condiciones en el entorno de la organización.</w:t>
            </w:r>
          </w:p>
        </w:tc>
        <w:tc>
          <w:tcPr>
            <w:tcW w:w="6758" w:type="dxa"/>
            <w:shd w:val="clear" w:color="auto" w:fill="auto"/>
            <w:tcMar>
              <w:top w:w="100" w:type="dxa"/>
              <w:left w:w="100" w:type="dxa"/>
              <w:bottom w:w="100" w:type="dxa"/>
              <w:right w:w="100" w:type="dxa"/>
            </w:tcMar>
          </w:tcPr>
          <w:p w14:paraId="00000239" w14:textId="77777777" w:rsidR="002856E6" w:rsidRDefault="00000000">
            <w:pPr>
              <w:spacing w:before="40" w:after="40" w:line="276" w:lineRule="auto"/>
              <w:rPr>
                <w:rFonts w:ascii="Arial" w:eastAsia="Arial" w:hAnsi="Arial" w:cs="Arial"/>
                <w:color w:val="000000"/>
                <w:sz w:val="22"/>
                <w:szCs w:val="22"/>
              </w:rPr>
            </w:pPr>
            <w:sdt>
              <w:sdtPr>
                <w:tag w:val="goog_rdk_32"/>
                <w:id w:val="730119516"/>
              </w:sdtPr>
              <w:sdtContent/>
            </w:sdt>
            <w:r>
              <w:rPr>
                <w:rFonts w:ascii="Arial" w:eastAsia="Arial" w:hAnsi="Arial" w:cs="Arial"/>
                <w:noProof/>
                <w:color w:val="000000"/>
                <w:sz w:val="22"/>
                <w:szCs w:val="22"/>
              </w:rPr>
              <w:drawing>
                <wp:inline distT="0" distB="0" distL="0" distR="0" wp14:anchorId="1FD41334" wp14:editId="25F17986">
                  <wp:extent cx="1035515" cy="914811"/>
                  <wp:effectExtent l="0" t="0" r="0" b="0"/>
                  <wp:docPr id="43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3"/>
                          <a:srcRect l="12456" t="17515" r="15034" b="22429"/>
                          <a:stretch>
                            <a:fillRect/>
                          </a:stretch>
                        </pic:blipFill>
                        <pic:spPr>
                          <a:xfrm>
                            <a:off x="0" y="0"/>
                            <a:ext cx="1035515" cy="914811"/>
                          </a:xfrm>
                          <a:prstGeom prst="rect">
                            <a:avLst/>
                          </a:prstGeom>
                          <a:ln/>
                        </pic:spPr>
                      </pic:pic>
                    </a:graphicData>
                  </a:graphic>
                </wp:inline>
              </w:drawing>
            </w:r>
          </w:p>
          <w:p w14:paraId="0000023A"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134102_i27</w:t>
            </w:r>
          </w:p>
        </w:tc>
      </w:tr>
      <w:tr w:rsidR="002856E6" w14:paraId="446E3661" w14:textId="77777777">
        <w:trPr>
          <w:trHeight w:val="420"/>
        </w:trPr>
        <w:tc>
          <w:tcPr>
            <w:tcW w:w="6653" w:type="dxa"/>
            <w:gridSpan w:val="2"/>
            <w:shd w:val="clear" w:color="auto" w:fill="auto"/>
            <w:tcMar>
              <w:top w:w="100" w:type="dxa"/>
              <w:left w:w="100" w:type="dxa"/>
              <w:bottom w:w="100" w:type="dxa"/>
              <w:right w:w="100" w:type="dxa"/>
            </w:tcMar>
          </w:tcPr>
          <w:p w14:paraId="0000023B"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 xml:space="preserve">Fortalezas  </w:t>
            </w:r>
          </w:p>
          <w:p w14:paraId="0000023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Son las capacidades humanas, técnicas y materiales con las que cuenta la empresa, para aprovechar las oportunidades que le ofrece el entorno y enfrentar las posibles amenazas.</w:t>
            </w:r>
          </w:p>
        </w:tc>
        <w:tc>
          <w:tcPr>
            <w:tcW w:w="6758" w:type="dxa"/>
            <w:shd w:val="clear" w:color="auto" w:fill="auto"/>
            <w:tcMar>
              <w:top w:w="100" w:type="dxa"/>
              <w:left w:w="100" w:type="dxa"/>
              <w:bottom w:w="100" w:type="dxa"/>
              <w:right w:w="100" w:type="dxa"/>
            </w:tcMar>
          </w:tcPr>
          <w:p w14:paraId="0000023E" w14:textId="77777777" w:rsidR="002856E6" w:rsidRDefault="00000000">
            <w:pPr>
              <w:spacing w:before="40" w:after="40" w:line="276" w:lineRule="auto"/>
              <w:rPr>
                <w:rFonts w:ascii="Arial" w:eastAsia="Arial" w:hAnsi="Arial" w:cs="Arial"/>
                <w:color w:val="000000"/>
                <w:sz w:val="22"/>
                <w:szCs w:val="22"/>
              </w:rPr>
            </w:pPr>
            <w:sdt>
              <w:sdtPr>
                <w:tag w:val="goog_rdk_33"/>
                <w:id w:val="1909956971"/>
              </w:sdtPr>
              <w:sdtContent/>
            </w:sdt>
            <w:r>
              <w:rPr>
                <w:rFonts w:ascii="Arial" w:eastAsia="Arial" w:hAnsi="Arial" w:cs="Arial"/>
                <w:noProof/>
                <w:color w:val="000000"/>
                <w:sz w:val="22"/>
                <w:szCs w:val="22"/>
              </w:rPr>
              <w:drawing>
                <wp:inline distT="0" distB="0" distL="0" distR="0" wp14:anchorId="3BCFD608" wp14:editId="2F52CE45">
                  <wp:extent cx="985687" cy="851593"/>
                  <wp:effectExtent l="0" t="0" r="0" b="0"/>
                  <wp:docPr id="43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4"/>
                          <a:srcRect t="22091" b="36192"/>
                          <a:stretch>
                            <a:fillRect/>
                          </a:stretch>
                        </pic:blipFill>
                        <pic:spPr>
                          <a:xfrm>
                            <a:off x="0" y="0"/>
                            <a:ext cx="985687" cy="851593"/>
                          </a:xfrm>
                          <a:prstGeom prst="rect">
                            <a:avLst/>
                          </a:prstGeom>
                          <a:ln/>
                        </pic:spPr>
                      </pic:pic>
                    </a:graphicData>
                  </a:graphic>
                </wp:inline>
              </w:drawing>
            </w:r>
          </w:p>
          <w:p w14:paraId="0000023F"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134102_i28</w:t>
            </w:r>
          </w:p>
        </w:tc>
      </w:tr>
      <w:tr w:rsidR="002856E6" w14:paraId="6B44BA22" w14:textId="77777777">
        <w:trPr>
          <w:trHeight w:val="420"/>
        </w:trPr>
        <w:tc>
          <w:tcPr>
            <w:tcW w:w="6653" w:type="dxa"/>
            <w:gridSpan w:val="2"/>
            <w:shd w:val="clear" w:color="auto" w:fill="auto"/>
            <w:tcMar>
              <w:top w:w="100" w:type="dxa"/>
              <w:left w:w="100" w:type="dxa"/>
              <w:bottom w:w="100" w:type="dxa"/>
              <w:right w:w="100" w:type="dxa"/>
            </w:tcMar>
          </w:tcPr>
          <w:p w14:paraId="0000024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lastRenderedPageBreak/>
              <w:t>Amenazas</w:t>
            </w:r>
          </w:p>
          <w:p w14:paraId="00000241"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Son factores externos, que están fuera del control de la organización y que pueden llegar a perjudicar o limitar el desarrollo de la misma.</w:t>
            </w:r>
          </w:p>
        </w:tc>
        <w:tc>
          <w:tcPr>
            <w:tcW w:w="6758" w:type="dxa"/>
            <w:shd w:val="clear" w:color="auto" w:fill="auto"/>
            <w:tcMar>
              <w:top w:w="100" w:type="dxa"/>
              <w:left w:w="100" w:type="dxa"/>
              <w:bottom w:w="100" w:type="dxa"/>
              <w:right w:w="100" w:type="dxa"/>
            </w:tcMar>
          </w:tcPr>
          <w:p w14:paraId="00000243" w14:textId="77777777" w:rsidR="002856E6" w:rsidRDefault="00000000">
            <w:pPr>
              <w:spacing w:before="40" w:after="40" w:line="276" w:lineRule="auto"/>
              <w:rPr>
                <w:rFonts w:ascii="Arial" w:eastAsia="Arial" w:hAnsi="Arial" w:cs="Arial"/>
                <w:color w:val="000000"/>
                <w:sz w:val="22"/>
                <w:szCs w:val="22"/>
              </w:rPr>
            </w:pPr>
            <w:sdt>
              <w:sdtPr>
                <w:tag w:val="goog_rdk_34"/>
                <w:id w:val="-1504587522"/>
              </w:sdtPr>
              <w:sdtContent/>
            </w:sdt>
            <w:r>
              <w:rPr>
                <w:rFonts w:ascii="Arial" w:eastAsia="Arial" w:hAnsi="Arial" w:cs="Arial"/>
                <w:noProof/>
                <w:color w:val="000000"/>
                <w:sz w:val="22"/>
                <w:szCs w:val="22"/>
              </w:rPr>
              <w:drawing>
                <wp:inline distT="0" distB="0" distL="0" distR="0" wp14:anchorId="16BFECFC" wp14:editId="5BF330B3">
                  <wp:extent cx="1462662" cy="1560127"/>
                  <wp:effectExtent l="0" t="0" r="0" b="0"/>
                  <wp:docPr id="43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5"/>
                          <a:srcRect/>
                          <a:stretch>
                            <a:fillRect/>
                          </a:stretch>
                        </pic:blipFill>
                        <pic:spPr>
                          <a:xfrm>
                            <a:off x="0" y="0"/>
                            <a:ext cx="1462662" cy="1560127"/>
                          </a:xfrm>
                          <a:prstGeom prst="rect">
                            <a:avLst/>
                          </a:prstGeom>
                          <a:ln/>
                        </pic:spPr>
                      </pic:pic>
                    </a:graphicData>
                  </a:graphic>
                </wp:inline>
              </w:drawing>
            </w:r>
          </w:p>
          <w:p w14:paraId="00000244"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134102_i29</w:t>
            </w:r>
          </w:p>
        </w:tc>
      </w:tr>
    </w:tbl>
    <w:p w14:paraId="00000245" w14:textId="77777777" w:rsidR="002856E6" w:rsidRDefault="002856E6">
      <w:pPr>
        <w:spacing w:before="40" w:after="40" w:line="276" w:lineRule="auto"/>
        <w:rPr>
          <w:rFonts w:ascii="Arial" w:eastAsia="Arial" w:hAnsi="Arial" w:cs="Arial"/>
          <w:color w:val="000000"/>
          <w:sz w:val="22"/>
          <w:szCs w:val="22"/>
        </w:rPr>
      </w:pPr>
    </w:p>
    <w:tbl>
      <w:tblPr>
        <w:tblStyle w:val="affffffff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46A58DC9" w14:textId="77777777">
        <w:trPr>
          <w:trHeight w:val="444"/>
        </w:trPr>
        <w:tc>
          <w:tcPr>
            <w:tcW w:w="13422" w:type="dxa"/>
            <w:shd w:val="clear" w:color="auto" w:fill="8DB3E2"/>
          </w:tcPr>
          <w:p w14:paraId="00000246"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583D23EC" w14:textId="77777777">
        <w:tc>
          <w:tcPr>
            <w:tcW w:w="13422" w:type="dxa"/>
          </w:tcPr>
          <w:p w14:paraId="00000247" w14:textId="77777777" w:rsidR="002856E6" w:rsidRDefault="00000000">
            <w:pPr>
              <w:spacing w:before="80" w:after="80" w:line="276" w:lineRule="auto"/>
              <w:rPr>
                <w:rFonts w:ascii="Arial" w:eastAsia="Arial" w:hAnsi="Arial" w:cs="Arial"/>
                <w:color w:val="38761D"/>
                <w:sz w:val="22"/>
                <w:szCs w:val="22"/>
              </w:rPr>
            </w:pPr>
            <w:r>
              <w:rPr>
                <w:rFonts w:ascii="Arial" w:eastAsia="Arial" w:hAnsi="Arial" w:cs="Arial"/>
                <w:color w:val="38761D"/>
                <w:sz w:val="22"/>
                <w:szCs w:val="22"/>
              </w:rPr>
              <w:t>Ahora, se detallan las herramientas principales de la planeación estratégica:</w:t>
            </w:r>
          </w:p>
          <w:p w14:paraId="00000248" w14:textId="77777777" w:rsidR="002856E6" w:rsidRDefault="002856E6">
            <w:pPr>
              <w:spacing w:before="80" w:after="80" w:line="276" w:lineRule="auto"/>
              <w:rPr>
                <w:rFonts w:ascii="Arial" w:eastAsia="Arial" w:hAnsi="Arial" w:cs="Arial"/>
                <w:color w:val="FF0000"/>
                <w:sz w:val="22"/>
                <w:szCs w:val="22"/>
              </w:rPr>
            </w:pPr>
          </w:p>
          <w:p w14:paraId="00000249" w14:textId="77777777" w:rsidR="002856E6" w:rsidRDefault="00000000">
            <w:pPr>
              <w:numPr>
                <w:ilvl w:val="0"/>
                <w:numId w:val="10"/>
              </w:numPr>
              <w:pBdr>
                <w:top w:val="nil"/>
                <w:left w:val="nil"/>
                <w:bottom w:val="nil"/>
                <w:right w:val="nil"/>
                <w:between w:val="nil"/>
              </w:pBdr>
              <w:spacing w:before="80" w:after="80" w:line="276" w:lineRule="auto"/>
              <w:ind w:left="447"/>
              <w:rPr>
                <w:rFonts w:ascii="Arial" w:eastAsia="Arial" w:hAnsi="Arial" w:cs="Arial"/>
                <w:color w:val="000000"/>
                <w:sz w:val="22"/>
                <w:szCs w:val="22"/>
              </w:rPr>
            </w:pPr>
            <w:r>
              <w:rPr>
                <w:rFonts w:ascii="Arial" w:eastAsia="Arial" w:hAnsi="Arial" w:cs="Arial"/>
                <w:color w:val="000000"/>
                <w:sz w:val="22"/>
                <w:szCs w:val="22"/>
              </w:rPr>
              <w:t>Filosofía de la gestión empresarial: tiene que ver con aspectos que caracterizan a la empresa y la diferencia de los temas. Está compuesta por cuatro elementos que son: misión, visión, valores y objetivos.</w:t>
            </w:r>
          </w:p>
          <w:p w14:paraId="0000024A" w14:textId="77777777" w:rsidR="002856E6" w:rsidRDefault="00000000">
            <w:pPr>
              <w:numPr>
                <w:ilvl w:val="0"/>
                <w:numId w:val="10"/>
              </w:numPr>
              <w:pBdr>
                <w:top w:val="nil"/>
                <w:left w:val="nil"/>
                <w:bottom w:val="nil"/>
                <w:right w:val="nil"/>
                <w:between w:val="nil"/>
              </w:pBdr>
              <w:spacing w:before="80" w:after="80" w:line="276" w:lineRule="auto"/>
              <w:ind w:left="447"/>
              <w:rPr>
                <w:rFonts w:ascii="Arial" w:eastAsia="Arial" w:hAnsi="Arial" w:cs="Arial"/>
                <w:color w:val="000000"/>
                <w:sz w:val="22"/>
                <w:szCs w:val="22"/>
              </w:rPr>
            </w:pPr>
            <w:r>
              <w:rPr>
                <w:rFonts w:ascii="Arial" w:eastAsia="Arial" w:hAnsi="Arial" w:cs="Arial"/>
                <w:color w:val="000000"/>
                <w:sz w:val="22"/>
                <w:szCs w:val="22"/>
              </w:rPr>
              <w:t>Análisis FODA: Fortalezas, Oportunidades, Debilidades y Amenazas. Esta herramienta es muy útil porque interviene en la toma de decisiones y en el diseño de un plan estratégico.</w:t>
            </w:r>
          </w:p>
          <w:p w14:paraId="0000024B" w14:textId="77777777" w:rsidR="002856E6" w:rsidRDefault="00000000">
            <w:pPr>
              <w:numPr>
                <w:ilvl w:val="0"/>
                <w:numId w:val="10"/>
              </w:numPr>
              <w:pBdr>
                <w:top w:val="nil"/>
                <w:left w:val="nil"/>
                <w:bottom w:val="nil"/>
                <w:right w:val="nil"/>
                <w:between w:val="nil"/>
              </w:pBdr>
              <w:spacing w:before="80" w:after="80" w:line="276" w:lineRule="auto"/>
              <w:ind w:left="447"/>
              <w:rPr>
                <w:rFonts w:ascii="Arial" w:eastAsia="Arial" w:hAnsi="Arial" w:cs="Arial"/>
                <w:color w:val="000000"/>
                <w:sz w:val="22"/>
                <w:szCs w:val="22"/>
              </w:rPr>
            </w:pPr>
            <w:r>
              <w:rPr>
                <w:rFonts w:ascii="Arial" w:eastAsia="Arial" w:hAnsi="Arial" w:cs="Arial"/>
                <w:color w:val="000000"/>
                <w:sz w:val="22"/>
                <w:szCs w:val="22"/>
              </w:rPr>
              <w:t xml:space="preserve">Análisis de los actores: esta herramienta se utiliza para tener en cuenta a los diferentes actores, tanto internos como externos, que ayudan a tomar decisiones en la organización. </w:t>
            </w:r>
          </w:p>
        </w:tc>
      </w:tr>
    </w:tbl>
    <w:p w14:paraId="0000024C" w14:textId="77777777" w:rsidR="002856E6" w:rsidRDefault="002856E6">
      <w:pPr>
        <w:spacing w:before="40" w:after="40" w:line="276" w:lineRule="auto"/>
        <w:rPr>
          <w:rFonts w:ascii="Arial" w:eastAsia="Arial" w:hAnsi="Arial" w:cs="Arial"/>
          <w:color w:val="000000"/>
          <w:sz w:val="22"/>
          <w:szCs w:val="22"/>
        </w:rPr>
      </w:pPr>
    </w:p>
    <w:tbl>
      <w:tblPr>
        <w:tblStyle w:val="affffffff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2856E6" w14:paraId="3C97EEA6" w14:textId="77777777">
        <w:trPr>
          <w:trHeight w:val="580"/>
        </w:trPr>
        <w:tc>
          <w:tcPr>
            <w:tcW w:w="1534" w:type="dxa"/>
            <w:shd w:val="clear" w:color="auto" w:fill="C9DAF8"/>
            <w:tcMar>
              <w:top w:w="100" w:type="dxa"/>
              <w:left w:w="100" w:type="dxa"/>
              <w:bottom w:w="100" w:type="dxa"/>
              <w:right w:w="100" w:type="dxa"/>
            </w:tcMar>
          </w:tcPr>
          <w:p w14:paraId="0000024D" w14:textId="77777777" w:rsidR="002856E6" w:rsidRDefault="00000000">
            <w:pPr>
              <w:spacing w:before="40" w:after="40" w:line="276" w:lineRule="auto"/>
              <w:rPr>
                <w:rFonts w:ascii="Arial" w:eastAsia="Arial" w:hAnsi="Arial" w:cs="Arial"/>
                <w:b/>
                <w:color w:val="000000"/>
                <w:sz w:val="22"/>
                <w:szCs w:val="22"/>
              </w:rPr>
            </w:pPr>
            <w:bookmarkStart w:id="14" w:name="_heading=h.z337ya" w:colFirst="0" w:colLast="0"/>
            <w:bookmarkEnd w:id="14"/>
            <w:r>
              <w:rPr>
                <w:rFonts w:ascii="Arial" w:eastAsia="Arial" w:hAnsi="Arial" w:cs="Arial"/>
                <w:b/>
                <w:color w:val="000000"/>
                <w:sz w:val="22"/>
                <w:szCs w:val="22"/>
              </w:rPr>
              <w:lastRenderedPageBreak/>
              <w:t>Tipo de recurso</w:t>
            </w:r>
          </w:p>
        </w:tc>
        <w:tc>
          <w:tcPr>
            <w:tcW w:w="11878" w:type="dxa"/>
            <w:gridSpan w:val="2"/>
            <w:shd w:val="clear" w:color="auto" w:fill="C9DAF8"/>
            <w:tcMar>
              <w:top w:w="100" w:type="dxa"/>
              <w:left w:w="100" w:type="dxa"/>
              <w:bottom w:w="100" w:type="dxa"/>
              <w:right w:w="100" w:type="dxa"/>
            </w:tcMar>
          </w:tcPr>
          <w:p w14:paraId="0000024E" w14:textId="77777777" w:rsidR="002856E6" w:rsidRDefault="00000000">
            <w:pPr>
              <w:pStyle w:val="Ttulo"/>
              <w:spacing w:before="40" w:after="40"/>
              <w:rPr>
                <w:color w:val="000000"/>
                <w:sz w:val="22"/>
                <w:szCs w:val="22"/>
              </w:rPr>
            </w:pPr>
            <w:bookmarkStart w:id="15" w:name="_heading=h.3j2qqm3" w:colFirst="0" w:colLast="0"/>
            <w:bookmarkEnd w:id="15"/>
            <w:r>
              <w:rPr>
                <w:color w:val="000000"/>
                <w:sz w:val="22"/>
                <w:szCs w:val="22"/>
              </w:rPr>
              <w:t>Carrusel de tarjetas</w:t>
            </w:r>
          </w:p>
        </w:tc>
      </w:tr>
      <w:tr w:rsidR="002856E6" w14:paraId="2BAB2EF2" w14:textId="77777777">
        <w:trPr>
          <w:trHeight w:val="420"/>
        </w:trPr>
        <w:tc>
          <w:tcPr>
            <w:tcW w:w="1534" w:type="dxa"/>
            <w:shd w:val="clear" w:color="auto" w:fill="auto"/>
            <w:tcMar>
              <w:top w:w="100" w:type="dxa"/>
              <w:left w:w="100" w:type="dxa"/>
              <w:bottom w:w="100" w:type="dxa"/>
              <w:right w:w="100" w:type="dxa"/>
            </w:tcMar>
          </w:tcPr>
          <w:p w14:paraId="00000250"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Introducción</w:t>
            </w:r>
          </w:p>
        </w:tc>
        <w:tc>
          <w:tcPr>
            <w:tcW w:w="11878" w:type="dxa"/>
            <w:gridSpan w:val="2"/>
            <w:shd w:val="clear" w:color="auto" w:fill="auto"/>
            <w:tcMar>
              <w:top w:w="100" w:type="dxa"/>
              <w:left w:w="100" w:type="dxa"/>
              <w:bottom w:w="100" w:type="dxa"/>
              <w:right w:w="100" w:type="dxa"/>
            </w:tcMar>
          </w:tcPr>
          <w:p w14:paraId="00000251"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El análisis de los actores está compuesto por cuatro partes:</w:t>
            </w:r>
          </w:p>
        </w:tc>
      </w:tr>
      <w:tr w:rsidR="002856E6" w14:paraId="4C880A00" w14:textId="77777777">
        <w:trPr>
          <w:trHeight w:val="420"/>
        </w:trPr>
        <w:tc>
          <w:tcPr>
            <w:tcW w:w="8476" w:type="dxa"/>
            <w:gridSpan w:val="2"/>
            <w:shd w:val="clear" w:color="auto" w:fill="auto"/>
            <w:tcMar>
              <w:top w:w="100" w:type="dxa"/>
              <w:left w:w="100" w:type="dxa"/>
              <w:bottom w:w="100" w:type="dxa"/>
              <w:right w:w="100" w:type="dxa"/>
            </w:tcMar>
          </w:tcPr>
          <w:p w14:paraId="00000253"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Se elabora una propuesta inicial de los diferentes actores, mediante una lluvia de ideas que puede llegar a tener una influencia positiva o negativa, sobre los diferentes procesos de la organización.</w:t>
            </w:r>
          </w:p>
        </w:tc>
        <w:tc>
          <w:tcPr>
            <w:tcW w:w="4936" w:type="dxa"/>
            <w:shd w:val="clear" w:color="auto" w:fill="auto"/>
            <w:tcMar>
              <w:top w:w="100" w:type="dxa"/>
              <w:left w:w="100" w:type="dxa"/>
              <w:bottom w:w="100" w:type="dxa"/>
              <w:right w:w="100" w:type="dxa"/>
            </w:tcMar>
          </w:tcPr>
          <w:p w14:paraId="00000255" w14:textId="77777777" w:rsidR="002856E6" w:rsidRDefault="00000000">
            <w:pPr>
              <w:spacing w:before="40" w:after="40" w:line="276" w:lineRule="auto"/>
              <w:rPr>
                <w:rFonts w:ascii="Arial" w:eastAsia="Arial" w:hAnsi="Arial" w:cs="Arial"/>
                <w:color w:val="000000"/>
                <w:sz w:val="22"/>
                <w:szCs w:val="22"/>
              </w:rPr>
            </w:pPr>
            <w:sdt>
              <w:sdtPr>
                <w:tag w:val="goog_rdk_35"/>
                <w:id w:val="-1033337863"/>
              </w:sdtPr>
              <w:sdtContent/>
            </w:sdt>
            <w:r>
              <w:rPr>
                <w:rFonts w:ascii="Arial" w:eastAsia="Arial" w:hAnsi="Arial" w:cs="Arial"/>
                <w:noProof/>
                <w:color w:val="000000"/>
                <w:sz w:val="22"/>
                <w:szCs w:val="22"/>
              </w:rPr>
              <w:drawing>
                <wp:inline distT="0" distB="0" distL="0" distR="0" wp14:anchorId="1BA022DD" wp14:editId="696637F9">
                  <wp:extent cx="1324311" cy="845170"/>
                  <wp:effectExtent l="0" t="0" r="0" b="0"/>
                  <wp:docPr id="43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6"/>
                          <a:srcRect t="16636" b="23536"/>
                          <a:stretch>
                            <a:fillRect/>
                          </a:stretch>
                        </pic:blipFill>
                        <pic:spPr>
                          <a:xfrm>
                            <a:off x="0" y="0"/>
                            <a:ext cx="1324311" cy="845170"/>
                          </a:xfrm>
                          <a:prstGeom prst="rect">
                            <a:avLst/>
                          </a:prstGeom>
                          <a:ln/>
                        </pic:spPr>
                      </pic:pic>
                    </a:graphicData>
                  </a:graphic>
                </wp:inline>
              </w:drawing>
            </w:r>
          </w:p>
          <w:p w14:paraId="0000025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134102_i30</w:t>
            </w:r>
          </w:p>
        </w:tc>
      </w:tr>
      <w:tr w:rsidR="002856E6" w14:paraId="0761E6EF" w14:textId="77777777">
        <w:trPr>
          <w:trHeight w:val="420"/>
        </w:trPr>
        <w:tc>
          <w:tcPr>
            <w:tcW w:w="8476" w:type="dxa"/>
            <w:gridSpan w:val="2"/>
            <w:shd w:val="clear" w:color="auto" w:fill="auto"/>
            <w:tcMar>
              <w:top w:w="100" w:type="dxa"/>
              <w:left w:w="100" w:type="dxa"/>
              <w:bottom w:w="100" w:type="dxa"/>
              <w:right w:w="100" w:type="dxa"/>
            </w:tcMar>
          </w:tcPr>
          <w:p w14:paraId="00000257"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Se clasifican los actores teniendo en cuenta los siguientes criterios: roles, posición, relaciones predominantes, medios y recursos, intereses y poder.</w:t>
            </w:r>
          </w:p>
        </w:tc>
        <w:tc>
          <w:tcPr>
            <w:tcW w:w="4936" w:type="dxa"/>
            <w:shd w:val="clear" w:color="auto" w:fill="auto"/>
            <w:tcMar>
              <w:top w:w="100" w:type="dxa"/>
              <w:left w:w="100" w:type="dxa"/>
              <w:bottom w:w="100" w:type="dxa"/>
              <w:right w:w="100" w:type="dxa"/>
            </w:tcMar>
          </w:tcPr>
          <w:p w14:paraId="00000259" w14:textId="77777777" w:rsidR="002856E6" w:rsidRDefault="00000000">
            <w:pPr>
              <w:spacing w:before="40" w:after="40" w:line="276" w:lineRule="auto"/>
              <w:rPr>
                <w:rFonts w:ascii="Arial" w:eastAsia="Arial" w:hAnsi="Arial" w:cs="Arial"/>
                <w:color w:val="000000"/>
                <w:sz w:val="22"/>
                <w:szCs w:val="22"/>
              </w:rPr>
            </w:pPr>
            <w:sdt>
              <w:sdtPr>
                <w:tag w:val="goog_rdk_36"/>
                <w:id w:val="870885674"/>
              </w:sdtPr>
              <w:sdtContent/>
            </w:sdt>
            <w:r>
              <w:rPr>
                <w:rFonts w:ascii="Arial" w:eastAsia="Arial" w:hAnsi="Arial" w:cs="Arial"/>
                <w:noProof/>
                <w:color w:val="000000"/>
                <w:sz w:val="22"/>
                <w:szCs w:val="22"/>
              </w:rPr>
              <w:drawing>
                <wp:inline distT="0" distB="0" distL="0" distR="0" wp14:anchorId="117E346F" wp14:editId="31AE4C29">
                  <wp:extent cx="1412264" cy="1506495"/>
                  <wp:effectExtent l="0" t="0" r="0" b="0"/>
                  <wp:docPr id="43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7"/>
                          <a:srcRect/>
                          <a:stretch>
                            <a:fillRect/>
                          </a:stretch>
                        </pic:blipFill>
                        <pic:spPr>
                          <a:xfrm>
                            <a:off x="0" y="0"/>
                            <a:ext cx="1412264" cy="1506495"/>
                          </a:xfrm>
                          <a:prstGeom prst="rect">
                            <a:avLst/>
                          </a:prstGeom>
                          <a:ln/>
                        </pic:spPr>
                      </pic:pic>
                    </a:graphicData>
                  </a:graphic>
                </wp:inline>
              </w:drawing>
            </w:r>
          </w:p>
          <w:p w14:paraId="0000025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134102_i31</w:t>
            </w:r>
          </w:p>
        </w:tc>
      </w:tr>
      <w:tr w:rsidR="002856E6" w14:paraId="2BFF10E5" w14:textId="77777777">
        <w:trPr>
          <w:trHeight w:val="420"/>
        </w:trPr>
        <w:tc>
          <w:tcPr>
            <w:tcW w:w="8476" w:type="dxa"/>
            <w:gridSpan w:val="2"/>
            <w:shd w:val="clear" w:color="auto" w:fill="auto"/>
            <w:tcMar>
              <w:top w:w="100" w:type="dxa"/>
              <w:left w:w="100" w:type="dxa"/>
              <w:bottom w:w="100" w:type="dxa"/>
              <w:right w:w="100" w:type="dxa"/>
            </w:tcMar>
          </w:tcPr>
          <w:p w14:paraId="0000025B"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lastRenderedPageBreak/>
              <w:t>Se analizan los actores y se evalúan las situaciones, identificando cuáles son los más dominantes en conflicto o en posiciones de rechazo, buscando mejorar las relaciones de estos, mediante incentivos o mediaciones para mejorar las relaciones.</w:t>
            </w:r>
          </w:p>
        </w:tc>
        <w:tc>
          <w:tcPr>
            <w:tcW w:w="4936" w:type="dxa"/>
            <w:shd w:val="clear" w:color="auto" w:fill="auto"/>
            <w:tcMar>
              <w:top w:w="100" w:type="dxa"/>
              <w:left w:w="100" w:type="dxa"/>
              <w:bottom w:w="100" w:type="dxa"/>
              <w:right w:w="100" w:type="dxa"/>
            </w:tcMar>
          </w:tcPr>
          <w:p w14:paraId="0000025D" w14:textId="77777777" w:rsidR="002856E6" w:rsidRDefault="00000000">
            <w:pPr>
              <w:spacing w:before="40" w:after="40" w:line="276" w:lineRule="auto"/>
              <w:rPr>
                <w:rFonts w:ascii="Arial" w:eastAsia="Arial" w:hAnsi="Arial" w:cs="Arial"/>
                <w:color w:val="000000"/>
                <w:sz w:val="22"/>
                <w:szCs w:val="22"/>
              </w:rPr>
            </w:pPr>
            <w:sdt>
              <w:sdtPr>
                <w:tag w:val="goog_rdk_37"/>
                <w:id w:val="-1547062114"/>
              </w:sdtPr>
              <w:sdtContent/>
            </w:sdt>
            <w:r>
              <w:rPr>
                <w:rFonts w:ascii="Arial" w:eastAsia="Arial" w:hAnsi="Arial" w:cs="Arial"/>
                <w:noProof/>
                <w:color w:val="000000"/>
                <w:sz w:val="22"/>
                <w:szCs w:val="22"/>
              </w:rPr>
              <w:drawing>
                <wp:inline distT="0" distB="0" distL="0" distR="0" wp14:anchorId="06AC7F77" wp14:editId="22A29F0C">
                  <wp:extent cx="1191637" cy="1270894"/>
                  <wp:effectExtent l="0" t="0" r="0" b="0"/>
                  <wp:docPr id="43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8"/>
                          <a:srcRect/>
                          <a:stretch>
                            <a:fillRect/>
                          </a:stretch>
                        </pic:blipFill>
                        <pic:spPr>
                          <a:xfrm>
                            <a:off x="0" y="0"/>
                            <a:ext cx="1191637" cy="1270894"/>
                          </a:xfrm>
                          <a:prstGeom prst="rect">
                            <a:avLst/>
                          </a:prstGeom>
                          <a:ln/>
                        </pic:spPr>
                      </pic:pic>
                    </a:graphicData>
                  </a:graphic>
                </wp:inline>
              </w:drawing>
            </w:r>
          </w:p>
          <w:p w14:paraId="0000025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134102_i32</w:t>
            </w:r>
          </w:p>
        </w:tc>
      </w:tr>
      <w:tr w:rsidR="002856E6" w14:paraId="0DC3AB0E" w14:textId="77777777">
        <w:trPr>
          <w:trHeight w:val="420"/>
        </w:trPr>
        <w:tc>
          <w:tcPr>
            <w:tcW w:w="8476" w:type="dxa"/>
            <w:gridSpan w:val="2"/>
            <w:shd w:val="clear" w:color="auto" w:fill="auto"/>
            <w:tcMar>
              <w:top w:w="100" w:type="dxa"/>
              <w:left w:w="100" w:type="dxa"/>
              <w:bottom w:w="100" w:type="dxa"/>
              <w:right w:w="100" w:type="dxa"/>
            </w:tcMar>
          </w:tcPr>
          <w:p w14:paraId="0000025F"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Se debe realizar una gráfica en la cual se analiza, mediante un cuadrante, la relación entre las variables “poder” e “interés”.</w:t>
            </w:r>
          </w:p>
        </w:tc>
        <w:tc>
          <w:tcPr>
            <w:tcW w:w="4936" w:type="dxa"/>
            <w:shd w:val="clear" w:color="auto" w:fill="auto"/>
            <w:tcMar>
              <w:top w:w="100" w:type="dxa"/>
              <w:left w:w="100" w:type="dxa"/>
              <w:bottom w:w="100" w:type="dxa"/>
              <w:right w:w="100" w:type="dxa"/>
            </w:tcMar>
          </w:tcPr>
          <w:p w14:paraId="00000261" w14:textId="77777777" w:rsidR="002856E6" w:rsidRDefault="00000000">
            <w:pPr>
              <w:spacing w:before="40" w:after="40" w:line="276" w:lineRule="auto"/>
              <w:rPr>
                <w:rFonts w:ascii="Arial" w:eastAsia="Arial" w:hAnsi="Arial" w:cs="Arial"/>
                <w:color w:val="000000"/>
                <w:sz w:val="22"/>
                <w:szCs w:val="22"/>
              </w:rPr>
            </w:pPr>
            <w:sdt>
              <w:sdtPr>
                <w:tag w:val="goog_rdk_38"/>
                <w:id w:val="-428965026"/>
              </w:sdtPr>
              <w:sdtContent/>
            </w:sdt>
            <w:r>
              <w:rPr>
                <w:rFonts w:ascii="Arial" w:eastAsia="Arial" w:hAnsi="Arial" w:cs="Arial"/>
                <w:noProof/>
                <w:color w:val="000000"/>
                <w:sz w:val="22"/>
                <w:szCs w:val="22"/>
              </w:rPr>
              <w:drawing>
                <wp:inline distT="0" distB="0" distL="0" distR="0" wp14:anchorId="53BC4648" wp14:editId="78E11776">
                  <wp:extent cx="1063363" cy="1134314"/>
                  <wp:effectExtent l="0" t="0" r="0" b="0"/>
                  <wp:docPr id="43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9"/>
                          <a:srcRect/>
                          <a:stretch>
                            <a:fillRect/>
                          </a:stretch>
                        </pic:blipFill>
                        <pic:spPr>
                          <a:xfrm>
                            <a:off x="0" y="0"/>
                            <a:ext cx="1063363" cy="1134314"/>
                          </a:xfrm>
                          <a:prstGeom prst="rect">
                            <a:avLst/>
                          </a:prstGeom>
                          <a:ln/>
                        </pic:spPr>
                      </pic:pic>
                    </a:graphicData>
                  </a:graphic>
                </wp:inline>
              </w:drawing>
            </w:r>
          </w:p>
          <w:p w14:paraId="0000026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134102_i33</w:t>
            </w:r>
          </w:p>
        </w:tc>
      </w:tr>
    </w:tbl>
    <w:p w14:paraId="00000263" w14:textId="77777777" w:rsidR="002856E6" w:rsidRDefault="002856E6">
      <w:pPr>
        <w:spacing w:before="40" w:after="40" w:line="276" w:lineRule="auto"/>
        <w:rPr>
          <w:rFonts w:ascii="Arial" w:eastAsia="Arial" w:hAnsi="Arial" w:cs="Arial"/>
          <w:color w:val="000000"/>
          <w:sz w:val="22"/>
          <w:szCs w:val="22"/>
        </w:rPr>
      </w:pPr>
    </w:p>
    <w:tbl>
      <w:tblPr>
        <w:tblStyle w:val="afffffffffff1"/>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2856E6" w14:paraId="2685E8DE" w14:textId="77777777">
        <w:trPr>
          <w:trHeight w:val="580"/>
        </w:trPr>
        <w:tc>
          <w:tcPr>
            <w:tcW w:w="1432" w:type="dxa"/>
            <w:shd w:val="clear" w:color="auto" w:fill="C9DAF8"/>
            <w:tcMar>
              <w:top w:w="100" w:type="dxa"/>
              <w:left w:w="100" w:type="dxa"/>
              <w:bottom w:w="100" w:type="dxa"/>
              <w:right w:w="100" w:type="dxa"/>
            </w:tcMar>
          </w:tcPr>
          <w:p w14:paraId="00000264"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color w:val="000000"/>
                <w:sz w:val="22"/>
                <w:szCs w:val="22"/>
              </w:rPr>
              <w:t>Tipo de recurso</w:t>
            </w:r>
          </w:p>
        </w:tc>
        <w:tc>
          <w:tcPr>
            <w:tcW w:w="11980" w:type="dxa"/>
            <w:shd w:val="clear" w:color="auto" w:fill="C9DAF8"/>
            <w:tcMar>
              <w:top w:w="100" w:type="dxa"/>
              <w:left w:w="100" w:type="dxa"/>
              <w:bottom w:w="100" w:type="dxa"/>
              <w:right w:w="100" w:type="dxa"/>
            </w:tcMar>
          </w:tcPr>
          <w:p w14:paraId="00000265" w14:textId="77777777" w:rsidR="002856E6" w:rsidRDefault="00000000">
            <w:pPr>
              <w:pStyle w:val="Ttulo"/>
              <w:spacing w:before="40" w:after="40"/>
              <w:rPr>
                <w:color w:val="000000"/>
                <w:sz w:val="22"/>
                <w:szCs w:val="22"/>
              </w:rPr>
            </w:pPr>
            <w:r>
              <w:rPr>
                <w:color w:val="000000"/>
                <w:sz w:val="22"/>
                <w:szCs w:val="22"/>
              </w:rPr>
              <w:t>Cajón de texto de color</w:t>
            </w:r>
          </w:p>
        </w:tc>
      </w:tr>
      <w:tr w:rsidR="002856E6" w14:paraId="7A4349A3" w14:textId="77777777">
        <w:trPr>
          <w:trHeight w:val="420"/>
        </w:trPr>
        <w:tc>
          <w:tcPr>
            <w:tcW w:w="13412" w:type="dxa"/>
            <w:gridSpan w:val="2"/>
            <w:shd w:val="clear" w:color="auto" w:fill="auto"/>
            <w:tcMar>
              <w:top w:w="100" w:type="dxa"/>
              <w:left w:w="100" w:type="dxa"/>
              <w:bottom w:w="100" w:type="dxa"/>
              <w:right w:w="100" w:type="dxa"/>
            </w:tcMar>
          </w:tcPr>
          <w:p w14:paraId="0000026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Avanzando con las herramientas, se pueden crear estrategias uniendo los componentes del análisis FODA de la siguiente forma:</w:t>
            </w:r>
          </w:p>
          <w:p w14:paraId="00000267" w14:textId="77777777" w:rsidR="002856E6" w:rsidRDefault="00000000">
            <w:pPr>
              <w:spacing w:before="100" w:after="100" w:line="276" w:lineRule="auto"/>
              <w:rPr>
                <w:rFonts w:ascii="Arial" w:eastAsia="Arial" w:hAnsi="Arial" w:cs="Arial"/>
                <w:color w:val="000000"/>
                <w:sz w:val="22"/>
                <w:szCs w:val="22"/>
              </w:rPr>
            </w:pPr>
            <w:r>
              <w:rPr>
                <w:rFonts w:ascii="Arial" w:eastAsia="Arial" w:hAnsi="Arial" w:cs="Arial"/>
                <w:color w:val="000000"/>
                <w:sz w:val="22"/>
                <w:szCs w:val="22"/>
              </w:rPr>
              <w:t>Estrategia FO (Fortalezas - Oportunidades): se utilizan las fortalezas para aprovechar las oportunidades del entorno de la organización.</w:t>
            </w:r>
          </w:p>
          <w:p w14:paraId="00000268" w14:textId="77777777" w:rsidR="002856E6" w:rsidRDefault="00000000">
            <w:pPr>
              <w:spacing w:before="100" w:after="100" w:line="276" w:lineRule="auto"/>
              <w:rPr>
                <w:rFonts w:ascii="Arial" w:eastAsia="Arial" w:hAnsi="Arial" w:cs="Arial"/>
                <w:color w:val="000000"/>
                <w:sz w:val="22"/>
                <w:szCs w:val="22"/>
              </w:rPr>
            </w:pPr>
            <w:r>
              <w:rPr>
                <w:rFonts w:ascii="Arial" w:eastAsia="Arial" w:hAnsi="Arial" w:cs="Arial"/>
                <w:color w:val="000000"/>
                <w:sz w:val="22"/>
                <w:szCs w:val="22"/>
              </w:rPr>
              <w:lastRenderedPageBreak/>
              <w:t>Estrategia DO (Debilidades - Oportunidades): las acciones son orientadas con el propósito de mitigar las debilidades, aprovechando las oportunidades.</w:t>
            </w:r>
          </w:p>
          <w:p w14:paraId="00000269" w14:textId="77777777" w:rsidR="002856E6" w:rsidRDefault="00000000">
            <w:pPr>
              <w:spacing w:before="100" w:after="100" w:line="276" w:lineRule="auto"/>
              <w:rPr>
                <w:rFonts w:ascii="Arial" w:eastAsia="Arial" w:hAnsi="Arial" w:cs="Arial"/>
                <w:color w:val="000000"/>
                <w:sz w:val="22"/>
                <w:szCs w:val="22"/>
              </w:rPr>
            </w:pPr>
            <w:r>
              <w:rPr>
                <w:rFonts w:ascii="Arial" w:eastAsia="Arial" w:hAnsi="Arial" w:cs="Arial"/>
                <w:color w:val="000000"/>
                <w:sz w:val="22"/>
                <w:szCs w:val="22"/>
              </w:rPr>
              <w:t>Estrategia FA (Fortalezas - Amenazas): se encamina a optimizar las fortalezas para evadir las amenazas del entorno externo.</w:t>
            </w:r>
          </w:p>
          <w:p w14:paraId="0000026A" w14:textId="77777777" w:rsidR="002856E6" w:rsidRDefault="00000000">
            <w:pPr>
              <w:spacing w:before="100" w:after="100" w:line="276" w:lineRule="auto"/>
              <w:rPr>
                <w:rFonts w:ascii="Arial" w:eastAsia="Arial" w:hAnsi="Arial" w:cs="Arial"/>
                <w:color w:val="000000"/>
                <w:sz w:val="22"/>
                <w:szCs w:val="22"/>
              </w:rPr>
            </w:pPr>
            <w:r>
              <w:rPr>
                <w:rFonts w:ascii="Arial" w:eastAsia="Arial" w:hAnsi="Arial" w:cs="Arial"/>
                <w:color w:val="000000"/>
                <w:sz w:val="22"/>
                <w:szCs w:val="22"/>
              </w:rPr>
              <w:t>Estrategia DA: (Debilidades - Amenazas): se enfoca en minimizar las debilidades y evitar amenazas.</w:t>
            </w:r>
          </w:p>
        </w:tc>
      </w:tr>
    </w:tbl>
    <w:p w14:paraId="0000026C" w14:textId="77777777" w:rsidR="002856E6" w:rsidRDefault="002856E6">
      <w:pPr>
        <w:spacing w:before="40" w:after="40" w:line="276" w:lineRule="auto"/>
        <w:rPr>
          <w:rFonts w:ascii="Arial" w:eastAsia="Arial" w:hAnsi="Arial" w:cs="Arial"/>
          <w:color w:val="000000"/>
          <w:sz w:val="22"/>
          <w:szCs w:val="22"/>
        </w:rPr>
      </w:pPr>
    </w:p>
    <w:p w14:paraId="0000026D"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3. Diagnóstico: tipos y elementos</w:t>
      </w:r>
    </w:p>
    <w:p w14:paraId="0000026E" w14:textId="77777777" w:rsidR="002856E6" w:rsidRDefault="002856E6">
      <w:pPr>
        <w:spacing w:before="40" w:after="40" w:line="276" w:lineRule="auto"/>
        <w:rPr>
          <w:rFonts w:ascii="Arial" w:eastAsia="Arial" w:hAnsi="Arial" w:cs="Arial"/>
          <w:color w:val="000000"/>
          <w:sz w:val="22"/>
          <w:szCs w:val="22"/>
        </w:rPr>
      </w:pPr>
    </w:p>
    <w:tbl>
      <w:tblPr>
        <w:tblStyle w:val="afffffffffff2"/>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026CECE0" w14:textId="77777777">
        <w:trPr>
          <w:trHeight w:val="444"/>
        </w:trPr>
        <w:tc>
          <w:tcPr>
            <w:tcW w:w="13422" w:type="dxa"/>
            <w:shd w:val="clear" w:color="auto" w:fill="8DB3E2"/>
          </w:tcPr>
          <w:p w14:paraId="0000026F"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27C80E31" w14:textId="77777777">
        <w:tc>
          <w:tcPr>
            <w:tcW w:w="13422" w:type="dxa"/>
          </w:tcPr>
          <w:p w14:paraId="00000270" w14:textId="77777777" w:rsidR="002856E6" w:rsidRPr="006B4B56" w:rsidRDefault="00000000">
            <w:pPr>
              <w:spacing w:before="80" w:after="80" w:line="276" w:lineRule="auto"/>
              <w:rPr>
                <w:rFonts w:ascii="Arial" w:eastAsia="Arial" w:hAnsi="Arial" w:cs="Arial"/>
                <w:sz w:val="22"/>
                <w:szCs w:val="22"/>
              </w:rPr>
            </w:pPr>
            <w:r w:rsidRPr="006B4B56">
              <w:rPr>
                <w:rFonts w:ascii="Arial" w:eastAsia="Arial" w:hAnsi="Arial" w:cs="Arial"/>
                <w:sz w:val="22"/>
                <w:szCs w:val="22"/>
              </w:rPr>
              <w:t xml:space="preserve">Se entiende por </w:t>
            </w:r>
            <w:r w:rsidRPr="006B4B56">
              <w:rPr>
                <w:rFonts w:ascii="Arial" w:eastAsia="Arial" w:hAnsi="Arial" w:cs="Arial"/>
                <w:b/>
                <w:sz w:val="22"/>
                <w:szCs w:val="22"/>
              </w:rPr>
              <w:t>diagnóstico</w:t>
            </w:r>
            <w:r w:rsidRPr="006B4B56">
              <w:rPr>
                <w:rFonts w:ascii="Arial" w:eastAsia="Arial" w:hAnsi="Arial" w:cs="Arial"/>
                <w:sz w:val="22"/>
                <w:szCs w:val="22"/>
              </w:rPr>
              <w:t>, el estudio que se realiza antes de planificar un proyecto y que consiste en la recolección, tabulación e interpretación de información, de manera organizada, que permite la obtención de conclusiones e hipótesis para la toma de decisiones.</w:t>
            </w:r>
          </w:p>
          <w:p w14:paraId="00000271" w14:textId="77777777" w:rsidR="002856E6" w:rsidRPr="006B4B56" w:rsidRDefault="002856E6">
            <w:pPr>
              <w:spacing w:before="80" w:after="80" w:line="276" w:lineRule="auto"/>
              <w:rPr>
                <w:rFonts w:ascii="Arial" w:eastAsia="Arial" w:hAnsi="Arial" w:cs="Arial"/>
                <w:sz w:val="22"/>
                <w:szCs w:val="22"/>
              </w:rPr>
            </w:pPr>
          </w:p>
          <w:p w14:paraId="00000272" w14:textId="77777777" w:rsidR="002856E6" w:rsidRPr="006B4B56" w:rsidRDefault="00000000">
            <w:pPr>
              <w:spacing w:before="80" w:after="80" w:line="276" w:lineRule="auto"/>
              <w:rPr>
                <w:rFonts w:ascii="Arial" w:eastAsia="Arial" w:hAnsi="Arial" w:cs="Arial"/>
                <w:sz w:val="22"/>
                <w:szCs w:val="22"/>
              </w:rPr>
            </w:pPr>
            <w:r w:rsidRPr="006B4B56">
              <w:rPr>
                <w:rFonts w:ascii="Arial" w:eastAsia="Arial" w:hAnsi="Arial" w:cs="Arial"/>
                <w:sz w:val="22"/>
                <w:szCs w:val="22"/>
              </w:rPr>
              <w:t xml:space="preserve">Toda organización debe realizar un diagnóstico antes de llevar a cabo cualquier idea, porque es necesario conocer qué requiere el mercado y si se tiene con la capacidad para satisfacerlo. </w:t>
            </w:r>
          </w:p>
          <w:p w14:paraId="00000273" w14:textId="77777777" w:rsidR="002856E6" w:rsidRDefault="002856E6">
            <w:pPr>
              <w:spacing w:before="80" w:after="80" w:line="276" w:lineRule="auto"/>
              <w:rPr>
                <w:rFonts w:ascii="Arial" w:eastAsia="Arial" w:hAnsi="Arial" w:cs="Arial"/>
                <w:color w:val="FF0000"/>
                <w:sz w:val="22"/>
                <w:szCs w:val="22"/>
              </w:rPr>
            </w:pPr>
          </w:p>
          <w:p w14:paraId="00000274" w14:textId="77777777" w:rsidR="002856E6" w:rsidRDefault="00000000">
            <w:pPr>
              <w:spacing w:before="80" w:after="80" w:line="276" w:lineRule="auto"/>
              <w:rPr>
                <w:rFonts w:ascii="Arial" w:eastAsia="Arial" w:hAnsi="Arial" w:cs="Arial"/>
                <w:color w:val="000000"/>
                <w:sz w:val="22"/>
                <w:szCs w:val="22"/>
              </w:rPr>
            </w:pPr>
            <w:r>
              <w:rPr>
                <w:rFonts w:ascii="Arial" w:eastAsia="Arial" w:hAnsi="Arial" w:cs="Arial"/>
                <w:color w:val="000000"/>
                <w:sz w:val="22"/>
                <w:szCs w:val="22"/>
              </w:rPr>
              <w:t xml:space="preserve">El </w:t>
            </w:r>
            <w:r>
              <w:rPr>
                <w:rFonts w:ascii="Arial" w:eastAsia="Arial" w:hAnsi="Arial" w:cs="Arial"/>
                <w:b/>
                <w:color w:val="000000"/>
                <w:sz w:val="22"/>
                <w:szCs w:val="22"/>
              </w:rPr>
              <w:t>diagnóstico administrativo</w:t>
            </w:r>
            <w:r>
              <w:rPr>
                <w:rFonts w:ascii="Arial" w:eastAsia="Arial" w:hAnsi="Arial" w:cs="Arial"/>
                <w:color w:val="000000"/>
                <w:sz w:val="22"/>
                <w:szCs w:val="22"/>
              </w:rPr>
              <w:t xml:space="preserve"> es vital, porque la empresa debe conocer cómo está funcionando en sus diferentes áreas y descubrir causas y efectos de situaciones que se estén presentando, para dar una posible solución y mejorar la productividad.</w:t>
            </w:r>
          </w:p>
        </w:tc>
      </w:tr>
    </w:tbl>
    <w:p w14:paraId="00000275" w14:textId="77777777" w:rsidR="002856E6" w:rsidRDefault="002856E6">
      <w:pPr>
        <w:spacing w:before="40" w:after="40" w:line="276" w:lineRule="auto"/>
        <w:rPr>
          <w:rFonts w:ascii="Arial" w:eastAsia="Arial" w:hAnsi="Arial" w:cs="Arial"/>
          <w:color w:val="000000"/>
          <w:sz w:val="22"/>
          <w:szCs w:val="22"/>
        </w:rPr>
      </w:pPr>
    </w:p>
    <w:tbl>
      <w:tblPr>
        <w:tblStyle w:val="afffffffffff3"/>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3402"/>
        <w:gridCol w:w="8034"/>
      </w:tblGrid>
      <w:tr w:rsidR="002856E6" w14:paraId="40D525DA" w14:textId="77777777">
        <w:trPr>
          <w:trHeight w:val="420"/>
        </w:trPr>
        <w:tc>
          <w:tcPr>
            <w:tcW w:w="1975" w:type="dxa"/>
            <w:shd w:val="clear" w:color="auto" w:fill="C9DAF8"/>
            <w:tcMar>
              <w:top w:w="100" w:type="dxa"/>
              <w:left w:w="100" w:type="dxa"/>
              <w:bottom w:w="100" w:type="dxa"/>
              <w:right w:w="100" w:type="dxa"/>
            </w:tcMar>
          </w:tcPr>
          <w:p w14:paraId="00000276"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436" w:type="dxa"/>
            <w:gridSpan w:val="2"/>
            <w:shd w:val="clear" w:color="auto" w:fill="C9DAF8"/>
            <w:tcMar>
              <w:top w:w="100" w:type="dxa"/>
              <w:left w:w="100" w:type="dxa"/>
              <w:bottom w:w="100" w:type="dxa"/>
              <w:right w:w="100" w:type="dxa"/>
            </w:tcMar>
          </w:tcPr>
          <w:p w14:paraId="00000277" w14:textId="77777777" w:rsidR="002856E6" w:rsidRDefault="00000000">
            <w:pPr>
              <w:pStyle w:val="Ttulo"/>
              <w:spacing w:before="40" w:after="40"/>
              <w:rPr>
                <w:color w:val="000000"/>
                <w:sz w:val="22"/>
                <w:szCs w:val="22"/>
              </w:rPr>
            </w:pPr>
            <w:r>
              <w:rPr>
                <w:color w:val="000000"/>
                <w:sz w:val="22"/>
                <w:szCs w:val="22"/>
              </w:rPr>
              <w:t>Línea de tiempo Vertical</w:t>
            </w:r>
          </w:p>
        </w:tc>
      </w:tr>
      <w:tr w:rsidR="002856E6" w14:paraId="4C19E194" w14:textId="77777777">
        <w:trPr>
          <w:trHeight w:val="420"/>
        </w:trPr>
        <w:tc>
          <w:tcPr>
            <w:tcW w:w="1975" w:type="dxa"/>
            <w:shd w:val="clear" w:color="auto" w:fill="auto"/>
            <w:tcMar>
              <w:top w:w="100" w:type="dxa"/>
              <w:left w:w="100" w:type="dxa"/>
              <w:bottom w:w="100" w:type="dxa"/>
              <w:right w:w="100" w:type="dxa"/>
            </w:tcMar>
          </w:tcPr>
          <w:p w14:paraId="00000279" w14:textId="77777777" w:rsidR="002856E6" w:rsidRPr="006B4B56" w:rsidRDefault="00000000">
            <w:pPr>
              <w:spacing w:before="40" w:after="40" w:line="276" w:lineRule="auto"/>
              <w:rPr>
                <w:rFonts w:ascii="Arial" w:eastAsia="Arial" w:hAnsi="Arial" w:cs="Arial"/>
                <w:b/>
                <w:sz w:val="22"/>
                <w:szCs w:val="22"/>
              </w:rPr>
            </w:pPr>
            <w:r w:rsidRPr="006B4B56">
              <w:rPr>
                <w:rFonts w:ascii="Arial" w:eastAsia="Arial" w:hAnsi="Arial" w:cs="Arial"/>
                <w:b/>
                <w:sz w:val="22"/>
                <w:szCs w:val="22"/>
              </w:rPr>
              <w:lastRenderedPageBreak/>
              <w:t>Introducción</w:t>
            </w:r>
          </w:p>
        </w:tc>
        <w:tc>
          <w:tcPr>
            <w:tcW w:w="11436" w:type="dxa"/>
            <w:gridSpan w:val="2"/>
            <w:shd w:val="clear" w:color="auto" w:fill="auto"/>
            <w:tcMar>
              <w:top w:w="100" w:type="dxa"/>
              <w:left w:w="100" w:type="dxa"/>
              <w:bottom w:w="100" w:type="dxa"/>
              <w:right w:w="100" w:type="dxa"/>
            </w:tcMar>
          </w:tcPr>
          <w:p w14:paraId="0000027A" w14:textId="77777777" w:rsidR="002856E6" w:rsidRPr="006B4B56" w:rsidRDefault="00000000">
            <w:pPr>
              <w:spacing w:before="40" w:after="40" w:line="276" w:lineRule="auto"/>
              <w:rPr>
                <w:rFonts w:ascii="Arial" w:eastAsia="Arial" w:hAnsi="Arial" w:cs="Arial"/>
                <w:sz w:val="22"/>
                <w:szCs w:val="22"/>
              </w:rPr>
            </w:pPr>
            <w:r w:rsidRPr="006B4B56">
              <w:rPr>
                <w:rFonts w:ascii="Arial" w:eastAsia="Arial" w:hAnsi="Arial" w:cs="Arial"/>
                <w:sz w:val="22"/>
                <w:szCs w:val="22"/>
              </w:rPr>
              <w:t>Así, en relación con el concepto y aplicación de un diagnóstico, se establecen algunos pasos clave, para su correcta ejecución:</w:t>
            </w:r>
          </w:p>
        </w:tc>
      </w:tr>
      <w:tr w:rsidR="002856E6" w14:paraId="3F9E1F4F" w14:textId="77777777">
        <w:trPr>
          <w:trHeight w:val="420"/>
        </w:trPr>
        <w:tc>
          <w:tcPr>
            <w:tcW w:w="1975" w:type="dxa"/>
            <w:shd w:val="clear" w:color="auto" w:fill="auto"/>
            <w:tcMar>
              <w:top w:w="100" w:type="dxa"/>
              <w:left w:w="100" w:type="dxa"/>
              <w:bottom w:w="100" w:type="dxa"/>
              <w:right w:w="100" w:type="dxa"/>
            </w:tcMar>
          </w:tcPr>
          <w:p w14:paraId="0000027C"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Identificación del problema</w:t>
            </w:r>
          </w:p>
        </w:tc>
        <w:tc>
          <w:tcPr>
            <w:tcW w:w="3402" w:type="dxa"/>
            <w:shd w:val="clear" w:color="auto" w:fill="auto"/>
            <w:tcMar>
              <w:top w:w="100" w:type="dxa"/>
              <w:left w:w="100" w:type="dxa"/>
              <w:bottom w:w="100" w:type="dxa"/>
              <w:right w:w="100" w:type="dxa"/>
            </w:tcMar>
          </w:tcPr>
          <w:p w14:paraId="0000027D" w14:textId="77777777" w:rsidR="002856E6" w:rsidRDefault="00000000">
            <w:pPr>
              <w:spacing w:before="40" w:after="40" w:line="276" w:lineRule="auto"/>
              <w:rPr>
                <w:rFonts w:ascii="Arial" w:eastAsia="Arial" w:hAnsi="Arial" w:cs="Arial"/>
                <w:color w:val="000000"/>
                <w:sz w:val="22"/>
                <w:szCs w:val="22"/>
              </w:rPr>
            </w:pPr>
            <w:sdt>
              <w:sdtPr>
                <w:tag w:val="goog_rdk_39"/>
                <w:id w:val="803195638"/>
              </w:sdtPr>
              <w:sdtContent/>
            </w:sdt>
            <w:r>
              <w:rPr>
                <w:rFonts w:ascii="Arial" w:eastAsia="Arial" w:hAnsi="Arial" w:cs="Arial"/>
                <w:noProof/>
                <w:color w:val="000000"/>
                <w:sz w:val="22"/>
                <w:szCs w:val="22"/>
              </w:rPr>
              <w:drawing>
                <wp:inline distT="0" distB="0" distL="0" distR="0" wp14:anchorId="6E4E0BDE" wp14:editId="432A232F">
                  <wp:extent cx="1815445" cy="1330164"/>
                  <wp:effectExtent l="0" t="0" r="0" b="0"/>
                  <wp:docPr id="44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50"/>
                          <a:srcRect/>
                          <a:stretch>
                            <a:fillRect/>
                          </a:stretch>
                        </pic:blipFill>
                        <pic:spPr>
                          <a:xfrm>
                            <a:off x="0" y="0"/>
                            <a:ext cx="1815445" cy="1330164"/>
                          </a:xfrm>
                          <a:prstGeom prst="rect">
                            <a:avLst/>
                          </a:prstGeom>
                          <a:ln/>
                        </pic:spPr>
                      </pic:pic>
                    </a:graphicData>
                  </a:graphic>
                </wp:inline>
              </w:drawing>
            </w:r>
          </w:p>
          <w:p w14:paraId="0000027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Imagen: 134102_i34</w:t>
            </w:r>
          </w:p>
        </w:tc>
        <w:tc>
          <w:tcPr>
            <w:tcW w:w="8034" w:type="dxa"/>
            <w:shd w:val="clear" w:color="auto" w:fill="auto"/>
            <w:tcMar>
              <w:top w:w="100" w:type="dxa"/>
              <w:left w:w="100" w:type="dxa"/>
              <w:bottom w:w="100" w:type="dxa"/>
              <w:right w:w="100" w:type="dxa"/>
            </w:tcMar>
          </w:tcPr>
          <w:p w14:paraId="0000027F"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Se examina a partir de una situación irregular, el motivo por el cual es necesario identificar su origen, cuál fue la causa y analizar qué efectos puede generar. Para esto se debe:</w:t>
            </w:r>
          </w:p>
          <w:p w14:paraId="00000280" w14:textId="77777777" w:rsidR="002856E6" w:rsidRDefault="00000000">
            <w:pPr>
              <w:numPr>
                <w:ilvl w:val="0"/>
                <w:numId w:val="17"/>
              </w:numPr>
              <w:pBdr>
                <w:top w:val="nil"/>
                <w:left w:val="nil"/>
                <w:bottom w:val="nil"/>
                <w:right w:val="nil"/>
                <w:between w:val="nil"/>
              </w:pBdr>
              <w:spacing w:before="40" w:after="40" w:line="276" w:lineRule="auto"/>
              <w:ind w:left="328"/>
              <w:rPr>
                <w:rFonts w:ascii="Arial" w:eastAsia="Arial" w:hAnsi="Arial" w:cs="Arial"/>
                <w:color w:val="000000"/>
                <w:sz w:val="22"/>
                <w:szCs w:val="22"/>
              </w:rPr>
            </w:pPr>
            <w:r>
              <w:rPr>
                <w:rFonts w:ascii="Arial" w:eastAsia="Arial" w:hAnsi="Arial" w:cs="Arial"/>
                <w:color w:val="000000"/>
                <w:sz w:val="22"/>
                <w:szCs w:val="22"/>
              </w:rPr>
              <w:t>Seleccionar un problema, se efectúa una lista de cuáles son las dificultades y se selecciona, de la lista, la de mayor complejidad, para analizarla y plantear una solución.</w:t>
            </w:r>
          </w:p>
          <w:p w14:paraId="00000281" w14:textId="77777777" w:rsidR="002856E6" w:rsidRDefault="00000000">
            <w:pPr>
              <w:numPr>
                <w:ilvl w:val="0"/>
                <w:numId w:val="17"/>
              </w:numPr>
              <w:pBdr>
                <w:top w:val="nil"/>
                <w:left w:val="nil"/>
                <w:bottom w:val="nil"/>
                <w:right w:val="nil"/>
                <w:between w:val="nil"/>
              </w:pBdr>
              <w:spacing w:before="40" w:after="40" w:line="276" w:lineRule="auto"/>
              <w:ind w:left="328"/>
              <w:rPr>
                <w:rFonts w:ascii="Arial" w:eastAsia="Arial" w:hAnsi="Arial" w:cs="Arial"/>
                <w:color w:val="000000"/>
                <w:sz w:val="22"/>
                <w:szCs w:val="22"/>
              </w:rPr>
            </w:pPr>
            <w:r>
              <w:rPr>
                <w:rFonts w:ascii="Arial" w:eastAsia="Arial" w:hAnsi="Arial" w:cs="Arial"/>
                <w:color w:val="000000"/>
                <w:sz w:val="22"/>
                <w:szCs w:val="22"/>
              </w:rPr>
              <w:t>Luego de evidenciar el problema, se indaga cuáles son los hechos palpables, su contexto y la opinión de los involucrados.</w:t>
            </w:r>
          </w:p>
          <w:p w14:paraId="00000282" w14:textId="77777777" w:rsidR="002856E6" w:rsidRDefault="00000000">
            <w:pPr>
              <w:numPr>
                <w:ilvl w:val="0"/>
                <w:numId w:val="17"/>
              </w:numPr>
              <w:pBdr>
                <w:top w:val="nil"/>
                <w:left w:val="nil"/>
                <w:bottom w:val="nil"/>
                <w:right w:val="nil"/>
                <w:between w:val="nil"/>
              </w:pBdr>
              <w:spacing w:before="40" w:after="40" w:line="276" w:lineRule="auto"/>
              <w:ind w:left="328"/>
              <w:rPr>
                <w:rFonts w:ascii="Arial" w:eastAsia="Arial" w:hAnsi="Arial" w:cs="Arial"/>
                <w:color w:val="000000"/>
                <w:sz w:val="22"/>
                <w:szCs w:val="22"/>
              </w:rPr>
            </w:pPr>
            <w:r>
              <w:rPr>
                <w:rFonts w:ascii="Arial" w:eastAsia="Arial" w:hAnsi="Arial" w:cs="Arial"/>
                <w:color w:val="000000"/>
                <w:sz w:val="22"/>
                <w:szCs w:val="22"/>
              </w:rPr>
              <w:t>Definir un marco de análisis y formular después una lista de preguntas. Se puede utilizar el árbol de problema en el cual se describen aspectos como las causas, los problemas y las consecuencias.</w:t>
            </w:r>
          </w:p>
        </w:tc>
      </w:tr>
      <w:tr w:rsidR="002856E6" w14:paraId="5706095A" w14:textId="77777777">
        <w:trPr>
          <w:trHeight w:val="420"/>
        </w:trPr>
        <w:tc>
          <w:tcPr>
            <w:tcW w:w="1975" w:type="dxa"/>
            <w:shd w:val="clear" w:color="auto" w:fill="auto"/>
            <w:tcMar>
              <w:top w:w="100" w:type="dxa"/>
              <w:left w:w="100" w:type="dxa"/>
              <w:bottom w:w="100" w:type="dxa"/>
              <w:right w:w="100" w:type="dxa"/>
            </w:tcMar>
          </w:tcPr>
          <w:p w14:paraId="00000283"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Elaborar el plan diagnóstico</w:t>
            </w:r>
          </w:p>
        </w:tc>
        <w:tc>
          <w:tcPr>
            <w:tcW w:w="3402" w:type="dxa"/>
            <w:shd w:val="clear" w:color="auto" w:fill="auto"/>
            <w:tcMar>
              <w:top w:w="100" w:type="dxa"/>
              <w:left w:w="100" w:type="dxa"/>
              <w:bottom w:w="100" w:type="dxa"/>
              <w:right w:w="100" w:type="dxa"/>
            </w:tcMar>
          </w:tcPr>
          <w:p w14:paraId="00000284" w14:textId="77777777" w:rsidR="002856E6" w:rsidRDefault="00000000">
            <w:pPr>
              <w:spacing w:before="40" w:after="40" w:line="276" w:lineRule="auto"/>
              <w:rPr>
                <w:rFonts w:ascii="Arial" w:eastAsia="Arial" w:hAnsi="Arial" w:cs="Arial"/>
                <w:color w:val="000000"/>
                <w:sz w:val="22"/>
                <w:szCs w:val="22"/>
              </w:rPr>
            </w:pPr>
            <w:sdt>
              <w:sdtPr>
                <w:tag w:val="goog_rdk_40"/>
                <w:id w:val="1615323038"/>
              </w:sdtPr>
              <w:sdtContent/>
            </w:sdt>
            <w:r>
              <w:rPr>
                <w:rFonts w:ascii="Arial" w:eastAsia="Arial" w:hAnsi="Arial" w:cs="Arial"/>
                <w:noProof/>
                <w:color w:val="000000"/>
                <w:sz w:val="22"/>
                <w:szCs w:val="22"/>
              </w:rPr>
              <w:drawing>
                <wp:inline distT="0" distB="0" distL="0" distR="0" wp14:anchorId="42948C54" wp14:editId="57D84C94">
                  <wp:extent cx="1687825" cy="1238919"/>
                  <wp:effectExtent l="0" t="0" r="0" b="0"/>
                  <wp:docPr id="44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1"/>
                          <a:srcRect/>
                          <a:stretch>
                            <a:fillRect/>
                          </a:stretch>
                        </pic:blipFill>
                        <pic:spPr>
                          <a:xfrm>
                            <a:off x="0" y="0"/>
                            <a:ext cx="1687825" cy="1238919"/>
                          </a:xfrm>
                          <a:prstGeom prst="rect">
                            <a:avLst/>
                          </a:prstGeom>
                          <a:ln/>
                        </pic:spPr>
                      </pic:pic>
                    </a:graphicData>
                  </a:graphic>
                </wp:inline>
              </w:drawing>
            </w:r>
          </w:p>
          <w:p w14:paraId="00000285"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Imagen: 134102_i35</w:t>
            </w:r>
          </w:p>
        </w:tc>
        <w:tc>
          <w:tcPr>
            <w:tcW w:w="8034" w:type="dxa"/>
            <w:shd w:val="clear" w:color="auto" w:fill="auto"/>
            <w:tcMar>
              <w:top w:w="100" w:type="dxa"/>
              <w:left w:w="100" w:type="dxa"/>
              <w:bottom w:w="100" w:type="dxa"/>
              <w:right w:w="100" w:type="dxa"/>
            </w:tcMar>
          </w:tcPr>
          <w:p w14:paraId="0000028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En este paso, se identifican las actividades que se van a realizar y se debe establecer qué recursos, tanto técnicos como humanos, son necesarios para investigar el problema y, a partir de este punto, realizar un cronograma para la entrega de los resultados.</w:t>
            </w:r>
          </w:p>
        </w:tc>
      </w:tr>
      <w:tr w:rsidR="002856E6" w14:paraId="411ECC7C" w14:textId="77777777">
        <w:trPr>
          <w:trHeight w:val="420"/>
        </w:trPr>
        <w:tc>
          <w:tcPr>
            <w:tcW w:w="1975" w:type="dxa"/>
            <w:shd w:val="clear" w:color="auto" w:fill="auto"/>
            <w:tcMar>
              <w:top w:w="100" w:type="dxa"/>
              <w:left w:w="100" w:type="dxa"/>
              <w:bottom w:w="100" w:type="dxa"/>
              <w:right w:w="100" w:type="dxa"/>
            </w:tcMar>
          </w:tcPr>
          <w:p w14:paraId="0000028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Recolección de la información</w:t>
            </w:r>
          </w:p>
        </w:tc>
        <w:tc>
          <w:tcPr>
            <w:tcW w:w="3402" w:type="dxa"/>
            <w:shd w:val="clear" w:color="auto" w:fill="auto"/>
            <w:tcMar>
              <w:top w:w="100" w:type="dxa"/>
              <w:left w:w="100" w:type="dxa"/>
              <w:bottom w:w="100" w:type="dxa"/>
              <w:right w:w="100" w:type="dxa"/>
            </w:tcMar>
          </w:tcPr>
          <w:p w14:paraId="00000288" w14:textId="77777777" w:rsidR="002856E6" w:rsidRDefault="00000000">
            <w:pPr>
              <w:spacing w:before="40" w:after="40" w:line="276" w:lineRule="auto"/>
              <w:rPr>
                <w:rFonts w:ascii="Arial" w:eastAsia="Arial" w:hAnsi="Arial" w:cs="Arial"/>
                <w:color w:val="000000"/>
                <w:sz w:val="22"/>
                <w:szCs w:val="22"/>
              </w:rPr>
            </w:pPr>
            <w:sdt>
              <w:sdtPr>
                <w:tag w:val="goog_rdk_41"/>
                <w:id w:val="994294111"/>
              </w:sdtPr>
              <w:sdtContent/>
            </w:sdt>
            <w:r>
              <w:rPr>
                <w:rFonts w:ascii="Arial" w:eastAsia="Arial" w:hAnsi="Arial" w:cs="Arial"/>
                <w:noProof/>
                <w:color w:val="000000"/>
                <w:sz w:val="22"/>
                <w:szCs w:val="22"/>
              </w:rPr>
              <w:drawing>
                <wp:inline distT="0" distB="0" distL="0" distR="0" wp14:anchorId="1FFEB058" wp14:editId="08BFED00">
                  <wp:extent cx="1067923" cy="1139230"/>
                  <wp:effectExtent l="0" t="0" r="0" b="0"/>
                  <wp:docPr id="44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52"/>
                          <a:srcRect/>
                          <a:stretch>
                            <a:fillRect/>
                          </a:stretch>
                        </pic:blipFill>
                        <pic:spPr>
                          <a:xfrm>
                            <a:off x="0" y="0"/>
                            <a:ext cx="1067923" cy="1139230"/>
                          </a:xfrm>
                          <a:prstGeom prst="rect">
                            <a:avLst/>
                          </a:prstGeom>
                          <a:ln/>
                        </pic:spPr>
                      </pic:pic>
                    </a:graphicData>
                  </a:graphic>
                </wp:inline>
              </w:drawing>
            </w:r>
          </w:p>
          <w:p w14:paraId="0000028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Imagen: 134102_i36</w:t>
            </w:r>
          </w:p>
        </w:tc>
        <w:tc>
          <w:tcPr>
            <w:tcW w:w="8034" w:type="dxa"/>
            <w:shd w:val="clear" w:color="auto" w:fill="auto"/>
            <w:tcMar>
              <w:top w:w="100" w:type="dxa"/>
              <w:left w:w="100" w:type="dxa"/>
              <w:bottom w:w="100" w:type="dxa"/>
              <w:right w:w="100" w:type="dxa"/>
            </w:tcMar>
          </w:tcPr>
          <w:p w14:paraId="0000028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Esta es la fase más importante del diagnóstico, porque se debe tener en cuenta la información primaria y la secundaria, para consolidarlas y, de esta manera, obtener un resultado objetivo de la información recolectada.</w:t>
            </w:r>
          </w:p>
        </w:tc>
      </w:tr>
      <w:tr w:rsidR="002856E6" w14:paraId="5D953014" w14:textId="77777777">
        <w:trPr>
          <w:trHeight w:val="420"/>
        </w:trPr>
        <w:tc>
          <w:tcPr>
            <w:tcW w:w="1975" w:type="dxa"/>
            <w:shd w:val="clear" w:color="auto" w:fill="auto"/>
            <w:tcMar>
              <w:top w:w="100" w:type="dxa"/>
              <w:left w:w="100" w:type="dxa"/>
              <w:bottom w:w="100" w:type="dxa"/>
              <w:right w:w="100" w:type="dxa"/>
            </w:tcMar>
          </w:tcPr>
          <w:p w14:paraId="0000028B"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Consolidación de la información</w:t>
            </w:r>
          </w:p>
        </w:tc>
        <w:tc>
          <w:tcPr>
            <w:tcW w:w="3402" w:type="dxa"/>
            <w:shd w:val="clear" w:color="auto" w:fill="auto"/>
            <w:tcMar>
              <w:top w:w="100" w:type="dxa"/>
              <w:left w:w="100" w:type="dxa"/>
              <w:bottom w:w="100" w:type="dxa"/>
              <w:right w:w="100" w:type="dxa"/>
            </w:tcMar>
          </w:tcPr>
          <w:p w14:paraId="0000028C" w14:textId="77777777" w:rsidR="002856E6" w:rsidRDefault="00000000">
            <w:pPr>
              <w:spacing w:before="40" w:after="40" w:line="276" w:lineRule="auto"/>
              <w:rPr>
                <w:rFonts w:ascii="Arial" w:eastAsia="Arial" w:hAnsi="Arial" w:cs="Arial"/>
                <w:color w:val="000000"/>
                <w:sz w:val="22"/>
                <w:szCs w:val="22"/>
              </w:rPr>
            </w:pPr>
            <w:sdt>
              <w:sdtPr>
                <w:tag w:val="goog_rdk_42"/>
                <w:id w:val="-1423023985"/>
              </w:sdtPr>
              <w:sdtContent/>
            </w:sdt>
            <w:r>
              <w:rPr>
                <w:rFonts w:ascii="Arial" w:eastAsia="Arial" w:hAnsi="Arial" w:cs="Arial"/>
                <w:noProof/>
                <w:color w:val="000000"/>
                <w:sz w:val="22"/>
                <w:szCs w:val="22"/>
              </w:rPr>
              <w:drawing>
                <wp:inline distT="0" distB="0" distL="0" distR="0" wp14:anchorId="45F3C1FC" wp14:editId="3365C819">
                  <wp:extent cx="978330" cy="843749"/>
                  <wp:effectExtent l="0" t="0" r="0" b="0"/>
                  <wp:docPr id="42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3"/>
                          <a:srcRect/>
                          <a:stretch>
                            <a:fillRect/>
                          </a:stretch>
                        </pic:blipFill>
                        <pic:spPr>
                          <a:xfrm>
                            <a:off x="0" y="0"/>
                            <a:ext cx="978330" cy="843749"/>
                          </a:xfrm>
                          <a:prstGeom prst="rect">
                            <a:avLst/>
                          </a:prstGeom>
                          <a:ln/>
                        </pic:spPr>
                      </pic:pic>
                    </a:graphicData>
                  </a:graphic>
                </wp:inline>
              </w:drawing>
            </w:r>
          </w:p>
          <w:p w14:paraId="0000028D"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Imagen: 134102_i37</w:t>
            </w:r>
          </w:p>
        </w:tc>
        <w:tc>
          <w:tcPr>
            <w:tcW w:w="8034" w:type="dxa"/>
            <w:shd w:val="clear" w:color="auto" w:fill="auto"/>
            <w:tcMar>
              <w:top w:w="100" w:type="dxa"/>
              <w:left w:w="100" w:type="dxa"/>
              <w:bottom w:w="100" w:type="dxa"/>
              <w:right w:w="100" w:type="dxa"/>
            </w:tcMar>
          </w:tcPr>
          <w:p w14:paraId="0000028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Una vez recolectada la información, esta debe ser consolidada para presentar el informe y de acuerdo con su documentación, identificar el problema y plantear una solución.</w:t>
            </w:r>
          </w:p>
        </w:tc>
      </w:tr>
    </w:tbl>
    <w:p w14:paraId="0000028F" w14:textId="77777777" w:rsidR="002856E6" w:rsidRDefault="002856E6">
      <w:pPr>
        <w:spacing w:before="40" w:after="40" w:line="276" w:lineRule="auto"/>
        <w:rPr>
          <w:rFonts w:ascii="Arial" w:eastAsia="Arial" w:hAnsi="Arial" w:cs="Arial"/>
          <w:color w:val="000000"/>
          <w:sz w:val="22"/>
          <w:szCs w:val="22"/>
        </w:rPr>
      </w:pPr>
    </w:p>
    <w:tbl>
      <w:tblPr>
        <w:tblStyle w:val="afffffffff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3F6257CA" w14:textId="77777777">
        <w:trPr>
          <w:trHeight w:val="444"/>
        </w:trPr>
        <w:tc>
          <w:tcPr>
            <w:tcW w:w="13422" w:type="dxa"/>
            <w:shd w:val="clear" w:color="auto" w:fill="8DB3E2"/>
          </w:tcPr>
          <w:p w14:paraId="00000290"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3ACEC922" w14:textId="77777777">
        <w:tc>
          <w:tcPr>
            <w:tcW w:w="13422" w:type="dxa"/>
          </w:tcPr>
          <w:p w14:paraId="00000291" w14:textId="77777777" w:rsidR="002856E6" w:rsidRDefault="00000000">
            <w:pPr>
              <w:spacing w:before="80" w:after="80" w:line="276" w:lineRule="auto"/>
              <w:rPr>
                <w:rFonts w:ascii="Arial" w:eastAsia="Arial" w:hAnsi="Arial" w:cs="Arial"/>
                <w:color w:val="000000"/>
                <w:sz w:val="22"/>
                <w:szCs w:val="22"/>
              </w:rPr>
            </w:pPr>
            <w:r>
              <w:rPr>
                <w:rFonts w:ascii="Arial" w:eastAsia="Arial" w:hAnsi="Arial" w:cs="Arial"/>
                <w:color w:val="000000"/>
                <w:sz w:val="22"/>
                <w:szCs w:val="22"/>
              </w:rPr>
              <w:t>El diagnóstico empresarial es importante a nivel interno, porque con él se obtiene un panorama de cómo está funcionando la empresa y se pueden identificar posibles problemas que la están afectando y que, por ende, afectan la productividad y rentabilidad de la misma. Se habla entonces de dos tipos de diagnósticos:</w:t>
            </w:r>
          </w:p>
          <w:p w14:paraId="00000292" w14:textId="77777777" w:rsidR="002856E6" w:rsidRDefault="00000000">
            <w:pPr>
              <w:spacing w:before="80" w:after="80" w:line="276" w:lineRule="auto"/>
              <w:rPr>
                <w:rFonts w:ascii="Arial" w:eastAsia="Arial" w:hAnsi="Arial" w:cs="Arial"/>
                <w:color w:val="000000"/>
                <w:sz w:val="22"/>
                <w:szCs w:val="22"/>
              </w:rPr>
            </w:pPr>
            <w:r>
              <w:rPr>
                <w:rFonts w:ascii="Arial" w:eastAsia="Arial" w:hAnsi="Arial" w:cs="Arial"/>
                <w:b/>
                <w:color w:val="000000"/>
                <w:sz w:val="22"/>
                <w:szCs w:val="22"/>
              </w:rPr>
              <w:t>Diagnóstico integral.</w:t>
            </w:r>
            <w:r>
              <w:rPr>
                <w:rFonts w:ascii="Arial" w:eastAsia="Arial" w:hAnsi="Arial" w:cs="Arial"/>
                <w:color w:val="000000"/>
                <w:sz w:val="22"/>
                <w:szCs w:val="22"/>
              </w:rPr>
              <w:t xml:space="preserve"> En este se puede visualizar un panorama amplio a nivel interno de la empresa, en cuanto a qué es lo que la puede afectar o beneficiar como, por ejemplo, analizar la competencia, el mercado y el entorno.</w:t>
            </w:r>
          </w:p>
          <w:p w14:paraId="00000293" w14:textId="77777777" w:rsidR="002856E6" w:rsidRDefault="00000000">
            <w:pPr>
              <w:spacing w:before="80" w:after="80" w:line="276" w:lineRule="auto"/>
              <w:rPr>
                <w:rFonts w:ascii="Arial" w:eastAsia="Arial" w:hAnsi="Arial" w:cs="Arial"/>
                <w:color w:val="000000"/>
                <w:sz w:val="22"/>
                <w:szCs w:val="22"/>
              </w:rPr>
            </w:pPr>
            <w:r>
              <w:rPr>
                <w:rFonts w:ascii="Arial" w:eastAsia="Arial" w:hAnsi="Arial" w:cs="Arial"/>
                <w:color w:val="000000"/>
                <w:sz w:val="22"/>
                <w:szCs w:val="22"/>
              </w:rPr>
              <w:t>Este diagnóstico es importante, porque permite el continuo monitoreo de la gestión, evitando que se presenten problemas a futuro.</w:t>
            </w:r>
          </w:p>
          <w:p w14:paraId="00000294" w14:textId="77777777" w:rsidR="002856E6" w:rsidRDefault="00000000">
            <w:pPr>
              <w:spacing w:before="80" w:after="80" w:line="276" w:lineRule="auto"/>
              <w:rPr>
                <w:rFonts w:ascii="Arial" w:eastAsia="Arial" w:hAnsi="Arial" w:cs="Arial"/>
                <w:color w:val="000000"/>
                <w:sz w:val="22"/>
                <w:szCs w:val="22"/>
              </w:rPr>
            </w:pPr>
            <w:r>
              <w:rPr>
                <w:rFonts w:ascii="Arial" w:eastAsia="Arial" w:hAnsi="Arial" w:cs="Arial"/>
                <w:b/>
                <w:color w:val="000000"/>
                <w:sz w:val="22"/>
                <w:szCs w:val="22"/>
              </w:rPr>
              <w:lastRenderedPageBreak/>
              <w:t>Diagnóstico específico</w:t>
            </w:r>
            <w:r>
              <w:rPr>
                <w:rFonts w:ascii="Arial" w:eastAsia="Arial" w:hAnsi="Arial" w:cs="Arial"/>
                <w:color w:val="000000"/>
                <w:sz w:val="22"/>
                <w:szCs w:val="22"/>
              </w:rPr>
              <w:t>. Como su nombre lo dice, este modelo se lleva a cabo en determinadas áreas de la empresa y no es tan amplio como el anterior. Por ejemplo: se le puede realizar un diagnóstico al área financiera, que es el espacio donde se manejan los recursos económicos, para conocer cómo se están apropiando los dineros y las ganancias que dejan las inversiones.</w:t>
            </w:r>
          </w:p>
          <w:p w14:paraId="00000295" w14:textId="77777777" w:rsidR="002856E6" w:rsidRDefault="00000000">
            <w:pPr>
              <w:spacing w:before="80" w:after="80" w:line="276" w:lineRule="auto"/>
              <w:rPr>
                <w:rFonts w:ascii="Arial" w:eastAsia="Arial" w:hAnsi="Arial" w:cs="Arial"/>
                <w:color w:val="000000"/>
                <w:sz w:val="22"/>
                <w:szCs w:val="22"/>
              </w:rPr>
            </w:pPr>
            <w:r>
              <w:rPr>
                <w:rFonts w:ascii="Arial" w:eastAsia="Arial" w:hAnsi="Arial" w:cs="Arial"/>
                <w:color w:val="000000"/>
                <w:sz w:val="22"/>
                <w:szCs w:val="22"/>
              </w:rPr>
              <w:t>Habiendo entendido cuáles son los tipos de diagnóstico, a continuación, lo invitamos a conocer sobre sus matrices.</w:t>
            </w:r>
          </w:p>
        </w:tc>
      </w:tr>
    </w:tbl>
    <w:p w14:paraId="00000296" w14:textId="77777777" w:rsidR="002856E6" w:rsidRDefault="002856E6">
      <w:pPr>
        <w:spacing w:before="40" w:after="40" w:line="276" w:lineRule="auto"/>
        <w:rPr>
          <w:rFonts w:ascii="Arial" w:eastAsia="Arial" w:hAnsi="Arial" w:cs="Arial"/>
          <w:color w:val="000000"/>
          <w:sz w:val="22"/>
          <w:szCs w:val="22"/>
        </w:rPr>
      </w:pPr>
      <w:bookmarkStart w:id="16" w:name="_heading=h.3znysh7" w:colFirst="0" w:colLast="0"/>
      <w:bookmarkEnd w:id="16"/>
    </w:p>
    <w:tbl>
      <w:tblPr>
        <w:tblStyle w:val="affffffff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2856E6" w14:paraId="2A06F4A5" w14:textId="77777777">
        <w:trPr>
          <w:trHeight w:val="460"/>
        </w:trPr>
        <w:tc>
          <w:tcPr>
            <w:tcW w:w="1731" w:type="dxa"/>
            <w:shd w:val="clear" w:color="auto" w:fill="C9DAF8"/>
            <w:tcMar>
              <w:top w:w="100" w:type="dxa"/>
              <w:left w:w="100" w:type="dxa"/>
              <w:bottom w:w="100" w:type="dxa"/>
              <w:right w:w="100" w:type="dxa"/>
            </w:tcMar>
          </w:tcPr>
          <w:p w14:paraId="0000029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681" w:type="dxa"/>
            <w:gridSpan w:val="2"/>
            <w:shd w:val="clear" w:color="auto" w:fill="C9DAF8"/>
            <w:tcMar>
              <w:top w:w="100" w:type="dxa"/>
              <w:left w:w="100" w:type="dxa"/>
              <w:bottom w:w="100" w:type="dxa"/>
              <w:right w:w="100" w:type="dxa"/>
            </w:tcMar>
          </w:tcPr>
          <w:p w14:paraId="00000298" w14:textId="77777777" w:rsidR="002856E6" w:rsidRDefault="00000000">
            <w:pPr>
              <w:pStyle w:val="Ttulo"/>
              <w:spacing w:before="40" w:after="40"/>
              <w:rPr>
                <w:color w:val="000000"/>
                <w:sz w:val="22"/>
                <w:szCs w:val="22"/>
              </w:rPr>
            </w:pPr>
            <w:bookmarkStart w:id="17" w:name="_heading=h.2et92p0" w:colFirst="0" w:colLast="0"/>
            <w:bookmarkEnd w:id="17"/>
            <w:r>
              <w:rPr>
                <w:color w:val="000000"/>
                <w:sz w:val="22"/>
                <w:szCs w:val="22"/>
              </w:rPr>
              <w:t>Infografía interactiva Punto caliente</w:t>
            </w:r>
          </w:p>
        </w:tc>
      </w:tr>
      <w:tr w:rsidR="002856E6" w14:paraId="67E428DE" w14:textId="77777777">
        <w:trPr>
          <w:trHeight w:val="420"/>
        </w:trPr>
        <w:tc>
          <w:tcPr>
            <w:tcW w:w="1731" w:type="dxa"/>
            <w:shd w:val="clear" w:color="auto" w:fill="auto"/>
            <w:tcMar>
              <w:top w:w="100" w:type="dxa"/>
              <w:left w:w="100" w:type="dxa"/>
              <w:bottom w:w="100" w:type="dxa"/>
              <w:right w:w="100" w:type="dxa"/>
            </w:tcMar>
          </w:tcPr>
          <w:p w14:paraId="0000029A"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Texto introductorio</w:t>
            </w:r>
          </w:p>
        </w:tc>
        <w:tc>
          <w:tcPr>
            <w:tcW w:w="11681" w:type="dxa"/>
            <w:gridSpan w:val="2"/>
            <w:shd w:val="clear" w:color="auto" w:fill="auto"/>
            <w:tcMar>
              <w:top w:w="100" w:type="dxa"/>
              <w:left w:w="100" w:type="dxa"/>
              <w:bottom w:w="100" w:type="dxa"/>
              <w:right w:w="100" w:type="dxa"/>
            </w:tcMar>
          </w:tcPr>
          <w:p w14:paraId="0000029B"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La matriz es una herramienta que permite identificar las variables internas y externas de una organización. Una correcta ejecución de una matriz, puede arrojar excelentes resultados de factores que sean críticos, o de éxito.</w:t>
            </w:r>
          </w:p>
          <w:p w14:paraId="0000029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Dentro de las principales matrices se encuentran las siguientes:</w:t>
            </w:r>
          </w:p>
        </w:tc>
      </w:tr>
      <w:tr w:rsidR="002856E6" w14:paraId="7FDFE863" w14:textId="77777777">
        <w:trPr>
          <w:trHeight w:val="420"/>
        </w:trPr>
        <w:tc>
          <w:tcPr>
            <w:tcW w:w="13412" w:type="dxa"/>
            <w:gridSpan w:val="3"/>
            <w:shd w:val="clear" w:color="auto" w:fill="auto"/>
            <w:tcMar>
              <w:top w:w="100" w:type="dxa"/>
              <w:left w:w="100" w:type="dxa"/>
              <w:bottom w:w="100" w:type="dxa"/>
              <w:right w:w="100" w:type="dxa"/>
            </w:tcMar>
          </w:tcPr>
          <w:p w14:paraId="0000029E" w14:textId="77777777" w:rsidR="002856E6" w:rsidRDefault="00000000">
            <w:pPr>
              <w:spacing w:before="40" w:after="40" w:line="276" w:lineRule="auto"/>
              <w:jc w:val="center"/>
              <w:rPr>
                <w:rFonts w:ascii="Arial" w:eastAsia="Arial" w:hAnsi="Arial" w:cs="Arial"/>
                <w:color w:val="000000"/>
                <w:sz w:val="22"/>
                <w:szCs w:val="22"/>
              </w:rPr>
            </w:pPr>
            <w:sdt>
              <w:sdtPr>
                <w:tag w:val="goog_rdk_43"/>
                <w:id w:val="1845585244"/>
              </w:sdtPr>
              <w:sdtContent/>
            </w:sdt>
            <w:r>
              <w:rPr>
                <w:rFonts w:ascii="Arial" w:eastAsia="Arial" w:hAnsi="Arial" w:cs="Arial"/>
                <w:noProof/>
                <w:color w:val="000000"/>
                <w:sz w:val="22"/>
                <w:szCs w:val="22"/>
              </w:rPr>
              <w:drawing>
                <wp:inline distT="0" distB="0" distL="0" distR="0" wp14:anchorId="62BA41F8" wp14:editId="1E81AD99">
                  <wp:extent cx="4973132" cy="2791583"/>
                  <wp:effectExtent l="0" t="0" r="0" b="0"/>
                  <wp:docPr id="4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4"/>
                          <a:srcRect/>
                          <a:stretch>
                            <a:fillRect/>
                          </a:stretch>
                        </pic:blipFill>
                        <pic:spPr>
                          <a:xfrm>
                            <a:off x="0" y="0"/>
                            <a:ext cx="4973132" cy="2791583"/>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14:anchorId="6FED8CA3" wp14:editId="0739430D">
                      <wp:simplePos x="0" y="0"/>
                      <wp:positionH relativeFrom="column">
                        <wp:posOffset>2070100</wp:posOffset>
                      </wp:positionH>
                      <wp:positionV relativeFrom="paragraph">
                        <wp:posOffset>863600</wp:posOffset>
                      </wp:positionV>
                      <wp:extent cx="428625" cy="438150"/>
                      <wp:effectExtent l="0" t="0" r="0" b="0"/>
                      <wp:wrapNone/>
                      <wp:docPr id="421" name="Rectángulo 421"/>
                      <wp:cNvGraphicFramePr/>
                      <a:graphic xmlns:a="http://schemas.openxmlformats.org/drawingml/2006/main">
                        <a:graphicData uri="http://schemas.microsoft.com/office/word/2010/wordprocessingShape">
                          <wps:wsp>
                            <wps:cNvSpPr/>
                            <wps:spPr>
                              <a:xfrm>
                                <a:off x="5141213" y="3570450"/>
                                <a:ext cx="409575" cy="419100"/>
                              </a:xfrm>
                              <a:prstGeom prst="rect">
                                <a:avLst/>
                              </a:prstGeom>
                              <a:noFill/>
                              <a:ln>
                                <a:noFill/>
                              </a:ln>
                            </wps:spPr>
                            <wps:txbx>
                              <w:txbxContent>
                                <w:p w14:paraId="5FB00D1D" w14:textId="77777777" w:rsidR="002856E6" w:rsidRDefault="00000000">
                                  <w:pPr>
                                    <w:jc w:val="center"/>
                                    <w:textDirection w:val="btLr"/>
                                  </w:pPr>
                                  <w:r>
                                    <w:rPr>
                                      <w:rFonts w:ascii="Arial" w:eastAsia="Arial" w:hAnsi="Arial" w:cs="Arial"/>
                                      <w:b/>
                                      <w:color w:val="FF0000"/>
                                      <w:sz w:val="52"/>
                                    </w:rPr>
                                    <w:t>1</w:t>
                                  </w:r>
                                </w:p>
                              </w:txbxContent>
                            </wps:txbx>
                            <wps:bodyPr spcFirstLastPara="1" wrap="square" lIns="91425" tIns="45700" rIns="91425" bIns="45700" anchor="t" anchorCtr="0">
                              <a:noAutofit/>
                            </wps:bodyPr>
                          </wps:wsp>
                        </a:graphicData>
                      </a:graphic>
                    </wp:anchor>
                  </w:drawing>
                </mc:Choice>
                <mc:Fallback>
                  <w:pict>
                    <v:rect w14:anchorId="6FED8CA3" id="Rectángulo 421" o:spid="_x0000_s1026" style="position:absolute;left:0;text-align:left;margin-left:163pt;margin-top:68pt;width:33.75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" filled="f" stroked="f">
                      <v:textbox inset="2.53958mm,1.2694mm,2.53958mm,1.2694mm">
                        <w:txbxContent>
                          <w:p w14:paraId="5FB00D1D" w14:textId="77777777" w:rsidR="002856E6" w:rsidRDefault="00000000">
                            <w:pPr>
                              <w:jc w:val="center"/>
                              <w:textDirection w:val="btLr"/>
                            </w:pPr>
                            <w:r>
                              <w:rPr>
                                <w:rFonts w:ascii="Arial" w:eastAsia="Arial" w:hAnsi="Arial" w:cs="Arial"/>
                                <w:b/>
                                <w:color w:val="FF0000"/>
                                <w:sz w:val="52"/>
                              </w:rPr>
                              <w:t>1</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3ACE0AB0" wp14:editId="0D7CC7ED">
                      <wp:simplePos x="0" y="0"/>
                      <wp:positionH relativeFrom="column">
                        <wp:posOffset>2717800</wp:posOffset>
                      </wp:positionH>
                      <wp:positionV relativeFrom="paragraph">
                        <wp:posOffset>63500</wp:posOffset>
                      </wp:positionV>
                      <wp:extent cx="428625" cy="438150"/>
                      <wp:effectExtent l="0" t="0" r="0" b="0"/>
                      <wp:wrapNone/>
                      <wp:docPr id="420" name="Rectángulo 420"/>
                      <wp:cNvGraphicFramePr/>
                      <a:graphic xmlns:a="http://schemas.openxmlformats.org/drawingml/2006/main">
                        <a:graphicData uri="http://schemas.microsoft.com/office/word/2010/wordprocessingShape">
                          <wps:wsp>
                            <wps:cNvSpPr/>
                            <wps:spPr>
                              <a:xfrm>
                                <a:off x="5141213" y="3570450"/>
                                <a:ext cx="409575" cy="419100"/>
                              </a:xfrm>
                              <a:prstGeom prst="rect">
                                <a:avLst/>
                              </a:prstGeom>
                              <a:noFill/>
                              <a:ln>
                                <a:noFill/>
                              </a:ln>
                            </wps:spPr>
                            <wps:txbx>
                              <w:txbxContent>
                                <w:p w14:paraId="264D3D8A" w14:textId="77777777" w:rsidR="002856E6" w:rsidRDefault="00000000">
                                  <w:pPr>
                                    <w:jc w:val="center"/>
                                    <w:textDirection w:val="btLr"/>
                                  </w:pPr>
                                  <w:r>
                                    <w:rPr>
                                      <w:rFonts w:ascii="Arial" w:eastAsia="Arial" w:hAnsi="Arial" w:cs="Arial"/>
                                      <w:b/>
                                      <w:color w:val="FF0000"/>
                                      <w:sz w:val="52"/>
                                    </w:rPr>
                                    <w:t>2</w:t>
                                  </w:r>
                                </w:p>
                              </w:txbxContent>
                            </wps:txbx>
                            <wps:bodyPr spcFirstLastPara="1" wrap="square" lIns="91425" tIns="45700" rIns="91425" bIns="45700" anchor="t" anchorCtr="0">
                              <a:noAutofit/>
                            </wps:bodyPr>
                          </wps:wsp>
                        </a:graphicData>
                      </a:graphic>
                    </wp:anchor>
                  </w:drawing>
                </mc:Choice>
                <mc:Fallback>
                  <w:pict>
                    <v:rect w14:anchorId="3ACE0AB0" id="Rectángulo 420" o:spid="_x0000_s1027" style="position:absolute;left:0;text-align:left;margin-left:214pt;margin-top:5pt;width:33.75pt;height:3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" filled="f" stroked="f">
                      <v:textbox inset="2.53958mm,1.2694mm,2.53958mm,1.2694mm">
                        <w:txbxContent>
                          <w:p w14:paraId="264D3D8A" w14:textId="77777777" w:rsidR="002856E6" w:rsidRDefault="00000000">
                            <w:pPr>
                              <w:jc w:val="center"/>
                              <w:textDirection w:val="btLr"/>
                            </w:pPr>
                            <w:r>
                              <w:rPr>
                                <w:rFonts w:ascii="Arial" w:eastAsia="Arial" w:hAnsi="Arial" w:cs="Arial"/>
                                <w:b/>
                                <w:color w:val="FF0000"/>
                                <w:sz w:val="52"/>
                              </w:rPr>
                              <w:t>2</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070E753D" wp14:editId="50B46A18">
                      <wp:simplePos x="0" y="0"/>
                      <wp:positionH relativeFrom="column">
                        <wp:posOffset>4978400</wp:posOffset>
                      </wp:positionH>
                      <wp:positionV relativeFrom="paragraph">
                        <wp:posOffset>114300</wp:posOffset>
                      </wp:positionV>
                      <wp:extent cx="428625" cy="438150"/>
                      <wp:effectExtent l="0" t="0" r="0" b="0"/>
                      <wp:wrapNone/>
                      <wp:docPr id="422" name="Rectángulo 422"/>
                      <wp:cNvGraphicFramePr/>
                      <a:graphic xmlns:a="http://schemas.openxmlformats.org/drawingml/2006/main">
                        <a:graphicData uri="http://schemas.microsoft.com/office/word/2010/wordprocessingShape">
                          <wps:wsp>
                            <wps:cNvSpPr/>
                            <wps:spPr>
                              <a:xfrm>
                                <a:off x="5141213" y="3570450"/>
                                <a:ext cx="409575" cy="419100"/>
                              </a:xfrm>
                              <a:prstGeom prst="rect">
                                <a:avLst/>
                              </a:prstGeom>
                              <a:noFill/>
                              <a:ln>
                                <a:noFill/>
                              </a:ln>
                            </wps:spPr>
                            <wps:txbx>
                              <w:txbxContent>
                                <w:p w14:paraId="1EFDB3CD" w14:textId="77777777" w:rsidR="002856E6" w:rsidRDefault="00000000">
                                  <w:pPr>
                                    <w:jc w:val="center"/>
                                    <w:textDirection w:val="btLr"/>
                                  </w:pPr>
                                  <w:r>
                                    <w:rPr>
                                      <w:rFonts w:ascii="Arial" w:eastAsia="Arial" w:hAnsi="Arial" w:cs="Arial"/>
                                      <w:b/>
                                      <w:color w:val="FF0000"/>
                                      <w:sz w:val="52"/>
                                    </w:rPr>
                                    <w:t>4</w:t>
                                  </w:r>
                                </w:p>
                              </w:txbxContent>
                            </wps:txbx>
                            <wps:bodyPr spcFirstLastPara="1" wrap="square" lIns="91425" tIns="45700" rIns="91425" bIns="45700" anchor="t" anchorCtr="0">
                              <a:noAutofit/>
                            </wps:bodyPr>
                          </wps:wsp>
                        </a:graphicData>
                      </a:graphic>
                    </wp:anchor>
                  </w:drawing>
                </mc:Choice>
                <mc:Fallback>
                  <w:pict>
                    <v:rect w14:anchorId="070E753D" id="Rectángulo 422" o:spid="_x0000_s1028" style="position:absolute;left:0;text-align:left;margin-left:392pt;margin-top:9pt;width:33.75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" filled="f" stroked="f">
                      <v:textbox inset="2.53958mm,1.2694mm,2.53958mm,1.2694mm">
                        <w:txbxContent>
                          <w:p w14:paraId="1EFDB3CD" w14:textId="77777777" w:rsidR="002856E6" w:rsidRDefault="00000000">
                            <w:pPr>
                              <w:jc w:val="center"/>
                              <w:textDirection w:val="btLr"/>
                            </w:pPr>
                            <w:r>
                              <w:rPr>
                                <w:rFonts w:ascii="Arial" w:eastAsia="Arial" w:hAnsi="Arial" w:cs="Arial"/>
                                <w:b/>
                                <w:color w:val="FF0000"/>
                                <w:sz w:val="52"/>
                              </w:rPr>
                              <w:t>4</w:t>
                            </w: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3456F8C1" wp14:editId="0791DC62">
                      <wp:simplePos x="0" y="0"/>
                      <wp:positionH relativeFrom="column">
                        <wp:posOffset>3886200</wp:posOffset>
                      </wp:positionH>
                      <wp:positionV relativeFrom="paragraph">
                        <wp:posOffset>50800</wp:posOffset>
                      </wp:positionV>
                      <wp:extent cx="428625" cy="438150"/>
                      <wp:effectExtent l="0" t="0" r="0" b="0"/>
                      <wp:wrapNone/>
                      <wp:docPr id="419" name="Rectángulo 419"/>
                      <wp:cNvGraphicFramePr/>
                      <a:graphic xmlns:a="http://schemas.openxmlformats.org/drawingml/2006/main">
                        <a:graphicData uri="http://schemas.microsoft.com/office/word/2010/wordprocessingShape">
                          <wps:wsp>
                            <wps:cNvSpPr/>
                            <wps:spPr>
                              <a:xfrm>
                                <a:off x="5141213" y="3570450"/>
                                <a:ext cx="409575" cy="419100"/>
                              </a:xfrm>
                              <a:prstGeom prst="rect">
                                <a:avLst/>
                              </a:prstGeom>
                              <a:noFill/>
                              <a:ln>
                                <a:noFill/>
                              </a:ln>
                            </wps:spPr>
                            <wps:txbx>
                              <w:txbxContent>
                                <w:p w14:paraId="17808741" w14:textId="77777777" w:rsidR="002856E6" w:rsidRDefault="00000000">
                                  <w:pPr>
                                    <w:jc w:val="center"/>
                                    <w:textDirection w:val="btLr"/>
                                  </w:pPr>
                                  <w:r>
                                    <w:rPr>
                                      <w:rFonts w:ascii="Arial" w:eastAsia="Arial" w:hAnsi="Arial" w:cs="Arial"/>
                                      <w:b/>
                                      <w:color w:val="FF0000"/>
                                      <w:sz w:val="52"/>
                                    </w:rPr>
                                    <w:t>3</w:t>
                                  </w:r>
                                </w:p>
                              </w:txbxContent>
                            </wps:txbx>
                            <wps:bodyPr spcFirstLastPara="1" wrap="square" lIns="91425" tIns="45700" rIns="91425" bIns="45700" anchor="t" anchorCtr="0">
                              <a:noAutofit/>
                            </wps:bodyPr>
                          </wps:wsp>
                        </a:graphicData>
                      </a:graphic>
                    </wp:anchor>
                  </w:drawing>
                </mc:Choice>
                <mc:Fallback>
                  <w:pict>
                    <v:rect w14:anchorId="3456F8C1" id="Rectángulo 419" o:spid="_x0000_s1029" style="position:absolute;left:0;text-align:left;margin-left:306pt;margin-top:4pt;width:33.75pt;height: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" filled="f" stroked="f">
                      <v:textbox inset="2.53958mm,1.2694mm,2.53958mm,1.2694mm">
                        <w:txbxContent>
                          <w:p w14:paraId="17808741" w14:textId="77777777" w:rsidR="002856E6" w:rsidRDefault="00000000">
                            <w:pPr>
                              <w:jc w:val="center"/>
                              <w:textDirection w:val="btLr"/>
                            </w:pPr>
                            <w:r>
                              <w:rPr>
                                <w:rFonts w:ascii="Arial" w:eastAsia="Arial" w:hAnsi="Arial" w:cs="Arial"/>
                                <w:b/>
                                <w:color w:val="FF0000"/>
                                <w:sz w:val="52"/>
                              </w:rPr>
                              <w:t>3</w:t>
                            </w:r>
                          </w:p>
                        </w:txbxContent>
                      </v:textbox>
                    </v:rect>
                  </w:pict>
                </mc:Fallback>
              </mc:AlternateContent>
            </w:r>
            <w:r>
              <w:rPr>
                <w:noProof/>
              </w:rPr>
              <mc:AlternateContent>
                <mc:Choice Requires="wps">
                  <w:drawing>
                    <wp:anchor distT="0" distB="0" distL="114300" distR="114300" simplePos="0" relativeHeight="251664384" behindDoc="0" locked="0" layoutInCell="1" hidden="0" allowOverlap="1" wp14:anchorId="01C04E08" wp14:editId="497E45BF">
                      <wp:simplePos x="0" y="0"/>
                      <wp:positionH relativeFrom="column">
                        <wp:posOffset>5664200</wp:posOffset>
                      </wp:positionH>
                      <wp:positionV relativeFrom="paragraph">
                        <wp:posOffset>812800</wp:posOffset>
                      </wp:positionV>
                      <wp:extent cx="428625" cy="438150"/>
                      <wp:effectExtent l="0" t="0" r="0" b="0"/>
                      <wp:wrapNone/>
                      <wp:docPr id="417" name="Rectángulo 417"/>
                      <wp:cNvGraphicFramePr/>
                      <a:graphic xmlns:a="http://schemas.openxmlformats.org/drawingml/2006/main">
                        <a:graphicData uri="http://schemas.microsoft.com/office/word/2010/wordprocessingShape">
                          <wps:wsp>
                            <wps:cNvSpPr/>
                            <wps:spPr>
                              <a:xfrm>
                                <a:off x="5141213" y="3570450"/>
                                <a:ext cx="409575" cy="419100"/>
                              </a:xfrm>
                              <a:prstGeom prst="rect">
                                <a:avLst/>
                              </a:prstGeom>
                              <a:noFill/>
                              <a:ln>
                                <a:noFill/>
                              </a:ln>
                            </wps:spPr>
                            <wps:txbx>
                              <w:txbxContent>
                                <w:p w14:paraId="0188ADC8" w14:textId="77777777" w:rsidR="002856E6" w:rsidRDefault="00000000">
                                  <w:pPr>
                                    <w:jc w:val="center"/>
                                    <w:textDirection w:val="btLr"/>
                                  </w:pPr>
                                  <w:r>
                                    <w:rPr>
                                      <w:rFonts w:ascii="Arial" w:eastAsia="Arial" w:hAnsi="Arial" w:cs="Arial"/>
                                      <w:b/>
                                      <w:color w:val="FF0000"/>
                                      <w:sz w:val="52"/>
                                    </w:rPr>
                                    <w:t>5</w:t>
                                  </w:r>
                                </w:p>
                              </w:txbxContent>
                            </wps:txbx>
                            <wps:bodyPr spcFirstLastPara="1" wrap="square" lIns="91425" tIns="45700" rIns="91425" bIns="45700" anchor="t" anchorCtr="0">
                              <a:noAutofit/>
                            </wps:bodyPr>
                          </wps:wsp>
                        </a:graphicData>
                      </a:graphic>
                    </wp:anchor>
                  </w:drawing>
                </mc:Choice>
                <mc:Fallback>
                  <w:pict>
                    <v:rect w14:anchorId="01C04E08" id="Rectángulo 417" o:spid="_x0000_s1030" style="position:absolute;left:0;text-align:left;margin-left:446pt;margin-top:64pt;width:33.75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" filled="f" stroked="f">
                      <v:textbox inset="2.53958mm,1.2694mm,2.53958mm,1.2694mm">
                        <w:txbxContent>
                          <w:p w14:paraId="0188ADC8" w14:textId="77777777" w:rsidR="002856E6" w:rsidRDefault="00000000">
                            <w:pPr>
                              <w:jc w:val="center"/>
                              <w:textDirection w:val="btLr"/>
                            </w:pPr>
                            <w:r>
                              <w:rPr>
                                <w:rFonts w:ascii="Arial" w:eastAsia="Arial" w:hAnsi="Arial" w:cs="Arial"/>
                                <w:b/>
                                <w:color w:val="FF0000"/>
                                <w:sz w:val="52"/>
                              </w:rPr>
                              <w:t>5</w:t>
                            </w: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14:anchorId="0C469D1D" wp14:editId="0C061B29">
                      <wp:simplePos x="0" y="0"/>
                      <wp:positionH relativeFrom="column">
                        <wp:posOffset>5956300</wp:posOffset>
                      </wp:positionH>
                      <wp:positionV relativeFrom="paragraph">
                        <wp:posOffset>1765300</wp:posOffset>
                      </wp:positionV>
                      <wp:extent cx="428625" cy="438150"/>
                      <wp:effectExtent l="0" t="0" r="0" b="0"/>
                      <wp:wrapNone/>
                      <wp:docPr id="418" name="Rectángulo 418"/>
                      <wp:cNvGraphicFramePr/>
                      <a:graphic xmlns:a="http://schemas.openxmlformats.org/drawingml/2006/main">
                        <a:graphicData uri="http://schemas.microsoft.com/office/word/2010/wordprocessingShape">
                          <wps:wsp>
                            <wps:cNvSpPr/>
                            <wps:spPr>
                              <a:xfrm>
                                <a:off x="5141213" y="3570450"/>
                                <a:ext cx="409575" cy="419100"/>
                              </a:xfrm>
                              <a:prstGeom prst="rect">
                                <a:avLst/>
                              </a:prstGeom>
                              <a:noFill/>
                              <a:ln>
                                <a:noFill/>
                              </a:ln>
                            </wps:spPr>
                            <wps:txbx>
                              <w:txbxContent>
                                <w:p w14:paraId="3C3CB45B" w14:textId="77777777" w:rsidR="002856E6" w:rsidRDefault="00000000">
                                  <w:pPr>
                                    <w:jc w:val="center"/>
                                    <w:textDirection w:val="btLr"/>
                                  </w:pPr>
                                  <w:r>
                                    <w:rPr>
                                      <w:rFonts w:ascii="Arial" w:eastAsia="Arial" w:hAnsi="Arial" w:cs="Arial"/>
                                      <w:b/>
                                      <w:color w:val="FF0000"/>
                                      <w:sz w:val="52"/>
                                    </w:rPr>
                                    <w:t>6</w:t>
                                  </w:r>
                                </w:p>
                              </w:txbxContent>
                            </wps:txbx>
                            <wps:bodyPr spcFirstLastPara="1" wrap="square" lIns="91425" tIns="45700" rIns="91425" bIns="45700" anchor="t" anchorCtr="0">
                              <a:noAutofit/>
                            </wps:bodyPr>
                          </wps:wsp>
                        </a:graphicData>
                      </a:graphic>
                    </wp:anchor>
                  </w:drawing>
                </mc:Choice>
                <mc:Fallback>
                  <w:pict>
                    <v:rect w14:anchorId="0C469D1D" id="Rectángulo 418" o:spid="_x0000_s1031" style="position:absolute;left:0;text-align:left;margin-left:469pt;margin-top:139pt;width:33.75pt;height:3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" filled="f" stroked="f">
                      <v:textbox inset="2.53958mm,1.2694mm,2.53958mm,1.2694mm">
                        <w:txbxContent>
                          <w:p w14:paraId="3C3CB45B" w14:textId="77777777" w:rsidR="002856E6" w:rsidRDefault="00000000">
                            <w:pPr>
                              <w:jc w:val="center"/>
                              <w:textDirection w:val="btLr"/>
                            </w:pPr>
                            <w:r>
                              <w:rPr>
                                <w:rFonts w:ascii="Arial" w:eastAsia="Arial" w:hAnsi="Arial" w:cs="Arial"/>
                                <w:b/>
                                <w:color w:val="FF0000"/>
                                <w:sz w:val="52"/>
                              </w:rPr>
                              <w:t>6</w:t>
                            </w:r>
                          </w:p>
                        </w:txbxContent>
                      </v:textbox>
                    </v:rect>
                  </w:pict>
                </mc:Fallback>
              </mc:AlternateContent>
            </w:r>
          </w:p>
        </w:tc>
      </w:tr>
      <w:tr w:rsidR="002856E6" w14:paraId="4BE31C4B" w14:textId="77777777">
        <w:trPr>
          <w:trHeight w:val="420"/>
        </w:trPr>
        <w:tc>
          <w:tcPr>
            <w:tcW w:w="1731" w:type="dxa"/>
            <w:shd w:val="clear" w:color="auto" w:fill="auto"/>
            <w:tcMar>
              <w:top w:w="100" w:type="dxa"/>
              <w:left w:w="100" w:type="dxa"/>
              <w:bottom w:w="100" w:type="dxa"/>
              <w:right w:w="100" w:type="dxa"/>
            </w:tcMar>
          </w:tcPr>
          <w:p w14:paraId="000002A1"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Código de la imagen</w:t>
            </w:r>
          </w:p>
        </w:tc>
        <w:tc>
          <w:tcPr>
            <w:tcW w:w="11681" w:type="dxa"/>
            <w:gridSpan w:val="2"/>
            <w:shd w:val="clear" w:color="auto" w:fill="auto"/>
            <w:tcMar>
              <w:top w:w="100" w:type="dxa"/>
              <w:left w:w="100" w:type="dxa"/>
              <w:bottom w:w="100" w:type="dxa"/>
              <w:right w:w="100" w:type="dxa"/>
            </w:tcMar>
          </w:tcPr>
          <w:p w14:paraId="000002A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134102_i38</w:t>
            </w:r>
          </w:p>
        </w:tc>
      </w:tr>
      <w:tr w:rsidR="002856E6" w14:paraId="62C14CAD" w14:textId="77777777">
        <w:tc>
          <w:tcPr>
            <w:tcW w:w="1731" w:type="dxa"/>
            <w:shd w:val="clear" w:color="auto" w:fill="auto"/>
            <w:tcMar>
              <w:top w:w="100" w:type="dxa"/>
              <w:left w:w="100" w:type="dxa"/>
              <w:bottom w:w="100" w:type="dxa"/>
              <w:right w:w="100" w:type="dxa"/>
            </w:tcMar>
          </w:tcPr>
          <w:p w14:paraId="000002A4"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Punto caliente 1</w:t>
            </w:r>
          </w:p>
        </w:tc>
        <w:tc>
          <w:tcPr>
            <w:tcW w:w="6880" w:type="dxa"/>
            <w:shd w:val="clear" w:color="auto" w:fill="auto"/>
            <w:tcMar>
              <w:top w:w="100" w:type="dxa"/>
              <w:left w:w="100" w:type="dxa"/>
              <w:bottom w:w="100" w:type="dxa"/>
              <w:right w:w="100" w:type="dxa"/>
            </w:tcMar>
          </w:tcPr>
          <w:p w14:paraId="000002A5"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Matriz DOFA:</w:t>
            </w:r>
            <w:r>
              <w:rPr>
                <w:rFonts w:ascii="Arial" w:eastAsia="Arial" w:hAnsi="Arial" w:cs="Arial"/>
                <w:color w:val="000000"/>
                <w:sz w:val="22"/>
                <w:szCs w:val="22"/>
              </w:rPr>
              <w:t xml:space="preserve"> esta matriz permite hacer un estudio de la situación de la empresa o proyecto, donde se pueden analizar características internas (debilidades y fortalezas), o externas (amenazas y oportunidades).</w:t>
            </w:r>
          </w:p>
        </w:tc>
        <w:tc>
          <w:tcPr>
            <w:tcW w:w="4801" w:type="dxa"/>
            <w:shd w:val="clear" w:color="auto" w:fill="auto"/>
            <w:tcMar>
              <w:top w:w="100" w:type="dxa"/>
              <w:left w:w="100" w:type="dxa"/>
              <w:bottom w:w="100" w:type="dxa"/>
              <w:right w:w="100" w:type="dxa"/>
            </w:tcMar>
          </w:tcPr>
          <w:p w14:paraId="000002A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En la imagen: donde aparece el número 1</w:t>
            </w:r>
          </w:p>
        </w:tc>
      </w:tr>
      <w:tr w:rsidR="002856E6" w14:paraId="2CA7641D" w14:textId="77777777">
        <w:tc>
          <w:tcPr>
            <w:tcW w:w="1731" w:type="dxa"/>
            <w:shd w:val="clear" w:color="auto" w:fill="auto"/>
            <w:tcMar>
              <w:top w:w="100" w:type="dxa"/>
              <w:left w:w="100" w:type="dxa"/>
              <w:bottom w:w="100" w:type="dxa"/>
              <w:right w:w="100" w:type="dxa"/>
            </w:tcMar>
          </w:tcPr>
          <w:p w14:paraId="000002A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Punto caliente 2</w:t>
            </w:r>
          </w:p>
        </w:tc>
        <w:tc>
          <w:tcPr>
            <w:tcW w:w="6880" w:type="dxa"/>
            <w:shd w:val="clear" w:color="auto" w:fill="auto"/>
            <w:tcMar>
              <w:top w:w="100" w:type="dxa"/>
              <w:left w:w="100" w:type="dxa"/>
              <w:bottom w:w="100" w:type="dxa"/>
              <w:right w:w="100" w:type="dxa"/>
            </w:tcMar>
          </w:tcPr>
          <w:p w14:paraId="000002A8"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Matriz PCI:</w:t>
            </w:r>
            <w:r>
              <w:rPr>
                <w:rFonts w:ascii="Arial" w:eastAsia="Arial" w:hAnsi="Arial" w:cs="Arial"/>
                <w:color w:val="000000"/>
                <w:sz w:val="22"/>
                <w:szCs w:val="22"/>
              </w:rPr>
              <w:t xml:space="preserve"> con esta matriz se pretende definir cuáles son las fortalezas y debilidades, al igual que el impacto que generan en la organización. Se agrupan por:</w:t>
            </w:r>
          </w:p>
          <w:p w14:paraId="000002A9" w14:textId="77777777" w:rsidR="002856E6" w:rsidRDefault="00000000">
            <w:pPr>
              <w:numPr>
                <w:ilvl w:val="0"/>
                <w:numId w:val="18"/>
              </w:numPr>
              <w:pBdr>
                <w:top w:val="nil"/>
                <w:left w:val="nil"/>
                <w:bottom w:val="nil"/>
                <w:right w:val="nil"/>
                <w:between w:val="nil"/>
              </w:pBdr>
              <w:spacing w:before="40" w:after="40" w:line="276" w:lineRule="auto"/>
              <w:ind w:left="428"/>
              <w:rPr>
                <w:rFonts w:ascii="Arial" w:eastAsia="Arial" w:hAnsi="Arial" w:cs="Arial"/>
                <w:color w:val="000000"/>
                <w:sz w:val="22"/>
                <w:szCs w:val="22"/>
              </w:rPr>
            </w:pPr>
            <w:r>
              <w:rPr>
                <w:rFonts w:ascii="Arial" w:eastAsia="Arial" w:hAnsi="Arial" w:cs="Arial"/>
                <w:color w:val="000000"/>
                <w:sz w:val="22"/>
                <w:szCs w:val="22"/>
              </w:rPr>
              <w:t>Capacidad directiva.</w:t>
            </w:r>
          </w:p>
          <w:p w14:paraId="000002AA" w14:textId="77777777" w:rsidR="002856E6" w:rsidRDefault="00000000">
            <w:pPr>
              <w:numPr>
                <w:ilvl w:val="0"/>
                <w:numId w:val="18"/>
              </w:numPr>
              <w:pBdr>
                <w:top w:val="nil"/>
                <w:left w:val="nil"/>
                <w:bottom w:val="nil"/>
                <w:right w:val="nil"/>
                <w:between w:val="nil"/>
              </w:pBdr>
              <w:spacing w:before="40" w:after="40" w:line="276" w:lineRule="auto"/>
              <w:ind w:left="428"/>
              <w:rPr>
                <w:rFonts w:ascii="Arial" w:eastAsia="Arial" w:hAnsi="Arial" w:cs="Arial"/>
                <w:color w:val="000000"/>
                <w:sz w:val="22"/>
                <w:szCs w:val="22"/>
              </w:rPr>
            </w:pPr>
            <w:r>
              <w:rPr>
                <w:rFonts w:ascii="Arial" w:eastAsia="Arial" w:hAnsi="Arial" w:cs="Arial"/>
                <w:color w:val="000000"/>
                <w:sz w:val="22"/>
                <w:szCs w:val="22"/>
              </w:rPr>
              <w:t>Capacidad financiera.</w:t>
            </w:r>
          </w:p>
          <w:p w14:paraId="000002AB" w14:textId="77777777" w:rsidR="002856E6" w:rsidRDefault="00000000">
            <w:pPr>
              <w:numPr>
                <w:ilvl w:val="0"/>
                <w:numId w:val="18"/>
              </w:numPr>
              <w:pBdr>
                <w:top w:val="nil"/>
                <w:left w:val="nil"/>
                <w:bottom w:val="nil"/>
                <w:right w:val="nil"/>
                <w:between w:val="nil"/>
              </w:pBdr>
              <w:spacing w:before="40" w:after="40" w:line="276" w:lineRule="auto"/>
              <w:ind w:left="428"/>
              <w:rPr>
                <w:rFonts w:ascii="Arial" w:eastAsia="Arial" w:hAnsi="Arial" w:cs="Arial"/>
                <w:color w:val="000000"/>
                <w:sz w:val="22"/>
                <w:szCs w:val="22"/>
              </w:rPr>
            </w:pPr>
            <w:r>
              <w:rPr>
                <w:rFonts w:ascii="Arial" w:eastAsia="Arial" w:hAnsi="Arial" w:cs="Arial"/>
                <w:color w:val="000000"/>
                <w:sz w:val="22"/>
                <w:szCs w:val="22"/>
              </w:rPr>
              <w:t>Capacidad tecnológica.</w:t>
            </w:r>
          </w:p>
          <w:p w14:paraId="000002AC" w14:textId="77777777" w:rsidR="002856E6" w:rsidRDefault="00000000">
            <w:pPr>
              <w:numPr>
                <w:ilvl w:val="0"/>
                <w:numId w:val="18"/>
              </w:numPr>
              <w:pBdr>
                <w:top w:val="nil"/>
                <w:left w:val="nil"/>
                <w:bottom w:val="nil"/>
                <w:right w:val="nil"/>
                <w:between w:val="nil"/>
              </w:pBdr>
              <w:spacing w:before="40" w:after="40" w:line="276" w:lineRule="auto"/>
              <w:ind w:left="428"/>
              <w:rPr>
                <w:rFonts w:ascii="Arial" w:eastAsia="Arial" w:hAnsi="Arial" w:cs="Arial"/>
                <w:color w:val="000000"/>
                <w:sz w:val="22"/>
                <w:szCs w:val="22"/>
              </w:rPr>
            </w:pPr>
            <w:r>
              <w:rPr>
                <w:rFonts w:ascii="Arial" w:eastAsia="Arial" w:hAnsi="Arial" w:cs="Arial"/>
                <w:color w:val="000000"/>
                <w:sz w:val="22"/>
                <w:szCs w:val="22"/>
              </w:rPr>
              <w:t>Capacidad de talento humano.</w:t>
            </w:r>
          </w:p>
          <w:p w14:paraId="000002AD" w14:textId="77777777" w:rsidR="002856E6" w:rsidRDefault="00000000">
            <w:pPr>
              <w:numPr>
                <w:ilvl w:val="0"/>
                <w:numId w:val="18"/>
              </w:numPr>
              <w:pBdr>
                <w:top w:val="nil"/>
                <w:left w:val="nil"/>
                <w:bottom w:val="nil"/>
                <w:right w:val="nil"/>
                <w:between w:val="nil"/>
              </w:pBdr>
              <w:spacing w:before="40" w:after="40" w:line="276" w:lineRule="auto"/>
              <w:ind w:left="428"/>
              <w:rPr>
                <w:rFonts w:ascii="Arial" w:eastAsia="Arial" w:hAnsi="Arial" w:cs="Arial"/>
                <w:color w:val="000000"/>
                <w:sz w:val="22"/>
                <w:szCs w:val="22"/>
              </w:rPr>
            </w:pPr>
            <w:r>
              <w:rPr>
                <w:rFonts w:ascii="Arial" w:eastAsia="Arial" w:hAnsi="Arial" w:cs="Arial"/>
                <w:color w:val="000000"/>
                <w:sz w:val="22"/>
                <w:szCs w:val="22"/>
              </w:rPr>
              <w:t>Capacidad competitiva.</w:t>
            </w:r>
          </w:p>
        </w:tc>
        <w:tc>
          <w:tcPr>
            <w:tcW w:w="4801" w:type="dxa"/>
            <w:shd w:val="clear" w:color="auto" w:fill="auto"/>
            <w:tcMar>
              <w:top w:w="100" w:type="dxa"/>
              <w:left w:w="100" w:type="dxa"/>
              <w:bottom w:w="100" w:type="dxa"/>
              <w:right w:w="100" w:type="dxa"/>
            </w:tcMar>
          </w:tcPr>
          <w:p w14:paraId="000002A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En la imagen: donde aparece el número 2</w:t>
            </w:r>
          </w:p>
        </w:tc>
      </w:tr>
      <w:tr w:rsidR="002856E6" w14:paraId="2CB86927" w14:textId="77777777">
        <w:tc>
          <w:tcPr>
            <w:tcW w:w="1731" w:type="dxa"/>
            <w:shd w:val="clear" w:color="auto" w:fill="auto"/>
            <w:tcMar>
              <w:top w:w="100" w:type="dxa"/>
              <w:left w:w="100" w:type="dxa"/>
              <w:bottom w:w="100" w:type="dxa"/>
              <w:right w:w="100" w:type="dxa"/>
            </w:tcMar>
          </w:tcPr>
          <w:p w14:paraId="000002AF"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Punto caliente 3</w:t>
            </w:r>
          </w:p>
        </w:tc>
        <w:tc>
          <w:tcPr>
            <w:tcW w:w="6880" w:type="dxa"/>
            <w:shd w:val="clear" w:color="auto" w:fill="auto"/>
            <w:tcMar>
              <w:top w:w="100" w:type="dxa"/>
              <w:left w:w="100" w:type="dxa"/>
              <w:bottom w:w="100" w:type="dxa"/>
              <w:right w:w="100" w:type="dxa"/>
            </w:tcMar>
          </w:tcPr>
          <w:p w14:paraId="000002B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Matriz POAM </w:t>
            </w:r>
            <w:r>
              <w:rPr>
                <w:rFonts w:ascii="Arial" w:eastAsia="Arial" w:hAnsi="Arial" w:cs="Arial"/>
                <w:color w:val="000000"/>
                <w:sz w:val="22"/>
                <w:szCs w:val="22"/>
              </w:rPr>
              <w:t>(Perfil de Oportunidades y Amenazas en el Medio): con esta matriz se identifican cuáles son las oportunidades y amenazas del ambiente en la empresa, dejando un nivel de calificación bajo, medio o alto.</w:t>
            </w:r>
          </w:p>
        </w:tc>
        <w:tc>
          <w:tcPr>
            <w:tcW w:w="4801" w:type="dxa"/>
            <w:shd w:val="clear" w:color="auto" w:fill="auto"/>
            <w:tcMar>
              <w:top w:w="100" w:type="dxa"/>
              <w:left w:w="100" w:type="dxa"/>
              <w:bottom w:w="100" w:type="dxa"/>
              <w:right w:w="100" w:type="dxa"/>
            </w:tcMar>
          </w:tcPr>
          <w:p w14:paraId="000002B1"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En la imagen: donde aparece el número 3</w:t>
            </w:r>
          </w:p>
        </w:tc>
      </w:tr>
      <w:tr w:rsidR="002856E6" w14:paraId="39A6D4FC" w14:textId="77777777">
        <w:tc>
          <w:tcPr>
            <w:tcW w:w="1731" w:type="dxa"/>
            <w:shd w:val="clear" w:color="auto" w:fill="auto"/>
            <w:tcMar>
              <w:top w:w="100" w:type="dxa"/>
              <w:left w:w="100" w:type="dxa"/>
              <w:bottom w:w="100" w:type="dxa"/>
              <w:right w:w="100" w:type="dxa"/>
            </w:tcMar>
          </w:tcPr>
          <w:p w14:paraId="000002B2"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Punto caliente 4</w:t>
            </w:r>
          </w:p>
        </w:tc>
        <w:tc>
          <w:tcPr>
            <w:tcW w:w="6880" w:type="dxa"/>
            <w:shd w:val="clear" w:color="auto" w:fill="auto"/>
            <w:tcMar>
              <w:top w:w="100" w:type="dxa"/>
              <w:left w:w="100" w:type="dxa"/>
              <w:bottom w:w="100" w:type="dxa"/>
              <w:right w:w="100" w:type="dxa"/>
            </w:tcMar>
          </w:tcPr>
          <w:p w14:paraId="000002B3"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Matriz PEST </w:t>
            </w:r>
            <w:r>
              <w:rPr>
                <w:rFonts w:ascii="Arial" w:eastAsia="Arial" w:hAnsi="Arial" w:cs="Arial"/>
                <w:color w:val="000000"/>
                <w:sz w:val="22"/>
                <w:szCs w:val="22"/>
              </w:rPr>
              <w:t>(también conocida como PESTLE): esta matriz permite realizar una investigación minuciosa del entorno de la empresa, analizando factores políticos, económicos, sociales, tecnológicos, ecológicos y legales.</w:t>
            </w:r>
          </w:p>
        </w:tc>
        <w:tc>
          <w:tcPr>
            <w:tcW w:w="4801" w:type="dxa"/>
            <w:shd w:val="clear" w:color="auto" w:fill="auto"/>
            <w:tcMar>
              <w:top w:w="100" w:type="dxa"/>
              <w:left w:w="100" w:type="dxa"/>
              <w:bottom w:w="100" w:type="dxa"/>
              <w:right w:w="100" w:type="dxa"/>
            </w:tcMar>
          </w:tcPr>
          <w:p w14:paraId="000002B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En la imagen: donde aparece el número 4</w:t>
            </w:r>
          </w:p>
        </w:tc>
      </w:tr>
      <w:tr w:rsidR="002856E6" w14:paraId="50459CE4" w14:textId="77777777">
        <w:tc>
          <w:tcPr>
            <w:tcW w:w="1731" w:type="dxa"/>
            <w:shd w:val="clear" w:color="auto" w:fill="auto"/>
            <w:tcMar>
              <w:top w:w="100" w:type="dxa"/>
              <w:left w:w="100" w:type="dxa"/>
              <w:bottom w:w="100" w:type="dxa"/>
              <w:right w:w="100" w:type="dxa"/>
            </w:tcMar>
          </w:tcPr>
          <w:p w14:paraId="000002B5"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Punto caliente 5</w:t>
            </w:r>
          </w:p>
        </w:tc>
        <w:tc>
          <w:tcPr>
            <w:tcW w:w="6880" w:type="dxa"/>
            <w:shd w:val="clear" w:color="auto" w:fill="auto"/>
            <w:tcMar>
              <w:top w:w="100" w:type="dxa"/>
              <w:left w:w="100" w:type="dxa"/>
              <w:bottom w:w="100" w:type="dxa"/>
              <w:right w:w="100" w:type="dxa"/>
            </w:tcMar>
          </w:tcPr>
          <w:p w14:paraId="000002B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Matriz BCG o </w:t>
            </w:r>
            <w:r>
              <w:rPr>
                <w:rFonts w:ascii="Arial" w:eastAsia="Arial" w:hAnsi="Arial" w:cs="Arial"/>
                <w:color w:val="000000"/>
                <w:sz w:val="22"/>
                <w:szCs w:val="22"/>
              </w:rPr>
              <w:t>Matriz de crecimiento: esta matriz se encarga de hacer un análisis del portafolio de la empresa, con base en dos factores importantes que son: la tasa de crecimiento del mercado y la participación en el mismo.</w:t>
            </w:r>
          </w:p>
        </w:tc>
        <w:tc>
          <w:tcPr>
            <w:tcW w:w="4801" w:type="dxa"/>
            <w:shd w:val="clear" w:color="auto" w:fill="auto"/>
            <w:tcMar>
              <w:top w:w="100" w:type="dxa"/>
              <w:left w:w="100" w:type="dxa"/>
              <w:bottom w:w="100" w:type="dxa"/>
              <w:right w:w="100" w:type="dxa"/>
            </w:tcMar>
          </w:tcPr>
          <w:p w14:paraId="000002B7"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En la imagen: donde aparece el número 5</w:t>
            </w:r>
          </w:p>
        </w:tc>
      </w:tr>
      <w:tr w:rsidR="002856E6" w14:paraId="19A0AC66" w14:textId="77777777">
        <w:tc>
          <w:tcPr>
            <w:tcW w:w="1731" w:type="dxa"/>
            <w:shd w:val="clear" w:color="auto" w:fill="auto"/>
            <w:tcMar>
              <w:top w:w="100" w:type="dxa"/>
              <w:left w:w="100" w:type="dxa"/>
              <w:bottom w:w="100" w:type="dxa"/>
              <w:right w:w="100" w:type="dxa"/>
            </w:tcMar>
          </w:tcPr>
          <w:p w14:paraId="000002B8"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Punto caliente 6</w:t>
            </w:r>
          </w:p>
        </w:tc>
        <w:tc>
          <w:tcPr>
            <w:tcW w:w="6880" w:type="dxa"/>
            <w:shd w:val="clear" w:color="auto" w:fill="auto"/>
            <w:tcMar>
              <w:top w:w="100" w:type="dxa"/>
              <w:left w:w="100" w:type="dxa"/>
              <w:bottom w:w="100" w:type="dxa"/>
              <w:right w:w="100" w:type="dxa"/>
            </w:tcMar>
          </w:tcPr>
          <w:p w14:paraId="000002B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Matriz PEYEA </w:t>
            </w:r>
            <w:r>
              <w:rPr>
                <w:rFonts w:ascii="Arial" w:eastAsia="Arial" w:hAnsi="Arial" w:cs="Arial"/>
                <w:color w:val="000000"/>
                <w:sz w:val="22"/>
                <w:szCs w:val="22"/>
              </w:rPr>
              <w:t>(Posición Estratégica y Evaluación de la Acción): matriz que tiene como objetivo definir cuáles son las estrategias más adecuadas para la organización, una vez que se haya llevado a cabo el análisis interno y el externo.</w:t>
            </w:r>
          </w:p>
        </w:tc>
        <w:tc>
          <w:tcPr>
            <w:tcW w:w="4801" w:type="dxa"/>
            <w:shd w:val="clear" w:color="auto" w:fill="auto"/>
            <w:tcMar>
              <w:top w:w="100" w:type="dxa"/>
              <w:left w:w="100" w:type="dxa"/>
              <w:bottom w:w="100" w:type="dxa"/>
              <w:right w:w="100" w:type="dxa"/>
            </w:tcMar>
          </w:tcPr>
          <w:p w14:paraId="000002B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En la imagen: donde aparece el número 6</w:t>
            </w:r>
          </w:p>
        </w:tc>
      </w:tr>
    </w:tbl>
    <w:p w14:paraId="000002BB" w14:textId="77777777" w:rsidR="002856E6" w:rsidRDefault="002856E6">
      <w:pPr>
        <w:spacing w:before="40" w:after="40" w:line="276" w:lineRule="auto"/>
        <w:rPr>
          <w:rFonts w:ascii="Arial" w:eastAsia="Arial" w:hAnsi="Arial" w:cs="Arial"/>
          <w:color w:val="000000"/>
          <w:sz w:val="22"/>
          <w:szCs w:val="22"/>
        </w:rPr>
      </w:pPr>
    </w:p>
    <w:tbl>
      <w:tblPr>
        <w:tblStyle w:val="affffffff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4402892A" w14:textId="77777777">
        <w:trPr>
          <w:trHeight w:val="444"/>
        </w:trPr>
        <w:tc>
          <w:tcPr>
            <w:tcW w:w="13422" w:type="dxa"/>
            <w:shd w:val="clear" w:color="auto" w:fill="8DB3E2"/>
          </w:tcPr>
          <w:p w14:paraId="000002BC"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795231A5" w14:textId="77777777">
        <w:tc>
          <w:tcPr>
            <w:tcW w:w="13422" w:type="dxa"/>
          </w:tcPr>
          <w:p w14:paraId="000002BD" w14:textId="77777777" w:rsidR="002856E6" w:rsidRDefault="00000000">
            <w:pPr>
              <w:spacing w:before="80" w:after="80" w:line="276" w:lineRule="auto"/>
              <w:rPr>
                <w:rFonts w:ascii="Arial" w:eastAsia="Arial" w:hAnsi="Arial" w:cs="Arial"/>
                <w:color w:val="000000"/>
                <w:sz w:val="22"/>
                <w:szCs w:val="22"/>
              </w:rPr>
            </w:pPr>
            <w:r>
              <w:rPr>
                <w:rFonts w:ascii="Arial" w:eastAsia="Arial" w:hAnsi="Arial" w:cs="Arial"/>
                <w:color w:val="000000"/>
                <w:sz w:val="22"/>
                <w:szCs w:val="22"/>
              </w:rPr>
              <w:t>Una vez expuestas las matrices diagnósticas, es necesario conocer las herramientas que se utilizan en el desarrollo del diagnóstico empresarial y con las cuales se puede definir claramente un panorama amplio sobre el nivel de competitividad, la lista de oportunidades del entorno y el plan de mejoramiento y, al mismo tiempo, compararse con otras empresas.</w:t>
            </w:r>
          </w:p>
          <w:p w14:paraId="000002BE" w14:textId="77777777" w:rsidR="002856E6" w:rsidRDefault="00000000">
            <w:pPr>
              <w:spacing w:before="80" w:after="80" w:line="276" w:lineRule="auto"/>
              <w:rPr>
                <w:rFonts w:ascii="Arial" w:eastAsia="Arial" w:hAnsi="Arial" w:cs="Arial"/>
                <w:color w:val="000000"/>
                <w:sz w:val="22"/>
                <w:szCs w:val="22"/>
              </w:rPr>
            </w:pPr>
            <w:r>
              <w:rPr>
                <w:rFonts w:ascii="Arial" w:eastAsia="Arial" w:hAnsi="Arial" w:cs="Arial"/>
                <w:color w:val="000000"/>
                <w:sz w:val="22"/>
                <w:szCs w:val="22"/>
              </w:rPr>
              <w:t>Entre estas herramientas, se destaca el árbol de problemas, el cual se utiliza para identificar una situación negativa que se intenta solucionar, analizando la relación causa y efecto; una vez identificada, se procede a realizar una lluvia de ideas. A partir de este punto, se trabaja con el árbol de objetivos, donde se plantean posibles soluciones a esa situación, negativa, dentro la empresa.</w:t>
            </w:r>
          </w:p>
          <w:p w14:paraId="000002BF" w14:textId="77777777" w:rsidR="002856E6" w:rsidRDefault="00000000">
            <w:pPr>
              <w:spacing w:before="80" w:after="80" w:line="276" w:lineRule="auto"/>
              <w:rPr>
                <w:rFonts w:ascii="Arial" w:eastAsia="Arial" w:hAnsi="Arial" w:cs="Arial"/>
                <w:color w:val="000000"/>
                <w:sz w:val="22"/>
                <w:szCs w:val="22"/>
              </w:rPr>
            </w:pPr>
            <w:r>
              <w:rPr>
                <w:rFonts w:ascii="Arial" w:eastAsia="Arial" w:hAnsi="Arial" w:cs="Arial"/>
                <w:color w:val="000000"/>
                <w:sz w:val="22"/>
                <w:szCs w:val="22"/>
              </w:rPr>
              <w:t>Por otra parte, está el diagrama causa–efecto, que es un gráfico que permite determinar las causas y efectos de un problema; también es conocido como espina de pescado y, por último, tenemos la matriz EFE, que es el resumen evaluativo de la información donde se analizan factores sociales, económicos, culturales, demográficos, ambientales, tecnológicos y políticos, de la organización.</w:t>
            </w:r>
          </w:p>
          <w:p w14:paraId="000002C0" w14:textId="77777777" w:rsidR="002856E6" w:rsidRDefault="00000000">
            <w:pPr>
              <w:spacing w:before="80" w:after="80" w:line="276" w:lineRule="auto"/>
              <w:rPr>
                <w:rFonts w:ascii="Arial" w:eastAsia="Arial" w:hAnsi="Arial" w:cs="Arial"/>
                <w:color w:val="000000"/>
                <w:sz w:val="22"/>
                <w:szCs w:val="22"/>
              </w:rPr>
            </w:pPr>
            <w:r>
              <w:rPr>
                <w:rFonts w:ascii="Arial" w:eastAsia="Arial" w:hAnsi="Arial" w:cs="Arial"/>
                <w:color w:val="000000"/>
                <w:sz w:val="22"/>
                <w:szCs w:val="22"/>
              </w:rPr>
              <w:t>Lo invitamos a ver el siguiente video, donde se nos amplía la temática sobre el diagnóstico.</w:t>
            </w:r>
          </w:p>
          <w:p w14:paraId="000002C1" w14:textId="77777777" w:rsidR="002856E6" w:rsidRDefault="00000000">
            <w:pPr>
              <w:spacing w:before="40" w:after="40" w:line="276" w:lineRule="auto"/>
              <w:rPr>
                <w:rFonts w:ascii="Arial" w:eastAsia="Arial" w:hAnsi="Arial" w:cs="Arial"/>
                <w:color w:val="000000"/>
                <w:sz w:val="22"/>
                <w:szCs w:val="22"/>
              </w:rPr>
            </w:pPr>
            <w:sdt>
              <w:sdtPr>
                <w:tag w:val="goog_rdk_44"/>
                <w:id w:val="1621723794"/>
              </w:sdtPr>
              <w:sdtContent/>
            </w:sdt>
            <w:r>
              <w:rPr>
                <w:rFonts w:ascii="Arial" w:eastAsia="Arial" w:hAnsi="Arial" w:cs="Arial"/>
                <w:noProof/>
                <w:color w:val="000000"/>
                <w:sz w:val="22"/>
                <w:szCs w:val="22"/>
              </w:rPr>
              <w:drawing>
                <wp:inline distT="0" distB="0" distL="0" distR="0" wp14:anchorId="614C9B28" wp14:editId="52E92E43">
                  <wp:extent cx="1097335" cy="1170489"/>
                  <wp:effectExtent l="0" t="0" r="0" b="0"/>
                  <wp:docPr id="42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5"/>
                          <a:srcRect/>
                          <a:stretch>
                            <a:fillRect/>
                          </a:stretch>
                        </pic:blipFill>
                        <pic:spPr>
                          <a:xfrm>
                            <a:off x="0" y="0"/>
                            <a:ext cx="1097335" cy="1170489"/>
                          </a:xfrm>
                          <a:prstGeom prst="rect">
                            <a:avLst/>
                          </a:prstGeom>
                          <a:ln/>
                        </pic:spPr>
                      </pic:pic>
                    </a:graphicData>
                  </a:graphic>
                </wp:inline>
              </w:drawing>
            </w:r>
          </w:p>
          <w:p w14:paraId="000002C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lastRenderedPageBreak/>
              <w:t>Imagen:</w:t>
            </w:r>
            <w:r>
              <w:rPr>
                <w:rFonts w:ascii="Arial" w:eastAsia="Arial" w:hAnsi="Arial" w:cs="Arial"/>
                <w:color w:val="000000"/>
                <w:sz w:val="22"/>
                <w:szCs w:val="22"/>
              </w:rPr>
              <w:t xml:space="preserve"> 134102_i39</w:t>
            </w:r>
          </w:p>
        </w:tc>
      </w:tr>
    </w:tbl>
    <w:p w14:paraId="000002C3" w14:textId="77777777" w:rsidR="002856E6" w:rsidRDefault="002856E6">
      <w:pPr>
        <w:spacing w:before="40" w:after="40" w:line="276" w:lineRule="auto"/>
        <w:rPr>
          <w:rFonts w:ascii="Arial" w:eastAsia="Arial" w:hAnsi="Arial" w:cs="Arial"/>
          <w:color w:val="000000"/>
          <w:sz w:val="22"/>
          <w:szCs w:val="22"/>
        </w:rPr>
      </w:pPr>
    </w:p>
    <w:tbl>
      <w:tblPr>
        <w:tblStyle w:val="afffffffffff7"/>
        <w:tblW w:w="13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3544"/>
        <w:gridCol w:w="1472"/>
        <w:gridCol w:w="3936"/>
        <w:gridCol w:w="3371"/>
      </w:tblGrid>
      <w:tr w:rsidR="002856E6" w14:paraId="61477024" w14:textId="77777777">
        <w:trPr>
          <w:trHeight w:val="460"/>
        </w:trPr>
        <w:tc>
          <w:tcPr>
            <w:tcW w:w="1087"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2C4" w14:textId="77777777" w:rsidR="002856E6" w:rsidRDefault="00000000">
            <w:pPr>
              <w:spacing w:before="40" w:after="40" w:line="276" w:lineRule="auto"/>
              <w:rPr>
                <w:rFonts w:ascii="Arial" w:eastAsia="Arial" w:hAnsi="Arial" w:cs="Arial"/>
                <w:b/>
                <w:color w:val="000000"/>
                <w:sz w:val="22"/>
                <w:szCs w:val="22"/>
              </w:rPr>
            </w:pPr>
            <w:bookmarkStart w:id="18" w:name="_heading=h.3dy6vkm" w:colFirst="0" w:colLast="0"/>
            <w:bookmarkEnd w:id="18"/>
            <w:r>
              <w:rPr>
                <w:rFonts w:ascii="Arial" w:eastAsia="Arial" w:hAnsi="Arial" w:cs="Arial"/>
                <w:b/>
                <w:color w:val="000000"/>
                <w:sz w:val="22"/>
                <w:szCs w:val="22"/>
              </w:rPr>
              <w:t>Tipo de recurso</w:t>
            </w:r>
          </w:p>
        </w:tc>
        <w:tc>
          <w:tcPr>
            <w:tcW w:w="12323" w:type="dxa"/>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2C5" w14:textId="77777777" w:rsidR="002856E6" w:rsidRDefault="00000000">
            <w:pPr>
              <w:pStyle w:val="Ttulo"/>
              <w:spacing w:before="40" w:after="40"/>
              <w:rPr>
                <w:color w:val="000000"/>
                <w:sz w:val="22"/>
                <w:szCs w:val="22"/>
              </w:rPr>
            </w:pPr>
            <w:r>
              <w:rPr>
                <w:color w:val="000000"/>
                <w:sz w:val="22"/>
                <w:szCs w:val="22"/>
              </w:rPr>
              <w:t>Video spot animado</w:t>
            </w:r>
          </w:p>
        </w:tc>
      </w:tr>
      <w:tr w:rsidR="002856E6" w14:paraId="0CA5EFD2" w14:textId="77777777">
        <w:trPr>
          <w:trHeight w:val="460"/>
        </w:trPr>
        <w:tc>
          <w:tcPr>
            <w:tcW w:w="1087"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2C9" w14:textId="77777777" w:rsidR="002856E6" w:rsidRDefault="00000000">
            <w:pPr>
              <w:spacing w:before="40" w:after="40" w:line="276" w:lineRule="auto"/>
              <w:rPr>
                <w:rFonts w:ascii="Arial" w:eastAsia="Arial" w:hAnsi="Arial" w:cs="Arial"/>
                <w:b/>
                <w:color w:val="000000"/>
                <w:sz w:val="22"/>
                <w:szCs w:val="22"/>
              </w:rPr>
            </w:pPr>
            <w:bookmarkStart w:id="19" w:name="_heading=h.1t3h5sf" w:colFirst="0" w:colLast="0"/>
            <w:bookmarkEnd w:id="19"/>
            <w:r>
              <w:rPr>
                <w:rFonts w:ascii="Arial" w:eastAsia="Arial" w:hAnsi="Arial" w:cs="Arial"/>
                <w:b/>
                <w:color w:val="000000"/>
                <w:sz w:val="22"/>
                <w:szCs w:val="22"/>
              </w:rPr>
              <w:t>NOTA</w:t>
            </w:r>
          </w:p>
        </w:tc>
        <w:tc>
          <w:tcPr>
            <w:tcW w:w="12323" w:type="dxa"/>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2CA" w14:textId="77777777" w:rsidR="002856E6" w:rsidRDefault="002856E6">
            <w:pPr>
              <w:spacing w:before="40" w:after="40" w:line="276" w:lineRule="auto"/>
              <w:rPr>
                <w:rFonts w:ascii="Arial" w:eastAsia="Arial" w:hAnsi="Arial" w:cs="Arial"/>
                <w:b/>
                <w:color w:val="000000"/>
                <w:sz w:val="22"/>
                <w:szCs w:val="22"/>
              </w:rPr>
            </w:pPr>
          </w:p>
        </w:tc>
      </w:tr>
      <w:tr w:rsidR="002856E6" w14:paraId="54EDFD7D" w14:textId="77777777">
        <w:trPr>
          <w:trHeight w:val="420"/>
        </w:trPr>
        <w:tc>
          <w:tcPr>
            <w:tcW w:w="1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CE"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323"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CF"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Diagnóstico empresarial</w:t>
            </w:r>
          </w:p>
        </w:tc>
      </w:tr>
      <w:tr w:rsidR="002856E6" w14:paraId="49229913" w14:textId="77777777">
        <w:tc>
          <w:tcPr>
            <w:tcW w:w="1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D3"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Escena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D4"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Imagen</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D5"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Sonido</w:t>
            </w:r>
          </w:p>
        </w:tc>
        <w:tc>
          <w:tcPr>
            <w:tcW w:w="3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D6"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Narración (voz en off)</w:t>
            </w:r>
          </w:p>
        </w:tc>
        <w:tc>
          <w:tcPr>
            <w:tcW w:w="3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D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Texto</w:t>
            </w:r>
          </w:p>
        </w:tc>
      </w:tr>
      <w:tr w:rsidR="002856E6" w14:paraId="4F57409F" w14:textId="77777777">
        <w:tc>
          <w:tcPr>
            <w:tcW w:w="1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D8"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1</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D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56A0AD49" wp14:editId="6D24A767">
                  <wp:extent cx="2123440" cy="1772285"/>
                  <wp:effectExtent l="0" t="0" r="0" b="0"/>
                  <wp:docPr id="42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6"/>
                          <a:srcRect/>
                          <a:stretch>
                            <a:fillRect/>
                          </a:stretch>
                        </pic:blipFill>
                        <pic:spPr>
                          <a:xfrm>
                            <a:off x="0" y="0"/>
                            <a:ext cx="2123440" cy="1772285"/>
                          </a:xfrm>
                          <a:prstGeom prst="rect">
                            <a:avLst/>
                          </a:prstGeom>
                          <a:ln/>
                        </pic:spPr>
                      </pic:pic>
                    </a:graphicData>
                  </a:graphic>
                </wp:inline>
              </w:drawing>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DA" w14:textId="77777777" w:rsidR="002856E6" w:rsidRDefault="002856E6">
            <w:pPr>
              <w:spacing w:before="40" w:after="40" w:line="276" w:lineRule="auto"/>
              <w:rPr>
                <w:rFonts w:ascii="Arial" w:eastAsia="Arial" w:hAnsi="Arial" w:cs="Arial"/>
                <w:color w:val="000000"/>
                <w:sz w:val="22"/>
                <w:szCs w:val="22"/>
              </w:rPr>
            </w:pPr>
          </w:p>
        </w:tc>
        <w:tc>
          <w:tcPr>
            <w:tcW w:w="3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DB"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Es importante que toda empresa, dentro de su gestión, realice un diagnóstico con el fin de conocer el estado en que se encuentra, tanto interna como externamente. </w:t>
            </w:r>
          </w:p>
          <w:p w14:paraId="000002D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Internamente, se pueden identificar las debilidades y fortalezas, con el objetivo de reconocer las posibles deficiencias o factores negativos que generan una posición no favorable frente a las demás empresas. Una debilidad, por ejemplo, podría ser la falta de recursos, deficiencias en la infraestructura o que no haya una </w:t>
            </w:r>
            <w:r>
              <w:rPr>
                <w:rFonts w:ascii="Arial" w:eastAsia="Arial" w:hAnsi="Arial" w:cs="Arial"/>
                <w:color w:val="000000"/>
                <w:sz w:val="22"/>
                <w:szCs w:val="22"/>
              </w:rPr>
              <w:lastRenderedPageBreak/>
              <w:t>planeación adecuada, entre otras. Ahora bien, revisando los factores de fortalezas, que son elementos positivos con los cuales cuenta una empresa frente a las demás, se tiene como ejemplo: la capacidad de recursos o una definición clara de su planeación estratégica.</w:t>
            </w:r>
          </w:p>
          <w:p w14:paraId="000002DD"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Dentro de los factores externos se encuentran las oportunidades y las amenazas. Las oportunidades son aspectos positivos que la empresa puede observar en su entorno y aprovechar para mejorar en todos los aspectos, con el fin de crecer y ser más rentable. Por otra parte, las amenazas son factores que la empresa no puede controlar y pueden afectarla, como, por ejemplo, el ingreso de nuevos competidores, políticas económicas, entre otras.</w:t>
            </w:r>
          </w:p>
        </w:tc>
        <w:tc>
          <w:tcPr>
            <w:tcW w:w="3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D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lastRenderedPageBreak/>
              <w:t>Diagnóstico</w:t>
            </w:r>
          </w:p>
          <w:p w14:paraId="000002DF" w14:textId="77777777" w:rsidR="002856E6" w:rsidRDefault="002856E6">
            <w:pPr>
              <w:spacing w:before="40" w:after="40" w:line="276" w:lineRule="auto"/>
              <w:rPr>
                <w:rFonts w:ascii="Arial" w:eastAsia="Arial" w:hAnsi="Arial" w:cs="Arial"/>
                <w:color w:val="000000"/>
                <w:sz w:val="22"/>
                <w:szCs w:val="22"/>
              </w:rPr>
            </w:pPr>
          </w:p>
          <w:p w14:paraId="000002E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Debilidades</w:t>
            </w:r>
          </w:p>
          <w:p w14:paraId="000002E1" w14:textId="77777777" w:rsidR="002856E6" w:rsidRDefault="002856E6">
            <w:pPr>
              <w:spacing w:before="40" w:after="40" w:line="276" w:lineRule="auto"/>
              <w:rPr>
                <w:rFonts w:ascii="Arial" w:eastAsia="Arial" w:hAnsi="Arial" w:cs="Arial"/>
                <w:color w:val="000000"/>
                <w:sz w:val="22"/>
                <w:szCs w:val="22"/>
              </w:rPr>
            </w:pPr>
          </w:p>
          <w:p w14:paraId="000002E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Fortalezas</w:t>
            </w:r>
          </w:p>
          <w:p w14:paraId="000002E3" w14:textId="77777777" w:rsidR="002856E6" w:rsidRDefault="002856E6">
            <w:pPr>
              <w:spacing w:before="40" w:after="40" w:line="276" w:lineRule="auto"/>
              <w:rPr>
                <w:rFonts w:ascii="Arial" w:eastAsia="Arial" w:hAnsi="Arial" w:cs="Arial"/>
                <w:color w:val="000000"/>
                <w:sz w:val="22"/>
                <w:szCs w:val="22"/>
              </w:rPr>
            </w:pPr>
          </w:p>
          <w:p w14:paraId="000002E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Empresa</w:t>
            </w:r>
          </w:p>
          <w:p w14:paraId="000002E5" w14:textId="77777777" w:rsidR="002856E6" w:rsidRDefault="002856E6">
            <w:pPr>
              <w:spacing w:before="40" w:after="40" w:line="276" w:lineRule="auto"/>
              <w:rPr>
                <w:rFonts w:ascii="Arial" w:eastAsia="Arial" w:hAnsi="Arial" w:cs="Arial"/>
                <w:color w:val="000000"/>
                <w:sz w:val="22"/>
                <w:szCs w:val="22"/>
              </w:rPr>
            </w:pPr>
          </w:p>
          <w:p w14:paraId="000002E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Gestión</w:t>
            </w:r>
          </w:p>
        </w:tc>
      </w:tr>
      <w:tr w:rsidR="002856E6" w14:paraId="615701FB" w14:textId="77777777">
        <w:tc>
          <w:tcPr>
            <w:tcW w:w="1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E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2</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E8"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32370B1C" wp14:editId="04B21235">
                  <wp:extent cx="2066297" cy="1687517"/>
                  <wp:effectExtent l="0" t="0" r="0" b="0"/>
                  <wp:docPr id="42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7"/>
                          <a:srcRect/>
                          <a:stretch>
                            <a:fillRect/>
                          </a:stretch>
                        </pic:blipFill>
                        <pic:spPr>
                          <a:xfrm>
                            <a:off x="0" y="0"/>
                            <a:ext cx="2066297" cy="1687517"/>
                          </a:xfrm>
                          <a:prstGeom prst="rect">
                            <a:avLst/>
                          </a:prstGeom>
                          <a:ln/>
                        </pic:spPr>
                      </pic:pic>
                    </a:graphicData>
                  </a:graphic>
                </wp:inline>
              </w:drawing>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E9" w14:textId="77777777" w:rsidR="002856E6" w:rsidRDefault="002856E6">
            <w:pPr>
              <w:spacing w:before="40" w:after="40" w:line="276" w:lineRule="auto"/>
              <w:rPr>
                <w:rFonts w:ascii="Arial" w:eastAsia="Arial" w:hAnsi="Arial" w:cs="Arial"/>
                <w:color w:val="000000"/>
                <w:sz w:val="22"/>
                <w:szCs w:val="22"/>
              </w:rPr>
            </w:pPr>
          </w:p>
        </w:tc>
        <w:tc>
          <w:tcPr>
            <w:tcW w:w="3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EA" w14:textId="77777777" w:rsidR="002856E6" w:rsidRDefault="00000000">
            <w:pPr>
              <w:spacing w:before="160" w:after="160" w:line="276" w:lineRule="auto"/>
              <w:rPr>
                <w:rFonts w:ascii="Arial" w:eastAsia="Arial" w:hAnsi="Arial" w:cs="Arial"/>
                <w:sz w:val="22"/>
                <w:szCs w:val="22"/>
              </w:rPr>
            </w:pPr>
            <w:r>
              <w:rPr>
                <w:rFonts w:ascii="Arial" w:eastAsia="Arial" w:hAnsi="Arial" w:cs="Arial"/>
                <w:sz w:val="22"/>
                <w:szCs w:val="22"/>
              </w:rPr>
              <w:t>Como se ha podido evidenciar a lo largo de este componente formativo, existen varios tipos de diagnósticos de acuerdo con la necesidad de cada empresa de conocer cómo están funcionando todas sus áreas.</w:t>
            </w:r>
          </w:p>
          <w:p w14:paraId="000002EB"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sz w:val="22"/>
                <w:szCs w:val="22"/>
              </w:rPr>
              <w:t>Recordemos que, para realizar un diagnóstico correcto, se debe identificar el problema, elaborar un plan de acción, recopilar la información necesaria, consolidar esta información y, por último, debe presentase un informe. Siguiendo estos pasos en orden, se podrán obtener los resultados esperados.</w:t>
            </w:r>
          </w:p>
        </w:tc>
        <w:tc>
          <w:tcPr>
            <w:tcW w:w="3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E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Informe</w:t>
            </w:r>
          </w:p>
          <w:p w14:paraId="000002ED" w14:textId="77777777" w:rsidR="002856E6" w:rsidRDefault="002856E6">
            <w:pPr>
              <w:spacing w:before="40" w:after="40" w:line="276" w:lineRule="auto"/>
              <w:rPr>
                <w:rFonts w:ascii="Arial" w:eastAsia="Arial" w:hAnsi="Arial" w:cs="Arial"/>
                <w:color w:val="000000"/>
                <w:sz w:val="22"/>
                <w:szCs w:val="22"/>
              </w:rPr>
            </w:pPr>
          </w:p>
          <w:p w14:paraId="000002E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Información</w:t>
            </w:r>
          </w:p>
          <w:p w14:paraId="000002EF" w14:textId="77777777" w:rsidR="002856E6" w:rsidRDefault="002856E6">
            <w:pPr>
              <w:spacing w:before="40" w:after="40" w:line="276" w:lineRule="auto"/>
              <w:rPr>
                <w:rFonts w:ascii="Arial" w:eastAsia="Arial" w:hAnsi="Arial" w:cs="Arial"/>
                <w:color w:val="000000"/>
                <w:sz w:val="22"/>
                <w:szCs w:val="22"/>
              </w:rPr>
            </w:pPr>
          </w:p>
          <w:p w14:paraId="000002F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Diagnósticos</w:t>
            </w:r>
          </w:p>
        </w:tc>
      </w:tr>
      <w:tr w:rsidR="002856E6" w14:paraId="61F3DB70" w14:textId="77777777">
        <w:tc>
          <w:tcPr>
            <w:tcW w:w="1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F1"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3</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F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3E713759" wp14:editId="18651EBC">
                  <wp:extent cx="2029165" cy="2164483"/>
                  <wp:effectExtent l="0" t="0" r="0" b="0"/>
                  <wp:docPr id="42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8"/>
                          <a:srcRect/>
                          <a:stretch>
                            <a:fillRect/>
                          </a:stretch>
                        </pic:blipFill>
                        <pic:spPr>
                          <a:xfrm>
                            <a:off x="0" y="0"/>
                            <a:ext cx="2029165" cy="2164483"/>
                          </a:xfrm>
                          <a:prstGeom prst="rect">
                            <a:avLst/>
                          </a:prstGeom>
                          <a:ln/>
                        </pic:spPr>
                      </pic:pic>
                    </a:graphicData>
                  </a:graphic>
                </wp:inline>
              </w:drawing>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F3" w14:textId="77777777" w:rsidR="002856E6" w:rsidRDefault="002856E6">
            <w:pPr>
              <w:spacing w:before="40" w:after="40" w:line="276" w:lineRule="auto"/>
              <w:rPr>
                <w:rFonts w:ascii="Arial" w:eastAsia="Arial" w:hAnsi="Arial" w:cs="Arial"/>
                <w:color w:val="000000"/>
                <w:sz w:val="22"/>
                <w:szCs w:val="22"/>
              </w:rPr>
            </w:pPr>
          </w:p>
        </w:tc>
        <w:tc>
          <w:tcPr>
            <w:tcW w:w="3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F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Dependiendo de la magnitud del análisis requerido, se debe determinar si se aplica el diagnóstico integral o el específico, anteriormente definidos durante el desarrollo de esta temática.</w:t>
            </w:r>
          </w:p>
          <w:p w14:paraId="000002F5"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Luego de haber identificado qué tipo de diagnóstico se va a aplicar, es aconsejable seleccionar el tipo de matriz a implementar (ya sea la DOFA, la PCI, la POAM, la PEST, la BCG o la PEYEA), puesto que esta permitirá establecer las variables internas y externas de la organización, para visualizar, claramente, los resultados de factores críticos o de éxito.</w:t>
            </w:r>
          </w:p>
        </w:tc>
        <w:tc>
          <w:tcPr>
            <w:tcW w:w="3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F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Matriz</w:t>
            </w:r>
          </w:p>
          <w:p w14:paraId="000002F7" w14:textId="77777777" w:rsidR="002856E6" w:rsidRDefault="002856E6">
            <w:pPr>
              <w:spacing w:before="40" w:after="40" w:line="276" w:lineRule="auto"/>
              <w:rPr>
                <w:rFonts w:ascii="Arial" w:eastAsia="Arial" w:hAnsi="Arial" w:cs="Arial"/>
                <w:color w:val="000000"/>
                <w:sz w:val="22"/>
                <w:szCs w:val="22"/>
              </w:rPr>
            </w:pPr>
          </w:p>
          <w:p w14:paraId="000002F8"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DOFA</w:t>
            </w:r>
          </w:p>
          <w:p w14:paraId="000002F9" w14:textId="77777777" w:rsidR="002856E6" w:rsidRDefault="002856E6">
            <w:pPr>
              <w:spacing w:before="40" w:after="40" w:line="276" w:lineRule="auto"/>
              <w:rPr>
                <w:rFonts w:ascii="Arial" w:eastAsia="Arial" w:hAnsi="Arial" w:cs="Arial"/>
                <w:color w:val="000000"/>
                <w:sz w:val="22"/>
                <w:szCs w:val="22"/>
              </w:rPr>
            </w:pPr>
          </w:p>
          <w:p w14:paraId="000002F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PCI</w:t>
            </w:r>
          </w:p>
          <w:p w14:paraId="000002FB" w14:textId="77777777" w:rsidR="002856E6" w:rsidRDefault="002856E6">
            <w:pPr>
              <w:spacing w:before="40" w:after="40" w:line="276" w:lineRule="auto"/>
              <w:rPr>
                <w:rFonts w:ascii="Arial" w:eastAsia="Arial" w:hAnsi="Arial" w:cs="Arial"/>
                <w:color w:val="000000"/>
                <w:sz w:val="22"/>
                <w:szCs w:val="22"/>
              </w:rPr>
            </w:pPr>
          </w:p>
          <w:p w14:paraId="000002F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POAM</w:t>
            </w:r>
          </w:p>
          <w:p w14:paraId="000002FD" w14:textId="77777777" w:rsidR="002856E6" w:rsidRDefault="002856E6">
            <w:pPr>
              <w:spacing w:before="40" w:after="40" w:line="276" w:lineRule="auto"/>
              <w:rPr>
                <w:rFonts w:ascii="Arial" w:eastAsia="Arial" w:hAnsi="Arial" w:cs="Arial"/>
                <w:color w:val="000000"/>
                <w:sz w:val="22"/>
                <w:szCs w:val="22"/>
              </w:rPr>
            </w:pPr>
          </w:p>
          <w:p w14:paraId="000002F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PEST</w:t>
            </w:r>
          </w:p>
          <w:p w14:paraId="000002FF" w14:textId="77777777" w:rsidR="002856E6" w:rsidRDefault="002856E6">
            <w:pPr>
              <w:spacing w:before="40" w:after="40" w:line="276" w:lineRule="auto"/>
              <w:rPr>
                <w:rFonts w:ascii="Arial" w:eastAsia="Arial" w:hAnsi="Arial" w:cs="Arial"/>
                <w:color w:val="000000"/>
                <w:sz w:val="22"/>
                <w:szCs w:val="22"/>
              </w:rPr>
            </w:pPr>
          </w:p>
          <w:p w14:paraId="0000030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BCG</w:t>
            </w:r>
          </w:p>
          <w:p w14:paraId="00000301" w14:textId="77777777" w:rsidR="002856E6" w:rsidRDefault="002856E6">
            <w:pPr>
              <w:spacing w:before="40" w:after="40" w:line="276" w:lineRule="auto"/>
              <w:rPr>
                <w:rFonts w:ascii="Arial" w:eastAsia="Arial" w:hAnsi="Arial" w:cs="Arial"/>
                <w:color w:val="000000"/>
                <w:sz w:val="22"/>
                <w:szCs w:val="22"/>
              </w:rPr>
            </w:pPr>
          </w:p>
          <w:p w14:paraId="0000030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PEYEA</w:t>
            </w:r>
          </w:p>
        </w:tc>
      </w:tr>
      <w:tr w:rsidR="002856E6" w14:paraId="63364F0C" w14:textId="77777777">
        <w:tc>
          <w:tcPr>
            <w:tcW w:w="1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03"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4</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0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7A58DE1F" wp14:editId="3E4E4492">
                  <wp:extent cx="1998924" cy="2244605"/>
                  <wp:effectExtent l="0" t="0" r="0" b="0"/>
                  <wp:docPr id="42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9"/>
                          <a:srcRect/>
                          <a:stretch>
                            <a:fillRect/>
                          </a:stretch>
                        </pic:blipFill>
                        <pic:spPr>
                          <a:xfrm>
                            <a:off x="0" y="0"/>
                            <a:ext cx="1998924" cy="2244605"/>
                          </a:xfrm>
                          <a:prstGeom prst="rect">
                            <a:avLst/>
                          </a:prstGeom>
                          <a:ln/>
                        </pic:spPr>
                      </pic:pic>
                    </a:graphicData>
                  </a:graphic>
                </wp:inline>
              </w:drawing>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05" w14:textId="77777777" w:rsidR="002856E6" w:rsidRDefault="002856E6">
            <w:pPr>
              <w:spacing w:before="40" w:after="40" w:line="276" w:lineRule="auto"/>
              <w:rPr>
                <w:rFonts w:ascii="Arial" w:eastAsia="Arial" w:hAnsi="Arial" w:cs="Arial"/>
                <w:color w:val="000000"/>
                <w:sz w:val="22"/>
                <w:szCs w:val="22"/>
              </w:rPr>
            </w:pPr>
          </w:p>
        </w:tc>
        <w:tc>
          <w:tcPr>
            <w:tcW w:w="3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0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sz w:val="22"/>
                <w:szCs w:val="22"/>
              </w:rPr>
              <w:t>Ahora podemos decir que, para que los resultados del diagnóstico sean eficientes, se deben aplicar también unas herramientas que son claves para definir un panorama más transparente sobre el estado actual de la organización, tanto a nivel interno como externo. Dentro de las herramientas para obtener un buen diagnóstico, nos beneficiamos de: el árbol de problemas, la matriz DOFA, el árbol de objetivos, el diagrama causa–efecto y la matriz EFE</w:t>
            </w:r>
            <w:r>
              <w:rPr>
                <w:rFonts w:ascii="Arial" w:eastAsia="Arial" w:hAnsi="Arial" w:cs="Arial"/>
              </w:rPr>
              <w:t>.</w:t>
            </w:r>
          </w:p>
        </w:tc>
        <w:tc>
          <w:tcPr>
            <w:tcW w:w="3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07"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Árbol de problemas</w:t>
            </w:r>
          </w:p>
          <w:p w14:paraId="00000308" w14:textId="77777777" w:rsidR="002856E6" w:rsidRDefault="002856E6">
            <w:pPr>
              <w:spacing w:before="40" w:after="40" w:line="276" w:lineRule="auto"/>
              <w:rPr>
                <w:rFonts w:ascii="Arial" w:eastAsia="Arial" w:hAnsi="Arial" w:cs="Arial"/>
                <w:color w:val="000000"/>
                <w:sz w:val="22"/>
                <w:szCs w:val="22"/>
              </w:rPr>
            </w:pPr>
          </w:p>
          <w:p w14:paraId="0000030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Matriz DOFA</w:t>
            </w:r>
          </w:p>
          <w:p w14:paraId="0000030A" w14:textId="77777777" w:rsidR="002856E6" w:rsidRDefault="002856E6">
            <w:pPr>
              <w:spacing w:before="40" w:after="40" w:line="276" w:lineRule="auto"/>
              <w:rPr>
                <w:rFonts w:ascii="Arial" w:eastAsia="Arial" w:hAnsi="Arial" w:cs="Arial"/>
                <w:color w:val="000000"/>
                <w:sz w:val="22"/>
                <w:szCs w:val="22"/>
              </w:rPr>
            </w:pPr>
          </w:p>
          <w:p w14:paraId="0000030B"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Árbol de objetivos</w:t>
            </w:r>
          </w:p>
          <w:p w14:paraId="0000030C" w14:textId="77777777" w:rsidR="002856E6" w:rsidRDefault="002856E6">
            <w:pPr>
              <w:spacing w:before="40" w:after="40" w:line="276" w:lineRule="auto"/>
              <w:rPr>
                <w:rFonts w:ascii="Arial" w:eastAsia="Arial" w:hAnsi="Arial" w:cs="Arial"/>
                <w:color w:val="000000"/>
                <w:sz w:val="22"/>
                <w:szCs w:val="22"/>
              </w:rPr>
            </w:pPr>
          </w:p>
          <w:p w14:paraId="0000030D"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Diagrama causa–efecto</w:t>
            </w:r>
          </w:p>
          <w:p w14:paraId="0000030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Matriz EFE</w:t>
            </w:r>
          </w:p>
        </w:tc>
      </w:tr>
      <w:tr w:rsidR="002856E6" w14:paraId="358366C3" w14:textId="77777777">
        <w:tc>
          <w:tcPr>
            <w:tcW w:w="1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0F"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5</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1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5BA971E0" wp14:editId="0E827A3E">
                  <wp:extent cx="2123440" cy="1558290"/>
                  <wp:effectExtent l="0" t="0" r="0" b="0"/>
                  <wp:docPr id="43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0"/>
                          <a:srcRect/>
                          <a:stretch>
                            <a:fillRect/>
                          </a:stretch>
                        </pic:blipFill>
                        <pic:spPr>
                          <a:xfrm>
                            <a:off x="0" y="0"/>
                            <a:ext cx="2123440" cy="1558290"/>
                          </a:xfrm>
                          <a:prstGeom prst="rect">
                            <a:avLst/>
                          </a:prstGeom>
                          <a:ln/>
                        </pic:spPr>
                      </pic:pic>
                    </a:graphicData>
                  </a:graphic>
                </wp:inline>
              </w:drawing>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11" w14:textId="77777777" w:rsidR="002856E6" w:rsidRDefault="002856E6">
            <w:pPr>
              <w:spacing w:before="40" w:after="40" w:line="276" w:lineRule="auto"/>
              <w:rPr>
                <w:rFonts w:ascii="Arial" w:eastAsia="Arial" w:hAnsi="Arial" w:cs="Arial"/>
                <w:color w:val="000000"/>
                <w:sz w:val="22"/>
                <w:szCs w:val="22"/>
              </w:rPr>
            </w:pPr>
          </w:p>
        </w:tc>
        <w:tc>
          <w:tcPr>
            <w:tcW w:w="3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1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sz w:val="22"/>
                <w:szCs w:val="22"/>
              </w:rPr>
              <w:t xml:space="preserve">En conclusión, uno de los más importantes cimientos del diagnóstico empresarial, es la necesidad y, por ende, el deber de entender la situación en la que se encuentra una empresa, el estado de las relaciones que allí se tejen y los diferentes departamentos que la componen. Se puede afirmar que es un recurso esencial para diagramar los objetivos nuevos y comprender los límites y las fortalezas de la organización, con el </w:t>
            </w:r>
            <w:r>
              <w:rPr>
                <w:rFonts w:ascii="Arial" w:eastAsia="Arial" w:hAnsi="Arial" w:cs="Arial"/>
                <w:sz w:val="22"/>
                <w:szCs w:val="22"/>
              </w:rPr>
              <w:lastRenderedPageBreak/>
              <w:t>fin de conseguir el crecimiento empresarial.</w:t>
            </w:r>
            <w:r>
              <w:rPr>
                <w:rFonts w:ascii="Arial" w:eastAsia="Arial" w:hAnsi="Arial" w:cs="Arial"/>
                <w:color w:val="000000"/>
                <w:sz w:val="22"/>
                <w:szCs w:val="22"/>
              </w:rPr>
              <w:t xml:space="preserve"> </w:t>
            </w:r>
          </w:p>
        </w:tc>
        <w:tc>
          <w:tcPr>
            <w:tcW w:w="3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13"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lastRenderedPageBreak/>
              <w:t>Diagnóstico empresarial</w:t>
            </w:r>
          </w:p>
          <w:p w14:paraId="00000314" w14:textId="77777777" w:rsidR="002856E6" w:rsidRDefault="002856E6">
            <w:pPr>
              <w:spacing w:before="40" w:after="40" w:line="276" w:lineRule="auto"/>
              <w:rPr>
                <w:rFonts w:ascii="Arial" w:eastAsia="Arial" w:hAnsi="Arial" w:cs="Arial"/>
                <w:color w:val="000000"/>
                <w:sz w:val="22"/>
                <w:szCs w:val="22"/>
              </w:rPr>
            </w:pPr>
          </w:p>
          <w:p w14:paraId="00000315"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Crecimiento empresarial</w:t>
            </w:r>
          </w:p>
        </w:tc>
      </w:tr>
      <w:tr w:rsidR="002856E6" w14:paraId="0D0A13CB" w14:textId="77777777">
        <w:trPr>
          <w:trHeight w:val="420"/>
        </w:trPr>
        <w:tc>
          <w:tcPr>
            <w:tcW w:w="1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16"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12323"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1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134102_v2</w:t>
            </w:r>
          </w:p>
        </w:tc>
      </w:tr>
    </w:tbl>
    <w:p w14:paraId="0000031B" w14:textId="77777777" w:rsidR="002856E6" w:rsidRDefault="002856E6">
      <w:pPr>
        <w:spacing w:before="40" w:after="40" w:line="276" w:lineRule="auto"/>
        <w:rPr>
          <w:rFonts w:ascii="Arial" w:eastAsia="Arial" w:hAnsi="Arial" w:cs="Arial"/>
          <w:color w:val="000000"/>
          <w:sz w:val="22"/>
          <w:szCs w:val="22"/>
        </w:rPr>
      </w:pPr>
    </w:p>
    <w:p w14:paraId="0000031C"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4. Talento humano</w:t>
      </w:r>
    </w:p>
    <w:p w14:paraId="0000031D" w14:textId="77777777" w:rsidR="002856E6" w:rsidRDefault="002856E6">
      <w:pPr>
        <w:spacing w:before="40" w:after="40" w:line="276" w:lineRule="auto"/>
        <w:rPr>
          <w:rFonts w:ascii="Arial" w:eastAsia="Arial" w:hAnsi="Arial" w:cs="Arial"/>
          <w:color w:val="000000"/>
          <w:sz w:val="22"/>
          <w:szCs w:val="22"/>
        </w:rPr>
      </w:pPr>
    </w:p>
    <w:tbl>
      <w:tblPr>
        <w:tblStyle w:val="afffffff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56A61B20" w14:textId="77777777">
        <w:trPr>
          <w:trHeight w:val="444"/>
        </w:trPr>
        <w:tc>
          <w:tcPr>
            <w:tcW w:w="13422" w:type="dxa"/>
            <w:shd w:val="clear" w:color="auto" w:fill="8DB3E2"/>
          </w:tcPr>
          <w:p w14:paraId="0000031E"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3D6B864C" w14:textId="77777777">
        <w:tc>
          <w:tcPr>
            <w:tcW w:w="13422" w:type="dxa"/>
          </w:tcPr>
          <w:p w14:paraId="0000031F" w14:textId="77777777" w:rsidR="002856E6" w:rsidRDefault="00000000">
            <w:pPr>
              <w:spacing w:before="40" w:after="40" w:line="276" w:lineRule="auto"/>
              <w:rPr>
                <w:rFonts w:ascii="Arial" w:eastAsia="Arial" w:hAnsi="Arial" w:cs="Arial"/>
                <w:color w:val="38761D"/>
                <w:sz w:val="22"/>
                <w:szCs w:val="22"/>
              </w:rPr>
            </w:pPr>
            <w:r w:rsidRPr="00FF426A">
              <w:rPr>
                <w:rFonts w:ascii="Arial" w:eastAsia="Arial" w:hAnsi="Arial" w:cs="Arial"/>
                <w:sz w:val="22"/>
                <w:szCs w:val="22"/>
              </w:rPr>
              <w:t xml:space="preserve">Luego de conocer el diagnóstico empresarial, se hace necesario hablar del </w:t>
            </w:r>
            <w:r w:rsidRPr="00FF426A">
              <w:rPr>
                <w:rFonts w:ascii="Arial" w:eastAsia="Arial" w:hAnsi="Arial" w:cs="Arial"/>
                <w:b/>
                <w:sz w:val="22"/>
                <w:szCs w:val="22"/>
              </w:rPr>
              <w:t>talento humano</w:t>
            </w:r>
            <w:r w:rsidRPr="00FF426A">
              <w:rPr>
                <w:rFonts w:ascii="Arial" w:eastAsia="Arial" w:hAnsi="Arial" w:cs="Arial"/>
                <w:sz w:val="22"/>
                <w:szCs w:val="22"/>
              </w:rPr>
              <w:t>, al que se puede definir como: el proceso que determina las capacidades, habilidades y destrezas que debe tener una persona para ejecutar, de manera eficiente, las actividades en un determinado puesto de trabajo.</w:t>
            </w:r>
          </w:p>
        </w:tc>
      </w:tr>
    </w:tbl>
    <w:p w14:paraId="00000320" w14:textId="77777777" w:rsidR="002856E6" w:rsidRDefault="002856E6">
      <w:pPr>
        <w:spacing w:before="40" w:after="40" w:line="276" w:lineRule="auto"/>
        <w:rPr>
          <w:rFonts w:ascii="Arial" w:eastAsia="Arial" w:hAnsi="Arial" w:cs="Arial"/>
          <w:color w:val="000000"/>
          <w:sz w:val="22"/>
          <w:szCs w:val="22"/>
        </w:rPr>
      </w:pPr>
    </w:p>
    <w:p w14:paraId="00000321"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Análisis de cargo y perfiles</w:t>
      </w:r>
    </w:p>
    <w:p w14:paraId="00000322" w14:textId="77777777" w:rsidR="002856E6" w:rsidRDefault="002856E6">
      <w:pPr>
        <w:spacing w:before="40" w:after="40" w:line="276" w:lineRule="auto"/>
        <w:rPr>
          <w:rFonts w:ascii="Arial" w:eastAsia="Arial" w:hAnsi="Arial" w:cs="Arial"/>
          <w:color w:val="000000"/>
          <w:sz w:val="22"/>
          <w:szCs w:val="22"/>
        </w:rPr>
      </w:pPr>
    </w:p>
    <w:tbl>
      <w:tblPr>
        <w:tblStyle w:val="afffffffffff9"/>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610BEC1F" w14:textId="77777777">
        <w:trPr>
          <w:trHeight w:val="444"/>
        </w:trPr>
        <w:tc>
          <w:tcPr>
            <w:tcW w:w="13422" w:type="dxa"/>
            <w:shd w:val="clear" w:color="auto" w:fill="8DB3E2"/>
          </w:tcPr>
          <w:p w14:paraId="00000323"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216E4B4A" w14:textId="77777777">
        <w:tc>
          <w:tcPr>
            <w:tcW w:w="13422" w:type="dxa"/>
          </w:tcPr>
          <w:p w14:paraId="0000032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En el análisis de cargo se estudian y determinan los requisitos, responsabilidades y competencias que el cargo exige para desempeñarse de manera eficiente.</w:t>
            </w:r>
          </w:p>
        </w:tc>
      </w:tr>
    </w:tbl>
    <w:p w14:paraId="00000325" w14:textId="77777777" w:rsidR="002856E6" w:rsidRDefault="002856E6">
      <w:pPr>
        <w:spacing w:before="40" w:after="40" w:line="276" w:lineRule="auto"/>
        <w:rPr>
          <w:rFonts w:ascii="Arial" w:eastAsia="Arial" w:hAnsi="Arial" w:cs="Arial"/>
          <w:color w:val="000000"/>
          <w:sz w:val="22"/>
          <w:szCs w:val="22"/>
        </w:rPr>
      </w:pPr>
    </w:p>
    <w:p w14:paraId="00000326" w14:textId="77777777" w:rsidR="002856E6" w:rsidRDefault="002856E6">
      <w:pPr>
        <w:spacing w:before="40" w:after="40" w:line="276" w:lineRule="auto"/>
        <w:rPr>
          <w:rFonts w:ascii="Arial" w:eastAsia="Arial" w:hAnsi="Arial" w:cs="Arial"/>
          <w:color w:val="000000"/>
          <w:sz w:val="22"/>
          <w:szCs w:val="22"/>
        </w:rPr>
      </w:pPr>
    </w:p>
    <w:tbl>
      <w:tblPr>
        <w:tblStyle w:val="afffffffffffa"/>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2856E6" w14:paraId="1F4B0A2F" w14:textId="77777777">
        <w:trPr>
          <w:trHeight w:val="580"/>
        </w:trPr>
        <w:tc>
          <w:tcPr>
            <w:tcW w:w="2307" w:type="dxa"/>
            <w:gridSpan w:val="2"/>
            <w:shd w:val="clear" w:color="auto" w:fill="C9DAF8"/>
            <w:tcMar>
              <w:top w:w="100" w:type="dxa"/>
              <w:left w:w="100" w:type="dxa"/>
              <w:bottom w:w="100" w:type="dxa"/>
              <w:right w:w="100" w:type="dxa"/>
            </w:tcMar>
          </w:tcPr>
          <w:p w14:paraId="00000327" w14:textId="77777777" w:rsidR="002856E6" w:rsidRDefault="002856E6">
            <w:pPr>
              <w:spacing w:before="40" w:after="40" w:line="276" w:lineRule="auto"/>
              <w:rPr>
                <w:rFonts w:ascii="Arial" w:eastAsia="Arial" w:hAnsi="Arial" w:cs="Arial"/>
                <w:b/>
                <w:color w:val="000000"/>
                <w:sz w:val="22"/>
                <w:szCs w:val="22"/>
              </w:rPr>
            </w:pPr>
          </w:p>
          <w:p w14:paraId="00000328"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105" w:type="dxa"/>
            <w:shd w:val="clear" w:color="auto" w:fill="C9DAF8"/>
            <w:tcMar>
              <w:top w:w="100" w:type="dxa"/>
              <w:left w:w="100" w:type="dxa"/>
              <w:bottom w:w="100" w:type="dxa"/>
              <w:right w:w="100" w:type="dxa"/>
            </w:tcMar>
          </w:tcPr>
          <w:p w14:paraId="0000032A" w14:textId="77777777" w:rsidR="002856E6" w:rsidRDefault="00000000">
            <w:pPr>
              <w:pStyle w:val="Ttulo"/>
              <w:spacing w:before="40" w:after="40"/>
              <w:rPr>
                <w:color w:val="000000"/>
                <w:sz w:val="22"/>
                <w:szCs w:val="22"/>
              </w:rPr>
            </w:pPr>
            <w:r>
              <w:rPr>
                <w:color w:val="000000"/>
                <w:sz w:val="22"/>
                <w:szCs w:val="22"/>
              </w:rPr>
              <w:t xml:space="preserve">Pestañas o </w:t>
            </w:r>
            <w:proofErr w:type="spellStart"/>
            <w:r>
              <w:rPr>
                <w:color w:val="000000"/>
                <w:sz w:val="22"/>
                <w:szCs w:val="22"/>
              </w:rPr>
              <w:t>tabs</w:t>
            </w:r>
            <w:proofErr w:type="spellEnd"/>
            <w:r>
              <w:rPr>
                <w:color w:val="000000"/>
                <w:sz w:val="22"/>
                <w:szCs w:val="22"/>
              </w:rPr>
              <w:t xml:space="preserve"> Verticales</w:t>
            </w:r>
          </w:p>
        </w:tc>
      </w:tr>
      <w:tr w:rsidR="002856E6" w14:paraId="1CD27EAC" w14:textId="77777777">
        <w:trPr>
          <w:trHeight w:val="420"/>
        </w:trPr>
        <w:tc>
          <w:tcPr>
            <w:tcW w:w="2307" w:type="dxa"/>
            <w:gridSpan w:val="2"/>
            <w:shd w:val="clear" w:color="auto" w:fill="auto"/>
            <w:tcMar>
              <w:top w:w="100" w:type="dxa"/>
              <w:left w:w="100" w:type="dxa"/>
              <w:bottom w:w="100" w:type="dxa"/>
              <w:right w:w="100" w:type="dxa"/>
            </w:tcMar>
          </w:tcPr>
          <w:p w14:paraId="0000032B"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Introducción</w:t>
            </w:r>
          </w:p>
        </w:tc>
        <w:tc>
          <w:tcPr>
            <w:tcW w:w="11105" w:type="dxa"/>
            <w:shd w:val="clear" w:color="auto" w:fill="auto"/>
            <w:tcMar>
              <w:top w:w="100" w:type="dxa"/>
              <w:left w:w="100" w:type="dxa"/>
              <w:bottom w:w="100" w:type="dxa"/>
              <w:right w:w="100" w:type="dxa"/>
            </w:tcMar>
          </w:tcPr>
          <w:p w14:paraId="0000032D"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El concepto de puesto (cargo) se basa en las nociones de:</w:t>
            </w:r>
          </w:p>
        </w:tc>
      </w:tr>
      <w:tr w:rsidR="002856E6" w14:paraId="45A00F26" w14:textId="77777777">
        <w:trPr>
          <w:trHeight w:val="420"/>
        </w:trPr>
        <w:tc>
          <w:tcPr>
            <w:tcW w:w="13412" w:type="dxa"/>
            <w:gridSpan w:val="3"/>
            <w:shd w:val="clear" w:color="auto" w:fill="auto"/>
            <w:tcMar>
              <w:top w:w="100" w:type="dxa"/>
              <w:left w:w="100" w:type="dxa"/>
              <w:bottom w:w="100" w:type="dxa"/>
              <w:right w:w="100" w:type="dxa"/>
            </w:tcMar>
          </w:tcPr>
          <w:p w14:paraId="0000032E" w14:textId="77777777" w:rsidR="002856E6" w:rsidRDefault="00000000">
            <w:pPr>
              <w:spacing w:before="40" w:after="40" w:line="276" w:lineRule="auto"/>
              <w:rPr>
                <w:rFonts w:ascii="Arial" w:eastAsia="Arial" w:hAnsi="Arial" w:cs="Arial"/>
                <w:color w:val="000000"/>
                <w:sz w:val="22"/>
                <w:szCs w:val="22"/>
              </w:rPr>
            </w:pPr>
            <w:sdt>
              <w:sdtPr>
                <w:tag w:val="goog_rdk_45"/>
                <w:id w:val="-1532724706"/>
              </w:sdtPr>
              <w:sdtContent/>
            </w:sdt>
            <w:r>
              <w:rPr>
                <w:rFonts w:ascii="Arial" w:eastAsia="Arial" w:hAnsi="Arial" w:cs="Arial"/>
                <w:noProof/>
                <w:color w:val="000000"/>
                <w:sz w:val="22"/>
                <w:szCs w:val="22"/>
              </w:rPr>
              <w:drawing>
                <wp:inline distT="0" distB="0" distL="0" distR="0" wp14:anchorId="3E984429" wp14:editId="727BB61A">
                  <wp:extent cx="2955185" cy="1182118"/>
                  <wp:effectExtent l="0" t="0" r="0" b="0"/>
                  <wp:docPr id="43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1"/>
                          <a:srcRect/>
                          <a:stretch>
                            <a:fillRect/>
                          </a:stretch>
                        </pic:blipFill>
                        <pic:spPr>
                          <a:xfrm>
                            <a:off x="0" y="0"/>
                            <a:ext cx="2955185" cy="1182118"/>
                          </a:xfrm>
                          <a:prstGeom prst="rect">
                            <a:avLst/>
                          </a:prstGeom>
                          <a:ln/>
                        </pic:spPr>
                      </pic:pic>
                    </a:graphicData>
                  </a:graphic>
                </wp:inline>
              </w:drawing>
            </w:r>
          </w:p>
          <w:p w14:paraId="0000032F"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134102_i40</w:t>
            </w:r>
          </w:p>
        </w:tc>
      </w:tr>
      <w:tr w:rsidR="002856E6" w14:paraId="2871F3EE" w14:textId="77777777">
        <w:trPr>
          <w:trHeight w:val="420"/>
        </w:trPr>
        <w:tc>
          <w:tcPr>
            <w:tcW w:w="1551" w:type="dxa"/>
            <w:shd w:val="clear" w:color="auto" w:fill="auto"/>
            <w:tcMar>
              <w:top w:w="100" w:type="dxa"/>
              <w:left w:w="100" w:type="dxa"/>
              <w:bottom w:w="100" w:type="dxa"/>
              <w:right w:w="100" w:type="dxa"/>
            </w:tcMar>
          </w:tcPr>
          <w:p w14:paraId="00000332"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Tarea</w:t>
            </w:r>
          </w:p>
        </w:tc>
        <w:tc>
          <w:tcPr>
            <w:tcW w:w="11861" w:type="dxa"/>
            <w:gridSpan w:val="2"/>
            <w:shd w:val="clear" w:color="auto" w:fill="auto"/>
            <w:tcMar>
              <w:top w:w="100" w:type="dxa"/>
              <w:left w:w="100" w:type="dxa"/>
              <w:bottom w:w="100" w:type="dxa"/>
              <w:right w:w="100" w:type="dxa"/>
            </w:tcMar>
          </w:tcPr>
          <w:p w14:paraId="00000333"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Es toda actividad individualizada y realizada por la persona que ocupa un puesto. Por lo general, es la labor que se atribuye a los puestos simples y de carácter repetitivo (por hora o de empleados), como montar una pieza, hacer la rosca de un tornillo, tallar un componente, inyectar una pieza, etc. </w:t>
            </w:r>
          </w:p>
        </w:tc>
      </w:tr>
      <w:tr w:rsidR="002856E6" w14:paraId="36A7C41C" w14:textId="77777777">
        <w:trPr>
          <w:trHeight w:val="420"/>
        </w:trPr>
        <w:tc>
          <w:tcPr>
            <w:tcW w:w="1551" w:type="dxa"/>
            <w:shd w:val="clear" w:color="auto" w:fill="auto"/>
            <w:tcMar>
              <w:top w:w="100" w:type="dxa"/>
              <w:left w:w="100" w:type="dxa"/>
              <w:bottom w:w="100" w:type="dxa"/>
              <w:right w:w="100" w:type="dxa"/>
            </w:tcMar>
          </w:tcPr>
          <w:p w14:paraId="00000335"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Obligación</w:t>
            </w:r>
          </w:p>
        </w:tc>
        <w:tc>
          <w:tcPr>
            <w:tcW w:w="11861" w:type="dxa"/>
            <w:gridSpan w:val="2"/>
            <w:shd w:val="clear" w:color="auto" w:fill="auto"/>
            <w:tcMar>
              <w:top w:w="100" w:type="dxa"/>
              <w:left w:w="100" w:type="dxa"/>
              <w:bottom w:w="100" w:type="dxa"/>
              <w:right w:w="100" w:type="dxa"/>
            </w:tcMar>
          </w:tcPr>
          <w:p w14:paraId="0000033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Suele ser la actividad atribuida a puestos más diferenciados (asalariados o empleados), como llenar un cheque, emitir una requisición de material, elaborar una orden de servicio, etc. Una obligación es una tarea un poco más compleja, más mental y menos física.</w:t>
            </w:r>
          </w:p>
        </w:tc>
      </w:tr>
      <w:tr w:rsidR="002856E6" w14:paraId="5D1B270F" w14:textId="77777777">
        <w:trPr>
          <w:trHeight w:val="420"/>
        </w:trPr>
        <w:tc>
          <w:tcPr>
            <w:tcW w:w="1551" w:type="dxa"/>
            <w:shd w:val="clear" w:color="auto" w:fill="auto"/>
            <w:tcMar>
              <w:top w:w="100" w:type="dxa"/>
              <w:left w:w="100" w:type="dxa"/>
              <w:bottom w:w="100" w:type="dxa"/>
              <w:right w:w="100" w:type="dxa"/>
            </w:tcMar>
          </w:tcPr>
          <w:p w14:paraId="00000338"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Función</w:t>
            </w:r>
          </w:p>
        </w:tc>
        <w:tc>
          <w:tcPr>
            <w:tcW w:w="11861" w:type="dxa"/>
            <w:gridSpan w:val="2"/>
            <w:shd w:val="clear" w:color="auto" w:fill="auto"/>
            <w:tcMar>
              <w:top w:w="100" w:type="dxa"/>
              <w:left w:w="100" w:type="dxa"/>
              <w:bottom w:w="100" w:type="dxa"/>
              <w:right w:w="100" w:type="dxa"/>
            </w:tcMar>
          </w:tcPr>
          <w:p w14:paraId="0000033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 un conjunto de tareas (puestos por hora) o de obligaciones (puestos de asalariados) ejercidas de manera sistemática o reiterada por la persona que ocupa un puesto. Pueden realizarse por una persona que, sin ocupar el puesto, desempeñe provisional o definitivamente, una función. Para que un conjunto de obligaciones constituya una función, es necesario que haya reiteración en su desempeño.</w:t>
            </w:r>
          </w:p>
        </w:tc>
      </w:tr>
      <w:tr w:rsidR="002856E6" w14:paraId="75B64FD3" w14:textId="77777777">
        <w:trPr>
          <w:trHeight w:val="420"/>
        </w:trPr>
        <w:tc>
          <w:tcPr>
            <w:tcW w:w="1551" w:type="dxa"/>
            <w:shd w:val="clear" w:color="auto" w:fill="auto"/>
            <w:tcMar>
              <w:top w:w="100" w:type="dxa"/>
              <w:left w:w="100" w:type="dxa"/>
              <w:bottom w:w="100" w:type="dxa"/>
              <w:right w:w="100" w:type="dxa"/>
            </w:tcMar>
          </w:tcPr>
          <w:p w14:paraId="0000033B"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Puesto</w:t>
            </w:r>
          </w:p>
        </w:tc>
        <w:tc>
          <w:tcPr>
            <w:tcW w:w="11861" w:type="dxa"/>
            <w:gridSpan w:val="2"/>
            <w:shd w:val="clear" w:color="auto" w:fill="auto"/>
            <w:tcMar>
              <w:top w:w="100" w:type="dxa"/>
              <w:left w:w="100" w:type="dxa"/>
              <w:bottom w:w="100" w:type="dxa"/>
              <w:right w:w="100" w:type="dxa"/>
            </w:tcMar>
          </w:tcPr>
          <w:p w14:paraId="0000033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 un conjunto de funciones (tareas u obligaciones) con una posición definida en la estructura organizacional, es decir, en el organigrama. La posición define las relaciones entre un puesto y los demás. En el fondo, son relaciones entre dos o más personas.</w:t>
            </w:r>
          </w:p>
        </w:tc>
      </w:tr>
    </w:tbl>
    <w:p w14:paraId="0000033E" w14:textId="77777777" w:rsidR="002856E6" w:rsidRDefault="002856E6">
      <w:pPr>
        <w:spacing w:before="40" w:after="40" w:line="276" w:lineRule="auto"/>
        <w:rPr>
          <w:rFonts w:ascii="Arial" w:eastAsia="Arial" w:hAnsi="Arial" w:cs="Arial"/>
          <w:color w:val="000000"/>
          <w:sz w:val="22"/>
          <w:szCs w:val="22"/>
        </w:rPr>
      </w:pPr>
    </w:p>
    <w:tbl>
      <w:tblPr>
        <w:tblStyle w:val="affffffff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6E2148A3" w14:textId="77777777">
        <w:trPr>
          <w:trHeight w:val="444"/>
        </w:trPr>
        <w:tc>
          <w:tcPr>
            <w:tcW w:w="13422" w:type="dxa"/>
            <w:shd w:val="clear" w:color="auto" w:fill="8DB3E2"/>
          </w:tcPr>
          <w:p w14:paraId="0000033F"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0DEC8024" w14:textId="77777777">
        <w:tc>
          <w:tcPr>
            <w:tcW w:w="13422" w:type="dxa"/>
          </w:tcPr>
          <w:p w14:paraId="00000340" w14:textId="77777777" w:rsidR="002856E6" w:rsidRDefault="00000000">
            <w:pPr>
              <w:spacing w:before="80" w:after="80" w:line="276" w:lineRule="auto"/>
              <w:rPr>
                <w:rFonts w:ascii="Arial" w:eastAsia="Arial" w:hAnsi="Arial" w:cs="Arial"/>
                <w:color w:val="000000"/>
                <w:sz w:val="22"/>
                <w:szCs w:val="22"/>
              </w:rPr>
            </w:pPr>
            <w:r>
              <w:rPr>
                <w:rFonts w:ascii="Arial" w:eastAsia="Arial" w:hAnsi="Arial" w:cs="Arial"/>
                <w:color w:val="000000"/>
                <w:sz w:val="22"/>
                <w:szCs w:val="22"/>
              </w:rPr>
              <w:t xml:space="preserve">En otros términos, en los perfiles del cargo es donde se definen las características, tareas y responsabilidades de lo que debe tener el candidato para el puesto que va a ocupar, así como las actitudes, las cualidades y las capacidades, según el puesto de trabajo. El perfil del cargo determina: </w:t>
            </w:r>
          </w:p>
          <w:p w14:paraId="00000341" w14:textId="77777777" w:rsidR="002856E6" w:rsidRDefault="002856E6">
            <w:pPr>
              <w:spacing w:before="80" w:after="80" w:line="276" w:lineRule="auto"/>
              <w:rPr>
                <w:rFonts w:ascii="Arial" w:eastAsia="Arial" w:hAnsi="Arial" w:cs="Arial"/>
                <w:color w:val="000000"/>
                <w:sz w:val="22"/>
                <w:szCs w:val="22"/>
              </w:rPr>
            </w:pPr>
          </w:p>
          <w:p w14:paraId="00000342" w14:textId="77777777" w:rsidR="002856E6" w:rsidRDefault="00000000">
            <w:pPr>
              <w:numPr>
                <w:ilvl w:val="0"/>
                <w:numId w:val="19"/>
              </w:numPr>
              <w:pBdr>
                <w:top w:val="nil"/>
                <w:left w:val="nil"/>
                <w:bottom w:val="nil"/>
                <w:right w:val="nil"/>
                <w:between w:val="nil"/>
              </w:pBdr>
              <w:spacing w:before="80" w:after="80" w:line="276" w:lineRule="auto"/>
              <w:ind w:left="447"/>
              <w:rPr>
                <w:rFonts w:ascii="Arial" w:eastAsia="Arial" w:hAnsi="Arial" w:cs="Arial"/>
                <w:color w:val="000000"/>
                <w:sz w:val="22"/>
                <w:szCs w:val="22"/>
              </w:rPr>
            </w:pPr>
            <w:r>
              <w:rPr>
                <w:rFonts w:ascii="Arial" w:eastAsia="Arial" w:hAnsi="Arial" w:cs="Arial"/>
                <w:color w:val="000000"/>
                <w:sz w:val="22"/>
                <w:szCs w:val="22"/>
              </w:rPr>
              <w:t>La misión del cargo.</w:t>
            </w:r>
          </w:p>
          <w:p w14:paraId="00000343" w14:textId="77777777" w:rsidR="002856E6" w:rsidRDefault="00000000">
            <w:pPr>
              <w:numPr>
                <w:ilvl w:val="0"/>
                <w:numId w:val="19"/>
              </w:numPr>
              <w:pBdr>
                <w:top w:val="nil"/>
                <w:left w:val="nil"/>
                <w:bottom w:val="nil"/>
                <w:right w:val="nil"/>
                <w:between w:val="nil"/>
              </w:pBdr>
              <w:spacing w:before="80" w:after="80" w:line="276" w:lineRule="auto"/>
              <w:ind w:left="447"/>
              <w:rPr>
                <w:rFonts w:ascii="Arial" w:eastAsia="Arial" w:hAnsi="Arial" w:cs="Arial"/>
                <w:color w:val="000000"/>
                <w:sz w:val="22"/>
                <w:szCs w:val="22"/>
              </w:rPr>
            </w:pPr>
            <w:r>
              <w:rPr>
                <w:rFonts w:ascii="Arial" w:eastAsia="Arial" w:hAnsi="Arial" w:cs="Arial"/>
                <w:color w:val="000000"/>
                <w:sz w:val="22"/>
                <w:szCs w:val="22"/>
              </w:rPr>
              <w:t>Nombre del cargo.</w:t>
            </w:r>
          </w:p>
          <w:p w14:paraId="00000344" w14:textId="77777777" w:rsidR="002856E6" w:rsidRDefault="00000000">
            <w:pPr>
              <w:numPr>
                <w:ilvl w:val="0"/>
                <w:numId w:val="19"/>
              </w:numPr>
              <w:pBdr>
                <w:top w:val="nil"/>
                <w:left w:val="nil"/>
                <w:bottom w:val="nil"/>
                <w:right w:val="nil"/>
                <w:between w:val="nil"/>
              </w:pBdr>
              <w:spacing w:before="80" w:after="80" w:line="276" w:lineRule="auto"/>
              <w:ind w:left="447"/>
              <w:rPr>
                <w:rFonts w:ascii="Arial" w:eastAsia="Arial" w:hAnsi="Arial" w:cs="Arial"/>
                <w:color w:val="000000"/>
                <w:sz w:val="22"/>
                <w:szCs w:val="22"/>
              </w:rPr>
            </w:pPr>
            <w:r>
              <w:rPr>
                <w:rFonts w:ascii="Arial" w:eastAsia="Arial" w:hAnsi="Arial" w:cs="Arial"/>
                <w:color w:val="000000"/>
                <w:sz w:val="22"/>
                <w:szCs w:val="22"/>
              </w:rPr>
              <w:t>Departamento.</w:t>
            </w:r>
          </w:p>
          <w:p w14:paraId="00000345" w14:textId="77777777" w:rsidR="002856E6" w:rsidRDefault="00000000">
            <w:pPr>
              <w:numPr>
                <w:ilvl w:val="0"/>
                <w:numId w:val="19"/>
              </w:numPr>
              <w:pBdr>
                <w:top w:val="nil"/>
                <w:left w:val="nil"/>
                <w:bottom w:val="nil"/>
                <w:right w:val="nil"/>
                <w:between w:val="nil"/>
              </w:pBdr>
              <w:spacing w:before="80" w:after="80" w:line="276" w:lineRule="auto"/>
              <w:ind w:left="447"/>
              <w:rPr>
                <w:rFonts w:ascii="Arial" w:eastAsia="Arial" w:hAnsi="Arial" w:cs="Arial"/>
                <w:color w:val="000000"/>
                <w:sz w:val="22"/>
                <w:szCs w:val="22"/>
              </w:rPr>
            </w:pPr>
            <w:r>
              <w:rPr>
                <w:rFonts w:ascii="Arial" w:eastAsia="Arial" w:hAnsi="Arial" w:cs="Arial"/>
                <w:color w:val="000000"/>
                <w:sz w:val="22"/>
                <w:szCs w:val="22"/>
              </w:rPr>
              <w:t>Cargo del jefe inmediato.</w:t>
            </w:r>
          </w:p>
          <w:p w14:paraId="00000346" w14:textId="77777777" w:rsidR="002856E6" w:rsidRDefault="002856E6">
            <w:pPr>
              <w:spacing w:before="80" w:after="80" w:line="276" w:lineRule="auto"/>
              <w:rPr>
                <w:rFonts w:ascii="Arial" w:eastAsia="Arial" w:hAnsi="Arial" w:cs="Arial"/>
                <w:color w:val="000000"/>
                <w:sz w:val="22"/>
                <w:szCs w:val="22"/>
              </w:rPr>
            </w:pPr>
          </w:p>
        </w:tc>
      </w:tr>
    </w:tbl>
    <w:p w14:paraId="00000347" w14:textId="77777777" w:rsidR="002856E6" w:rsidRDefault="002856E6">
      <w:pPr>
        <w:spacing w:before="40" w:after="40" w:line="276" w:lineRule="auto"/>
        <w:rPr>
          <w:rFonts w:ascii="Arial" w:eastAsia="Arial" w:hAnsi="Arial" w:cs="Arial"/>
          <w:color w:val="000000"/>
          <w:sz w:val="22"/>
          <w:szCs w:val="22"/>
        </w:rPr>
      </w:pPr>
    </w:p>
    <w:tbl>
      <w:tblPr>
        <w:tblStyle w:val="afffffffffffc"/>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2856E6" w14:paraId="44FCA059" w14:textId="77777777">
        <w:trPr>
          <w:trHeight w:val="580"/>
        </w:trPr>
        <w:tc>
          <w:tcPr>
            <w:tcW w:w="1534" w:type="dxa"/>
            <w:shd w:val="clear" w:color="auto" w:fill="C9DAF8"/>
            <w:tcMar>
              <w:top w:w="100" w:type="dxa"/>
              <w:left w:w="100" w:type="dxa"/>
              <w:bottom w:w="100" w:type="dxa"/>
              <w:right w:w="100" w:type="dxa"/>
            </w:tcMar>
          </w:tcPr>
          <w:p w14:paraId="00000348"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878" w:type="dxa"/>
            <w:gridSpan w:val="2"/>
            <w:shd w:val="clear" w:color="auto" w:fill="C9DAF8"/>
            <w:tcMar>
              <w:top w:w="100" w:type="dxa"/>
              <w:left w:w="100" w:type="dxa"/>
              <w:bottom w:w="100" w:type="dxa"/>
              <w:right w:w="100" w:type="dxa"/>
            </w:tcMar>
          </w:tcPr>
          <w:p w14:paraId="00000349" w14:textId="77777777" w:rsidR="002856E6" w:rsidRDefault="00000000">
            <w:pPr>
              <w:pStyle w:val="Ttulo"/>
              <w:spacing w:before="40" w:after="40"/>
              <w:rPr>
                <w:color w:val="000000"/>
                <w:sz w:val="22"/>
                <w:szCs w:val="22"/>
              </w:rPr>
            </w:pPr>
            <w:r>
              <w:rPr>
                <w:color w:val="000000"/>
                <w:sz w:val="22"/>
                <w:szCs w:val="22"/>
              </w:rPr>
              <w:t>Carrusel de tarjetas</w:t>
            </w:r>
          </w:p>
        </w:tc>
      </w:tr>
      <w:tr w:rsidR="002856E6" w14:paraId="2AA043CF" w14:textId="77777777">
        <w:trPr>
          <w:trHeight w:val="420"/>
        </w:trPr>
        <w:tc>
          <w:tcPr>
            <w:tcW w:w="1534" w:type="dxa"/>
            <w:shd w:val="clear" w:color="auto" w:fill="auto"/>
            <w:tcMar>
              <w:top w:w="100" w:type="dxa"/>
              <w:left w:w="100" w:type="dxa"/>
              <w:bottom w:w="100" w:type="dxa"/>
              <w:right w:w="100" w:type="dxa"/>
            </w:tcMar>
          </w:tcPr>
          <w:p w14:paraId="0000034B"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Introducción</w:t>
            </w:r>
          </w:p>
        </w:tc>
        <w:tc>
          <w:tcPr>
            <w:tcW w:w="11878" w:type="dxa"/>
            <w:gridSpan w:val="2"/>
            <w:shd w:val="clear" w:color="auto" w:fill="auto"/>
            <w:tcMar>
              <w:top w:w="100" w:type="dxa"/>
              <w:left w:w="100" w:type="dxa"/>
              <w:bottom w:w="100" w:type="dxa"/>
              <w:right w:w="100" w:type="dxa"/>
            </w:tcMar>
          </w:tcPr>
          <w:p w14:paraId="0000034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También se deben tener en cuenta los </w:t>
            </w:r>
            <w:r>
              <w:rPr>
                <w:rFonts w:ascii="Arial" w:eastAsia="Arial" w:hAnsi="Arial" w:cs="Arial"/>
                <w:b/>
                <w:color w:val="000000"/>
                <w:sz w:val="22"/>
                <w:szCs w:val="22"/>
              </w:rPr>
              <w:t>métodos</w:t>
            </w:r>
            <w:r>
              <w:rPr>
                <w:rFonts w:ascii="Arial" w:eastAsia="Arial" w:hAnsi="Arial" w:cs="Arial"/>
                <w:color w:val="000000"/>
                <w:sz w:val="22"/>
                <w:szCs w:val="22"/>
              </w:rPr>
              <w:t xml:space="preserve"> de descripción y análisis del cargo, entre los cuales se encuentran:</w:t>
            </w:r>
          </w:p>
        </w:tc>
      </w:tr>
      <w:tr w:rsidR="002856E6" w14:paraId="634CA6BC" w14:textId="77777777">
        <w:trPr>
          <w:trHeight w:val="420"/>
        </w:trPr>
        <w:tc>
          <w:tcPr>
            <w:tcW w:w="8476" w:type="dxa"/>
            <w:gridSpan w:val="2"/>
            <w:shd w:val="clear" w:color="auto" w:fill="auto"/>
            <w:tcMar>
              <w:top w:w="100" w:type="dxa"/>
              <w:left w:w="100" w:type="dxa"/>
              <w:bottom w:w="100" w:type="dxa"/>
              <w:right w:w="100" w:type="dxa"/>
            </w:tcMar>
          </w:tcPr>
          <w:p w14:paraId="0000034E"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Observación directa</w:t>
            </w:r>
          </w:p>
          <w:p w14:paraId="0000034F"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Con este método, se permite conocer más claramente los tiempos y movimientos que un trabajador invierte en su puesto de trabajo, para realizar una actividad. El análisis del puesto se debe llevar a cabo, observando directa y dinámicamente al ocupante en pleno ejercicio de sus funciones, donde el analista registra los puntos claves de lo que haya observado.</w:t>
            </w:r>
          </w:p>
        </w:tc>
        <w:tc>
          <w:tcPr>
            <w:tcW w:w="4936" w:type="dxa"/>
            <w:shd w:val="clear" w:color="auto" w:fill="auto"/>
            <w:tcMar>
              <w:top w:w="100" w:type="dxa"/>
              <w:left w:w="100" w:type="dxa"/>
              <w:bottom w:w="100" w:type="dxa"/>
              <w:right w:w="100" w:type="dxa"/>
            </w:tcMar>
          </w:tcPr>
          <w:p w14:paraId="00000351" w14:textId="77777777" w:rsidR="002856E6" w:rsidRDefault="00000000">
            <w:pPr>
              <w:spacing w:before="40" w:after="40" w:line="276" w:lineRule="auto"/>
              <w:rPr>
                <w:rFonts w:ascii="Arial" w:eastAsia="Arial" w:hAnsi="Arial" w:cs="Arial"/>
                <w:color w:val="000000"/>
                <w:sz w:val="22"/>
                <w:szCs w:val="22"/>
              </w:rPr>
            </w:pPr>
            <w:sdt>
              <w:sdtPr>
                <w:tag w:val="goog_rdk_46"/>
                <w:id w:val="-1028946774"/>
              </w:sdtPr>
              <w:sdtContent/>
            </w:sdt>
            <w:r>
              <w:rPr>
                <w:rFonts w:ascii="Arial" w:eastAsia="Arial" w:hAnsi="Arial" w:cs="Arial"/>
                <w:noProof/>
                <w:color w:val="000000"/>
                <w:sz w:val="22"/>
                <w:szCs w:val="22"/>
              </w:rPr>
              <w:drawing>
                <wp:inline distT="0" distB="0" distL="0" distR="0" wp14:anchorId="0F060227" wp14:editId="748D4BA3">
                  <wp:extent cx="1514325" cy="1099293"/>
                  <wp:effectExtent l="0" t="0" r="0" b="0"/>
                  <wp:docPr id="43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2"/>
                          <a:srcRect/>
                          <a:stretch>
                            <a:fillRect/>
                          </a:stretch>
                        </pic:blipFill>
                        <pic:spPr>
                          <a:xfrm>
                            <a:off x="0" y="0"/>
                            <a:ext cx="1514325" cy="1099293"/>
                          </a:xfrm>
                          <a:prstGeom prst="rect">
                            <a:avLst/>
                          </a:prstGeom>
                          <a:ln/>
                        </pic:spPr>
                      </pic:pic>
                    </a:graphicData>
                  </a:graphic>
                </wp:inline>
              </w:drawing>
            </w:r>
          </w:p>
          <w:p w14:paraId="0000035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134102_i41</w:t>
            </w:r>
          </w:p>
        </w:tc>
      </w:tr>
      <w:tr w:rsidR="002856E6" w14:paraId="0686D3F0" w14:textId="77777777">
        <w:trPr>
          <w:trHeight w:val="420"/>
        </w:trPr>
        <w:tc>
          <w:tcPr>
            <w:tcW w:w="8476" w:type="dxa"/>
            <w:gridSpan w:val="2"/>
            <w:shd w:val="clear" w:color="auto" w:fill="auto"/>
            <w:tcMar>
              <w:top w:w="100" w:type="dxa"/>
              <w:left w:w="100" w:type="dxa"/>
              <w:bottom w:w="100" w:type="dxa"/>
              <w:right w:w="100" w:type="dxa"/>
            </w:tcMar>
          </w:tcPr>
          <w:p w14:paraId="00000353"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Cuestionario</w:t>
            </w:r>
          </w:p>
          <w:p w14:paraId="0000035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Este método se realiza mediante un cuestionario que se le da al ocupante del cargo, donde se realizan preguntas del puesto, las cuales son analizadas por el supervisor.</w:t>
            </w:r>
          </w:p>
        </w:tc>
        <w:tc>
          <w:tcPr>
            <w:tcW w:w="4936" w:type="dxa"/>
            <w:shd w:val="clear" w:color="auto" w:fill="auto"/>
            <w:tcMar>
              <w:top w:w="100" w:type="dxa"/>
              <w:left w:w="100" w:type="dxa"/>
              <w:bottom w:w="100" w:type="dxa"/>
              <w:right w:w="100" w:type="dxa"/>
            </w:tcMar>
          </w:tcPr>
          <w:p w14:paraId="00000356" w14:textId="77777777" w:rsidR="002856E6" w:rsidRDefault="00000000">
            <w:pPr>
              <w:spacing w:before="40" w:after="40" w:line="276" w:lineRule="auto"/>
              <w:rPr>
                <w:rFonts w:ascii="Arial" w:eastAsia="Arial" w:hAnsi="Arial" w:cs="Arial"/>
                <w:color w:val="000000"/>
                <w:sz w:val="22"/>
                <w:szCs w:val="22"/>
              </w:rPr>
            </w:pPr>
            <w:sdt>
              <w:sdtPr>
                <w:tag w:val="goog_rdk_47"/>
                <w:id w:val="491450944"/>
              </w:sdtPr>
              <w:sdtContent/>
            </w:sdt>
            <w:r>
              <w:rPr>
                <w:rFonts w:ascii="Arial" w:eastAsia="Arial" w:hAnsi="Arial" w:cs="Arial"/>
                <w:noProof/>
                <w:color w:val="000000"/>
                <w:sz w:val="22"/>
                <w:szCs w:val="22"/>
              </w:rPr>
              <w:drawing>
                <wp:inline distT="0" distB="0" distL="0" distR="0" wp14:anchorId="6B9B9244" wp14:editId="4A4723D4">
                  <wp:extent cx="1391891" cy="1128267"/>
                  <wp:effectExtent l="0" t="0" r="0" b="0"/>
                  <wp:docPr id="45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63"/>
                          <a:srcRect/>
                          <a:stretch>
                            <a:fillRect/>
                          </a:stretch>
                        </pic:blipFill>
                        <pic:spPr>
                          <a:xfrm>
                            <a:off x="0" y="0"/>
                            <a:ext cx="1391891" cy="1128267"/>
                          </a:xfrm>
                          <a:prstGeom prst="rect">
                            <a:avLst/>
                          </a:prstGeom>
                          <a:ln/>
                        </pic:spPr>
                      </pic:pic>
                    </a:graphicData>
                  </a:graphic>
                </wp:inline>
              </w:drawing>
            </w:r>
          </w:p>
          <w:p w14:paraId="00000357"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134102_i42</w:t>
            </w:r>
          </w:p>
        </w:tc>
      </w:tr>
      <w:tr w:rsidR="002856E6" w14:paraId="2937E664" w14:textId="77777777">
        <w:trPr>
          <w:trHeight w:val="420"/>
        </w:trPr>
        <w:tc>
          <w:tcPr>
            <w:tcW w:w="8476" w:type="dxa"/>
            <w:gridSpan w:val="2"/>
            <w:shd w:val="clear" w:color="auto" w:fill="auto"/>
            <w:tcMar>
              <w:top w:w="100" w:type="dxa"/>
              <w:left w:w="100" w:type="dxa"/>
              <w:bottom w:w="100" w:type="dxa"/>
              <w:right w:w="100" w:type="dxa"/>
            </w:tcMar>
          </w:tcPr>
          <w:p w14:paraId="00000358"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Entrevista directa</w:t>
            </w:r>
          </w:p>
          <w:p w14:paraId="0000035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Este método es mucho más flexible, porque el analista le realiza una entrevista al ocupante del puesto y obtiene información sobre todos los aspectos, como las tareas, porqué y cuando las realiza, así como también se pueden conocer las habilidades que se requieren para ocupar el puesto.</w:t>
            </w:r>
          </w:p>
        </w:tc>
        <w:tc>
          <w:tcPr>
            <w:tcW w:w="4936" w:type="dxa"/>
            <w:shd w:val="clear" w:color="auto" w:fill="auto"/>
            <w:tcMar>
              <w:top w:w="100" w:type="dxa"/>
              <w:left w:w="100" w:type="dxa"/>
              <w:bottom w:w="100" w:type="dxa"/>
              <w:right w:w="100" w:type="dxa"/>
            </w:tcMar>
          </w:tcPr>
          <w:p w14:paraId="0000035B" w14:textId="77777777" w:rsidR="002856E6" w:rsidRDefault="00000000">
            <w:pPr>
              <w:spacing w:before="40" w:after="40" w:line="276" w:lineRule="auto"/>
              <w:rPr>
                <w:rFonts w:ascii="Arial" w:eastAsia="Arial" w:hAnsi="Arial" w:cs="Arial"/>
                <w:color w:val="000000"/>
                <w:sz w:val="22"/>
                <w:szCs w:val="22"/>
              </w:rPr>
            </w:pPr>
            <w:sdt>
              <w:sdtPr>
                <w:tag w:val="goog_rdk_48"/>
                <w:id w:val="-84305098"/>
              </w:sdtPr>
              <w:sdtContent/>
            </w:sdt>
            <w:r>
              <w:rPr>
                <w:rFonts w:ascii="Arial" w:eastAsia="Arial" w:hAnsi="Arial" w:cs="Arial"/>
                <w:noProof/>
                <w:color w:val="000000"/>
                <w:sz w:val="22"/>
                <w:szCs w:val="22"/>
              </w:rPr>
              <w:drawing>
                <wp:inline distT="0" distB="0" distL="0" distR="0" wp14:anchorId="26364FDD" wp14:editId="0CA28E94">
                  <wp:extent cx="1540180" cy="1347007"/>
                  <wp:effectExtent l="0" t="0" r="0" b="0"/>
                  <wp:docPr id="456"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64"/>
                          <a:srcRect/>
                          <a:stretch>
                            <a:fillRect/>
                          </a:stretch>
                        </pic:blipFill>
                        <pic:spPr>
                          <a:xfrm>
                            <a:off x="0" y="0"/>
                            <a:ext cx="1540180" cy="1347007"/>
                          </a:xfrm>
                          <a:prstGeom prst="rect">
                            <a:avLst/>
                          </a:prstGeom>
                          <a:ln/>
                        </pic:spPr>
                      </pic:pic>
                    </a:graphicData>
                  </a:graphic>
                </wp:inline>
              </w:drawing>
            </w:r>
          </w:p>
          <w:p w14:paraId="0000035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134102_i43</w:t>
            </w:r>
          </w:p>
        </w:tc>
      </w:tr>
      <w:tr w:rsidR="002856E6" w14:paraId="38D42B48" w14:textId="77777777">
        <w:trPr>
          <w:trHeight w:val="420"/>
        </w:trPr>
        <w:tc>
          <w:tcPr>
            <w:tcW w:w="8476" w:type="dxa"/>
            <w:gridSpan w:val="2"/>
            <w:shd w:val="clear" w:color="auto" w:fill="auto"/>
            <w:tcMar>
              <w:top w:w="100" w:type="dxa"/>
              <w:left w:w="100" w:type="dxa"/>
              <w:bottom w:w="100" w:type="dxa"/>
              <w:right w:w="100" w:type="dxa"/>
            </w:tcMar>
          </w:tcPr>
          <w:p w14:paraId="0000035D"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Métodos mixtos</w:t>
            </w:r>
          </w:p>
          <w:p w14:paraId="0000035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Aquí se permite hacer la combinación entre los métodos anteriores y puede ser: cuestionario y entrevista, cuestionario con el ocupante y entrevista con el supervisor, cuestionario y entrevista, observación directa con el ocupante, o entrevista con el supervisor.</w:t>
            </w:r>
          </w:p>
        </w:tc>
        <w:tc>
          <w:tcPr>
            <w:tcW w:w="4936" w:type="dxa"/>
            <w:shd w:val="clear" w:color="auto" w:fill="auto"/>
            <w:tcMar>
              <w:top w:w="100" w:type="dxa"/>
              <w:left w:w="100" w:type="dxa"/>
              <w:bottom w:w="100" w:type="dxa"/>
              <w:right w:w="100" w:type="dxa"/>
            </w:tcMar>
          </w:tcPr>
          <w:p w14:paraId="00000360" w14:textId="77777777" w:rsidR="002856E6" w:rsidRDefault="00000000">
            <w:pPr>
              <w:spacing w:before="40" w:after="40" w:line="276" w:lineRule="auto"/>
              <w:rPr>
                <w:rFonts w:ascii="Arial" w:eastAsia="Arial" w:hAnsi="Arial" w:cs="Arial"/>
                <w:color w:val="000000"/>
                <w:sz w:val="22"/>
                <w:szCs w:val="22"/>
              </w:rPr>
            </w:pPr>
            <w:sdt>
              <w:sdtPr>
                <w:tag w:val="goog_rdk_49"/>
                <w:id w:val="-1055087717"/>
              </w:sdtPr>
              <w:sdtContent/>
            </w:sdt>
            <w:r>
              <w:rPr>
                <w:rFonts w:ascii="Arial" w:eastAsia="Arial" w:hAnsi="Arial" w:cs="Arial"/>
                <w:noProof/>
                <w:color w:val="000000"/>
                <w:sz w:val="22"/>
                <w:szCs w:val="22"/>
              </w:rPr>
              <w:drawing>
                <wp:inline distT="0" distB="0" distL="0" distR="0" wp14:anchorId="53448D92" wp14:editId="07F7F0A9">
                  <wp:extent cx="1525477" cy="1232687"/>
                  <wp:effectExtent l="0" t="0" r="0" b="0"/>
                  <wp:docPr id="457"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65"/>
                          <a:srcRect/>
                          <a:stretch>
                            <a:fillRect/>
                          </a:stretch>
                        </pic:blipFill>
                        <pic:spPr>
                          <a:xfrm>
                            <a:off x="0" y="0"/>
                            <a:ext cx="1525477" cy="1232687"/>
                          </a:xfrm>
                          <a:prstGeom prst="rect">
                            <a:avLst/>
                          </a:prstGeom>
                          <a:ln/>
                        </pic:spPr>
                      </pic:pic>
                    </a:graphicData>
                  </a:graphic>
                </wp:inline>
              </w:drawing>
            </w:r>
          </w:p>
          <w:p w14:paraId="00000361"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134102_i44</w:t>
            </w:r>
          </w:p>
        </w:tc>
      </w:tr>
    </w:tbl>
    <w:p w14:paraId="00000362" w14:textId="77777777" w:rsidR="002856E6" w:rsidRDefault="002856E6">
      <w:pPr>
        <w:spacing w:before="40" w:after="40" w:line="276" w:lineRule="auto"/>
        <w:rPr>
          <w:rFonts w:ascii="Arial" w:eastAsia="Arial" w:hAnsi="Arial" w:cs="Arial"/>
          <w:color w:val="000000"/>
          <w:sz w:val="22"/>
          <w:szCs w:val="22"/>
        </w:rPr>
      </w:pPr>
    </w:p>
    <w:p w14:paraId="00000363"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Estructura salarial</w:t>
      </w:r>
    </w:p>
    <w:p w14:paraId="00000364" w14:textId="77777777" w:rsidR="002856E6" w:rsidRDefault="002856E6">
      <w:pPr>
        <w:spacing w:before="40" w:after="40" w:line="276" w:lineRule="auto"/>
        <w:rPr>
          <w:rFonts w:ascii="Arial" w:eastAsia="Arial" w:hAnsi="Arial" w:cs="Arial"/>
          <w:color w:val="000000"/>
          <w:sz w:val="22"/>
          <w:szCs w:val="22"/>
        </w:rPr>
      </w:pPr>
    </w:p>
    <w:tbl>
      <w:tblPr>
        <w:tblStyle w:val="afffffffff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3E8D29F8" w14:textId="77777777">
        <w:trPr>
          <w:trHeight w:val="444"/>
        </w:trPr>
        <w:tc>
          <w:tcPr>
            <w:tcW w:w="13422" w:type="dxa"/>
            <w:shd w:val="clear" w:color="auto" w:fill="8DB3E2"/>
          </w:tcPr>
          <w:p w14:paraId="00000365"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488FED81" w14:textId="77777777">
        <w:tc>
          <w:tcPr>
            <w:tcW w:w="13422" w:type="dxa"/>
          </w:tcPr>
          <w:p w14:paraId="00000366" w14:textId="77777777" w:rsidR="002856E6" w:rsidRDefault="00000000">
            <w:pPr>
              <w:spacing w:before="80" w:after="80" w:line="276" w:lineRule="auto"/>
              <w:rPr>
                <w:rFonts w:ascii="Arial" w:eastAsia="Arial" w:hAnsi="Arial" w:cs="Arial"/>
                <w:color w:val="000000"/>
                <w:sz w:val="22"/>
                <w:szCs w:val="22"/>
              </w:rPr>
            </w:pPr>
            <w:r>
              <w:rPr>
                <w:rFonts w:ascii="Arial" w:eastAsia="Arial" w:hAnsi="Arial" w:cs="Arial"/>
                <w:color w:val="000000"/>
                <w:sz w:val="22"/>
                <w:szCs w:val="22"/>
              </w:rPr>
              <w:t>En la legislación colombiana, el salario es un concepto amplio y genérico; después de abordar la temática del talento humano, es de gran importancia hacer énfasis en la remuneración del trabajador, que puede ser fija u ordinaria y que implica la retribución de los servicios, cualquiera que sea la forma de denominación que se adopte, tales como primas, sobresueldos, bonificaciones, etc.</w:t>
            </w:r>
          </w:p>
          <w:p w14:paraId="00000367" w14:textId="77777777" w:rsidR="002856E6" w:rsidRDefault="00000000">
            <w:pPr>
              <w:spacing w:before="80" w:after="80" w:line="276" w:lineRule="auto"/>
              <w:rPr>
                <w:rFonts w:ascii="Arial" w:eastAsia="Arial" w:hAnsi="Arial" w:cs="Arial"/>
                <w:color w:val="000000"/>
                <w:sz w:val="22"/>
                <w:szCs w:val="22"/>
              </w:rPr>
            </w:pPr>
            <w:r>
              <w:rPr>
                <w:rFonts w:ascii="Arial" w:eastAsia="Arial" w:hAnsi="Arial" w:cs="Arial"/>
                <w:color w:val="000000"/>
                <w:sz w:val="22"/>
                <w:szCs w:val="22"/>
              </w:rPr>
              <w:t>“La remuneración se refiere a la recompensa que recibe el individuo a cambio de realizar las tareas organizacionales. Se trata, básicamente, de una relación de intercambio entre las personas y la organización” (Chiavenato, 2007).</w:t>
            </w:r>
          </w:p>
        </w:tc>
      </w:tr>
    </w:tbl>
    <w:p w14:paraId="00000368" w14:textId="77777777" w:rsidR="002856E6" w:rsidRDefault="002856E6">
      <w:pPr>
        <w:spacing w:before="40" w:after="40" w:line="276" w:lineRule="auto"/>
        <w:rPr>
          <w:rFonts w:ascii="Arial" w:eastAsia="Arial" w:hAnsi="Arial" w:cs="Arial"/>
          <w:color w:val="000000"/>
          <w:sz w:val="22"/>
          <w:szCs w:val="22"/>
        </w:rPr>
      </w:pPr>
    </w:p>
    <w:tbl>
      <w:tblPr>
        <w:tblStyle w:val="afffffffffffe"/>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7835"/>
        <w:gridCol w:w="3460"/>
      </w:tblGrid>
      <w:tr w:rsidR="002856E6" w14:paraId="5497429B" w14:textId="77777777">
        <w:trPr>
          <w:trHeight w:val="420"/>
        </w:trPr>
        <w:tc>
          <w:tcPr>
            <w:tcW w:w="2117" w:type="dxa"/>
            <w:shd w:val="clear" w:color="auto" w:fill="C9DAF8"/>
            <w:tcMar>
              <w:top w:w="100" w:type="dxa"/>
              <w:left w:w="100" w:type="dxa"/>
              <w:bottom w:w="100" w:type="dxa"/>
              <w:right w:w="100" w:type="dxa"/>
            </w:tcMar>
          </w:tcPr>
          <w:p w14:paraId="00000369"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295" w:type="dxa"/>
            <w:gridSpan w:val="2"/>
            <w:shd w:val="clear" w:color="auto" w:fill="C9DAF8"/>
            <w:tcMar>
              <w:top w:w="100" w:type="dxa"/>
              <w:left w:w="100" w:type="dxa"/>
              <w:bottom w:w="100" w:type="dxa"/>
              <w:right w:w="100" w:type="dxa"/>
            </w:tcMar>
          </w:tcPr>
          <w:p w14:paraId="0000036A" w14:textId="77777777" w:rsidR="002856E6" w:rsidRDefault="00000000">
            <w:pPr>
              <w:pStyle w:val="Ttulo"/>
              <w:spacing w:before="40" w:after="40"/>
              <w:rPr>
                <w:color w:val="000000"/>
                <w:sz w:val="22"/>
                <w:szCs w:val="22"/>
              </w:rPr>
            </w:pPr>
            <w:bookmarkStart w:id="20" w:name="_heading=h.3whwml4" w:colFirst="0" w:colLast="0"/>
            <w:bookmarkEnd w:id="20"/>
            <w:r>
              <w:rPr>
                <w:color w:val="000000"/>
                <w:sz w:val="22"/>
                <w:szCs w:val="22"/>
              </w:rPr>
              <w:t xml:space="preserve">Pestañas o </w:t>
            </w:r>
            <w:proofErr w:type="spellStart"/>
            <w:r>
              <w:rPr>
                <w:color w:val="000000"/>
                <w:sz w:val="22"/>
                <w:szCs w:val="22"/>
              </w:rPr>
              <w:t>tabs</w:t>
            </w:r>
            <w:proofErr w:type="spellEnd"/>
            <w:r>
              <w:rPr>
                <w:color w:val="000000"/>
                <w:sz w:val="22"/>
                <w:szCs w:val="22"/>
              </w:rPr>
              <w:t xml:space="preserve"> horizontales</w:t>
            </w:r>
          </w:p>
        </w:tc>
      </w:tr>
      <w:tr w:rsidR="002856E6" w14:paraId="49E31EDB" w14:textId="77777777">
        <w:trPr>
          <w:trHeight w:val="420"/>
        </w:trPr>
        <w:tc>
          <w:tcPr>
            <w:tcW w:w="2117" w:type="dxa"/>
            <w:shd w:val="clear" w:color="auto" w:fill="auto"/>
            <w:tcMar>
              <w:top w:w="100" w:type="dxa"/>
              <w:left w:w="100" w:type="dxa"/>
              <w:bottom w:w="100" w:type="dxa"/>
              <w:right w:w="100" w:type="dxa"/>
            </w:tcMar>
          </w:tcPr>
          <w:p w14:paraId="0000036C"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Introducción</w:t>
            </w:r>
          </w:p>
        </w:tc>
        <w:tc>
          <w:tcPr>
            <w:tcW w:w="11295" w:type="dxa"/>
            <w:gridSpan w:val="2"/>
            <w:shd w:val="clear" w:color="auto" w:fill="auto"/>
            <w:tcMar>
              <w:top w:w="100" w:type="dxa"/>
              <w:left w:w="100" w:type="dxa"/>
              <w:bottom w:w="100" w:type="dxa"/>
              <w:right w:w="100" w:type="dxa"/>
            </w:tcMar>
          </w:tcPr>
          <w:p w14:paraId="0000036D"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El salario de un trabajador está compuesto por la remuneración económica, directa o indirecta.</w:t>
            </w:r>
          </w:p>
        </w:tc>
      </w:tr>
      <w:tr w:rsidR="002856E6" w14:paraId="7B3FC101" w14:textId="77777777">
        <w:trPr>
          <w:trHeight w:val="420"/>
        </w:trPr>
        <w:tc>
          <w:tcPr>
            <w:tcW w:w="2117" w:type="dxa"/>
            <w:shd w:val="clear" w:color="auto" w:fill="auto"/>
            <w:tcMar>
              <w:top w:w="100" w:type="dxa"/>
              <w:left w:w="100" w:type="dxa"/>
              <w:bottom w:w="100" w:type="dxa"/>
              <w:right w:w="100" w:type="dxa"/>
            </w:tcMar>
          </w:tcPr>
          <w:p w14:paraId="0000036F"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Remuneración económica directa</w:t>
            </w:r>
          </w:p>
        </w:tc>
        <w:tc>
          <w:tcPr>
            <w:tcW w:w="7835" w:type="dxa"/>
            <w:shd w:val="clear" w:color="auto" w:fill="auto"/>
            <w:tcMar>
              <w:top w:w="100" w:type="dxa"/>
              <w:left w:w="100" w:type="dxa"/>
              <w:bottom w:w="100" w:type="dxa"/>
              <w:right w:w="100" w:type="dxa"/>
            </w:tcMar>
          </w:tcPr>
          <w:p w14:paraId="0000037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 el pago que recibe cada empleado en forma de salarios, bonos, premios y comisiones.</w:t>
            </w:r>
          </w:p>
        </w:tc>
        <w:tc>
          <w:tcPr>
            <w:tcW w:w="3460" w:type="dxa"/>
            <w:shd w:val="clear" w:color="auto" w:fill="auto"/>
            <w:tcMar>
              <w:top w:w="100" w:type="dxa"/>
              <w:left w:w="100" w:type="dxa"/>
              <w:bottom w:w="100" w:type="dxa"/>
              <w:right w:w="100" w:type="dxa"/>
            </w:tcMar>
          </w:tcPr>
          <w:p w14:paraId="00000371" w14:textId="77777777" w:rsidR="002856E6" w:rsidRDefault="00000000">
            <w:pPr>
              <w:spacing w:before="40" w:after="40" w:line="276" w:lineRule="auto"/>
              <w:rPr>
                <w:rFonts w:ascii="Arial" w:eastAsia="Arial" w:hAnsi="Arial" w:cs="Arial"/>
                <w:color w:val="000000"/>
                <w:sz w:val="22"/>
                <w:szCs w:val="22"/>
              </w:rPr>
            </w:pPr>
            <w:sdt>
              <w:sdtPr>
                <w:tag w:val="goog_rdk_50"/>
                <w:id w:val="1380363385"/>
              </w:sdtPr>
              <w:sdtContent/>
            </w:sdt>
            <w:r>
              <w:rPr>
                <w:rFonts w:ascii="Arial" w:eastAsia="Arial" w:hAnsi="Arial" w:cs="Arial"/>
                <w:noProof/>
                <w:color w:val="000000"/>
                <w:sz w:val="22"/>
                <w:szCs w:val="22"/>
              </w:rPr>
              <w:drawing>
                <wp:inline distT="0" distB="0" distL="0" distR="0" wp14:anchorId="4DD835F8" wp14:editId="7A9B5C3B">
                  <wp:extent cx="1003844" cy="1070663"/>
                  <wp:effectExtent l="0" t="0" r="0" b="0"/>
                  <wp:docPr id="458"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66"/>
                          <a:srcRect/>
                          <a:stretch>
                            <a:fillRect/>
                          </a:stretch>
                        </pic:blipFill>
                        <pic:spPr>
                          <a:xfrm>
                            <a:off x="0" y="0"/>
                            <a:ext cx="1003844" cy="1070663"/>
                          </a:xfrm>
                          <a:prstGeom prst="rect">
                            <a:avLst/>
                          </a:prstGeom>
                          <a:ln/>
                        </pic:spPr>
                      </pic:pic>
                    </a:graphicData>
                  </a:graphic>
                </wp:inline>
              </w:drawing>
            </w:r>
          </w:p>
          <w:p w14:paraId="00000372"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Imagen:</w:t>
            </w:r>
            <w:r>
              <w:rPr>
                <w:rFonts w:ascii="Arial" w:eastAsia="Arial" w:hAnsi="Arial" w:cs="Arial"/>
                <w:color w:val="000000"/>
                <w:sz w:val="22"/>
                <w:szCs w:val="22"/>
              </w:rPr>
              <w:t xml:space="preserve"> 134102_i45</w:t>
            </w:r>
          </w:p>
        </w:tc>
      </w:tr>
      <w:tr w:rsidR="002856E6" w14:paraId="2CC7F189" w14:textId="77777777">
        <w:trPr>
          <w:trHeight w:val="420"/>
        </w:trPr>
        <w:tc>
          <w:tcPr>
            <w:tcW w:w="2117" w:type="dxa"/>
            <w:shd w:val="clear" w:color="auto" w:fill="auto"/>
            <w:tcMar>
              <w:top w:w="100" w:type="dxa"/>
              <w:left w:w="100" w:type="dxa"/>
              <w:bottom w:w="100" w:type="dxa"/>
              <w:right w:w="100" w:type="dxa"/>
            </w:tcMar>
          </w:tcPr>
          <w:p w14:paraId="00000373"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Remuneración económica indirecta</w:t>
            </w:r>
          </w:p>
        </w:tc>
        <w:tc>
          <w:tcPr>
            <w:tcW w:w="7835" w:type="dxa"/>
            <w:shd w:val="clear" w:color="auto" w:fill="auto"/>
            <w:tcMar>
              <w:top w:w="100" w:type="dxa"/>
              <w:left w:w="100" w:type="dxa"/>
              <w:bottom w:w="100" w:type="dxa"/>
              <w:right w:w="100" w:type="dxa"/>
            </w:tcMar>
          </w:tcPr>
          <w:p w14:paraId="00000374"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 el salario indirecto que se desprende de las cláusulas del contrato colectivo de trabajo y del plan de prestaciones y servicios sociales que ofrece una organización. El salario indirecto incluye vacaciones, gratificaciones, bonos, extras (riesgos, insalubridad, turno nocturno, años de servicio, etc.), participación de utilidades, horas extras, así como el dinero correspondiente a los servicios y prestaciones sociales que ofrece la organización (como subsidios para alimentación y transporte, seguro de vida grupal, etc.).</w:t>
            </w:r>
          </w:p>
        </w:tc>
        <w:tc>
          <w:tcPr>
            <w:tcW w:w="3460" w:type="dxa"/>
            <w:shd w:val="clear" w:color="auto" w:fill="auto"/>
            <w:tcMar>
              <w:top w:w="100" w:type="dxa"/>
              <w:left w:w="100" w:type="dxa"/>
              <w:bottom w:w="100" w:type="dxa"/>
              <w:right w:w="100" w:type="dxa"/>
            </w:tcMar>
          </w:tcPr>
          <w:p w14:paraId="00000375" w14:textId="77777777" w:rsidR="002856E6" w:rsidRDefault="00000000">
            <w:pPr>
              <w:spacing w:before="40" w:after="40" w:line="276" w:lineRule="auto"/>
              <w:rPr>
                <w:rFonts w:ascii="Arial" w:eastAsia="Arial" w:hAnsi="Arial" w:cs="Arial"/>
                <w:color w:val="000000"/>
                <w:sz w:val="22"/>
                <w:szCs w:val="22"/>
              </w:rPr>
            </w:pPr>
            <w:sdt>
              <w:sdtPr>
                <w:tag w:val="goog_rdk_51"/>
                <w:id w:val="-1346933078"/>
              </w:sdtPr>
              <w:sdtContent/>
            </w:sdt>
            <w:r>
              <w:rPr>
                <w:rFonts w:ascii="Arial" w:eastAsia="Arial" w:hAnsi="Arial" w:cs="Arial"/>
                <w:noProof/>
                <w:color w:val="000000"/>
                <w:sz w:val="22"/>
                <w:szCs w:val="22"/>
              </w:rPr>
              <w:drawing>
                <wp:inline distT="0" distB="0" distL="0" distR="0" wp14:anchorId="352E4E47" wp14:editId="4C7DC399">
                  <wp:extent cx="1156424" cy="1233401"/>
                  <wp:effectExtent l="0" t="0" r="0" b="0"/>
                  <wp:docPr id="459"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67"/>
                          <a:srcRect/>
                          <a:stretch>
                            <a:fillRect/>
                          </a:stretch>
                        </pic:blipFill>
                        <pic:spPr>
                          <a:xfrm>
                            <a:off x="0" y="0"/>
                            <a:ext cx="1156424" cy="1233401"/>
                          </a:xfrm>
                          <a:prstGeom prst="rect">
                            <a:avLst/>
                          </a:prstGeom>
                          <a:ln/>
                        </pic:spPr>
                      </pic:pic>
                    </a:graphicData>
                  </a:graphic>
                </wp:inline>
              </w:drawing>
            </w:r>
          </w:p>
          <w:p w14:paraId="00000376"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Imagen:</w:t>
            </w:r>
            <w:r>
              <w:rPr>
                <w:rFonts w:ascii="Arial" w:eastAsia="Arial" w:hAnsi="Arial" w:cs="Arial"/>
                <w:color w:val="000000"/>
                <w:sz w:val="22"/>
                <w:szCs w:val="22"/>
              </w:rPr>
              <w:t xml:space="preserve"> 134102_i46</w:t>
            </w:r>
          </w:p>
        </w:tc>
      </w:tr>
    </w:tbl>
    <w:p w14:paraId="00000377" w14:textId="77777777" w:rsidR="002856E6" w:rsidRDefault="002856E6">
      <w:pPr>
        <w:spacing w:before="40" w:after="40" w:line="276" w:lineRule="auto"/>
        <w:rPr>
          <w:rFonts w:ascii="Arial" w:eastAsia="Arial" w:hAnsi="Arial" w:cs="Arial"/>
          <w:color w:val="000000"/>
          <w:sz w:val="22"/>
          <w:szCs w:val="22"/>
        </w:rPr>
      </w:pPr>
    </w:p>
    <w:tbl>
      <w:tblPr>
        <w:tblStyle w:val="affffffffffff"/>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2856E6" w14:paraId="0D89EA31" w14:textId="77777777">
        <w:trPr>
          <w:trHeight w:val="580"/>
        </w:trPr>
        <w:tc>
          <w:tcPr>
            <w:tcW w:w="1432" w:type="dxa"/>
            <w:shd w:val="clear" w:color="auto" w:fill="C9DAF8"/>
            <w:tcMar>
              <w:top w:w="100" w:type="dxa"/>
              <w:left w:w="100" w:type="dxa"/>
              <w:bottom w:w="100" w:type="dxa"/>
              <w:right w:w="100" w:type="dxa"/>
            </w:tcMar>
          </w:tcPr>
          <w:p w14:paraId="00000378"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color w:val="000000"/>
                <w:sz w:val="22"/>
                <w:szCs w:val="22"/>
              </w:rPr>
              <w:t>Tipo de recurso</w:t>
            </w:r>
          </w:p>
        </w:tc>
        <w:tc>
          <w:tcPr>
            <w:tcW w:w="11980" w:type="dxa"/>
            <w:shd w:val="clear" w:color="auto" w:fill="C9DAF8"/>
            <w:tcMar>
              <w:top w:w="100" w:type="dxa"/>
              <w:left w:w="100" w:type="dxa"/>
              <w:bottom w:w="100" w:type="dxa"/>
              <w:right w:w="100" w:type="dxa"/>
            </w:tcMar>
          </w:tcPr>
          <w:p w14:paraId="00000379" w14:textId="77777777" w:rsidR="002856E6" w:rsidRDefault="00000000">
            <w:pPr>
              <w:pStyle w:val="Ttulo"/>
              <w:spacing w:before="40" w:after="40"/>
              <w:rPr>
                <w:color w:val="000000"/>
                <w:sz w:val="22"/>
                <w:szCs w:val="22"/>
              </w:rPr>
            </w:pPr>
            <w:r>
              <w:rPr>
                <w:color w:val="000000"/>
                <w:sz w:val="22"/>
                <w:szCs w:val="22"/>
              </w:rPr>
              <w:t>Cajón de texto de color</w:t>
            </w:r>
          </w:p>
        </w:tc>
      </w:tr>
      <w:tr w:rsidR="002856E6" w14:paraId="7EEA0FF8" w14:textId="77777777">
        <w:trPr>
          <w:trHeight w:val="420"/>
        </w:trPr>
        <w:tc>
          <w:tcPr>
            <w:tcW w:w="13412" w:type="dxa"/>
            <w:gridSpan w:val="2"/>
            <w:shd w:val="clear" w:color="auto" w:fill="auto"/>
            <w:tcMar>
              <w:top w:w="100" w:type="dxa"/>
              <w:left w:w="100" w:type="dxa"/>
              <w:bottom w:w="100" w:type="dxa"/>
              <w:right w:w="100" w:type="dxa"/>
            </w:tcMar>
          </w:tcPr>
          <w:p w14:paraId="0000037A" w14:textId="77777777" w:rsidR="002856E6" w:rsidRDefault="00000000">
            <w:pPr>
              <w:pBdr>
                <w:top w:val="nil"/>
                <w:left w:val="nil"/>
                <w:bottom w:val="nil"/>
                <w:right w:val="nil"/>
                <w:between w:val="nil"/>
              </w:pBdr>
              <w:spacing w:before="40" w:after="40" w:line="276" w:lineRule="auto"/>
              <w:rPr>
                <w:rFonts w:ascii="Arial" w:eastAsia="Arial" w:hAnsi="Arial" w:cs="Arial"/>
                <w:color w:val="38761D"/>
                <w:sz w:val="22"/>
                <w:szCs w:val="22"/>
              </w:rPr>
            </w:pPr>
            <w:r>
              <w:rPr>
                <w:rFonts w:ascii="Arial" w:eastAsia="Arial" w:hAnsi="Arial" w:cs="Arial"/>
                <w:color w:val="38761D"/>
                <w:sz w:val="22"/>
                <w:szCs w:val="22"/>
              </w:rPr>
              <w:t>Para elaborar una estructura salarial se debe tener en cuenta:</w:t>
            </w:r>
          </w:p>
          <w:p w14:paraId="0000037B" w14:textId="77777777" w:rsidR="002856E6" w:rsidRDefault="002856E6">
            <w:pPr>
              <w:pBdr>
                <w:top w:val="nil"/>
                <w:left w:val="nil"/>
                <w:bottom w:val="nil"/>
                <w:right w:val="nil"/>
                <w:between w:val="nil"/>
              </w:pBdr>
              <w:spacing w:before="40" w:after="40" w:line="276" w:lineRule="auto"/>
              <w:rPr>
                <w:rFonts w:ascii="Arial" w:eastAsia="Arial" w:hAnsi="Arial" w:cs="Arial"/>
                <w:color w:val="000000"/>
                <w:sz w:val="22"/>
                <w:szCs w:val="22"/>
              </w:rPr>
            </w:pPr>
          </w:p>
          <w:p w14:paraId="0000037C" w14:textId="77777777" w:rsidR="002856E6" w:rsidRDefault="00000000">
            <w:pPr>
              <w:numPr>
                <w:ilvl w:val="0"/>
                <w:numId w:val="8"/>
              </w:numPr>
              <w:pBdr>
                <w:top w:val="nil"/>
                <w:left w:val="nil"/>
                <w:bottom w:val="nil"/>
                <w:right w:val="nil"/>
                <w:between w:val="nil"/>
              </w:pBdr>
              <w:spacing w:before="40" w:after="40" w:line="276" w:lineRule="auto"/>
              <w:ind w:left="457"/>
              <w:rPr>
                <w:rFonts w:ascii="Arial" w:eastAsia="Arial" w:hAnsi="Arial" w:cs="Arial"/>
                <w:color w:val="000000"/>
                <w:sz w:val="22"/>
                <w:szCs w:val="22"/>
              </w:rPr>
            </w:pPr>
            <w:r>
              <w:rPr>
                <w:rFonts w:ascii="Arial" w:eastAsia="Arial" w:hAnsi="Arial" w:cs="Arial"/>
                <w:color w:val="000000"/>
                <w:sz w:val="22"/>
                <w:szCs w:val="22"/>
              </w:rPr>
              <w:t>Valoración de los cargos.</w:t>
            </w:r>
          </w:p>
          <w:p w14:paraId="0000037D" w14:textId="77777777" w:rsidR="002856E6" w:rsidRDefault="00000000">
            <w:pPr>
              <w:numPr>
                <w:ilvl w:val="0"/>
                <w:numId w:val="8"/>
              </w:numPr>
              <w:pBdr>
                <w:top w:val="nil"/>
                <w:left w:val="nil"/>
                <w:bottom w:val="nil"/>
                <w:right w:val="nil"/>
                <w:between w:val="nil"/>
              </w:pBdr>
              <w:spacing w:before="40" w:after="40" w:line="276" w:lineRule="auto"/>
              <w:ind w:left="457"/>
              <w:rPr>
                <w:rFonts w:ascii="Arial" w:eastAsia="Arial" w:hAnsi="Arial" w:cs="Arial"/>
                <w:color w:val="000000"/>
                <w:sz w:val="22"/>
                <w:szCs w:val="22"/>
              </w:rPr>
            </w:pPr>
            <w:r>
              <w:rPr>
                <w:rFonts w:ascii="Arial" w:eastAsia="Arial" w:hAnsi="Arial" w:cs="Arial"/>
                <w:color w:val="000000"/>
                <w:sz w:val="22"/>
                <w:szCs w:val="22"/>
              </w:rPr>
              <w:t>Realizar la estructura salarial de acuerdo con los niveles salariales registrados en la nómina.</w:t>
            </w:r>
          </w:p>
          <w:p w14:paraId="0000037E" w14:textId="77777777" w:rsidR="002856E6" w:rsidRDefault="00000000">
            <w:pPr>
              <w:numPr>
                <w:ilvl w:val="0"/>
                <w:numId w:val="8"/>
              </w:numPr>
              <w:pBdr>
                <w:top w:val="nil"/>
                <w:left w:val="nil"/>
                <w:bottom w:val="nil"/>
                <w:right w:val="nil"/>
                <w:between w:val="nil"/>
              </w:pBdr>
              <w:spacing w:before="40" w:after="40" w:line="276" w:lineRule="auto"/>
              <w:ind w:left="457"/>
              <w:rPr>
                <w:rFonts w:ascii="Arial" w:eastAsia="Arial" w:hAnsi="Arial" w:cs="Arial"/>
                <w:color w:val="000000"/>
                <w:sz w:val="22"/>
                <w:szCs w:val="22"/>
              </w:rPr>
            </w:pPr>
            <w:r>
              <w:rPr>
                <w:rFonts w:ascii="Arial" w:eastAsia="Arial" w:hAnsi="Arial" w:cs="Arial"/>
                <w:color w:val="000000"/>
                <w:sz w:val="22"/>
                <w:szCs w:val="22"/>
              </w:rPr>
              <w:lastRenderedPageBreak/>
              <w:t>Realizar el análisis de dispersión.</w:t>
            </w:r>
          </w:p>
          <w:p w14:paraId="0000037F" w14:textId="77777777" w:rsidR="002856E6" w:rsidRDefault="00000000">
            <w:pPr>
              <w:numPr>
                <w:ilvl w:val="0"/>
                <w:numId w:val="8"/>
              </w:numPr>
              <w:pBdr>
                <w:top w:val="nil"/>
                <w:left w:val="nil"/>
                <w:bottom w:val="nil"/>
                <w:right w:val="nil"/>
                <w:between w:val="nil"/>
              </w:pBdr>
              <w:spacing w:before="40" w:after="40" w:line="276" w:lineRule="auto"/>
              <w:ind w:left="457"/>
              <w:rPr>
                <w:rFonts w:ascii="Arial" w:eastAsia="Arial" w:hAnsi="Arial" w:cs="Arial"/>
                <w:color w:val="000000"/>
                <w:sz w:val="22"/>
                <w:szCs w:val="22"/>
              </w:rPr>
            </w:pPr>
            <w:r>
              <w:rPr>
                <w:rFonts w:ascii="Arial" w:eastAsia="Arial" w:hAnsi="Arial" w:cs="Arial"/>
                <w:color w:val="000000"/>
                <w:sz w:val="22"/>
                <w:szCs w:val="22"/>
              </w:rPr>
              <w:t>Construir la tabla de los datos, a través de ajustes cuantitativos, lineales y exponenciales.</w:t>
            </w:r>
          </w:p>
        </w:tc>
      </w:tr>
    </w:tbl>
    <w:p w14:paraId="00000381" w14:textId="77777777" w:rsidR="002856E6" w:rsidRDefault="002856E6">
      <w:pPr>
        <w:spacing w:before="40" w:after="40" w:line="276" w:lineRule="auto"/>
        <w:rPr>
          <w:rFonts w:ascii="Arial" w:eastAsia="Arial" w:hAnsi="Arial" w:cs="Arial"/>
          <w:color w:val="000000"/>
          <w:sz w:val="22"/>
          <w:szCs w:val="22"/>
        </w:rPr>
      </w:pPr>
    </w:p>
    <w:p w14:paraId="00000382"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5. Manuales: concepto y tipos</w:t>
      </w:r>
    </w:p>
    <w:p w14:paraId="00000383" w14:textId="77777777" w:rsidR="002856E6" w:rsidRDefault="002856E6">
      <w:pPr>
        <w:spacing w:before="40" w:after="40" w:line="276" w:lineRule="auto"/>
        <w:rPr>
          <w:rFonts w:ascii="Arial" w:eastAsia="Arial" w:hAnsi="Arial" w:cs="Arial"/>
          <w:color w:val="000000"/>
          <w:sz w:val="22"/>
          <w:szCs w:val="22"/>
        </w:rPr>
      </w:pPr>
    </w:p>
    <w:tbl>
      <w:tblPr>
        <w:tblStyle w:val="affffffffffff0"/>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7473A9CE" w14:textId="77777777">
        <w:trPr>
          <w:trHeight w:val="444"/>
        </w:trPr>
        <w:tc>
          <w:tcPr>
            <w:tcW w:w="13422" w:type="dxa"/>
            <w:shd w:val="clear" w:color="auto" w:fill="8DB3E2"/>
          </w:tcPr>
          <w:p w14:paraId="00000384"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6E4CD6A9" w14:textId="77777777">
        <w:tc>
          <w:tcPr>
            <w:tcW w:w="13422" w:type="dxa"/>
          </w:tcPr>
          <w:p w14:paraId="00000385" w14:textId="77777777" w:rsidR="002856E6" w:rsidRDefault="00000000">
            <w:pPr>
              <w:spacing w:before="40" w:after="40" w:line="276" w:lineRule="auto"/>
              <w:rPr>
                <w:rFonts w:ascii="Arial" w:eastAsia="Arial" w:hAnsi="Arial" w:cs="Arial"/>
                <w:color w:val="38761D"/>
                <w:sz w:val="22"/>
                <w:szCs w:val="22"/>
              </w:rPr>
            </w:pPr>
            <w:r>
              <w:rPr>
                <w:rFonts w:ascii="Arial" w:eastAsia="Arial" w:hAnsi="Arial" w:cs="Arial"/>
                <w:color w:val="38761D"/>
                <w:sz w:val="22"/>
                <w:szCs w:val="22"/>
              </w:rPr>
              <w:t>En las empresas existen diferentes tipos de manuales. Se trata de aquellos documentos que sirven como guía para la instrucción, capacitación o cualificación del personal. Mediante su conocimiento, estudio y aplicación, se afianzan y efectivizan, cada vez más, las funciones y labores específicas en cada área de la empresa. Además, se favorece la reducción de fallas en la producción y se posibilita la solución oportuna de problemas que se presenten.</w:t>
            </w:r>
          </w:p>
          <w:p w14:paraId="00000386" w14:textId="77777777" w:rsidR="002856E6" w:rsidRDefault="002856E6">
            <w:pPr>
              <w:spacing w:before="40" w:after="40" w:line="276" w:lineRule="auto"/>
              <w:rPr>
                <w:rFonts w:ascii="Arial" w:eastAsia="Arial" w:hAnsi="Arial" w:cs="Arial"/>
                <w:color w:val="000000"/>
                <w:sz w:val="22"/>
                <w:szCs w:val="22"/>
              </w:rPr>
            </w:pPr>
          </w:p>
          <w:p w14:paraId="00000387" w14:textId="77777777" w:rsidR="002856E6" w:rsidRDefault="002856E6">
            <w:pPr>
              <w:spacing w:before="40" w:after="40" w:line="276" w:lineRule="auto"/>
              <w:rPr>
                <w:rFonts w:ascii="Arial" w:eastAsia="Arial" w:hAnsi="Arial" w:cs="Arial"/>
                <w:color w:val="000000"/>
                <w:sz w:val="22"/>
                <w:szCs w:val="22"/>
              </w:rPr>
            </w:pPr>
          </w:p>
          <w:p w14:paraId="00000388"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En la empresa existen varios tipos de manuales; para el caso del talento humano, se mencionan algunos:</w:t>
            </w:r>
          </w:p>
          <w:p w14:paraId="00000389" w14:textId="77777777" w:rsidR="002856E6" w:rsidRDefault="002856E6">
            <w:pPr>
              <w:spacing w:before="40" w:after="40" w:line="276" w:lineRule="auto"/>
              <w:rPr>
                <w:rFonts w:ascii="Arial" w:eastAsia="Arial" w:hAnsi="Arial" w:cs="Arial"/>
                <w:color w:val="000000"/>
                <w:sz w:val="22"/>
                <w:szCs w:val="22"/>
              </w:rPr>
            </w:pPr>
          </w:p>
          <w:p w14:paraId="0000038A" w14:textId="77777777" w:rsidR="002856E6" w:rsidRDefault="00000000">
            <w:pPr>
              <w:numPr>
                <w:ilvl w:val="0"/>
                <w:numId w:val="6"/>
              </w:numPr>
              <w:pBdr>
                <w:top w:val="nil"/>
                <w:left w:val="nil"/>
                <w:bottom w:val="nil"/>
                <w:right w:val="nil"/>
                <w:between w:val="nil"/>
              </w:pBdr>
              <w:spacing w:before="40" w:line="276" w:lineRule="auto"/>
              <w:rPr>
                <w:rFonts w:ascii="Arial" w:eastAsia="Arial" w:hAnsi="Arial" w:cs="Arial"/>
                <w:color w:val="000000"/>
                <w:sz w:val="22"/>
                <w:szCs w:val="22"/>
              </w:rPr>
            </w:pPr>
            <w:r>
              <w:rPr>
                <w:rFonts w:ascii="Arial" w:eastAsia="Arial" w:hAnsi="Arial" w:cs="Arial"/>
                <w:color w:val="000000"/>
                <w:sz w:val="22"/>
                <w:szCs w:val="22"/>
              </w:rPr>
              <w:t>Manual de contratación.</w:t>
            </w:r>
          </w:p>
          <w:p w14:paraId="0000038B" w14:textId="77777777" w:rsidR="002856E6" w:rsidRDefault="00000000">
            <w:pPr>
              <w:numPr>
                <w:ilvl w:val="0"/>
                <w:numId w:val="6"/>
              </w:num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color w:val="000000"/>
                <w:sz w:val="22"/>
                <w:szCs w:val="22"/>
              </w:rPr>
              <w:t>Manual de la organización.</w:t>
            </w:r>
          </w:p>
          <w:p w14:paraId="0000038C" w14:textId="77777777" w:rsidR="002856E6" w:rsidRDefault="00000000">
            <w:pPr>
              <w:numPr>
                <w:ilvl w:val="0"/>
                <w:numId w:val="6"/>
              </w:num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color w:val="000000"/>
                <w:sz w:val="22"/>
                <w:szCs w:val="22"/>
              </w:rPr>
              <w:t>Manual de normas y procedimientos.</w:t>
            </w:r>
          </w:p>
          <w:p w14:paraId="0000038D" w14:textId="77777777" w:rsidR="002856E6" w:rsidRDefault="00000000">
            <w:pPr>
              <w:numPr>
                <w:ilvl w:val="0"/>
                <w:numId w:val="6"/>
              </w:numPr>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color w:val="000000"/>
                <w:sz w:val="22"/>
                <w:szCs w:val="22"/>
              </w:rPr>
              <w:t>Manual de funciones.</w:t>
            </w:r>
          </w:p>
          <w:p w14:paraId="0000038E" w14:textId="77777777" w:rsidR="002856E6" w:rsidRDefault="00000000">
            <w:pPr>
              <w:numPr>
                <w:ilvl w:val="0"/>
                <w:numId w:val="6"/>
              </w:numPr>
              <w:pBdr>
                <w:top w:val="nil"/>
                <w:left w:val="nil"/>
                <w:bottom w:val="nil"/>
                <w:right w:val="nil"/>
                <w:between w:val="nil"/>
              </w:pBdr>
              <w:spacing w:after="40" w:line="276" w:lineRule="auto"/>
              <w:rPr>
                <w:rFonts w:ascii="Arial" w:eastAsia="Arial" w:hAnsi="Arial" w:cs="Arial"/>
                <w:color w:val="000000"/>
                <w:sz w:val="22"/>
                <w:szCs w:val="22"/>
              </w:rPr>
            </w:pPr>
            <w:r>
              <w:rPr>
                <w:rFonts w:ascii="Arial" w:eastAsia="Arial" w:hAnsi="Arial" w:cs="Arial"/>
                <w:color w:val="000000"/>
                <w:sz w:val="22"/>
                <w:szCs w:val="22"/>
              </w:rPr>
              <w:t>Manual de reclutamiento y selección de personal.</w:t>
            </w:r>
          </w:p>
          <w:p w14:paraId="0000038F" w14:textId="77777777" w:rsidR="002856E6" w:rsidRDefault="002856E6">
            <w:pPr>
              <w:pBdr>
                <w:top w:val="nil"/>
                <w:left w:val="nil"/>
                <w:bottom w:val="nil"/>
                <w:right w:val="nil"/>
                <w:between w:val="nil"/>
              </w:pBdr>
              <w:spacing w:before="40" w:after="40" w:line="276" w:lineRule="auto"/>
              <w:rPr>
                <w:rFonts w:ascii="Arial" w:eastAsia="Arial" w:hAnsi="Arial" w:cs="Arial"/>
                <w:color w:val="000000"/>
                <w:sz w:val="22"/>
                <w:szCs w:val="22"/>
              </w:rPr>
            </w:pPr>
          </w:p>
          <w:p w14:paraId="00000390"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sdt>
              <w:sdtPr>
                <w:tag w:val="goog_rdk_52"/>
                <w:id w:val="680316617"/>
              </w:sdtPr>
              <w:sdtContent/>
            </w:sdt>
            <w:r>
              <w:rPr>
                <w:rFonts w:ascii="Arial" w:eastAsia="Arial" w:hAnsi="Arial" w:cs="Arial"/>
                <w:noProof/>
                <w:color w:val="000000"/>
                <w:sz w:val="22"/>
                <w:szCs w:val="22"/>
              </w:rPr>
              <w:drawing>
                <wp:inline distT="0" distB="0" distL="0" distR="0" wp14:anchorId="0FC59B34" wp14:editId="2ADFCC78">
                  <wp:extent cx="1761287" cy="1526448"/>
                  <wp:effectExtent l="0" t="0" r="0" b="0"/>
                  <wp:docPr id="460"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68"/>
                          <a:srcRect/>
                          <a:stretch>
                            <a:fillRect/>
                          </a:stretch>
                        </pic:blipFill>
                        <pic:spPr>
                          <a:xfrm>
                            <a:off x="0" y="0"/>
                            <a:ext cx="1761287" cy="1526448"/>
                          </a:xfrm>
                          <a:prstGeom prst="rect">
                            <a:avLst/>
                          </a:prstGeom>
                          <a:ln/>
                        </pic:spPr>
                      </pic:pic>
                    </a:graphicData>
                  </a:graphic>
                </wp:inline>
              </w:drawing>
            </w:r>
          </w:p>
          <w:p w14:paraId="00000391"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Imagen:</w:t>
            </w:r>
            <w:r>
              <w:rPr>
                <w:rFonts w:ascii="Arial" w:eastAsia="Arial" w:hAnsi="Arial" w:cs="Arial"/>
                <w:color w:val="000000"/>
                <w:sz w:val="22"/>
                <w:szCs w:val="22"/>
              </w:rPr>
              <w:t xml:space="preserve"> 134102_i47</w:t>
            </w:r>
          </w:p>
        </w:tc>
      </w:tr>
    </w:tbl>
    <w:p w14:paraId="00000392" w14:textId="77777777" w:rsidR="002856E6" w:rsidRDefault="002856E6">
      <w:pPr>
        <w:spacing w:before="40" w:after="40" w:line="276" w:lineRule="auto"/>
        <w:rPr>
          <w:rFonts w:ascii="Arial" w:eastAsia="Arial" w:hAnsi="Arial" w:cs="Arial"/>
          <w:color w:val="000000"/>
          <w:sz w:val="22"/>
          <w:szCs w:val="22"/>
        </w:rPr>
      </w:pPr>
    </w:p>
    <w:p w14:paraId="00000393"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Manual de funciones</w:t>
      </w:r>
    </w:p>
    <w:p w14:paraId="00000394" w14:textId="77777777" w:rsidR="002856E6" w:rsidRDefault="002856E6">
      <w:pPr>
        <w:spacing w:before="40" w:after="40" w:line="276" w:lineRule="auto"/>
        <w:rPr>
          <w:rFonts w:ascii="Arial" w:eastAsia="Arial" w:hAnsi="Arial" w:cs="Arial"/>
          <w:color w:val="000000"/>
          <w:sz w:val="22"/>
          <w:szCs w:val="22"/>
        </w:rPr>
      </w:pPr>
    </w:p>
    <w:tbl>
      <w:tblPr>
        <w:tblStyle w:val="affffffffffff1"/>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2856E6" w14:paraId="14D408AF" w14:textId="77777777">
        <w:trPr>
          <w:trHeight w:val="580"/>
        </w:trPr>
        <w:tc>
          <w:tcPr>
            <w:tcW w:w="1432" w:type="dxa"/>
            <w:shd w:val="clear" w:color="auto" w:fill="C9DAF8"/>
            <w:tcMar>
              <w:top w:w="100" w:type="dxa"/>
              <w:left w:w="100" w:type="dxa"/>
              <w:bottom w:w="100" w:type="dxa"/>
              <w:right w:w="100" w:type="dxa"/>
            </w:tcMar>
          </w:tcPr>
          <w:p w14:paraId="00000395"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color w:val="000000"/>
                <w:sz w:val="22"/>
                <w:szCs w:val="22"/>
              </w:rPr>
              <w:t>Tipo de recurso</w:t>
            </w:r>
          </w:p>
        </w:tc>
        <w:tc>
          <w:tcPr>
            <w:tcW w:w="11980" w:type="dxa"/>
            <w:shd w:val="clear" w:color="auto" w:fill="C9DAF8"/>
            <w:tcMar>
              <w:top w:w="100" w:type="dxa"/>
              <w:left w:w="100" w:type="dxa"/>
              <w:bottom w:w="100" w:type="dxa"/>
              <w:right w:w="100" w:type="dxa"/>
            </w:tcMar>
          </w:tcPr>
          <w:p w14:paraId="00000396" w14:textId="77777777" w:rsidR="002856E6" w:rsidRDefault="00000000">
            <w:pPr>
              <w:pStyle w:val="Ttulo"/>
              <w:spacing w:before="40" w:after="40"/>
              <w:rPr>
                <w:color w:val="000000"/>
                <w:sz w:val="22"/>
                <w:szCs w:val="22"/>
              </w:rPr>
            </w:pPr>
            <w:r>
              <w:rPr>
                <w:color w:val="000000"/>
                <w:sz w:val="22"/>
                <w:szCs w:val="22"/>
              </w:rPr>
              <w:t>Cajón de texto de color</w:t>
            </w:r>
          </w:p>
        </w:tc>
      </w:tr>
      <w:tr w:rsidR="002856E6" w14:paraId="255DDBA5" w14:textId="77777777">
        <w:trPr>
          <w:trHeight w:val="420"/>
        </w:trPr>
        <w:tc>
          <w:tcPr>
            <w:tcW w:w="13412" w:type="dxa"/>
            <w:gridSpan w:val="2"/>
            <w:shd w:val="clear" w:color="auto" w:fill="auto"/>
            <w:tcMar>
              <w:top w:w="100" w:type="dxa"/>
              <w:left w:w="100" w:type="dxa"/>
              <w:bottom w:w="100" w:type="dxa"/>
              <w:right w:w="100" w:type="dxa"/>
            </w:tcMar>
          </w:tcPr>
          <w:p w14:paraId="00000397"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El manual de funciones es un documento que la empresa elabora formalmente con el fin de establecer una guía para el desarrollo de las actividades de todo el personal. Este manual contiene la estructura organizacional, la descripción de las funciones y responsabilidades, el perfil y las habilidades que cada puesto requiere. En este manual también se incluyen las normas legales, reglamentarias y administrativas, que han sido establecidas en el transcurso del tiempo y que tienen relación con las funciones y procedimientos de la organización.</w:t>
            </w:r>
          </w:p>
          <w:p w14:paraId="00000398"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Para ampliar la información, lo invitamos a leer la </w:t>
            </w:r>
            <w:r>
              <w:rPr>
                <w:rFonts w:ascii="Arial" w:eastAsia="Arial" w:hAnsi="Arial" w:cs="Arial"/>
                <w:b/>
                <w:color w:val="000000"/>
                <w:sz w:val="22"/>
                <w:szCs w:val="22"/>
              </w:rPr>
              <w:t xml:space="preserve">Guía para establecer o modificar el Manual de Funciones y de Competencias Laborales, </w:t>
            </w:r>
            <w:r>
              <w:rPr>
                <w:rFonts w:ascii="Arial" w:eastAsia="Arial" w:hAnsi="Arial" w:cs="Arial"/>
                <w:color w:val="000000"/>
                <w:sz w:val="22"/>
                <w:szCs w:val="22"/>
              </w:rPr>
              <w:t>la cual se encuentra en el material complementario.</w:t>
            </w:r>
          </w:p>
        </w:tc>
      </w:tr>
    </w:tbl>
    <w:p w14:paraId="0000039A" w14:textId="77777777" w:rsidR="002856E6" w:rsidRDefault="002856E6">
      <w:pPr>
        <w:spacing w:before="40" w:after="40" w:line="276" w:lineRule="auto"/>
        <w:rPr>
          <w:rFonts w:ascii="Arial" w:eastAsia="Arial" w:hAnsi="Arial" w:cs="Arial"/>
          <w:color w:val="000000"/>
          <w:sz w:val="22"/>
          <w:szCs w:val="22"/>
        </w:rPr>
      </w:pPr>
    </w:p>
    <w:p w14:paraId="0000039B" w14:textId="77777777" w:rsidR="002856E6" w:rsidRDefault="002856E6">
      <w:pPr>
        <w:spacing w:before="40" w:after="40" w:line="276" w:lineRule="auto"/>
        <w:rPr>
          <w:rFonts w:ascii="Arial" w:eastAsia="Arial" w:hAnsi="Arial" w:cs="Arial"/>
          <w:color w:val="000000"/>
          <w:sz w:val="22"/>
          <w:szCs w:val="22"/>
        </w:rPr>
      </w:pPr>
    </w:p>
    <w:p w14:paraId="0000039C" w14:textId="77777777" w:rsidR="002856E6" w:rsidRDefault="002856E6">
      <w:pPr>
        <w:spacing w:before="40" w:after="40" w:line="276" w:lineRule="auto"/>
        <w:rPr>
          <w:rFonts w:ascii="Arial" w:eastAsia="Arial" w:hAnsi="Arial" w:cs="Arial"/>
          <w:color w:val="000000"/>
          <w:sz w:val="22"/>
          <w:szCs w:val="22"/>
        </w:rPr>
      </w:pPr>
    </w:p>
    <w:p w14:paraId="0000039D" w14:textId="77777777" w:rsidR="002856E6" w:rsidRDefault="002856E6">
      <w:pPr>
        <w:spacing w:before="40" w:after="40" w:line="276" w:lineRule="auto"/>
        <w:rPr>
          <w:rFonts w:ascii="Arial" w:eastAsia="Arial" w:hAnsi="Arial" w:cs="Arial"/>
          <w:color w:val="000000"/>
          <w:sz w:val="22"/>
          <w:szCs w:val="22"/>
        </w:rPr>
      </w:pPr>
    </w:p>
    <w:tbl>
      <w:tblPr>
        <w:tblStyle w:val="affffffffffff2"/>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07"/>
        <w:gridCol w:w="1652"/>
        <w:gridCol w:w="9452"/>
      </w:tblGrid>
      <w:tr w:rsidR="002856E6" w14:paraId="1CC01A04" w14:textId="77777777">
        <w:trPr>
          <w:trHeight w:val="580"/>
        </w:trPr>
        <w:tc>
          <w:tcPr>
            <w:tcW w:w="2307" w:type="dxa"/>
            <w:shd w:val="clear" w:color="auto" w:fill="C9DAF8"/>
            <w:tcMar>
              <w:top w:w="100" w:type="dxa"/>
              <w:left w:w="100" w:type="dxa"/>
              <w:bottom w:w="100" w:type="dxa"/>
              <w:right w:w="100" w:type="dxa"/>
            </w:tcMar>
          </w:tcPr>
          <w:p w14:paraId="0000039E"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105" w:type="dxa"/>
            <w:gridSpan w:val="2"/>
            <w:shd w:val="clear" w:color="auto" w:fill="C9DAF8"/>
            <w:tcMar>
              <w:top w:w="100" w:type="dxa"/>
              <w:left w:w="100" w:type="dxa"/>
              <w:bottom w:w="100" w:type="dxa"/>
              <w:right w:w="100" w:type="dxa"/>
            </w:tcMar>
          </w:tcPr>
          <w:p w14:paraId="0000039F" w14:textId="77777777" w:rsidR="002856E6" w:rsidRDefault="00000000">
            <w:pPr>
              <w:pStyle w:val="Ttulo"/>
              <w:spacing w:before="40" w:after="40"/>
              <w:rPr>
                <w:color w:val="000000"/>
                <w:sz w:val="22"/>
                <w:szCs w:val="22"/>
              </w:rPr>
            </w:pPr>
            <w:r>
              <w:rPr>
                <w:color w:val="000000"/>
                <w:sz w:val="22"/>
                <w:szCs w:val="22"/>
              </w:rPr>
              <w:t xml:space="preserve">Pestañas o </w:t>
            </w:r>
            <w:proofErr w:type="spellStart"/>
            <w:r>
              <w:rPr>
                <w:color w:val="000000"/>
                <w:sz w:val="22"/>
                <w:szCs w:val="22"/>
              </w:rPr>
              <w:t>tabs</w:t>
            </w:r>
            <w:proofErr w:type="spellEnd"/>
            <w:r>
              <w:rPr>
                <w:color w:val="000000"/>
                <w:sz w:val="22"/>
                <w:szCs w:val="22"/>
              </w:rPr>
              <w:t xml:space="preserve"> Verticales</w:t>
            </w:r>
          </w:p>
        </w:tc>
      </w:tr>
      <w:tr w:rsidR="002856E6" w14:paraId="10B2D376" w14:textId="77777777">
        <w:trPr>
          <w:trHeight w:val="420"/>
        </w:trPr>
        <w:tc>
          <w:tcPr>
            <w:tcW w:w="2307" w:type="dxa"/>
            <w:shd w:val="clear" w:color="auto" w:fill="auto"/>
            <w:tcMar>
              <w:top w:w="100" w:type="dxa"/>
              <w:left w:w="100" w:type="dxa"/>
              <w:bottom w:w="100" w:type="dxa"/>
              <w:right w:w="100" w:type="dxa"/>
            </w:tcMar>
          </w:tcPr>
          <w:p w14:paraId="000003A1"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Introducción</w:t>
            </w:r>
          </w:p>
        </w:tc>
        <w:tc>
          <w:tcPr>
            <w:tcW w:w="11105" w:type="dxa"/>
            <w:gridSpan w:val="2"/>
            <w:shd w:val="clear" w:color="auto" w:fill="auto"/>
            <w:tcMar>
              <w:top w:w="100" w:type="dxa"/>
              <w:left w:w="100" w:type="dxa"/>
              <w:bottom w:w="100" w:type="dxa"/>
              <w:right w:w="100" w:type="dxa"/>
            </w:tcMar>
          </w:tcPr>
          <w:p w14:paraId="000003A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A continuación, conozca algunas de las normas relacionadas con el manual de funciones:</w:t>
            </w:r>
          </w:p>
        </w:tc>
      </w:tr>
      <w:tr w:rsidR="002856E6" w14:paraId="69FA741B" w14:textId="77777777">
        <w:trPr>
          <w:trHeight w:val="420"/>
        </w:trPr>
        <w:tc>
          <w:tcPr>
            <w:tcW w:w="13412" w:type="dxa"/>
            <w:gridSpan w:val="3"/>
            <w:shd w:val="clear" w:color="auto" w:fill="auto"/>
            <w:tcMar>
              <w:top w:w="100" w:type="dxa"/>
              <w:left w:w="100" w:type="dxa"/>
              <w:bottom w:w="100" w:type="dxa"/>
              <w:right w:w="100" w:type="dxa"/>
            </w:tcMar>
          </w:tcPr>
          <w:p w14:paraId="000003A4" w14:textId="77777777" w:rsidR="002856E6" w:rsidRDefault="00000000">
            <w:pPr>
              <w:spacing w:before="40" w:after="40" w:line="276" w:lineRule="auto"/>
              <w:rPr>
                <w:rFonts w:ascii="Arial" w:eastAsia="Arial" w:hAnsi="Arial" w:cs="Arial"/>
                <w:color w:val="000000"/>
                <w:sz w:val="22"/>
                <w:szCs w:val="22"/>
              </w:rPr>
            </w:pPr>
            <w:sdt>
              <w:sdtPr>
                <w:tag w:val="goog_rdk_53"/>
                <w:id w:val="1858933794"/>
              </w:sdtPr>
              <w:sdtContent/>
            </w:sdt>
            <w:r>
              <w:rPr>
                <w:rFonts w:ascii="Arial" w:eastAsia="Arial" w:hAnsi="Arial" w:cs="Arial"/>
                <w:noProof/>
                <w:color w:val="000000"/>
                <w:sz w:val="22"/>
                <w:szCs w:val="22"/>
              </w:rPr>
              <w:drawing>
                <wp:inline distT="0" distB="0" distL="0" distR="0" wp14:anchorId="66B3E25F" wp14:editId="1E003AFE">
                  <wp:extent cx="1322432" cy="1410562"/>
                  <wp:effectExtent l="0" t="0" r="0" b="0"/>
                  <wp:docPr id="461"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69"/>
                          <a:srcRect/>
                          <a:stretch>
                            <a:fillRect/>
                          </a:stretch>
                        </pic:blipFill>
                        <pic:spPr>
                          <a:xfrm>
                            <a:off x="0" y="0"/>
                            <a:ext cx="1322432" cy="1410562"/>
                          </a:xfrm>
                          <a:prstGeom prst="rect">
                            <a:avLst/>
                          </a:prstGeom>
                          <a:ln/>
                        </pic:spPr>
                      </pic:pic>
                    </a:graphicData>
                  </a:graphic>
                </wp:inline>
              </w:drawing>
            </w:r>
          </w:p>
          <w:p w14:paraId="000003A5"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 xml:space="preserve">Imagen: </w:t>
            </w:r>
            <w:r>
              <w:rPr>
                <w:rFonts w:ascii="Arial" w:eastAsia="Arial" w:hAnsi="Arial" w:cs="Arial"/>
                <w:color w:val="000000"/>
                <w:sz w:val="22"/>
                <w:szCs w:val="22"/>
              </w:rPr>
              <w:t>134102_i48</w:t>
            </w:r>
          </w:p>
        </w:tc>
      </w:tr>
      <w:tr w:rsidR="002856E6" w14:paraId="48451BB5" w14:textId="77777777">
        <w:trPr>
          <w:trHeight w:val="420"/>
        </w:trPr>
        <w:tc>
          <w:tcPr>
            <w:tcW w:w="3959" w:type="dxa"/>
            <w:gridSpan w:val="2"/>
            <w:shd w:val="clear" w:color="auto" w:fill="auto"/>
            <w:tcMar>
              <w:top w:w="100" w:type="dxa"/>
              <w:left w:w="100" w:type="dxa"/>
              <w:bottom w:w="100" w:type="dxa"/>
              <w:right w:w="100" w:type="dxa"/>
            </w:tcMar>
          </w:tcPr>
          <w:p w14:paraId="000003A8"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Decreto 1083 de 2015</w:t>
            </w:r>
          </w:p>
        </w:tc>
        <w:tc>
          <w:tcPr>
            <w:tcW w:w="9453" w:type="dxa"/>
            <w:shd w:val="clear" w:color="auto" w:fill="auto"/>
            <w:tcMar>
              <w:top w:w="100" w:type="dxa"/>
              <w:left w:w="100" w:type="dxa"/>
              <w:bottom w:w="100" w:type="dxa"/>
              <w:right w:w="100" w:type="dxa"/>
            </w:tcMar>
          </w:tcPr>
          <w:p w14:paraId="000003A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Señala unas funciones generales que sirven como marco de referencia para que cada entidad ajuste su manual específico, de acuerdo con dichas funciones generales, por nivel de empleo.</w:t>
            </w:r>
          </w:p>
        </w:tc>
      </w:tr>
      <w:tr w:rsidR="002856E6" w14:paraId="1E44B7D0" w14:textId="77777777">
        <w:trPr>
          <w:trHeight w:val="420"/>
        </w:trPr>
        <w:tc>
          <w:tcPr>
            <w:tcW w:w="3959" w:type="dxa"/>
            <w:gridSpan w:val="2"/>
            <w:shd w:val="clear" w:color="auto" w:fill="auto"/>
            <w:tcMar>
              <w:top w:w="100" w:type="dxa"/>
              <w:left w:w="100" w:type="dxa"/>
              <w:bottom w:w="100" w:type="dxa"/>
              <w:right w:w="100" w:type="dxa"/>
            </w:tcMar>
          </w:tcPr>
          <w:p w14:paraId="000003AB"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Leyes 617 de 2000 y 1551 de 2012, - Decreto Ley 785 de 2005, art. 13</w:t>
            </w:r>
          </w:p>
        </w:tc>
        <w:tc>
          <w:tcPr>
            <w:tcW w:w="9453" w:type="dxa"/>
            <w:shd w:val="clear" w:color="auto" w:fill="auto"/>
            <w:tcMar>
              <w:top w:w="100" w:type="dxa"/>
              <w:left w:w="100" w:type="dxa"/>
              <w:bottom w:w="100" w:type="dxa"/>
              <w:right w:w="100" w:type="dxa"/>
            </w:tcMar>
          </w:tcPr>
          <w:p w14:paraId="000003AD"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Categorización de los departamentos y municipios.</w:t>
            </w:r>
          </w:p>
        </w:tc>
      </w:tr>
      <w:tr w:rsidR="002856E6" w14:paraId="4D4C5DDC" w14:textId="77777777">
        <w:trPr>
          <w:trHeight w:val="420"/>
        </w:trPr>
        <w:tc>
          <w:tcPr>
            <w:tcW w:w="3959" w:type="dxa"/>
            <w:gridSpan w:val="2"/>
            <w:shd w:val="clear" w:color="auto" w:fill="auto"/>
            <w:tcMar>
              <w:top w:w="100" w:type="dxa"/>
              <w:left w:w="100" w:type="dxa"/>
              <w:bottom w:w="100" w:type="dxa"/>
              <w:right w:w="100" w:type="dxa"/>
            </w:tcMar>
          </w:tcPr>
          <w:p w14:paraId="000003AE"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Decreto 785 de 2005, art. 13</w:t>
            </w:r>
          </w:p>
        </w:tc>
        <w:tc>
          <w:tcPr>
            <w:tcW w:w="9453" w:type="dxa"/>
            <w:shd w:val="clear" w:color="auto" w:fill="auto"/>
            <w:tcMar>
              <w:top w:w="100" w:type="dxa"/>
              <w:left w:w="100" w:type="dxa"/>
              <w:bottom w:w="100" w:type="dxa"/>
              <w:right w:w="100" w:type="dxa"/>
            </w:tcMar>
          </w:tcPr>
          <w:p w14:paraId="000003B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Requisitos mínimos y máximos por nivel jerárquico.</w:t>
            </w:r>
          </w:p>
        </w:tc>
      </w:tr>
      <w:tr w:rsidR="002856E6" w14:paraId="05B99CB7" w14:textId="77777777">
        <w:trPr>
          <w:trHeight w:val="420"/>
        </w:trPr>
        <w:tc>
          <w:tcPr>
            <w:tcW w:w="3959" w:type="dxa"/>
            <w:gridSpan w:val="2"/>
            <w:shd w:val="clear" w:color="auto" w:fill="auto"/>
            <w:tcMar>
              <w:top w:w="100" w:type="dxa"/>
              <w:left w:w="100" w:type="dxa"/>
              <w:bottom w:w="100" w:type="dxa"/>
              <w:right w:w="100" w:type="dxa"/>
            </w:tcMar>
          </w:tcPr>
          <w:p w14:paraId="000003B1"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Decreto Ley 785 de 2005, art. 4</w:t>
            </w:r>
          </w:p>
        </w:tc>
        <w:tc>
          <w:tcPr>
            <w:tcW w:w="9453" w:type="dxa"/>
            <w:shd w:val="clear" w:color="auto" w:fill="auto"/>
            <w:tcMar>
              <w:top w:w="100" w:type="dxa"/>
              <w:left w:w="100" w:type="dxa"/>
              <w:bottom w:w="100" w:type="dxa"/>
              <w:right w:w="100" w:type="dxa"/>
            </w:tcMar>
          </w:tcPr>
          <w:p w14:paraId="000003B3"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Naturaleza general de las funciones.</w:t>
            </w:r>
          </w:p>
        </w:tc>
      </w:tr>
    </w:tbl>
    <w:p w14:paraId="000003B4" w14:textId="77777777" w:rsidR="002856E6" w:rsidRDefault="002856E6">
      <w:pPr>
        <w:spacing w:before="40" w:after="40" w:line="276" w:lineRule="auto"/>
        <w:rPr>
          <w:rFonts w:ascii="Arial" w:eastAsia="Arial" w:hAnsi="Arial" w:cs="Arial"/>
          <w:color w:val="000000"/>
          <w:sz w:val="22"/>
          <w:szCs w:val="22"/>
        </w:rPr>
      </w:pPr>
    </w:p>
    <w:tbl>
      <w:tblPr>
        <w:tblStyle w:val="afffffff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856E6" w14:paraId="3CBDB926" w14:textId="77777777">
        <w:trPr>
          <w:trHeight w:val="444"/>
        </w:trPr>
        <w:tc>
          <w:tcPr>
            <w:tcW w:w="13422" w:type="dxa"/>
            <w:shd w:val="clear" w:color="auto" w:fill="8DB3E2"/>
          </w:tcPr>
          <w:p w14:paraId="000003B5" w14:textId="77777777" w:rsidR="002856E6" w:rsidRDefault="00000000">
            <w:pPr>
              <w:pStyle w:val="Ttulo1"/>
              <w:spacing w:before="40" w:after="40"/>
              <w:rPr>
                <w:color w:val="000000"/>
                <w:sz w:val="22"/>
                <w:szCs w:val="22"/>
              </w:rPr>
            </w:pPr>
            <w:r>
              <w:rPr>
                <w:color w:val="000000"/>
                <w:sz w:val="22"/>
                <w:szCs w:val="22"/>
              </w:rPr>
              <w:t>Cuadro de texto</w:t>
            </w:r>
          </w:p>
        </w:tc>
      </w:tr>
      <w:tr w:rsidR="002856E6" w14:paraId="5574C823" w14:textId="77777777">
        <w:tc>
          <w:tcPr>
            <w:tcW w:w="13422" w:type="dxa"/>
          </w:tcPr>
          <w:p w14:paraId="000003B6" w14:textId="77777777" w:rsidR="002856E6" w:rsidRDefault="00000000">
            <w:pPr>
              <w:pBdr>
                <w:top w:val="nil"/>
                <w:left w:val="nil"/>
                <w:bottom w:val="nil"/>
                <w:right w:val="nil"/>
                <w:between w:val="nil"/>
              </w:pBdr>
              <w:rPr>
                <w:color w:val="38761D"/>
              </w:rPr>
            </w:pPr>
            <w:r>
              <w:rPr>
                <w:rFonts w:ascii="Arial" w:eastAsia="Arial" w:hAnsi="Arial" w:cs="Arial"/>
                <w:color w:val="38761D"/>
                <w:sz w:val="22"/>
                <w:szCs w:val="22"/>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14:paraId="000003B7" w14:textId="77777777" w:rsidR="002856E6" w:rsidRDefault="002856E6">
      <w:pPr>
        <w:spacing w:before="40" w:after="40" w:line="276" w:lineRule="auto"/>
        <w:rPr>
          <w:rFonts w:ascii="Arial" w:eastAsia="Arial" w:hAnsi="Arial" w:cs="Arial"/>
          <w:color w:val="000000"/>
          <w:sz w:val="22"/>
          <w:szCs w:val="22"/>
        </w:rPr>
      </w:pPr>
    </w:p>
    <w:p w14:paraId="000003B8"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Síntesis</w:t>
      </w:r>
    </w:p>
    <w:p w14:paraId="000003B9" w14:textId="77777777" w:rsidR="002856E6" w:rsidRDefault="002856E6">
      <w:pPr>
        <w:spacing w:before="40" w:after="40" w:line="276" w:lineRule="auto"/>
        <w:rPr>
          <w:rFonts w:ascii="Arial" w:eastAsia="Arial" w:hAnsi="Arial" w:cs="Arial"/>
          <w:color w:val="000000"/>
          <w:sz w:val="22"/>
          <w:szCs w:val="22"/>
        </w:rPr>
      </w:pPr>
    </w:p>
    <w:tbl>
      <w:tblPr>
        <w:tblStyle w:val="affffffffffff4"/>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1"/>
        <w:gridCol w:w="11320"/>
      </w:tblGrid>
      <w:tr w:rsidR="002856E6" w14:paraId="7C2EBEAD" w14:textId="77777777">
        <w:tc>
          <w:tcPr>
            <w:tcW w:w="2101" w:type="dxa"/>
            <w:shd w:val="clear" w:color="auto" w:fill="C6D9F1"/>
          </w:tcPr>
          <w:p w14:paraId="000003BA"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320" w:type="dxa"/>
            <w:shd w:val="clear" w:color="auto" w:fill="C6D9F1"/>
          </w:tcPr>
          <w:p w14:paraId="000003BB"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Síntesis</w:t>
            </w:r>
          </w:p>
        </w:tc>
      </w:tr>
      <w:tr w:rsidR="002856E6" w14:paraId="2855FC7E" w14:textId="77777777">
        <w:tc>
          <w:tcPr>
            <w:tcW w:w="13421" w:type="dxa"/>
            <w:gridSpan w:val="2"/>
          </w:tcPr>
          <w:p w14:paraId="000003B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Emprendimiento y fomento empresarial</w:t>
            </w:r>
          </w:p>
          <w:p w14:paraId="000003BD"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Síntesis: Estructura organizacional y plan estratégico</w:t>
            </w:r>
          </w:p>
        </w:tc>
      </w:tr>
      <w:tr w:rsidR="002856E6" w14:paraId="05C43B2E" w14:textId="77777777">
        <w:tc>
          <w:tcPr>
            <w:tcW w:w="2101" w:type="dxa"/>
            <w:shd w:val="clear" w:color="auto" w:fill="C6D9F1"/>
          </w:tcPr>
          <w:p w14:paraId="000003BF"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Introducción</w:t>
            </w:r>
          </w:p>
        </w:tc>
        <w:tc>
          <w:tcPr>
            <w:tcW w:w="11320" w:type="dxa"/>
          </w:tcPr>
          <w:p w14:paraId="000003C0" w14:textId="77777777" w:rsidR="002856E6" w:rsidRDefault="00000000">
            <w:pPr>
              <w:pStyle w:val="Ttulo2"/>
              <w:rPr>
                <w:color w:val="000000"/>
                <w:sz w:val="22"/>
                <w:szCs w:val="22"/>
              </w:rPr>
            </w:pPr>
            <w:r>
              <w:rPr>
                <w:sz w:val="24"/>
                <w:szCs w:val="24"/>
              </w:rPr>
              <w:t>El siguiente mapa integra los criterios y especificidades de los conocimientos expuestos en el presente componente formativo.</w:t>
            </w:r>
          </w:p>
        </w:tc>
      </w:tr>
      <w:tr w:rsidR="002856E6" w14:paraId="7C37499E" w14:textId="77777777">
        <w:tc>
          <w:tcPr>
            <w:tcW w:w="13421" w:type="dxa"/>
            <w:gridSpan w:val="2"/>
          </w:tcPr>
          <w:p w14:paraId="000003C1" w14:textId="77777777" w:rsidR="002856E6" w:rsidRDefault="00000000">
            <w:pPr>
              <w:spacing w:before="40" w:after="40" w:line="276" w:lineRule="auto"/>
              <w:rPr>
                <w:rFonts w:ascii="Arial" w:eastAsia="Arial" w:hAnsi="Arial" w:cs="Arial"/>
                <w:color w:val="000000"/>
                <w:sz w:val="22"/>
                <w:szCs w:val="22"/>
              </w:rPr>
            </w:pPr>
            <w:sdt>
              <w:sdtPr>
                <w:tag w:val="goog_rdk_54"/>
                <w:id w:val="-1472362861"/>
              </w:sdtPr>
              <w:sdtContent/>
            </w:sdt>
            <w:r>
              <w:rPr>
                <w:rFonts w:ascii="Arial" w:eastAsia="Arial" w:hAnsi="Arial" w:cs="Arial"/>
                <w:b/>
                <w:noProof/>
                <w:color w:val="000000"/>
                <w:sz w:val="22"/>
                <w:szCs w:val="22"/>
              </w:rPr>
              <w:drawing>
                <wp:inline distT="114300" distB="114300" distL="114300" distR="114300" wp14:anchorId="09E3EC02" wp14:editId="07E1B204">
                  <wp:extent cx="6321618" cy="3481742"/>
                  <wp:effectExtent l="0" t="0" r="0" b="0"/>
                  <wp:docPr id="46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0"/>
                          <a:srcRect/>
                          <a:stretch>
                            <a:fillRect/>
                          </a:stretch>
                        </pic:blipFill>
                        <pic:spPr>
                          <a:xfrm>
                            <a:off x="0" y="0"/>
                            <a:ext cx="6321618" cy="3481742"/>
                          </a:xfrm>
                          <a:prstGeom prst="rect">
                            <a:avLst/>
                          </a:prstGeom>
                          <a:ln/>
                        </pic:spPr>
                      </pic:pic>
                    </a:graphicData>
                  </a:graphic>
                </wp:inline>
              </w:drawing>
            </w:r>
          </w:p>
        </w:tc>
      </w:tr>
    </w:tbl>
    <w:p w14:paraId="000003C3" w14:textId="77777777" w:rsidR="002856E6" w:rsidRDefault="002856E6">
      <w:pPr>
        <w:spacing w:before="40" w:after="40" w:line="276" w:lineRule="auto"/>
        <w:rPr>
          <w:rFonts w:ascii="Arial" w:eastAsia="Arial" w:hAnsi="Arial" w:cs="Arial"/>
          <w:color w:val="000000"/>
          <w:sz w:val="22"/>
          <w:szCs w:val="22"/>
        </w:rPr>
      </w:pPr>
    </w:p>
    <w:p w14:paraId="000003C4" w14:textId="77777777" w:rsidR="002856E6" w:rsidRDefault="002856E6">
      <w:pPr>
        <w:spacing w:before="40" w:after="40" w:line="276" w:lineRule="auto"/>
        <w:rPr>
          <w:rFonts w:ascii="Arial" w:eastAsia="Arial" w:hAnsi="Arial" w:cs="Arial"/>
          <w:color w:val="000000"/>
          <w:sz w:val="22"/>
          <w:szCs w:val="22"/>
        </w:rPr>
      </w:pPr>
    </w:p>
    <w:p w14:paraId="000003C5"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Actividad didáctica</w:t>
      </w:r>
    </w:p>
    <w:p w14:paraId="000003C6" w14:textId="77777777" w:rsidR="002856E6" w:rsidRDefault="002856E6">
      <w:pPr>
        <w:spacing w:before="40" w:after="40" w:line="276" w:lineRule="auto"/>
        <w:rPr>
          <w:rFonts w:ascii="Arial" w:eastAsia="Arial" w:hAnsi="Arial" w:cs="Arial"/>
          <w:color w:val="000000"/>
          <w:sz w:val="22"/>
          <w:szCs w:val="22"/>
        </w:rPr>
      </w:pPr>
    </w:p>
    <w:tbl>
      <w:tblPr>
        <w:tblStyle w:val="affffffffffff5"/>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57"/>
        <w:gridCol w:w="6355"/>
        <w:gridCol w:w="5199"/>
      </w:tblGrid>
      <w:tr w:rsidR="002856E6" w14:paraId="70102AE1" w14:textId="77777777">
        <w:trPr>
          <w:trHeight w:val="460"/>
        </w:trPr>
        <w:tc>
          <w:tcPr>
            <w:tcW w:w="1857" w:type="dxa"/>
            <w:shd w:val="clear" w:color="auto" w:fill="C9DAF8"/>
            <w:tcMar>
              <w:top w:w="100" w:type="dxa"/>
              <w:left w:w="100" w:type="dxa"/>
              <w:bottom w:w="100" w:type="dxa"/>
              <w:right w:w="100" w:type="dxa"/>
            </w:tcMar>
          </w:tcPr>
          <w:p w14:paraId="000003C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554" w:type="dxa"/>
            <w:gridSpan w:val="2"/>
            <w:shd w:val="clear" w:color="auto" w:fill="C9DAF8"/>
            <w:tcMar>
              <w:top w:w="100" w:type="dxa"/>
              <w:left w:w="100" w:type="dxa"/>
              <w:bottom w:w="100" w:type="dxa"/>
              <w:right w:w="100" w:type="dxa"/>
            </w:tcMar>
          </w:tcPr>
          <w:p w14:paraId="000003C8" w14:textId="77777777" w:rsidR="002856E6" w:rsidRDefault="00000000">
            <w:pPr>
              <w:pStyle w:val="Ttulo"/>
              <w:spacing w:before="40" w:after="40"/>
              <w:rPr>
                <w:color w:val="000000"/>
                <w:sz w:val="22"/>
                <w:szCs w:val="22"/>
              </w:rPr>
            </w:pPr>
            <w:bookmarkStart w:id="21" w:name="_heading=h.3rdcrjn" w:colFirst="0" w:colLast="0"/>
            <w:bookmarkEnd w:id="21"/>
            <w:r>
              <w:rPr>
                <w:color w:val="000000"/>
                <w:sz w:val="22"/>
                <w:szCs w:val="22"/>
              </w:rPr>
              <w:t>Actividad didáctica. Verdadero y falso</w:t>
            </w:r>
          </w:p>
        </w:tc>
      </w:tr>
      <w:tr w:rsidR="002856E6" w14:paraId="75B9574E" w14:textId="77777777">
        <w:trPr>
          <w:trHeight w:val="420"/>
        </w:trPr>
        <w:tc>
          <w:tcPr>
            <w:tcW w:w="8212" w:type="dxa"/>
            <w:gridSpan w:val="2"/>
            <w:shd w:val="clear" w:color="auto" w:fill="auto"/>
            <w:tcMar>
              <w:top w:w="100" w:type="dxa"/>
              <w:left w:w="100" w:type="dxa"/>
              <w:bottom w:w="100" w:type="dxa"/>
              <w:right w:w="100" w:type="dxa"/>
            </w:tcMar>
          </w:tcPr>
          <w:p w14:paraId="000003C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lastRenderedPageBreak/>
              <w:t>Apreciado aprendiz, a continuación, encontrará una serie de preguntas que deberá resolver, con el objetivo de evaluar la aprehensión de los conocimientos expuestos en este componente formativo.</w:t>
            </w:r>
          </w:p>
          <w:p w14:paraId="000003CB" w14:textId="77777777" w:rsidR="002856E6" w:rsidRDefault="002856E6">
            <w:pPr>
              <w:spacing w:before="40" w:after="40" w:line="276" w:lineRule="auto"/>
              <w:rPr>
                <w:rFonts w:ascii="Arial" w:eastAsia="Arial" w:hAnsi="Arial" w:cs="Arial"/>
                <w:color w:val="000000"/>
                <w:sz w:val="22"/>
                <w:szCs w:val="22"/>
              </w:rPr>
            </w:pPr>
          </w:p>
        </w:tc>
        <w:tc>
          <w:tcPr>
            <w:tcW w:w="5199" w:type="dxa"/>
            <w:shd w:val="clear" w:color="auto" w:fill="auto"/>
            <w:tcMar>
              <w:top w:w="100" w:type="dxa"/>
              <w:left w:w="100" w:type="dxa"/>
              <w:bottom w:w="100" w:type="dxa"/>
              <w:right w:w="100" w:type="dxa"/>
            </w:tcMar>
          </w:tcPr>
          <w:p w14:paraId="000003CD" w14:textId="77777777" w:rsidR="002856E6" w:rsidRDefault="00000000">
            <w:pPr>
              <w:spacing w:before="40" w:after="40" w:line="276" w:lineRule="auto"/>
              <w:rPr>
                <w:rFonts w:ascii="Arial" w:eastAsia="Arial" w:hAnsi="Arial" w:cs="Arial"/>
                <w:color w:val="000000"/>
                <w:sz w:val="22"/>
                <w:szCs w:val="22"/>
              </w:rPr>
            </w:pPr>
            <w:sdt>
              <w:sdtPr>
                <w:tag w:val="goog_rdk_55"/>
                <w:id w:val="1855150322"/>
              </w:sdtPr>
              <w:sdtContent/>
            </w:sdt>
            <w:r>
              <w:rPr>
                <w:rFonts w:ascii="Arial" w:eastAsia="Arial" w:hAnsi="Arial" w:cs="Arial"/>
                <w:noProof/>
                <w:color w:val="000000"/>
                <w:sz w:val="22"/>
                <w:szCs w:val="22"/>
              </w:rPr>
              <w:drawing>
                <wp:inline distT="0" distB="0" distL="0" distR="0" wp14:anchorId="7876FA26" wp14:editId="07677493">
                  <wp:extent cx="1585179" cy="1690747"/>
                  <wp:effectExtent l="0" t="0" r="0" b="0"/>
                  <wp:docPr id="463"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71"/>
                          <a:srcRect/>
                          <a:stretch>
                            <a:fillRect/>
                          </a:stretch>
                        </pic:blipFill>
                        <pic:spPr>
                          <a:xfrm>
                            <a:off x="0" y="0"/>
                            <a:ext cx="1585179" cy="1690747"/>
                          </a:xfrm>
                          <a:prstGeom prst="rect">
                            <a:avLst/>
                          </a:prstGeom>
                          <a:ln/>
                        </pic:spPr>
                      </pic:pic>
                    </a:graphicData>
                  </a:graphic>
                </wp:inline>
              </w:drawing>
            </w:r>
          </w:p>
          <w:p w14:paraId="000003C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Imagen 1: </w:t>
            </w:r>
            <w:r>
              <w:rPr>
                <w:rFonts w:ascii="Arial" w:eastAsia="Arial" w:hAnsi="Arial" w:cs="Arial"/>
                <w:color w:val="000000"/>
                <w:sz w:val="22"/>
                <w:szCs w:val="22"/>
              </w:rPr>
              <w:t>134102_i50</w:t>
            </w:r>
          </w:p>
        </w:tc>
      </w:tr>
      <w:tr w:rsidR="002856E6" w14:paraId="62574A6A" w14:textId="77777777">
        <w:trPr>
          <w:trHeight w:val="420"/>
        </w:trPr>
        <w:tc>
          <w:tcPr>
            <w:tcW w:w="8212" w:type="dxa"/>
            <w:gridSpan w:val="2"/>
            <w:shd w:val="clear" w:color="auto" w:fill="auto"/>
            <w:tcMar>
              <w:top w:w="100" w:type="dxa"/>
              <w:left w:w="100" w:type="dxa"/>
              <w:bottom w:w="100" w:type="dxa"/>
              <w:right w:w="100" w:type="dxa"/>
            </w:tcMar>
          </w:tcPr>
          <w:p w14:paraId="000003CF"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1 </w:t>
            </w:r>
            <w:proofErr w:type="gramStart"/>
            <w:r>
              <w:rPr>
                <w:rFonts w:ascii="Arial" w:eastAsia="Arial" w:hAnsi="Arial" w:cs="Arial"/>
                <w:color w:val="000000"/>
                <w:sz w:val="22"/>
                <w:szCs w:val="22"/>
              </w:rPr>
              <w:t>En</w:t>
            </w:r>
            <w:proofErr w:type="gramEnd"/>
            <w:r>
              <w:rPr>
                <w:rFonts w:ascii="Arial" w:eastAsia="Arial" w:hAnsi="Arial" w:cs="Arial"/>
                <w:color w:val="000000"/>
                <w:sz w:val="22"/>
                <w:szCs w:val="22"/>
              </w:rPr>
              <w:t xml:space="preserve"> la época primitiva, existía la división del trabajo de acuerdo con las capacidades, los sexos y las edades. Al trabajar el hombre en grupo, surgió un inicio de administración.</w:t>
            </w:r>
          </w:p>
        </w:tc>
        <w:tc>
          <w:tcPr>
            <w:tcW w:w="5199" w:type="dxa"/>
            <w:shd w:val="clear" w:color="auto" w:fill="auto"/>
            <w:tcMar>
              <w:top w:w="100" w:type="dxa"/>
              <w:left w:w="100" w:type="dxa"/>
              <w:bottom w:w="100" w:type="dxa"/>
              <w:right w:w="100" w:type="dxa"/>
            </w:tcMar>
          </w:tcPr>
          <w:p w14:paraId="000003D1" w14:textId="77777777" w:rsidR="002856E6" w:rsidRDefault="002856E6">
            <w:pPr>
              <w:spacing w:before="40" w:after="40" w:line="276" w:lineRule="auto"/>
              <w:rPr>
                <w:rFonts w:ascii="Arial" w:eastAsia="Arial" w:hAnsi="Arial" w:cs="Arial"/>
                <w:color w:val="000000"/>
                <w:sz w:val="22"/>
                <w:szCs w:val="22"/>
              </w:rPr>
            </w:pPr>
          </w:p>
        </w:tc>
      </w:tr>
      <w:tr w:rsidR="002856E6" w14:paraId="49CEA0BF" w14:textId="77777777">
        <w:trPr>
          <w:trHeight w:val="420"/>
        </w:trPr>
        <w:tc>
          <w:tcPr>
            <w:tcW w:w="8212" w:type="dxa"/>
            <w:gridSpan w:val="2"/>
            <w:shd w:val="clear" w:color="auto" w:fill="auto"/>
            <w:tcMar>
              <w:top w:w="100" w:type="dxa"/>
              <w:left w:w="100" w:type="dxa"/>
              <w:bottom w:w="100" w:type="dxa"/>
              <w:right w:w="100" w:type="dxa"/>
            </w:tcMar>
          </w:tcPr>
          <w:p w14:paraId="000003D2"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Verdadero (correcto)</w:t>
            </w:r>
          </w:p>
          <w:p w14:paraId="000003D3"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positiva:</w:t>
            </w:r>
          </w:p>
          <w:p w14:paraId="000003D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tc>
        <w:tc>
          <w:tcPr>
            <w:tcW w:w="5199" w:type="dxa"/>
            <w:shd w:val="clear" w:color="auto" w:fill="auto"/>
            <w:tcMar>
              <w:top w:w="100" w:type="dxa"/>
              <w:left w:w="100" w:type="dxa"/>
              <w:bottom w:w="100" w:type="dxa"/>
              <w:right w:w="100" w:type="dxa"/>
            </w:tcMar>
          </w:tcPr>
          <w:p w14:paraId="000003D6"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Falso</w:t>
            </w:r>
          </w:p>
          <w:p w14:paraId="000003D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negativa:</w:t>
            </w:r>
          </w:p>
          <w:p w14:paraId="000003D8"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¡Incorrecto! Es necesario revisar nuevamente el tema sobre antecedentes de la administración.</w:t>
            </w:r>
          </w:p>
        </w:tc>
      </w:tr>
      <w:tr w:rsidR="002856E6" w14:paraId="16F989DE" w14:textId="77777777">
        <w:trPr>
          <w:trHeight w:val="420"/>
        </w:trPr>
        <w:tc>
          <w:tcPr>
            <w:tcW w:w="8212" w:type="dxa"/>
            <w:gridSpan w:val="2"/>
            <w:shd w:val="clear" w:color="auto" w:fill="auto"/>
            <w:tcMar>
              <w:top w:w="100" w:type="dxa"/>
              <w:left w:w="100" w:type="dxa"/>
              <w:bottom w:w="100" w:type="dxa"/>
              <w:right w:w="100" w:type="dxa"/>
            </w:tcMar>
          </w:tcPr>
          <w:p w14:paraId="000003D9"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color w:val="000000"/>
                <w:sz w:val="22"/>
                <w:szCs w:val="22"/>
              </w:rPr>
              <w:t xml:space="preserve">2 </w:t>
            </w:r>
            <w:proofErr w:type="gramStart"/>
            <w:r>
              <w:rPr>
                <w:rFonts w:ascii="Arial" w:eastAsia="Arial" w:hAnsi="Arial" w:cs="Arial"/>
                <w:color w:val="000000"/>
                <w:sz w:val="22"/>
                <w:szCs w:val="22"/>
              </w:rPr>
              <w:t>Durante</w:t>
            </w:r>
            <w:proofErr w:type="gramEnd"/>
            <w:r>
              <w:rPr>
                <w:rFonts w:ascii="Arial" w:eastAsia="Arial" w:hAnsi="Arial" w:cs="Arial"/>
                <w:color w:val="000000"/>
                <w:sz w:val="22"/>
                <w:szCs w:val="22"/>
              </w:rPr>
              <w:t xml:space="preserve"> el feudalismo, las relaciones sociales se caracterizaban por un régimen democrático.</w:t>
            </w:r>
          </w:p>
        </w:tc>
        <w:tc>
          <w:tcPr>
            <w:tcW w:w="5199" w:type="dxa"/>
            <w:shd w:val="clear" w:color="auto" w:fill="auto"/>
            <w:tcMar>
              <w:top w:w="100" w:type="dxa"/>
              <w:left w:w="100" w:type="dxa"/>
              <w:bottom w:w="100" w:type="dxa"/>
              <w:right w:w="100" w:type="dxa"/>
            </w:tcMar>
          </w:tcPr>
          <w:p w14:paraId="000003DB" w14:textId="77777777" w:rsidR="002856E6" w:rsidRDefault="002856E6">
            <w:pPr>
              <w:spacing w:before="40" w:after="40" w:line="276" w:lineRule="auto"/>
              <w:rPr>
                <w:rFonts w:ascii="Arial" w:eastAsia="Arial" w:hAnsi="Arial" w:cs="Arial"/>
                <w:color w:val="000000"/>
                <w:sz w:val="22"/>
                <w:szCs w:val="22"/>
              </w:rPr>
            </w:pPr>
          </w:p>
        </w:tc>
      </w:tr>
      <w:tr w:rsidR="002856E6" w14:paraId="7E2AD240" w14:textId="77777777">
        <w:trPr>
          <w:trHeight w:val="420"/>
        </w:trPr>
        <w:tc>
          <w:tcPr>
            <w:tcW w:w="8212" w:type="dxa"/>
            <w:gridSpan w:val="2"/>
            <w:shd w:val="clear" w:color="auto" w:fill="auto"/>
            <w:tcMar>
              <w:top w:w="100" w:type="dxa"/>
              <w:left w:w="100" w:type="dxa"/>
              <w:bottom w:w="100" w:type="dxa"/>
              <w:right w:w="100" w:type="dxa"/>
            </w:tcMar>
          </w:tcPr>
          <w:p w14:paraId="000003DC"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Verdadero</w:t>
            </w:r>
          </w:p>
          <w:p w14:paraId="000003DD"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negativa:</w:t>
            </w:r>
          </w:p>
          <w:p w14:paraId="000003D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lastRenderedPageBreak/>
              <w:t>¡Incorrecto! Es necesario revisar nuevamente el tema sobre antecedentes de la administración, época feudal.</w:t>
            </w:r>
          </w:p>
        </w:tc>
        <w:tc>
          <w:tcPr>
            <w:tcW w:w="5199" w:type="dxa"/>
            <w:shd w:val="clear" w:color="auto" w:fill="auto"/>
            <w:tcMar>
              <w:top w:w="100" w:type="dxa"/>
              <w:left w:w="100" w:type="dxa"/>
              <w:bottom w:w="100" w:type="dxa"/>
              <w:right w:w="100" w:type="dxa"/>
            </w:tcMar>
          </w:tcPr>
          <w:p w14:paraId="000003E0"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Falso (correcto)</w:t>
            </w:r>
          </w:p>
          <w:p w14:paraId="000003E1"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positiva:</w:t>
            </w:r>
          </w:p>
          <w:p w14:paraId="000003E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lastRenderedPageBreak/>
              <w:t>¡Muy bien! Ha elegido la respuesta correcta.</w:t>
            </w:r>
          </w:p>
        </w:tc>
      </w:tr>
      <w:tr w:rsidR="002856E6" w14:paraId="4BD0E1D4" w14:textId="77777777">
        <w:trPr>
          <w:trHeight w:val="420"/>
        </w:trPr>
        <w:tc>
          <w:tcPr>
            <w:tcW w:w="8212" w:type="dxa"/>
            <w:gridSpan w:val="2"/>
            <w:shd w:val="clear" w:color="auto" w:fill="auto"/>
            <w:tcMar>
              <w:top w:w="100" w:type="dxa"/>
              <w:left w:w="100" w:type="dxa"/>
              <w:bottom w:w="100" w:type="dxa"/>
              <w:right w:w="100" w:type="dxa"/>
            </w:tcMar>
          </w:tcPr>
          <w:p w14:paraId="000003E3"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lastRenderedPageBreak/>
              <w:t xml:space="preserve">3 </w:t>
            </w:r>
            <w:proofErr w:type="gramStart"/>
            <w:r>
              <w:rPr>
                <w:rFonts w:ascii="Arial" w:eastAsia="Arial" w:hAnsi="Arial" w:cs="Arial"/>
                <w:color w:val="000000"/>
                <w:sz w:val="22"/>
                <w:szCs w:val="22"/>
              </w:rPr>
              <w:t>El</w:t>
            </w:r>
            <w:proofErr w:type="gramEnd"/>
            <w:r>
              <w:rPr>
                <w:rFonts w:ascii="Arial" w:eastAsia="Arial" w:hAnsi="Arial" w:cs="Arial"/>
                <w:color w:val="000000"/>
                <w:sz w:val="22"/>
                <w:szCs w:val="22"/>
              </w:rPr>
              <w:t xml:space="preserve"> proceso administrativo es el conjunto de etapas que se deben tener en cuenta en la administración, las cuales deben estar unidas y deben ocurrir simultáneamente, para lograr los objetivos propuestos.</w:t>
            </w:r>
          </w:p>
        </w:tc>
        <w:tc>
          <w:tcPr>
            <w:tcW w:w="5199" w:type="dxa"/>
            <w:shd w:val="clear" w:color="auto" w:fill="auto"/>
            <w:tcMar>
              <w:top w:w="100" w:type="dxa"/>
              <w:left w:w="100" w:type="dxa"/>
              <w:bottom w:w="100" w:type="dxa"/>
              <w:right w:w="100" w:type="dxa"/>
            </w:tcMar>
          </w:tcPr>
          <w:p w14:paraId="000003E5" w14:textId="77777777" w:rsidR="002856E6" w:rsidRDefault="002856E6">
            <w:pPr>
              <w:spacing w:before="40" w:after="40" w:line="276" w:lineRule="auto"/>
              <w:rPr>
                <w:rFonts w:ascii="Arial" w:eastAsia="Arial" w:hAnsi="Arial" w:cs="Arial"/>
                <w:color w:val="000000"/>
                <w:sz w:val="22"/>
                <w:szCs w:val="22"/>
              </w:rPr>
            </w:pPr>
          </w:p>
        </w:tc>
      </w:tr>
      <w:tr w:rsidR="002856E6" w14:paraId="2774502B" w14:textId="77777777">
        <w:trPr>
          <w:trHeight w:val="420"/>
        </w:trPr>
        <w:tc>
          <w:tcPr>
            <w:tcW w:w="8212" w:type="dxa"/>
            <w:gridSpan w:val="2"/>
            <w:shd w:val="clear" w:color="auto" w:fill="auto"/>
            <w:tcMar>
              <w:top w:w="100" w:type="dxa"/>
              <w:left w:w="100" w:type="dxa"/>
              <w:bottom w:w="100" w:type="dxa"/>
              <w:right w:w="100" w:type="dxa"/>
            </w:tcMar>
          </w:tcPr>
          <w:p w14:paraId="000003E6"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Verdadero (correcto)</w:t>
            </w:r>
          </w:p>
          <w:p w14:paraId="000003E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positiva:</w:t>
            </w:r>
          </w:p>
          <w:p w14:paraId="000003E8"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tc>
        <w:tc>
          <w:tcPr>
            <w:tcW w:w="5199" w:type="dxa"/>
            <w:shd w:val="clear" w:color="auto" w:fill="auto"/>
            <w:tcMar>
              <w:top w:w="100" w:type="dxa"/>
              <w:left w:w="100" w:type="dxa"/>
              <w:bottom w:w="100" w:type="dxa"/>
              <w:right w:w="100" w:type="dxa"/>
            </w:tcMar>
          </w:tcPr>
          <w:p w14:paraId="000003EA"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Falso</w:t>
            </w:r>
          </w:p>
          <w:p w14:paraId="000003EB"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negativa:</w:t>
            </w:r>
          </w:p>
          <w:p w14:paraId="000003EC"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color w:val="000000"/>
                <w:sz w:val="22"/>
                <w:szCs w:val="22"/>
              </w:rPr>
              <w:t>¡Incorrecto! Es necesario revisar nuevamente el tema sobre el proceso administrativo y sus etapas.</w:t>
            </w:r>
          </w:p>
        </w:tc>
      </w:tr>
      <w:tr w:rsidR="002856E6" w14:paraId="34344668" w14:textId="77777777">
        <w:trPr>
          <w:trHeight w:val="420"/>
        </w:trPr>
        <w:tc>
          <w:tcPr>
            <w:tcW w:w="8212" w:type="dxa"/>
            <w:gridSpan w:val="2"/>
            <w:shd w:val="clear" w:color="auto" w:fill="auto"/>
            <w:tcMar>
              <w:top w:w="100" w:type="dxa"/>
              <w:left w:w="100" w:type="dxa"/>
              <w:bottom w:w="100" w:type="dxa"/>
              <w:right w:w="100" w:type="dxa"/>
            </w:tcMar>
          </w:tcPr>
          <w:p w14:paraId="000003ED"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4 </w:t>
            </w:r>
            <w:proofErr w:type="gramStart"/>
            <w:r>
              <w:rPr>
                <w:rFonts w:ascii="Arial" w:eastAsia="Arial" w:hAnsi="Arial" w:cs="Arial"/>
                <w:color w:val="000000"/>
                <w:sz w:val="22"/>
                <w:szCs w:val="22"/>
              </w:rPr>
              <w:t>Las</w:t>
            </w:r>
            <w:proofErr w:type="gramEnd"/>
            <w:r>
              <w:rPr>
                <w:rFonts w:ascii="Arial" w:eastAsia="Arial" w:hAnsi="Arial" w:cs="Arial"/>
                <w:color w:val="000000"/>
                <w:sz w:val="22"/>
                <w:szCs w:val="22"/>
              </w:rPr>
              <w:t xml:space="preserve"> etapas del proceso administrativo de manera ordenada, deben ser: organización, planeación, control y dirección.</w:t>
            </w:r>
          </w:p>
        </w:tc>
        <w:tc>
          <w:tcPr>
            <w:tcW w:w="5199" w:type="dxa"/>
            <w:shd w:val="clear" w:color="auto" w:fill="auto"/>
            <w:tcMar>
              <w:top w:w="100" w:type="dxa"/>
              <w:left w:w="100" w:type="dxa"/>
              <w:bottom w:w="100" w:type="dxa"/>
              <w:right w:w="100" w:type="dxa"/>
            </w:tcMar>
          </w:tcPr>
          <w:p w14:paraId="000003EF" w14:textId="77777777" w:rsidR="002856E6" w:rsidRDefault="002856E6">
            <w:pPr>
              <w:spacing w:before="40" w:after="40" w:line="276" w:lineRule="auto"/>
              <w:rPr>
                <w:rFonts w:ascii="Arial" w:eastAsia="Arial" w:hAnsi="Arial" w:cs="Arial"/>
                <w:color w:val="000000"/>
                <w:sz w:val="22"/>
                <w:szCs w:val="22"/>
              </w:rPr>
            </w:pPr>
          </w:p>
        </w:tc>
      </w:tr>
      <w:tr w:rsidR="002856E6" w14:paraId="547DD3E1" w14:textId="77777777">
        <w:trPr>
          <w:trHeight w:val="420"/>
        </w:trPr>
        <w:tc>
          <w:tcPr>
            <w:tcW w:w="8212" w:type="dxa"/>
            <w:gridSpan w:val="2"/>
            <w:shd w:val="clear" w:color="auto" w:fill="auto"/>
            <w:tcMar>
              <w:top w:w="100" w:type="dxa"/>
              <w:left w:w="100" w:type="dxa"/>
              <w:bottom w:w="100" w:type="dxa"/>
              <w:right w:w="100" w:type="dxa"/>
            </w:tcMar>
          </w:tcPr>
          <w:p w14:paraId="000003F0"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Verdadero</w:t>
            </w:r>
          </w:p>
          <w:p w14:paraId="000003F1"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negativa:</w:t>
            </w:r>
          </w:p>
          <w:p w14:paraId="000003F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¡Incorrecto! Es necesario revisar nuevamente el tema sobre las etapas del proceso administrativo.</w:t>
            </w:r>
          </w:p>
        </w:tc>
        <w:tc>
          <w:tcPr>
            <w:tcW w:w="5199" w:type="dxa"/>
            <w:shd w:val="clear" w:color="auto" w:fill="auto"/>
            <w:tcMar>
              <w:top w:w="100" w:type="dxa"/>
              <w:left w:w="100" w:type="dxa"/>
              <w:bottom w:w="100" w:type="dxa"/>
              <w:right w:w="100" w:type="dxa"/>
            </w:tcMar>
          </w:tcPr>
          <w:p w14:paraId="000003F4"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Falso (correcto)</w:t>
            </w:r>
          </w:p>
          <w:p w14:paraId="000003F5"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positiva:</w:t>
            </w:r>
          </w:p>
          <w:p w14:paraId="000003F6"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color w:val="000000"/>
                <w:sz w:val="22"/>
                <w:szCs w:val="22"/>
              </w:rPr>
              <w:t>¡Muy bien! Ha elegido la respuesta correcta.</w:t>
            </w:r>
          </w:p>
        </w:tc>
      </w:tr>
      <w:tr w:rsidR="002856E6" w14:paraId="7A363F3E" w14:textId="77777777">
        <w:trPr>
          <w:trHeight w:val="420"/>
        </w:trPr>
        <w:tc>
          <w:tcPr>
            <w:tcW w:w="8212" w:type="dxa"/>
            <w:gridSpan w:val="2"/>
            <w:shd w:val="clear" w:color="auto" w:fill="auto"/>
            <w:tcMar>
              <w:top w:w="100" w:type="dxa"/>
              <w:left w:w="100" w:type="dxa"/>
              <w:bottom w:w="100" w:type="dxa"/>
              <w:right w:w="100" w:type="dxa"/>
            </w:tcMar>
          </w:tcPr>
          <w:p w14:paraId="000003F7"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5 </w:t>
            </w:r>
            <w:proofErr w:type="gramStart"/>
            <w:r>
              <w:rPr>
                <w:rFonts w:ascii="Arial" w:eastAsia="Arial" w:hAnsi="Arial" w:cs="Arial"/>
                <w:color w:val="000000"/>
                <w:sz w:val="22"/>
                <w:szCs w:val="22"/>
              </w:rPr>
              <w:t>Los</w:t>
            </w:r>
            <w:proofErr w:type="gramEnd"/>
            <w:r>
              <w:rPr>
                <w:rFonts w:ascii="Arial" w:eastAsia="Arial" w:hAnsi="Arial" w:cs="Arial"/>
                <w:color w:val="000000"/>
                <w:sz w:val="22"/>
                <w:szCs w:val="22"/>
              </w:rPr>
              <w:t xml:space="preserve"> organigramas se clasifican de la siguiente manera: por su naturaleza, finalidad, complejidad, jerarquía, ámbito, combinación, presentación o disposición gráfica.</w:t>
            </w:r>
          </w:p>
        </w:tc>
        <w:tc>
          <w:tcPr>
            <w:tcW w:w="5199" w:type="dxa"/>
            <w:shd w:val="clear" w:color="auto" w:fill="auto"/>
            <w:tcMar>
              <w:top w:w="100" w:type="dxa"/>
              <w:left w:w="100" w:type="dxa"/>
              <w:bottom w:w="100" w:type="dxa"/>
              <w:right w:w="100" w:type="dxa"/>
            </w:tcMar>
          </w:tcPr>
          <w:p w14:paraId="000003F9" w14:textId="77777777" w:rsidR="002856E6" w:rsidRDefault="002856E6">
            <w:pPr>
              <w:spacing w:before="40" w:after="40" w:line="276" w:lineRule="auto"/>
              <w:rPr>
                <w:rFonts w:ascii="Arial" w:eastAsia="Arial" w:hAnsi="Arial" w:cs="Arial"/>
                <w:color w:val="000000"/>
                <w:sz w:val="22"/>
                <w:szCs w:val="22"/>
              </w:rPr>
            </w:pPr>
          </w:p>
        </w:tc>
      </w:tr>
      <w:tr w:rsidR="002856E6" w14:paraId="0E252BEE" w14:textId="77777777">
        <w:trPr>
          <w:trHeight w:val="420"/>
        </w:trPr>
        <w:tc>
          <w:tcPr>
            <w:tcW w:w="8212" w:type="dxa"/>
            <w:gridSpan w:val="2"/>
            <w:shd w:val="clear" w:color="auto" w:fill="auto"/>
            <w:tcMar>
              <w:top w:w="100" w:type="dxa"/>
              <w:left w:w="100" w:type="dxa"/>
              <w:bottom w:w="100" w:type="dxa"/>
              <w:right w:w="100" w:type="dxa"/>
            </w:tcMar>
          </w:tcPr>
          <w:p w14:paraId="000003FA"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Verdadero</w:t>
            </w:r>
          </w:p>
          <w:p w14:paraId="000003FB"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negativa:</w:t>
            </w:r>
          </w:p>
          <w:p w14:paraId="000003FC"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color w:val="000000"/>
                <w:sz w:val="22"/>
                <w:szCs w:val="22"/>
              </w:rPr>
              <w:lastRenderedPageBreak/>
              <w:t>¡Incorrecto! Es necesario revisar nuevamente el tema sobre los organigramas, clases y características.</w:t>
            </w:r>
          </w:p>
        </w:tc>
        <w:tc>
          <w:tcPr>
            <w:tcW w:w="5199" w:type="dxa"/>
            <w:shd w:val="clear" w:color="auto" w:fill="auto"/>
            <w:tcMar>
              <w:top w:w="100" w:type="dxa"/>
              <w:left w:w="100" w:type="dxa"/>
              <w:bottom w:w="100" w:type="dxa"/>
              <w:right w:w="100" w:type="dxa"/>
            </w:tcMar>
          </w:tcPr>
          <w:p w14:paraId="000003FE"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Falso (correcto)</w:t>
            </w:r>
          </w:p>
          <w:p w14:paraId="000003FF"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positiva:</w:t>
            </w:r>
          </w:p>
          <w:p w14:paraId="0000040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lastRenderedPageBreak/>
              <w:t>¡Muy bien! Ha elegido la respuesta correcta.</w:t>
            </w:r>
          </w:p>
        </w:tc>
      </w:tr>
      <w:tr w:rsidR="002856E6" w14:paraId="43130D6C" w14:textId="77777777">
        <w:trPr>
          <w:trHeight w:val="420"/>
        </w:trPr>
        <w:tc>
          <w:tcPr>
            <w:tcW w:w="8212" w:type="dxa"/>
            <w:gridSpan w:val="2"/>
            <w:shd w:val="clear" w:color="auto" w:fill="auto"/>
            <w:tcMar>
              <w:top w:w="100" w:type="dxa"/>
              <w:left w:w="100" w:type="dxa"/>
              <w:bottom w:w="100" w:type="dxa"/>
              <w:right w:w="100" w:type="dxa"/>
            </w:tcMar>
          </w:tcPr>
          <w:p w14:paraId="00000401"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lastRenderedPageBreak/>
              <w:t xml:space="preserve">6 </w:t>
            </w:r>
            <w:proofErr w:type="gramStart"/>
            <w:r>
              <w:rPr>
                <w:rFonts w:ascii="Arial" w:eastAsia="Arial" w:hAnsi="Arial" w:cs="Arial"/>
                <w:color w:val="000000"/>
                <w:sz w:val="22"/>
                <w:szCs w:val="22"/>
              </w:rPr>
              <w:t>La</w:t>
            </w:r>
            <w:proofErr w:type="gramEnd"/>
            <w:r>
              <w:rPr>
                <w:rFonts w:ascii="Arial" w:eastAsia="Arial" w:hAnsi="Arial" w:cs="Arial"/>
                <w:color w:val="000000"/>
                <w:sz w:val="22"/>
                <w:szCs w:val="22"/>
              </w:rPr>
              <w:t xml:space="preserve"> característica que tiene el organigrama formal, es que representa el modelo de funcionamiento planificado de una organización y cuenta con un instrumento escrito de su aprobación.</w:t>
            </w:r>
          </w:p>
        </w:tc>
        <w:tc>
          <w:tcPr>
            <w:tcW w:w="5199" w:type="dxa"/>
            <w:shd w:val="clear" w:color="auto" w:fill="auto"/>
            <w:tcMar>
              <w:top w:w="100" w:type="dxa"/>
              <w:left w:w="100" w:type="dxa"/>
              <w:bottom w:w="100" w:type="dxa"/>
              <w:right w:w="100" w:type="dxa"/>
            </w:tcMar>
          </w:tcPr>
          <w:p w14:paraId="00000403" w14:textId="77777777" w:rsidR="002856E6" w:rsidRDefault="002856E6">
            <w:pPr>
              <w:spacing w:before="40" w:after="40" w:line="276" w:lineRule="auto"/>
              <w:rPr>
                <w:rFonts w:ascii="Arial" w:eastAsia="Arial" w:hAnsi="Arial" w:cs="Arial"/>
                <w:color w:val="000000"/>
                <w:sz w:val="22"/>
                <w:szCs w:val="22"/>
              </w:rPr>
            </w:pPr>
          </w:p>
        </w:tc>
      </w:tr>
      <w:tr w:rsidR="002856E6" w14:paraId="4CF6B868" w14:textId="77777777">
        <w:trPr>
          <w:trHeight w:val="420"/>
        </w:trPr>
        <w:tc>
          <w:tcPr>
            <w:tcW w:w="8212" w:type="dxa"/>
            <w:gridSpan w:val="2"/>
            <w:shd w:val="clear" w:color="auto" w:fill="auto"/>
            <w:tcMar>
              <w:top w:w="100" w:type="dxa"/>
              <w:left w:w="100" w:type="dxa"/>
              <w:bottom w:w="100" w:type="dxa"/>
              <w:right w:w="100" w:type="dxa"/>
            </w:tcMar>
          </w:tcPr>
          <w:p w14:paraId="00000404"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Verdadero (correcto)</w:t>
            </w:r>
          </w:p>
          <w:p w14:paraId="00000405"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positiva:</w:t>
            </w:r>
          </w:p>
          <w:p w14:paraId="0000040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tc>
        <w:tc>
          <w:tcPr>
            <w:tcW w:w="5199" w:type="dxa"/>
            <w:shd w:val="clear" w:color="auto" w:fill="auto"/>
            <w:tcMar>
              <w:top w:w="100" w:type="dxa"/>
              <w:left w:w="100" w:type="dxa"/>
              <w:bottom w:w="100" w:type="dxa"/>
              <w:right w:w="100" w:type="dxa"/>
            </w:tcMar>
          </w:tcPr>
          <w:p w14:paraId="00000408"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Falso</w:t>
            </w:r>
          </w:p>
          <w:p w14:paraId="00000409"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negativa:</w:t>
            </w:r>
          </w:p>
          <w:p w14:paraId="0000040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¡Incorrecto! Es necesario revisar nuevamente el tema sobre los organigramas, roles y funciones.</w:t>
            </w:r>
          </w:p>
        </w:tc>
      </w:tr>
      <w:tr w:rsidR="002856E6" w14:paraId="300D5542" w14:textId="77777777">
        <w:trPr>
          <w:trHeight w:val="420"/>
        </w:trPr>
        <w:tc>
          <w:tcPr>
            <w:tcW w:w="8212" w:type="dxa"/>
            <w:gridSpan w:val="2"/>
            <w:shd w:val="clear" w:color="auto" w:fill="auto"/>
            <w:tcMar>
              <w:top w:w="100" w:type="dxa"/>
              <w:left w:w="100" w:type="dxa"/>
              <w:bottom w:w="100" w:type="dxa"/>
              <w:right w:w="100" w:type="dxa"/>
            </w:tcMar>
          </w:tcPr>
          <w:p w14:paraId="0000040B"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7 </w:t>
            </w:r>
            <w:proofErr w:type="gramStart"/>
            <w:r>
              <w:rPr>
                <w:rFonts w:ascii="Arial" w:eastAsia="Arial" w:hAnsi="Arial" w:cs="Arial"/>
                <w:color w:val="000000"/>
                <w:sz w:val="22"/>
                <w:szCs w:val="22"/>
              </w:rPr>
              <w:t>Un</w:t>
            </w:r>
            <w:proofErr w:type="gramEnd"/>
            <w:r>
              <w:rPr>
                <w:rFonts w:ascii="Arial" w:eastAsia="Arial" w:hAnsi="Arial" w:cs="Arial"/>
                <w:color w:val="000000"/>
                <w:sz w:val="22"/>
                <w:szCs w:val="22"/>
              </w:rPr>
              <w:t xml:space="preserve"> proceso se define como la serie de actividades que se desarrollan con una única finalidad común de transformar las materias primas y les otorgan un valor agregado a los clientes.</w:t>
            </w:r>
          </w:p>
        </w:tc>
        <w:tc>
          <w:tcPr>
            <w:tcW w:w="5199" w:type="dxa"/>
            <w:shd w:val="clear" w:color="auto" w:fill="auto"/>
            <w:tcMar>
              <w:top w:w="100" w:type="dxa"/>
              <w:left w:w="100" w:type="dxa"/>
              <w:bottom w:w="100" w:type="dxa"/>
              <w:right w:w="100" w:type="dxa"/>
            </w:tcMar>
          </w:tcPr>
          <w:p w14:paraId="0000040D" w14:textId="77777777" w:rsidR="002856E6" w:rsidRDefault="002856E6">
            <w:pPr>
              <w:spacing w:before="40" w:after="40" w:line="276" w:lineRule="auto"/>
              <w:rPr>
                <w:rFonts w:ascii="Arial" w:eastAsia="Arial" w:hAnsi="Arial" w:cs="Arial"/>
                <w:color w:val="000000"/>
                <w:sz w:val="22"/>
                <w:szCs w:val="22"/>
              </w:rPr>
            </w:pPr>
          </w:p>
        </w:tc>
      </w:tr>
      <w:tr w:rsidR="002856E6" w14:paraId="0A8C98E6" w14:textId="77777777">
        <w:trPr>
          <w:trHeight w:val="420"/>
        </w:trPr>
        <w:tc>
          <w:tcPr>
            <w:tcW w:w="8212" w:type="dxa"/>
            <w:gridSpan w:val="2"/>
            <w:shd w:val="clear" w:color="auto" w:fill="auto"/>
            <w:tcMar>
              <w:top w:w="100" w:type="dxa"/>
              <w:left w:w="100" w:type="dxa"/>
              <w:bottom w:w="100" w:type="dxa"/>
              <w:right w:w="100" w:type="dxa"/>
            </w:tcMar>
          </w:tcPr>
          <w:p w14:paraId="0000040E"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Verdadero</w:t>
            </w:r>
          </w:p>
          <w:p w14:paraId="0000040F"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negativa:</w:t>
            </w:r>
          </w:p>
          <w:p w14:paraId="00000410"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color w:val="000000"/>
                <w:sz w:val="22"/>
                <w:szCs w:val="22"/>
              </w:rPr>
              <w:t>¡Incorrecto! Es necesario revisar nuevamente el tema sobre la definición correcta de proceso.</w:t>
            </w:r>
          </w:p>
        </w:tc>
        <w:tc>
          <w:tcPr>
            <w:tcW w:w="5199" w:type="dxa"/>
            <w:shd w:val="clear" w:color="auto" w:fill="auto"/>
            <w:tcMar>
              <w:top w:w="100" w:type="dxa"/>
              <w:left w:w="100" w:type="dxa"/>
              <w:bottom w:w="100" w:type="dxa"/>
              <w:right w:w="100" w:type="dxa"/>
            </w:tcMar>
          </w:tcPr>
          <w:p w14:paraId="00000412"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Falso (correcto)</w:t>
            </w:r>
          </w:p>
          <w:p w14:paraId="00000413"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positiva:</w:t>
            </w:r>
          </w:p>
          <w:p w14:paraId="0000041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tc>
      </w:tr>
      <w:tr w:rsidR="002856E6" w14:paraId="4ED273D0" w14:textId="77777777">
        <w:trPr>
          <w:trHeight w:val="420"/>
        </w:trPr>
        <w:tc>
          <w:tcPr>
            <w:tcW w:w="8212" w:type="dxa"/>
            <w:gridSpan w:val="2"/>
            <w:shd w:val="clear" w:color="auto" w:fill="auto"/>
            <w:tcMar>
              <w:top w:w="100" w:type="dxa"/>
              <w:left w:w="100" w:type="dxa"/>
              <w:bottom w:w="100" w:type="dxa"/>
              <w:right w:w="100" w:type="dxa"/>
            </w:tcMar>
          </w:tcPr>
          <w:p w14:paraId="00000415"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8 </w:t>
            </w:r>
            <w:proofErr w:type="gramStart"/>
            <w:r>
              <w:rPr>
                <w:rFonts w:ascii="Arial" w:eastAsia="Arial" w:hAnsi="Arial" w:cs="Arial"/>
                <w:color w:val="000000"/>
                <w:sz w:val="22"/>
                <w:szCs w:val="22"/>
              </w:rPr>
              <w:t>Cuando</w:t>
            </w:r>
            <w:proofErr w:type="gramEnd"/>
            <w:r>
              <w:rPr>
                <w:rFonts w:ascii="Arial" w:eastAsia="Arial" w:hAnsi="Arial" w:cs="Arial"/>
                <w:color w:val="000000"/>
                <w:sz w:val="22"/>
                <w:szCs w:val="22"/>
              </w:rPr>
              <w:t xml:space="preserve"> se dice que dentro de las etapas del organigrama está la de definir el alcance, esta hace referencia a definir las tareas que se deben realizar cronológicamente y para ello se debe contar con información amplia y suficiente.</w:t>
            </w:r>
          </w:p>
        </w:tc>
        <w:tc>
          <w:tcPr>
            <w:tcW w:w="5199" w:type="dxa"/>
            <w:shd w:val="clear" w:color="auto" w:fill="auto"/>
            <w:tcMar>
              <w:top w:w="100" w:type="dxa"/>
              <w:left w:w="100" w:type="dxa"/>
              <w:bottom w:w="100" w:type="dxa"/>
              <w:right w:w="100" w:type="dxa"/>
            </w:tcMar>
          </w:tcPr>
          <w:p w14:paraId="00000417" w14:textId="77777777" w:rsidR="002856E6" w:rsidRDefault="002856E6">
            <w:pPr>
              <w:spacing w:before="40" w:after="40" w:line="276" w:lineRule="auto"/>
              <w:rPr>
                <w:rFonts w:ascii="Arial" w:eastAsia="Arial" w:hAnsi="Arial" w:cs="Arial"/>
                <w:color w:val="000000"/>
                <w:sz w:val="22"/>
                <w:szCs w:val="22"/>
              </w:rPr>
            </w:pPr>
          </w:p>
        </w:tc>
      </w:tr>
      <w:tr w:rsidR="002856E6" w14:paraId="7AB1DE9B" w14:textId="77777777">
        <w:trPr>
          <w:trHeight w:val="420"/>
        </w:trPr>
        <w:tc>
          <w:tcPr>
            <w:tcW w:w="8212" w:type="dxa"/>
            <w:gridSpan w:val="2"/>
            <w:shd w:val="clear" w:color="auto" w:fill="auto"/>
            <w:tcMar>
              <w:top w:w="100" w:type="dxa"/>
              <w:left w:w="100" w:type="dxa"/>
              <w:bottom w:w="100" w:type="dxa"/>
              <w:right w:w="100" w:type="dxa"/>
            </w:tcMar>
          </w:tcPr>
          <w:p w14:paraId="00000418"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Verdadero</w:t>
            </w:r>
          </w:p>
          <w:p w14:paraId="00000419"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Retroalimentación negativa:</w:t>
            </w:r>
          </w:p>
          <w:p w14:paraId="0000041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¡Incorrecto! Es necesario revisar nuevamente el tema sobre las etapas del organigrama.</w:t>
            </w:r>
          </w:p>
        </w:tc>
        <w:tc>
          <w:tcPr>
            <w:tcW w:w="5199" w:type="dxa"/>
            <w:shd w:val="clear" w:color="auto" w:fill="auto"/>
            <w:tcMar>
              <w:top w:w="100" w:type="dxa"/>
              <w:left w:w="100" w:type="dxa"/>
              <w:bottom w:w="100" w:type="dxa"/>
              <w:right w:w="100" w:type="dxa"/>
            </w:tcMar>
          </w:tcPr>
          <w:p w14:paraId="0000041C"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Falso (correcto)</w:t>
            </w:r>
          </w:p>
          <w:p w14:paraId="0000041D"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lastRenderedPageBreak/>
              <w:t>Retroalimentación positiva:</w:t>
            </w:r>
          </w:p>
          <w:p w14:paraId="0000041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¡Muy bien! Ha elegido la respuesta correcta.</w:t>
            </w:r>
          </w:p>
        </w:tc>
      </w:tr>
      <w:tr w:rsidR="002856E6" w14:paraId="14B5DDAB" w14:textId="77777777">
        <w:trPr>
          <w:trHeight w:val="420"/>
        </w:trPr>
        <w:tc>
          <w:tcPr>
            <w:tcW w:w="8212" w:type="dxa"/>
            <w:gridSpan w:val="2"/>
            <w:shd w:val="clear" w:color="auto" w:fill="auto"/>
            <w:tcMar>
              <w:top w:w="100" w:type="dxa"/>
              <w:left w:w="100" w:type="dxa"/>
              <w:bottom w:w="100" w:type="dxa"/>
              <w:right w:w="100" w:type="dxa"/>
            </w:tcMar>
          </w:tcPr>
          <w:p w14:paraId="0000041F"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lastRenderedPageBreak/>
              <w:t xml:space="preserve">9 </w:t>
            </w:r>
            <w:proofErr w:type="gramStart"/>
            <w:r>
              <w:rPr>
                <w:rFonts w:ascii="Arial" w:eastAsia="Arial" w:hAnsi="Arial" w:cs="Arial"/>
                <w:color w:val="000000"/>
                <w:sz w:val="22"/>
                <w:szCs w:val="22"/>
              </w:rPr>
              <w:t>La</w:t>
            </w:r>
            <w:proofErr w:type="gramEnd"/>
            <w:r>
              <w:rPr>
                <w:rFonts w:ascii="Arial" w:eastAsia="Arial" w:hAnsi="Arial" w:cs="Arial"/>
                <w:color w:val="000000"/>
                <w:sz w:val="22"/>
                <w:szCs w:val="22"/>
              </w:rPr>
              <w:t xml:space="preserve"> planeación estratégica es la que sirve para determinar ¿qué somos? (misión), adónde queremos llegar (visión) y qué debemos hacer para lograrlo (estrategias), para impulsar el crecimiento de la organización a corto, mediano y largo plazo.</w:t>
            </w:r>
          </w:p>
        </w:tc>
        <w:tc>
          <w:tcPr>
            <w:tcW w:w="5199" w:type="dxa"/>
            <w:shd w:val="clear" w:color="auto" w:fill="auto"/>
            <w:tcMar>
              <w:top w:w="100" w:type="dxa"/>
              <w:left w:w="100" w:type="dxa"/>
              <w:bottom w:w="100" w:type="dxa"/>
              <w:right w:w="100" w:type="dxa"/>
            </w:tcMar>
          </w:tcPr>
          <w:p w14:paraId="00000421" w14:textId="77777777" w:rsidR="002856E6" w:rsidRDefault="002856E6">
            <w:pPr>
              <w:spacing w:before="40" w:after="40" w:line="276" w:lineRule="auto"/>
              <w:rPr>
                <w:rFonts w:ascii="Arial" w:eastAsia="Arial" w:hAnsi="Arial" w:cs="Arial"/>
                <w:color w:val="000000"/>
                <w:sz w:val="22"/>
                <w:szCs w:val="22"/>
              </w:rPr>
            </w:pPr>
          </w:p>
        </w:tc>
      </w:tr>
      <w:tr w:rsidR="002856E6" w14:paraId="20059841" w14:textId="77777777">
        <w:trPr>
          <w:trHeight w:val="420"/>
        </w:trPr>
        <w:tc>
          <w:tcPr>
            <w:tcW w:w="8212" w:type="dxa"/>
            <w:gridSpan w:val="2"/>
            <w:shd w:val="clear" w:color="auto" w:fill="auto"/>
            <w:tcMar>
              <w:top w:w="100" w:type="dxa"/>
              <w:left w:w="100" w:type="dxa"/>
              <w:bottom w:w="100" w:type="dxa"/>
              <w:right w:w="100" w:type="dxa"/>
            </w:tcMar>
          </w:tcPr>
          <w:p w14:paraId="00000422"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Verdadero (correcto)</w:t>
            </w:r>
          </w:p>
          <w:p w14:paraId="00000423"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positiva:</w:t>
            </w:r>
          </w:p>
          <w:p w14:paraId="00000424"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color w:val="000000"/>
                <w:sz w:val="22"/>
                <w:szCs w:val="22"/>
              </w:rPr>
              <w:t>¡Muy bien! Ha elegido la respuesta correcta.</w:t>
            </w:r>
          </w:p>
        </w:tc>
        <w:tc>
          <w:tcPr>
            <w:tcW w:w="5199" w:type="dxa"/>
            <w:shd w:val="clear" w:color="auto" w:fill="auto"/>
            <w:tcMar>
              <w:top w:w="100" w:type="dxa"/>
              <w:left w:w="100" w:type="dxa"/>
              <w:bottom w:w="100" w:type="dxa"/>
              <w:right w:w="100" w:type="dxa"/>
            </w:tcMar>
          </w:tcPr>
          <w:p w14:paraId="00000426"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Falso</w:t>
            </w:r>
          </w:p>
          <w:p w14:paraId="00000427"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negativa:</w:t>
            </w:r>
          </w:p>
          <w:p w14:paraId="00000428"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¡Incorrecto! Es necesario revisar nuevamente el tema sobre la planeación estratégica.</w:t>
            </w:r>
          </w:p>
        </w:tc>
      </w:tr>
      <w:tr w:rsidR="002856E6" w14:paraId="11AEB2C2" w14:textId="77777777">
        <w:trPr>
          <w:trHeight w:val="420"/>
        </w:trPr>
        <w:tc>
          <w:tcPr>
            <w:tcW w:w="8212" w:type="dxa"/>
            <w:gridSpan w:val="2"/>
            <w:shd w:val="clear" w:color="auto" w:fill="auto"/>
            <w:tcMar>
              <w:top w:w="100" w:type="dxa"/>
              <w:left w:w="100" w:type="dxa"/>
              <w:bottom w:w="100" w:type="dxa"/>
              <w:right w:w="100" w:type="dxa"/>
            </w:tcMar>
          </w:tcPr>
          <w:p w14:paraId="0000042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10 </w:t>
            </w:r>
            <w:proofErr w:type="gramStart"/>
            <w:r>
              <w:rPr>
                <w:rFonts w:ascii="Arial" w:eastAsia="Arial" w:hAnsi="Arial" w:cs="Arial"/>
                <w:color w:val="000000"/>
                <w:sz w:val="22"/>
                <w:szCs w:val="22"/>
              </w:rPr>
              <w:t>El</w:t>
            </w:r>
            <w:proofErr w:type="gramEnd"/>
            <w:r>
              <w:rPr>
                <w:rFonts w:ascii="Arial" w:eastAsia="Arial" w:hAnsi="Arial" w:cs="Arial"/>
                <w:color w:val="000000"/>
                <w:sz w:val="22"/>
                <w:szCs w:val="22"/>
              </w:rPr>
              <w:t xml:space="preserve"> manual de funciones es un documento que la empresa elabora formalmente, con el fin de establecer una guía para el desarrollo de las actividades de todo el personal.  </w:t>
            </w:r>
          </w:p>
        </w:tc>
        <w:tc>
          <w:tcPr>
            <w:tcW w:w="5199" w:type="dxa"/>
            <w:shd w:val="clear" w:color="auto" w:fill="auto"/>
            <w:tcMar>
              <w:top w:w="100" w:type="dxa"/>
              <w:left w:w="100" w:type="dxa"/>
              <w:bottom w:w="100" w:type="dxa"/>
              <w:right w:w="100" w:type="dxa"/>
            </w:tcMar>
          </w:tcPr>
          <w:p w14:paraId="0000042B" w14:textId="77777777" w:rsidR="002856E6" w:rsidRDefault="002856E6">
            <w:pPr>
              <w:spacing w:before="40" w:after="40" w:line="276" w:lineRule="auto"/>
              <w:rPr>
                <w:rFonts w:ascii="Arial" w:eastAsia="Arial" w:hAnsi="Arial" w:cs="Arial"/>
                <w:color w:val="000000"/>
                <w:sz w:val="22"/>
                <w:szCs w:val="22"/>
              </w:rPr>
            </w:pPr>
          </w:p>
        </w:tc>
      </w:tr>
      <w:tr w:rsidR="002856E6" w14:paraId="760C7857" w14:textId="77777777">
        <w:trPr>
          <w:trHeight w:val="420"/>
        </w:trPr>
        <w:tc>
          <w:tcPr>
            <w:tcW w:w="8212" w:type="dxa"/>
            <w:gridSpan w:val="2"/>
            <w:shd w:val="clear" w:color="auto" w:fill="auto"/>
            <w:tcMar>
              <w:top w:w="100" w:type="dxa"/>
              <w:left w:w="100" w:type="dxa"/>
              <w:bottom w:w="100" w:type="dxa"/>
              <w:right w:w="100" w:type="dxa"/>
            </w:tcMar>
          </w:tcPr>
          <w:p w14:paraId="0000042C"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Verdadero (correcto)</w:t>
            </w:r>
          </w:p>
          <w:p w14:paraId="0000042D"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Retroalimentación positiva:</w:t>
            </w:r>
          </w:p>
          <w:p w14:paraId="0000042E" w14:textId="77777777" w:rsidR="002856E6" w:rsidRDefault="00000000">
            <w:pPr>
              <w:spacing w:before="40" w:after="40" w:line="276" w:lineRule="auto"/>
              <w:ind w:left="741" w:hanging="720"/>
              <w:rPr>
                <w:rFonts w:ascii="Arial" w:eastAsia="Arial" w:hAnsi="Arial" w:cs="Arial"/>
                <w:b/>
                <w:color w:val="000000"/>
                <w:sz w:val="22"/>
                <w:szCs w:val="22"/>
              </w:rPr>
            </w:pPr>
            <w:r>
              <w:rPr>
                <w:rFonts w:ascii="Arial" w:eastAsia="Arial" w:hAnsi="Arial" w:cs="Arial"/>
                <w:color w:val="000000"/>
                <w:sz w:val="22"/>
                <w:szCs w:val="22"/>
              </w:rPr>
              <w:t>¡Muy bien! Ha elegido la respuesta correcta.</w:t>
            </w:r>
          </w:p>
        </w:tc>
        <w:tc>
          <w:tcPr>
            <w:tcW w:w="5199" w:type="dxa"/>
            <w:shd w:val="clear" w:color="auto" w:fill="auto"/>
            <w:tcMar>
              <w:top w:w="100" w:type="dxa"/>
              <w:left w:w="100" w:type="dxa"/>
              <w:bottom w:w="100" w:type="dxa"/>
              <w:right w:w="100" w:type="dxa"/>
            </w:tcMar>
          </w:tcPr>
          <w:p w14:paraId="00000430"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Falso</w:t>
            </w:r>
          </w:p>
          <w:p w14:paraId="00000431" w14:textId="77777777" w:rsidR="002856E6" w:rsidRDefault="00000000">
            <w:pPr>
              <w:spacing w:before="40" w:after="40" w:line="276" w:lineRule="auto"/>
              <w:rPr>
                <w:rFonts w:ascii="Arial" w:eastAsia="Arial" w:hAnsi="Arial" w:cs="Arial"/>
                <w:b/>
                <w:color w:val="000000"/>
                <w:sz w:val="22"/>
                <w:szCs w:val="22"/>
              </w:rPr>
            </w:pPr>
            <w:proofErr w:type="gramStart"/>
            <w:r>
              <w:rPr>
                <w:rFonts w:ascii="Arial" w:eastAsia="Arial" w:hAnsi="Arial" w:cs="Arial"/>
                <w:color w:val="000000"/>
                <w:sz w:val="22"/>
                <w:szCs w:val="22"/>
              </w:rPr>
              <w:t>¡</w:t>
            </w:r>
            <w:r>
              <w:rPr>
                <w:rFonts w:ascii="Arial" w:eastAsia="Arial" w:hAnsi="Arial" w:cs="Arial"/>
                <w:b/>
                <w:color w:val="000000"/>
                <w:sz w:val="22"/>
                <w:szCs w:val="22"/>
              </w:rPr>
              <w:t xml:space="preserve"> Retroalimentación</w:t>
            </w:r>
            <w:proofErr w:type="gramEnd"/>
            <w:r>
              <w:rPr>
                <w:rFonts w:ascii="Arial" w:eastAsia="Arial" w:hAnsi="Arial" w:cs="Arial"/>
                <w:b/>
                <w:color w:val="000000"/>
                <w:sz w:val="22"/>
                <w:szCs w:val="22"/>
              </w:rPr>
              <w:t xml:space="preserve"> negativa:</w:t>
            </w:r>
          </w:p>
          <w:p w14:paraId="0000043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¡Incorrecto! Es necesario revisar nuevamente el tema sobre el manual de funciones.</w:t>
            </w:r>
          </w:p>
        </w:tc>
      </w:tr>
    </w:tbl>
    <w:p w14:paraId="00000433" w14:textId="77777777" w:rsidR="002856E6" w:rsidRDefault="002856E6">
      <w:pPr>
        <w:spacing w:before="40" w:after="40" w:line="276" w:lineRule="auto"/>
        <w:rPr>
          <w:rFonts w:ascii="Arial" w:eastAsia="Arial" w:hAnsi="Arial" w:cs="Arial"/>
          <w:color w:val="000000"/>
          <w:sz w:val="22"/>
          <w:szCs w:val="22"/>
        </w:rPr>
      </w:pPr>
    </w:p>
    <w:p w14:paraId="00000434" w14:textId="77777777" w:rsidR="002856E6" w:rsidRDefault="002856E6">
      <w:pPr>
        <w:spacing w:before="40" w:after="40" w:line="276" w:lineRule="auto"/>
        <w:rPr>
          <w:rFonts w:ascii="Arial" w:eastAsia="Arial" w:hAnsi="Arial" w:cs="Arial"/>
          <w:color w:val="000000"/>
          <w:sz w:val="22"/>
          <w:szCs w:val="22"/>
        </w:rPr>
      </w:pPr>
    </w:p>
    <w:p w14:paraId="00000435"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 xml:space="preserve">Retroalimentación general positiva: </w:t>
      </w:r>
    </w:p>
    <w:p w14:paraId="0000043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lastRenderedPageBreak/>
        <w:t>¡Felicitaciones! Ha logrado una óptima aprehensión de los conocimientos relacionados con la estructura organizacional y el plan estratégico.</w:t>
      </w:r>
    </w:p>
    <w:p w14:paraId="00000437" w14:textId="77777777" w:rsidR="002856E6" w:rsidRDefault="002856E6">
      <w:pPr>
        <w:spacing w:before="40" w:after="40" w:line="276" w:lineRule="auto"/>
        <w:rPr>
          <w:rFonts w:ascii="Arial" w:eastAsia="Arial" w:hAnsi="Arial" w:cs="Arial"/>
          <w:color w:val="000000"/>
          <w:sz w:val="22"/>
          <w:szCs w:val="22"/>
        </w:rPr>
      </w:pPr>
    </w:p>
    <w:p w14:paraId="00000438"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 xml:space="preserve">Retroalimentación general negativa: </w:t>
      </w:r>
    </w:p>
    <w:p w14:paraId="0000043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¡Inténtelo de nuevo! Lo invitamos a revisar nuevamente el material de estudio para afianzar los conocimientos presentados. ¡Ánimo!</w:t>
      </w:r>
    </w:p>
    <w:p w14:paraId="0000043A" w14:textId="77777777" w:rsidR="002856E6" w:rsidRDefault="002856E6">
      <w:pPr>
        <w:spacing w:before="40" w:after="40" w:line="276" w:lineRule="auto"/>
        <w:rPr>
          <w:rFonts w:ascii="Arial" w:eastAsia="Arial" w:hAnsi="Arial" w:cs="Arial"/>
          <w:color w:val="000000"/>
          <w:sz w:val="22"/>
          <w:szCs w:val="22"/>
        </w:rPr>
      </w:pPr>
    </w:p>
    <w:p w14:paraId="0000043B"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MATERIAL COMPLEMENTARIO</w:t>
      </w:r>
    </w:p>
    <w:p w14:paraId="0000043C" w14:textId="77777777" w:rsidR="002856E6" w:rsidRDefault="002856E6">
      <w:pPr>
        <w:spacing w:before="40" w:after="40" w:line="276" w:lineRule="auto"/>
        <w:rPr>
          <w:rFonts w:ascii="Arial" w:eastAsia="Arial" w:hAnsi="Arial" w:cs="Arial"/>
          <w:color w:val="000000"/>
          <w:sz w:val="22"/>
          <w:szCs w:val="22"/>
        </w:rPr>
      </w:pPr>
    </w:p>
    <w:tbl>
      <w:tblPr>
        <w:tblStyle w:val="affffffffffff6"/>
        <w:tblW w:w="13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4688"/>
        <w:gridCol w:w="2502"/>
        <w:gridCol w:w="4265"/>
      </w:tblGrid>
      <w:tr w:rsidR="002856E6" w14:paraId="5771A6D4" w14:textId="77777777">
        <w:trPr>
          <w:trHeight w:val="580"/>
        </w:trPr>
        <w:tc>
          <w:tcPr>
            <w:tcW w:w="1965" w:type="dxa"/>
            <w:shd w:val="clear" w:color="auto" w:fill="CFE2F3"/>
            <w:tcMar>
              <w:top w:w="100" w:type="dxa"/>
              <w:left w:w="100" w:type="dxa"/>
              <w:bottom w:w="100" w:type="dxa"/>
              <w:right w:w="100" w:type="dxa"/>
            </w:tcMar>
          </w:tcPr>
          <w:p w14:paraId="0000043D"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color w:val="000000"/>
                <w:sz w:val="22"/>
                <w:szCs w:val="22"/>
              </w:rPr>
              <w:t>Tipo de recurso</w:t>
            </w:r>
          </w:p>
        </w:tc>
        <w:tc>
          <w:tcPr>
            <w:tcW w:w="11455" w:type="dxa"/>
            <w:gridSpan w:val="3"/>
            <w:shd w:val="clear" w:color="auto" w:fill="CFE2F3"/>
            <w:tcMar>
              <w:top w:w="100" w:type="dxa"/>
              <w:left w:w="100" w:type="dxa"/>
              <w:bottom w:w="100" w:type="dxa"/>
              <w:right w:w="100" w:type="dxa"/>
            </w:tcMar>
          </w:tcPr>
          <w:p w14:paraId="0000043E" w14:textId="77777777" w:rsidR="002856E6" w:rsidRDefault="00000000">
            <w:pPr>
              <w:keepNext/>
              <w:keepLines/>
              <w:pBdr>
                <w:top w:val="nil"/>
                <w:left w:val="nil"/>
                <w:bottom w:val="nil"/>
                <w:right w:val="nil"/>
                <w:between w:val="nil"/>
              </w:pBdr>
              <w:spacing w:before="40" w:after="40" w:line="276" w:lineRule="auto"/>
              <w:rPr>
                <w:rFonts w:ascii="Arial" w:eastAsia="Arial" w:hAnsi="Arial" w:cs="Arial"/>
                <w:color w:val="000000"/>
                <w:sz w:val="22"/>
                <w:szCs w:val="22"/>
              </w:rPr>
            </w:pPr>
            <w:bookmarkStart w:id="22" w:name="_heading=h.32hioqz" w:colFirst="0" w:colLast="0"/>
            <w:bookmarkEnd w:id="22"/>
            <w:r>
              <w:rPr>
                <w:rFonts w:ascii="Arial" w:eastAsia="Arial" w:hAnsi="Arial" w:cs="Arial"/>
                <w:color w:val="000000"/>
                <w:sz w:val="22"/>
                <w:szCs w:val="22"/>
              </w:rPr>
              <w:t>Material complementario</w:t>
            </w:r>
          </w:p>
        </w:tc>
      </w:tr>
      <w:tr w:rsidR="002856E6" w14:paraId="3E19EB5B" w14:textId="77777777">
        <w:tc>
          <w:tcPr>
            <w:tcW w:w="1965" w:type="dxa"/>
            <w:shd w:val="clear" w:color="auto" w:fill="auto"/>
            <w:tcMar>
              <w:top w:w="100" w:type="dxa"/>
              <w:left w:w="100" w:type="dxa"/>
              <w:bottom w:w="100" w:type="dxa"/>
              <w:right w:w="100" w:type="dxa"/>
            </w:tcMar>
          </w:tcPr>
          <w:p w14:paraId="00000441" w14:textId="77777777" w:rsidR="002856E6" w:rsidRDefault="00000000">
            <w:pPr>
              <w:pBdr>
                <w:top w:val="nil"/>
                <w:left w:val="nil"/>
                <w:bottom w:val="nil"/>
                <w:right w:val="nil"/>
                <w:between w:val="nil"/>
              </w:pBdr>
              <w:spacing w:before="40" w:after="40" w:line="276" w:lineRule="auto"/>
              <w:jc w:val="center"/>
              <w:rPr>
                <w:rFonts w:ascii="Arial" w:eastAsia="Arial" w:hAnsi="Arial" w:cs="Arial"/>
                <w:color w:val="000000"/>
                <w:sz w:val="22"/>
                <w:szCs w:val="22"/>
              </w:rPr>
            </w:pPr>
            <w:r>
              <w:rPr>
                <w:rFonts w:ascii="Arial" w:eastAsia="Arial" w:hAnsi="Arial" w:cs="Arial"/>
                <w:color w:val="000000"/>
                <w:sz w:val="22"/>
                <w:szCs w:val="22"/>
              </w:rPr>
              <w:t>Tema</w:t>
            </w:r>
          </w:p>
        </w:tc>
        <w:tc>
          <w:tcPr>
            <w:tcW w:w="4688" w:type="dxa"/>
            <w:shd w:val="clear" w:color="auto" w:fill="auto"/>
            <w:tcMar>
              <w:top w:w="100" w:type="dxa"/>
              <w:left w:w="100" w:type="dxa"/>
              <w:bottom w:w="100" w:type="dxa"/>
              <w:right w:w="100" w:type="dxa"/>
            </w:tcMar>
          </w:tcPr>
          <w:p w14:paraId="00000442" w14:textId="77777777" w:rsidR="002856E6" w:rsidRDefault="00000000">
            <w:pPr>
              <w:pBdr>
                <w:top w:val="nil"/>
                <w:left w:val="nil"/>
                <w:bottom w:val="nil"/>
                <w:right w:val="nil"/>
                <w:between w:val="nil"/>
              </w:pBdr>
              <w:spacing w:before="40" w:after="40" w:line="276" w:lineRule="auto"/>
              <w:jc w:val="center"/>
              <w:rPr>
                <w:rFonts w:ascii="Arial" w:eastAsia="Arial" w:hAnsi="Arial" w:cs="Arial"/>
                <w:color w:val="000000"/>
                <w:sz w:val="22"/>
                <w:szCs w:val="22"/>
              </w:rPr>
            </w:pPr>
            <w:r>
              <w:rPr>
                <w:rFonts w:ascii="Arial" w:eastAsia="Arial" w:hAnsi="Arial" w:cs="Arial"/>
                <w:color w:val="000000"/>
                <w:sz w:val="22"/>
                <w:szCs w:val="22"/>
              </w:rPr>
              <w:t>Referencia APA del material</w:t>
            </w:r>
          </w:p>
        </w:tc>
        <w:tc>
          <w:tcPr>
            <w:tcW w:w="2502" w:type="dxa"/>
            <w:shd w:val="clear" w:color="auto" w:fill="auto"/>
            <w:tcMar>
              <w:top w:w="100" w:type="dxa"/>
              <w:left w:w="100" w:type="dxa"/>
              <w:bottom w:w="100" w:type="dxa"/>
              <w:right w:w="100" w:type="dxa"/>
            </w:tcMar>
          </w:tcPr>
          <w:p w14:paraId="00000443" w14:textId="77777777" w:rsidR="002856E6" w:rsidRDefault="00000000">
            <w:pPr>
              <w:pBdr>
                <w:top w:val="nil"/>
                <w:left w:val="nil"/>
                <w:bottom w:val="nil"/>
                <w:right w:val="nil"/>
                <w:between w:val="nil"/>
              </w:pBdr>
              <w:spacing w:before="40" w:after="40" w:line="276" w:lineRule="auto"/>
              <w:jc w:val="center"/>
              <w:rPr>
                <w:rFonts w:ascii="Arial" w:eastAsia="Arial" w:hAnsi="Arial" w:cs="Arial"/>
                <w:color w:val="000000"/>
                <w:sz w:val="22"/>
                <w:szCs w:val="22"/>
              </w:rPr>
            </w:pPr>
            <w:r>
              <w:rPr>
                <w:rFonts w:ascii="Arial" w:eastAsia="Arial" w:hAnsi="Arial" w:cs="Arial"/>
                <w:color w:val="000000"/>
                <w:sz w:val="22"/>
                <w:szCs w:val="22"/>
              </w:rPr>
              <w:t>tipo</w:t>
            </w:r>
          </w:p>
        </w:tc>
        <w:tc>
          <w:tcPr>
            <w:tcW w:w="4265" w:type="dxa"/>
            <w:shd w:val="clear" w:color="auto" w:fill="auto"/>
            <w:tcMar>
              <w:top w:w="100" w:type="dxa"/>
              <w:left w:w="100" w:type="dxa"/>
              <w:bottom w:w="100" w:type="dxa"/>
              <w:right w:w="100" w:type="dxa"/>
            </w:tcMar>
          </w:tcPr>
          <w:p w14:paraId="00000444" w14:textId="77777777" w:rsidR="002856E6" w:rsidRDefault="00000000">
            <w:pPr>
              <w:pBdr>
                <w:top w:val="nil"/>
                <w:left w:val="nil"/>
                <w:bottom w:val="nil"/>
                <w:right w:val="nil"/>
                <w:between w:val="nil"/>
              </w:pBdr>
              <w:spacing w:before="40" w:after="40" w:line="276" w:lineRule="auto"/>
              <w:jc w:val="center"/>
              <w:rPr>
                <w:rFonts w:ascii="Arial" w:eastAsia="Arial" w:hAnsi="Arial" w:cs="Arial"/>
                <w:color w:val="000000"/>
                <w:sz w:val="22"/>
                <w:szCs w:val="22"/>
              </w:rPr>
            </w:pPr>
            <w:r>
              <w:rPr>
                <w:rFonts w:ascii="Arial" w:eastAsia="Arial" w:hAnsi="Arial" w:cs="Arial"/>
                <w:color w:val="000000"/>
                <w:sz w:val="22"/>
                <w:szCs w:val="22"/>
              </w:rPr>
              <w:t>Enlace</w:t>
            </w:r>
          </w:p>
        </w:tc>
      </w:tr>
      <w:tr w:rsidR="002856E6" w14:paraId="0366E1D2" w14:textId="77777777">
        <w:tc>
          <w:tcPr>
            <w:tcW w:w="1965" w:type="dxa"/>
            <w:shd w:val="clear" w:color="auto" w:fill="auto"/>
            <w:tcMar>
              <w:top w:w="100" w:type="dxa"/>
              <w:left w:w="100" w:type="dxa"/>
              <w:bottom w:w="100" w:type="dxa"/>
              <w:right w:w="100" w:type="dxa"/>
            </w:tcMar>
          </w:tcPr>
          <w:p w14:paraId="00000445" w14:textId="77777777" w:rsidR="002856E6" w:rsidRDefault="00000000">
            <w:pPr>
              <w:spacing w:before="40" w:after="40" w:line="276" w:lineRule="auto"/>
              <w:rPr>
                <w:rFonts w:ascii="Arial" w:eastAsia="Arial" w:hAnsi="Arial" w:cs="Arial"/>
                <w:color w:val="000000"/>
                <w:sz w:val="22"/>
                <w:szCs w:val="22"/>
              </w:rPr>
            </w:pPr>
            <w:r w:rsidRPr="00FF426A">
              <w:rPr>
                <w:rFonts w:ascii="Arial" w:eastAsia="Arial" w:hAnsi="Arial" w:cs="Arial"/>
                <w:sz w:val="22"/>
                <w:szCs w:val="22"/>
              </w:rPr>
              <w:t>Organigramas</w:t>
            </w:r>
          </w:p>
        </w:tc>
        <w:tc>
          <w:tcPr>
            <w:tcW w:w="4688" w:type="dxa"/>
            <w:shd w:val="clear" w:color="auto" w:fill="auto"/>
            <w:tcMar>
              <w:top w:w="100" w:type="dxa"/>
              <w:left w:w="100" w:type="dxa"/>
              <w:bottom w:w="100" w:type="dxa"/>
              <w:right w:w="100" w:type="dxa"/>
            </w:tcMar>
          </w:tcPr>
          <w:p w14:paraId="00000446" w14:textId="77777777" w:rsidR="002856E6" w:rsidRPr="00FF426A" w:rsidRDefault="00000000">
            <w:pPr>
              <w:shd w:val="clear" w:color="auto" w:fill="FFFFFF"/>
              <w:spacing w:before="40" w:after="40" w:line="276" w:lineRule="auto"/>
              <w:rPr>
                <w:rFonts w:ascii="Arial" w:eastAsia="Arial" w:hAnsi="Arial" w:cs="Arial"/>
                <w:sz w:val="22"/>
                <w:szCs w:val="22"/>
              </w:rPr>
            </w:pPr>
            <w:r w:rsidRPr="00FF426A">
              <w:rPr>
                <w:rFonts w:ascii="Arial" w:eastAsia="Arial" w:hAnsi="Arial" w:cs="Arial"/>
                <w:sz w:val="22"/>
                <w:szCs w:val="22"/>
                <w:shd w:val="clear" w:color="auto" w:fill="F8F9FA"/>
              </w:rPr>
              <w:t xml:space="preserve">Universidad Tecnológica de Chile - Inacap. (2018). </w:t>
            </w:r>
            <w:r w:rsidRPr="00FF426A">
              <w:rPr>
                <w:rFonts w:ascii="Arial" w:eastAsia="Arial" w:hAnsi="Arial" w:cs="Arial"/>
                <w:i/>
                <w:sz w:val="22"/>
                <w:szCs w:val="22"/>
                <w:shd w:val="clear" w:color="auto" w:fill="F8F9FA"/>
              </w:rPr>
              <w:t xml:space="preserve">Guía de aprendizaje </w:t>
            </w:r>
            <w:proofErr w:type="gramStart"/>
            <w:r w:rsidRPr="00FF426A">
              <w:rPr>
                <w:rFonts w:ascii="Arial" w:eastAsia="Arial" w:hAnsi="Arial" w:cs="Arial"/>
                <w:i/>
                <w:sz w:val="22"/>
                <w:szCs w:val="22"/>
                <w:shd w:val="clear" w:color="auto" w:fill="F8F9FA"/>
              </w:rPr>
              <w:t>-  Áreas</w:t>
            </w:r>
            <w:proofErr w:type="gramEnd"/>
            <w:r w:rsidRPr="00FF426A">
              <w:rPr>
                <w:rFonts w:ascii="Arial" w:eastAsia="Arial" w:hAnsi="Arial" w:cs="Arial"/>
                <w:i/>
                <w:sz w:val="22"/>
                <w:szCs w:val="22"/>
                <w:shd w:val="clear" w:color="auto" w:fill="F8F9FA"/>
              </w:rPr>
              <w:t xml:space="preserve"> funcionales de la empresa.</w:t>
            </w:r>
            <w:r w:rsidRPr="00FF426A">
              <w:rPr>
                <w:rFonts w:ascii="Arial" w:eastAsia="Arial" w:hAnsi="Arial" w:cs="Arial"/>
                <w:sz w:val="22"/>
                <w:szCs w:val="22"/>
                <w:shd w:val="clear" w:color="auto" w:fill="F8F9FA"/>
              </w:rPr>
              <w:t xml:space="preserve"> </w:t>
            </w:r>
            <w:hyperlink r:id="rId72">
              <w:r w:rsidRPr="00FF426A">
                <w:rPr>
                  <w:rFonts w:ascii="Arial" w:eastAsia="Arial" w:hAnsi="Arial" w:cs="Arial"/>
                  <w:color w:val="0070C0"/>
                  <w:sz w:val="22"/>
                  <w:szCs w:val="22"/>
                  <w:u w:val="single"/>
                </w:rPr>
                <w:t>http://www.inacap.cl/web/material-apoyo-cedem/alumno/Administracion/Administracion/ADSP01_U2_GA.pdf</w:t>
              </w:r>
            </w:hyperlink>
            <w:r w:rsidRPr="00FF426A">
              <w:rPr>
                <w:rFonts w:ascii="Arial" w:eastAsia="Arial" w:hAnsi="Arial" w:cs="Arial"/>
                <w:color w:val="0070C0"/>
                <w:sz w:val="22"/>
                <w:szCs w:val="22"/>
              </w:rPr>
              <w:t xml:space="preserve"> </w:t>
            </w:r>
          </w:p>
        </w:tc>
        <w:tc>
          <w:tcPr>
            <w:tcW w:w="2502" w:type="dxa"/>
            <w:shd w:val="clear" w:color="auto" w:fill="auto"/>
            <w:tcMar>
              <w:top w:w="100" w:type="dxa"/>
              <w:left w:w="100" w:type="dxa"/>
              <w:bottom w:w="100" w:type="dxa"/>
              <w:right w:w="100" w:type="dxa"/>
            </w:tcMar>
          </w:tcPr>
          <w:p w14:paraId="00000447" w14:textId="77777777" w:rsidR="002856E6" w:rsidRDefault="00000000">
            <w:pPr>
              <w:pBdr>
                <w:top w:val="nil"/>
                <w:left w:val="nil"/>
                <w:bottom w:val="nil"/>
                <w:right w:val="nil"/>
                <w:between w:val="nil"/>
              </w:pBdr>
              <w:spacing w:before="40" w:after="40" w:line="276" w:lineRule="auto"/>
              <w:jc w:val="center"/>
              <w:rPr>
                <w:rFonts w:ascii="Arial" w:eastAsia="Arial" w:hAnsi="Arial" w:cs="Arial"/>
                <w:color w:val="000000"/>
                <w:sz w:val="22"/>
                <w:szCs w:val="22"/>
              </w:rPr>
            </w:pPr>
            <w:r>
              <w:rPr>
                <w:rFonts w:ascii="Arial" w:eastAsia="Arial" w:hAnsi="Arial" w:cs="Arial"/>
                <w:color w:val="000000"/>
                <w:sz w:val="22"/>
                <w:szCs w:val="22"/>
              </w:rPr>
              <w:t>PDF</w:t>
            </w:r>
          </w:p>
        </w:tc>
        <w:tc>
          <w:tcPr>
            <w:tcW w:w="4265" w:type="dxa"/>
            <w:shd w:val="clear" w:color="auto" w:fill="auto"/>
            <w:tcMar>
              <w:top w:w="100" w:type="dxa"/>
              <w:left w:w="100" w:type="dxa"/>
              <w:bottom w:w="100" w:type="dxa"/>
              <w:right w:w="100" w:type="dxa"/>
            </w:tcMar>
          </w:tcPr>
          <w:p w14:paraId="00000448" w14:textId="77777777" w:rsidR="002856E6" w:rsidRDefault="00000000">
            <w:pPr>
              <w:spacing w:before="40" w:after="40" w:line="276" w:lineRule="auto"/>
              <w:rPr>
                <w:rFonts w:ascii="Arial" w:eastAsia="Arial" w:hAnsi="Arial" w:cs="Arial"/>
                <w:color w:val="000000"/>
                <w:sz w:val="22"/>
                <w:szCs w:val="22"/>
              </w:rPr>
            </w:pPr>
            <w:hyperlink r:id="rId73">
              <w:r>
                <w:rPr>
                  <w:rFonts w:ascii="Arial" w:eastAsia="Arial" w:hAnsi="Arial" w:cs="Arial"/>
                  <w:color w:val="0000FF"/>
                  <w:sz w:val="22"/>
                  <w:szCs w:val="22"/>
                  <w:u w:val="single"/>
                </w:rPr>
                <w:t>http://www.inacap.cl/web/material-apoyo-cedem/alumno/Administracion/Administracion/ADSP01_U2_GA.pdf</w:t>
              </w:r>
            </w:hyperlink>
            <w:r>
              <w:rPr>
                <w:rFonts w:ascii="Arial" w:eastAsia="Arial" w:hAnsi="Arial" w:cs="Arial"/>
                <w:color w:val="000000"/>
                <w:sz w:val="22"/>
                <w:szCs w:val="22"/>
              </w:rPr>
              <w:t xml:space="preserve">  </w:t>
            </w:r>
          </w:p>
        </w:tc>
      </w:tr>
      <w:tr w:rsidR="002856E6" w14:paraId="1CF1EE03" w14:textId="77777777">
        <w:tc>
          <w:tcPr>
            <w:tcW w:w="1965" w:type="dxa"/>
            <w:shd w:val="clear" w:color="auto" w:fill="auto"/>
            <w:tcMar>
              <w:top w:w="100" w:type="dxa"/>
              <w:left w:w="100" w:type="dxa"/>
              <w:bottom w:w="100" w:type="dxa"/>
              <w:right w:w="100" w:type="dxa"/>
            </w:tcMar>
          </w:tcPr>
          <w:p w14:paraId="0000044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Procesos: componentes y metodología</w:t>
            </w:r>
          </w:p>
        </w:tc>
        <w:tc>
          <w:tcPr>
            <w:tcW w:w="4688" w:type="dxa"/>
            <w:shd w:val="clear" w:color="auto" w:fill="auto"/>
            <w:tcMar>
              <w:top w:w="100" w:type="dxa"/>
              <w:left w:w="100" w:type="dxa"/>
              <w:bottom w:w="100" w:type="dxa"/>
              <w:right w:w="100" w:type="dxa"/>
            </w:tcMar>
          </w:tcPr>
          <w:p w14:paraId="0000044A" w14:textId="77777777" w:rsidR="002856E6" w:rsidRPr="00FF426A" w:rsidRDefault="00000000">
            <w:pPr>
              <w:spacing w:before="40" w:after="40" w:line="276" w:lineRule="auto"/>
              <w:rPr>
                <w:rFonts w:ascii="Arial" w:eastAsia="Arial" w:hAnsi="Arial" w:cs="Arial"/>
                <w:sz w:val="22"/>
                <w:szCs w:val="22"/>
              </w:rPr>
            </w:pPr>
            <w:r w:rsidRPr="00FF426A">
              <w:rPr>
                <w:rFonts w:ascii="Arial" w:eastAsia="Arial" w:hAnsi="Arial" w:cs="Arial"/>
                <w:sz w:val="22"/>
                <w:szCs w:val="22"/>
              </w:rPr>
              <w:t xml:space="preserve">Valdés Hernández, L. A. (s.f.). </w:t>
            </w:r>
            <w:r w:rsidRPr="00FF426A">
              <w:rPr>
                <w:rFonts w:ascii="Arial" w:eastAsia="Arial" w:hAnsi="Arial" w:cs="Arial"/>
                <w:i/>
                <w:sz w:val="22"/>
                <w:szCs w:val="22"/>
              </w:rPr>
              <w:t>Manual para la Diagramación de procesos.</w:t>
            </w:r>
            <w:r w:rsidRPr="00FF426A">
              <w:rPr>
                <w:rFonts w:ascii="Arial" w:eastAsia="Arial" w:hAnsi="Arial" w:cs="Arial"/>
                <w:sz w:val="22"/>
                <w:szCs w:val="22"/>
              </w:rPr>
              <w:t xml:space="preserve"> </w:t>
            </w:r>
            <w:hyperlink r:id="rId74">
              <w:r w:rsidRPr="00FF426A">
                <w:rPr>
                  <w:rFonts w:ascii="Arial" w:eastAsia="Arial" w:hAnsi="Arial" w:cs="Arial"/>
                  <w:color w:val="0070C0"/>
                  <w:sz w:val="22"/>
                  <w:szCs w:val="22"/>
                  <w:u w:val="single"/>
                </w:rPr>
                <w:t>http://docencia.fca.unam.mx/~lvaldes/cal_pdf/cal18.pdf</w:t>
              </w:r>
            </w:hyperlink>
            <w:r w:rsidRPr="00FF426A">
              <w:rPr>
                <w:rFonts w:ascii="Arial" w:eastAsia="Arial" w:hAnsi="Arial" w:cs="Arial"/>
                <w:color w:val="0070C0"/>
                <w:sz w:val="22"/>
                <w:szCs w:val="22"/>
              </w:rPr>
              <w:t xml:space="preserve"> </w:t>
            </w:r>
          </w:p>
        </w:tc>
        <w:tc>
          <w:tcPr>
            <w:tcW w:w="2502" w:type="dxa"/>
            <w:shd w:val="clear" w:color="auto" w:fill="auto"/>
            <w:tcMar>
              <w:top w:w="100" w:type="dxa"/>
              <w:left w:w="100" w:type="dxa"/>
              <w:bottom w:w="100" w:type="dxa"/>
              <w:right w:w="100" w:type="dxa"/>
            </w:tcMar>
          </w:tcPr>
          <w:p w14:paraId="0000044B" w14:textId="77777777" w:rsidR="002856E6" w:rsidRDefault="00000000">
            <w:pPr>
              <w:spacing w:before="40" w:after="40" w:line="276" w:lineRule="auto"/>
              <w:jc w:val="center"/>
              <w:rPr>
                <w:rFonts w:ascii="Arial" w:eastAsia="Arial" w:hAnsi="Arial" w:cs="Arial"/>
                <w:color w:val="000000"/>
                <w:sz w:val="22"/>
                <w:szCs w:val="22"/>
              </w:rPr>
            </w:pPr>
            <w:r>
              <w:rPr>
                <w:rFonts w:ascii="Arial" w:eastAsia="Arial" w:hAnsi="Arial" w:cs="Arial"/>
                <w:color w:val="000000"/>
                <w:sz w:val="22"/>
                <w:szCs w:val="22"/>
              </w:rPr>
              <w:t>PDF</w:t>
            </w:r>
          </w:p>
        </w:tc>
        <w:tc>
          <w:tcPr>
            <w:tcW w:w="4265" w:type="dxa"/>
            <w:shd w:val="clear" w:color="auto" w:fill="auto"/>
            <w:tcMar>
              <w:top w:w="100" w:type="dxa"/>
              <w:left w:w="100" w:type="dxa"/>
              <w:bottom w:w="100" w:type="dxa"/>
              <w:right w:w="100" w:type="dxa"/>
            </w:tcMar>
          </w:tcPr>
          <w:p w14:paraId="0000044C" w14:textId="77777777" w:rsidR="002856E6" w:rsidRDefault="00000000">
            <w:pPr>
              <w:spacing w:before="40" w:after="40" w:line="276" w:lineRule="auto"/>
              <w:rPr>
                <w:rFonts w:ascii="Arial" w:eastAsia="Arial" w:hAnsi="Arial" w:cs="Arial"/>
                <w:color w:val="000000"/>
                <w:sz w:val="22"/>
                <w:szCs w:val="22"/>
              </w:rPr>
            </w:pPr>
            <w:hyperlink r:id="rId75">
              <w:r>
                <w:rPr>
                  <w:rFonts w:ascii="Arial" w:eastAsia="Arial" w:hAnsi="Arial" w:cs="Arial"/>
                  <w:color w:val="0000FF"/>
                  <w:sz w:val="22"/>
                  <w:szCs w:val="22"/>
                  <w:u w:val="single"/>
                </w:rPr>
                <w:t>http://docencia.fca.unam.mx/~lvaldes/cal_pdf/cal18.pdf</w:t>
              </w:r>
            </w:hyperlink>
          </w:p>
        </w:tc>
      </w:tr>
      <w:tr w:rsidR="002856E6" w14:paraId="0844AFD3" w14:textId="77777777">
        <w:tc>
          <w:tcPr>
            <w:tcW w:w="1965" w:type="dxa"/>
            <w:shd w:val="clear" w:color="auto" w:fill="auto"/>
            <w:tcMar>
              <w:top w:w="100" w:type="dxa"/>
              <w:left w:w="100" w:type="dxa"/>
              <w:bottom w:w="100" w:type="dxa"/>
              <w:right w:w="100" w:type="dxa"/>
            </w:tcMar>
          </w:tcPr>
          <w:p w14:paraId="0000044D"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lastRenderedPageBreak/>
              <w:t xml:space="preserve">Manuales: concepto y tipos </w:t>
            </w:r>
          </w:p>
        </w:tc>
        <w:tc>
          <w:tcPr>
            <w:tcW w:w="4688" w:type="dxa"/>
            <w:shd w:val="clear" w:color="auto" w:fill="auto"/>
            <w:tcMar>
              <w:top w:w="100" w:type="dxa"/>
              <w:left w:w="100" w:type="dxa"/>
              <w:bottom w:w="100" w:type="dxa"/>
              <w:right w:w="100" w:type="dxa"/>
            </w:tcMar>
          </w:tcPr>
          <w:p w14:paraId="0000044E" w14:textId="77777777" w:rsidR="002856E6" w:rsidRDefault="00000000">
            <w:pPr>
              <w:spacing w:before="40" w:after="40" w:line="276" w:lineRule="auto"/>
              <w:rPr>
                <w:rFonts w:ascii="Arial" w:eastAsia="Arial" w:hAnsi="Arial" w:cs="Arial"/>
                <w:color w:val="FF0000"/>
                <w:sz w:val="22"/>
                <w:szCs w:val="22"/>
              </w:rPr>
            </w:pPr>
            <w:r w:rsidRPr="00FF426A">
              <w:rPr>
                <w:rFonts w:ascii="Arial" w:eastAsia="Arial" w:hAnsi="Arial" w:cs="Arial"/>
                <w:sz w:val="22"/>
                <w:szCs w:val="22"/>
              </w:rPr>
              <w:t xml:space="preserve">MARLAN – El centro de educación en Internet. (2017). </w:t>
            </w:r>
            <w:r w:rsidRPr="00FF426A">
              <w:rPr>
                <w:rFonts w:ascii="Arial" w:eastAsia="Arial" w:hAnsi="Arial" w:cs="Arial"/>
                <w:i/>
                <w:sz w:val="22"/>
                <w:szCs w:val="22"/>
              </w:rPr>
              <w:t>Manual de Funciones</w:t>
            </w:r>
            <w:r w:rsidRPr="00FF426A">
              <w:rPr>
                <w:rFonts w:ascii="Arial" w:eastAsia="Arial" w:hAnsi="Arial" w:cs="Arial"/>
                <w:sz w:val="22"/>
                <w:szCs w:val="22"/>
              </w:rPr>
              <w:t xml:space="preserve"> (video). YouTube. </w:t>
            </w:r>
            <w:hyperlink r:id="rId76">
              <w:r w:rsidRPr="00FF426A">
                <w:rPr>
                  <w:rFonts w:ascii="Arial" w:eastAsia="Arial" w:hAnsi="Arial" w:cs="Arial"/>
                  <w:color w:val="0070C0"/>
                  <w:sz w:val="22"/>
                  <w:szCs w:val="22"/>
                  <w:u w:val="single"/>
                </w:rPr>
                <w:t>https://www.youtube.com/watch?v=uiyLYSIHd2w&amp;ab_channel=MARLAN%7CElcentrodeeducaci%C3%B3nenInternet</w:t>
              </w:r>
            </w:hyperlink>
            <w:r w:rsidRPr="00FF426A">
              <w:rPr>
                <w:rFonts w:ascii="Arial" w:eastAsia="Arial" w:hAnsi="Arial" w:cs="Arial"/>
                <w:color w:val="0070C0"/>
                <w:sz w:val="22"/>
                <w:szCs w:val="22"/>
              </w:rPr>
              <w:t xml:space="preserve"> </w:t>
            </w:r>
          </w:p>
        </w:tc>
        <w:tc>
          <w:tcPr>
            <w:tcW w:w="2502" w:type="dxa"/>
            <w:shd w:val="clear" w:color="auto" w:fill="auto"/>
            <w:tcMar>
              <w:top w:w="100" w:type="dxa"/>
              <w:left w:w="100" w:type="dxa"/>
              <w:bottom w:w="100" w:type="dxa"/>
              <w:right w:w="100" w:type="dxa"/>
            </w:tcMar>
          </w:tcPr>
          <w:p w14:paraId="0000044F" w14:textId="77777777" w:rsidR="002856E6" w:rsidRDefault="00000000">
            <w:pPr>
              <w:spacing w:before="40" w:after="40" w:line="276" w:lineRule="auto"/>
              <w:jc w:val="center"/>
              <w:rPr>
                <w:rFonts w:ascii="Arial" w:eastAsia="Arial" w:hAnsi="Arial" w:cs="Arial"/>
                <w:color w:val="000000"/>
                <w:sz w:val="22"/>
                <w:szCs w:val="22"/>
              </w:rPr>
            </w:pPr>
            <w:r>
              <w:rPr>
                <w:rFonts w:ascii="Arial" w:eastAsia="Arial" w:hAnsi="Arial" w:cs="Arial"/>
                <w:color w:val="000000"/>
                <w:sz w:val="22"/>
                <w:szCs w:val="22"/>
              </w:rPr>
              <w:t>Video</w:t>
            </w:r>
          </w:p>
        </w:tc>
        <w:tc>
          <w:tcPr>
            <w:tcW w:w="4265" w:type="dxa"/>
            <w:shd w:val="clear" w:color="auto" w:fill="auto"/>
            <w:tcMar>
              <w:top w:w="100" w:type="dxa"/>
              <w:left w:w="100" w:type="dxa"/>
              <w:bottom w:w="100" w:type="dxa"/>
              <w:right w:w="100" w:type="dxa"/>
            </w:tcMar>
          </w:tcPr>
          <w:p w14:paraId="00000450" w14:textId="77777777" w:rsidR="002856E6" w:rsidRDefault="00000000">
            <w:pPr>
              <w:spacing w:before="40" w:after="40" w:line="276" w:lineRule="auto"/>
              <w:rPr>
                <w:rFonts w:ascii="Arial" w:eastAsia="Arial" w:hAnsi="Arial" w:cs="Arial"/>
                <w:color w:val="000000"/>
                <w:sz w:val="22"/>
                <w:szCs w:val="22"/>
              </w:rPr>
            </w:pPr>
            <w:hyperlink r:id="rId77">
              <w:r>
                <w:rPr>
                  <w:rFonts w:ascii="Arial" w:eastAsia="Arial" w:hAnsi="Arial" w:cs="Arial"/>
                  <w:color w:val="0000FF"/>
                  <w:sz w:val="22"/>
                  <w:szCs w:val="22"/>
                  <w:u w:val="single"/>
                </w:rPr>
                <w:t>https://www.youtube.com/watch?v=uiyLYSIHd2w&amp;ab_channel=MARLAN%7CElcentrodeeducaci%C3%B3nenInternet</w:t>
              </w:r>
            </w:hyperlink>
            <w:r>
              <w:rPr>
                <w:rFonts w:ascii="Arial" w:eastAsia="Arial" w:hAnsi="Arial" w:cs="Arial"/>
                <w:color w:val="000000"/>
                <w:sz w:val="22"/>
                <w:szCs w:val="22"/>
              </w:rPr>
              <w:t xml:space="preserve"> </w:t>
            </w:r>
          </w:p>
        </w:tc>
      </w:tr>
      <w:tr w:rsidR="002856E6" w14:paraId="4E19F71C" w14:textId="77777777">
        <w:tc>
          <w:tcPr>
            <w:tcW w:w="1965" w:type="dxa"/>
            <w:shd w:val="clear" w:color="auto" w:fill="auto"/>
            <w:tcMar>
              <w:top w:w="100" w:type="dxa"/>
              <w:left w:w="100" w:type="dxa"/>
              <w:bottom w:w="100" w:type="dxa"/>
              <w:right w:w="100" w:type="dxa"/>
            </w:tcMar>
          </w:tcPr>
          <w:p w14:paraId="00000451"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Manuales: concepto y tipos</w:t>
            </w:r>
          </w:p>
        </w:tc>
        <w:tc>
          <w:tcPr>
            <w:tcW w:w="4688" w:type="dxa"/>
            <w:shd w:val="clear" w:color="auto" w:fill="auto"/>
            <w:tcMar>
              <w:top w:w="100" w:type="dxa"/>
              <w:left w:w="100" w:type="dxa"/>
              <w:bottom w:w="100" w:type="dxa"/>
              <w:right w:w="100" w:type="dxa"/>
            </w:tcMar>
          </w:tcPr>
          <w:p w14:paraId="00000452" w14:textId="77777777" w:rsidR="002856E6" w:rsidRDefault="00000000">
            <w:pPr>
              <w:spacing w:before="40" w:after="40" w:line="276" w:lineRule="auto"/>
              <w:rPr>
                <w:rFonts w:ascii="Arial" w:eastAsia="Arial" w:hAnsi="Arial" w:cs="Arial"/>
                <w:color w:val="FF0000"/>
                <w:sz w:val="22"/>
                <w:szCs w:val="22"/>
              </w:rPr>
            </w:pPr>
            <w:r w:rsidRPr="00FF426A">
              <w:rPr>
                <w:rFonts w:ascii="Arial" w:eastAsia="Arial" w:hAnsi="Arial" w:cs="Arial"/>
                <w:sz w:val="22"/>
                <w:szCs w:val="22"/>
              </w:rPr>
              <w:t xml:space="preserve">Departamento Administrativo de la Función Pública. (2015). </w:t>
            </w:r>
            <w:r w:rsidRPr="00FF426A">
              <w:rPr>
                <w:rFonts w:ascii="Arial" w:eastAsia="Arial" w:hAnsi="Arial" w:cs="Arial"/>
                <w:i/>
                <w:sz w:val="22"/>
                <w:szCs w:val="22"/>
              </w:rPr>
              <w:t>Guía para establecer o modificar el Manual de Funciones y de Competencias Laborales.</w:t>
            </w:r>
            <w:r w:rsidRPr="00FF426A">
              <w:rPr>
                <w:rFonts w:ascii="Arial" w:eastAsia="Arial" w:hAnsi="Arial" w:cs="Arial"/>
                <w:sz w:val="22"/>
                <w:szCs w:val="22"/>
              </w:rPr>
              <w:t xml:space="preserve"> </w:t>
            </w:r>
            <w:hyperlink r:id="rId78">
              <w:r w:rsidRPr="00FF426A">
                <w:rPr>
                  <w:rFonts w:ascii="Arial" w:eastAsia="Arial" w:hAnsi="Arial" w:cs="Arial"/>
                  <w:color w:val="0070C0"/>
                  <w:sz w:val="22"/>
                  <w:szCs w:val="22"/>
                  <w:u w:val="single"/>
                </w:rPr>
                <w:t>https://www.funcionpublica.gov.co/eva/admon/files/empresas/ZW1wcmVzYV83Ng==/imgproductos/1450054176_fd5a8e656d4625258b5ad43233c798bb.pdf</w:t>
              </w:r>
            </w:hyperlink>
            <w:r w:rsidRPr="00FF426A">
              <w:rPr>
                <w:rFonts w:ascii="Arial" w:eastAsia="Arial" w:hAnsi="Arial" w:cs="Arial"/>
                <w:color w:val="0070C0"/>
                <w:sz w:val="22"/>
                <w:szCs w:val="22"/>
              </w:rPr>
              <w:t xml:space="preserve"> </w:t>
            </w:r>
          </w:p>
        </w:tc>
        <w:tc>
          <w:tcPr>
            <w:tcW w:w="2502" w:type="dxa"/>
            <w:shd w:val="clear" w:color="auto" w:fill="auto"/>
            <w:tcMar>
              <w:top w:w="100" w:type="dxa"/>
              <w:left w:w="100" w:type="dxa"/>
              <w:bottom w:w="100" w:type="dxa"/>
              <w:right w:w="100" w:type="dxa"/>
            </w:tcMar>
          </w:tcPr>
          <w:p w14:paraId="00000453" w14:textId="77777777" w:rsidR="002856E6" w:rsidRDefault="00000000">
            <w:pPr>
              <w:spacing w:before="40" w:after="40" w:line="276" w:lineRule="auto"/>
              <w:jc w:val="center"/>
              <w:rPr>
                <w:rFonts w:ascii="Arial" w:eastAsia="Arial" w:hAnsi="Arial" w:cs="Arial"/>
                <w:color w:val="000000"/>
                <w:sz w:val="22"/>
                <w:szCs w:val="22"/>
              </w:rPr>
            </w:pPr>
            <w:r>
              <w:rPr>
                <w:rFonts w:ascii="Arial" w:eastAsia="Arial" w:hAnsi="Arial" w:cs="Arial"/>
                <w:color w:val="000000"/>
                <w:sz w:val="22"/>
                <w:szCs w:val="22"/>
              </w:rPr>
              <w:t>PDF</w:t>
            </w:r>
          </w:p>
        </w:tc>
        <w:tc>
          <w:tcPr>
            <w:tcW w:w="4265" w:type="dxa"/>
            <w:shd w:val="clear" w:color="auto" w:fill="auto"/>
            <w:tcMar>
              <w:top w:w="100" w:type="dxa"/>
              <w:left w:w="100" w:type="dxa"/>
              <w:bottom w:w="100" w:type="dxa"/>
              <w:right w:w="100" w:type="dxa"/>
            </w:tcMar>
          </w:tcPr>
          <w:p w14:paraId="00000454" w14:textId="77777777" w:rsidR="002856E6" w:rsidRDefault="00000000">
            <w:pPr>
              <w:spacing w:before="40" w:after="40" w:line="276" w:lineRule="auto"/>
              <w:rPr>
                <w:rFonts w:ascii="Arial" w:eastAsia="Arial" w:hAnsi="Arial" w:cs="Arial"/>
                <w:color w:val="000000"/>
                <w:sz w:val="22"/>
                <w:szCs w:val="22"/>
              </w:rPr>
            </w:pPr>
            <w:hyperlink r:id="rId79">
              <w:r>
                <w:rPr>
                  <w:rFonts w:ascii="Arial" w:eastAsia="Arial" w:hAnsi="Arial" w:cs="Arial"/>
                  <w:color w:val="0000FF"/>
                  <w:sz w:val="22"/>
                  <w:szCs w:val="22"/>
                  <w:u w:val="single"/>
                </w:rPr>
                <w:t>https://www.funcionpublica.gov.co/eva/admon/files/empresas/ZW1wcmVzYV83Ng==/imgproductos/1450054176_fd5a8e656d4625258b5ad43233c798bb.pdf</w:t>
              </w:r>
            </w:hyperlink>
          </w:p>
        </w:tc>
      </w:tr>
    </w:tbl>
    <w:p w14:paraId="00000455" w14:textId="77777777" w:rsidR="002856E6" w:rsidRDefault="002856E6">
      <w:pPr>
        <w:spacing w:before="40" w:after="40" w:line="276" w:lineRule="auto"/>
        <w:rPr>
          <w:rFonts w:ascii="Arial" w:eastAsia="Arial" w:hAnsi="Arial" w:cs="Arial"/>
          <w:color w:val="000000"/>
          <w:sz w:val="22"/>
          <w:szCs w:val="22"/>
        </w:rPr>
      </w:pPr>
    </w:p>
    <w:p w14:paraId="00000456"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GLOSARIO</w:t>
      </w:r>
    </w:p>
    <w:p w14:paraId="00000457" w14:textId="77777777" w:rsidR="002856E6" w:rsidRDefault="002856E6">
      <w:pPr>
        <w:spacing w:before="40" w:after="40" w:line="276" w:lineRule="auto"/>
        <w:rPr>
          <w:rFonts w:ascii="Arial" w:eastAsia="Arial" w:hAnsi="Arial" w:cs="Arial"/>
          <w:color w:val="000000"/>
          <w:sz w:val="22"/>
          <w:szCs w:val="22"/>
        </w:rPr>
      </w:pPr>
    </w:p>
    <w:tbl>
      <w:tblPr>
        <w:tblStyle w:val="affffffffffff7"/>
        <w:tblW w:w="1339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1760"/>
      </w:tblGrid>
      <w:tr w:rsidR="002856E6" w14:paraId="5529D59F" w14:textId="77777777">
        <w:trPr>
          <w:trHeight w:val="657"/>
        </w:trPr>
        <w:tc>
          <w:tcPr>
            <w:tcW w:w="1635" w:type="dxa"/>
            <w:shd w:val="clear" w:color="auto" w:fill="C9DAF8"/>
            <w:tcMar>
              <w:top w:w="100" w:type="dxa"/>
              <w:left w:w="100" w:type="dxa"/>
              <w:bottom w:w="100" w:type="dxa"/>
              <w:right w:w="100" w:type="dxa"/>
            </w:tcMar>
          </w:tcPr>
          <w:p w14:paraId="00000458" w14:textId="77777777" w:rsidR="002856E6" w:rsidRDefault="00000000">
            <w:pPr>
              <w:pBdr>
                <w:top w:val="nil"/>
                <w:left w:val="nil"/>
                <w:bottom w:val="nil"/>
                <w:right w:val="nil"/>
                <w:between w:val="nil"/>
              </w:pBd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760" w:type="dxa"/>
            <w:shd w:val="clear" w:color="auto" w:fill="C9DAF8"/>
            <w:tcMar>
              <w:top w:w="100" w:type="dxa"/>
              <w:left w:w="100" w:type="dxa"/>
              <w:bottom w:w="100" w:type="dxa"/>
              <w:right w:w="100" w:type="dxa"/>
            </w:tcMar>
          </w:tcPr>
          <w:p w14:paraId="00000459" w14:textId="77777777" w:rsidR="002856E6" w:rsidRDefault="00000000">
            <w:pPr>
              <w:keepNext/>
              <w:keepLines/>
              <w:pBdr>
                <w:top w:val="nil"/>
                <w:left w:val="nil"/>
                <w:bottom w:val="nil"/>
                <w:right w:val="nil"/>
                <w:between w:val="nil"/>
              </w:pBdr>
              <w:spacing w:before="40" w:after="40" w:line="276" w:lineRule="auto"/>
              <w:rPr>
                <w:rFonts w:ascii="Arial" w:eastAsia="Arial" w:hAnsi="Arial" w:cs="Arial"/>
                <w:color w:val="000000"/>
                <w:sz w:val="22"/>
                <w:szCs w:val="22"/>
              </w:rPr>
            </w:pPr>
            <w:bookmarkStart w:id="23" w:name="_heading=h.41mghml" w:colFirst="0" w:colLast="0"/>
            <w:bookmarkEnd w:id="23"/>
            <w:r>
              <w:rPr>
                <w:rFonts w:ascii="Arial" w:eastAsia="Arial" w:hAnsi="Arial" w:cs="Arial"/>
                <w:color w:val="000000"/>
                <w:sz w:val="22"/>
                <w:szCs w:val="22"/>
              </w:rPr>
              <w:t>Glosario</w:t>
            </w:r>
          </w:p>
        </w:tc>
      </w:tr>
      <w:tr w:rsidR="002856E6" w14:paraId="40F5168B" w14:textId="77777777">
        <w:tc>
          <w:tcPr>
            <w:tcW w:w="1635" w:type="dxa"/>
            <w:shd w:val="clear" w:color="auto" w:fill="auto"/>
            <w:tcMar>
              <w:top w:w="100" w:type="dxa"/>
              <w:left w:w="100" w:type="dxa"/>
              <w:bottom w:w="100" w:type="dxa"/>
              <w:right w:w="100" w:type="dxa"/>
            </w:tcMar>
          </w:tcPr>
          <w:p w14:paraId="0000045A"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color w:val="000000"/>
                <w:sz w:val="22"/>
                <w:szCs w:val="22"/>
              </w:rPr>
              <w:t>Capital humano:</w:t>
            </w:r>
          </w:p>
        </w:tc>
        <w:tc>
          <w:tcPr>
            <w:tcW w:w="11760" w:type="dxa"/>
            <w:shd w:val="clear" w:color="auto" w:fill="auto"/>
            <w:tcMar>
              <w:top w:w="100" w:type="dxa"/>
              <w:left w:w="100" w:type="dxa"/>
              <w:bottom w:w="100" w:type="dxa"/>
              <w:right w:w="100" w:type="dxa"/>
            </w:tcMar>
          </w:tcPr>
          <w:p w14:paraId="0000045B" w14:textId="77777777" w:rsidR="002856E6" w:rsidRDefault="00000000">
            <w:pPr>
              <w:pBdr>
                <w:top w:val="nil"/>
                <w:left w:val="nil"/>
                <w:bottom w:val="nil"/>
                <w:right w:val="nil"/>
                <w:between w:val="nil"/>
              </w:pBd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 el capital de gente, talento, competencias y habilidades que posee una organización.</w:t>
            </w:r>
          </w:p>
        </w:tc>
      </w:tr>
      <w:tr w:rsidR="002856E6" w14:paraId="156EADE9" w14:textId="77777777">
        <w:tc>
          <w:tcPr>
            <w:tcW w:w="1635" w:type="dxa"/>
            <w:shd w:val="clear" w:color="auto" w:fill="auto"/>
            <w:tcMar>
              <w:top w:w="100" w:type="dxa"/>
              <w:left w:w="100" w:type="dxa"/>
              <w:bottom w:w="100" w:type="dxa"/>
              <w:right w:w="100" w:type="dxa"/>
            </w:tcMar>
          </w:tcPr>
          <w:p w14:paraId="0000045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lastRenderedPageBreak/>
              <w:t>Estructura salarial:</w:t>
            </w:r>
          </w:p>
        </w:tc>
        <w:tc>
          <w:tcPr>
            <w:tcW w:w="11760" w:type="dxa"/>
            <w:shd w:val="clear" w:color="auto" w:fill="auto"/>
            <w:tcMar>
              <w:top w:w="100" w:type="dxa"/>
              <w:left w:w="100" w:type="dxa"/>
              <w:bottom w:w="100" w:type="dxa"/>
              <w:right w:w="100" w:type="dxa"/>
            </w:tcMar>
          </w:tcPr>
          <w:p w14:paraId="0000045D"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hace referencia a cómo está compuesto el salario o retribución que percibe un trabajador por la prestación de un servicio.</w:t>
            </w:r>
          </w:p>
        </w:tc>
      </w:tr>
      <w:tr w:rsidR="002856E6" w14:paraId="52128E33" w14:textId="77777777">
        <w:tc>
          <w:tcPr>
            <w:tcW w:w="1635" w:type="dxa"/>
            <w:shd w:val="clear" w:color="auto" w:fill="auto"/>
            <w:tcMar>
              <w:top w:w="100" w:type="dxa"/>
              <w:left w:w="100" w:type="dxa"/>
              <w:bottom w:w="100" w:type="dxa"/>
              <w:right w:w="100" w:type="dxa"/>
            </w:tcMar>
          </w:tcPr>
          <w:p w14:paraId="0000045E"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Organización: </w:t>
            </w:r>
          </w:p>
        </w:tc>
        <w:tc>
          <w:tcPr>
            <w:tcW w:w="11760" w:type="dxa"/>
            <w:shd w:val="clear" w:color="auto" w:fill="auto"/>
            <w:tcMar>
              <w:top w:w="100" w:type="dxa"/>
              <w:left w:w="100" w:type="dxa"/>
              <w:bottom w:w="100" w:type="dxa"/>
              <w:right w:w="100" w:type="dxa"/>
            </w:tcMar>
          </w:tcPr>
          <w:p w14:paraId="0000045F"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 un sistema de actividades conscientemente coordinadas de dos o más personas.</w:t>
            </w:r>
          </w:p>
        </w:tc>
      </w:tr>
      <w:tr w:rsidR="002856E6" w14:paraId="2CE60A1A" w14:textId="77777777">
        <w:tc>
          <w:tcPr>
            <w:tcW w:w="1635" w:type="dxa"/>
            <w:shd w:val="clear" w:color="auto" w:fill="auto"/>
            <w:tcMar>
              <w:top w:w="100" w:type="dxa"/>
              <w:left w:w="100" w:type="dxa"/>
              <w:bottom w:w="100" w:type="dxa"/>
              <w:right w:w="100" w:type="dxa"/>
            </w:tcMar>
          </w:tcPr>
          <w:p w14:paraId="00000460"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Planeación estratégica:</w:t>
            </w:r>
          </w:p>
        </w:tc>
        <w:tc>
          <w:tcPr>
            <w:tcW w:w="11760" w:type="dxa"/>
            <w:shd w:val="clear" w:color="auto" w:fill="auto"/>
            <w:tcMar>
              <w:top w:w="100" w:type="dxa"/>
              <w:left w:w="100" w:type="dxa"/>
              <w:bottom w:w="100" w:type="dxa"/>
              <w:right w:w="100" w:type="dxa"/>
            </w:tcMar>
          </w:tcPr>
          <w:p w14:paraId="00000461"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 la que permite determinar la misión, visión y estrategias, para impulsar el crecimiento de la organización a corto, mediano y largo plazo.</w:t>
            </w:r>
          </w:p>
        </w:tc>
      </w:tr>
      <w:tr w:rsidR="002856E6" w14:paraId="101E5D8B" w14:textId="77777777">
        <w:trPr>
          <w:trHeight w:val="20"/>
        </w:trPr>
        <w:tc>
          <w:tcPr>
            <w:tcW w:w="1635" w:type="dxa"/>
            <w:shd w:val="clear" w:color="auto" w:fill="auto"/>
            <w:tcMar>
              <w:top w:w="100" w:type="dxa"/>
              <w:left w:w="100" w:type="dxa"/>
              <w:bottom w:w="100" w:type="dxa"/>
              <w:right w:w="100" w:type="dxa"/>
            </w:tcMar>
          </w:tcPr>
          <w:p w14:paraId="00000462"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Planeación: </w:t>
            </w:r>
          </w:p>
        </w:tc>
        <w:tc>
          <w:tcPr>
            <w:tcW w:w="11760" w:type="dxa"/>
            <w:shd w:val="clear" w:color="auto" w:fill="auto"/>
            <w:tcMar>
              <w:top w:w="100" w:type="dxa"/>
              <w:left w:w="100" w:type="dxa"/>
              <w:bottom w:w="100" w:type="dxa"/>
              <w:right w:w="100" w:type="dxa"/>
            </w:tcMar>
          </w:tcPr>
          <w:p w14:paraId="00000463"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 el proceso de diseño, articulación de acciones y recursos necesarios, para la operación de programas de trabajo que conducen a la obtención de resultados, en un periodo determinado.</w:t>
            </w:r>
          </w:p>
        </w:tc>
      </w:tr>
      <w:tr w:rsidR="002856E6" w14:paraId="77F745A8" w14:textId="77777777">
        <w:tc>
          <w:tcPr>
            <w:tcW w:w="1635" w:type="dxa"/>
            <w:shd w:val="clear" w:color="auto" w:fill="auto"/>
            <w:tcMar>
              <w:top w:w="100" w:type="dxa"/>
              <w:left w:w="100" w:type="dxa"/>
              <w:bottom w:w="100" w:type="dxa"/>
              <w:right w:w="100" w:type="dxa"/>
            </w:tcMar>
          </w:tcPr>
          <w:p w14:paraId="00000464"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Puesto:</w:t>
            </w:r>
          </w:p>
        </w:tc>
        <w:tc>
          <w:tcPr>
            <w:tcW w:w="11760" w:type="dxa"/>
            <w:shd w:val="clear" w:color="auto" w:fill="auto"/>
            <w:tcMar>
              <w:top w:w="100" w:type="dxa"/>
              <w:left w:w="100" w:type="dxa"/>
              <w:bottom w:w="100" w:type="dxa"/>
              <w:right w:w="100" w:type="dxa"/>
            </w:tcMar>
          </w:tcPr>
          <w:p w14:paraId="00000465"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se define como una unidad de la organización que consiste en un grupo de obligaciones y responsabilidades, que lo separan y distinguen de los demás puestos.</w:t>
            </w:r>
          </w:p>
        </w:tc>
      </w:tr>
      <w:tr w:rsidR="002856E6" w14:paraId="643825A8" w14:textId="77777777">
        <w:tc>
          <w:tcPr>
            <w:tcW w:w="1635" w:type="dxa"/>
            <w:shd w:val="clear" w:color="auto" w:fill="auto"/>
            <w:tcMar>
              <w:top w:w="100" w:type="dxa"/>
              <w:left w:w="100" w:type="dxa"/>
              <w:bottom w:w="100" w:type="dxa"/>
              <w:right w:w="100" w:type="dxa"/>
            </w:tcMar>
          </w:tcPr>
          <w:p w14:paraId="00000466"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Recurso humano:</w:t>
            </w:r>
          </w:p>
        </w:tc>
        <w:tc>
          <w:tcPr>
            <w:tcW w:w="11760" w:type="dxa"/>
            <w:shd w:val="clear" w:color="auto" w:fill="auto"/>
            <w:tcMar>
              <w:top w:w="100" w:type="dxa"/>
              <w:left w:w="100" w:type="dxa"/>
              <w:bottom w:w="100" w:type="dxa"/>
              <w:right w:w="100" w:type="dxa"/>
            </w:tcMar>
          </w:tcPr>
          <w:p w14:paraId="00000467"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personal empleado en una empresa u organización.</w:t>
            </w:r>
          </w:p>
        </w:tc>
      </w:tr>
      <w:tr w:rsidR="002856E6" w14:paraId="59097FF6" w14:textId="77777777">
        <w:tc>
          <w:tcPr>
            <w:tcW w:w="1635" w:type="dxa"/>
            <w:shd w:val="clear" w:color="auto" w:fill="auto"/>
            <w:tcMar>
              <w:top w:w="100" w:type="dxa"/>
              <w:left w:w="100" w:type="dxa"/>
              <w:bottom w:w="100" w:type="dxa"/>
              <w:right w:w="100" w:type="dxa"/>
            </w:tcMar>
          </w:tcPr>
          <w:p w14:paraId="00000468"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Salario:</w:t>
            </w:r>
          </w:p>
        </w:tc>
        <w:tc>
          <w:tcPr>
            <w:tcW w:w="11760" w:type="dxa"/>
            <w:shd w:val="clear" w:color="auto" w:fill="auto"/>
            <w:tcMar>
              <w:top w:w="100" w:type="dxa"/>
              <w:left w:w="100" w:type="dxa"/>
              <w:bottom w:w="100" w:type="dxa"/>
              <w:right w:w="100" w:type="dxa"/>
            </w:tcMar>
          </w:tcPr>
          <w:p w14:paraId="00000469"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hace referencia no solo la remuneración fija y ordinaria, sino a todo aquello que implique retribución de servicios al trabajador, cualquiera que sea la forma de denominación que se adopte, tales como primas, sobresueldos, bonificaciones, etc.</w:t>
            </w:r>
          </w:p>
        </w:tc>
      </w:tr>
      <w:tr w:rsidR="002856E6" w14:paraId="5C7EE9B7" w14:textId="77777777">
        <w:tc>
          <w:tcPr>
            <w:tcW w:w="1635" w:type="dxa"/>
            <w:shd w:val="clear" w:color="auto" w:fill="auto"/>
            <w:tcMar>
              <w:top w:w="100" w:type="dxa"/>
              <w:left w:w="100" w:type="dxa"/>
              <w:bottom w:w="100" w:type="dxa"/>
              <w:right w:w="100" w:type="dxa"/>
            </w:tcMar>
          </w:tcPr>
          <w:p w14:paraId="0000046A"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Talento humano:</w:t>
            </w:r>
          </w:p>
        </w:tc>
        <w:tc>
          <w:tcPr>
            <w:tcW w:w="11760" w:type="dxa"/>
            <w:shd w:val="clear" w:color="auto" w:fill="auto"/>
            <w:tcMar>
              <w:top w:w="100" w:type="dxa"/>
              <w:left w:w="100" w:type="dxa"/>
              <w:bottom w:w="100" w:type="dxa"/>
              <w:right w:w="100" w:type="dxa"/>
            </w:tcMar>
          </w:tcPr>
          <w:p w14:paraId="0000046B"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es el proceso que determina la capacidad, habilidades y destrezas, que debe tener una persona para ejecutar de manera eficiente, las actividades en el puesto de trabajo.</w:t>
            </w:r>
          </w:p>
        </w:tc>
      </w:tr>
      <w:tr w:rsidR="002856E6" w14:paraId="0BD8FA29" w14:textId="77777777">
        <w:tc>
          <w:tcPr>
            <w:tcW w:w="1635" w:type="dxa"/>
            <w:shd w:val="clear" w:color="auto" w:fill="auto"/>
            <w:tcMar>
              <w:top w:w="100" w:type="dxa"/>
              <w:left w:w="100" w:type="dxa"/>
              <w:bottom w:w="100" w:type="dxa"/>
              <w:right w:w="100" w:type="dxa"/>
            </w:tcMar>
          </w:tcPr>
          <w:p w14:paraId="0000046C"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lastRenderedPageBreak/>
              <w:t>Tarea:</w:t>
            </w:r>
          </w:p>
        </w:tc>
        <w:tc>
          <w:tcPr>
            <w:tcW w:w="11760" w:type="dxa"/>
            <w:shd w:val="clear" w:color="auto" w:fill="auto"/>
            <w:tcMar>
              <w:top w:w="100" w:type="dxa"/>
              <w:left w:w="100" w:type="dxa"/>
              <w:bottom w:w="100" w:type="dxa"/>
              <w:right w:w="100" w:type="dxa"/>
            </w:tcMar>
          </w:tcPr>
          <w:p w14:paraId="0000046D"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 xml:space="preserve">es toda actividad individualizada y realizada por el ocupante de un puesto. Por lo general, es la labor que se atribuye a los puestos simples y repetitivos (por hora o de empleados), como montar una pieza, hacer la rosca de un tornillo, tallar un componente, inyectar una pieza, etcétera. </w:t>
            </w:r>
          </w:p>
        </w:tc>
      </w:tr>
    </w:tbl>
    <w:p w14:paraId="0000046E" w14:textId="77777777" w:rsidR="002856E6" w:rsidRDefault="002856E6">
      <w:pPr>
        <w:spacing w:before="40" w:after="40" w:line="276" w:lineRule="auto"/>
        <w:rPr>
          <w:rFonts w:ascii="Arial" w:eastAsia="Arial" w:hAnsi="Arial" w:cs="Arial"/>
          <w:color w:val="000000"/>
          <w:sz w:val="22"/>
          <w:szCs w:val="22"/>
        </w:rPr>
      </w:pPr>
    </w:p>
    <w:p w14:paraId="0000046F" w14:textId="77777777" w:rsidR="002856E6" w:rsidRDefault="00000000">
      <w:pPr>
        <w:spacing w:before="40" w:after="40" w:line="276" w:lineRule="auto"/>
        <w:rPr>
          <w:rFonts w:ascii="Arial" w:eastAsia="Arial" w:hAnsi="Arial" w:cs="Arial"/>
          <w:color w:val="000000"/>
          <w:sz w:val="22"/>
          <w:szCs w:val="22"/>
        </w:rPr>
      </w:pPr>
      <w:r>
        <w:rPr>
          <w:rFonts w:ascii="Arial" w:eastAsia="Arial" w:hAnsi="Arial" w:cs="Arial"/>
          <w:b/>
          <w:color w:val="000000"/>
          <w:sz w:val="22"/>
          <w:szCs w:val="22"/>
        </w:rPr>
        <w:t>REFERENCIAS BIBLIOGRÁFICAS</w:t>
      </w:r>
    </w:p>
    <w:p w14:paraId="00000470" w14:textId="77777777" w:rsidR="002856E6" w:rsidRDefault="002856E6">
      <w:pPr>
        <w:spacing w:before="40" w:after="40" w:line="276" w:lineRule="auto"/>
        <w:rPr>
          <w:rFonts w:ascii="Arial" w:eastAsia="Arial" w:hAnsi="Arial" w:cs="Arial"/>
          <w:color w:val="000000"/>
          <w:sz w:val="22"/>
          <w:szCs w:val="22"/>
        </w:rPr>
      </w:pPr>
    </w:p>
    <w:tbl>
      <w:tblPr>
        <w:tblStyle w:val="affffffffffff8"/>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2856E6" w14:paraId="1E01A0DB" w14:textId="77777777">
        <w:trPr>
          <w:trHeight w:val="485"/>
        </w:trPr>
        <w:tc>
          <w:tcPr>
            <w:tcW w:w="1655" w:type="dxa"/>
            <w:shd w:val="clear" w:color="auto" w:fill="C9DAF8"/>
            <w:tcMar>
              <w:top w:w="100" w:type="dxa"/>
              <w:left w:w="100" w:type="dxa"/>
              <w:bottom w:w="100" w:type="dxa"/>
              <w:right w:w="100" w:type="dxa"/>
            </w:tcMar>
          </w:tcPr>
          <w:p w14:paraId="00000471" w14:textId="77777777" w:rsidR="002856E6" w:rsidRDefault="00000000">
            <w:pPr>
              <w:spacing w:before="40" w:after="40" w:line="276" w:lineRule="auto"/>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757" w:type="dxa"/>
            <w:shd w:val="clear" w:color="auto" w:fill="C9DAF8"/>
            <w:tcMar>
              <w:top w:w="100" w:type="dxa"/>
              <w:left w:w="100" w:type="dxa"/>
              <w:bottom w:w="100" w:type="dxa"/>
              <w:right w:w="100" w:type="dxa"/>
            </w:tcMar>
          </w:tcPr>
          <w:p w14:paraId="00000472" w14:textId="77777777" w:rsidR="002856E6" w:rsidRDefault="00000000">
            <w:pPr>
              <w:keepNext/>
              <w:keepLines/>
              <w:pBdr>
                <w:top w:val="nil"/>
                <w:left w:val="nil"/>
                <w:bottom w:val="nil"/>
                <w:right w:val="nil"/>
                <w:between w:val="nil"/>
              </w:pBdr>
              <w:spacing w:before="40" w:after="40" w:line="276" w:lineRule="auto"/>
              <w:rPr>
                <w:rFonts w:ascii="Arial" w:eastAsia="Arial" w:hAnsi="Arial" w:cs="Arial"/>
                <w:color w:val="000000"/>
                <w:sz w:val="22"/>
                <w:szCs w:val="22"/>
              </w:rPr>
            </w:pPr>
            <w:bookmarkStart w:id="24" w:name="_heading=h.2grqrue" w:colFirst="0" w:colLast="0"/>
            <w:bookmarkEnd w:id="24"/>
            <w:r>
              <w:rPr>
                <w:rFonts w:ascii="Arial" w:eastAsia="Arial" w:hAnsi="Arial" w:cs="Arial"/>
                <w:color w:val="000000"/>
                <w:sz w:val="22"/>
                <w:szCs w:val="22"/>
              </w:rPr>
              <w:t>Bibliografía</w:t>
            </w:r>
          </w:p>
        </w:tc>
      </w:tr>
      <w:tr w:rsidR="002856E6" w14:paraId="3F84C09C" w14:textId="77777777">
        <w:trPr>
          <w:trHeight w:val="420"/>
        </w:trPr>
        <w:tc>
          <w:tcPr>
            <w:tcW w:w="13412" w:type="dxa"/>
            <w:gridSpan w:val="2"/>
            <w:shd w:val="clear" w:color="auto" w:fill="auto"/>
            <w:tcMar>
              <w:top w:w="100" w:type="dxa"/>
              <w:left w:w="100" w:type="dxa"/>
              <w:bottom w:w="100" w:type="dxa"/>
              <w:right w:w="100" w:type="dxa"/>
            </w:tcMar>
          </w:tcPr>
          <w:p w14:paraId="00000473" w14:textId="77777777" w:rsidR="002856E6" w:rsidRPr="00FF426A" w:rsidRDefault="00000000">
            <w:pPr>
              <w:spacing w:before="40" w:after="40" w:line="276" w:lineRule="auto"/>
              <w:rPr>
                <w:rFonts w:ascii="Arial" w:eastAsia="Arial" w:hAnsi="Arial" w:cs="Arial"/>
                <w:sz w:val="22"/>
                <w:szCs w:val="22"/>
              </w:rPr>
            </w:pPr>
            <w:r w:rsidRPr="00FF426A">
              <w:rPr>
                <w:rFonts w:ascii="Arial" w:eastAsia="Arial" w:hAnsi="Arial" w:cs="Arial"/>
                <w:sz w:val="22"/>
                <w:szCs w:val="22"/>
              </w:rPr>
              <w:t xml:space="preserve">Decreto Ley 785 de 2005. (Departamento Administrativo de Función Pública). Por el cual se establece el sistema de nomenclatura y clasificación y de funciones y requisitos generales de los empleados de las entidades territoriales que se regulan por las disposiciones de la Ley 909 de 2004. </w:t>
            </w:r>
            <w:hyperlink r:id="rId80">
              <w:r w:rsidRPr="00FF426A">
                <w:rPr>
                  <w:rFonts w:ascii="Arial" w:eastAsia="Arial" w:hAnsi="Arial" w:cs="Arial"/>
                  <w:color w:val="0070C0"/>
                  <w:sz w:val="22"/>
                  <w:szCs w:val="22"/>
                  <w:u w:val="single"/>
                </w:rPr>
                <w:t>https://www.funcionpublica.gov.co/eva/gestornormativo/norma_pdf.php?i=16127</w:t>
              </w:r>
            </w:hyperlink>
          </w:p>
        </w:tc>
      </w:tr>
      <w:tr w:rsidR="002856E6" w14:paraId="62DDEC59" w14:textId="77777777">
        <w:trPr>
          <w:trHeight w:val="420"/>
        </w:trPr>
        <w:tc>
          <w:tcPr>
            <w:tcW w:w="13412" w:type="dxa"/>
            <w:gridSpan w:val="2"/>
            <w:shd w:val="clear" w:color="auto" w:fill="auto"/>
            <w:tcMar>
              <w:top w:w="100" w:type="dxa"/>
              <w:left w:w="100" w:type="dxa"/>
              <w:bottom w:w="100" w:type="dxa"/>
              <w:right w:w="100" w:type="dxa"/>
            </w:tcMar>
          </w:tcPr>
          <w:p w14:paraId="00000475" w14:textId="77777777" w:rsidR="002856E6" w:rsidRPr="00FF426A" w:rsidRDefault="00000000">
            <w:pPr>
              <w:spacing w:before="40" w:after="40" w:line="276" w:lineRule="auto"/>
              <w:rPr>
                <w:rFonts w:ascii="Arial" w:eastAsia="Arial" w:hAnsi="Arial" w:cs="Arial"/>
                <w:sz w:val="22"/>
                <w:szCs w:val="22"/>
              </w:rPr>
            </w:pPr>
            <w:r w:rsidRPr="00FF426A">
              <w:rPr>
                <w:rFonts w:ascii="Arial" w:eastAsia="Arial" w:hAnsi="Arial" w:cs="Arial"/>
                <w:sz w:val="22"/>
                <w:szCs w:val="22"/>
              </w:rPr>
              <w:t xml:space="preserve">Chiavenato, I. (2007). </w:t>
            </w:r>
            <w:r w:rsidRPr="00FF426A">
              <w:rPr>
                <w:rFonts w:ascii="Arial" w:eastAsia="Arial" w:hAnsi="Arial" w:cs="Arial"/>
                <w:i/>
                <w:sz w:val="22"/>
                <w:szCs w:val="22"/>
              </w:rPr>
              <w:t>Introducción a la teoría general de la administración</w:t>
            </w:r>
            <w:r w:rsidRPr="00FF426A">
              <w:rPr>
                <w:rFonts w:ascii="Arial" w:eastAsia="Arial" w:hAnsi="Arial" w:cs="Arial"/>
                <w:sz w:val="22"/>
                <w:szCs w:val="22"/>
              </w:rPr>
              <w:t xml:space="preserve">. McGraw-Hill. </w:t>
            </w:r>
            <w:hyperlink r:id="rId81">
              <w:r w:rsidRPr="00FF426A">
                <w:rPr>
                  <w:rFonts w:ascii="Arial" w:eastAsia="Arial" w:hAnsi="Arial" w:cs="Arial"/>
                  <w:color w:val="0070C0"/>
                  <w:sz w:val="22"/>
                  <w:szCs w:val="22"/>
                  <w:u w:val="single"/>
                </w:rPr>
                <w:t>https://www.academia.edu/33546085/Introducci%C3%B3n_a_la_teor%C3%ADa_general_de_la_administraci%C3%B3n_7ma_edici%C3%B3n_idalberto_chiavenato</w:t>
              </w:r>
            </w:hyperlink>
            <w:r w:rsidRPr="00FF426A">
              <w:rPr>
                <w:rFonts w:ascii="Arial" w:eastAsia="Arial" w:hAnsi="Arial" w:cs="Arial"/>
                <w:color w:val="0070C0"/>
                <w:sz w:val="22"/>
                <w:szCs w:val="22"/>
              </w:rPr>
              <w:t xml:space="preserve"> </w:t>
            </w:r>
          </w:p>
        </w:tc>
      </w:tr>
      <w:tr w:rsidR="002856E6" w14:paraId="76C0FDB4" w14:textId="77777777">
        <w:trPr>
          <w:trHeight w:val="420"/>
        </w:trPr>
        <w:tc>
          <w:tcPr>
            <w:tcW w:w="13412" w:type="dxa"/>
            <w:gridSpan w:val="2"/>
            <w:shd w:val="clear" w:color="auto" w:fill="auto"/>
            <w:tcMar>
              <w:top w:w="100" w:type="dxa"/>
              <w:left w:w="100" w:type="dxa"/>
              <w:bottom w:w="100" w:type="dxa"/>
              <w:right w:w="100" w:type="dxa"/>
            </w:tcMar>
          </w:tcPr>
          <w:p w14:paraId="00000477" w14:textId="77777777" w:rsidR="002856E6" w:rsidRPr="00FF426A" w:rsidRDefault="00000000">
            <w:pPr>
              <w:spacing w:before="40" w:after="40" w:line="276" w:lineRule="auto"/>
              <w:rPr>
                <w:rFonts w:ascii="Arial" w:eastAsia="Arial" w:hAnsi="Arial" w:cs="Arial"/>
                <w:sz w:val="22"/>
                <w:szCs w:val="22"/>
              </w:rPr>
            </w:pPr>
            <w:r w:rsidRPr="00FF426A">
              <w:rPr>
                <w:rFonts w:ascii="Arial" w:eastAsia="Arial" w:hAnsi="Arial" w:cs="Arial"/>
                <w:sz w:val="22"/>
                <w:szCs w:val="22"/>
              </w:rPr>
              <w:t xml:space="preserve">Chiavenato, I. (2011). </w:t>
            </w:r>
            <w:r w:rsidRPr="00FF426A">
              <w:rPr>
                <w:rFonts w:ascii="Arial" w:eastAsia="Arial" w:hAnsi="Arial" w:cs="Arial"/>
                <w:i/>
                <w:sz w:val="22"/>
                <w:szCs w:val="22"/>
              </w:rPr>
              <w:t>Administración de recursos humanos. El capital humano de las organizaciones.</w:t>
            </w:r>
            <w:r w:rsidRPr="00FF426A">
              <w:rPr>
                <w:rFonts w:ascii="Arial" w:eastAsia="Arial" w:hAnsi="Arial" w:cs="Arial"/>
                <w:sz w:val="22"/>
                <w:szCs w:val="22"/>
              </w:rPr>
              <w:t xml:space="preserve"> McGraw-Hill. </w:t>
            </w:r>
            <w:hyperlink r:id="rId82">
              <w:r w:rsidRPr="00FF426A">
                <w:rPr>
                  <w:rFonts w:ascii="Arial" w:eastAsia="Arial" w:hAnsi="Arial" w:cs="Arial"/>
                  <w:color w:val="0070C0"/>
                  <w:sz w:val="22"/>
                  <w:szCs w:val="22"/>
                  <w:u w:val="single"/>
                </w:rPr>
                <w:t>https://www.sijufor.org/uploads/1/2/0/5/120589378/administracion_de_recursos_humanos_-_chiavenato.pdf</w:t>
              </w:r>
            </w:hyperlink>
            <w:r w:rsidRPr="00FF426A">
              <w:rPr>
                <w:rFonts w:ascii="Arial" w:eastAsia="Arial" w:hAnsi="Arial" w:cs="Arial"/>
                <w:color w:val="0070C0"/>
                <w:sz w:val="22"/>
                <w:szCs w:val="22"/>
              </w:rPr>
              <w:t xml:space="preserve"> </w:t>
            </w:r>
          </w:p>
        </w:tc>
      </w:tr>
      <w:tr w:rsidR="002856E6" w14:paraId="64D1C764" w14:textId="77777777">
        <w:trPr>
          <w:trHeight w:val="420"/>
        </w:trPr>
        <w:tc>
          <w:tcPr>
            <w:tcW w:w="13412" w:type="dxa"/>
            <w:gridSpan w:val="2"/>
            <w:shd w:val="clear" w:color="auto" w:fill="auto"/>
            <w:tcMar>
              <w:top w:w="100" w:type="dxa"/>
              <w:left w:w="100" w:type="dxa"/>
              <w:bottom w:w="100" w:type="dxa"/>
              <w:right w:w="100" w:type="dxa"/>
            </w:tcMar>
          </w:tcPr>
          <w:p w14:paraId="00000479" w14:textId="77777777" w:rsidR="002856E6" w:rsidRPr="00FF426A" w:rsidRDefault="00000000">
            <w:pPr>
              <w:spacing w:before="40" w:after="40" w:line="276" w:lineRule="auto"/>
              <w:rPr>
                <w:rFonts w:ascii="Arial" w:eastAsia="Arial" w:hAnsi="Arial" w:cs="Arial"/>
                <w:sz w:val="22"/>
                <w:szCs w:val="22"/>
              </w:rPr>
            </w:pPr>
            <w:r w:rsidRPr="00FF426A">
              <w:rPr>
                <w:rFonts w:ascii="Arial" w:eastAsia="Arial" w:hAnsi="Arial" w:cs="Arial"/>
                <w:sz w:val="22"/>
                <w:szCs w:val="22"/>
              </w:rPr>
              <w:t xml:space="preserve">De </w:t>
            </w:r>
            <w:proofErr w:type="spellStart"/>
            <w:r w:rsidRPr="00FF426A">
              <w:rPr>
                <w:rFonts w:ascii="Arial" w:eastAsia="Arial" w:hAnsi="Arial" w:cs="Arial"/>
                <w:sz w:val="22"/>
                <w:szCs w:val="22"/>
              </w:rPr>
              <w:t>Zuani</w:t>
            </w:r>
            <w:proofErr w:type="spellEnd"/>
            <w:r w:rsidRPr="00FF426A">
              <w:rPr>
                <w:rFonts w:ascii="Arial" w:eastAsia="Arial" w:hAnsi="Arial" w:cs="Arial"/>
                <w:sz w:val="22"/>
                <w:szCs w:val="22"/>
              </w:rPr>
              <w:t xml:space="preserve">, E. (2019). </w:t>
            </w:r>
            <w:r w:rsidRPr="00FF426A">
              <w:rPr>
                <w:rFonts w:ascii="Arial" w:eastAsia="Arial" w:hAnsi="Arial" w:cs="Arial"/>
                <w:i/>
                <w:sz w:val="22"/>
                <w:szCs w:val="22"/>
              </w:rPr>
              <w:t xml:space="preserve">Introducción a la administración de organizaciones. </w:t>
            </w:r>
            <w:r w:rsidRPr="00FF426A">
              <w:rPr>
                <w:rFonts w:ascii="Arial" w:eastAsia="Arial" w:hAnsi="Arial" w:cs="Arial"/>
                <w:sz w:val="22"/>
                <w:szCs w:val="22"/>
              </w:rPr>
              <w:t xml:space="preserve">Hanne. </w:t>
            </w:r>
            <w:hyperlink r:id="rId83">
              <w:r w:rsidRPr="00FF426A">
                <w:rPr>
                  <w:rFonts w:ascii="Arial" w:eastAsia="Arial" w:hAnsi="Arial" w:cs="Arial"/>
                  <w:color w:val="0070C0"/>
                  <w:sz w:val="22"/>
                  <w:szCs w:val="22"/>
                  <w:u w:val="single"/>
                </w:rPr>
                <w:t>https://www.academia.edu/43994894/DE_ZUANI_INTR_A_LA_ADMIN_DE_ORGANIZACIONES</w:t>
              </w:r>
            </w:hyperlink>
            <w:r w:rsidRPr="00FF426A">
              <w:rPr>
                <w:rFonts w:ascii="Arial" w:eastAsia="Arial" w:hAnsi="Arial" w:cs="Arial"/>
                <w:color w:val="0070C0"/>
                <w:sz w:val="22"/>
                <w:szCs w:val="22"/>
              </w:rPr>
              <w:t xml:space="preserve"> </w:t>
            </w:r>
          </w:p>
        </w:tc>
      </w:tr>
      <w:tr w:rsidR="002856E6" w14:paraId="5EDB41D6" w14:textId="77777777">
        <w:trPr>
          <w:trHeight w:val="420"/>
        </w:trPr>
        <w:tc>
          <w:tcPr>
            <w:tcW w:w="13412" w:type="dxa"/>
            <w:gridSpan w:val="2"/>
            <w:shd w:val="clear" w:color="auto" w:fill="auto"/>
            <w:tcMar>
              <w:top w:w="100" w:type="dxa"/>
              <w:left w:w="100" w:type="dxa"/>
              <w:bottom w:w="100" w:type="dxa"/>
              <w:right w:w="100" w:type="dxa"/>
            </w:tcMar>
          </w:tcPr>
          <w:p w14:paraId="0000047B" w14:textId="77777777" w:rsidR="002856E6" w:rsidRPr="00FF426A" w:rsidRDefault="00000000">
            <w:pPr>
              <w:spacing w:before="40" w:after="40" w:line="276" w:lineRule="auto"/>
              <w:rPr>
                <w:rFonts w:ascii="Arial" w:eastAsia="Arial" w:hAnsi="Arial" w:cs="Arial"/>
                <w:sz w:val="22"/>
                <w:szCs w:val="22"/>
              </w:rPr>
            </w:pPr>
            <w:r w:rsidRPr="00FF426A">
              <w:rPr>
                <w:rFonts w:ascii="Arial" w:eastAsia="Arial" w:hAnsi="Arial" w:cs="Arial"/>
                <w:sz w:val="22"/>
                <w:szCs w:val="22"/>
              </w:rPr>
              <w:t xml:space="preserve">Franklin, E. (2009). </w:t>
            </w:r>
            <w:r w:rsidRPr="00FF426A">
              <w:rPr>
                <w:rFonts w:ascii="Arial" w:eastAsia="Arial" w:hAnsi="Arial" w:cs="Arial"/>
                <w:i/>
                <w:sz w:val="22"/>
                <w:szCs w:val="22"/>
              </w:rPr>
              <w:t>Organización de Empresas</w:t>
            </w:r>
            <w:r w:rsidRPr="00FF426A">
              <w:rPr>
                <w:rFonts w:ascii="Arial" w:eastAsia="Arial" w:hAnsi="Arial" w:cs="Arial"/>
                <w:sz w:val="22"/>
                <w:szCs w:val="22"/>
              </w:rPr>
              <w:t xml:space="preserve">. McGraw-Hill. </w:t>
            </w:r>
            <w:hyperlink r:id="rId84">
              <w:r w:rsidRPr="00FF426A">
                <w:rPr>
                  <w:rFonts w:ascii="Arial" w:eastAsia="Arial" w:hAnsi="Arial" w:cs="Arial"/>
                  <w:color w:val="0070C0"/>
                  <w:sz w:val="22"/>
                  <w:szCs w:val="22"/>
                  <w:u w:val="single"/>
                </w:rPr>
                <w:t>https://naghelsy.files.wordpress.com/2016/01/enrique-franklin-organizacion-de-empresas.pdf</w:t>
              </w:r>
            </w:hyperlink>
            <w:r w:rsidRPr="00FF426A">
              <w:rPr>
                <w:rFonts w:ascii="Arial" w:eastAsia="Arial" w:hAnsi="Arial" w:cs="Arial"/>
                <w:color w:val="0070C0"/>
                <w:sz w:val="22"/>
                <w:szCs w:val="22"/>
              </w:rPr>
              <w:t xml:space="preserve"> </w:t>
            </w:r>
          </w:p>
        </w:tc>
      </w:tr>
      <w:tr w:rsidR="002856E6" w14:paraId="1C7987E9" w14:textId="77777777">
        <w:trPr>
          <w:trHeight w:val="420"/>
        </w:trPr>
        <w:tc>
          <w:tcPr>
            <w:tcW w:w="13412" w:type="dxa"/>
            <w:gridSpan w:val="2"/>
            <w:shd w:val="clear" w:color="auto" w:fill="auto"/>
            <w:tcMar>
              <w:top w:w="100" w:type="dxa"/>
              <w:left w:w="100" w:type="dxa"/>
              <w:bottom w:w="100" w:type="dxa"/>
              <w:right w:w="100" w:type="dxa"/>
            </w:tcMar>
          </w:tcPr>
          <w:p w14:paraId="0000047D" w14:textId="77777777" w:rsidR="002856E6" w:rsidRDefault="00000000">
            <w:pPr>
              <w:shd w:val="clear" w:color="auto" w:fill="FFFFFF"/>
              <w:spacing w:before="40" w:after="40" w:line="276" w:lineRule="auto"/>
              <w:rPr>
                <w:rFonts w:ascii="Arial" w:eastAsia="Arial" w:hAnsi="Arial" w:cs="Arial"/>
                <w:color w:val="FF0000"/>
                <w:sz w:val="22"/>
                <w:szCs w:val="22"/>
                <w:shd w:val="clear" w:color="auto" w:fill="F8F9FA"/>
              </w:rPr>
            </w:pPr>
            <w:proofErr w:type="spellStart"/>
            <w:r w:rsidRPr="00FF426A">
              <w:rPr>
                <w:rFonts w:ascii="Arial" w:eastAsia="Arial" w:hAnsi="Arial" w:cs="Arial"/>
                <w:sz w:val="22"/>
                <w:szCs w:val="22"/>
                <w:shd w:val="clear" w:color="auto" w:fill="F8F9FA"/>
              </w:rPr>
              <w:lastRenderedPageBreak/>
              <w:t>Manjarrés</w:t>
            </w:r>
            <w:proofErr w:type="spellEnd"/>
            <w:r w:rsidRPr="00FF426A">
              <w:rPr>
                <w:rFonts w:ascii="Arial" w:eastAsia="Arial" w:hAnsi="Arial" w:cs="Arial"/>
                <w:sz w:val="22"/>
                <w:szCs w:val="22"/>
                <w:shd w:val="clear" w:color="auto" w:fill="F8F9FA"/>
              </w:rPr>
              <w:t xml:space="preserve">, Colina, L. A. (2016). </w:t>
            </w:r>
            <w:r w:rsidRPr="00FF426A">
              <w:rPr>
                <w:rFonts w:ascii="Arial" w:eastAsia="Arial" w:hAnsi="Arial" w:cs="Arial"/>
                <w:i/>
                <w:sz w:val="22"/>
                <w:szCs w:val="22"/>
                <w:shd w:val="clear" w:color="auto" w:fill="F8F9FA"/>
              </w:rPr>
              <w:t>Manual de funciones y estructuración del organigrama del área financiera de la E.S.E Hospital San Cristóbal de Ciénaga</w:t>
            </w:r>
            <w:r w:rsidRPr="00FF426A">
              <w:rPr>
                <w:rFonts w:ascii="Arial" w:eastAsia="Arial" w:hAnsi="Arial" w:cs="Arial"/>
                <w:sz w:val="22"/>
                <w:szCs w:val="22"/>
                <w:shd w:val="clear" w:color="auto" w:fill="F8F9FA"/>
              </w:rPr>
              <w:t xml:space="preserve"> (Tesis de grado, Universidad Cooperativa de Colombia, Santa Marta). Repositorio UCC. </w:t>
            </w:r>
            <w:hyperlink r:id="rId85">
              <w:r w:rsidRPr="00FF426A">
                <w:rPr>
                  <w:rFonts w:ascii="Arial" w:eastAsia="Arial" w:hAnsi="Arial" w:cs="Arial"/>
                  <w:color w:val="0070C0"/>
                  <w:sz w:val="22"/>
                  <w:szCs w:val="22"/>
                  <w:u w:val="single"/>
                  <w:shd w:val="clear" w:color="auto" w:fill="F8F9FA"/>
                </w:rPr>
                <w:t>https://repository.ucc.edu.co/bitstream/20.500.12494/12412/1/2016_manual_funciones_estructuraci%C3%B3n.pdf</w:t>
              </w:r>
            </w:hyperlink>
            <w:r w:rsidRPr="00FF426A">
              <w:rPr>
                <w:rFonts w:ascii="Arial" w:eastAsia="Arial" w:hAnsi="Arial" w:cs="Arial"/>
                <w:color w:val="0070C0"/>
                <w:sz w:val="22"/>
                <w:szCs w:val="22"/>
                <w:shd w:val="clear" w:color="auto" w:fill="F8F9FA"/>
              </w:rPr>
              <w:t xml:space="preserve"> </w:t>
            </w:r>
          </w:p>
        </w:tc>
      </w:tr>
      <w:tr w:rsidR="002856E6" w14:paraId="7D5FAEF6" w14:textId="77777777">
        <w:trPr>
          <w:trHeight w:val="420"/>
        </w:trPr>
        <w:tc>
          <w:tcPr>
            <w:tcW w:w="13412" w:type="dxa"/>
            <w:gridSpan w:val="2"/>
            <w:shd w:val="clear" w:color="auto" w:fill="auto"/>
            <w:tcMar>
              <w:top w:w="100" w:type="dxa"/>
              <w:left w:w="100" w:type="dxa"/>
              <w:bottom w:w="100" w:type="dxa"/>
              <w:right w:w="100" w:type="dxa"/>
            </w:tcMar>
          </w:tcPr>
          <w:p w14:paraId="0000047F" w14:textId="77777777" w:rsidR="002856E6" w:rsidRDefault="00000000">
            <w:pPr>
              <w:rPr>
                <w:color w:val="FF0000"/>
              </w:rPr>
            </w:pPr>
            <w:r w:rsidRPr="00FF426A">
              <w:rPr>
                <w:rFonts w:ascii="Quattrocento Sans" w:eastAsia="Quattrocento Sans" w:hAnsi="Quattrocento Sans" w:cs="Quattrocento Sans"/>
                <w:highlight w:val="white"/>
              </w:rPr>
              <w:t xml:space="preserve">Münch Galindo, L., &amp; García Martínez, J. (1990). </w:t>
            </w:r>
            <w:r w:rsidRPr="00FF426A">
              <w:rPr>
                <w:rFonts w:ascii="Quattrocento Sans" w:eastAsia="Quattrocento Sans" w:hAnsi="Quattrocento Sans" w:cs="Quattrocento Sans"/>
                <w:i/>
                <w:highlight w:val="white"/>
              </w:rPr>
              <w:t>Fundamentos de administración</w:t>
            </w:r>
            <w:r w:rsidRPr="00FF426A">
              <w:rPr>
                <w:rFonts w:ascii="Quattrocento Sans" w:eastAsia="Quattrocento Sans" w:hAnsi="Quattrocento Sans" w:cs="Quattrocento Sans"/>
                <w:highlight w:val="white"/>
              </w:rPr>
              <w:t>. Editorial Trillas.</w:t>
            </w:r>
          </w:p>
        </w:tc>
      </w:tr>
    </w:tbl>
    <w:p w14:paraId="00000481" w14:textId="77777777" w:rsidR="002856E6" w:rsidRDefault="002856E6">
      <w:pPr>
        <w:spacing w:before="40" w:after="40" w:line="276" w:lineRule="auto"/>
        <w:rPr>
          <w:rFonts w:ascii="Arial" w:eastAsia="Arial" w:hAnsi="Arial" w:cs="Arial"/>
          <w:color w:val="000000"/>
          <w:sz w:val="22"/>
          <w:szCs w:val="22"/>
        </w:rPr>
      </w:pPr>
    </w:p>
    <w:p w14:paraId="00000482" w14:textId="4643F4CC" w:rsidR="002856E6" w:rsidRDefault="00000000">
      <w:pPr>
        <w:spacing w:before="40" w:after="40" w:line="276" w:lineRule="auto"/>
        <w:rPr>
          <w:rFonts w:ascii="Arial" w:eastAsia="Arial" w:hAnsi="Arial" w:cs="Arial"/>
          <w:color w:val="000000"/>
          <w:sz w:val="22"/>
          <w:szCs w:val="22"/>
        </w:rPr>
      </w:pPr>
      <w:sdt>
        <w:sdtPr>
          <w:tag w:val="goog_rdk_56"/>
          <w:id w:val="-1248882494"/>
        </w:sdtPr>
        <w:sdtContent/>
      </w:sdt>
    </w:p>
    <w:p w14:paraId="00000483" w14:textId="77777777" w:rsidR="002856E6" w:rsidRDefault="002856E6">
      <w:pPr>
        <w:spacing w:before="40" w:after="40" w:line="276" w:lineRule="auto"/>
        <w:rPr>
          <w:rFonts w:ascii="Arial" w:eastAsia="Arial" w:hAnsi="Arial" w:cs="Arial"/>
          <w:color w:val="000000"/>
          <w:sz w:val="22"/>
          <w:szCs w:val="22"/>
        </w:rPr>
      </w:pPr>
    </w:p>
    <w:p w14:paraId="00000484" w14:textId="38131724" w:rsidR="002856E6" w:rsidRDefault="00000000">
      <w:pPr>
        <w:spacing w:before="40" w:after="40" w:line="276" w:lineRule="auto"/>
        <w:rPr>
          <w:rFonts w:ascii="Arial" w:eastAsia="Arial" w:hAnsi="Arial" w:cs="Arial"/>
          <w:color w:val="000000"/>
          <w:sz w:val="22"/>
          <w:szCs w:val="22"/>
        </w:rPr>
      </w:pPr>
      <w:sdt>
        <w:sdtPr>
          <w:tag w:val="goog_rdk_57"/>
          <w:id w:val="833888433"/>
        </w:sdtPr>
        <w:sdtContent/>
      </w:sdt>
    </w:p>
    <w:p w14:paraId="00000485" w14:textId="77777777" w:rsidR="002856E6" w:rsidRDefault="002856E6">
      <w:pPr>
        <w:spacing w:before="40" w:after="40" w:line="276" w:lineRule="auto"/>
        <w:rPr>
          <w:rFonts w:ascii="Arial" w:eastAsia="Arial" w:hAnsi="Arial" w:cs="Arial"/>
          <w:color w:val="000000"/>
          <w:sz w:val="22"/>
          <w:szCs w:val="22"/>
        </w:rPr>
      </w:pPr>
    </w:p>
    <w:p w14:paraId="00000486" w14:textId="4F6BA289" w:rsidR="002856E6" w:rsidRDefault="00000000">
      <w:pPr>
        <w:spacing w:before="40" w:after="40" w:line="276" w:lineRule="auto"/>
        <w:rPr>
          <w:rFonts w:ascii="Arial" w:eastAsia="Arial" w:hAnsi="Arial" w:cs="Arial"/>
          <w:color w:val="000000"/>
          <w:sz w:val="22"/>
          <w:szCs w:val="22"/>
        </w:rPr>
      </w:pPr>
      <w:sdt>
        <w:sdtPr>
          <w:tag w:val="goog_rdk_58"/>
          <w:id w:val="444657141"/>
        </w:sdtPr>
        <w:sdtContent/>
      </w:sdt>
    </w:p>
    <w:p w14:paraId="00000487" w14:textId="77777777" w:rsidR="002856E6" w:rsidRDefault="002856E6">
      <w:pPr>
        <w:spacing w:before="40" w:after="40" w:line="276" w:lineRule="auto"/>
        <w:rPr>
          <w:rFonts w:ascii="Arial" w:eastAsia="Arial" w:hAnsi="Arial" w:cs="Arial"/>
          <w:color w:val="000000"/>
          <w:sz w:val="22"/>
          <w:szCs w:val="22"/>
        </w:rPr>
      </w:pPr>
    </w:p>
    <w:p w14:paraId="00000488" w14:textId="6F472F2B" w:rsidR="002856E6" w:rsidRDefault="00000000">
      <w:pPr>
        <w:spacing w:before="40" w:after="40" w:line="276" w:lineRule="auto"/>
        <w:rPr>
          <w:rFonts w:ascii="Arial" w:eastAsia="Arial" w:hAnsi="Arial" w:cs="Arial"/>
          <w:color w:val="000000"/>
          <w:sz w:val="22"/>
          <w:szCs w:val="22"/>
        </w:rPr>
      </w:pPr>
      <w:sdt>
        <w:sdtPr>
          <w:tag w:val="goog_rdk_59"/>
          <w:id w:val="921367730"/>
        </w:sdtPr>
        <w:sdtContent/>
      </w:sdt>
    </w:p>
    <w:p w14:paraId="00000489" w14:textId="77777777" w:rsidR="002856E6" w:rsidRDefault="002856E6">
      <w:pPr>
        <w:spacing w:before="40" w:after="40" w:line="276" w:lineRule="auto"/>
        <w:rPr>
          <w:rFonts w:ascii="Arial" w:eastAsia="Arial" w:hAnsi="Arial" w:cs="Arial"/>
          <w:color w:val="000000"/>
          <w:sz w:val="22"/>
          <w:szCs w:val="22"/>
        </w:rPr>
      </w:pPr>
    </w:p>
    <w:p w14:paraId="0000048A" w14:textId="02497DDD" w:rsidR="002856E6" w:rsidRDefault="00000000">
      <w:pPr>
        <w:spacing w:before="40" w:after="40" w:line="276" w:lineRule="auto"/>
        <w:rPr>
          <w:rFonts w:ascii="Arial" w:eastAsia="Arial" w:hAnsi="Arial" w:cs="Arial"/>
          <w:color w:val="000000"/>
          <w:sz w:val="22"/>
          <w:szCs w:val="22"/>
        </w:rPr>
      </w:pPr>
      <w:sdt>
        <w:sdtPr>
          <w:tag w:val="goog_rdk_60"/>
          <w:id w:val="1701507050"/>
        </w:sdtPr>
        <w:sdtContent/>
      </w:sdt>
    </w:p>
    <w:p w14:paraId="0000048B" w14:textId="77777777" w:rsidR="002856E6" w:rsidRDefault="002856E6">
      <w:pPr>
        <w:spacing w:before="40" w:after="40" w:line="276" w:lineRule="auto"/>
        <w:rPr>
          <w:rFonts w:ascii="Arial" w:eastAsia="Arial" w:hAnsi="Arial" w:cs="Arial"/>
          <w:color w:val="000000"/>
          <w:sz w:val="22"/>
          <w:szCs w:val="22"/>
        </w:rPr>
      </w:pPr>
    </w:p>
    <w:p w14:paraId="0000048C" w14:textId="642A74B5" w:rsidR="002856E6" w:rsidRDefault="00000000">
      <w:pPr>
        <w:spacing w:before="40" w:after="40" w:line="276" w:lineRule="auto"/>
        <w:rPr>
          <w:rFonts w:ascii="Arial" w:eastAsia="Arial" w:hAnsi="Arial" w:cs="Arial"/>
          <w:color w:val="000000"/>
          <w:sz w:val="22"/>
          <w:szCs w:val="22"/>
        </w:rPr>
      </w:pPr>
      <w:sdt>
        <w:sdtPr>
          <w:tag w:val="goog_rdk_61"/>
          <w:id w:val="-118657"/>
        </w:sdtPr>
        <w:sdtContent/>
      </w:sdt>
    </w:p>
    <w:p w14:paraId="0000048D" w14:textId="77777777" w:rsidR="002856E6" w:rsidRDefault="002856E6">
      <w:pPr>
        <w:spacing w:before="40" w:after="40" w:line="276" w:lineRule="auto"/>
        <w:rPr>
          <w:rFonts w:ascii="Arial" w:eastAsia="Arial" w:hAnsi="Arial" w:cs="Arial"/>
          <w:color w:val="000000"/>
          <w:sz w:val="22"/>
          <w:szCs w:val="22"/>
        </w:rPr>
      </w:pPr>
    </w:p>
    <w:p w14:paraId="0000048E" w14:textId="517FC118" w:rsidR="002856E6" w:rsidRDefault="00000000">
      <w:pPr>
        <w:spacing w:before="40" w:after="40" w:line="276" w:lineRule="auto"/>
        <w:rPr>
          <w:rFonts w:ascii="Arial" w:eastAsia="Arial" w:hAnsi="Arial" w:cs="Arial"/>
          <w:color w:val="000000"/>
          <w:sz w:val="22"/>
          <w:szCs w:val="22"/>
        </w:rPr>
      </w:pPr>
      <w:sdt>
        <w:sdtPr>
          <w:tag w:val="goog_rdk_62"/>
          <w:id w:val="1811437100"/>
        </w:sdtPr>
        <w:sdtContent/>
      </w:sdt>
    </w:p>
    <w:p w14:paraId="0000048F" w14:textId="77777777" w:rsidR="002856E6" w:rsidRDefault="002856E6">
      <w:pPr>
        <w:spacing w:before="40" w:after="40" w:line="276" w:lineRule="auto"/>
        <w:rPr>
          <w:rFonts w:ascii="Arial" w:eastAsia="Arial" w:hAnsi="Arial" w:cs="Arial"/>
          <w:color w:val="000000"/>
          <w:sz w:val="22"/>
          <w:szCs w:val="22"/>
        </w:rPr>
      </w:pPr>
    </w:p>
    <w:p w14:paraId="00000490" w14:textId="31E10F72" w:rsidR="002856E6" w:rsidRDefault="00000000">
      <w:pPr>
        <w:spacing w:before="40" w:after="40" w:line="276" w:lineRule="auto"/>
        <w:rPr>
          <w:rFonts w:ascii="Arial" w:eastAsia="Arial" w:hAnsi="Arial" w:cs="Arial"/>
          <w:color w:val="000000"/>
          <w:sz w:val="22"/>
          <w:szCs w:val="22"/>
        </w:rPr>
      </w:pPr>
      <w:sdt>
        <w:sdtPr>
          <w:tag w:val="goog_rdk_63"/>
          <w:id w:val="-1175725687"/>
        </w:sdtPr>
        <w:sdtContent/>
      </w:sdt>
      <w:r>
        <w:t xml:space="preserve"> </w:t>
      </w:r>
    </w:p>
    <w:p w14:paraId="00000491" w14:textId="77777777" w:rsidR="002856E6" w:rsidRDefault="002856E6">
      <w:pPr>
        <w:spacing w:before="40" w:after="40" w:line="276" w:lineRule="auto"/>
        <w:rPr>
          <w:rFonts w:ascii="Arial" w:eastAsia="Arial" w:hAnsi="Arial" w:cs="Arial"/>
          <w:color w:val="000000"/>
          <w:sz w:val="22"/>
          <w:szCs w:val="22"/>
        </w:rPr>
      </w:pPr>
    </w:p>
    <w:p w14:paraId="00000492" w14:textId="77777777" w:rsidR="002856E6" w:rsidRDefault="002856E6">
      <w:pPr>
        <w:spacing w:before="40" w:after="40" w:line="276" w:lineRule="auto"/>
        <w:rPr>
          <w:rFonts w:ascii="Arial" w:eastAsia="Arial" w:hAnsi="Arial" w:cs="Arial"/>
          <w:color w:val="000000"/>
          <w:sz w:val="22"/>
          <w:szCs w:val="22"/>
        </w:rPr>
      </w:pPr>
    </w:p>
    <w:p w14:paraId="00000493" w14:textId="67E4F88B" w:rsidR="002856E6" w:rsidRDefault="00000000">
      <w:pPr>
        <w:spacing w:before="40" w:after="40" w:line="276" w:lineRule="auto"/>
        <w:rPr>
          <w:rFonts w:ascii="Arial" w:eastAsia="Arial" w:hAnsi="Arial" w:cs="Arial"/>
          <w:color w:val="000000"/>
          <w:sz w:val="22"/>
          <w:szCs w:val="22"/>
        </w:rPr>
      </w:pPr>
      <w:sdt>
        <w:sdtPr>
          <w:tag w:val="goog_rdk_64"/>
          <w:id w:val="-2065641456"/>
        </w:sdtPr>
        <w:sdtContent/>
      </w:sdt>
      <w:r>
        <w:rPr>
          <w:rFonts w:ascii="Arial" w:eastAsia="Arial" w:hAnsi="Arial" w:cs="Arial"/>
          <w:color w:val="000000"/>
          <w:sz w:val="22"/>
          <w:szCs w:val="22"/>
        </w:rPr>
        <w:t xml:space="preserve">  </w:t>
      </w:r>
    </w:p>
    <w:p w14:paraId="00000494" w14:textId="77777777" w:rsidR="002856E6" w:rsidRDefault="002856E6">
      <w:pPr>
        <w:spacing w:before="40" w:after="40" w:line="276" w:lineRule="auto"/>
        <w:rPr>
          <w:rFonts w:ascii="Arial" w:eastAsia="Arial" w:hAnsi="Arial" w:cs="Arial"/>
          <w:color w:val="000000"/>
          <w:sz w:val="22"/>
          <w:szCs w:val="22"/>
        </w:rPr>
      </w:pPr>
    </w:p>
    <w:p w14:paraId="00000495" w14:textId="77777777" w:rsidR="002856E6" w:rsidRDefault="002856E6">
      <w:pPr>
        <w:spacing w:before="40" w:after="40" w:line="276" w:lineRule="auto"/>
        <w:rPr>
          <w:rFonts w:ascii="Arial" w:eastAsia="Arial" w:hAnsi="Arial" w:cs="Arial"/>
          <w:color w:val="000000"/>
          <w:sz w:val="22"/>
          <w:szCs w:val="22"/>
        </w:rPr>
      </w:pPr>
    </w:p>
    <w:p w14:paraId="00000496" w14:textId="561FDFCF" w:rsidR="002856E6" w:rsidRDefault="00000000">
      <w:pPr>
        <w:spacing w:before="40" w:after="40" w:line="276" w:lineRule="auto"/>
        <w:rPr>
          <w:rFonts w:ascii="Arial" w:eastAsia="Arial" w:hAnsi="Arial" w:cs="Arial"/>
          <w:color w:val="000000"/>
          <w:sz w:val="22"/>
          <w:szCs w:val="22"/>
        </w:rPr>
      </w:pPr>
      <w:sdt>
        <w:sdtPr>
          <w:tag w:val="goog_rdk_65"/>
          <w:id w:val="-975138213"/>
        </w:sdtPr>
        <w:sdtContent/>
      </w:sdt>
    </w:p>
    <w:p w14:paraId="00000497" w14:textId="77777777" w:rsidR="002856E6" w:rsidRDefault="002856E6">
      <w:pPr>
        <w:spacing w:before="40" w:after="40" w:line="276" w:lineRule="auto"/>
        <w:rPr>
          <w:rFonts w:ascii="Arial" w:eastAsia="Arial" w:hAnsi="Arial" w:cs="Arial"/>
          <w:color w:val="000000"/>
          <w:sz w:val="22"/>
          <w:szCs w:val="22"/>
        </w:rPr>
      </w:pPr>
    </w:p>
    <w:p w14:paraId="00000498" w14:textId="77777777" w:rsidR="002856E6" w:rsidRDefault="002856E6">
      <w:pPr>
        <w:spacing w:before="40" w:after="40" w:line="276" w:lineRule="auto"/>
        <w:rPr>
          <w:rFonts w:ascii="Arial" w:eastAsia="Arial" w:hAnsi="Arial" w:cs="Arial"/>
          <w:color w:val="000000"/>
          <w:sz w:val="22"/>
          <w:szCs w:val="22"/>
        </w:rPr>
      </w:pPr>
    </w:p>
    <w:p w14:paraId="00000499" w14:textId="3AB296D0" w:rsidR="002856E6" w:rsidRDefault="00000000">
      <w:pPr>
        <w:spacing w:before="40" w:after="40" w:line="276" w:lineRule="auto"/>
        <w:rPr>
          <w:rFonts w:ascii="Arial" w:eastAsia="Arial" w:hAnsi="Arial" w:cs="Arial"/>
          <w:color w:val="000000"/>
          <w:sz w:val="22"/>
          <w:szCs w:val="22"/>
        </w:rPr>
      </w:pPr>
      <w:sdt>
        <w:sdtPr>
          <w:tag w:val="goog_rdk_66"/>
          <w:id w:val="1713071645"/>
        </w:sdtPr>
        <w:sdtContent/>
      </w:sdt>
    </w:p>
    <w:p w14:paraId="0000049A" w14:textId="77777777" w:rsidR="002856E6" w:rsidRDefault="002856E6">
      <w:pPr>
        <w:spacing w:before="40" w:after="40" w:line="276" w:lineRule="auto"/>
        <w:rPr>
          <w:rFonts w:ascii="Arial" w:eastAsia="Arial" w:hAnsi="Arial" w:cs="Arial"/>
          <w:color w:val="000000"/>
          <w:sz w:val="22"/>
          <w:szCs w:val="22"/>
        </w:rPr>
      </w:pPr>
    </w:p>
    <w:p w14:paraId="0000049B" w14:textId="70507B28" w:rsidR="002856E6" w:rsidRDefault="00000000">
      <w:pPr>
        <w:spacing w:before="40" w:after="40" w:line="276" w:lineRule="auto"/>
        <w:rPr>
          <w:rFonts w:ascii="Arial" w:eastAsia="Arial" w:hAnsi="Arial" w:cs="Arial"/>
          <w:color w:val="000000"/>
          <w:sz w:val="22"/>
          <w:szCs w:val="22"/>
        </w:rPr>
      </w:pPr>
      <w:sdt>
        <w:sdtPr>
          <w:tag w:val="goog_rdk_67"/>
          <w:id w:val="1613864155"/>
        </w:sdtPr>
        <w:sdtContent/>
      </w:sdt>
    </w:p>
    <w:p w14:paraId="0000049C" w14:textId="77777777" w:rsidR="002856E6" w:rsidRDefault="002856E6">
      <w:pPr>
        <w:spacing w:before="40" w:after="40" w:line="276" w:lineRule="auto"/>
        <w:rPr>
          <w:rFonts w:ascii="Arial" w:eastAsia="Arial" w:hAnsi="Arial" w:cs="Arial"/>
          <w:color w:val="000000"/>
          <w:sz w:val="22"/>
          <w:szCs w:val="22"/>
        </w:rPr>
      </w:pPr>
    </w:p>
    <w:p w14:paraId="0000049D" w14:textId="5A91A650" w:rsidR="002856E6" w:rsidRDefault="00000000">
      <w:pPr>
        <w:spacing w:before="40" w:after="40" w:line="276" w:lineRule="auto"/>
        <w:rPr>
          <w:rFonts w:ascii="Arial" w:eastAsia="Arial" w:hAnsi="Arial" w:cs="Arial"/>
          <w:color w:val="000000"/>
          <w:sz w:val="22"/>
          <w:szCs w:val="22"/>
        </w:rPr>
      </w:pPr>
      <w:sdt>
        <w:sdtPr>
          <w:tag w:val="goog_rdk_68"/>
          <w:id w:val="-1778704007"/>
        </w:sdtPr>
        <w:sdtContent/>
      </w:sdt>
    </w:p>
    <w:p w14:paraId="0000049E" w14:textId="77777777" w:rsidR="002856E6" w:rsidRDefault="002856E6">
      <w:pPr>
        <w:spacing w:before="40" w:after="40" w:line="276" w:lineRule="auto"/>
        <w:rPr>
          <w:rFonts w:ascii="Arial" w:eastAsia="Arial" w:hAnsi="Arial" w:cs="Arial"/>
          <w:color w:val="000000"/>
          <w:sz w:val="22"/>
          <w:szCs w:val="22"/>
        </w:rPr>
      </w:pPr>
    </w:p>
    <w:p w14:paraId="0000049F" w14:textId="77777777" w:rsidR="002856E6" w:rsidRDefault="002856E6">
      <w:pPr>
        <w:spacing w:before="40" w:after="40" w:line="276" w:lineRule="auto"/>
        <w:rPr>
          <w:rFonts w:ascii="Arial" w:eastAsia="Arial" w:hAnsi="Arial" w:cs="Arial"/>
          <w:color w:val="000000"/>
          <w:sz w:val="22"/>
          <w:szCs w:val="22"/>
        </w:rPr>
      </w:pPr>
    </w:p>
    <w:p w14:paraId="000004A0" w14:textId="20A643C6" w:rsidR="002856E6" w:rsidRDefault="00000000">
      <w:pPr>
        <w:spacing w:before="40" w:after="40" w:line="276" w:lineRule="auto"/>
        <w:rPr>
          <w:rFonts w:ascii="Arial" w:eastAsia="Arial" w:hAnsi="Arial" w:cs="Arial"/>
          <w:color w:val="000000"/>
          <w:sz w:val="22"/>
          <w:szCs w:val="22"/>
        </w:rPr>
      </w:pPr>
      <w:sdt>
        <w:sdtPr>
          <w:tag w:val="goog_rdk_69"/>
          <w:id w:val="1528212104"/>
        </w:sdtPr>
        <w:sdtContent/>
      </w:sdt>
    </w:p>
    <w:p w14:paraId="000004A1" w14:textId="77777777" w:rsidR="002856E6" w:rsidRDefault="002856E6">
      <w:pPr>
        <w:spacing w:before="40" w:after="40" w:line="276" w:lineRule="auto"/>
        <w:rPr>
          <w:rFonts w:ascii="Arial" w:eastAsia="Arial" w:hAnsi="Arial" w:cs="Arial"/>
          <w:color w:val="000000"/>
          <w:sz w:val="22"/>
          <w:szCs w:val="22"/>
        </w:rPr>
      </w:pPr>
    </w:p>
    <w:sectPr w:rsidR="002856E6">
      <w:headerReference w:type="default" r:id="rId86"/>
      <w:footerReference w:type="default" r:id="rId87"/>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Fabian" w:date="2023-01-02T16:59:00Z" w:initials="">
    <w:p w14:paraId="000004AE" w14:textId="77777777" w:rsidR="002856E6"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 atender la observación de la revisión SENA, se cambia la imagen anterior por esta.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4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4AE" w16cid:durableId="276C66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3DE2E" w14:textId="77777777" w:rsidR="00F216B0" w:rsidRDefault="00F216B0">
      <w:r>
        <w:separator/>
      </w:r>
    </w:p>
  </w:endnote>
  <w:endnote w:type="continuationSeparator" w:id="0">
    <w:p w14:paraId="25047DCA" w14:textId="77777777" w:rsidR="00F216B0" w:rsidRDefault="00F21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default"/>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A4" w14:textId="77777777" w:rsidR="002856E6" w:rsidRDefault="00000000">
    <w:pPr>
      <w:pBdr>
        <w:top w:val="nil"/>
        <w:left w:val="nil"/>
        <w:bottom w:val="nil"/>
        <w:right w:val="nil"/>
        <w:between w:val="nil"/>
      </w:pBdr>
      <w:tabs>
        <w:tab w:val="center" w:pos="4419"/>
        <w:tab w:val="right" w:pos="8838"/>
      </w:tabs>
      <w:rPr>
        <w:rFonts w:ascii="Arial" w:eastAsia="Arial" w:hAnsi="Arial" w:cs="Arial"/>
        <w:color w:val="000000"/>
        <w:sz w:val="22"/>
        <w:szCs w:val="22"/>
      </w:rPr>
    </w:pPr>
    <w:r>
      <w:rPr>
        <w:noProof/>
      </w:rPr>
      <w:drawing>
        <wp:anchor distT="0" distB="0" distL="0" distR="0" simplePos="0" relativeHeight="251660288" behindDoc="1" locked="0" layoutInCell="1" hidden="0" allowOverlap="1" wp14:anchorId="757BF91C" wp14:editId="30109970">
          <wp:simplePos x="0" y="0"/>
          <wp:positionH relativeFrom="column">
            <wp:posOffset>-1063622</wp:posOffset>
          </wp:positionH>
          <wp:positionV relativeFrom="paragraph">
            <wp:posOffset>-277121</wp:posOffset>
          </wp:positionV>
          <wp:extent cx="10671819" cy="887683"/>
          <wp:effectExtent l="0" t="0" r="0" b="0"/>
          <wp:wrapNone/>
          <wp:docPr id="46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74DEE" w14:textId="77777777" w:rsidR="00F216B0" w:rsidRDefault="00F216B0">
      <w:r>
        <w:separator/>
      </w:r>
    </w:p>
  </w:footnote>
  <w:footnote w:type="continuationSeparator" w:id="0">
    <w:p w14:paraId="7A153CC5" w14:textId="77777777" w:rsidR="00F216B0" w:rsidRDefault="00F216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A2" w14:textId="77777777" w:rsidR="002856E6" w:rsidRDefault="00000000">
    <w:pPr>
      <w:pBdr>
        <w:top w:val="nil"/>
        <w:left w:val="nil"/>
        <w:bottom w:val="nil"/>
        <w:right w:val="nil"/>
        <w:between w:val="nil"/>
      </w:pBdr>
      <w:tabs>
        <w:tab w:val="center" w:pos="4419"/>
        <w:tab w:val="right" w:pos="8838"/>
      </w:tabs>
      <w:rPr>
        <w:rFonts w:ascii="Arial" w:eastAsia="Arial" w:hAnsi="Arial" w:cs="Arial"/>
        <w:color w:val="000000"/>
        <w:sz w:val="22"/>
        <w:szCs w:val="22"/>
      </w:rPr>
    </w:pPr>
    <w:r>
      <w:rPr>
        <w:noProof/>
      </w:rPr>
      <w:drawing>
        <wp:anchor distT="0" distB="0" distL="114300" distR="114300" simplePos="0" relativeHeight="251658240" behindDoc="0" locked="0" layoutInCell="1" hidden="0" allowOverlap="1" wp14:anchorId="69C024F8" wp14:editId="0B572ECA">
          <wp:simplePos x="0" y="0"/>
          <wp:positionH relativeFrom="column">
            <wp:posOffset>-1080132</wp:posOffset>
          </wp:positionH>
          <wp:positionV relativeFrom="paragraph">
            <wp:posOffset>-285112</wp:posOffset>
          </wp:positionV>
          <wp:extent cx="10679430" cy="1009015"/>
          <wp:effectExtent l="0" t="0" r="0" b="0"/>
          <wp:wrapSquare wrapText="bothSides" distT="0" distB="0" distL="114300" distR="114300"/>
          <wp:docPr id="46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2AAAB60E" wp14:editId="7216F32D">
              <wp:simplePos x="0" y="0"/>
              <wp:positionH relativeFrom="column">
                <wp:posOffset>7800471</wp:posOffset>
              </wp:positionH>
              <wp:positionV relativeFrom="paragraph">
                <wp:posOffset>-353680</wp:posOffset>
              </wp:positionV>
              <wp:extent cx="823595" cy="1164590"/>
              <wp:effectExtent l="0" t="0" r="0" b="0"/>
              <wp:wrapNone/>
              <wp:docPr id="416" name="Rectángulo 416"/>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7D881C8C" w14:textId="77777777" w:rsidR="00E915A2" w:rsidRDefault="00000000" w:rsidP="003E6784">
                          <w:pPr>
                            <w:ind w:hanging="2"/>
                          </w:pPr>
                          <w:r>
                            <w:rPr>
                              <w:noProof/>
                            </w:rPr>
                            <w:drawing>
                              <wp:inline distT="0" distB="0" distL="0" distR="0" wp14:anchorId="07DB37AE" wp14:editId="7FF3C774">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w14:anchorId="2AAAB60E" id="Rectángulo 416" o:spid="_x0000_s1032" style="position:absolute;margin-left:614.2pt;margin-top:-27.85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" strokecolor="white">
              <v:stroke startarrowwidth="narrow" startarrowlength="short" endarrowwidth="narrow" endarrowlength="short"/>
              <v:textbox style="mso-fit-shape-to-text:t" inset="2.53958mm,2.53958mm,2.53958mm,2.53958mm">
                <w:txbxContent>
                  <w:p w14:paraId="7D881C8C" w14:textId="77777777" w:rsidR="00E915A2" w:rsidRDefault="00000000" w:rsidP="003E6784">
                    <w:pPr>
                      <w:ind w:hanging="2"/>
                    </w:pPr>
                    <w:r>
                      <w:rPr>
                        <w:noProof/>
                      </w:rPr>
                      <w:drawing>
                        <wp:inline distT="0" distB="0" distL="0" distR="0" wp14:anchorId="07DB37AE" wp14:editId="7FF3C774">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v:textbox>
            </v:rect>
          </w:pict>
        </mc:Fallback>
      </mc:AlternateContent>
    </w:r>
  </w:p>
  <w:p w14:paraId="000004A3" w14:textId="77777777" w:rsidR="002856E6" w:rsidRDefault="002856E6">
    <w:pPr>
      <w:pBdr>
        <w:top w:val="nil"/>
        <w:left w:val="nil"/>
        <w:bottom w:val="nil"/>
        <w:right w:val="nil"/>
        <w:between w:val="nil"/>
      </w:pBdr>
      <w:tabs>
        <w:tab w:val="center" w:pos="4419"/>
        <w:tab w:val="right" w:pos="8838"/>
      </w:tabs>
      <w:rPr>
        <w:rFonts w:ascii="Arial" w:eastAsia="Arial" w:hAnsi="Arial" w:cs="Arial"/>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0975"/>
    <w:multiLevelType w:val="multilevel"/>
    <w:tmpl w:val="FF4830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13657F0"/>
    <w:multiLevelType w:val="multilevel"/>
    <w:tmpl w:val="B17C51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9C7643A"/>
    <w:multiLevelType w:val="multilevel"/>
    <w:tmpl w:val="7DB4F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CB66DAD"/>
    <w:multiLevelType w:val="multilevel"/>
    <w:tmpl w:val="BB78A2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F637654"/>
    <w:multiLevelType w:val="multilevel"/>
    <w:tmpl w:val="A65ED7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45C4046"/>
    <w:multiLevelType w:val="multilevel"/>
    <w:tmpl w:val="F3362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6B43BD0"/>
    <w:multiLevelType w:val="multilevel"/>
    <w:tmpl w:val="9BF0BB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D823F90"/>
    <w:multiLevelType w:val="multilevel"/>
    <w:tmpl w:val="63FAE0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E5E2921"/>
    <w:multiLevelType w:val="multilevel"/>
    <w:tmpl w:val="FEFE09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FC469CA"/>
    <w:multiLevelType w:val="multilevel"/>
    <w:tmpl w:val="86F01A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FFA767A"/>
    <w:multiLevelType w:val="multilevel"/>
    <w:tmpl w:val="EC6440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2A25149"/>
    <w:multiLevelType w:val="multilevel"/>
    <w:tmpl w:val="366C3F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36C0DB3"/>
    <w:multiLevelType w:val="multilevel"/>
    <w:tmpl w:val="722454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591624A"/>
    <w:multiLevelType w:val="multilevel"/>
    <w:tmpl w:val="18E44B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FB15B2"/>
    <w:multiLevelType w:val="multilevel"/>
    <w:tmpl w:val="0B0899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C4D1B7C"/>
    <w:multiLevelType w:val="multilevel"/>
    <w:tmpl w:val="4DE845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8BE61BC"/>
    <w:multiLevelType w:val="multilevel"/>
    <w:tmpl w:val="79C629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8E53243"/>
    <w:multiLevelType w:val="multilevel"/>
    <w:tmpl w:val="D158B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9DD6343"/>
    <w:multiLevelType w:val="multilevel"/>
    <w:tmpl w:val="B6184F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75002797">
    <w:abstractNumId w:val="11"/>
  </w:num>
  <w:num w:numId="2" w16cid:durableId="1908220082">
    <w:abstractNumId w:val="14"/>
  </w:num>
  <w:num w:numId="3" w16cid:durableId="943263914">
    <w:abstractNumId w:val="16"/>
  </w:num>
  <w:num w:numId="4" w16cid:durableId="586160112">
    <w:abstractNumId w:val="15"/>
  </w:num>
  <w:num w:numId="5" w16cid:durableId="1937520106">
    <w:abstractNumId w:val="0"/>
  </w:num>
  <w:num w:numId="6" w16cid:durableId="494490456">
    <w:abstractNumId w:val="12"/>
  </w:num>
  <w:num w:numId="7" w16cid:durableId="1577594203">
    <w:abstractNumId w:val="1"/>
  </w:num>
  <w:num w:numId="8" w16cid:durableId="837620873">
    <w:abstractNumId w:val="8"/>
  </w:num>
  <w:num w:numId="9" w16cid:durableId="567770975">
    <w:abstractNumId w:val="3"/>
  </w:num>
  <w:num w:numId="10" w16cid:durableId="540283588">
    <w:abstractNumId w:val="18"/>
  </w:num>
  <w:num w:numId="11" w16cid:durableId="1001397430">
    <w:abstractNumId w:val="7"/>
  </w:num>
  <w:num w:numId="12" w16cid:durableId="971205089">
    <w:abstractNumId w:val="9"/>
  </w:num>
  <w:num w:numId="13" w16cid:durableId="263729036">
    <w:abstractNumId w:val="6"/>
  </w:num>
  <w:num w:numId="14" w16cid:durableId="1237519928">
    <w:abstractNumId w:val="10"/>
  </w:num>
  <w:num w:numId="15" w16cid:durableId="1534885381">
    <w:abstractNumId w:val="17"/>
  </w:num>
  <w:num w:numId="16" w16cid:durableId="597443354">
    <w:abstractNumId w:val="4"/>
  </w:num>
  <w:num w:numId="17" w16cid:durableId="1477717210">
    <w:abstractNumId w:val="13"/>
  </w:num>
  <w:num w:numId="18" w16cid:durableId="1743990137">
    <w:abstractNumId w:val="5"/>
  </w:num>
  <w:num w:numId="19" w16cid:durableId="2632659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56E6"/>
    <w:rsid w:val="00242D3A"/>
    <w:rsid w:val="002856E6"/>
    <w:rsid w:val="006B4B56"/>
    <w:rsid w:val="00982A7D"/>
    <w:rsid w:val="00B10100"/>
    <w:rsid w:val="00DE13A4"/>
    <w:rsid w:val="00F216B0"/>
    <w:rsid w:val="00FF426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0F317"/>
  <w15:docId w15:val="{9971E4AD-D627-4DB3-BD51-719CEF865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6AB"/>
  </w:style>
  <w:style w:type="paragraph" w:styleId="Ttulo1">
    <w:name w:val="heading 1"/>
    <w:basedOn w:val="Normal"/>
    <w:next w:val="Normal"/>
    <w:link w:val="Ttulo1Car"/>
    <w:uiPriority w:val="9"/>
    <w:qFormat/>
    <w:pPr>
      <w:keepNext/>
      <w:keepLines/>
      <w:spacing w:before="400" w:after="120" w:line="276" w:lineRule="auto"/>
      <w:outlineLvl w:val="0"/>
    </w:pPr>
    <w:rPr>
      <w:rFonts w:ascii="Arial" w:eastAsia="Arial" w:hAnsi="Arial" w:cs="Arial"/>
      <w:sz w:val="40"/>
      <w:szCs w:val="40"/>
      <w:lang w:val="es"/>
    </w:rPr>
  </w:style>
  <w:style w:type="paragraph" w:styleId="Ttulo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lang w:val="es"/>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s"/>
    </w:rPr>
  </w:style>
  <w:style w:type="paragraph" w:styleId="Ttulo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s"/>
    </w:rPr>
  </w:style>
  <w:style w:type="paragraph" w:styleId="Ttulo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s"/>
    </w:rPr>
  </w:style>
  <w:style w:type="paragraph" w:styleId="Ttulo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line="276" w:lineRule="auto"/>
    </w:pPr>
    <w:rPr>
      <w:rFonts w:ascii="Arial" w:eastAsia="Arial" w:hAnsi="Arial" w:cs="Arial"/>
      <w:sz w:val="52"/>
      <w:szCs w:val="52"/>
      <w:lang w:val="es"/>
    </w:r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rPr>
      <w:rFonts w:ascii="Arial" w:eastAsia="Arial" w:hAnsi="Arial" w:cs="Arial"/>
      <w:sz w:val="20"/>
      <w:szCs w:val="20"/>
      <w:lang w:val="es"/>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pPr>
    <w:rPr>
      <w:rFonts w:ascii="Arial" w:eastAsia="Arial" w:hAnsi="Arial" w:cs="Arial"/>
      <w:sz w:val="22"/>
      <w:szCs w:val="22"/>
      <w:lang w:val="es"/>
    </w:r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pPr>
    <w:rPr>
      <w:rFonts w:ascii="Arial" w:eastAsia="Arial" w:hAnsi="Arial" w:cs="Arial"/>
      <w:sz w:val="22"/>
      <w:szCs w:val="22"/>
      <w:lang w:val="es"/>
    </w:r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rPr>
      <w:rFonts w:ascii="Segoe UI" w:eastAsia="Arial" w:hAnsi="Segoe UI" w:cs="Segoe UI"/>
      <w:sz w:val="18"/>
      <w:szCs w:val="18"/>
      <w:lang w:val="es"/>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spacing w:line="276" w:lineRule="auto"/>
      <w:ind w:left="720"/>
      <w:contextualSpacing/>
    </w:pPr>
    <w:rPr>
      <w:rFonts w:ascii="Arial" w:eastAsia="Arial" w:hAnsi="Arial" w:cs="Arial"/>
      <w:sz w:val="22"/>
      <w:szCs w:val="22"/>
      <w:lang w:val="es"/>
    </w:rPr>
  </w:style>
  <w:style w:type="table" w:styleId="Tablaconcuadrcula">
    <w:name w:val="Table Grid"/>
    <w:basedOn w:val="Tabla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style>
  <w:style w:type="paragraph" w:styleId="NormalWeb">
    <w:name w:val="Normal (Web)"/>
    <w:basedOn w:val="Normal"/>
    <w:uiPriority w:val="99"/>
    <w:unhideWhenUsed/>
    <w:rsid w:val="00704C0D"/>
    <w:pPr>
      <w:spacing w:before="100" w:beforeAutospacing="1" w:after="100" w:afterAutospacing="1"/>
    </w:pPr>
    <w:rPr>
      <w:lang w:eastAsia="es-MX"/>
    </w:rPr>
  </w:style>
  <w:style w:type="character" w:styleId="Hipervnculo">
    <w:name w:val="Hyperlink"/>
    <w:basedOn w:val="Fuentedeprrafopredeter"/>
    <w:uiPriority w:val="99"/>
    <w:unhideWhenUsed/>
    <w:rsid w:val="00C36DD8"/>
    <w:rPr>
      <w:color w:val="0000FF" w:themeColor="hyperlink"/>
      <w:u w:val="single"/>
    </w:rPr>
  </w:style>
  <w:style w:type="character" w:styleId="Hipervnculovisitado">
    <w:name w:val="FollowedHyperlink"/>
    <w:basedOn w:val="Fuentedeprrafopredeter"/>
    <w:uiPriority w:val="99"/>
    <w:semiHidden/>
    <w:unhideWhenUsed/>
    <w:rsid w:val="005B5573"/>
    <w:rPr>
      <w:color w:val="800080" w:themeColor="followedHyperlink"/>
      <w:u w:val="single"/>
    </w:rPr>
  </w:style>
  <w:style w:type="character" w:customStyle="1" w:styleId="TtuloCar">
    <w:name w:val="Título Car"/>
    <w:basedOn w:val="Fuentedeprrafopredeter"/>
    <w:link w:val="Ttulo"/>
    <w:uiPriority w:val="10"/>
    <w:rsid w:val="00286921"/>
    <w:rPr>
      <w:sz w:val="52"/>
      <w:szCs w:val="52"/>
    </w:rPr>
  </w:style>
  <w:style w:type="character" w:styleId="Mencinsinresolver">
    <w:name w:val="Unresolved Mention"/>
    <w:basedOn w:val="Fuentedeprrafopredeter"/>
    <w:uiPriority w:val="99"/>
    <w:semiHidden/>
    <w:unhideWhenUsed/>
    <w:rsid w:val="00FB6C44"/>
    <w:rPr>
      <w:color w:val="605E5C"/>
      <w:shd w:val="clear" w:color="auto" w:fill="E1DFDD"/>
    </w:rPr>
  </w:style>
  <w:style w:type="table" w:customStyle="1" w:styleId="aff0">
    <w:basedOn w:val="Tablanormal"/>
    <w:tblPr>
      <w:tblStyleRowBandSize w:val="1"/>
      <w:tblStyleColBandSize w:val="1"/>
      <w:tblCellMar>
        <w:left w:w="115" w:type="dxa"/>
        <w:right w:w="115" w:type="dxa"/>
      </w:tblCellMar>
    </w:tblPr>
  </w:style>
  <w:style w:type="table" w:customStyle="1" w:styleId="aff1">
    <w:basedOn w:val="Tablanormal"/>
    <w:tblPr>
      <w:tblStyleRowBandSize w:val="1"/>
      <w:tblStyleColBandSize w:val="1"/>
      <w:tblCellMar>
        <w:left w:w="115" w:type="dxa"/>
        <w:right w:w="115" w:type="dxa"/>
      </w:tblCellMar>
    </w:tblPr>
  </w:style>
  <w:style w:type="table" w:customStyle="1" w:styleId="aff2">
    <w:basedOn w:val="Tablanormal"/>
    <w:tblPr>
      <w:tblStyleRowBandSize w:val="1"/>
      <w:tblStyleColBandSize w:val="1"/>
      <w:tblCellMar>
        <w:left w:w="115" w:type="dxa"/>
        <w:right w:w="115" w:type="dxa"/>
      </w:tblCellMar>
    </w:tblPr>
  </w:style>
  <w:style w:type="table" w:customStyle="1" w:styleId="aff3">
    <w:basedOn w:val="Tablanormal"/>
    <w:tblPr>
      <w:tblStyleRowBandSize w:val="1"/>
      <w:tblStyleColBandSize w:val="1"/>
      <w:tblCellMar>
        <w:left w:w="115" w:type="dxa"/>
        <w:right w:w="115" w:type="dxa"/>
      </w:tblCellMar>
    </w:tblPr>
  </w:style>
  <w:style w:type="table" w:customStyle="1" w:styleId="aff4">
    <w:basedOn w:val="Tablanormal"/>
    <w:tblPr>
      <w:tblStyleRowBandSize w:val="1"/>
      <w:tblStyleColBandSize w:val="1"/>
    </w:tblPr>
  </w:style>
  <w:style w:type="table" w:customStyle="1" w:styleId="aff5">
    <w:basedOn w:val="Tablanormal"/>
    <w:tblPr>
      <w:tblStyleRowBandSize w:val="1"/>
      <w:tblStyleColBandSize w:val="1"/>
      <w:tblCellMar>
        <w:top w:w="100" w:type="dxa"/>
        <w:left w:w="100" w:type="dxa"/>
        <w:bottom w:w="100" w:type="dxa"/>
        <w:right w:w="100" w:type="dxa"/>
      </w:tblCellMar>
    </w:tblPr>
  </w:style>
  <w:style w:type="table" w:customStyle="1" w:styleId="aff6">
    <w:basedOn w:val="Tablanormal"/>
    <w:tblPr>
      <w:tblStyleRowBandSize w:val="1"/>
      <w:tblStyleColBandSize w:val="1"/>
    </w:tblPr>
  </w:style>
  <w:style w:type="table" w:customStyle="1" w:styleId="aff7">
    <w:basedOn w:val="Tablanormal"/>
    <w:tblPr>
      <w:tblStyleRowBandSize w:val="1"/>
      <w:tblStyleColBandSize w:val="1"/>
      <w:tblCellMar>
        <w:top w:w="100" w:type="dxa"/>
        <w:left w:w="100" w:type="dxa"/>
        <w:bottom w:w="100" w:type="dxa"/>
        <w:right w:w="100" w:type="dxa"/>
      </w:tblCellMar>
    </w:tblPr>
  </w:style>
  <w:style w:type="table" w:customStyle="1" w:styleId="aff8">
    <w:basedOn w:val="Tablanormal"/>
    <w:tblPr>
      <w:tblStyleRowBandSize w:val="1"/>
      <w:tblStyleColBandSize w:val="1"/>
    </w:tblPr>
  </w:style>
  <w:style w:type="table" w:customStyle="1" w:styleId="aff9">
    <w:basedOn w:val="Tablanormal"/>
    <w:tblPr>
      <w:tblStyleRowBandSize w:val="1"/>
      <w:tblStyleColBandSize w:val="1"/>
    </w:tblPr>
  </w:style>
  <w:style w:type="table" w:customStyle="1" w:styleId="affa">
    <w:basedOn w:val="Tablanormal"/>
    <w:tblPr>
      <w:tblStyleRowBandSize w:val="1"/>
      <w:tblStyleColBandSize w:val="1"/>
    </w:tblPr>
  </w:style>
  <w:style w:type="table" w:customStyle="1" w:styleId="affb">
    <w:basedOn w:val="Tablanormal"/>
    <w:tblPr>
      <w:tblStyleRowBandSize w:val="1"/>
      <w:tblStyleColBandSize w:val="1"/>
      <w:tblCellMar>
        <w:top w:w="100" w:type="dxa"/>
        <w:left w:w="100" w:type="dxa"/>
        <w:bottom w:w="100" w:type="dxa"/>
        <w:right w:w="100" w:type="dxa"/>
      </w:tblCellMar>
    </w:tblPr>
  </w:style>
  <w:style w:type="table" w:customStyle="1" w:styleId="affc">
    <w:basedOn w:val="Tablanormal"/>
    <w:tblPr>
      <w:tblStyleRowBandSize w:val="1"/>
      <w:tblStyleColBandSize w:val="1"/>
      <w:tblCellMar>
        <w:top w:w="100" w:type="dxa"/>
        <w:left w:w="100" w:type="dxa"/>
        <w:bottom w:w="100" w:type="dxa"/>
        <w:right w:w="100" w:type="dxa"/>
      </w:tblCellMar>
    </w:tblPr>
  </w:style>
  <w:style w:type="table" w:customStyle="1" w:styleId="affd">
    <w:basedOn w:val="Tablanormal"/>
    <w:tblPr>
      <w:tblStyleRowBandSize w:val="1"/>
      <w:tblStyleColBandSize w:val="1"/>
      <w:tblCellMar>
        <w:top w:w="100" w:type="dxa"/>
        <w:left w:w="100" w:type="dxa"/>
        <w:bottom w:w="100" w:type="dxa"/>
        <w:right w:w="100" w:type="dxa"/>
      </w:tblCellMar>
    </w:tblPr>
  </w:style>
  <w:style w:type="table" w:customStyle="1" w:styleId="affe">
    <w:basedOn w:val="Tablanormal"/>
    <w:tblPr>
      <w:tblStyleRowBandSize w:val="1"/>
      <w:tblStyleColBandSize w:val="1"/>
    </w:tblPr>
  </w:style>
  <w:style w:type="table" w:customStyle="1" w:styleId="afff">
    <w:basedOn w:val="Tablanormal"/>
    <w:tblPr>
      <w:tblStyleRowBandSize w:val="1"/>
      <w:tblStyleColBandSize w:val="1"/>
    </w:tblPr>
  </w:style>
  <w:style w:type="table" w:customStyle="1" w:styleId="afff0">
    <w:basedOn w:val="Tablanormal"/>
    <w:tblPr>
      <w:tblStyleRowBandSize w:val="1"/>
      <w:tblStyleColBandSize w:val="1"/>
      <w:tblCellMar>
        <w:top w:w="100" w:type="dxa"/>
        <w:left w:w="100" w:type="dxa"/>
        <w:bottom w:w="100" w:type="dxa"/>
        <w:right w:w="100" w:type="dxa"/>
      </w:tblCellMar>
    </w:tblPr>
  </w:style>
  <w:style w:type="table" w:customStyle="1" w:styleId="afff1">
    <w:basedOn w:val="Tablanormal"/>
    <w:tblPr>
      <w:tblStyleRowBandSize w:val="1"/>
      <w:tblStyleColBandSize w:val="1"/>
    </w:tblPr>
  </w:style>
  <w:style w:type="table" w:customStyle="1" w:styleId="afff2">
    <w:basedOn w:val="Tablanormal"/>
    <w:tblPr>
      <w:tblStyleRowBandSize w:val="1"/>
      <w:tblStyleColBandSize w:val="1"/>
    </w:tblPr>
  </w:style>
  <w:style w:type="table" w:customStyle="1" w:styleId="afff3">
    <w:basedOn w:val="Tablanormal"/>
    <w:tblPr>
      <w:tblStyleRowBandSize w:val="1"/>
      <w:tblStyleColBandSize w:val="1"/>
      <w:tblCellMar>
        <w:top w:w="100" w:type="dxa"/>
        <w:left w:w="100" w:type="dxa"/>
        <w:bottom w:w="100" w:type="dxa"/>
        <w:right w:w="100" w:type="dxa"/>
      </w:tblCellMar>
    </w:tblPr>
  </w:style>
  <w:style w:type="table" w:customStyle="1" w:styleId="afff4">
    <w:basedOn w:val="Tablanormal"/>
    <w:tblPr>
      <w:tblStyleRowBandSize w:val="1"/>
      <w:tblStyleColBandSize w:val="1"/>
    </w:tblPr>
  </w:style>
  <w:style w:type="table" w:customStyle="1" w:styleId="afff5">
    <w:basedOn w:val="Tablanormal"/>
    <w:tblPr>
      <w:tblStyleRowBandSize w:val="1"/>
      <w:tblStyleColBandSize w:val="1"/>
    </w:tblPr>
  </w:style>
  <w:style w:type="table" w:customStyle="1" w:styleId="afff6">
    <w:basedOn w:val="Tablanormal"/>
    <w:tblPr>
      <w:tblStyleRowBandSize w:val="1"/>
      <w:tblStyleColBandSize w:val="1"/>
      <w:tblCellMar>
        <w:top w:w="100" w:type="dxa"/>
        <w:left w:w="100" w:type="dxa"/>
        <w:bottom w:w="100" w:type="dxa"/>
        <w:right w:w="100" w:type="dxa"/>
      </w:tblCellMar>
    </w:tblPr>
  </w:style>
  <w:style w:type="table" w:customStyle="1" w:styleId="afff7">
    <w:basedOn w:val="Tablanormal"/>
    <w:tblPr>
      <w:tblStyleRowBandSize w:val="1"/>
      <w:tblStyleColBandSize w:val="1"/>
    </w:tblPr>
  </w:style>
  <w:style w:type="table" w:customStyle="1" w:styleId="afff8">
    <w:basedOn w:val="Tablanormal"/>
    <w:tblPr>
      <w:tblStyleRowBandSize w:val="1"/>
      <w:tblStyleColBandSize w:val="1"/>
    </w:tblPr>
  </w:style>
  <w:style w:type="table" w:customStyle="1" w:styleId="afff9">
    <w:basedOn w:val="Tablanormal"/>
    <w:tblPr>
      <w:tblStyleRowBandSize w:val="1"/>
      <w:tblStyleColBandSize w:val="1"/>
      <w:tblCellMar>
        <w:left w:w="115" w:type="dxa"/>
        <w:right w:w="115" w:type="dxa"/>
      </w:tblCellMar>
    </w:tblPr>
  </w:style>
  <w:style w:type="table" w:customStyle="1" w:styleId="afffa">
    <w:basedOn w:val="Tablanormal"/>
    <w:tblPr>
      <w:tblStyleRowBandSize w:val="1"/>
      <w:tblStyleColBandSize w:val="1"/>
    </w:tblPr>
  </w:style>
  <w:style w:type="table" w:customStyle="1" w:styleId="afffb">
    <w:basedOn w:val="Tablanormal"/>
    <w:tblPr>
      <w:tblStyleRowBandSize w:val="1"/>
      <w:tblStyleColBandSize w:val="1"/>
      <w:tblCellMar>
        <w:top w:w="100" w:type="dxa"/>
        <w:left w:w="100" w:type="dxa"/>
        <w:bottom w:w="100" w:type="dxa"/>
        <w:right w:w="100" w:type="dxa"/>
      </w:tblCellMar>
    </w:tblPr>
  </w:style>
  <w:style w:type="table" w:customStyle="1" w:styleId="afffc">
    <w:basedOn w:val="Tablanormal"/>
    <w:tblPr>
      <w:tblStyleRowBandSize w:val="1"/>
      <w:tblStyleColBandSize w:val="1"/>
    </w:tblPr>
  </w:style>
  <w:style w:type="table" w:customStyle="1" w:styleId="afffd">
    <w:basedOn w:val="Tablanormal"/>
    <w:tblPr>
      <w:tblStyleRowBandSize w:val="1"/>
      <w:tblStyleColBandSize w:val="1"/>
    </w:tblPr>
  </w:style>
  <w:style w:type="table" w:customStyle="1" w:styleId="afffe">
    <w:basedOn w:val="Tablanormal"/>
    <w:tblPr>
      <w:tblStyleRowBandSize w:val="1"/>
      <w:tblStyleColBandSize w:val="1"/>
    </w:tblPr>
  </w:style>
  <w:style w:type="table" w:customStyle="1" w:styleId="affff">
    <w:basedOn w:val="Tablanormal"/>
    <w:tblPr>
      <w:tblStyleRowBandSize w:val="1"/>
      <w:tblStyleColBandSize w:val="1"/>
    </w:tblPr>
  </w:style>
  <w:style w:type="table" w:customStyle="1" w:styleId="affff0">
    <w:basedOn w:val="Tablanormal"/>
    <w:tblPr>
      <w:tblStyleRowBandSize w:val="1"/>
      <w:tblStyleColBandSize w:val="1"/>
    </w:tblPr>
  </w:style>
  <w:style w:type="table" w:customStyle="1" w:styleId="affff1">
    <w:basedOn w:val="Tablanormal"/>
    <w:tblPr>
      <w:tblStyleRowBandSize w:val="1"/>
      <w:tblStyleColBandSize w:val="1"/>
    </w:tblPr>
  </w:style>
  <w:style w:type="table" w:customStyle="1" w:styleId="affff2">
    <w:basedOn w:val="Tablanormal"/>
    <w:tblPr>
      <w:tblStyleRowBandSize w:val="1"/>
      <w:tblStyleColBandSize w:val="1"/>
    </w:tblPr>
  </w:style>
  <w:style w:type="table" w:customStyle="1" w:styleId="affff3">
    <w:basedOn w:val="Tablanormal"/>
    <w:tblPr>
      <w:tblStyleRowBandSize w:val="1"/>
      <w:tblStyleColBandSize w:val="1"/>
    </w:tblPr>
  </w:style>
  <w:style w:type="table" w:customStyle="1" w:styleId="affff4">
    <w:basedOn w:val="Tablanormal"/>
    <w:tblPr>
      <w:tblStyleRowBandSize w:val="1"/>
      <w:tblStyleColBandSize w:val="1"/>
    </w:tblPr>
  </w:style>
  <w:style w:type="table" w:customStyle="1" w:styleId="affff5">
    <w:basedOn w:val="Tablanormal"/>
    <w:tblPr>
      <w:tblStyleRowBandSize w:val="1"/>
      <w:tblStyleColBandSize w:val="1"/>
    </w:tblPr>
  </w:style>
  <w:style w:type="table" w:customStyle="1" w:styleId="affff6">
    <w:basedOn w:val="Tablanormal"/>
    <w:tblPr>
      <w:tblStyleRowBandSize w:val="1"/>
      <w:tblStyleColBandSize w:val="1"/>
    </w:tblPr>
  </w:style>
  <w:style w:type="table" w:customStyle="1" w:styleId="affff7">
    <w:basedOn w:val="Tablanormal"/>
    <w:tblPr>
      <w:tblStyleRowBandSize w:val="1"/>
      <w:tblStyleColBandSize w:val="1"/>
    </w:tblPr>
  </w:style>
  <w:style w:type="table" w:customStyle="1" w:styleId="affff8">
    <w:basedOn w:val="Tablanormal"/>
    <w:tblPr>
      <w:tblStyleRowBandSize w:val="1"/>
      <w:tblStyleColBandSize w:val="1"/>
      <w:tblCellMar>
        <w:top w:w="100" w:type="dxa"/>
        <w:left w:w="100" w:type="dxa"/>
        <w:bottom w:w="100" w:type="dxa"/>
        <w:right w:w="100" w:type="dxa"/>
      </w:tblCellMar>
    </w:tblPr>
  </w:style>
  <w:style w:type="table" w:customStyle="1" w:styleId="affff9">
    <w:basedOn w:val="Tablanormal"/>
    <w:tblPr>
      <w:tblStyleRowBandSize w:val="1"/>
      <w:tblStyleColBandSize w:val="1"/>
    </w:tblPr>
  </w:style>
  <w:style w:type="table" w:customStyle="1" w:styleId="affffa">
    <w:basedOn w:val="Tablanormal"/>
    <w:tblPr>
      <w:tblStyleRowBandSize w:val="1"/>
      <w:tblStyleColBandSize w:val="1"/>
      <w:tblCellMar>
        <w:top w:w="100" w:type="dxa"/>
        <w:left w:w="100" w:type="dxa"/>
        <w:bottom w:w="100" w:type="dxa"/>
        <w:right w:w="100" w:type="dxa"/>
      </w:tblCellMar>
    </w:tblPr>
  </w:style>
  <w:style w:type="table" w:customStyle="1" w:styleId="affffb">
    <w:basedOn w:val="Tablanormal"/>
    <w:tblPr>
      <w:tblStyleRowBandSize w:val="1"/>
      <w:tblStyleColBandSize w:val="1"/>
    </w:tblPr>
  </w:style>
  <w:style w:type="table" w:customStyle="1" w:styleId="affffc">
    <w:basedOn w:val="Tablanormal"/>
    <w:tblPr>
      <w:tblStyleRowBandSize w:val="1"/>
      <w:tblStyleColBandSize w:val="1"/>
      <w:tblCellMar>
        <w:top w:w="100" w:type="dxa"/>
        <w:left w:w="100" w:type="dxa"/>
        <w:bottom w:w="100" w:type="dxa"/>
        <w:right w:w="100" w:type="dxa"/>
      </w:tblCellMar>
    </w:tblPr>
  </w:style>
  <w:style w:type="table" w:customStyle="1" w:styleId="affffd">
    <w:basedOn w:val="Tablanormal"/>
    <w:tblPr>
      <w:tblStyleRowBandSize w:val="1"/>
      <w:tblStyleColBandSize w:val="1"/>
    </w:tblPr>
  </w:style>
  <w:style w:type="table" w:customStyle="1" w:styleId="affffe">
    <w:basedOn w:val="Tablanormal"/>
    <w:tblPr>
      <w:tblStyleRowBandSize w:val="1"/>
      <w:tblStyleColBandSize w:val="1"/>
    </w:tblPr>
  </w:style>
  <w:style w:type="table" w:customStyle="1" w:styleId="afffff">
    <w:basedOn w:val="Tablanormal"/>
    <w:tblPr>
      <w:tblStyleRowBandSize w:val="1"/>
      <w:tblStyleColBandSize w:val="1"/>
    </w:tblPr>
  </w:style>
  <w:style w:type="table" w:customStyle="1" w:styleId="afffff0">
    <w:basedOn w:val="Tablanormal"/>
    <w:tblPr>
      <w:tblStyleRowBandSize w:val="1"/>
      <w:tblStyleColBandSize w:val="1"/>
      <w:tblCellMar>
        <w:left w:w="115" w:type="dxa"/>
        <w:right w:w="115" w:type="dxa"/>
      </w:tblCellMar>
    </w:tblPr>
  </w:style>
  <w:style w:type="table" w:customStyle="1" w:styleId="afffff1">
    <w:basedOn w:val="Tablanormal"/>
    <w:tblPr>
      <w:tblStyleRowBandSize w:val="1"/>
      <w:tblStyleColBandSize w:val="1"/>
      <w:tblCellMar>
        <w:left w:w="115" w:type="dxa"/>
        <w:right w:w="115" w:type="dxa"/>
      </w:tblCellMar>
    </w:tblPr>
  </w:style>
  <w:style w:type="table" w:customStyle="1" w:styleId="afffff2">
    <w:basedOn w:val="Tablanormal"/>
    <w:tblPr>
      <w:tblStyleRowBandSize w:val="1"/>
      <w:tblStyleColBandSize w:val="1"/>
      <w:tblCellMar>
        <w:left w:w="115" w:type="dxa"/>
        <w:right w:w="115" w:type="dxa"/>
      </w:tblCellMar>
    </w:tblPr>
  </w:style>
  <w:style w:type="table" w:customStyle="1" w:styleId="afffff3">
    <w:basedOn w:val="Tablanormal"/>
    <w:tblPr>
      <w:tblStyleRowBandSize w:val="1"/>
      <w:tblStyleColBandSize w:val="1"/>
      <w:tblCellMar>
        <w:left w:w="115" w:type="dxa"/>
        <w:right w:w="115" w:type="dxa"/>
      </w:tblCellMar>
    </w:tblPr>
  </w:style>
  <w:style w:type="table" w:customStyle="1" w:styleId="afffff4">
    <w:basedOn w:val="Tablanormal"/>
    <w:tblPr>
      <w:tblStyleRowBandSize w:val="1"/>
      <w:tblStyleColBandSize w:val="1"/>
      <w:tblCellMar>
        <w:left w:w="115" w:type="dxa"/>
        <w:right w:w="115" w:type="dxa"/>
      </w:tblCellMar>
    </w:tblPr>
  </w:style>
  <w:style w:type="character" w:customStyle="1" w:styleId="Ttulo1Car">
    <w:name w:val="Título 1 Car"/>
    <w:basedOn w:val="Fuentedeprrafopredeter"/>
    <w:link w:val="Ttulo1"/>
    <w:uiPriority w:val="9"/>
    <w:rsid w:val="00177AA5"/>
    <w:rPr>
      <w:rFonts w:ascii="Arial" w:eastAsia="Arial" w:hAnsi="Arial" w:cs="Arial"/>
      <w:sz w:val="40"/>
      <w:szCs w:val="40"/>
      <w:lang w:val="es"/>
    </w:rPr>
  </w:style>
  <w:style w:type="paragraph" w:styleId="Bibliografa">
    <w:name w:val="Bibliography"/>
    <w:basedOn w:val="Normal"/>
    <w:next w:val="Normal"/>
    <w:uiPriority w:val="37"/>
    <w:unhideWhenUsed/>
    <w:rsid w:val="00177AA5"/>
    <w:pPr>
      <w:spacing w:line="276" w:lineRule="auto"/>
    </w:pPr>
    <w:rPr>
      <w:rFonts w:ascii="Arial" w:eastAsia="Arial" w:hAnsi="Arial" w:cs="Arial"/>
      <w:sz w:val="22"/>
      <w:szCs w:val="22"/>
      <w:lang w:val="es" w:eastAsia="es-EC"/>
    </w:rPr>
  </w:style>
  <w:style w:type="table" w:customStyle="1" w:styleId="afffff5">
    <w:basedOn w:val="TableNormal1"/>
    <w:tblPr>
      <w:tblStyleRowBandSize w:val="1"/>
      <w:tblStyleColBandSize w:val="1"/>
      <w:tblCellMar>
        <w:top w:w="100" w:type="dxa"/>
        <w:left w:w="115" w:type="dxa"/>
        <w:bottom w:w="100" w:type="dxa"/>
        <w:right w:w="115" w:type="dxa"/>
      </w:tblCellMar>
    </w:tblPr>
  </w:style>
  <w:style w:type="table" w:customStyle="1" w:styleId="afffff6">
    <w:basedOn w:val="TableNormal1"/>
    <w:tblPr>
      <w:tblStyleRowBandSize w:val="1"/>
      <w:tblStyleColBandSize w:val="1"/>
      <w:tblCellMar>
        <w:top w:w="100" w:type="dxa"/>
        <w:left w:w="115" w:type="dxa"/>
        <w:bottom w:w="100" w:type="dxa"/>
        <w:right w:w="115" w:type="dxa"/>
      </w:tblCellMar>
    </w:tblPr>
  </w:style>
  <w:style w:type="table" w:customStyle="1" w:styleId="afffff7">
    <w:basedOn w:val="TableNormal1"/>
    <w:tblPr>
      <w:tblStyleRowBandSize w:val="1"/>
      <w:tblStyleColBandSize w:val="1"/>
      <w:tblCellMar>
        <w:top w:w="100" w:type="dxa"/>
        <w:left w:w="115" w:type="dxa"/>
        <w:bottom w:w="100" w:type="dxa"/>
        <w:right w:w="115" w:type="dxa"/>
      </w:tblCellMar>
    </w:tblPr>
  </w:style>
  <w:style w:type="table" w:customStyle="1" w:styleId="afffff8">
    <w:basedOn w:val="TableNormal1"/>
    <w:tblPr>
      <w:tblStyleRowBandSize w:val="1"/>
      <w:tblStyleColBandSize w:val="1"/>
      <w:tblCellMar>
        <w:top w:w="100" w:type="dxa"/>
        <w:left w:w="115" w:type="dxa"/>
        <w:bottom w:w="100" w:type="dxa"/>
        <w:right w:w="115" w:type="dxa"/>
      </w:tblCellMar>
    </w:tblPr>
  </w:style>
  <w:style w:type="table" w:customStyle="1" w:styleId="afffff9">
    <w:basedOn w:val="TableNormal1"/>
    <w:tblPr>
      <w:tblStyleRowBandSize w:val="1"/>
      <w:tblStyleColBandSize w:val="1"/>
      <w:tblCellMar>
        <w:top w:w="100" w:type="dxa"/>
        <w:left w:w="115" w:type="dxa"/>
        <w:bottom w:w="100" w:type="dxa"/>
        <w:right w:w="115" w:type="dxa"/>
      </w:tblCellMar>
    </w:tblPr>
  </w:style>
  <w:style w:type="table" w:customStyle="1" w:styleId="afffffa">
    <w:basedOn w:val="TableNormal1"/>
    <w:tblPr>
      <w:tblStyleRowBandSize w:val="1"/>
      <w:tblStyleColBandSize w:val="1"/>
      <w:tblCellMar>
        <w:left w:w="115" w:type="dxa"/>
        <w:right w:w="115" w:type="dxa"/>
      </w:tblCellMar>
    </w:tblPr>
  </w:style>
  <w:style w:type="table" w:customStyle="1" w:styleId="afffffb">
    <w:basedOn w:val="TableNormal1"/>
    <w:tblPr>
      <w:tblStyleRowBandSize w:val="1"/>
      <w:tblStyleColBandSize w:val="1"/>
      <w:tblCellMar>
        <w:left w:w="115" w:type="dxa"/>
        <w:right w:w="115" w:type="dxa"/>
      </w:tblCellMar>
    </w:tblPr>
  </w:style>
  <w:style w:type="table" w:customStyle="1" w:styleId="afffffc">
    <w:basedOn w:val="TableNormal1"/>
    <w:tblPr>
      <w:tblStyleRowBandSize w:val="1"/>
      <w:tblStyleColBandSize w:val="1"/>
      <w:tblCellMar>
        <w:top w:w="100" w:type="dxa"/>
        <w:left w:w="115" w:type="dxa"/>
        <w:bottom w:w="100" w:type="dxa"/>
        <w:right w:w="115" w:type="dxa"/>
      </w:tblCellMar>
    </w:tblPr>
  </w:style>
  <w:style w:type="table" w:customStyle="1" w:styleId="afffffd">
    <w:basedOn w:val="TableNormal1"/>
    <w:tblPr>
      <w:tblStyleRowBandSize w:val="1"/>
      <w:tblStyleColBandSize w:val="1"/>
      <w:tblCellMar>
        <w:left w:w="115" w:type="dxa"/>
        <w:right w:w="115" w:type="dxa"/>
      </w:tblCellMar>
    </w:tblPr>
  </w:style>
  <w:style w:type="table" w:customStyle="1" w:styleId="afffffe">
    <w:basedOn w:val="TableNormal1"/>
    <w:tblPr>
      <w:tblStyleRowBandSize w:val="1"/>
      <w:tblStyleColBandSize w:val="1"/>
      <w:tblCellMar>
        <w:top w:w="100" w:type="dxa"/>
        <w:left w:w="115" w:type="dxa"/>
        <w:bottom w:w="100" w:type="dxa"/>
        <w:right w:w="115" w:type="dxa"/>
      </w:tblCellMar>
    </w:tblPr>
  </w:style>
  <w:style w:type="table" w:customStyle="1" w:styleId="affffff">
    <w:basedOn w:val="TableNormal1"/>
    <w:tblPr>
      <w:tblStyleRowBandSize w:val="1"/>
      <w:tblStyleColBandSize w:val="1"/>
      <w:tblCellMar>
        <w:left w:w="115" w:type="dxa"/>
        <w:right w:w="115" w:type="dxa"/>
      </w:tblCellMar>
    </w:tblPr>
  </w:style>
  <w:style w:type="table" w:customStyle="1" w:styleId="affffff0">
    <w:basedOn w:val="TableNormal1"/>
    <w:tblPr>
      <w:tblStyleRowBandSize w:val="1"/>
      <w:tblStyleColBandSize w:val="1"/>
      <w:tblCellMar>
        <w:top w:w="100" w:type="dxa"/>
        <w:left w:w="115" w:type="dxa"/>
        <w:bottom w:w="100" w:type="dxa"/>
        <w:right w:w="115" w:type="dxa"/>
      </w:tblCellMar>
    </w:tblPr>
  </w:style>
  <w:style w:type="table" w:customStyle="1" w:styleId="affffff1">
    <w:basedOn w:val="TableNormal1"/>
    <w:tblPr>
      <w:tblStyleRowBandSize w:val="1"/>
      <w:tblStyleColBandSize w:val="1"/>
      <w:tblCellMar>
        <w:top w:w="100" w:type="dxa"/>
        <w:left w:w="115" w:type="dxa"/>
        <w:bottom w:w="100" w:type="dxa"/>
        <w:right w:w="115" w:type="dxa"/>
      </w:tblCellMar>
    </w:tblPr>
  </w:style>
  <w:style w:type="table" w:customStyle="1" w:styleId="affffff2">
    <w:basedOn w:val="TableNormal1"/>
    <w:tblPr>
      <w:tblStyleRowBandSize w:val="1"/>
      <w:tblStyleColBandSize w:val="1"/>
      <w:tblCellMar>
        <w:top w:w="100" w:type="dxa"/>
        <w:left w:w="115" w:type="dxa"/>
        <w:bottom w:w="100" w:type="dxa"/>
        <w:right w:w="115" w:type="dxa"/>
      </w:tblCellMar>
    </w:tblPr>
  </w:style>
  <w:style w:type="table" w:customStyle="1" w:styleId="affffff3">
    <w:basedOn w:val="TableNormal1"/>
    <w:tblPr>
      <w:tblStyleRowBandSize w:val="1"/>
      <w:tblStyleColBandSize w:val="1"/>
      <w:tblCellMar>
        <w:left w:w="115" w:type="dxa"/>
        <w:right w:w="115" w:type="dxa"/>
      </w:tblCellMar>
    </w:tblPr>
  </w:style>
  <w:style w:type="table" w:customStyle="1" w:styleId="affffff4">
    <w:basedOn w:val="TableNormal1"/>
    <w:tblPr>
      <w:tblStyleRowBandSize w:val="1"/>
      <w:tblStyleColBandSize w:val="1"/>
      <w:tblCellMar>
        <w:top w:w="100" w:type="dxa"/>
        <w:left w:w="115" w:type="dxa"/>
        <w:bottom w:w="100" w:type="dxa"/>
        <w:right w:w="115" w:type="dxa"/>
      </w:tblCellMar>
    </w:tblPr>
  </w:style>
  <w:style w:type="table" w:customStyle="1" w:styleId="affffff5">
    <w:basedOn w:val="TableNormal1"/>
    <w:tblPr>
      <w:tblStyleRowBandSize w:val="1"/>
      <w:tblStyleColBandSize w:val="1"/>
      <w:tblCellMar>
        <w:left w:w="115" w:type="dxa"/>
        <w:right w:w="115" w:type="dxa"/>
      </w:tblCellMar>
    </w:tblPr>
  </w:style>
  <w:style w:type="table" w:customStyle="1" w:styleId="affffff6">
    <w:basedOn w:val="TableNormal1"/>
    <w:tblPr>
      <w:tblStyleRowBandSize w:val="1"/>
      <w:tblStyleColBandSize w:val="1"/>
      <w:tblCellMar>
        <w:top w:w="100" w:type="dxa"/>
        <w:left w:w="115" w:type="dxa"/>
        <w:bottom w:w="100" w:type="dxa"/>
        <w:right w:w="115" w:type="dxa"/>
      </w:tblCellMar>
    </w:tblPr>
  </w:style>
  <w:style w:type="table" w:customStyle="1" w:styleId="affffff7">
    <w:basedOn w:val="TableNormal1"/>
    <w:tblPr>
      <w:tblStyleRowBandSize w:val="1"/>
      <w:tblStyleColBandSize w:val="1"/>
      <w:tblCellMar>
        <w:top w:w="100" w:type="dxa"/>
        <w:left w:w="115" w:type="dxa"/>
        <w:bottom w:w="100" w:type="dxa"/>
        <w:right w:w="115" w:type="dxa"/>
      </w:tblCellMar>
    </w:tblPr>
  </w:style>
  <w:style w:type="table" w:customStyle="1" w:styleId="affffff8">
    <w:basedOn w:val="TableNormal1"/>
    <w:tblPr>
      <w:tblStyleRowBandSize w:val="1"/>
      <w:tblStyleColBandSize w:val="1"/>
      <w:tblCellMar>
        <w:left w:w="115" w:type="dxa"/>
        <w:right w:w="115" w:type="dxa"/>
      </w:tblCellMar>
    </w:tblPr>
  </w:style>
  <w:style w:type="table" w:customStyle="1" w:styleId="affffff9">
    <w:basedOn w:val="TableNormal1"/>
    <w:tblPr>
      <w:tblStyleRowBandSize w:val="1"/>
      <w:tblStyleColBandSize w:val="1"/>
      <w:tblCellMar>
        <w:left w:w="115" w:type="dxa"/>
        <w:right w:w="115" w:type="dxa"/>
      </w:tblCellMar>
    </w:tblPr>
  </w:style>
  <w:style w:type="table" w:customStyle="1" w:styleId="affffffa">
    <w:basedOn w:val="TableNormal1"/>
    <w:tblPr>
      <w:tblStyleRowBandSize w:val="1"/>
      <w:tblStyleColBandSize w:val="1"/>
      <w:tblCellMar>
        <w:top w:w="100" w:type="dxa"/>
        <w:left w:w="115" w:type="dxa"/>
        <w:bottom w:w="100" w:type="dxa"/>
        <w:right w:w="115" w:type="dxa"/>
      </w:tblCellMar>
    </w:tblPr>
  </w:style>
  <w:style w:type="table" w:customStyle="1" w:styleId="affffffb">
    <w:basedOn w:val="TableNormal1"/>
    <w:tblPr>
      <w:tblStyleRowBandSize w:val="1"/>
      <w:tblStyleColBandSize w:val="1"/>
      <w:tblCellMar>
        <w:top w:w="100" w:type="dxa"/>
        <w:left w:w="115" w:type="dxa"/>
        <w:bottom w:w="100" w:type="dxa"/>
        <w:right w:w="115" w:type="dxa"/>
      </w:tblCellMar>
    </w:tblPr>
  </w:style>
  <w:style w:type="table" w:customStyle="1" w:styleId="affffffc">
    <w:basedOn w:val="TableNormal1"/>
    <w:tblPr>
      <w:tblStyleRowBandSize w:val="1"/>
      <w:tblStyleColBandSize w:val="1"/>
      <w:tblCellMar>
        <w:left w:w="115" w:type="dxa"/>
        <w:right w:w="115" w:type="dxa"/>
      </w:tblCellMar>
    </w:tblPr>
  </w:style>
  <w:style w:type="table" w:customStyle="1" w:styleId="affffffd">
    <w:basedOn w:val="TableNormal1"/>
    <w:tblPr>
      <w:tblStyleRowBandSize w:val="1"/>
      <w:tblStyleColBandSize w:val="1"/>
      <w:tblCellMar>
        <w:top w:w="100" w:type="dxa"/>
        <w:left w:w="115" w:type="dxa"/>
        <w:bottom w:w="100" w:type="dxa"/>
        <w:right w:w="115" w:type="dxa"/>
      </w:tblCellMar>
    </w:tblPr>
  </w:style>
  <w:style w:type="table" w:customStyle="1" w:styleId="affffffe">
    <w:basedOn w:val="TableNormal1"/>
    <w:tblPr>
      <w:tblStyleRowBandSize w:val="1"/>
      <w:tblStyleColBandSize w:val="1"/>
      <w:tblCellMar>
        <w:top w:w="100" w:type="dxa"/>
        <w:left w:w="115" w:type="dxa"/>
        <w:bottom w:w="100" w:type="dxa"/>
        <w:right w:w="115" w:type="dxa"/>
      </w:tblCellMar>
    </w:tblPr>
  </w:style>
  <w:style w:type="table" w:customStyle="1" w:styleId="afffffff">
    <w:basedOn w:val="TableNormal1"/>
    <w:tblPr>
      <w:tblStyleRowBandSize w:val="1"/>
      <w:tblStyleColBandSize w:val="1"/>
      <w:tblCellMar>
        <w:left w:w="115" w:type="dxa"/>
        <w:right w:w="115" w:type="dxa"/>
      </w:tblCellMar>
    </w:tblPr>
  </w:style>
  <w:style w:type="table" w:customStyle="1" w:styleId="afffffff0">
    <w:basedOn w:val="TableNormal1"/>
    <w:tblPr>
      <w:tblStyleRowBandSize w:val="1"/>
      <w:tblStyleColBandSize w:val="1"/>
      <w:tblCellMar>
        <w:top w:w="100" w:type="dxa"/>
        <w:left w:w="115" w:type="dxa"/>
        <w:bottom w:w="100" w:type="dxa"/>
        <w:right w:w="115" w:type="dxa"/>
      </w:tblCellMar>
    </w:tblPr>
  </w:style>
  <w:style w:type="table" w:customStyle="1" w:styleId="afffffff1">
    <w:basedOn w:val="TableNormal1"/>
    <w:tblPr>
      <w:tblStyleRowBandSize w:val="1"/>
      <w:tblStyleColBandSize w:val="1"/>
      <w:tblCellMar>
        <w:top w:w="100" w:type="dxa"/>
        <w:left w:w="115" w:type="dxa"/>
        <w:bottom w:w="100" w:type="dxa"/>
        <w:right w:w="115" w:type="dxa"/>
      </w:tblCellMar>
    </w:tblPr>
  </w:style>
  <w:style w:type="table" w:customStyle="1" w:styleId="afffffff2">
    <w:basedOn w:val="TableNormal1"/>
    <w:tblPr>
      <w:tblStyleRowBandSize w:val="1"/>
      <w:tblStyleColBandSize w:val="1"/>
      <w:tblCellMar>
        <w:left w:w="115" w:type="dxa"/>
        <w:right w:w="115" w:type="dxa"/>
      </w:tblCellMar>
    </w:tblPr>
  </w:style>
  <w:style w:type="table" w:customStyle="1" w:styleId="afffffff3">
    <w:basedOn w:val="TableNormal1"/>
    <w:tblPr>
      <w:tblStyleRowBandSize w:val="1"/>
      <w:tblStyleColBandSize w:val="1"/>
      <w:tblCellMar>
        <w:top w:w="100" w:type="dxa"/>
        <w:left w:w="115" w:type="dxa"/>
        <w:bottom w:w="100" w:type="dxa"/>
        <w:right w:w="115" w:type="dxa"/>
      </w:tblCellMar>
    </w:tblPr>
  </w:style>
  <w:style w:type="table" w:customStyle="1" w:styleId="afffffff4">
    <w:basedOn w:val="TableNormal1"/>
    <w:tblPr>
      <w:tblStyleRowBandSize w:val="1"/>
      <w:tblStyleColBandSize w:val="1"/>
      <w:tblCellMar>
        <w:top w:w="100" w:type="dxa"/>
        <w:left w:w="115" w:type="dxa"/>
        <w:bottom w:w="100" w:type="dxa"/>
        <w:right w:w="115" w:type="dxa"/>
      </w:tblCellMar>
    </w:tblPr>
  </w:style>
  <w:style w:type="table" w:customStyle="1" w:styleId="afffffff5">
    <w:basedOn w:val="TableNormal1"/>
    <w:tblPr>
      <w:tblStyleRowBandSize w:val="1"/>
      <w:tblStyleColBandSize w:val="1"/>
      <w:tblCellMar>
        <w:left w:w="115" w:type="dxa"/>
        <w:right w:w="115" w:type="dxa"/>
      </w:tblCellMar>
    </w:tblPr>
  </w:style>
  <w:style w:type="table" w:customStyle="1" w:styleId="afffffff6">
    <w:basedOn w:val="TableNormal1"/>
    <w:tblPr>
      <w:tblStyleRowBandSize w:val="1"/>
      <w:tblStyleColBandSize w:val="1"/>
      <w:tblCellMar>
        <w:top w:w="100" w:type="dxa"/>
        <w:left w:w="115" w:type="dxa"/>
        <w:bottom w:w="100" w:type="dxa"/>
        <w:right w:w="115" w:type="dxa"/>
      </w:tblCellMar>
    </w:tblPr>
  </w:style>
  <w:style w:type="table" w:customStyle="1" w:styleId="afffffff7">
    <w:basedOn w:val="TableNormal1"/>
    <w:tblPr>
      <w:tblStyleRowBandSize w:val="1"/>
      <w:tblStyleColBandSize w:val="1"/>
      <w:tblCellMar>
        <w:left w:w="115" w:type="dxa"/>
        <w:right w:w="115" w:type="dxa"/>
      </w:tblCellMar>
    </w:tblPr>
  </w:style>
  <w:style w:type="table" w:customStyle="1" w:styleId="afffffff8">
    <w:basedOn w:val="TableNormal1"/>
    <w:tblPr>
      <w:tblStyleRowBandSize w:val="1"/>
      <w:tblStyleColBandSize w:val="1"/>
      <w:tblCellMar>
        <w:top w:w="100" w:type="dxa"/>
        <w:left w:w="115" w:type="dxa"/>
        <w:bottom w:w="100" w:type="dxa"/>
        <w:right w:w="115" w:type="dxa"/>
      </w:tblCellMar>
    </w:tblPr>
  </w:style>
  <w:style w:type="table" w:customStyle="1" w:styleId="afffffff9">
    <w:basedOn w:val="TableNormal1"/>
    <w:tblPr>
      <w:tblStyleRowBandSize w:val="1"/>
      <w:tblStyleColBandSize w:val="1"/>
      <w:tblCellMar>
        <w:left w:w="115" w:type="dxa"/>
        <w:right w:w="115" w:type="dxa"/>
      </w:tblCellMar>
    </w:tblPr>
  </w:style>
  <w:style w:type="table" w:customStyle="1" w:styleId="afffffffa">
    <w:basedOn w:val="TableNormal1"/>
    <w:tblPr>
      <w:tblStyleRowBandSize w:val="1"/>
      <w:tblStyleColBandSize w:val="1"/>
      <w:tblCellMar>
        <w:left w:w="115" w:type="dxa"/>
        <w:right w:w="115" w:type="dxa"/>
      </w:tblCellMar>
    </w:tblPr>
  </w:style>
  <w:style w:type="table" w:customStyle="1" w:styleId="afffffffb">
    <w:basedOn w:val="TableNormal1"/>
    <w:tblPr>
      <w:tblStyleRowBandSize w:val="1"/>
      <w:tblStyleColBandSize w:val="1"/>
      <w:tblCellMar>
        <w:left w:w="115" w:type="dxa"/>
        <w:right w:w="115" w:type="dxa"/>
      </w:tblCellMar>
    </w:tblPr>
  </w:style>
  <w:style w:type="table" w:customStyle="1" w:styleId="afffffffc">
    <w:basedOn w:val="TableNormal1"/>
    <w:tblPr>
      <w:tblStyleRowBandSize w:val="1"/>
      <w:tblStyleColBandSize w:val="1"/>
      <w:tblCellMar>
        <w:top w:w="100" w:type="dxa"/>
        <w:left w:w="115" w:type="dxa"/>
        <w:bottom w:w="100" w:type="dxa"/>
        <w:right w:w="115" w:type="dxa"/>
      </w:tblCellMar>
    </w:tblPr>
  </w:style>
  <w:style w:type="table" w:customStyle="1" w:styleId="afffffffd">
    <w:basedOn w:val="TableNormal1"/>
    <w:tblPr>
      <w:tblStyleRowBandSize w:val="1"/>
      <w:tblStyleColBandSize w:val="1"/>
      <w:tblCellMar>
        <w:top w:w="100" w:type="dxa"/>
        <w:left w:w="115" w:type="dxa"/>
        <w:bottom w:w="100" w:type="dxa"/>
        <w:right w:w="115" w:type="dxa"/>
      </w:tblCellMar>
    </w:tblPr>
  </w:style>
  <w:style w:type="table" w:customStyle="1" w:styleId="afffffffe">
    <w:basedOn w:val="TableNormal1"/>
    <w:tblPr>
      <w:tblStyleRowBandSize w:val="1"/>
      <w:tblStyleColBandSize w:val="1"/>
      <w:tblCellMar>
        <w:left w:w="115" w:type="dxa"/>
        <w:right w:w="115" w:type="dxa"/>
      </w:tblCellMar>
    </w:tblPr>
  </w:style>
  <w:style w:type="table" w:customStyle="1" w:styleId="affffffff">
    <w:basedOn w:val="TableNormal1"/>
    <w:tblPr>
      <w:tblStyleRowBandSize w:val="1"/>
      <w:tblStyleColBandSize w:val="1"/>
      <w:tblCellMar>
        <w:top w:w="100" w:type="dxa"/>
        <w:left w:w="115" w:type="dxa"/>
        <w:bottom w:w="100" w:type="dxa"/>
        <w:right w:w="115" w:type="dxa"/>
      </w:tblCellMar>
    </w:tblPr>
  </w:style>
  <w:style w:type="table" w:customStyle="1" w:styleId="affffffff0">
    <w:basedOn w:val="TableNormal1"/>
    <w:tblPr>
      <w:tblStyleRowBandSize w:val="1"/>
      <w:tblStyleColBandSize w:val="1"/>
      <w:tblCellMar>
        <w:top w:w="100" w:type="dxa"/>
        <w:left w:w="115" w:type="dxa"/>
        <w:bottom w:w="100" w:type="dxa"/>
        <w:right w:w="115" w:type="dxa"/>
      </w:tblCellMar>
    </w:tblPr>
  </w:style>
  <w:style w:type="table" w:customStyle="1" w:styleId="affffffff1">
    <w:basedOn w:val="TableNormal1"/>
    <w:tblPr>
      <w:tblStyleRowBandSize w:val="1"/>
      <w:tblStyleColBandSize w:val="1"/>
      <w:tblCellMar>
        <w:left w:w="115" w:type="dxa"/>
        <w:right w:w="115" w:type="dxa"/>
      </w:tblCellMar>
    </w:tblPr>
  </w:style>
  <w:style w:type="table" w:customStyle="1" w:styleId="affffffff2">
    <w:basedOn w:val="TableNormal1"/>
    <w:tblPr>
      <w:tblStyleRowBandSize w:val="1"/>
      <w:tblStyleColBandSize w:val="1"/>
      <w:tblCellMar>
        <w:top w:w="100" w:type="dxa"/>
        <w:left w:w="115" w:type="dxa"/>
        <w:bottom w:w="100" w:type="dxa"/>
        <w:right w:w="115" w:type="dxa"/>
      </w:tblCellMar>
    </w:tblPr>
  </w:style>
  <w:style w:type="table" w:customStyle="1" w:styleId="affffffff3">
    <w:basedOn w:val="TableNormal1"/>
    <w:tblPr>
      <w:tblStyleRowBandSize w:val="1"/>
      <w:tblStyleColBandSize w:val="1"/>
      <w:tblCellMar>
        <w:top w:w="100" w:type="dxa"/>
        <w:left w:w="115" w:type="dxa"/>
        <w:bottom w:w="100" w:type="dxa"/>
        <w:right w:w="115" w:type="dxa"/>
      </w:tblCellMar>
    </w:tblPr>
  </w:style>
  <w:style w:type="table" w:customStyle="1" w:styleId="affffffff4">
    <w:basedOn w:val="TableNormal1"/>
    <w:tblPr>
      <w:tblStyleRowBandSize w:val="1"/>
      <w:tblStyleColBandSize w:val="1"/>
      <w:tblCellMar>
        <w:top w:w="100" w:type="dxa"/>
        <w:left w:w="115" w:type="dxa"/>
        <w:bottom w:w="100" w:type="dxa"/>
        <w:right w:w="115" w:type="dxa"/>
      </w:tblCellMar>
    </w:tblPr>
  </w:style>
  <w:style w:type="table" w:customStyle="1" w:styleId="affffffff5">
    <w:basedOn w:val="TableNormal1"/>
    <w:tblPr>
      <w:tblStyleRowBandSize w:val="1"/>
      <w:tblStyleColBandSize w:val="1"/>
      <w:tblCellMar>
        <w:left w:w="115" w:type="dxa"/>
        <w:right w:w="115" w:type="dxa"/>
      </w:tblCellMar>
    </w:tblPr>
  </w:style>
  <w:style w:type="table" w:customStyle="1" w:styleId="affffffff6">
    <w:basedOn w:val="TableNormal1"/>
    <w:tblPr>
      <w:tblStyleRowBandSize w:val="1"/>
      <w:tblStyleColBandSize w:val="1"/>
      <w:tblCellMar>
        <w:top w:w="100" w:type="dxa"/>
        <w:left w:w="115" w:type="dxa"/>
        <w:bottom w:w="100" w:type="dxa"/>
        <w:right w:w="115" w:type="dxa"/>
      </w:tblCellMar>
    </w:tblPr>
  </w:style>
  <w:style w:type="table" w:customStyle="1" w:styleId="affffffff7">
    <w:basedOn w:val="TableNormal1"/>
    <w:tblPr>
      <w:tblStyleRowBandSize w:val="1"/>
      <w:tblStyleColBandSize w:val="1"/>
      <w:tblCellMar>
        <w:top w:w="100" w:type="dxa"/>
        <w:left w:w="115" w:type="dxa"/>
        <w:bottom w:w="100" w:type="dxa"/>
        <w:right w:w="115" w:type="dxa"/>
      </w:tblCellMar>
    </w:tblPr>
  </w:style>
  <w:style w:type="table" w:customStyle="1" w:styleId="affffffff8">
    <w:basedOn w:val="TableNormal1"/>
    <w:tblPr>
      <w:tblStyleRowBandSize w:val="1"/>
      <w:tblStyleColBandSize w:val="1"/>
      <w:tblCellMar>
        <w:left w:w="115" w:type="dxa"/>
        <w:right w:w="115" w:type="dxa"/>
      </w:tblCellMar>
    </w:tblPr>
  </w:style>
  <w:style w:type="table" w:customStyle="1" w:styleId="affffffff9">
    <w:basedOn w:val="TableNormal1"/>
    <w:tblPr>
      <w:tblStyleRowBandSize w:val="1"/>
      <w:tblStyleColBandSize w:val="1"/>
      <w:tblCellMar>
        <w:top w:w="100" w:type="dxa"/>
        <w:left w:w="115" w:type="dxa"/>
        <w:bottom w:w="100" w:type="dxa"/>
        <w:right w:w="115" w:type="dxa"/>
      </w:tblCellMar>
    </w:tblPr>
  </w:style>
  <w:style w:type="table" w:customStyle="1" w:styleId="affffffffa">
    <w:basedOn w:val="TableNormal1"/>
    <w:tblPr>
      <w:tblStyleRowBandSize w:val="1"/>
      <w:tblStyleColBandSize w:val="1"/>
      <w:tblCellMar>
        <w:top w:w="100" w:type="dxa"/>
        <w:left w:w="115" w:type="dxa"/>
        <w:bottom w:w="100" w:type="dxa"/>
        <w:right w:w="115" w:type="dxa"/>
      </w:tblCellMar>
    </w:tblPr>
  </w:style>
  <w:style w:type="table" w:customStyle="1" w:styleId="affffffffb">
    <w:basedOn w:val="TableNormal1"/>
    <w:tblPr>
      <w:tblStyleRowBandSize w:val="1"/>
      <w:tblStyleColBandSize w:val="1"/>
      <w:tblCellMar>
        <w:left w:w="115" w:type="dxa"/>
        <w:right w:w="115" w:type="dxa"/>
      </w:tblCellMar>
    </w:tblPr>
  </w:style>
  <w:style w:type="table" w:customStyle="1" w:styleId="affffffffc">
    <w:basedOn w:val="TableNormal1"/>
    <w:tblPr>
      <w:tblStyleRowBandSize w:val="1"/>
      <w:tblStyleColBandSize w:val="1"/>
      <w:tblCellMar>
        <w:left w:w="115" w:type="dxa"/>
        <w:right w:w="115" w:type="dxa"/>
      </w:tblCellMar>
    </w:tblPr>
  </w:style>
  <w:style w:type="table" w:customStyle="1" w:styleId="affffffffd">
    <w:basedOn w:val="TableNormal1"/>
    <w:tblPr>
      <w:tblStyleRowBandSize w:val="1"/>
      <w:tblStyleColBandSize w:val="1"/>
      <w:tblCellMar>
        <w:left w:w="115" w:type="dxa"/>
        <w:right w:w="115" w:type="dxa"/>
      </w:tblCellMar>
    </w:tblPr>
  </w:style>
  <w:style w:type="paragraph" w:styleId="Revisin">
    <w:name w:val="Revision"/>
    <w:hidden/>
    <w:uiPriority w:val="99"/>
    <w:semiHidden/>
    <w:rsid w:val="00F96B52"/>
  </w:style>
  <w:style w:type="paragraph" w:styleId="Textonotaalfinal">
    <w:name w:val="endnote text"/>
    <w:basedOn w:val="Normal"/>
    <w:link w:val="TextonotaalfinalCar"/>
    <w:uiPriority w:val="99"/>
    <w:semiHidden/>
    <w:unhideWhenUsed/>
    <w:rsid w:val="002D3298"/>
    <w:rPr>
      <w:sz w:val="20"/>
      <w:szCs w:val="20"/>
    </w:rPr>
  </w:style>
  <w:style w:type="character" w:customStyle="1" w:styleId="TextonotaalfinalCar">
    <w:name w:val="Texto nota al final Car"/>
    <w:basedOn w:val="Fuentedeprrafopredeter"/>
    <w:link w:val="Textonotaalfinal"/>
    <w:uiPriority w:val="99"/>
    <w:semiHidden/>
    <w:rsid w:val="002D3298"/>
    <w:rPr>
      <w:sz w:val="20"/>
      <w:szCs w:val="20"/>
    </w:rPr>
  </w:style>
  <w:style w:type="character" w:styleId="Refdenotaalfinal">
    <w:name w:val="endnote reference"/>
    <w:basedOn w:val="Fuentedeprrafopredeter"/>
    <w:uiPriority w:val="99"/>
    <w:semiHidden/>
    <w:unhideWhenUsed/>
    <w:rsid w:val="002D3298"/>
    <w:rPr>
      <w:vertAlign w:val="superscript"/>
    </w:rPr>
  </w:style>
  <w:style w:type="table" w:customStyle="1" w:styleId="affffffffe">
    <w:basedOn w:val="Tablanormal"/>
    <w:tblPr>
      <w:tblStyleRowBandSize w:val="1"/>
      <w:tblStyleColBandSize w:val="1"/>
      <w:tblCellMar>
        <w:top w:w="100" w:type="dxa"/>
        <w:left w:w="115" w:type="dxa"/>
        <w:bottom w:w="100" w:type="dxa"/>
        <w:right w:w="115" w:type="dxa"/>
      </w:tblCellMar>
    </w:tblPr>
  </w:style>
  <w:style w:type="table" w:customStyle="1" w:styleId="afffffffff">
    <w:basedOn w:val="Tablanormal"/>
    <w:tblPr>
      <w:tblStyleRowBandSize w:val="1"/>
      <w:tblStyleColBandSize w:val="1"/>
      <w:tblCellMar>
        <w:top w:w="100" w:type="dxa"/>
        <w:left w:w="115" w:type="dxa"/>
        <w:bottom w:w="100" w:type="dxa"/>
        <w:right w:w="115" w:type="dxa"/>
      </w:tblCellMar>
    </w:tblPr>
  </w:style>
  <w:style w:type="table" w:customStyle="1" w:styleId="afffffffff0">
    <w:basedOn w:val="Tablanormal"/>
    <w:tblPr>
      <w:tblStyleRowBandSize w:val="1"/>
      <w:tblStyleColBandSize w:val="1"/>
      <w:tblCellMar>
        <w:top w:w="100" w:type="dxa"/>
        <w:left w:w="115" w:type="dxa"/>
        <w:bottom w:w="100" w:type="dxa"/>
        <w:right w:w="115" w:type="dxa"/>
      </w:tblCellMar>
    </w:tblPr>
  </w:style>
  <w:style w:type="table" w:customStyle="1" w:styleId="afffffffff1">
    <w:basedOn w:val="Tablanormal"/>
    <w:tblPr>
      <w:tblStyleRowBandSize w:val="1"/>
      <w:tblStyleColBandSize w:val="1"/>
      <w:tblCellMar>
        <w:top w:w="100" w:type="dxa"/>
        <w:left w:w="115" w:type="dxa"/>
        <w:bottom w:w="100" w:type="dxa"/>
        <w:right w:w="115" w:type="dxa"/>
      </w:tblCellMar>
    </w:tblPr>
  </w:style>
  <w:style w:type="table" w:customStyle="1" w:styleId="afffffffff2">
    <w:basedOn w:val="Tablanormal"/>
    <w:tblPr>
      <w:tblStyleRowBandSize w:val="1"/>
      <w:tblStyleColBandSize w:val="1"/>
      <w:tblCellMar>
        <w:top w:w="100" w:type="dxa"/>
        <w:left w:w="115" w:type="dxa"/>
        <w:bottom w:w="100" w:type="dxa"/>
        <w:right w:w="115" w:type="dxa"/>
      </w:tblCellMar>
    </w:tblPr>
  </w:style>
  <w:style w:type="table" w:customStyle="1" w:styleId="afffffffff3">
    <w:basedOn w:val="Tablanormal"/>
    <w:tblPr>
      <w:tblStyleRowBandSize w:val="1"/>
      <w:tblStyleColBandSize w:val="1"/>
      <w:tblCellMar>
        <w:top w:w="100" w:type="dxa"/>
        <w:left w:w="115" w:type="dxa"/>
        <w:bottom w:w="100" w:type="dxa"/>
        <w:right w:w="115" w:type="dxa"/>
      </w:tblCellMar>
    </w:tblPr>
  </w:style>
  <w:style w:type="table" w:customStyle="1" w:styleId="afffffffff4">
    <w:basedOn w:val="Tablanormal"/>
    <w:tblPr>
      <w:tblStyleRowBandSize w:val="1"/>
      <w:tblStyleColBandSize w:val="1"/>
      <w:tblCellMar>
        <w:top w:w="100" w:type="dxa"/>
        <w:left w:w="115" w:type="dxa"/>
        <w:bottom w:w="100" w:type="dxa"/>
        <w:right w:w="115" w:type="dxa"/>
      </w:tblCellMar>
    </w:tblPr>
  </w:style>
  <w:style w:type="table" w:customStyle="1" w:styleId="afffffffff5">
    <w:basedOn w:val="Tablanormal"/>
    <w:tblPr>
      <w:tblStyleRowBandSize w:val="1"/>
      <w:tblStyleColBandSize w:val="1"/>
      <w:tblCellMar>
        <w:top w:w="100" w:type="dxa"/>
        <w:left w:w="115" w:type="dxa"/>
        <w:bottom w:w="100" w:type="dxa"/>
        <w:right w:w="115" w:type="dxa"/>
      </w:tblCellMar>
    </w:tblPr>
  </w:style>
  <w:style w:type="table" w:customStyle="1" w:styleId="afffffffff6">
    <w:basedOn w:val="Tablanormal"/>
    <w:tblPr>
      <w:tblStyleRowBandSize w:val="1"/>
      <w:tblStyleColBandSize w:val="1"/>
      <w:tblCellMar>
        <w:top w:w="100" w:type="dxa"/>
        <w:left w:w="115" w:type="dxa"/>
        <w:bottom w:w="100" w:type="dxa"/>
        <w:right w:w="115" w:type="dxa"/>
      </w:tblCellMar>
    </w:tblPr>
  </w:style>
  <w:style w:type="table" w:customStyle="1" w:styleId="afffffffff7">
    <w:basedOn w:val="Tablanormal"/>
    <w:tblPr>
      <w:tblStyleRowBandSize w:val="1"/>
      <w:tblStyleColBandSize w:val="1"/>
      <w:tblCellMar>
        <w:top w:w="100" w:type="dxa"/>
        <w:left w:w="115" w:type="dxa"/>
        <w:bottom w:w="100" w:type="dxa"/>
        <w:right w:w="115" w:type="dxa"/>
      </w:tblCellMar>
    </w:tblPr>
  </w:style>
  <w:style w:type="table" w:customStyle="1" w:styleId="afffffffff8">
    <w:basedOn w:val="Tablanormal"/>
    <w:tblPr>
      <w:tblStyleRowBandSize w:val="1"/>
      <w:tblStyleColBandSize w:val="1"/>
      <w:tblCellMar>
        <w:top w:w="100" w:type="dxa"/>
        <w:left w:w="115" w:type="dxa"/>
        <w:bottom w:w="100" w:type="dxa"/>
        <w:right w:w="115" w:type="dxa"/>
      </w:tblCellMar>
    </w:tblPr>
  </w:style>
  <w:style w:type="table" w:customStyle="1" w:styleId="afffffffff9">
    <w:basedOn w:val="Tablanormal"/>
    <w:tblPr>
      <w:tblStyleRowBandSize w:val="1"/>
      <w:tblStyleColBandSize w:val="1"/>
      <w:tblCellMar>
        <w:top w:w="100" w:type="dxa"/>
        <w:left w:w="115" w:type="dxa"/>
        <w:bottom w:w="100" w:type="dxa"/>
        <w:right w:w="115" w:type="dxa"/>
      </w:tblCellMar>
    </w:tblPr>
  </w:style>
  <w:style w:type="table" w:customStyle="1" w:styleId="afffffffffa">
    <w:basedOn w:val="Tablanormal"/>
    <w:tblPr>
      <w:tblStyleRowBandSize w:val="1"/>
      <w:tblStyleColBandSize w:val="1"/>
      <w:tblCellMar>
        <w:top w:w="100" w:type="dxa"/>
        <w:left w:w="115" w:type="dxa"/>
        <w:bottom w:w="100" w:type="dxa"/>
        <w:right w:w="115" w:type="dxa"/>
      </w:tblCellMar>
    </w:tblPr>
  </w:style>
  <w:style w:type="table" w:customStyle="1" w:styleId="afffffffffb">
    <w:basedOn w:val="Tablanormal"/>
    <w:tblPr>
      <w:tblStyleRowBandSize w:val="1"/>
      <w:tblStyleColBandSize w:val="1"/>
      <w:tblCellMar>
        <w:left w:w="115" w:type="dxa"/>
        <w:right w:w="115" w:type="dxa"/>
      </w:tblCellMar>
    </w:tblPr>
  </w:style>
  <w:style w:type="table" w:customStyle="1" w:styleId="afffffffffc">
    <w:basedOn w:val="Tablanormal"/>
    <w:tblPr>
      <w:tblStyleRowBandSize w:val="1"/>
      <w:tblStyleColBandSize w:val="1"/>
      <w:tblCellMar>
        <w:top w:w="100" w:type="dxa"/>
        <w:left w:w="115" w:type="dxa"/>
        <w:bottom w:w="100" w:type="dxa"/>
        <w:right w:w="115" w:type="dxa"/>
      </w:tblCellMar>
    </w:tblPr>
  </w:style>
  <w:style w:type="table" w:customStyle="1" w:styleId="afffffffffd">
    <w:basedOn w:val="Tablanormal"/>
    <w:tblPr>
      <w:tblStyleRowBandSize w:val="1"/>
      <w:tblStyleColBandSize w:val="1"/>
      <w:tblCellMar>
        <w:top w:w="100" w:type="dxa"/>
        <w:left w:w="115" w:type="dxa"/>
        <w:bottom w:w="100" w:type="dxa"/>
        <w:right w:w="115" w:type="dxa"/>
      </w:tblCellMar>
    </w:tblPr>
  </w:style>
  <w:style w:type="table" w:customStyle="1" w:styleId="afffffffffe">
    <w:basedOn w:val="Tablanormal"/>
    <w:tblPr>
      <w:tblStyleRowBandSize w:val="1"/>
      <w:tblStyleColBandSize w:val="1"/>
      <w:tblCellMar>
        <w:top w:w="100" w:type="dxa"/>
        <w:left w:w="115" w:type="dxa"/>
        <w:bottom w:w="100" w:type="dxa"/>
        <w:right w:w="115" w:type="dxa"/>
      </w:tblCellMar>
    </w:tblPr>
  </w:style>
  <w:style w:type="table" w:customStyle="1" w:styleId="affffffffff">
    <w:basedOn w:val="Tablanormal"/>
    <w:tblPr>
      <w:tblStyleRowBandSize w:val="1"/>
      <w:tblStyleColBandSize w:val="1"/>
      <w:tblCellMar>
        <w:top w:w="100" w:type="dxa"/>
        <w:left w:w="115" w:type="dxa"/>
        <w:bottom w:w="100" w:type="dxa"/>
        <w:right w:w="115" w:type="dxa"/>
      </w:tblCellMar>
    </w:tblPr>
  </w:style>
  <w:style w:type="table" w:customStyle="1" w:styleId="affffffffff0">
    <w:basedOn w:val="Tablanormal"/>
    <w:tblPr>
      <w:tblStyleRowBandSize w:val="1"/>
      <w:tblStyleColBandSize w:val="1"/>
      <w:tblCellMar>
        <w:top w:w="100" w:type="dxa"/>
        <w:left w:w="115" w:type="dxa"/>
        <w:bottom w:w="100" w:type="dxa"/>
        <w:right w:w="115" w:type="dxa"/>
      </w:tblCellMar>
    </w:tblPr>
  </w:style>
  <w:style w:type="table" w:customStyle="1" w:styleId="affffffffff1">
    <w:basedOn w:val="Tablanormal"/>
    <w:tblPr>
      <w:tblStyleRowBandSize w:val="1"/>
      <w:tblStyleColBandSize w:val="1"/>
      <w:tblCellMar>
        <w:top w:w="100" w:type="dxa"/>
        <w:left w:w="115" w:type="dxa"/>
        <w:bottom w:w="100" w:type="dxa"/>
        <w:right w:w="115" w:type="dxa"/>
      </w:tblCellMar>
    </w:tblPr>
  </w:style>
  <w:style w:type="table" w:customStyle="1" w:styleId="affffffffff2">
    <w:basedOn w:val="Tablanormal"/>
    <w:tblPr>
      <w:tblStyleRowBandSize w:val="1"/>
      <w:tblStyleColBandSize w:val="1"/>
      <w:tblCellMar>
        <w:top w:w="100" w:type="dxa"/>
        <w:left w:w="115" w:type="dxa"/>
        <w:bottom w:w="100" w:type="dxa"/>
        <w:right w:w="115" w:type="dxa"/>
      </w:tblCellMar>
    </w:tblPr>
  </w:style>
  <w:style w:type="table" w:customStyle="1" w:styleId="affffffffff3">
    <w:basedOn w:val="Tablanormal"/>
    <w:tblPr>
      <w:tblStyleRowBandSize w:val="1"/>
      <w:tblStyleColBandSize w:val="1"/>
      <w:tblCellMar>
        <w:top w:w="100" w:type="dxa"/>
        <w:left w:w="115" w:type="dxa"/>
        <w:bottom w:w="100" w:type="dxa"/>
        <w:right w:w="115" w:type="dxa"/>
      </w:tblCellMar>
    </w:tblPr>
  </w:style>
  <w:style w:type="table" w:customStyle="1" w:styleId="affffffffff4">
    <w:basedOn w:val="Tablanormal"/>
    <w:tblPr>
      <w:tblStyleRowBandSize w:val="1"/>
      <w:tblStyleColBandSize w:val="1"/>
      <w:tblCellMar>
        <w:top w:w="100" w:type="dxa"/>
        <w:left w:w="115" w:type="dxa"/>
        <w:bottom w:w="100" w:type="dxa"/>
        <w:right w:w="115" w:type="dxa"/>
      </w:tblCellMar>
    </w:tblPr>
  </w:style>
  <w:style w:type="table" w:customStyle="1" w:styleId="affffffffff5">
    <w:basedOn w:val="Tablanormal"/>
    <w:tblPr>
      <w:tblStyleRowBandSize w:val="1"/>
      <w:tblStyleColBandSize w:val="1"/>
      <w:tblCellMar>
        <w:top w:w="100" w:type="dxa"/>
        <w:left w:w="115" w:type="dxa"/>
        <w:bottom w:w="100" w:type="dxa"/>
        <w:right w:w="115" w:type="dxa"/>
      </w:tblCellMar>
    </w:tblPr>
  </w:style>
  <w:style w:type="table" w:customStyle="1" w:styleId="affffffffff6">
    <w:basedOn w:val="Tablanormal"/>
    <w:tblPr>
      <w:tblStyleRowBandSize w:val="1"/>
      <w:tblStyleColBandSize w:val="1"/>
      <w:tblCellMar>
        <w:top w:w="100" w:type="dxa"/>
        <w:left w:w="115" w:type="dxa"/>
        <w:bottom w:w="100" w:type="dxa"/>
        <w:right w:w="115" w:type="dxa"/>
      </w:tblCellMar>
    </w:tblPr>
  </w:style>
  <w:style w:type="table" w:customStyle="1" w:styleId="affffffffff7">
    <w:basedOn w:val="Tablanormal"/>
    <w:tblPr>
      <w:tblStyleRowBandSize w:val="1"/>
      <w:tblStyleColBandSize w:val="1"/>
      <w:tblCellMar>
        <w:top w:w="100" w:type="dxa"/>
        <w:left w:w="115" w:type="dxa"/>
        <w:bottom w:w="100" w:type="dxa"/>
        <w:right w:w="115" w:type="dxa"/>
      </w:tblCellMar>
    </w:tblPr>
  </w:style>
  <w:style w:type="table" w:customStyle="1" w:styleId="affffffffff8">
    <w:basedOn w:val="Tablanormal"/>
    <w:tblPr>
      <w:tblStyleRowBandSize w:val="1"/>
      <w:tblStyleColBandSize w:val="1"/>
      <w:tblCellMar>
        <w:left w:w="115" w:type="dxa"/>
        <w:right w:w="115" w:type="dxa"/>
      </w:tblCellMar>
    </w:tblPr>
  </w:style>
  <w:style w:type="table" w:customStyle="1" w:styleId="affffffffff9">
    <w:basedOn w:val="Tablanormal"/>
    <w:tblPr>
      <w:tblStyleRowBandSize w:val="1"/>
      <w:tblStyleColBandSize w:val="1"/>
      <w:tblCellMar>
        <w:top w:w="100" w:type="dxa"/>
        <w:left w:w="115" w:type="dxa"/>
        <w:bottom w:w="100" w:type="dxa"/>
        <w:right w:w="115" w:type="dxa"/>
      </w:tblCellMar>
    </w:tblPr>
  </w:style>
  <w:style w:type="table" w:customStyle="1" w:styleId="affffffffffa">
    <w:basedOn w:val="Tablanormal"/>
    <w:tblPr>
      <w:tblStyleRowBandSize w:val="1"/>
      <w:tblStyleColBandSize w:val="1"/>
      <w:tblCellMar>
        <w:top w:w="100" w:type="dxa"/>
        <w:left w:w="115" w:type="dxa"/>
        <w:bottom w:w="100" w:type="dxa"/>
        <w:right w:w="115" w:type="dxa"/>
      </w:tblCellMar>
    </w:tblPr>
  </w:style>
  <w:style w:type="table" w:customStyle="1" w:styleId="affffffffffb">
    <w:basedOn w:val="Tablanormal"/>
    <w:tblPr>
      <w:tblStyleRowBandSize w:val="1"/>
      <w:tblStyleColBandSize w:val="1"/>
      <w:tblCellMar>
        <w:top w:w="100" w:type="dxa"/>
        <w:left w:w="115" w:type="dxa"/>
        <w:bottom w:w="100" w:type="dxa"/>
        <w:right w:w="115" w:type="dxa"/>
      </w:tblCellMar>
    </w:tblPr>
  </w:style>
  <w:style w:type="table" w:customStyle="1" w:styleId="affffffffffc">
    <w:basedOn w:val="Tablanormal"/>
    <w:tblPr>
      <w:tblStyleRowBandSize w:val="1"/>
      <w:tblStyleColBandSize w:val="1"/>
      <w:tblCellMar>
        <w:top w:w="100" w:type="dxa"/>
        <w:left w:w="115" w:type="dxa"/>
        <w:bottom w:w="100" w:type="dxa"/>
        <w:right w:w="115" w:type="dxa"/>
      </w:tblCellMar>
    </w:tblPr>
  </w:style>
  <w:style w:type="table" w:customStyle="1" w:styleId="affffffffffd">
    <w:basedOn w:val="Tablanormal"/>
    <w:tblPr>
      <w:tblStyleRowBandSize w:val="1"/>
      <w:tblStyleColBandSize w:val="1"/>
      <w:tblCellMar>
        <w:left w:w="115" w:type="dxa"/>
        <w:right w:w="115" w:type="dxa"/>
      </w:tblCellMar>
    </w:tblPr>
  </w:style>
  <w:style w:type="table" w:customStyle="1" w:styleId="affffffffffe">
    <w:basedOn w:val="Tablanormal"/>
    <w:tblPr>
      <w:tblStyleRowBandSize w:val="1"/>
      <w:tblStyleColBandSize w:val="1"/>
      <w:tblCellMar>
        <w:top w:w="100" w:type="dxa"/>
        <w:left w:w="115" w:type="dxa"/>
        <w:bottom w:w="100" w:type="dxa"/>
        <w:right w:w="115" w:type="dxa"/>
      </w:tblCellMar>
    </w:tblPr>
  </w:style>
  <w:style w:type="table" w:customStyle="1" w:styleId="afffffffffff">
    <w:basedOn w:val="Tablanormal"/>
    <w:tblPr>
      <w:tblStyleRowBandSize w:val="1"/>
      <w:tblStyleColBandSize w:val="1"/>
      <w:tblCellMar>
        <w:top w:w="100" w:type="dxa"/>
        <w:left w:w="115" w:type="dxa"/>
        <w:bottom w:w="100" w:type="dxa"/>
        <w:right w:w="115" w:type="dxa"/>
      </w:tblCellMar>
    </w:tblPr>
  </w:style>
  <w:style w:type="table" w:customStyle="1" w:styleId="afffffffffff0">
    <w:basedOn w:val="Tablanormal"/>
    <w:tblPr>
      <w:tblStyleRowBandSize w:val="1"/>
      <w:tblStyleColBandSize w:val="1"/>
      <w:tblCellMar>
        <w:top w:w="100" w:type="dxa"/>
        <w:left w:w="115" w:type="dxa"/>
        <w:bottom w:w="100" w:type="dxa"/>
        <w:right w:w="115" w:type="dxa"/>
      </w:tblCellMar>
    </w:tblPr>
  </w:style>
  <w:style w:type="table" w:customStyle="1" w:styleId="afffffffffff1">
    <w:basedOn w:val="Tablanormal"/>
    <w:tblPr>
      <w:tblStyleRowBandSize w:val="1"/>
      <w:tblStyleColBandSize w:val="1"/>
      <w:tblCellMar>
        <w:top w:w="100" w:type="dxa"/>
        <w:left w:w="115" w:type="dxa"/>
        <w:bottom w:w="100" w:type="dxa"/>
        <w:right w:w="115" w:type="dxa"/>
      </w:tblCellMar>
    </w:tblPr>
  </w:style>
  <w:style w:type="table" w:customStyle="1" w:styleId="afffffffffff2">
    <w:basedOn w:val="Tablanormal"/>
    <w:tblPr>
      <w:tblStyleRowBandSize w:val="1"/>
      <w:tblStyleColBandSize w:val="1"/>
      <w:tblCellMar>
        <w:top w:w="100" w:type="dxa"/>
        <w:left w:w="115" w:type="dxa"/>
        <w:bottom w:w="100" w:type="dxa"/>
        <w:right w:w="115" w:type="dxa"/>
      </w:tblCellMar>
    </w:tblPr>
  </w:style>
  <w:style w:type="table" w:customStyle="1" w:styleId="afffffffffff3">
    <w:basedOn w:val="Tablanormal"/>
    <w:tblPr>
      <w:tblStyleRowBandSize w:val="1"/>
      <w:tblStyleColBandSize w:val="1"/>
      <w:tblCellMar>
        <w:top w:w="100" w:type="dxa"/>
        <w:left w:w="115" w:type="dxa"/>
        <w:bottom w:w="100" w:type="dxa"/>
        <w:right w:w="115" w:type="dxa"/>
      </w:tblCellMar>
    </w:tblPr>
  </w:style>
  <w:style w:type="table" w:customStyle="1" w:styleId="afffffffffff4">
    <w:basedOn w:val="Tablanormal"/>
    <w:tblPr>
      <w:tblStyleRowBandSize w:val="1"/>
      <w:tblStyleColBandSize w:val="1"/>
      <w:tblCellMar>
        <w:top w:w="100" w:type="dxa"/>
        <w:left w:w="115" w:type="dxa"/>
        <w:bottom w:w="100" w:type="dxa"/>
        <w:right w:w="115" w:type="dxa"/>
      </w:tblCellMar>
    </w:tblPr>
  </w:style>
  <w:style w:type="table" w:customStyle="1" w:styleId="afffffffffff5">
    <w:basedOn w:val="Tablanormal"/>
    <w:tblPr>
      <w:tblStyleRowBandSize w:val="1"/>
      <w:tblStyleColBandSize w:val="1"/>
      <w:tblCellMar>
        <w:top w:w="100" w:type="dxa"/>
        <w:left w:w="115" w:type="dxa"/>
        <w:bottom w:w="100" w:type="dxa"/>
        <w:right w:w="115" w:type="dxa"/>
      </w:tblCellMar>
    </w:tblPr>
  </w:style>
  <w:style w:type="table" w:customStyle="1" w:styleId="afffffffffff6">
    <w:basedOn w:val="Tablanormal"/>
    <w:tblPr>
      <w:tblStyleRowBandSize w:val="1"/>
      <w:tblStyleColBandSize w:val="1"/>
      <w:tblCellMar>
        <w:top w:w="100" w:type="dxa"/>
        <w:left w:w="115" w:type="dxa"/>
        <w:bottom w:w="100" w:type="dxa"/>
        <w:right w:w="115" w:type="dxa"/>
      </w:tblCellMar>
    </w:tblPr>
  </w:style>
  <w:style w:type="table" w:customStyle="1" w:styleId="afffffffffff7">
    <w:basedOn w:val="Tablanormal"/>
    <w:tblPr>
      <w:tblStyleRowBandSize w:val="1"/>
      <w:tblStyleColBandSize w:val="1"/>
      <w:tblCellMar>
        <w:top w:w="100" w:type="dxa"/>
        <w:left w:w="115" w:type="dxa"/>
        <w:bottom w:w="100" w:type="dxa"/>
        <w:right w:w="115" w:type="dxa"/>
      </w:tblCellMar>
    </w:tblPr>
  </w:style>
  <w:style w:type="table" w:customStyle="1" w:styleId="afffffffffff8">
    <w:basedOn w:val="Tablanormal"/>
    <w:tblPr>
      <w:tblStyleRowBandSize w:val="1"/>
      <w:tblStyleColBandSize w:val="1"/>
      <w:tblCellMar>
        <w:top w:w="100" w:type="dxa"/>
        <w:left w:w="115" w:type="dxa"/>
        <w:bottom w:w="100" w:type="dxa"/>
        <w:right w:w="115" w:type="dxa"/>
      </w:tblCellMar>
    </w:tblPr>
  </w:style>
  <w:style w:type="table" w:customStyle="1" w:styleId="afffffffffff9">
    <w:basedOn w:val="Tablanormal"/>
    <w:tblPr>
      <w:tblStyleRowBandSize w:val="1"/>
      <w:tblStyleColBandSize w:val="1"/>
      <w:tblCellMar>
        <w:top w:w="100" w:type="dxa"/>
        <w:left w:w="115" w:type="dxa"/>
        <w:bottom w:w="100" w:type="dxa"/>
        <w:right w:w="115" w:type="dxa"/>
      </w:tblCellMar>
    </w:tblPr>
  </w:style>
  <w:style w:type="table" w:customStyle="1" w:styleId="afffffffffffa">
    <w:basedOn w:val="Tablanormal"/>
    <w:tblPr>
      <w:tblStyleRowBandSize w:val="1"/>
      <w:tblStyleColBandSize w:val="1"/>
      <w:tblCellMar>
        <w:top w:w="100" w:type="dxa"/>
        <w:left w:w="115" w:type="dxa"/>
        <w:bottom w:w="100" w:type="dxa"/>
        <w:right w:w="115" w:type="dxa"/>
      </w:tblCellMar>
    </w:tblPr>
  </w:style>
  <w:style w:type="table" w:customStyle="1" w:styleId="afffffffffffb">
    <w:basedOn w:val="Tablanormal"/>
    <w:tblPr>
      <w:tblStyleRowBandSize w:val="1"/>
      <w:tblStyleColBandSize w:val="1"/>
      <w:tblCellMar>
        <w:top w:w="100" w:type="dxa"/>
        <w:left w:w="115" w:type="dxa"/>
        <w:bottom w:w="100" w:type="dxa"/>
        <w:right w:w="115" w:type="dxa"/>
      </w:tblCellMar>
    </w:tblPr>
  </w:style>
  <w:style w:type="table" w:customStyle="1" w:styleId="afffffffffffc">
    <w:basedOn w:val="Tablanormal"/>
    <w:tblPr>
      <w:tblStyleRowBandSize w:val="1"/>
      <w:tblStyleColBandSize w:val="1"/>
      <w:tblCellMar>
        <w:top w:w="100" w:type="dxa"/>
        <w:left w:w="115" w:type="dxa"/>
        <w:bottom w:w="100" w:type="dxa"/>
        <w:right w:w="115" w:type="dxa"/>
      </w:tblCellMar>
    </w:tblPr>
  </w:style>
  <w:style w:type="table" w:customStyle="1" w:styleId="afffffffffffd">
    <w:basedOn w:val="Tablanormal"/>
    <w:tblPr>
      <w:tblStyleRowBandSize w:val="1"/>
      <w:tblStyleColBandSize w:val="1"/>
      <w:tblCellMar>
        <w:top w:w="100" w:type="dxa"/>
        <w:left w:w="115" w:type="dxa"/>
        <w:bottom w:w="100" w:type="dxa"/>
        <w:right w:w="115" w:type="dxa"/>
      </w:tblCellMar>
    </w:tblPr>
  </w:style>
  <w:style w:type="table" w:customStyle="1" w:styleId="afffffffffffe">
    <w:basedOn w:val="Tablanormal"/>
    <w:tblPr>
      <w:tblStyleRowBandSize w:val="1"/>
      <w:tblStyleColBandSize w:val="1"/>
      <w:tblCellMar>
        <w:top w:w="100" w:type="dxa"/>
        <w:left w:w="115" w:type="dxa"/>
        <w:bottom w:w="100" w:type="dxa"/>
        <w:right w:w="115" w:type="dxa"/>
      </w:tblCellMar>
    </w:tblPr>
  </w:style>
  <w:style w:type="table" w:customStyle="1" w:styleId="affffffffffff">
    <w:basedOn w:val="Tablanormal"/>
    <w:tblPr>
      <w:tblStyleRowBandSize w:val="1"/>
      <w:tblStyleColBandSize w:val="1"/>
      <w:tblCellMar>
        <w:top w:w="100" w:type="dxa"/>
        <w:left w:w="115" w:type="dxa"/>
        <w:bottom w:w="100" w:type="dxa"/>
        <w:right w:w="115" w:type="dxa"/>
      </w:tblCellMar>
    </w:tblPr>
  </w:style>
  <w:style w:type="table" w:customStyle="1" w:styleId="affffffffffff0">
    <w:basedOn w:val="Tablanormal"/>
    <w:tblPr>
      <w:tblStyleRowBandSize w:val="1"/>
      <w:tblStyleColBandSize w:val="1"/>
      <w:tblCellMar>
        <w:top w:w="100" w:type="dxa"/>
        <w:left w:w="115" w:type="dxa"/>
        <w:bottom w:w="100" w:type="dxa"/>
        <w:right w:w="115" w:type="dxa"/>
      </w:tblCellMar>
    </w:tblPr>
  </w:style>
  <w:style w:type="table" w:customStyle="1" w:styleId="affffffffffff1">
    <w:basedOn w:val="Tablanormal"/>
    <w:tblPr>
      <w:tblStyleRowBandSize w:val="1"/>
      <w:tblStyleColBandSize w:val="1"/>
      <w:tblCellMar>
        <w:top w:w="100" w:type="dxa"/>
        <w:left w:w="115" w:type="dxa"/>
        <w:bottom w:w="100" w:type="dxa"/>
        <w:right w:w="115" w:type="dxa"/>
      </w:tblCellMar>
    </w:tblPr>
  </w:style>
  <w:style w:type="table" w:customStyle="1" w:styleId="affffffffffff2">
    <w:basedOn w:val="Tablanormal"/>
    <w:tblPr>
      <w:tblStyleRowBandSize w:val="1"/>
      <w:tblStyleColBandSize w:val="1"/>
      <w:tblCellMar>
        <w:top w:w="100" w:type="dxa"/>
        <w:left w:w="115" w:type="dxa"/>
        <w:bottom w:w="100" w:type="dxa"/>
        <w:right w:w="115" w:type="dxa"/>
      </w:tblCellMar>
    </w:tblPr>
  </w:style>
  <w:style w:type="table" w:customStyle="1" w:styleId="affffffffffff3">
    <w:basedOn w:val="Tablanormal"/>
    <w:tblPr>
      <w:tblStyleRowBandSize w:val="1"/>
      <w:tblStyleColBandSize w:val="1"/>
      <w:tblCellMar>
        <w:top w:w="100" w:type="dxa"/>
        <w:left w:w="115" w:type="dxa"/>
        <w:bottom w:w="100" w:type="dxa"/>
        <w:right w:w="115" w:type="dxa"/>
      </w:tblCellMar>
    </w:tblPr>
  </w:style>
  <w:style w:type="table" w:customStyle="1" w:styleId="affffffffffff4">
    <w:basedOn w:val="Tablanormal"/>
    <w:tblPr>
      <w:tblStyleRowBandSize w:val="1"/>
      <w:tblStyleColBandSize w:val="1"/>
      <w:tblCellMar>
        <w:top w:w="100" w:type="dxa"/>
        <w:left w:w="115" w:type="dxa"/>
        <w:bottom w:w="100" w:type="dxa"/>
        <w:right w:w="115" w:type="dxa"/>
      </w:tblCellMar>
    </w:tblPr>
  </w:style>
  <w:style w:type="table" w:customStyle="1" w:styleId="affffffffffff5">
    <w:basedOn w:val="Tablanormal"/>
    <w:tblPr>
      <w:tblStyleRowBandSize w:val="1"/>
      <w:tblStyleColBandSize w:val="1"/>
      <w:tblCellMar>
        <w:top w:w="100" w:type="dxa"/>
        <w:left w:w="115" w:type="dxa"/>
        <w:bottom w:w="100" w:type="dxa"/>
        <w:right w:w="115" w:type="dxa"/>
      </w:tblCellMar>
    </w:tblPr>
  </w:style>
  <w:style w:type="table" w:customStyle="1" w:styleId="affffffffffff6">
    <w:basedOn w:val="Tablanormal"/>
    <w:tblPr>
      <w:tblStyleRowBandSize w:val="1"/>
      <w:tblStyleColBandSize w:val="1"/>
      <w:tblCellMar>
        <w:top w:w="100" w:type="dxa"/>
        <w:left w:w="115" w:type="dxa"/>
        <w:bottom w:w="100" w:type="dxa"/>
        <w:right w:w="115" w:type="dxa"/>
      </w:tblCellMar>
    </w:tblPr>
  </w:style>
  <w:style w:type="table" w:customStyle="1" w:styleId="affffffffffff7">
    <w:basedOn w:val="Tablanormal"/>
    <w:tblPr>
      <w:tblStyleRowBandSize w:val="1"/>
      <w:tblStyleColBandSize w:val="1"/>
      <w:tblCellMar>
        <w:top w:w="100" w:type="dxa"/>
        <w:left w:w="115" w:type="dxa"/>
        <w:bottom w:w="100" w:type="dxa"/>
        <w:right w:w="115" w:type="dxa"/>
      </w:tblCellMar>
    </w:tblPr>
  </w:style>
  <w:style w:type="table" w:customStyle="1" w:styleId="affffffffffff8">
    <w:basedOn w:val="Tablanormal"/>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27.jpg"/><Relationship Id="rId47" Type="http://schemas.openxmlformats.org/officeDocument/2006/relationships/image" Target="media/image32.jpg"/><Relationship Id="rId63" Type="http://schemas.openxmlformats.org/officeDocument/2006/relationships/image" Target="media/image48.jpg"/><Relationship Id="rId68" Type="http://schemas.openxmlformats.org/officeDocument/2006/relationships/image" Target="media/image53.jpg"/><Relationship Id="rId84" Type="http://schemas.openxmlformats.org/officeDocument/2006/relationships/hyperlink" Target="https://naghelsy.files.wordpress.com/2016/01/enrique-franklin-organizacion-de-empresas.pdf" TargetMode="External"/><Relationship Id="rId89" Type="http://schemas.openxmlformats.org/officeDocument/2006/relationships/theme" Target="theme/theme1.xml"/><Relationship Id="rId16" Type="http://schemas.openxmlformats.org/officeDocument/2006/relationships/image" Target="media/image9.jpg"/><Relationship Id="rId11" Type="http://schemas.openxmlformats.org/officeDocument/2006/relationships/image" Target="media/image4.jpg"/><Relationship Id="rId32" Type="http://schemas.microsoft.com/office/2011/relationships/commentsExtended" Target="commentsExtended.xml"/><Relationship Id="rId37" Type="http://schemas.openxmlformats.org/officeDocument/2006/relationships/image" Target="media/image23.jpg"/><Relationship Id="rId53" Type="http://schemas.openxmlformats.org/officeDocument/2006/relationships/image" Target="media/image38.jpg"/><Relationship Id="rId58" Type="http://schemas.openxmlformats.org/officeDocument/2006/relationships/image" Target="media/image43.jpg"/><Relationship Id="rId74" Type="http://schemas.openxmlformats.org/officeDocument/2006/relationships/hyperlink" Target="http://docencia.fca.unam.mx/~lvaldes/cal_pdf/cal18.pdf" TargetMode="External"/><Relationship Id="rId79" Type="http://schemas.openxmlformats.org/officeDocument/2006/relationships/hyperlink" Target="https://www.funcionpublica.gov.co/eva/admon/files/empresas/ZW1wcmVzYV83Ng==/imgproductos/1450054176_fd5a8e656d4625258b5ad43233c798bb.pdf" TargetMode="External"/><Relationship Id="rId5" Type="http://schemas.openxmlformats.org/officeDocument/2006/relationships/webSettings" Target="webSettings.xml"/><Relationship Id="rId14" Type="http://schemas.openxmlformats.org/officeDocument/2006/relationships/image" Target="media/image7.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t4.ftcdn.net/jpg/04/90/35/05/240_F_490350542_4wGX94PbN4fOmiXUndtBBY9ocs12TtvY.jpg" TargetMode="External"/><Relationship Id="rId35" Type="http://schemas.openxmlformats.org/officeDocument/2006/relationships/image" Target="media/image21.jpg"/><Relationship Id="rId43" Type="http://schemas.openxmlformats.org/officeDocument/2006/relationships/image" Target="media/image28.jpg"/><Relationship Id="rId48" Type="http://schemas.openxmlformats.org/officeDocument/2006/relationships/image" Target="media/image33.jpg"/><Relationship Id="rId56" Type="http://schemas.openxmlformats.org/officeDocument/2006/relationships/image" Target="media/image41.jpg"/><Relationship Id="rId64" Type="http://schemas.openxmlformats.org/officeDocument/2006/relationships/image" Target="media/image49.jpg"/><Relationship Id="rId69" Type="http://schemas.openxmlformats.org/officeDocument/2006/relationships/image" Target="media/image54.jpg"/><Relationship Id="rId77" Type="http://schemas.openxmlformats.org/officeDocument/2006/relationships/hyperlink" Target="https://www.youtube.com/watch?v=uiyLYSIHd2w&amp;ab_channel=MARLAN%7CElcentrodeeducaci%C3%B3nenInternet" TargetMode="External"/><Relationship Id="rId8" Type="http://schemas.openxmlformats.org/officeDocument/2006/relationships/image" Target="media/image1.jpg"/><Relationship Id="rId51" Type="http://schemas.openxmlformats.org/officeDocument/2006/relationships/image" Target="media/image36.jpg"/><Relationship Id="rId72" Type="http://schemas.openxmlformats.org/officeDocument/2006/relationships/hyperlink" Target="http://www.inacap.cl/web/material-apoyo-cedem/alumno/Administracion/Administracion/ADSP01_U2_GA.pdf" TargetMode="External"/><Relationship Id="rId80" Type="http://schemas.openxmlformats.org/officeDocument/2006/relationships/hyperlink" Target="https://www.funcionpublica.gov.co/eva/gestornormativo/norma_pdf.php?i=16127" TargetMode="External"/><Relationship Id="rId85" Type="http://schemas.openxmlformats.org/officeDocument/2006/relationships/hyperlink" Target="https://repository.ucc.edu.co/bitstream/20.500.12494/12412/1/2016_manual_funciones_estructuraci%C3%B3n.pdf"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microsoft.com/office/2016/09/relationships/commentsIds" Target="commentsIds.xml"/><Relationship Id="rId38" Type="http://schemas.openxmlformats.org/officeDocument/2006/relationships/image" Target="media/image24.jpg"/><Relationship Id="rId46" Type="http://schemas.openxmlformats.org/officeDocument/2006/relationships/image" Target="media/image31.jpg"/><Relationship Id="rId59" Type="http://schemas.openxmlformats.org/officeDocument/2006/relationships/image" Target="media/image44.jpg"/><Relationship Id="rId67" Type="http://schemas.openxmlformats.org/officeDocument/2006/relationships/image" Target="media/image52.jpg"/><Relationship Id="rId20" Type="http://schemas.openxmlformats.org/officeDocument/2006/relationships/hyperlink" Target="https://ccie.com.mx/wp-content/uploads/2020/04/Proceso-Administrativo.pdf" TargetMode="External"/><Relationship Id="rId41" Type="http://schemas.openxmlformats.org/officeDocument/2006/relationships/image" Target="media/image26.jpg"/><Relationship Id="rId54" Type="http://schemas.openxmlformats.org/officeDocument/2006/relationships/image" Target="media/image39.png"/><Relationship Id="rId62" Type="http://schemas.openxmlformats.org/officeDocument/2006/relationships/image" Target="media/image47.jpg"/><Relationship Id="rId70" Type="http://schemas.openxmlformats.org/officeDocument/2006/relationships/image" Target="media/image55.png"/><Relationship Id="rId75" Type="http://schemas.openxmlformats.org/officeDocument/2006/relationships/hyperlink" Target="http://docencia.fca.unam.mx/~lvaldes/cal_pdf/cal18.pdf" TargetMode="External"/><Relationship Id="rId83" Type="http://schemas.openxmlformats.org/officeDocument/2006/relationships/hyperlink" Target="https://www.academia.edu/43994894/DE_ZUANI_INTR_A_LA_ADMIN_DE_ORGANIZACIONE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hyperlink" Target="https://t4.ftcdn.net/jpg/01/88/42/99/240_F_188429945_oDzex8Es0yE2lUlizThVinXPvxWJa4nF.jpg" TargetMode="External"/><Relationship Id="rId36" Type="http://schemas.openxmlformats.org/officeDocument/2006/relationships/image" Target="media/image22.png"/><Relationship Id="rId49" Type="http://schemas.openxmlformats.org/officeDocument/2006/relationships/image" Target="media/image34.jpg"/><Relationship Id="rId57" Type="http://schemas.openxmlformats.org/officeDocument/2006/relationships/image" Target="media/image42.jpg"/><Relationship Id="rId10" Type="http://schemas.openxmlformats.org/officeDocument/2006/relationships/image" Target="media/image3.png"/><Relationship Id="rId31" Type="http://schemas.openxmlformats.org/officeDocument/2006/relationships/comments" Target="comments.xml"/><Relationship Id="rId44" Type="http://schemas.openxmlformats.org/officeDocument/2006/relationships/image" Target="media/image29.jpg"/><Relationship Id="rId52" Type="http://schemas.openxmlformats.org/officeDocument/2006/relationships/image" Target="media/image37.jpg"/><Relationship Id="rId60" Type="http://schemas.openxmlformats.org/officeDocument/2006/relationships/image" Target="media/image45.jpg"/><Relationship Id="rId65" Type="http://schemas.openxmlformats.org/officeDocument/2006/relationships/image" Target="media/image50.jpg"/><Relationship Id="rId73" Type="http://schemas.openxmlformats.org/officeDocument/2006/relationships/hyperlink" Target="http://www.inacap.cl/web/material-apoyo-cedem/alumno/Administracion/Administracion/ADSP01_U2_GA.pdf" TargetMode="External"/><Relationship Id="rId78" Type="http://schemas.openxmlformats.org/officeDocument/2006/relationships/hyperlink" Target="https://www.funcionpublica.gov.co/eva/admon/files/empresas/ZW1wcmVzYV83Ng==/imgproductos/1450054176_fd5a8e656d4625258b5ad43233c798bb.pdf" TargetMode="External"/><Relationship Id="rId81" Type="http://schemas.openxmlformats.org/officeDocument/2006/relationships/hyperlink" Target="https://www.academia.edu/33546085/Introducci%C3%B3n_a_la_teor%C3%ADa_general_de_la_administraci%C3%B3n_7ma_edici%C3%B3n_idalberto_chiavenato" TargetMode="External"/><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hyperlink" Target="https://wcs.smartdraw.com/flowchart/img/simbolos-de-diagramas-de-flujo.png?bn=15100111843" TargetMode="External"/><Relationship Id="rId34" Type="http://schemas.openxmlformats.org/officeDocument/2006/relationships/image" Target="media/image20.png"/><Relationship Id="rId50" Type="http://schemas.openxmlformats.org/officeDocument/2006/relationships/image" Target="media/image35.jpg"/><Relationship Id="rId55" Type="http://schemas.openxmlformats.org/officeDocument/2006/relationships/image" Target="media/image40.jpg"/><Relationship Id="rId76" Type="http://schemas.openxmlformats.org/officeDocument/2006/relationships/hyperlink" Target="https://www.youtube.com/watch?v=uiyLYSIHd2w&amp;ab_channel=MARLAN%7CElcentrodeeducaci%C3%B3nenInternet" TargetMode="External"/><Relationship Id="rId7" Type="http://schemas.openxmlformats.org/officeDocument/2006/relationships/endnotes" Target="endnotes.xml"/><Relationship Id="rId71" Type="http://schemas.openxmlformats.org/officeDocument/2006/relationships/image" Target="media/image56.jpg"/><Relationship Id="rId2" Type="http://schemas.openxmlformats.org/officeDocument/2006/relationships/numbering" Target="numbering.xml"/><Relationship Id="rId29" Type="http://schemas.openxmlformats.org/officeDocument/2006/relationships/hyperlink" Target="https://t3.ftcdn.net/jpg/00/57/22/70/360_F_57227091_yB46QTS2VC5aA4ueINgJZ1I60aSvBsEz.jpg" TargetMode="External"/><Relationship Id="rId24" Type="http://schemas.openxmlformats.org/officeDocument/2006/relationships/image" Target="media/image16.jpg"/><Relationship Id="rId40" Type="http://schemas.openxmlformats.org/officeDocument/2006/relationships/image" Target="media/image25.jpg"/><Relationship Id="rId45" Type="http://schemas.openxmlformats.org/officeDocument/2006/relationships/image" Target="media/image30.jpg"/><Relationship Id="rId66" Type="http://schemas.openxmlformats.org/officeDocument/2006/relationships/image" Target="media/image51.jpg"/><Relationship Id="rId87" Type="http://schemas.openxmlformats.org/officeDocument/2006/relationships/footer" Target="footer1.xml"/><Relationship Id="rId61" Type="http://schemas.openxmlformats.org/officeDocument/2006/relationships/image" Target="media/image46.jpg"/><Relationship Id="rId82" Type="http://schemas.openxmlformats.org/officeDocument/2006/relationships/hyperlink" Target="https://www.sijufor.org/uploads/1/2/0/5/120589378/administracion_de_recursos_humanos_-_chiavenato.pdf" TargetMode="External"/><Relationship Id="rId19"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59.png"/></Relationships>
</file>

<file path=word/_rels/header1.xml.rels><?xml version="1.0" encoding="UTF-8" standalone="yes"?>
<Relationships xmlns="http://schemas.openxmlformats.org/package/2006/relationships"><Relationship Id="rId2" Type="http://schemas.openxmlformats.org/officeDocument/2006/relationships/image" Target="media/image58.png"/><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KarF6x4NcmwIsu9vovIiNjae1Q==">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73</Pages>
  <Words>9584</Words>
  <Characters>52713</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dc:creator>
  <cp:lastModifiedBy>Isabel Chedrau</cp:lastModifiedBy>
  <cp:revision>4</cp:revision>
  <dcterms:created xsi:type="dcterms:W3CDTF">2023-01-14T04:21:00Z</dcterms:created>
  <dcterms:modified xsi:type="dcterms:W3CDTF">2023-01-16T15:02:00Z</dcterms:modified>
</cp:coreProperties>
</file>