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933387" w:rsidRDefault="00186C4A">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933387" w:rsidRDefault="00933387">
      <w:pPr>
        <w:spacing w:after="120" w:line="276" w:lineRule="auto"/>
        <w:rPr>
          <w:rFonts w:ascii="Arial" w:eastAsia="Arial" w:hAnsi="Arial" w:cs="Arial"/>
          <w:sz w:val="22"/>
          <w:szCs w:val="22"/>
        </w:rPr>
      </w:pPr>
    </w:p>
    <w:tbl>
      <w:tblPr>
        <w:tblStyle w:val="affffffffffffffff4"/>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933387" w14:paraId="7FC4FA7C" w14:textId="77777777">
        <w:trPr>
          <w:trHeight w:val="340"/>
        </w:trPr>
        <w:tc>
          <w:tcPr>
            <w:tcW w:w="3066" w:type="dxa"/>
            <w:shd w:val="clear" w:color="auto" w:fill="8DB3E2"/>
            <w:vAlign w:val="center"/>
          </w:tcPr>
          <w:p w14:paraId="00000003"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PROGRAMA DE FORMACIÓN</w:t>
            </w:r>
          </w:p>
        </w:tc>
        <w:tc>
          <w:tcPr>
            <w:tcW w:w="10355" w:type="dxa"/>
            <w:vAlign w:val="center"/>
          </w:tcPr>
          <w:p w14:paraId="00000004" w14:textId="77777777" w:rsidR="00933387" w:rsidRDefault="00186C4A">
            <w:pPr>
              <w:spacing w:after="120" w:line="276" w:lineRule="auto"/>
              <w:rPr>
                <w:rFonts w:ascii="Arial" w:eastAsia="Arial" w:hAnsi="Arial" w:cs="Arial"/>
                <w:i/>
                <w:color w:val="E36C09"/>
                <w:sz w:val="22"/>
                <w:szCs w:val="22"/>
              </w:rPr>
            </w:pPr>
            <w:r>
              <w:rPr>
                <w:rFonts w:ascii="Arial" w:eastAsia="Arial" w:hAnsi="Arial" w:cs="Arial"/>
                <w:sz w:val="22"/>
                <w:szCs w:val="22"/>
              </w:rPr>
              <w:t>Desarrollo de aplicaciones web full stack</w:t>
            </w:r>
            <w:r>
              <w:rPr>
                <w:rFonts w:ascii="Arial" w:eastAsia="Arial" w:hAnsi="Arial" w:cs="Arial"/>
                <w:i/>
                <w:sz w:val="22"/>
                <w:szCs w:val="22"/>
              </w:rPr>
              <w:t xml:space="preserve"> </w:t>
            </w:r>
          </w:p>
        </w:tc>
      </w:tr>
    </w:tbl>
    <w:p w14:paraId="00000005" w14:textId="77777777" w:rsidR="00933387" w:rsidRDefault="00933387">
      <w:pPr>
        <w:spacing w:after="120" w:line="276" w:lineRule="auto"/>
        <w:rPr>
          <w:rFonts w:ascii="Arial" w:eastAsia="Arial" w:hAnsi="Arial" w:cs="Arial"/>
          <w:sz w:val="22"/>
          <w:szCs w:val="22"/>
        </w:rPr>
      </w:pPr>
    </w:p>
    <w:tbl>
      <w:tblPr>
        <w:tblStyle w:val="affffffffffffffff5"/>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933387" w14:paraId="42CA5D5C" w14:textId="77777777">
        <w:trPr>
          <w:trHeight w:val="340"/>
        </w:trPr>
        <w:tc>
          <w:tcPr>
            <w:tcW w:w="1830" w:type="dxa"/>
            <w:shd w:val="clear" w:color="auto" w:fill="8DB3E2"/>
            <w:vAlign w:val="center"/>
          </w:tcPr>
          <w:p w14:paraId="00000006"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933387" w:rsidRDefault="00186C4A">
            <w:pPr>
              <w:spacing w:after="120" w:line="276" w:lineRule="auto"/>
              <w:rPr>
                <w:rFonts w:ascii="Arial" w:eastAsia="Arial" w:hAnsi="Arial" w:cs="Arial"/>
                <w:sz w:val="22"/>
                <w:szCs w:val="22"/>
                <w:u w:val="single"/>
              </w:rPr>
            </w:pPr>
            <w:r>
              <w:rPr>
                <w:rFonts w:ascii="Arial" w:eastAsia="Arial" w:hAnsi="Arial" w:cs="Arial"/>
                <w:sz w:val="22"/>
                <w:szCs w:val="22"/>
              </w:rPr>
              <w:t xml:space="preserve">220501096 - Desarrollar la solución de </w:t>
            </w:r>
            <w:r>
              <w:rPr>
                <w:rFonts w:ascii="Arial" w:eastAsia="Arial" w:hAnsi="Arial" w:cs="Arial"/>
                <w:i/>
                <w:sz w:val="22"/>
                <w:szCs w:val="22"/>
              </w:rPr>
              <w:t xml:space="preserve">software </w:t>
            </w:r>
            <w:r>
              <w:rPr>
                <w:rFonts w:ascii="Arial" w:eastAsia="Arial" w:hAnsi="Arial" w:cs="Arial"/>
                <w:sz w:val="22"/>
                <w:szCs w:val="22"/>
              </w:rPr>
              <w:t>de acuerdo con el diseño y metodologías de desarrollo.</w:t>
            </w:r>
          </w:p>
        </w:tc>
        <w:tc>
          <w:tcPr>
            <w:tcW w:w="1860" w:type="dxa"/>
            <w:shd w:val="clear" w:color="auto" w:fill="8DB3E2"/>
            <w:vAlign w:val="center"/>
          </w:tcPr>
          <w:p w14:paraId="00000008"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933387" w:rsidRDefault="00186C4A">
            <w:pPr>
              <w:spacing w:after="120" w:line="276" w:lineRule="auto"/>
              <w:ind w:left="66"/>
              <w:rPr>
                <w:rFonts w:ascii="Arial" w:eastAsia="Arial" w:hAnsi="Arial" w:cs="Arial"/>
                <w:b/>
                <w:sz w:val="22"/>
                <w:szCs w:val="22"/>
              </w:rPr>
            </w:pPr>
            <w:r>
              <w:rPr>
                <w:rFonts w:ascii="Arial" w:eastAsia="Arial" w:hAnsi="Arial" w:cs="Arial"/>
                <w:sz w:val="22"/>
                <w:szCs w:val="22"/>
              </w:rPr>
              <w:t>220501096-03 - Construir la base de datos del sistema de acuerdo al modelo definido en el diseño.</w:t>
            </w:r>
          </w:p>
        </w:tc>
      </w:tr>
    </w:tbl>
    <w:p w14:paraId="0000000A" w14:textId="77777777" w:rsidR="00933387" w:rsidRDefault="00933387">
      <w:pPr>
        <w:spacing w:after="120" w:line="276" w:lineRule="auto"/>
        <w:rPr>
          <w:rFonts w:ascii="Arial" w:eastAsia="Arial" w:hAnsi="Arial" w:cs="Arial"/>
          <w:sz w:val="22"/>
          <w:szCs w:val="22"/>
        </w:rPr>
      </w:pPr>
    </w:p>
    <w:tbl>
      <w:tblPr>
        <w:tblStyle w:val="affffffffffffffff6"/>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933387" w14:paraId="686C6511" w14:textId="77777777">
        <w:trPr>
          <w:trHeight w:val="340"/>
        </w:trPr>
        <w:tc>
          <w:tcPr>
            <w:tcW w:w="3066" w:type="dxa"/>
            <w:shd w:val="clear" w:color="auto" w:fill="8DB3E2"/>
            <w:vAlign w:val="center"/>
          </w:tcPr>
          <w:p w14:paraId="0000000B"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C" w14:textId="77777777" w:rsidR="00933387" w:rsidRDefault="00186C4A">
            <w:pPr>
              <w:spacing w:after="120" w:line="276" w:lineRule="auto"/>
              <w:rPr>
                <w:rFonts w:ascii="Arial" w:eastAsia="Arial" w:hAnsi="Arial" w:cs="Arial"/>
                <w:color w:val="E36C09"/>
                <w:sz w:val="22"/>
                <w:szCs w:val="22"/>
              </w:rPr>
            </w:pPr>
            <w:r>
              <w:rPr>
                <w:rFonts w:ascii="Arial" w:eastAsia="Arial" w:hAnsi="Arial" w:cs="Arial"/>
                <w:sz w:val="22"/>
                <w:szCs w:val="22"/>
              </w:rPr>
              <w:t>13</w:t>
            </w:r>
          </w:p>
        </w:tc>
      </w:tr>
      <w:tr w:rsidR="00933387" w14:paraId="216E246E" w14:textId="77777777">
        <w:trPr>
          <w:trHeight w:val="340"/>
        </w:trPr>
        <w:tc>
          <w:tcPr>
            <w:tcW w:w="3066" w:type="dxa"/>
            <w:shd w:val="clear" w:color="auto" w:fill="8DB3E2"/>
            <w:vAlign w:val="center"/>
          </w:tcPr>
          <w:p w14:paraId="0000000D"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NOMBRE DEL COMPONENTE FORMATIVO</w:t>
            </w:r>
          </w:p>
        </w:tc>
        <w:tc>
          <w:tcPr>
            <w:tcW w:w="10355" w:type="dxa"/>
            <w:vAlign w:val="center"/>
          </w:tcPr>
          <w:p w14:paraId="0000000E"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Trabajo con datos</w:t>
            </w:r>
          </w:p>
        </w:tc>
      </w:tr>
      <w:tr w:rsidR="00933387" w14:paraId="19784EFA" w14:textId="77777777">
        <w:trPr>
          <w:trHeight w:val="340"/>
        </w:trPr>
        <w:tc>
          <w:tcPr>
            <w:tcW w:w="3066" w:type="dxa"/>
            <w:shd w:val="clear" w:color="auto" w:fill="8DB3E2"/>
            <w:vAlign w:val="center"/>
          </w:tcPr>
          <w:p w14:paraId="0000000F"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lastRenderedPageBreak/>
              <w:t>BREVE DESCRIPCIÓN</w:t>
            </w:r>
          </w:p>
        </w:tc>
        <w:tc>
          <w:tcPr>
            <w:tcW w:w="10355" w:type="dxa"/>
            <w:vAlign w:val="center"/>
          </w:tcPr>
          <w:p w14:paraId="00000010" w14:textId="77777777" w:rsidR="00933387" w:rsidRDefault="00186C4A">
            <w:pPr>
              <w:spacing w:after="120" w:line="276" w:lineRule="auto"/>
              <w:rPr>
                <w:rFonts w:ascii="Arial" w:eastAsia="Arial" w:hAnsi="Arial" w:cs="Arial"/>
                <w:sz w:val="22"/>
                <w:szCs w:val="22"/>
              </w:rPr>
            </w:pPr>
            <w:r w:rsidRPr="00186C4A">
              <w:rPr>
                <w:rFonts w:ascii="Arial" w:eastAsia="Arial" w:hAnsi="Arial" w:cs="Arial"/>
                <w:color w:val="000000" w:themeColor="text1"/>
                <w:sz w:val="22"/>
                <w:szCs w:val="22"/>
              </w:rPr>
              <w:t xml:space="preserve">Este componente formativo tiene, como objetivo, la comprensión del uso de los sistemas de bases de datos y el modelo de diseño establecido para el almacenamiento y resguardo de la información, suministrada a través del </w:t>
            </w:r>
            <w:r w:rsidRPr="00186C4A">
              <w:rPr>
                <w:rFonts w:ascii="Arial" w:eastAsia="Arial" w:hAnsi="Arial" w:cs="Arial"/>
                <w:i/>
                <w:color w:val="000000" w:themeColor="text1"/>
                <w:sz w:val="22"/>
                <w:szCs w:val="22"/>
              </w:rPr>
              <w:t>software</w:t>
            </w:r>
            <w:r w:rsidRPr="00186C4A">
              <w:rPr>
                <w:rFonts w:ascii="Arial" w:eastAsia="Arial" w:hAnsi="Arial" w:cs="Arial"/>
                <w:color w:val="000000" w:themeColor="text1"/>
                <w:sz w:val="22"/>
                <w:szCs w:val="22"/>
              </w:rPr>
              <w:t>.</w:t>
            </w:r>
          </w:p>
        </w:tc>
      </w:tr>
      <w:tr w:rsidR="00933387" w14:paraId="377A9D72" w14:textId="77777777">
        <w:trPr>
          <w:trHeight w:val="340"/>
        </w:trPr>
        <w:tc>
          <w:tcPr>
            <w:tcW w:w="3066" w:type="dxa"/>
            <w:shd w:val="clear" w:color="auto" w:fill="8DB3E2"/>
            <w:vAlign w:val="center"/>
          </w:tcPr>
          <w:p w14:paraId="00000011"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PALABRAS CLAVE</w:t>
            </w:r>
          </w:p>
        </w:tc>
        <w:tc>
          <w:tcPr>
            <w:tcW w:w="10355" w:type="dxa"/>
            <w:vAlign w:val="center"/>
          </w:tcPr>
          <w:p w14:paraId="00000012"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Base de datos, diseño, solución de </w:t>
            </w:r>
            <w:r>
              <w:rPr>
                <w:rFonts w:ascii="Arial" w:eastAsia="Arial" w:hAnsi="Arial" w:cs="Arial"/>
                <w:i/>
                <w:sz w:val="22"/>
                <w:szCs w:val="22"/>
              </w:rPr>
              <w:t>software</w:t>
            </w:r>
            <w:r>
              <w:rPr>
                <w:rFonts w:ascii="Arial" w:eastAsia="Arial" w:hAnsi="Arial" w:cs="Arial"/>
                <w:sz w:val="22"/>
                <w:szCs w:val="22"/>
              </w:rPr>
              <w:t>, almacenamiento, información.</w:t>
            </w:r>
          </w:p>
        </w:tc>
      </w:tr>
    </w:tbl>
    <w:p w14:paraId="00000013" w14:textId="77777777" w:rsidR="00933387" w:rsidRDefault="00933387">
      <w:pPr>
        <w:spacing w:after="120" w:line="276" w:lineRule="auto"/>
        <w:rPr>
          <w:rFonts w:ascii="Arial" w:eastAsia="Arial" w:hAnsi="Arial" w:cs="Arial"/>
          <w:sz w:val="22"/>
          <w:szCs w:val="22"/>
        </w:rPr>
      </w:pPr>
    </w:p>
    <w:tbl>
      <w:tblPr>
        <w:tblStyle w:val="affffffffffffffff7"/>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933387" w14:paraId="75F6E2F8" w14:textId="77777777">
        <w:trPr>
          <w:trHeight w:val="340"/>
        </w:trPr>
        <w:tc>
          <w:tcPr>
            <w:tcW w:w="3066" w:type="dxa"/>
            <w:shd w:val="clear" w:color="auto" w:fill="8DB3E2"/>
            <w:vAlign w:val="center"/>
          </w:tcPr>
          <w:p w14:paraId="00000014"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ÁREA OCUPACIONAL</w:t>
            </w:r>
          </w:p>
        </w:tc>
        <w:tc>
          <w:tcPr>
            <w:tcW w:w="10355" w:type="dxa"/>
            <w:vAlign w:val="center"/>
          </w:tcPr>
          <w:p w14:paraId="00000015"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6 - VENTAS Y SERVICIOS</w:t>
            </w:r>
          </w:p>
        </w:tc>
      </w:tr>
      <w:tr w:rsidR="00933387" w14:paraId="1B6E4C04" w14:textId="77777777">
        <w:trPr>
          <w:trHeight w:val="465"/>
        </w:trPr>
        <w:tc>
          <w:tcPr>
            <w:tcW w:w="3066" w:type="dxa"/>
            <w:shd w:val="clear" w:color="auto" w:fill="8DB3E2"/>
            <w:vAlign w:val="center"/>
          </w:tcPr>
          <w:p w14:paraId="00000016"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IDIOMA</w:t>
            </w:r>
          </w:p>
        </w:tc>
        <w:tc>
          <w:tcPr>
            <w:tcW w:w="10355" w:type="dxa"/>
            <w:vAlign w:val="center"/>
          </w:tcPr>
          <w:p w14:paraId="00000017"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Español</w:t>
            </w:r>
          </w:p>
        </w:tc>
      </w:tr>
    </w:tbl>
    <w:p w14:paraId="00000018" w14:textId="77777777" w:rsidR="00933387" w:rsidRDefault="00933387">
      <w:pPr>
        <w:spacing w:after="120" w:line="276" w:lineRule="auto"/>
        <w:rPr>
          <w:rFonts w:ascii="Arial" w:eastAsia="Arial" w:hAnsi="Arial" w:cs="Arial"/>
          <w:sz w:val="22"/>
          <w:szCs w:val="22"/>
        </w:rPr>
      </w:pPr>
    </w:p>
    <w:p w14:paraId="00000019" w14:textId="77777777" w:rsidR="00933387" w:rsidRDefault="00186C4A">
      <w:pPr>
        <w:pStyle w:val="Ttulo1"/>
        <w:spacing w:before="0"/>
        <w:rPr>
          <w:b/>
          <w:sz w:val="22"/>
          <w:szCs w:val="22"/>
        </w:rPr>
      </w:pPr>
      <w:r>
        <w:rPr>
          <w:b/>
          <w:sz w:val="22"/>
          <w:szCs w:val="22"/>
        </w:rPr>
        <w:t>TABLA DE CONTENIDOS</w:t>
      </w:r>
    </w:p>
    <w:p w14:paraId="0000001A" w14:textId="77777777" w:rsidR="00933387" w:rsidRDefault="00933387">
      <w:pPr>
        <w:spacing w:after="120" w:line="276" w:lineRule="auto"/>
        <w:ind w:left="132"/>
        <w:rPr>
          <w:rFonts w:ascii="Arial" w:eastAsia="Arial" w:hAnsi="Arial" w:cs="Arial"/>
          <w:color w:val="7F7F7F"/>
          <w:sz w:val="22"/>
          <w:szCs w:val="22"/>
        </w:rPr>
      </w:pPr>
    </w:p>
    <w:p w14:paraId="0000001B" w14:textId="77777777" w:rsidR="00933387" w:rsidRDefault="00186C4A">
      <w:pPr>
        <w:spacing w:after="120" w:line="276" w:lineRule="auto"/>
        <w:rPr>
          <w:rFonts w:ascii="Arial" w:eastAsia="Arial" w:hAnsi="Arial" w:cs="Arial"/>
          <w:b/>
          <w:sz w:val="22"/>
          <w:szCs w:val="22"/>
        </w:rPr>
      </w:pPr>
      <w:bookmarkStart w:id="0" w:name="_heading=h.1t3h5sf" w:colFirst="0" w:colLast="0"/>
      <w:bookmarkEnd w:id="0"/>
      <w:r>
        <w:rPr>
          <w:rFonts w:ascii="Arial" w:eastAsia="Arial" w:hAnsi="Arial" w:cs="Arial"/>
          <w:b/>
          <w:sz w:val="22"/>
          <w:szCs w:val="22"/>
        </w:rPr>
        <w:t>1. Gestores de base de datos y formatos de archivos</w:t>
      </w:r>
    </w:p>
    <w:p w14:paraId="0000001C"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2. Lenguajes de sistemas administradores de base de datos (DBMS) y lenguaje estructurado de consulta (SQL)</w:t>
      </w:r>
    </w:p>
    <w:p w14:paraId="0000001D"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3. Tipos de datos</w:t>
      </w:r>
    </w:p>
    <w:p w14:paraId="0000001E"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4. Lenguajes de definición de datos DDL</w:t>
      </w:r>
    </w:p>
    <w:p w14:paraId="0000001F"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5. Restricciones de integridad</w:t>
      </w:r>
    </w:p>
    <w:p w14:paraId="00000020"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6. Lenguajes de manipulación de datos DML</w:t>
      </w:r>
    </w:p>
    <w:p w14:paraId="00000021"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7. Construcción de base de datos NoSQL</w:t>
      </w:r>
    </w:p>
    <w:p w14:paraId="00000022" w14:textId="77777777" w:rsidR="00933387" w:rsidRDefault="00933387">
      <w:pPr>
        <w:spacing w:after="120" w:line="276" w:lineRule="auto"/>
        <w:rPr>
          <w:rFonts w:ascii="Arial" w:eastAsia="Arial" w:hAnsi="Arial" w:cs="Arial"/>
          <w:b/>
          <w:sz w:val="22"/>
          <w:szCs w:val="22"/>
        </w:rPr>
      </w:pPr>
    </w:p>
    <w:p w14:paraId="00000023"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lastRenderedPageBreak/>
        <w:t>INTRODUCCIÓN</w:t>
      </w:r>
    </w:p>
    <w:p w14:paraId="00000024" w14:textId="77777777" w:rsidR="00933387" w:rsidRDefault="00933387">
      <w:pPr>
        <w:spacing w:after="120" w:line="276" w:lineRule="auto"/>
        <w:rPr>
          <w:rFonts w:ascii="Arial" w:eastAsia="Arial" w:hAnsi="Arial" w:cs="Arial"/>
          <w:sz w:val="22"/>
          <w:szCs w:val="22"/>
        </w:rPr>
      </w:pPr>
      <w:bookmarkStart w:id="1" w:name="_heading=h.gjdgxs" w:colFirst="0" w:colLast="0"/>
      <w:bookmarkEnd w:id="1"/>
    </w:p>
    <w:tbl>
      <w:tblPr>
        <w:tblStyle w:val="affffffffffffffff8"/>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7166FC1C" w14:textId="77777777">
        <w:trPr>
          <w:trHeight w:val="444"/>
        </w:trPr>
        <w:tc>
          <w:tcPr>
            <w:tcW w:w="13422" w:type="dxa"/>
            <w:shd w:val="clear" w:color="auto" w:fill="8DB3E2"/>
          </w:tcPr>
          <w:p w14:paraId="00000025" w14:textId="77777777" w:rsidR="00933387" w:rsidRDefault="00186C4A">
            <w:pPr>
              <w:pStyle w:val="Ttulo1"/>
              <w:spacing w:before="0"/>
              <w:jc w:val="center"/>
              <w:rPr>
                <w:sz w:val="22"/>
                <w:szCs w:val="22"/>
              </w:rPr>
            </w:pPr>
            <w:r>
              <w:rPr>
                <w:sz w:val="22"/>
                <w:szCs w:val="22"/>
              </w:rPr>
              <w:t>Cuadro de texto</w:t>
            </w:r>
          </w:p>
        </w:tc>
      </w:tr>
      <w:tr w:rsidR="00933387" w14:paraId="16E2A307" w14:textId="77777777">
        <w:tc>
          <w:tcPr>
            <w:tcW w:w="13422" w:type="dxa"/>
          </w:tcPr>
          <w:p w14:paraId="00000026" w14:textId="77777777" w:rsidR="00933387" w:rsidRDefault="00186C4A">
            <w:pPr>
              <w:spacing w:after="120" w:line="276" w:lineRule="auto"/>
              <w:rPr>
                <w:rFonts w:ascii="Arial" w:eastAsia="Arial" w:hAnsi="Arial" w:cs="Arial"/>
                <w:sz w:val="22"/>
                <w:szCs w:val="22"/>
              </w:rPr>
            </w:pPr>
            <w:r w:rsidRPr="00186C4A">
              <w:rPr>
                <w:rFonts w:ascii="Arial" w:eastAsia="Arial" w:hAnsi="Arial" w:cs="Arial"/>
                <w:color w:val="000000" w:themeColor="text1"/>
                <w:sz w:val="22"/>
                <w:szCs w:val="22"/>
              </w:rPr>
              <w:t>Apreciado aprendiz, bienvenido a este componente formativo donde abordaremos la temática relacionada con los sistemas de almacenamiento como son las bases de datos, las cuales permiten que un sistema de información pueda resguardar los datos y la información, desde un entorno gráfico. En el siguiente video conocerá, de forma general, la temática que se estudiará a lo largo del componente formativo:</w:t>
            </w:r>
          </w:p>
        </w:tc>
      </w:tr>
    </w:tbl>
    <w:p w14:paraId="00000027" w14:textId="77777777" w:rsidR="00933387" w:rsidRDefault="00933387">
      <w:pPr>
        <w:spacing w:after="120" w:line="276" w:lineRule="auto"/>
        <w:rPr>
          <w:rFonts w:ascii="Arial" w:eastAsia="Arial" w:hAnsi="Arial" w:cs="Arial"/>
          <w:sz w:val="22"/>
          <w:szCs w:val="22"/>
        </w:rPr>
      </w:pPr>
    </w:p>
    <w:p w14:paraId="00000028" w14:textId="77777777" w:rsidR="00933387" w:rsidRDefault="00186C4A">
      <w:pPr>
        <w:spacing w:after="120" w:line="276" w:lineRule="auto"/>
        <w:rPr>
          <w:rFonts w:ascii="Arial" w:eastAsia="Arial" w:hAnsi="Arial" w:cs="Arial"/>
          <w:i/>
          <w:sz w:val="22"/>
          <w:szCs w:val="22"/>
        </w:rPr>
      </w:pPr>
      <w:r>
        <w:rPr>
          <w:rFonts w:ascii="Arial" w:eastAsia="Arial" w:hAnsi="Arial" w:cs="Arial"/>
          <w:b/>
          <w:sz w:val="22"/>
          <w:szCs w:val="22"/>
        </w:rPr>
        <w:t xml:space="preserve">GUION DE VIDEO INTRODUCTORIO </w:t>
      </w:r>
    </w:p>
    <w:p w14:paraId="00000029" w14:textId="77777777" w:rsidR="00933387" w:rsidRDefault="00933387">
      <w:pPr>
        <w:spacing w:after="120" w:line="276" w:lineRule="auto"/>
        <w:rPr>
          <w:rFonts w:ascii="Arial" w:eastAsia="Arial" w:hAnsi="Arial" w:cs="Arial"/>
          <w:i/>
          <w:sz w:val="22"/>
          <w:szCs w:val="22"/>
        </w:rPr>
      </w:pPr>
    </w:p>
    <w:tbl>
      <w:tblPr>
        <w:tblStyle w:val="affffffffffffffff9"/>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984"/>
        <w:gridCol w:w="1134"/>
        <w:gridCol w:w="5670"/>
        <w:gridCol w:w="2506"/>
      </w:tblGrid>
      <w:tr w:rsidR="00933387" w14:paraId="0F9509E7" w14:textId="77777777">
        <w:trPr>
          <w:trHeight w:val="460"/>
        </w:trPr>
        <w:tc>
          <w:tcPr>
            <w:tcW w:w="1117" w:type="dxa"/>
            <w:shd w:val="clear" w:color="auto" w:fill="C9DAF8"/>
            <w:tcMar>
              <w:top w:w="100" w:type="dxa"/>
              <w:left w:w="100" w:type="dxa"/>
              <w:bottom w:w="100" w:type="dxa"/>
              <w:right w:w="100" w:type="dxa"/>
            </w:tcMar>
          </w:tcPr>
          <w:p w14:paraId="0000002A"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0000002B" w14:textId="77777777" w:rsidR="00933387" w:rsidRDefault="00186C4A">
            <w:pPr>
              <w:pStyle w:val="Ttulo"/>
              <w:widowControl w:val="0"/>
              <w:spacing w:after="120"/>
              <w:jc w:val="center"/>
              <w:rPr>
                <w:color w:val="000000"/>
                <w:sz w:val="22"/>
                <w:szCs w:val="22"/>
              </w:rPr>
            </w:pPr>
            <w:bookmarkStart w:id="2" w:name="_heading=h.2s8eyo1" w:colFirst="0" w:colLast="0"/>
            <w:bookmarkEnd w:id="2"/>
            <w:r>
              <w:rPr>
                <w:color w:val="000000"/>
                <w:sz w:val="22"/>
                <w:szCs w:val="22"/>
              </w:rPr>
              <w:t xml:space="preserve">Video </w:t>
            </w:r>
            <w:proofErr w:type="spellStart"/>
            <w:r>
              <w:rPr>
                <w:color w:val="000000"/>
                <w:sz w:val="22"/>
                <w:szCs w:val="22"/>
              </w:rPr>
              <w:t>motion</w:t>
            </w:r>
            <w:proofErr w:type="spellEnd"/>
          </w:p>
        </w:tc>
      </w:tr>
      <w:tr w:rsidR="00933387" w14:paraId="63A9ABE5" w14:textId="77777777">
        <w:trPr>
          <w:trHeight w:val="460"/>
        </w:trPr>
        <w:tc>
          <w:tcPr>
            <w:tcW w:w="1117" w:type="dxa"/>
            <w:shd w:val="clear" w:color="auto" w:fill="C9DAF8"/>
            <w:tcMar>
              <w:top w:w="100" w:type="dxa"/>
              <w:left w:w="100" w:type="dxa"/>
              <w:bottom w:w="100" w:type="dxa"/>
              <w:right w:w="100" w:type="dxa"/>
            </w:tcMar>
          </w:tcPr>
          <w:p w14:paraId="0000002F"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00000030" w14:textId="77777777" w:rsidR="00933387" w:rsidRDefault="00933387">
            <w:pPr>
              <w:widowControl w:val="0"/>
              <w:spacing w:after="120" w:line="276" w:lineRule="auto"/>
              <w:jc w:val="center"/>
              <w:rPr>
                <w:rFonts w:ascii="Arial" w:eastAsia="Arial" w:hAnsi="Arial" w:cs="Arial"/>
                <w:b/>
                <w:color w:val="000000"/>
                <w:sz w:val="22"/>
                <w:szCs w:val="22"/>
              </w:rPr>
            </w:pPr>
          </w:p>
        </w:tc>
      </w:tr>
      <w:tr w:rsidR="00933387" w14:paraId="7F346D3E" w14:textId="77777777">
        <w:trPr>
          <w:trHeight w:val="420"/>
        </w:trPr>
        <w:tc>
          <w:tcPr>
            <w:tcW w:w="1117" w:type="dxa"/>
            <w:shd w:val="clear" w:color="auto" w:fill="auto"/>
            <w:tcMar>
              <w:top w:w="100" w:type="dxa"/>
              <w:left w:w="100" w:type="dxa"/>
              <w:bottom w:w="100" w:type="dxa"/>
              <w:right w:w="100" w:type="dxa"/>
            </w:tcMar>
          </w:tcPr>
          <w:p w14:paraId="00000034"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035"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Introducción</w:t>
            </w:r>
          </w:p>
        </w:tc>
      </w:tr>
      <w:tr w:rsidR="00933387" w14:paraId="194FE9CC" w14:textId="77777777">
        <w:tc>
          <w:tcPr>
            <w:tcW w:w="1117" w:type="dxa"/>
            <w:shd w:val="clear" w:color="auto" w:fill="auto"/>
            <w:tcMar>
              <w:top w:w="100" w:type="dxa"/>
              <w:left w:w="100" w:type="dxa"/>
              <w:bottom w:w="100" w:type="dxa"/>
              <w:right w:w="100" w:type="dxa"/>
            </w:tcMar>
          </w:tcPr>
          <w:p w14:paraId="00000039"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Escena</w:t>
            </w:r>
          </w:p>
        </w:tc>
        <w:tc>
          <w:tcPr>
            <w:tcW w:w="2984" w:type="dxa"/>
            <w:shd w:val="clear" w:color="auto" w:fill="auto"/>
            <w:tcMar>
              <w:top w:w="100" w:type="dxa"/>
              <w:left w:w="100" w:type="dxa"/>
              <w:bottom w:w="100" w:type="dxa"/>
              <w:right w:w="100" w:type="dxa"/>
            </w:tcMar>
          </w:tcPr>
          <w:p w14:paraId="0000003A"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Imagen</w:t>
            </w:r>
          </w:p>
        </w:tc>
        <w:tc>
          <w:tcPr>
            <w:tcW w:w="1134" w:type="dxa"/>
            <w:shd w:val="clear" w:color="auto" w:fill="auto"/>
            <w:tcMar>
              <w:top w:w="100" w:type="dxa"/>
              <w:left w:w="100" w:type="dxa"/>
              <w:bottom w:w="100" w:type="dxa"/>
              <w:right w:w="100" w:type="dxa"/>
            </w:tcMar>
          </w:tcPr>
          <w:p w14:paraId="0000003B"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Sonido</w:t>
            </w:r>
          </w:p>
        </w:tc>
        <w:tc>
          <w:tcPr>
            <w:tcW w:w="5670" w:type="dxa"/>
            <w:shd w:val="clear" w:color="auto" w:fill="auto"/>
            <w:tcMar>
              <w:top w:w="100" w:type="dxa"/>
              <w:left w:w="100" w:type="dxa"/>
              <w:bottom w:w="100" w:type="dxa"/>
              <w:right w:w="100" w:type="dxa"/>
            </w:tcMar>
          </w:tcPr>
          <w:p w14:paraId="0000003C"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Narración</w:t>
            </w:r>
          </w:p>
        </w:tc>
        <w:tc>
          <w:tcPr>
            <w:tcW w:w="2506" w:type="dxa"/>
            <w:shd w:val="clear" w:color="auto" w:fill="auto"/>
            <w:tcMar>
              <w:top w:w="100" w:type="dxa"/>
              <w:left w:w="100" w:type="dxa"/>
              <w:bottom w:w="100" w:type="dxa"/>
              <w:right w:w="100" w:type="dxa"/>
            </w:tcMar>
          </w:tcPr>
          <w:p w14:paraId="0000003D"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933387" w14:paraId="29C8FDC5" w14:textId="77777777">
        <w:tc>
          <w:tcPr>
            <w:tcW w:w="1117" w:type="dxa"/>
            <w:shd w:val="clear" w:color="auto" w:fill="auto"/>
            <w:tcMar>
              <w:top w:w="100" w:type="dxa"/>
              <w:left w:w="100" w:type="dxa"/>
              <w:bottom w:w="100" w:type="dxa"/>
              <w:right w:w="100" w:type="dxa"/>
            </w:tcMar>
          </w:tcPr>
          <w:p w14:paraId="0000003E"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1</w:t>
            </w:r>
          </w:p>
        </w:tc>
        <w:tc>
          <w:tcPr>
            <w:tcW w:w="2984" w:type="dxa"/>
            <w:shd w:val="clear" w:color="auto" w:fill="auto"/>
            <w:tcMar>
              <w:top w:w="100" w:type="dxa"/>
              <w:left w:w="100" w:type="dxa"/>
              <w:bottom w:w="100" w:type="dxa"/>
              <w:right w:w="100" w:type="dxa"/>
            </w:tcMar>
          </w:tcPr>
          <w:p w14:paraId="0000003F"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989965"/>
                  <wp:effectExtent l="0" t="0" r="0" b="0"/>
                  <wp:docPr id="4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767840" cy="98996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40"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41"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Apreciado aprendiz, bienvenido a esta nueva experiencia de aprendizaje y conocimiento donde abordaremos temáticas de interés para el desarrollo de la formación. Dentro de estas temáticas aprenderemos sobre la importancia de la manipulación de los datos en una base de datos, los comandos que se utilizan para actualizar, buscar, agregar y eliminar datos para mantener la consistencia de los mismos dentro de la base de datos.</w:t>
            </w:r>
          </w:p>
        </w:tc>
        <w:tc>
          <w:tcPr>
            <w:tcW w:w="2506" w:type="dxa"/>
            <w:shd w:val="clear" w:color="auto" w:fill="auto"/>
            <w:tcMar>
              <w:top w:w="100" w:type="dxa"/>
              <w:left w:w="100" w:type="dxa"/>
              <w:bottom w:w="100" w:type="dxa"/>
              <w:right w:w="100" w:type="dxa"/>
            </w:tcMar>
          </w:tcPr>
          <w:p w14:paraId="00000042"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Desarrollo de la formación</w:t>
            </w:r>
          </w:p>
          <w:p w14:paraId="00000043"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Manipulación de datos</w:t>
            </w:r>
          </w:p>
          <w:p w14:paraId="0000004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Base de datos</w:t>
            </w:r>
          </w:p>
        </w:tc>
      </w:tr>
      <w:tr w:rsidR="00933387" w14:paraId="1EBC2D0F" w14:textId="77777777">
        <w:tc>
          <w:tcPr>
            <w:tcW w:w="1117" w:type="dxa"/>
            <w:shd w:val="clear" w:color="auto" w:fill="auto"/>
            <w:tcMar>
              <w:top w:w="100" w:type="dxa"/>
              <w:left w:w="100" w:type="dxa"/>
              <w:bottom w:w="100" w:type="dxa"/>
              <w:right w:w="100" w:type="dxa"/>
            </w:tcMar>
          </w:tcPr>
          <w:p w14:paraId="00000045"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2</w:t>
            </w:r>
          </w:p>
        </w:tc>
        <w:tc>
          <w:tcPr>
            <w:tcW w:w="2984" w:type="dxa"/>
            <w:shd w:val="clear" w:color="auto" w:fill="auto"/>
            <w:tcMar>
              <w:top w:w="100" w:type="dxa"/>
              <w:left w:w="100" w:type="dxa"/>
              <w:bottom w:w="100" w:type="dxa"/>
              <w:right w:w="100" w:type="dxa"/>
            </w:tcMar>
          </w:tcPr>
          <w:p w14:paraId="00000046"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883920"/>
                  <wp:effectExtent l="0" t="0" r="0" b="0"/>
                  <wp:docPr id="4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1767840" cy="883920"/>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47"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48"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Otro de los aspectos que se tocan dentro de este componente formativo, se refiere a la importancia del lenguaje DDL, el cual nos permite la creación de los componentes de la base de datos tales como las tablas, relaciones y modificaciones que estas puedan recibir en el transcurso de los procesos de negocio de la organización. Recordemos que la base de datos es importante para los procesos de negocio de las organizaciones, puesto que en ella se almacena y se procesa la información que se utiliza en la cotidianidad de la empresa. Otro aspecto importante que se aprende en nuestro componente formativo es el uso del lenguaje SQL, el cual se ha convertido en un estándar para las consultas y recuperación de información en las bases de datos.</w:t>
            </w:r>
          </w:p>
        </w:tc>
        <w:tc>
          <w:tcPr>
            <w:tcW w:w="2506" w:type="dxa"/>
            <w:shd w:val="clear" w:color="auto" w:fill="auto"/>
            <w:tcMar>
              <w:top w:w="100" w:type="dxa"/>
              <w:left w:w="100" w:type="dxa"/>
              <w:bottom w:w="100" w:type="dxa"/>
              <w:right w:w="100" w:type="dxa"/>
            </w:tcMar>
          </w:tcPr>
          <w:p w14:paraId="00000049"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Lenguaje DDL</w:t>
            </w:r>
          </w:p>
          <w:p w14:paraId="0000004A"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Base de datos</w:t>
            </w:r>
          </w:p>
          <w:p w14:paraId="0000004B"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Tablas</w:t>
            </w:r>
          </w:p>
          <w:p w14:paraId="0000004C"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Negocio</w:t>
            </w:r>
          </w:p>
          <w:p w14:paraId="0000004D"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Lenguaje SQL</w:t>
            </w:r>
          </w:p>
        </w:tc>
      </w:tr>
      <w:tr w:rsidR="00933387" w14:paraId="34195EA8" w14:textId="77777777">
        <w:tc>
          <w:tcPr>
            <w:tcW w:w="1117" w:type="dxa"/>
            <w:shd w:val="clear" w:color="auto" w:fill="auto"/>
            <w:tcMar>
              <w:top w:w="100" w:type="dxa"/>
              <w:left w:w="100" w:type="dxa"/>
              <w:bottom w:w="100" w:type="dxa"/>
              <w:right w:w="100" w:type="dxa"/>
            </w:tcMar>
          </w:tcPr>
          <w:p w14:paraId="0000004E"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3</w:t>
            </w:r>
          </w:p>
        </w:tc>
        <w:tc>
          <w:tcPr>
            <w:tcW w:w="2984" w:type="dxa"/>
            <w:shd w:val="clear" w:color="auto" w:fill="auto"/>
            <w:tcMar>
              <w:top w:w="100" w:type="dxa"/>
              <w:left w:w="100" w:type="dxa"/>
              <w:bottom w:w="100" w:type="dxa"/>
              <w:right w:w="100" w:type="dxa"/>
            </w:tcMar>
          </w:tcPr>
          <w:p w14:paraId="0000004F"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999490"/>
                  <wp:effectExtent l="0" t="0" r="0" b="0"/>
                  <wp:docPr id="4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1767840" cy="999490"/>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50"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51"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Es importante tener en cuenta que este lenguaje se encuentra presente en las bases de datos relacionales que existen hoy en día y comparten su mismo ADN, con distintos motores de bases de datos en la actualidad. Adicionalmente veremos los aspectos de la integridad referencial, la cual permite mantener los datos de manera conectada y acepta que estos tengan una relación funcional dentro de la base de datos; este es un tema de suma importancia, puesto que obedece a un orden lógico que mantiene los datos conectados de manera correcta.</w:t>
            </w:r>
          </w:p>
        </w:tc>
        <w:tc>
          <w:tcPr>
            <w:tcW w:w="2506" w:type="dxa"/>
            <w:shd w:val="clear" w:color="auto" w:fill="auto"/>
            <w:tcMar>
              <w:top w:w="100" w:type="dxa"/>
              <w:left w:w="100" w:type="dxa"/>
              <w:bottom w:w="100" w:type="dxa"/>
              <w:right w:w="100" w:type="dxa"/>
            </w:tcMar>
          </w:tcPr>
          <w:p w14:paraId="00000052"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Relacionales</w:t>
            </w:r>
          </w:p>
          <w:p w14:paraId="00000053"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Motores de bases</w:t>
            </w:r>
          </w:p>
          <w:p w14:paraId="0000005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Relación funcional</w:t>
            </w:r>
          </w:p>
          <w:p w14:paraId="00000055"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Base de datos</w:t>
            </w:r>
          </w:p>
        </w:tc>
      </w:tr>
      <w:tr w:rsidR="00933387" w14:paraId="4C513470" w14:textId="77777777">
        <w:tc>
          <w:tcPr>
            <w:tcW w:w="1117" w:type="dxa"/>
            <w:shd w:val="clear" w:color="auto" w:fill="auto"/>
            <w:tcMar>
              <w:top w:w="100" w:type="dxa"/>
              <w:left w:w="100" w:type="dxa"/>
              <w:bottom w:w="100" w:type="dxa"/>
              <w:right w:w="100" w:type="dxa"/>
            </w:tcMar>
          </w:tcPr>
          <w:p w14:paraId="00000056"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4</w:t>
            </w:r>
          </w:p>
        </w:tc>
        <w:tc>
          <w:tcPr>
            <w:tcW w:w="2984" w:type="dxa"/>
            <w:shd w:val="clear" w:color="auto" w:fill="auto"/>
            <w:tcMar>
              <w:top w:w="100" w:type="dxa"/>
              <w:left w:w="100" w:type="dxa"/>
              <w:bottom w:w="100" w:type="dxa"/>
              <w:right w:w="100" w:type="dxa"/>
            </w:tcMar>
          </w:tcPr>
          <w:p w14:paraId="00000057"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906145"/>
                  <wp:effectExtent l="0" t="0" r="0" b="0"/>
                  <wp:docPr id="4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1767840" cy="90614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58"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59"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Otro de los temas que aborda este componente formativo se refiere al manejo de los diferentes tipos de datos que puede manejar un motor de base de datos, los cuales van desde datos enteros hasta datos booleanos. Cada tipo de dato tiene su propia esencia y finalidad y veremos cuál es la restricción que existe entre los diferentes tipos de datos, porque al no realizar una correcta manipulación de los mismos, podemos generar dificultades al momento de hacer consultas o conectar las diferentes tablas de la base de datos.</w:t>
            </w:r>
          </w:p>
        </w:tc>
        <w:tc>
          <w:tcPr>
            <w:tcW w:w="2506" w:type="dxa"/>
            <w:shd w:val="clear" w:color="auto" w:fill="auto"/>
            <w:tcMar>
              <w:top w:w="100" w:type="dxa"/>
              <w:left w:w="100" w:type="dxa"/>
              <w:bottom w:w="100" w:type="dxa"/>
              <w:right w:w="100" w:type="dxa"/>
            </w:tcMar>
          </w:tcPr>
          <w:p w14:paraId="0000005A"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Tipos de datos</w:t>
            </w:r>
          </w:p>
          <w:p w14:paraId="0000005B"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Base de datos</w:t>
            </w:r>
          </w:p>
          <w:p w14:paraId="0000005C"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Consultas</w:t>
            </w:r>
          </w:p>
        </w:tc>
      </w:tr>
      <w:tr w:rsidR="00933387" w14:paraId="62558B9F" w14:textId="77777777">
        <w:tc>
          <w:tcPr>
            <w:tcW w:w="1117" w:type="dxa"/>
            <w:shd w:val="clear" w:color="auto" w:fill="auto"/>
            <w:tcMar>
              <w:top w:w="100" w:type="dxa"/>
              <w:left w:w="100" w:type="dxa"/>
              <w:bottom w:w="100" w:type="dxa"/>
              <w:right w:w="100" w:type="dxa"/>
            </w:tcMar>
          </w:tcPr>
          <w:p w14:paraId="0000005D"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5</w:t>
            </w:r>
          </w:p>
        </w:tc>
        <w:tc>
          <w:tcPr>
            <w:tcW w:w="2984" w:type="dxa"/>
            <w:shd w:val="clear" w:color="auto" w:fill="auto"/>
            <w:tcMar>
              <w:top w:w="100" w:type="dxa"/>
              <w:left w:w="100" w:type="dxa"/>
              <w:bottom w:w="100" w:type="dxa"/>
              <w:right w:w="100" w:type="dxa"/>
            </w:tcMar>
          </w:tcPr>
          <w:p w14:paraId="0000005E"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1240155"/>
                  <wp:effectExtent l="0" t="0" r="0" b="0"/>
                  <wp:docPr id="4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1767840" cy="1240155"/>
                          </a:xfrm>
                          <a:prstGeom prst="rect">
                            <a:avLst/>
                          </a:prstGeom>
                          <a:ln/>
                        </pic:spPr>
                      </pic:pic>
                    </a:graphicData>
                  </a:graphic>
                </wp:inline>
              </w:drawing>
            </w:r>
          </w:p>
          <w:p w14:paraId="0000005F" w14:textId="77777777" w:rsidR="00933387" w:rsidRDefault="00933387">
            <w:pPr>
              <w:widowControl w:val="0"/>
              <w:spacing w:after="120" w:line="276" w:lineRule="auto"/>
              <w:rPr>
                <w:rFonts w:ascii="Arial" w:eastAsia="Arial" w:hAnsi="Arial" w:cs="Arial"/>
                <w:color w:val="000000"/>
                <w:sz w:val="22"/>
                <w:szCs w:val="22"/>
              </w:rPr>
            </w:pPr>
          </w:p>
          <w:p w14:paraId="00000060"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1176655"/>
                  <wp:effectExtent l="0" t="0" r="0" b="0"/>
                  <wp:docPr id="4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1767840" cy="117665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61"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62"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Dentro de nuestras temáticas también encontraremos las restricciones de la integridad referencial, teniendo en cuenta dos aspectos importantes como son la actualización de datos e inserción de los mismos. Las consultas de información también son objeto de estudio en este componente formativo, en ellas se realiza una comparativa entre los diferentes tipos de resultados que obtenemos al realizar consultas de información, como consultas específicas y generales, teniendo en cuenta la necesidad funcional del usuario que manipula el sistema de información. Los campos calculados y funciones matemáticas que se utilizan en las bases de datos son objeto de estudio en este componente formativo, donde aprenderemos a utilizarlas y cómo, mediante estas, podemos simplificar los campos de las tablas de la base de datos para utilizar los campos como parámetros de las funciones.</w:t>
            </w:r>
          </w:p>
        </w:tc>
        <w:tc>
          <w:tcPr>
            <w:tcW w:w="2506" w:type="dxa"/>
            <w:shd w:val="clear" w:color="auto" w:fill="auto"/>
            <w:tcMar>
              <w:top w:w="100" w:type="dxa"/>
              <w:left w:w="100" w:type="dxa"/>
              <w:bottom w:w="100" w:type="dxa"/>
              <w:right w:w="100" w:type="dxa"/>
            </w:tcMar>
          </w:tcPr>
          <w:p w14:paraId="00000063"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Integridad referencial</w:t>
            </w:r>
          </w:p>
          <w:p w14:paraId="0000006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Actualización</w:t>
            </w:r>
          </w:p>
          <w:p w14:paraId="00000065"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Consultas</w:t>
            </w:r>
          </w:p>
          <w:p w14:paraId="00000066"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Estudio</w:t>
            </w:r>
          </w:p>
          <w:p w14:paraId="00000067"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Tablas</w:t>
            </w:r>
          </w:p>
        </w:tc>
      </w:tr>
      <w:tr w:rsidR="00933387" w14:paraId="06DA31ED" w14:textId="77777777">
        <w:trPr>
          <w:trHeight w:val="420"/>
        </w:trPr>
        <w:tc>
          <w:tcPr>
            <w:tcW w:w="1117" w:type="dxa"/>
            <w:shd w:val="clear" w:color="auto" w:fill="auto"/>
            <w:tcMar>
              <w:top w:w="100" w:type="dxa"/>
              <w:left w:w="100" w:type="dxa"/>
              <w:bottom w:w="100" w:type="dxa"/>
              <w:right w:w="100" w:type="dxa"/>
            </w:tcMar>
          </w:tcPr>
          <w:p w14:paraId="00000068"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9788" w:type="dxa"/>
            <w:gridSpan w:val="3"/>
            <w:shd w:val="clear" w:color="auto" w:fill="auto"/>
            <w:tcMar>
              <w:top w:w="100" w:type="dxa"/>
              <w:left w:w="100" w:type="dxa"/>
              <w:bottom w:w="100" w:type="dxa"/>
              <w:right w:w="100" w:type="dxa"/>
            </w:tcMar>
          </w:tcPr>
          <w:p w14:paraId="00000069"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228125_v1</w:t>
            </w:r>
          </w:p>
        </w:tc>
        <w:tc>
          <w:tcPr>
            <w:tcW w:w="2506" w:type="dxa"/>
            <w:shd w:val="clear" w:color="auto" w:fill="auto"/>
            <w:tcMar>
              <w:top w:w="100" w:type="dxa"/>
              <w:left w:w="100" w:type="dxa"/>
              <w:bottom w:w="100" w:type="dxa"/>
              <w:right w:w="100" w:type="dxa"/>
            </w:tcMar>
          </w:tcPr>
          <w:p w14:paraId="0000006C" w14:textId="77777777" w:rsidR="00933387" w:rsidRDefault="00933387">
            <w:pPr>
              <w:widowControl w:val="0"/>
              <w:spacing w:after="120" w:line="276" w:lineRule="auto"/>
              <w:rPr>
                <w:rFonts w:ascii="Arial" w:eastAsia="Arial" w:hAnsi="Arial" w:cs="Arial"/>
                <w:color w:val="000000"/>
                <w:sz w:val="22"/>
                <w:szCs w:val="22"/>
              </w:rPr>
            </w:pPr>
          </w:p>
        </w:tc>
      </w:tr>
    </w:tbl>
    <w:p w14:paraId="0000006D" w14:textId="77777777" w:rsidR="00933387" w:rsidRDefault="00933387">
      <w:pPr>
        <w:spacing w:after="120" w:line="276" w:lineRule="auto"/>
        <w:rPr>
          <w:rFonts w:ascii="Arial" w:eastAsia="Arial" w:hAnsi="Arial" w:cs="Arial"/>
          <w:i/>
          <w:sz w:val="22"/>
          <w:szCs w:val="22"/>
        </w:rPr>
      </w:pPr>
    </w:p>
    <w:p w14:paraId="0000006E"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DESARROLLO DE CONTENIDO</w:t>
      </w:r>
    </w:p>
    <w:p w14:paraId="0000006F" w14:textId="77777777" w:rsidR="00933387" w:rsidRDefault="00933387">
      <w:pPr>
        <w:spacing w:after="120" w:line="276" w:lineRule="auto"/>
        <w:rPr>
          <w:rFonts w:ascii="Arial" w:eastAsia="Arial" w:hAnsi="Arial" w:cs="Arial"/>
          <w:sz w:val="22"/>
          <w:szCs w:val="22"/>
        </w:rPr>
      </w:pPr>
    </w:p>
    <w:p w14:paraId="00000070" w14:textId="77777777" w:rsidR="00933387" w:rsidRDefault="00186C4A">
      <w:pPr>
        <w:spacing w:after="120" w:line="276" w:lineRule="auto"/>
        <w:rPr>
          <w:rFonts w:ascii="Arial" w:eastAsia="Arial" w:hAnsi="Arial" w:cs="Arial"/>
          <w:b/>
          <w:sz w:val="22"/>
          <w:szCs w:val="22"/>
        </w:rPr>
      </w:pPr>
      <w:sdt>
        <w:sdtPr>
          <w:tag w:val="goog_rdk_0"/>
          <w:id w:val="25456844"/>
        </w:sdtPr>
        <w:sdtContent/>
      </w:sdt>
      <w:r>
        <w:rPr>
          <w:rFonts w:ascii="Arial" w:eastAsia="Arial" w:hAnsi="Arial" w:cs="Arial"/>
          <w:b/>
          <w:sz w:val="22"/>
          <w:szCs w:val="22"/>
        </w:rPr>
        <w:t>1. Gestores de base de datos y formatos de archivos</w:t>
      </w:r>
    </w:p>
    <w:p w14:paraId="00000071" w14:textId="77777777" w:rsidR="00933387" w:rsidRDefault="00933387">
      <w:pPr>
        <w:spacing w:after="120" w:line="276" w:lineRule="auto"/>
        <w:rPr>
          <w:rFonts w:ascii="Arial" w:eastAsia="Arial" w:hAnsi="Arial" w:cs="Arial"/>
          <w:sz w:val="22"/>
          <w:szCs w:val="22"/>
        </w:rPr>
      </w:pPr>
    </w:p>
    <w:tbl>
      <w:tblPr>
        <w:tblStyle w:val="affffffffffffffffa"/>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21CBB9A7" w14:textId="77777777">
        <w:trPr>
          <w:trHeight w:val="444"/>
        </w:trPr>
        <w:tc>
          <w:tcPr>
            <w:tcW w:w="13422" w:type="dxa"/>
            <w:shd w:val="clear" w:color="auto" w:fill="8DB3E2"/>
          </w:tcPr>
          <w:p w14:paraId="00000072" w14:textId="77777777" w:rsidR="00933387" w:rsidRDefault="00186C4A">
            <w:pPr>
              <w:pStyle w:val="Ttulo1"/>
              <w:spacing w:before="0"/>
              <w:jc w:val="center"/>
              <w:rPr>
                <w:sz w:val="22"/>
                <w:szCs w:val="22"/>
              </w:rPr>
            </w:pPr>
            <w:r>
              <w:rPr>
                <w:sz w:val="22"/>
                <w:szCs w:val="22"/>
              </w:rPr>
              <w:t>Cuadro de texto</w:t>
            </w:r>
          </w:p>
        </w:tc>
      </w:tr>
      <w:tr w:rsidR="00933387" w14:paraId="1F9E0F37" w14:textId="77777777">
        <w:tc>
          <w:tcPr>
            <w:tcW w:w="13422" w:type="dxa"/>
          </w:tcPr>
          <w:p w14:paraId="00000073" w14:textId="77777777" w:rsidR="00933387" w:rsidRDefault="00186C4A">
            <w:pPr>
              <w:spacing w:after="120" w:line="276" w:lineRule="auto"/>
              <w:rPr>
                <w:rFonts w:ascii="Arial" w:eastAsia="Arial" w:hAnsi="Arial" w:cs="Arial"/>
                <w:color w:val="BFBFBF"/>
                <w:sz w:val="22"/>
                <w:szCs w:val="22"/>
              </w:rPr>
            </w:pPr>
            <w:r w:rsidRPr="00186C4A">
              <w:rPr>
                <w:rFonts w:ascii="Arial" w:eastAsia="Arial" w:hAnsi="Arial" w:cs="Arial"/>
                <w:color w:val="000000" w:themeColor="text1"/>
                <w:sz w:val="22"/>
                <w:szCs w:val="22"/>
              </w:rPr>
              <w:t>Para iniciar, aprenderemos que los gestores de bases de datos son aplicativos que permiten realizar las tareas de administración y mantenimiento de datos, de manera sencilla y eficiente. Se caracterizan por tener interfaces amigables y funciones establecidas para que el proceso de manutención de las mismas, sea sencillo. Actualmente, en el mercado, existen muchos tipos de gestores de bases de datos lo que implica que, en la mayoría de las ocasiones, se tenga que debatir cuál es el mejor para implementar en el ámbito empresarial; lo que muchas veces no se toma en cuenta, es el tipo de motor de bases de datos,que se desea operar y la infraestructura que se utilizará.</w:t>
            </w:r>
          </w:p>
        </w:tc>
      </w:tr>
    </w:tbl>
    <w:p w14:paraId="00000074" w14:textId="77777777" w:rsidR="00933387" w:rsidRDefault="00933387">
      <w:pPr>
        <w:spacing w:after="120" w:line="276" w:lineRule="auto"/>
        <w:rPr>
          <w:rFonts w:ascii="Arial" w:eastAsia="Arial" w:hAnsi="Arial" w:cs="Arial"/>
          <w:sz w:val="22"/>
          <w:szCs w:val="22"/>
        </w:rPr>
      </w:pPr>
    </w:p>
    <w:tbl>
      <w:tblPr>
        <w:tblStyle w:val="affffffffffffffffb"/>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933387" w14:paraId="0DBA78C4" w14:textId="77777777">
        <w:trPr>
          <w:trHeight w:val="580"/>
        </w:trPr>
        <w:tc>
          <w:tcPr>
            <w:tcW w:w="1534" w:type="dxa"/>
            <w:shd w:val="clear" w:color="auto" w:fill="C9DAF8"/>
            <w:tcMar>
              <w:top w:w="100" w:type="dxa"/>
              <w:left w:w="100" w:type="dxa"/>
              <w:bottom w:w="100" w:type="dxa"/>
              <w:right w:w="100" w:type="dxa"/>
            </w:tcMar>
          </w:tcPr>
          <w:p w14:paraId="00000075" w14:textId="77777777" w:rsidR="00933387" w:rsidRDefault="00186C4A">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076" w14:textId="77777777" w:rsidR="00933387" w:rsidRDefault="00186C4A">
            <w:pPr>
              <w:pStyle w:val="Ttulo"/>
              <w:widowControl w:val="0"/>
              <w:spacing w:after="120"/>
              <w:jc w:val="center"/>
              <w:rPr>
                <w:sz w:val="22"/>
                <w:szCs w:val="22"/>
              </w:rPr>
            </w:pPr>
            <w:bookmarkStart w:id="3" w:name="_heading=h.4i7ojhp" w:colFirst="0" w:colLast="0"/>
            <w:bookmarkEnd w:id="3"/>
            <w:r>
              <w:rPr>
                <w:sz w:val="22"/>
                <w:szCs w:val="22"/>
              </w:rPr>
              <w:t>Acordeón tipo 1</w:t>
            </w:r>
          </w:p>
        </w:tc>
      </w:tr>
      <w:tr w:rsidR="00933387" w14:paraId="45B7AB21" w14:textId="77777777">
        <w:trPr>
          <w:trHeight w:val="420"/>
        </w:trPr>
        <w:tc>
          <w:tcPr>
            <w:tcW w:w="1534" w:type="dxa"/>
            <w:shd w:val="clear" w:color="auto" w:fill="auto"/>
            <w:tcMar>
              <w:top w:w="100" w:type="dxa"/>
              <w:left w:w="100" w:type="dxa"/>
              <w:bottom w:w="100" w:type="dxa"/>
              <w:right w:w="100" w:type="dxa"/>
            </w:tcMar>
          </w:tcPr>
          <w:p w14:paraId="00000077"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078" w14:textId="77777777" w:rsidR="00933387" w:rsidRPr="00186C4A" w:rsidRDefault="00186C4A">
            <w:pPr>
              <w:spacing w:after="120" w:line="276" w:lineRule="auto"/>
              <w:jc w:val="both"/>
              <w:rPr>
                <w:rFonts w:ascii="Arial" w:eastAsia="Arial" w:hAnsi="Arial" w:cs="Arial"/>
                <w:color w:val="000000" w:themeColor="text1"/>
                <w:sz w:val="22"/>
                <w:szCs w:val="22"/>
              </w:rPr>
            </w:pPr>
            <w:r w:rsidRPr="00186C4A">
              <w:rPr>
                <w:rFonts w:ascii="Arial" w:eastAsia="Arial" w:hAnsi="Arial" w:cs="Arial"/>
                <w:color w:val="000000" w:themeColor="text1"/>
                <w:sz w:val="22"/>
                <w:szCs w:val="22"/>
              </w:rPr>
              <w:t>Por este motivo, debemos ubicarlos en diferentes categorías, las cuales abordaremos a continuación:</w:t>
            </w:r>
          </w:p>
        </w:tc>
      </w:tr>
      <w:tr w:rsidR="00933387" w14:paraId="1577B51F" w14:textId="77777777">
        <w:trPr>
          <w:trHeight w:val="420"/>
        </w:trPr>
        <w:tc>
          <w:tcPr>
            <w:tcW w:w="13412" w:type="dxa"/>
            <w:gridSpan w:val="2"/>
            <w:shd w:val="clear" w:color="auto" w:fill="auto"/>
            <w:tcMar>
              <w:top w:w="100" w:type="dxa"/>
              <w:left w:w="100" w:type="dxa"/>
              <w:bottom w:w="100" w:type="dxa"/>
              <w:right w:w="100" w:type="dxa"/>
            </w:tcMar>
          </w:tcPr>
          <w:p w14:paraId="00000079" w14:textId="77777777" w:rsidR="00933387" w:rsidRDefault="00186C4A">
            <w:pPr>
              <w:spacing w:after="120" w:line="276" w:lineRule="auto"/>
              <w:rPr>
                <w:rFonts w:ascii="Arial" w:eastAsia="Arial" w:hAnsi="Arial" w:cs="Arial"/>
                <w:sz w:val="22"/>
                <w:szCs w:val="22"/>
              </w:rPr>
            </w:pPr>
            <w:sdt>
              <w:sdtPr>
                <w:tag w:val="goog_rdk_1"/>
                <w:id w:val="1683619592"/>
              </w:sdtPr>
              <w:sdtContent/>
            </w:sdt>
            <w:r>
              <w:rPr>
                <w:rFonts w:ascii="Arial" w:eastAsia="Arial" w:hAnsi="Arial" w:cs="Arial"/>
                <w:noProof/>
                <w:sz w:val="22"/>
                <w:szCs w:val="22"/>
              </w:rPr>
              <w:drawing>
                <wp:inline distT="0" distB="0" distL="0" distR="0">
                  <wp:extent cx="1559237" cy="1118083"/>
                  <wp:effectExtent l="0" t="0" r="0" b="0"/>
                  <wp:docPr id="428" name="image8.jpg" descr="Gestión y desarrollo del CMS, concepto de administración de contenidos de sitios web. Administrador trabajando con base de datos, sistemas de tecnología de la información. Ilustración vectorial plana aislada en fondo blanco"/>
                  <wp:cNvGraphicFramePr/>
                  <a:graphic xmlns:a="http://schemas.openxmlformats.org/drawingml/2006/main">
                    <a:graphicData uri="http://schemas.openxmlformats.org/drawingml/2006/picture">
                      <pic:pic xmlns:pic="http://schemas.openxmlformats.org/drawingml/2006/picture">
                        <pic:nvPicPr>
                          <pic:cNvPr id="0" name="image8.jpg" descr="Gestión y desarrollo del CMS, concepto de administración de contenidos de sitios web. Administrador trabajando con base de datos, sistemas de tecnología de la información. Ilustración vectorial plana aislada en fondo blanco"/>
                          <pic:cNvPicPr preferRelativeResize="0"/>
                        </pic:nvPicPr>
                        <pic:blipFill>
                          <a:blip r:embed="rId14"/>
                          <a:srcRect/>
                          <a:stretch>
                            <a:fillRect/>
                          </a:stretch>
                        </pic:blipFill>
                        <pic:spPr>
                          <a:xfrm>
                            <a:off x="0" y="0"/>
                            <a:ext cx="1559237" cy="1118083"/>
                          </a:xfrm>
                          <a:prstGeom prst="rect">
                            <a:avLst/>
                          </a:prstGeom>
                          <a:ln/>
                        </pic:spPr>
                      </pic:pic>
                    </a:graphicData>
                  </a:graphic>
                </wp:inline>
              </w:drawing>
            </w:r>
          </w:p>
          <w:p w14:paraId="0000007A"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w:t>
            </w:r>
          </w:p>
        </w:tc>
      </w:tr>
      <w:tr w:rsidR="00933387" w14:paraId="2C6C1146" w14:textId="77777777">
        <w:trPr>
          <w:trHeight w:val="420"/>
        </w:trPr>
        <w:tc>
          <w:tcPr>
            <w:tcW w:w="13412" w:type="dxa"/>
            <w:gridSpan w:val="2"/>
            <w:shd w:val="clear" w:color="auto" w:fill="auto"/>
            <w:tcMar>
              <w:top w:w="100" w:type="dxa"/>
              <w:left w:w="100" w:type="dxa"/>
              <w:bottom w:w="100" w:type="dxa"/>
              <w:right w:w="100" w:type="dxa"/>
            </w:tcMar>
          </w:tcPr>
          <w:p w14:paraId="0000007C" w14:textId="77777777" w:rsidR="00933387" w:rsidRPr="00186C4A" w:rsidRDefault="00186C4A">
            <w:pPr>
              <w:widowControl w:val="0"/>
              <w:spacing w:after="120" w:line="276" w:lineRule="auto"/>
              <w:rPr>
                <w:rFonts w:ascii="Arial" w:eastAsia="Arial" w:hAnsi="Arial" w:cs="Arial"/>
                <w:b/>
                <w:color w:val="000000" w:themeColor="text1"/>
                <w:sz w:val="22"/>
                <w:szCs w:val="22"/>
              </w:rPr>
            </w:pPr>
            <w:r w:rsidRPr="00186C4A">
              <w:rPr>
                <w:rFonts w:ascii="Arial" w:eastAsia="Arial" w:hAnsi="Arial" w:cs="Arial"/>
                <w:b/>
                <w:color w:val="000000" w:themeColor="text1"/>
                <w:sz w:val="22"/>
                <w:szCs w:val="22"/>
              </w:rPr>
              <w:lastRenderedPageBreak/>
              <w:t>Relacionales</w:t>
            </w:r>
          </w:p>
          <w:p w14:paraId="0000007D" w14:textId="77777777" w:rsidR="00933387" w:rsidRPr="00186C4A" w:rsidRDefault="00186C4A">
            <w:pPr>
              <w:spacing w:after="120" w:line="276" w:lineRule="auto"/>
              <w:jc w:val="both"/>
              <w:rPr>
                <w:rFonts w:ascii="Arial" w:eastAsia="Arial" w:hAnsi="Arial" w:cs="Arial"/>
                <w:color w:val="000000" w:themeColor="text1"/>
                <w:sz w:val="22"/>
                <w:szCs w:val="22"/>
              </w:rPr>
            </w:pPr>
            <w:r w:rsidRPr="00186C4A">
              <w:rPr>
                <w:rFonts w:ascii="Arial" w:eastAsia="Arial" w:hAnsi="Arial" w:cs="Arial"/>
                <w:color w:val="000000" w:themeColor="text1"/>
                <w:sz w:val="22"/>
                <w:szCs w:val="22"/>
              </w:rPr>
              <w:t>Este tipo de gestores, trabajan con las bases de datos más utilizadas actualmente y que también son denominadas como bases de datos tradicionales. Se basan en una estructura de conexiones lógicas llamadas relaciones, las cuales tienen como objetivo, conectar las diferentes entidades o tablas de la base de datos, lo que permite tener un control sobre la forma como se distribuyen los datos, mediante un concepto llamado integridad referencial, que establece unas reglas de conexión y restricción de los datos conectados. Estas relaciones son: relación uno-muchos, relación uno-uno.</w:t>
            </w:r>
          </w:p>
          <w:p w14:paraId="0000007E" w14:textId="77777777" w:rsidR="00933387" w:rsidRDefault="00186C4A">
            <w:pPr>
              <w:spacing w:after="120" w:line="276" w:lineRule="auto"/>
              <w:jc w:val="both"/>
              <w:rPr>
                <w:rFonts w:ascii="Arial" w:eastAsia="Arial" w:hAnsi="Arial" w:cs="Arial"/>
                <w:sz w:val="22"/>
                <w:szCs w:val="22"/>
              </w:rPr>
            </w:pPr>
            <w:r w:rsidRPr="00186C4A">
              <w:rPr>
                <w:rFonts w:ascii="Arial" w:eastAsia="Arial" w:hAnsi="Arial" w:cs="Arial"/>
                <w:color w:val="000000" w:themeColor="text1"/>
                <w:sz w:val="22"/>
                <w:szCs w:val="22"/>
              </w:rPr>
              <w:t>El gestor de bases de datos relacional, debe permitir la creación del modelo relación o también llamado MER, para visualizar las diferentes relaciones que puede contener y la restricción que tiene cada una de ellas.</w:t>
            </w:r>
          </w:p>
        </w:tc>
      </w:tr>
      <w:tr w:rsidR="00933387" w14:paraId="48DF67F2" w14:textId="77777777">
        <w:trPr>
          <w:trHeight w:val="420"/>
        </w:trPr>
        <w:tc>
          <w:tcPr>
            <w:tcW w:w="13412" w:type="dxa"/>
            <w:gridSpan w:val="2"/>
            <w:shd w:val="clear" w:color="auto" w:fill="auto"/>
            <w:tcMar>
              <w:top w:w="100" w:type="dxa"/>
              <w:left w:w="100" w:type="dxa"/>
              <w:bottom w:w="100" w:type="dxa"/>
              <w:right w:w="100" w:type="dxa"/>
            </w:tcMar>
          </w:tcPr>
          <w:p w14:paraId="00000080"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NO Relacionales</w:t>
            </w:r>
          </w:p>
          <w:p w14:paraId="00000081" w14:textId="77777777" w:rsidR="00933387" w:rsidRDefault="00186C4A">
            <w:pPr>
              <w:widowControl w:val="0"/>
              <w:spacing w:after="120" w:line="276" w:lineRule="auto"/>
              <w:rPr>
                <w:rFonts w:ascii="Arial" w:eastAsia="Arial" w:hAnsi="Arial" w:cs="Arial"/>
                <w:color w:val="999999"/>
                <w:sz w:val="22"/>
                <w:szCs w:val="22"/>
              </w:rPr>
            </w:pPr>
            <w:r w:rsidRPr="00186C4A">
              <w:rPr>
                <w:rFonts w:ascii="Arial" w:eastAsia="Arial" w:hAnsi="Arial" w:cs="Arial"/>
                <w:color w:val="000000" w:themeColor="text1"/>
                <w:sz w:val="22"/>
                <w:szCs w:val="22"/>
              </w:rPr>
              <w:t>Los gestores de bases de datos no relacionales, trabajan bajo el mismo esquema y filosofía de las bases de datos no relacionales; tienen una peculiar manera de conectar los datos y la información que se encuentra almacenada y mediante líneas de comando, es decir, no tienen una restricción mediante configuración, sino que la realiza el programador a través de códigos, o sea, las consultas SQL y lenguaje DML son los encargados de establecer dicha lógica de conexión entre las diferentes entidades. A lo largo de los tiempos se ha establecido que estas bases de datos tienen algunas ventajas, tales como la independencia de los datos, ayudan mucho al tema de realización de reportes, le dan mayor versatilidad y creatividad al programador o administrador de las mismas. Por otro lado, es un poco complicado su mantenimiento, al no estar relacionados los datos por configuración o integridad referencial, al realizar actualizaciones o cambios masivos; toca realizarlo manualmente, lo que puede hacer que su mantenimiento sea más costoso y tome más tiempo.</w:t>
            </w:r>
          </w:p>
        </w:tc>
      </w:tr>
      <w:tr w:rsidR="00933387" w14:paraId="3DA38DA0" w14:textId="77777777">
        <w:trPr>
          <w:trHeight w:val="420"/>
        </w:trPr>
        <w:tc>
          <w:tcPr>
            <w:tcW w:w="13412" w:type="dxa"/>
            <w:gridSpan w:val="2"/>
            <w:shd w:val="clear" w:color="auto" w:fill="auto"/>
            <w:tcMar>
              <w:top w:w="100" w:type="dxa"/>
              <w:left w:w="100" w:type="dxa"/>
              <w:bottom w:w="100" w:type="dxa"/>
              <w:right w:w="100" w:type="dxa"/>
            </w:tcMar>
          </w:tcPr>
          <w:p w14:paraId="00000083" w14:textId="77777777" w:rsidR="00933387" w:rsidRDefault="00186C4A">
            <w:pPr>
              <w:spacing w:after="120" w:line="276" w:lineRule="auto"/>
              <w:rPr>
                <w:rFonts w:ascii="Arial" w:eastAsia="Arial" w:hAnsi="Arial" w:cs="Arial"/>
                <w:sz w:val="22"/>
                <w:szCs w:val="22"/>
              </w:rPr>
            </w:pPr>
            <w:r>
              <w:rPr>
                <w:rFonts w:ascii="Arial" w:eastAsia="Arial" w:hAnsi="Arial" w:cs="Arial"/>
                <w:b/>
                <w:sz w:val="22"/>
                <w:szCs w:val="22"/>
              </w:rPr>
              <w:t>Orientado a objetos</w:t>
            </w:r>
          </w:p>
          <w:p w14:paraId="00000084"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Es un sistema de gestión de base de datos mediante el cual representamos la información en forma de objetos que son utilizados en programación orientada a objetos.</w:t>
            </w:r>
          </w:p>
          <w:p w14:paraId="00000085"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lastRenderedPageBreak/>
              <w:t>La investigación y el desarrollo de la base de datos orientada a objetos fue impulsada en gran medida por su alto rendimiento en almacenamiento de datos y los requerimientos de acceso que tenían entornos de soporte de diseño tales como el CAD (diseño asistido por computadora). La base de datos orientada a objetos ha encontrado su nicho de aplicación en áreas tales como la ingeniería, las bases de datos espaciales, las telecomunicaciones y en áreas científicas como la física de alta energía y la biología molecular.</w:t>
            </w:r>
          </w:p>
          <w:p w14:paraId="00000086"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Otro conjunto de bases de datos orientadas a objetos se centra en el uso integrado en dispositivos, paquetes de </w:t>
            </w:r>
            <w:r>
              <w:rPr>
                <w:rFonts w:ascii="Arial" w:eastAsia="Arial" w:hAnsi="Arial" w:cs="Arial"/>
                <w:i/>
                <w:sz w:val="22"/>
                <w:szCs w:val="22"/>
              </w:rPr>
              <w:t>software</w:t>
            </w:r>
            <w:r>
              <w:rPr>
                <w:rFonts w:ascii="Arial" w:eastAsia="Arial" w:hAnsi="Arial" w:cs="Arial"/>
                <w:sz w:val="22"/>
                <w:szCs w:val="22"/>
              </w:rPr>
              <w:t xml:space="preserve"> y sistemas en tiempo real; es decir, permiten la creación de datos y su expansión depende de lo que requiera el sistema. Una manera de ver este tipo de sistemas de almacenamiento es el caso de los sistemas de inteligencia artificial, los cuales pueden generar nuevas instancias y conexiones de acuerdo a la información que van adquiriendo, haciendo de ellos un sistema de almacenamiento sin límites.</w:t>
            </w:r>
          </w:p>
        </w:tc>
      </w:tr>
    </w:tbl>
    <w:p w14:paraId="00000088" w14:textId="77777777" w:rsidR="00933387" w:rsidRDefault="00933387">
      <w:pPr>
        <w:spacing w:after="120" w:line="276" w:lineRule="auto"/>
        <w:rPr>
          <w:rFonts w:ascii="Arial" w:eastAsia="Arial" w:hAnsi="Arial" w:cs="Arial"/>
          <w:sz w:val="22"/>
          <w:szCs w:val="22"/>
        </w:rPr>
      </w:pPr>
    </w:p>
    <w:p w14:paraId="00000089" w14:textId="77777777" w:rsidR="00933387" w:rsidRDefault="00186C4A">
      <w:pPr>
        <w:spacing w:after="120" w:line="276" w:lineRule="auto"/>
        <w:rPr>
          <w:rFonts w:ascii="Arial" w:eastAsia="Arial" w:hAnsi="Arial" w:cs="Arial"/>
          <w:b/>
          <w:sz w:val="22"/>
          <w:szCs w:val="22"/>
        </w:rPr>
      </w:pPr>
      <w:sdt>
        <w:sdtPr>
          <w:tag w:val="goog_rdk_2"/>
          <w:id w:val="-1929803742"/>
        </w:sdtPr>
        <w:sdtContent/>
      </w:sdt>
      <w:r>
        <w:rPr>
          <w:rFonts w:ascii="Arial" w:eastAsia="Arial" w:hAnsi="Arial" w:cs="Arial"/>
          <w:b/>
          <w:sz w:val="22"/>
          <w:szCs w:val="22"/>
        </w:rPr>
        <w:t>Gestión de la base de datos</w:t>
      </w:r>
    </w:p>
    <w:p w14:paraId="0000008A" w14:textId="77777777" w:rsidR="00933387" w:rsidRDefault="00933387">
      <w:pPr>
        <w:spacing w:after="120" w:line="276" w:lineRule="auto"/>
        <w:rPr>
          <w:rFonts w:ascii="Arial" w:eastAsia="Arial" w:hAnsi="Arial" w:cs="Arial"/>
          <w:sz w:val="22"/>
          <w:szCs w:val="22"/>
        </w:rPr>
      </w:pPr>
    </w:p>
    <w:tbl>
      <w:tblPr>
        <w:tblStyle w:val="affffffffffffffffc"/>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7E534A3F" w14:textId="77777777">
        <w:trPr>
          <w:trHeight w:val="444"/>
        </w:trPr>
        <w:tc>
          <w:tcPr>
            <w:tcW w:w="13422" w:type="dxa"/>
            <w:shd w:val="clear" w:color="auto" w:fill="8DB3E2"/>
          </w:tcPr>
          <w:p w14:paraId="0000008B" w14:textId="77777777" w:rsidR="00933387" w:rsidRDefault="00186C4A">
            <w:pPr>
              <w:pStyle w:val="Ttulo1"/>
              <w:spacing w:before="0"/>
              <w:jc w:val="center"/>
              <w:rPr>
                <w:sz w:val="22"/>
                <w:szCs w:val="22"/>
              </w:rPr>
            </w:pPr>
            <w:r>
              <w:rPr>
                <w:sz w:val="22"/>
                <w:szCs w:val="22"/>
              </w:rPr>
              <w:t>Cuadro de texto</w:t>
            </w:r>
          </w:p>
        </w:tc>
      </w:tr>
      <w:tr w:rsidR="00933387" w14:paraId="5C544899" w14:textId="77777777">
        <w:tc>
          <w:tcPr>
            <w:tcW w:w="13422" w:type="dxa"/>
          </w:tcPr>
          <w:p w14:paraId="0000008C"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Existen muchos gestores de bases de datos NoSQL.</w:t>
            </w:r>
          </w:p>
        </w:tc>
      </w:tr>
    </w:tbl>
    <w:p w14:paraId="0000008D" w14:textId="77777777" w:rsidR="00933387" w:rsidRDefault="00933387">
      <w:pPr>
        <w:spacing w:after="120" w:line="276" w:lineRule="auto"/>
        <w:rPr>
          <w:rFonts w:ascii="Arial" w:eastAsia="Arial" w:hAnsi="Arial" w:cs="Arial"/>
          <w:sz w:val="22"/>
          <w:szCs w:val="22"/>
        </w:rPr>
      </w:pPr>
    </w:p>
    <w:tbl>
      <w:tblPr>
        <w:tblStyle w:val="affffffffffffffffd"/>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933387" w14:paraId="2871FD36" w14:textId="77777777">
        <w:trPr>
          <w:trHeight w:val="460"/>
        </w:trPr>
        <w:tc>
          <w:tcPr>
            <w:tcW w:w="1731" w:type="dxa"/>
            <w:shd w:val="clear" w:color="auto" w:fill="C9DAF8"/>
            <w:tcMar>
              <w:top w:w="100" w:type="dxa"/>
              <w:left w:w="100" w:type="dxa"/>
              <w:bottom w:w="100" w:type="dxa"/>
              <w:right w:w="100" w:type="dxa"/>
            </w:tcMar>
          </w:tcPr>
          <w:p w14:paraId="0000008E" w14:textId="77777777" w:rsidR="00933387" w:rsidRDefault="00186C4A">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08F" w14:textId="77777777" w:rsidR="00933387" w:rsidRDefault="00186C4A">
            <w:pPr>
              <w:pStyle w:val="Ttulo"/>
              <w:widowControl w:val="0"/>
              <w:spacing w:after="120"/>
              <w:jc w:val="center"/>
              <w:rPr>
                <w:sz w:val="22"/>
                <w:szCs w:val="22"/>
              </w:rPr>
            </w:pPr>
            <w:r>
              <w:rPr>
                <w:sz w:val="22"/>
                <w:szCs w:val="22"/>
              </w:rPr>
              <w:t>Infografía interactiva Punto caliente</w:t>
            </w:r>
          </w:p>
        </w:tc>
      </w:tr>
      <w:tr w:rsidR="00933387" w14:paraId="380BBC1C" w14:textId="77777777">
        <w:trPr>
          <w:trHeight w:val="420"/>
        </w:trPr>
        <w:tc>
          <w:tcPr>
            <w:tcW w:w="1731" w:type="dxa"/>
            <w:shd w:val="clear" w:color="auto" w:fill="auto"/>
            <w:tcMar>
              <w:top w:w="100" w:type="dxa"/>
              <w:left w:w="100" w:type="dxa"/>
              <w:bottom w:w="100" w:type="dxa"/>
              <w:right w:w="100" w:type="dxa"/>
            </w:tcMar>
          </w:tcPr>
          <w:p w14:paraId="00000091"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092" w14:textId="77777777" w:rsidR="00933387" w:rsidRPr="00186C4A" w:rsidRDefault="00186C4A">
            <w:pPr>
              <w:spacing w:after="120" w:line="276" w:lineRule="auto"/>
              <w:jc w:val="both"/>
              <w:rPr>
                <w:rFonts w:ascii="Arial" w:eastAsia="Arial" w:hAnsi="Arial" w:cs="Arial"/>
                <w:color w:val="000000" w:themeColor="text1"/>
                <w:sz w:val="22"/>
                <w:szCs w:val="22"/>
              </w:rPr>
            </w:pPr>
            <w:r w:rsidRPr="00186C4A">
              <w:rPr>
                <w:rFonts w:ascii="Arial" w:eastAsia="Arial" w:hAnsi="Arial" w:cs="Arial"/>
                <w:color w:val="000000" w:themeColor="text1"/>
                <w:sz w:val="22"/>
                <w:szCs w:val="22"/>
              </w:rPr>
              <w:t>A continuación, veremos los gestores que existen y su funcionalidad:</w:t>
            </w:r>
          </w:p>
        </w:tc>
      </w:tr>
      <w:tr w:rsidR="00933387" w14:paraId="2B9202C7" w14:textId="77777777">
        <w:trPr>
          <w:trHeight w:val="420"/>
        </w:trPr>
        <w:tc>
          <w:tcPr>
            <w:tcW w:w="13412" w:type="dxa"/>
            <w:gridSpan w:val="3"/>
            <w:shd w:val="clear" w:color="auto" w:fill="auto"/>
            <w:tcMar>
              <w:top w:w="100" w:type="dxa"/>
              <w:left w:w="100" w:type="dxa"/>
              <w:bottom w:w="100" w:type="dxa"/>
              <w:right w:w="100" w:type="dxa"/>
            </w:tcMar>
          </w:tcPr>
          <w:p w14:paraId="00000094" w14:textId="77777777" w:rsidR="00933387" w:rsidRDefault="00186C4A">
            <w:pPr>
              <w:widowControl w:val="0"/>
              <w:spacing w:after="120" w:line="276" w:lineRule="auto"/>
              <w:jc w:val="center"/>
              <w:rPr>
                <w:rFonts w:ascii="Arial" w:eastAsia="Arial" w:hAnsi="Arial" w:cs="Arial"/>
                <w:color w:val="999999"/>
                <w:sz w:val="22"/>
                <w:szCs w:val="22"/>
              </w:rPr>
            </w:pPr>
            <w:sdt>
              <w:sdtPr>
                <w:tag w:val="goog_rdk_3"/>
                <w:id w:val="1786302625"/>
              </w:sdtPr>
              <w:sdtContent/>
            </w:sdt>
            <w:r>
              <w:rPr>
                <w:rFonts w:ascii="Arial" w:eastAsia="Arial" w:hAnsi="Arial" w:cs="Arial"/>
                <w:noProof/>
                <w:color w:val="999999"/>
                <w:sz w:val="22"/>
                <w:szCs w:val="22"/>
              </w:rPr>
              <w:drawing>
                <wp:inline distT="0" distB="0" distL="0" distR="0">
                  <wp:extent cx="6174739" cy="1851207"/>
                  <wp:effectExtent l="0" t="0" r="0" b="0"/>
                  <wp:docPr id="43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6174739" cy="1851207"/>
                          </a:xfrm>
                          <a:prstGeom prst="rect">
                            <a:avLst/>
                          </a:prstGeom>
                          <a:ln/>
                        </pic:spPr>
                      </pic:pic>
                    </a:graphicData>
                  </a:graphic>
                </wp:inline>
              </w:drawing>
            </w:r>
          </w:p>
        </w:tc>
      </w:tr>
      <w:tr w:rsidR="00933387" w14:paraId="1B814637" w14:textId="77777777">
        <w:trPr>
          <w:trHeight w:val="420"/>
        </w:trPr>
        <w:tc>
          <w:tcPr>
            <w:tcW w:w="1731" w:type="dxa"/>
            <w:shd w:val="clear" w:color="auto" w:fill="auto"/>
            <w:tcMar>
              <w:top w:w="100" w:type="dxa"/>
              <w:left w:w="100" w:type="dxa"/>
              <w:bottom w:w="100" w:type="dxa"/>
              <w:right w:w="100" w:type="dxa"/>
            </w:tcMar>
          </w:tcPr>
          <w:p w14:paraId="00000097"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098"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color w:val="000000"/>
                <w:sz w:val="22"/>
                <w:szCs w:val="22"/>
              </w:rPr>
              <w:t>228125_i2</w:t>
            </w:r>
          </w:p>
        </w:tc>
      </w:tr>
      <w:tr w:rsidR="00933387" w14:paraId="496F6F1E" w14:textId="77777777">
        <w:tc>
          <w:tcPr>
            <w:tcW w:w="1731" w:type="dxa"/>
            <w:shd w:val="clear" w:color="auto" w:fill="auto"/>
            <w:tcMar>
              <w:top w:w="100" w:type="dxa"/>
              <w:left w:w="100" w:type="dxa"/>
              <w:bottom w:w="100" w:type="dxa"/>
              <w:right w:w="100" w:type="dxa"/>
            </w:tcMar>
          </w:tcPr>
          <w:p w14:paraId="0000009A"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09B"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Base de datos creada por Apache del tipo clave-valor. Dispone de un lenguaje propio para realizar consultas CQL (Cassandra Query Language). Cassandra es una aplicación Java, por lo que puede correr en cualquier plataforma que cuente con la JVM. Es multiplataforma.</w:t>
            </w:r>
          </w:p>
        </w:tc>
        <w:tc>
          <w:tcPr>
            <w:tcW w:w="4801" w:type="dxa"/>
            <w:shd w:val="clear" w:color="auto" w:fill="auto"/>
            <w:tcMar>
              <w:top w:w="100" w:type="dxa"/>
              <w:left w:w="100" w:type="dxa"/>
              <w:bottom w:w="100" w:type="dxa"/>
              <w:right w:w="100" w:type="dxa"/>
            </w:tcMar>
          </w:tcPr>
          <w:p w14:paraId="0000009C" w14:textId="77777777" w:rsidR="00933387" w:rsidRDefault="00186C4A">
            <w:pPr>
              <w:widowControl w:val="0"/>
              <w:spacing w:after="120" w:line="276" w:lineRule="auto"/>
              <w:rPr>
                <w:rFonts w:ascii="Arial" w:eastAsia="Arial" w:hAnsi="Arial" w:cs="Arial"/>
                <w:color w:val="666666"/>
                <w:sz w:val="22"/>
                <w:szCs w:val="22"/>
              </w:rPr>
            </w:pPr>
            <w:r>
              <w:rPr>
                <w:rFonts w:ascii="Arial" w:eastAsia="Arial" w:hAnsi="Arial" w:cs="Arial"/>
                <w:sz w:val="22"/>
                <w:szCs w:val="22"/>
              </w:rPr>
              <w:t xml:space="preserve">Cassandra     </w:t>
            </w:r>
          </w:p>
        </w:tc>
      </w:tr>
      <w:tr w:rsidR="00933387" w14:paraId="5306A225" w14:textId="77777777">
        <w:tc>
          <w:tcPr>
            <w:tcW w:w="1731" w:type="dxa"/>
            <w:shd w:val="clear" w:color="auto" w:fill="auto"/>
            <w:tcMar>
              <w:top w:w="100" w:type="dxa"/>
              <w:left w:w="100" w:type="dxa"/>
              <w:bottom w:w="100" w:type="dxa"/>
              <w:right w:w="100" w:type="dxa"/>
            </w:tcMar>
          </w:tcPr>
          <w:p w14:paraId="0000009D"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09E"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Base de datos creada por Salvatore Sanfilippo y Pieter Noordhuis y está apoyada por VMWare. Se trata de una base de datos del tipo clave-valor. Se puede imaginar como un </w:t>
            </w:r>
            <w:r>
              <w:rPr>
                <w:rFonts w:ascii="Arial" w:eastAsia="Arial" w:hAnsi="Arial" w:cs="Arial"/>
                <w:i/>
                <w:sz w:val="22"/>
                <w:szCs w:val="22"/>
              </w:rPr>
              <w:t>array</w:t>
            </w:r>
            <w:r>
              <w:rPr>
                <w:rFonts w:ascii="Arial" w:eastAsia="Arial" w:hAnsi="Arial" w:cs="Arial"/>
                <w:sz w:val="22"/>
                <w:szCs w:val="22"/>
              </w:rPr>
              <w:t xml:space="preserve"> gigante en memoria para almacenar datos que pueden ser cadenas, </w:t>
            </w:r>
            <w:r>
              <w:rPr>
                <w:rFonts w:ascii="Arial" w:eastAsia="Arial" w:hAnsi="Arial" w:cs="Arial"/>
                <w:i/>
                <w:sz w:val="22"/>
                <w:szCs w:val="22"/>
              </w:rPr>
              <w:t>hashes</w:t>
            </w:r>
            <w:r>
              <w:rPr>
                <w:rFonts w:ascii="Arial" w:eastAsia="Arial" w:hAnsi="Arial" w:cs="Arial"/>
                <w:sz w:val="22"/>
                <w:szCs w:val="22"/>
              </w:rPr>
              <w:t xml:space="preserve">, conjuntos de datos o listas. Tiene la ventaja de que sus operaciones son atómicas y persistentes. Sin embargo, Redis no permite realizar </w:t>
            </w:r>
            <w:r>
              <w:rPr>
                <w:rFonts w:ascii="Arial" w:eastAsia="Arial" w:hAnsi="Arial" w:cs="Arial"/>
                <w:sz w:val="22"/>
                <w:szCs w:val="22"/>
              </w:rPr>
              <w:lastRenderedPageBreak/>
              <w:t>consultas, solo se pueden insertar y obtener datos, además de las operaciones comunes sobre conjuntos (diferencia, unión e inserción). Creado en ANSI C, por lo tanto, es compatible y funciona sin problemas en sistemas Unix, Linux y sus derivados, Solaris, OS/X; sin embargo, no existe soporte oficial para plataformas Windows.</w:t>
            </w:r>
          </w:p>
        </w:tc>
        <w:tc>
          <w:tcPr>
            <w:tcW w:w="4801" w:type="dxa"/>
            <w:shd w:val="clear" w:color="auto" w:fill="auto"/>
            <w:tcMar>
              <w:top w:w="100" w:type="dxa"/>
              <w:left w:w="100" w:type="dxa"/>
              <w:bottom w:w="100" w:type="dxa"/>
              <w:right w:w="100" w:type="dxa"/>
            </w:tcMar>
          </w:tcPr>
          <w:p w14:paraId="0000009F" w14:textId="77777777" w:rsidR="00933387" w:rsidRDefault="00186C4A">
            <w:pPr>
              <w:widowControl w:val="0"/>
              <w:spacing w:after="120" w:line="276" w:lineRule="auto"/>
              <w:rPr>
                <w:rFonts w:ascii="Arial" w:eastAsia="Arial" w:hAnsi="Arial" w:cs="Arial"/>
                <w:color w:val="666666"/>
                <w:sz w:val="22"/>
                <w:szCs w:val="22"/>
              </w:rPr>
            </w:pPr>
            <w:r>
              <w:rPr>
                <w:rFonts w:ascii="Arial" w:eastAsia="Arial" w:hAnsi="Arial" w:cs="Arial"/>
                <w:sz w:val="22"/>
                <w:szCs w:val="22"/>
              </w:rPr>
              <w:lastRenderedPageBreak/>
              <w:t xml:space="preserve">Redis     </w:t>
            </w:r>
          </w:p>
        </w:tc>
      </w:tr>
      <w:tr w:rsidR="00933387" w14:paraId="408753E3" w14:textId="77777777">
        <w:tc>
          <w:tcPr>
            <w:tcW w:w="1731" w:type="dxa"/>
            <w:shd w:val="clear" w:color="auto" w:fill="auto"/>
            <w:tcMar>
              <w:top w:w="100" w:type="dxa"/>
              <w:left w:w="100" w:type="dxa"/>
              <w:bottom w:w="100" w:type="dxa"/>
              <w:right w:w="100" w:type="dxa"/>
            </w:tcMar>
          </w:tcPr>
          <w:p w14:paraId="000000A0"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0A1"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Base de datos creada por MongoDB Inc. (anteriormente 10gen), del tipo orientada a documentos, de esquema libre, es decir, que cada entrada puede tener un esquema de datos diferente que nada tenga que ver con el resto de registros almacenados. Es bastante rápida a la hora de ejecutar sus operaciones, ya que maneja datos binarios. En poco tiempo, MongoDB se ha convertido en una de las bases de datos NoSQL favoritas por los desarrolladores. Está escrita en lenguaje C++. Para el almacenamiento de la información, utiliza un sistema propio de documento conocido con el nombre BSON, que es una evolución del formato JSON pero con la peculiaridad de que puede almacenar datos representados de forma binaria. Está disponible para los sistemas operativos Windows, Linux, OS/X y Solaris.</w:t>
            </w:r>
          </w:p>
        </w:tc>
        <w:tc>
          <w:tcPr>
            <w:tcW w:w="4801" w:type="dxa"/>
            <w:shd w:val="clear" w:color="auto" w:fill="auto"/>
            <w:tcMar>
              <w:top w:w="100" w:type="dxa"/>
              <w:left w:w="100" w:type="dxa"/>
              <w:bottom w:w="100" w:type="dxa"/>
              <w:right w:w="100" w:type="dxa"/>
            </w:tcMar>
          </w:tcPr>
          <w:p w14:paraId="000000A2" w14:textId="77777777" w:rsidR="00933387" w:rsidRDefault="00186C4A">
            <w:pPr>
              <w:widowControl w:val="0"/>
              <w:spacing w:after="120" w:line="276" w:lineRule="auto"/>
              <w:rPr>
                <w:rFonts w:ascii="Arial" w:eastAsia="Arial" w:hAnsi="Arial" w:cs="Arial"/>
                <w:color w:val="666666"/>
                <w:sz w:val="22"/>
                <w:szCs w:val="22"/>
              </w:rPr>
            </w:pPr>
            <w:r>
              <w:rPr>
                <w:rFonts w:ascii="Arial" w:eastAsia="Arial" w:hAnsi="Arial" w:cs="Arial"/>
                <w:sz w:val="22"/>
                <w:szCs w:val="22"/>
              </w:rPr>
              <w:t xml:space="preserve">MongoDB   </w:t>
            </w:r>
          </w:p>
        </w:tc>
      </w:tr>
      <w:tr w:rsidR="00933387" w14:paraId="22A9FB44" w14:textId="77777777">
        <w:tc>
          <w:tcPr>
            <w:tcW w:w="1731" w:type="dxa"/>
            <w:shd w:val="clear" w:color="auto" w:fill="auto"/>
            <w:tcMar>
              <w:top w:w="100" w:type="dxa"/>
              <w:left w:w="100" w:type="dxa"/>
              <w:bottom w:w="100" w:type="dxa"/>
              <w:right w:w="100" w:type="dxa"/>
            </w:tcMar>
          </w:tcPr>
          <w:p w14:paraId="000000A3"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0A4"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Sistema creado por Apache y escrito en el lenguaje Erlang que funciona en la mayoría de sistemas POSIX (multiplataforma), incluyendo GNU/Linux y [[macOS|OS/X], además de sistemas Windows. Como características más importantes cabe destacar el uso de RESTful HTTP API como interfaz y JavaScript como principal lenguaje de interacción. Para el almacenamiento de los datos se </w:t>
            </w:r>
            <w:r>
              <w:rPr>
                <w:rFonts w:ascii="Arial" w:eastAsia="Arial" w:hAnsi="Arial" w:cs="Arial"/>
                <w:sz w:val="22"/>
                <w:szCs w:val="22"/>
              </w:rPr>
              <w:lastRenderedPageBreak/>
              <w:t>utilizan archivos JSON. Permite la creación de vistas, que son el mecanismo que permite la combinación de documentos para retornar valores de varios documentos, es decir, CouchDB permite la realización de las operaciones JOIN típicas de SQL.</w:t>
            </w:r>
          </w:p>
        </w:tc>
        <w:tc>
          <w:tcPr>
            <w:tcW w:w="4801" w:type="dxa"/>
            <w:shd w:val="clear" w:color="auto" w:fill="auto"/>
            <w:tcMar>
              <w:top w:w="100" w:type="dxa"/>
              <w:left w:w="100" w:type="dxa"/>
              <w:bottom w:w="100" w:type="dxa"/>
              <w:right w:w="100" w:type="dxa"/>
            </w:tcMar>
          </w:tcPr>
          <w:p w14:paraId="000000A5" w14:textId="77777777" w:rsidR="00933387" w:rsidRDefault="00186C4A">
            <w:pPr>
              <w:widowControl w:val="0"/>
              <w:spacing w:after="120" w:line="276" w:lineRule="auto"/>
              <w:rPr>
                <w:rFonts w:ascii="Arial" w:eastAsia="Arial" w:hAnsi="Arial" w:cs="Arial"/>
                <w:color w:val="666666"/>
                <w:sz w:val="22"/>
                <w:szCs w:val="22"/>
              </w:rPr>
            </w:pPr>
            <w:r>
              <w:rPr>
                <w:rFonts w:ascii="Arial" w:eastAsia="Arial" w:hAnsi="Arial" w:cs="Arial"/>
                <w:sz w:val="22"/>
                <w:szCs w:val="22"/>
              </w:rPr>
              <w:lastRenderedPageBreak/>
              <w:t xml:space="preserve">CouchDB    </w:t>
            </w:r>
          </w:p>
        </w:tc>
      </w:tr>
    </w:tbl>
    <w:p w14:paraId="000000A6" w14:textId="77777777" w:rsidR="00933387" w:rsidRDefault="00933387">
      <w:pPr>
        <w:spacing w:after="120" w:line="276" w:lineRule="auto"/>
        <w:rPr>
          <w:rFonts w:ascii="Arial" w:eastAsia="Arial" w:hAnsi="Arial" w:cs="Arial"/>
          <w:sz w:val="22"/>
          <w:szCs w:val="22"/>
        </w:rPr>
      </w:pPr>
    </w:p>
    <w:tbl>
      <w:tblPr>
        <w:tblStyle w:val="affffffffffffffffe"/>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6E192456" w14:textId="77777777">
        <w:trPr>
          <w:trHeight w:val="444"/>
        </w:trPr>
        <w:tc>
          <w:tcPr>
            <w:tcW w:w="13422" w:type="dxa"/>
            <w:shd w:val="clear" w:color="auto" w:fill="8DB3E2"/>
          </w:tcPr>
          <w:p w14:paraId="000000A7" w14:textId="77777777" w:rsidR="00933387" w:rsidRDefault="00186C4A">
            <w:pPr>
              <w:pStyle w:val="Ttulo1"/>
              <w:spacing w:before="0"/>
              <w:jc w:val="center"/>
              <w:rPr>
                <w:sz w:val="22"/>
                <w:szCs w:val="22"/>
              </w:rPr>
            </w:pPr>
            <w:r>
              <w:rPr>
                <w:sz w:val="22"/>
                <w:szCs w:val="22"/>
              </w:rPr>
              <w:t>Cuadro de texto</w:t>
            </w:r>
          </w:p>
        </w:tc>
      </w:tr>
      <w:tr w:rsidR="00933387" w14:paraId="5593DFC4" w14:textId="77777777">
        <w:tc>
          <w:tcPr>
            <w:tcW w:w="13422" w:type="dxa"/>
          </w:tcPr>
          <w:p w14:paraId="000000A8" w14:textId="77777777" w:rsidR="00933387" w:rsidRDefault="00186C4A">
            <w:pPr>
              <w:spacing w:after="120" w:line="276" w:lineRule="auto"/>
              <w:jc w:val="both"/>
              <w:rPr>
                <w:rFonts w:ascii="Arial" w:eastAsia="Arial" w:hAnsi="Arial" w:cs="Arial"/>
                <w:sz w:val="22"/>
                <w:szCs w:val="22"/>
              </w:rPr>
            </w:pPr>
            <w:r w:rsidRPr="00186C4A">
              <w:rPr>
                <w:rFonts w:ascii="Arial" w:eastAsia="Arial" w:hAnsi="Arial" w:cs="Arial"/>
                <w:color w:val="000000" w:themeColor="text1"/>
                <w:sz w:val="22"/>
                <w:szCs w:val="22"/>
              </w:rPr>
              <w:t>Recordemos que un SGBD o Sistema de Gestión de Bases de Datos, permite que se puedan realizar las tareas de administración de las bases de datos, de una manera mucho más cómoda y eficiente. Estos poseen interfaces de administración que ayudan en los procesos de manejo de los sistemas de almacenamiento de bases de datos, al igual que el mantenimiento de los datos y las copias de seguridad. Es importante tener en cuenta que, dependiendo de las necesidades o requerimientos del sistema, así será la selección y uso del sistema de gestión de bases de datos.</w:t>
            </w:r>
          </w:p>
        </w:tc>
      </w:tr>
    </w:tbl>
    <w:p w14:paraId="000000A9" w14:textId="77777777" w:rsidR="00933387" w:rsidRDefault="00933387">
      <w:pPr>
        <w:spacing w:after="120" w:line="276" w:lineRule="auto"/>
        <w:rPr>
          <w:rFonts w:ascii="Arial" w:eastAsia="Arial" w:hAnsi="Arial" w:cs="Arial"/>
          <w:sz w:val="22"/>
          <w:szCs w:val="22"/>
        </w:rPr>
      </w:pPr>
    </w:p>
    <w:p w14:paraId="000000AA" w14:textId="77777777" w:rsidR="00933387" w:rsidRDefault="00186C4A">
      <w:pPr>
        <w:spacing w:after="120" w:line="276" w:lineRule="auto"/>
        <w:rPr>
          <w:rFonts w:ascii="Arial" w:eastAsia="Arial" w:hAnsi="Arial" w:cs="Arial"/>
          <w:sz w:val="22"/>
          <w:szCs w:val="22"/>
        </w:rPr>
      </w:pPr>
      <w:sdt>
        <w:sdtPr>
          <w:tag w:val="goog_rdk_4"/>
          <w:id w:val="1241054125"/>
        </w:sdtPr>
        <w:sdtContent/>
      </w:sdt>
      <w:r>
        <w:rPr>
          <w:rFonts w:ascii="Arial" w:eastAsia="Arial" w:hAnsi="Arial" w:cs="Arial"/>
          <w:b/>
          <w:sz w:val="22"/>
          <w:szCs w:val="22"/>
        </w:rPr>
        <w:t>Formatos de archivos</w:t>
      </w:r>
    </w:p>
    <w:p w14:paraId="000000AB" w14:textId="77777777" w:rsidR="00933387" w:rsidRDefault="00933387">
      <w:pPr>
        <w:spacing w:after="120" w:line="276" w:lineRule="auto"/>
        <w:rPr>
          <w:rFonts w:ascii="Arial" w:eastAsia="Arial" w:hAnsi="Arial" w:cs="Arial"/>
          <w:sz w:val="22"/>
          <w:szCs w:val="22"/>
        </w:rPr>
      </w:pPr>
    </w:p>
    <w:tbl>
      <w:tblPr>
        <w:tblStyle w:val="afffffffffffffffff"/>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32B2A872" w14:textId="77777777">
        <w:trPr>
          <w:trHeight w:val="444"/>
        </w:trPr>
        <w:tc>
          <w:tcPr>
            <w:tcW w:w="13422" w:type="dxa"/>
            <w:shd w:val="clear" w:color="auto" w:fill="8DB3E2"/>
          </w:tcPr>
          <w:p w14:paraId="000000AC" w14:textId="77777777" w:rsidR="00933387" w:rsidRDefault="00186C4A">
            <w:pPr>
              <w:pStyle w:val="Ttulo1"/>
              <w:spacing w:before="0"/>
              <w:jc w:val="center"/>
              <w:rPr>
                <w:sz w:val="22"/>
                <w:szCs w:val="22"/>
              </w:rPr>
            </w:pPr>
            <w:r>
              <w:rPr>
                <w:sz w:val="22"/>
                <w:szCs w:val="22"/>
              </w:rPr>
              <w:t>Cuadro de texto</w:t>
            </w:r>
          </w:p>
        </w:tc>
      </w:tr>
      <w:tr w:rsidR="00933387" w14:paraId="0AF4E25A" w14:textId="77777777">
        <w:tc>
          <w:tcPr>
            <w:tcW w:w="13422" w:type="dxa"/>
          </w:tcPr>
          <w:p w14:paraId="000000AD"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Por otra parte, cuando nos referimos a formatos de archivos estamos hablando de una estructura específica que manejan para realizar las operaciones de almacenamiento y forma de acceso a la información contenida, es decir, cada formato de archivo tiene una estructura propia para realizar el almacenamiento de la información dentro de los mismos. Actualmente existen muchos formatos y tipos de archivos, los cuales, de acuerdo con la necesidad de acceso de la información o requerimientos de la aplicación, permiten guardar información que puede ser posteriormente consultada por el usuario que manipula la aplicación y que requiere utilizar dicha información. Es </w:t>
            </w:r>
            <w:r>
              <w:rPr>
                <w:rFonts w:ascii="Arial" w:eastAsia="Arial" w:hAnsi="Arial" w:cs="Arial"/>
                <w:sz w:val="22"/>
                <w:szCs w:val="22"/>
              </w:rPr>
              <w:lastRenderedPageBreak/>
              <w:t>importante tener en cuenta que cuando hablamos de almacenamiento en archivos nos referimos al almacenamiento en disco, lo que quiere decir que es información permanente en disco duro.</w:t>
            </w:r>
          </w:p>
        </w:tc>
      </w:tr>
    </w:tbl>
    <w:p w14:paraId="000000AE" w14:textId="77777777" w:rsidR="00933387" w:rsidRDefault="00933387">
      <w:pPr>
        <w:spacing w:after="120" w:line="276" w:lineRule="auto"/>
        <w:rPr>
          <w:rFonts w:ascii="Arial" w:eastAsia="Arial" w:hAnsi="Arial" w:cs="Arial"/>
          <w:sz w:val="22"/>
          <w:szCs w:val="22"/>
        </w:rPr>
      </w:pPr>
    </w:p>
    <w:tbl>
      <w:tblPr>
        <w:tblStyle w:val="afffffffffffffffff0"/>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933387" w14:paraId="6F9C4E5D" w14:textId="77777777">
        <w:trPr>
          <w:trHeight w:val="460"/>
        </w:trPr>
        <w:tc>
          <w:tcPr>
            <w:tcW w:w="1731" w:type="dxa"/>
            <w:shd w:val="clear" w:color="auto" w:fill="C9DAF8"/>
            <w:tcMar>
              <w:top w:w="100" w:type="dxa"/>
              <w:left w:w="100" w:type="dxa"/>
              <w:bottom w:w="100" w:type="dxa"/>
              <w:right w:w="100" w:type="dxa"/>
            </w:tcMar>
          </w:tcPr>
          <w:p w14:paraId="000000AF" w14:textId="77777777" w:rsidR="00933387" w:rsidRDefault="00186C4A">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0B0" w14:textId="77777777" w:rsidR="00933387" w:rsidRDefault="00186C4A">
            <w:pPr>
              <w:pStyle w:val="Ttulo"/>
              <w:widowControl w:val="0"/>
              <w:spacing w:after="120"/>
              <w:jc w:val="center"/>
              <w:rPr>
                <w:sz w:val="22"/>
                <w:szCs w:val="22"/>
              </w:rPr>
            </w:pPr>
            <w:r>
              <w:rPr>
                <w:sz w:val="22"/>
                <w:szCs w:val="22"/>
              </w:rPr>
              <w:t>Infografía interactiva Punto caliente</w:t>
            </w:r>
          </w:p>
        </w:tc>
      </w:tr>
      <w:tr w:rsidR="00933387" w14:paraId="5A77446A" w14:textId="77777777">
        <w:trPr>
          <w:trHeight w:val="420"/>
        </w:trPr>
        <w:tc>
          <w:tcPr>
            <w:tcW w:w="1731" w:type="dxa"/>
            <w:shd w:val="clear" w:color="auto" w:fill="auto"/>
            <w:tcMar>
              <w:top w:w="100" w:type="dxa"/>
              <w:left w:w="100" w:type="dxa"/>
              <w:bottom w:w="100" w:type="dxa"/>
              <w:right w:w="100" w:type="dxa"/>
            </w:tcMar>
          </w:tcPr>
          <w:p w14:paraId="000000B2"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0B3" w14:textId="77777777" w:rsidR="00933387" w:rsidRDefault="00186C4A">
            <w:pPr>
              <w:spacing w:after="120" w:line="276" w:lineRule="auto"/>
              <w:rPr>
                <w:rFonts w:ascii="Arial" w:eastAsia="Arial" w:hAnsi="Arial" w:cs="Arial"/>
                <w:sz w:val="22"/>
                <w:szCs w:val="22"/>
              </w:rPr>
            </w:pPr>
            <w:r w:rsidRPr="00186C4A">
              <w:rPr>
                <w:rFonts w:ascii="Arial" w:eastAsia="Arial" w:hAnsi="Arial" w:cs="Arial"/>
                <w:color w:val="000000" w:themeColor="text1"/>
                <w:sz w:val="22"/>
                <w:szCs w:val="22"/>
              </w:rPr>
              <w:t>Conozcamos algunos de estos formatos:</w:t>
            </w:r>
          </w:p>
        </w:tc>
      </w:tr>
      <w:tr w:rsidR="00933387" w14:paraId="2C886F73" w14:textId="77777777">
        <w:trPr>
          <w:trHeight w:val="420"/>
        </w:trPr>
        <w:tc>
          <w:tcPr>
            <w:tcW w:w="13412" w:type="dxa"/>
            <w:gridSpan w:val="3"/>
            <w:shd w:val="clear" w:color="auto" w:fill="auto"/>
            <w:tcMar>
              <w:top w:w="100" w:type="dxa"/>
              <w:left w:w="100" w:type="dxa"/>
              <w:bottom w:w="100" w:type="dxa"/>
              <w:right w:w="100" w:type="dxa"/>
            </w:tcMar>
          </w:tcPr>
          <w:p w14:paraId="000000B5" w14:textId="77777777" w:rsidR="00933387" w:rsidRDefault="00186C4A">
            <w:pPr>
              <w:widowControl w:val="0"/>
              <w:spacing w:after="120" w:line="276" w:lineRule="auto"/>
              <w:jc w:val="center"/>
              <w:rPr>
                <w:rFonts w:ascii="Arial" w:eastAsia="Arial" w:hAnsi="Arial" w:cs="Arial"/>
                <w:color w:val="999999"/>
                <w:sz w:val="22"/>
                <w:szCs w:val="22"/>
              </w:rPr>
            </w:pPr>
            <w:r>
              <w:rPr>
                <w:rFonts w:ascii="Arial" w:eastAsia="Arial" w:hAnsi="Arial" w:cs="Arial"/>
                <w:noProof/>
                <w:color w:val="999999"/>
                <w:sz w:val="22"/>
                <w:szCs w:val="22"/>
              </w:rPr>
              <w:drawing>
                <wp:inline distT="0" distB="0" distL="0" distR="0">
                  <wp:extent cx="4502244" cy="1731789"/>
                  <wp:effectExtent l="0" t="0" r="0" b="0"/>
                  <wp:docPr id="4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4502244" cy="1731789"/>
                          </a:xfrm>
                          <a:prstGeom prst="rect">
                            <a:avLst/>
                          </a:prstGeom>
                          <a:ln/>
                        </pic:spPr>
                      </pic:pic>
                    </a:graphicData>
                  </a:graphic>
                </wp:inline>
              </w:drawing>
            </w:r>
          </w:p>
        </w:tc>
      </w:tr>
      <w:tr w:rsidR="00933387" w14:paraId="0928598F" w14:textId="77777777">
        <w:trPr>
          <w:trHeight w:val="420"/>
        </w:trPr>
        <w:tc>
          <w:tcPr>
            <w:tcW w:w="1731" w:type="dxa"/>
            <w:shd w:val="clear" w:color="auto" w:fill="auto"/>
            <w:tcMar>
              <w:top w:w="100" w:type="dxa"/>
              <w:left w:w="100" w:type="dxa"/>
              <w:bottom w:w="100" w:type="dxa"/>
              <w:right w:w="100" w:type="dxa"/>
            </w:tcMar>
          </w:tcPr>
          <w:p w14:paraId="000000B8"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0B9"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color w:val="000000"/>
                <w:sz w:val="22"/>
                <w:szCs w:val="22"/>
              </w:rPr>
              <w:t>228125_i3</w:t>
            </w:r>
          </w:p>
        </w:tc>
      </w:tr>
      <w:tr w:rsidR="00933387" w14:paraId="5AE03085" w14:textId="77777777">
        <w:tc>
          <w:tcPr>
            <w:tcW w:w="1731" w:type="dxa"/>
            <w:shd w:val="clear" w:color="auto" w:fill="auto"/>
            <w:tcMar>
              <w:top w:w="100" w:type="dxa"/>
              <w:left w:w="100" w:type="dxa"/>
              <w:bottom w:w="100" w:type="dxa"/>
              <w:right w:w="100" w:type="dxa"/>
            </w:tcMar>
          </w:tcPr>
          <w:p w14:paraId="000000BB"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Punto caliente </w:t>
            </w:r>
            <w:r>
              <w:rPr>
                <w:rFonts w:ascii="Arial" w:eastAsia="Arial" w:hAnsi="Arial" w:cs="Arial"/>
                <w:b/>
                <w:sz w:val="22"/>
                <w:szCs w:val="22"/>
              </w:rPr>
              <w:lastRenderedPageBreak/>
              <w:t>1</w:t>
            </w:r>
          </w:p>
        </w:tc>
        <w:tc>
          <w:tcPr>
            <w:tcW w:w="6880" w:type="dxa"/>
            <w:shd w:val="clear" w:color="auto" w:fill="auto"/>
            <w:tcMar>
              <w:top w:w="100" w:type="dxa"/>
              <w:left w:w="100" w:type="dxa"/>
              <w:bottom w:w="100" w:type="dxa"/>
              <w:right w:w="100" w:type="dxa"/>
            </w:tcMar>
          </w:tcPr>
          <w:p w14:paraId="000000BC" w14:textId="77777777" w:rsidR="00933387" w:rsidRPr="00186C4A" w:rsidRDefault="00186C4A">
            <w:pPr>
              <w:spacing w:after="120" w:line="276" w:lineRule="auto"/>
              <w:jc w:val="both"/>
              <w:rPr>
                <w:rFonts w:ascii="Arial" w:eastAsia="Arial" w:hAnsi="Arial" w:cs="Arial"/>
                <w:color w:val="000000" w:themeColor="text1"/>
                <w:sz w:val="22"/>
                <w:szCs w:val="22"/>
              </w:rPr>
            </w:pPr>
            <w:sdt>
              <w:sdtPr>
                <w:rPr>
                  <w:color w:val="000000" w:themeColor="text1"/>
                </w:rPr>
                <w:tag w:val="goog_rdk_5"/>
                <w:id w:val="-671034169"/>
              </w:sdtPr>
              <w:sdtContent/>
            </w:sdt>
            <w:r w:rsidRPr="00186C4A">
              <w:rPr>
                <w:rFonts w:ascii="Arial" w:eastAsia="Arial" w:hAnsi="Arial" w:cs="Arial"/>
                <w:color w:val="000000" w:themeColor="text1"/>
                <w:sz w:val="22"/>
                <w:szCs w:val="22"/>
              </w:rPr>
              <w:t xml:space="preserve">JavaScript Object Notation (JSON) es un formato basado en texto estándar para representar datos estructurados en la sintaxis de </w:t>
            </w:r>
            <w:r w:rsidRPr="00186C4A">
              <w:rPr>
                <w:rFonts w:ascii="Arial" w:eastAsia="Arial" w:hAnsi="Arial" w:cs="Arial"/>
                <w:color w:val="000000" w:themeColor="text1"/>
                <w:sz w:val="22"/>
                <w:szCs w:val="22"/>
              </w:rPr>
              <w:lastRenderedPageBreak/>
              <w:t xml:space="preserve">objetos de JavaScript; es comúnmente utilizado para transmitir datos en aplicaciones web. Estos archivos también son utilizados para el intercambio de información en aplicaciones web, porque brindan una estructura robusta al momento de organizar la información para, después, poder ser accedida por el usuario a través de la aplicación; otra característica particular es la cantidad de datos que pueden almacenar sin necesidad de sacrificar grandes volúmenes de espacio en disco duro, es decir, son muy livianos tanto en su ejecución, como en su peso y tamaño. </w:t>
            </w:r>
          </w:p>
        </w:tc>
        <w:tc>
          <w:tcPr>
            <w:tcW w:w="4801" w:type="dxa"/>
            <w:shd w:val="clear" w:color="auto" w:fill="auto"/>
            <w:tcMar>
              <w:top w:w="100" w:type="dxa"/>
              <w:left w:w="100" w:type="dxa"/>
              <w:bottom w:w="100" w:type="dxa"/>
              <w:right w:w="100" w:type="dxa"/>
            </w:tcMar>
          </w:tcPr>
          <w:p w14:paraId="000000BD"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lastRenderedPageBreak/>
              <w:t>JSON</w:t>
            </w:r>
          </w:p>
        </w:tc>
      </w:tr>
      <w:tr w:rsidR="00933387" w14:paraId="65B24F15" w14:textId="77777777">
        <w:tc>
          <w:tcPr>
            <w:tcW w:w="1731" w:type="dxa"/>
            <w:shd w:val="clear" w:color="auto" w:fill="auto"/>
            <w:tcMar>
              <w:top w:w="100" w:type="dxa"/>
              <w:left w:w="100" w:type="dxa"/>
              <w:bottom w:w="100" w:type="dxa"/>
              <w:right w:w="100" w:type="dxa"/>
            </w:tcMar>
          </w:tcPr>
          <w:p w14:paraId="000000BE"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0BF"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Los archivos con extensión TXT son archivos que se consideran planos, ya que no contienen ningún tipo de formato específico para el almacenamiento de la información; a pesar de esto son utilizados para el almacenamiento de información, ya que ocupan muy poco espacio de almacenamiento en disco. Otra de sus ventajas es la compatibilidad que tienen con prácticamente cualquier sistema operativo, es decir, con los editores de texto que tienen los principales sistemas operativos y tipos de letras de estos mismos; por lo tanto pueden ser editados en prácticamente cualquier sistema. Otra de las particularidades que tienen estos tipos de archivos es que se adaptan a cualquier tipo de estructura, es decir, no llevan un orden específico de tabulación en el documento, pero sí debemos destacar la ventaja de que son muy livianos y tienen compatibilidad con todos los sistemas operativos y aplicaciones del mundo.</w:t>
            </w:r>
          </w:p>
        </w:tc>
        <w:tc>
          <w:tcPr>
            <w:tcW w:w="4801" w:type="dxa"/>
            <w:shd w:val="clear" w:color="auto" w:fill="auto"/>
            <w:tcMar>
              <w:top w:w="100" w:type="dxa"/>
              <w:left w:w="100" w:type="dxa"/>
              <w:bottom w:w="100" w:type="dxa"/>
              <w:right w:w="100" w:type="dxa"/>
            </w:tcMar>
          </w:tcPr>
          <w:p w14:paraId="000000C0" w14:textId="77777777" w:rsidR="00933387" w:rsidRDefault="00186C4A">
            <w:pPr>
              <w:widowControl w:val="0"/>
              <w:spacing w:after="120" w:line="276" w:lineRule="auto"/>
              <w:rPr>
                <w:rFonts w:ascii="Arial" w:eastAsia="Arial" w:hAnsi="Arial" w:cs="Arial"/>
                <w:color w:val="666666"/>
                <w:sz w:val="22"/>
                <w:szCs w:val="22"/>
              </w:rPr>
            </w:pPr>
            <w:r>
              <w:rPr>
                <w:rFonts w:ascii="Arial" w:eastAsia="Arial" w:hAnsi="Arial" w:cs="Arial"/>
                <w:b/>
                <w:sz w:val="22"/>
                <w:szCs w:val="22"/>
              </w:rPr>
              <w:t>TXT</w:t>
            </w:r>
          </w:p>
        </w:tc>
      </w:tr>
      <w:tr w:rsidR="00933387" w14:paraId="0490C0A2" w14:textId="77777777">
        <w:tc>
          <w:tcPr>
            <w:tcW w:w="1731" w:type="dxa"/>
            <w:shd w:val="clear" w:color="auto" w:fill="auto"/>
            <w:tcMar>
              <w:top w:w="100" w:type="dxa"/>
              <w:left w:w="100" w:type="dxa"/>
              <w:bottom w:w="100" w:type="dxa"/>
              <w:right w:w="100" w:type="dxa"/>
            </w:tcMar>
          </w:tcPr>
          <w:p w14:paraId="000000C1"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lastRenderedPageBreak/>
              <w:t>Punto caliente 3</w:t>
            </w:r>
          </w:p>
        </w:tc>
        <w:tc>
          <w:tcPr>
            <w:tcW w:w="6880" w:type="dxa"/>
            <w:shd w:val="clear" w:color="auto" w:fill="auto"/>
            <w:tcMar>
              <w:top w:w="100" w:type="dxa"/>
              <w:left w:w="100" w:type="dxa"/>
              <w:bottom w:w="100" w:type="dxa"/>
              <w:right w:w="100" w:type="dxa"/>
            </w:tcMar>
          </w:tcPr>
          <w:p w14:paraId="000000C2"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Es un lenguaje de marcado similar a HTML. Significa </w:t>
            </w:r>
            <w:r>
              <w:rPr>
                <w:rFonts w:ascii="Arial" w:eastAsia="Arial" w:hAnsi="Arial" w:cs="Arial"/>
                <w:i/>
                <w:sz w:val="22"/>
                <w:szCs w:val="22"/>
              </w:rPr>
              <w:t>Extensible Markup Language</w:t>
            </w:r>
            <w:r>
              <w:rPr>
                <w:rFonts w:ascii="Arial" w:eastAsia="Arial" w:hAnsi="Arial" w:cs="Arial"/>
                <w:sz w:val="22"/>
                <w:szCs w:val="22"/>
              </w:rPr>
              <w:t xml:space="preserve"> (Lenguaje de Marcado Extensible) y es una especificación de W3C como lenguaje de marcado de propósito general. Esto significa que, a diferencia de otros lenguajes de marcado, XML no está predefinido, por lo que debes definir tus propias etiquetas. El propósito principal del lenguaje es compartir datos a través de diferentes sistemas, como Internet; como bien sabemos, es muy utilizado en la estructura de archivos para páginas web y maquetación de las mismas, que acompañado con el lenguaje de etiquetado HTML, permiten generar la estructura de las páginas.</w:t>
            </w:r>
          </w:p>
        </w:tc>
        <w:tc>
          <w:tcPr>
            <w:tcW w:w="4801" w:type="dxa"/>
            <w:shd w:val="clear" w:color="auto" w:fill="auto"/>
            <w:tcMar>
              <w:top w:w="100" w:type="dxa"/>
              <w:left w:w="100" w:type="dxa"/>
              <w:bottom w:w="100" w:type="dxa"/>
              <w:right w:w="100" w:type="dxa"/>
            </w:tcMar>
          </w:tcPr>
          <w:p w14:paraId="000000C3"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XML</w:t>
            </w:r>
          </w:p>
          <w:p w14:paraId="000000C4" w14:textId="77777777" w:rsidR="00933387" w:rsidRDefault="00933387">
            <w:pPr>
              <w:spacing w:after="120" w:line="276" w:lineRule="auto"/>
              <w:rPr>
                <w:rFonts w:ascii="Arial" w:eastAsia="Arial" w:hAnsi="Arial" w:cs="Arial"/>
                <w:b/>
                <w:sz w:val="22"/>
                <w:szCs w:val="22"/>
              </w:rPr>
            </w:pPr>
          </w:p>
        </w:tc>
      </w:tr>
    </w:tbl>
    <w:p w14:paraId="000000C5" w14:textId="77777777" w:rsidR="00933387" w:rsidRDefault="00933387">
      <w:pPr>
        <w:spacing w:after="120" w:line="276" w:lineRule="auto"/>
        <w:rPr>
          <w:rFonts w:ascii="Arial" w:eastAsia="Arial" w:hAnsi="Arial" w:cs="Arial"/>
          <w:sz w:val="22"/>
          <w:szCs w:val="22"/>
        </w:rPr>
      </w:pPr>
    </w:p>
    <w:tbl>
      <w:tblPr>
        <w:tblStyle w:val="afffffffffffffffff1"/>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403ABED3" w14:textId="77777777">
        <w:trPr>
          <w:trHeight w:val="444"/>
        </w:trPr>
        <w:tc>
          <w:tcPr>
            <w:tcW w:w="13422" w:type="dxa"/>
            <w:shd w:val="clear" w:color="auto" w:fill="8DB3E2"/>
          </w:tcPr>
          <w:p w14:paraId="000000C6" w14:textId="77777777" w:rsidR="00933387" w:rsidRDefault="00186C4A">
            <w:pPr>
              <w:pStyle w:val="Ttulo1"/>
              <w:spacing w:before="0"/>
              <w:jc w:val="center"/>
              <w:rPr>
                <w:sz w:val="22"/>
                <w:szCs w:val="22"/>
              </w:rPr>
            </w:pPr>
            <w:r>
              <w:rPr>
                <w:sz w:val="22"/>
                <w:szCs w:val="22"/>
              </w:rPr>
              <w:t>Cuadro de texto</w:t>
            </w:r>
          </w:p>
        </w:tc>
      </w:tr>
      <w:tr w:rsidR="00933387" w14:paraId="28B7726E" w14:textId="77777777">
        <w:tc>
          <w:tcPr>
            <w:tcW w:w="13422" w:type="dxa"/>
          </w:tcPr>
          <w:p w14:paraId="000000C7" w14:textId="77777777" w:rsidR="00933387" w:rsidRPr="00186C4A" w:rsidRDefault="00186C4A">
            <w:pPr>
              <w:spacing w:after="120" w:line="276" w:lineRule="auto"/>
              <w:rPr>
                <w:rFonts w:ascii="Arial" w:eastAsia="Arial" w:hAnsi="Arial" w:cs="Arial"/>
                <w:color w:val="000000" w:themeColor="text1"/>
                <w:sz w:val="22"/>
                <w:szCs w:val="22"/>
              </w:rPr>
            </w:pPr>
            <w:r w:rsidRPr="00186C4A">
              <w:rPr>
                <w:rFonts w:ascii="Arial" w:eastAsia="Arial" w:hAnsi="Arial" w:cs="Arial"/>
                <w:color w:val="000000" w:themeColor="text1"/>
                <w:sz w:val="22"/>
                <w:szCs w:val="22"/>
              </w:rPr>
              <w:t>Ampliemos la información sobre las bases de datos y, para hacerlo, lo invitamos a ver el siguiente video:</w:t>
            </w:r>
          </w:p>
        </w:tc>
      </w:tr>
    </w:tbl>
    <w:p w14:paraId="000000C8" w14:textId="77777777" w:rsidR="00933387" w:rsidRDefault="00933387">
      <w:pPr>
        <w:spacing w:after="120" w:line="276" w:lineRule="auto"/>
        <w:rPr>
          <w:rFonts w:ascii="Arial" w:eastAsia="Arial" w:hAnsi="Arial" w:cs="Arial"/>
          <w:sz w:val="22"/>
          <w:szCs w:val="22"/>
        </w:rPr>
      </w:pPr>
    </w:p>
    <w:tbl>
      <w:tblPr>
        <w:tblStyle w:val="afffffffffffffffff2"/>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984"/>
        <w:gridCol w:w="1134"/>
        <w:gridCol w:w="5670"/>
        <w:gridCol w:w="2506"/>
      </w:tblGrid>
      <w:tr w:rsidR="00933387" w14:paraId="20ADAE45" w14:textId="77777777">
        <w:trPr>
          <w:trHeight w:val="460"/>
        </w:trPr>
        <w:tc>
          <w:tcPr>
            <w:tcW w:w="1117" w:type="dxa"/>
            <w:shd w:val="clear" w:color="auto" w:fill="C9DAF8"/>
            <w:tcMar>
              <w:top w:w="100" w:type="dxa"/>
              <w:left w:w="100" w:type="dxa"/>
              <w:bottom w:w="100" w:type="dxa"/>
              <w:right w:w="100" w:type="dxa"/>
            </w:tcMar>
          </w:tcPr>
          <w:p w14:paraId="000000C9"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000000CA" w14:textId="77777777" w:rsidR="00933387" w:rsidRDefault="00186C4A">
            <w:pPr>
              <w:pStyle w:val="Ttulo"/>
              <w:widowControl w:val="0"/>
              <w:spacing w:after="120"/>
              <w:jc w:val="center"/>
              <w:rPr>
                <w:color w:val="000000"/>
                <w:sz w:val="22"/>
                <w:szCs w:val="22"/>
              </w:rPr>
            </w:pPr>
            <w:r>
              <w:rPr>
                <w:color w:val="000000"/>
                <w:sz w:val="22"/>
                <w:szCs w:val="22"/>
              </w:rPr>
              <w:t xml:space="preserve">Video </w:t>
            </w:r>
            <w:proofErr w:type="spellStart"/>
            <w:r>
              <w:rPr>
                <w:color w:val="000000"/>
                <w:sz w:val="22"/>
                <w:szCs w:val="22"/>
              </w:rPr>
              <w:t>motion</w:t>
            </w:r>
            <w:proofErr w:type="spellEnd"/>
          </w:p>
        </w:tc>
      </w:tr>
      <w:tr w:rsidR="00933387" w14:paraId="42034B68" w14:textId="77777777">
        <w:trPr>
          <w:trHeight w:val="460"/>
        </w:trPr>
        <w:tc>
          <w:tcPr>
            <w:tcW w:w="1117" w:type="dxa"/>
            <w:shd w:val="clear" w:color="auto" w:fill="C9DAF8"/>
            <w:tcMar>
              <w:top w:w="100" w:type="dxa"/>
              <w:left w:w="100" w:type="dxa"/>
              <w:bottom w:w="100" w:type="dxa"/>
              <w:right w:w="100" w:type="dxa"/>
            </w:tcMar>
          </w:tcPr>
          <w:p w14:paraId="000000CE"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000000CF" w14:textId="77777777" w:rsidR="00933387" w:rsidRDefault="00933387">
            <w:pPr>
              <w:widowControl w:val="0"/>
              <w:spacing w:after="120" w:line="276" w:lineRule="auto"/>
              <w:jc w:val="center"/>
              <w:rPr>
                <w:rFonts w:ascii="Arial" w:eastAsia="Arial" w:hAnsi="Arial" w:cs="Arial"/>
                <w:b/>
                <w:color w:val="000000"/>
                <w:sz w:val="22"/>
                <w:szCs w:val="22"/>
              </w:rPr>
            </w:pPr>
          </w:p>
        </w:tc>
      </w:tr>
      <w:tr w:rsidR="00933387" w14:paraId="1370B36B" w14:textId="77777777">
        <w:trPr>
          <w:trHeight w:val="420"/>
        </w:trPr>
        <w:tc>
          <w:tcPr>
            <w:tcW w:w="1117" w:type="dxa"/>
            <w:shd w:val="clear" w:color="auto" w:fill="auto"/>
            <w:tcMar>
              <w:top w:w="100" w:type="dxa"/>
              <w:left w:w="100" w:type="dxa"/>
              <w:bottom w:w="100" w:type="dxa"/>
              <w:right w:w="100" w:type="dxa"/>
            </w:tcMar>
          </w:tcPr>
          <w:p w14:paraId="000000D3"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0D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 xml:space="preserve">Bases de datos </w:t>
            </w:r>
          </w:p>
        </w:tc>
      </w:tr>
      <w:tr w:rsidR="00933387" w14:paraId="659FD328" w14:textId="77777777">
        <w:tc>
          <w:tcPr>
            <w:tcW w:w="1117" w:type="dxa"/>
            <w:shd w:val="clear" w:color="auto" w:fill="auto"/>
            <w:tcMar>
              <w:top w:w="100" w:type="dxa"/>
              <w:left w:w="100" w:type="dxa"/>
              <w:bottom w:w="100" w:type="dxa"/>
              <w:right w:w="100" w:type="dxa"/>
            </w:tcMar>
          </w:tcPr>
          <w:p w14:paraId="000000D8"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Escena</w:t>
            </w:r>
          </w:p>
        </w:tc>
        <w:tc>
          <w:tcPr>
            <w:tcW w:w="2984" w:type="dxa"/>
            <w:shd w:val="clear" w:color="auto" w:fill="auto"/>
            <w:tcMar>
              <w:top w:w="100" w:type="dxa"/>
              <w:left w:w="100" w:type="dxa"/>
              <w:bottom w:w="100" w:type="dxa"/>
              <w:right w:w="100" w:type="dxa"/>
            </w:tcMar>
          </w:tcPr>
          <w:p w14:paraId="000000D9"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Imagen</w:t>
            </w:r>
          </w:p>
        </w:tc>
        <w:tc>
          <w:tcPr>
            <w:tcW w:w="1134" w:type="dxa"/>
            <w:shd w:val="clear" w:color="auto" w:fill="auto"/>
            <w:tcMar>
              <w:top w:w="100" w:type="dxa"/>
              <w:left w:w="100" w:type="dxa"/>
              <w:bottom w:w="100" w:type="dxa"/>
              <w:right w:w="100" w:type="dxa"/>
            </w:tcMar>
          </w:tcPr>
          <w:p w14:paraId="000000DA"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Sonido</w:t>
            </w:r>
          </w:p>
        </w:tc>
        <w:tc>
          <w:tcPr>
            <w:tcW w:w="5670" w:type="dxa"/>
            <w:shd w:val="clear" w:color="auto" w:fill="auto"/>
            <w:tcMar>
              <w:top w:w="100" w:type="dxa"/>
              <w:left w:w="100" w:type="dxa"/>
              <w:bottom w:w="100" w:type="dxa"/>
              <w:right w:w="100" w:type="dxa"/>
            </w:tcMar>
          </w:tcPr>
          <w:p w14:paraId="000000DB"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Narración</w:t>
            </w:r>
          </w:p>
        </w:tc>
        <w:tc>
          <w:tcPr>
            <w:tcW w:w="2506" w:type="dxa"/>
            <w:shd w:val="clear" w:color="auto" w:fill="auto"/>
            <w:tcMar>
              <w:top w:w="100" w:type="dxa"/>
              <w:left w:w="100" w:type="dxa"/>
              <w:bottom w:w="100" w:type="dxa"/>
              <w:right w:w="100" w:type="dxa"/>
            </w:tcMar>
          </w:tcPr>
          <w:p w14:paraId="000000DC"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933387" w14:paraId="3F7483B7" w14:textId="77777777">
        <w:tc>
          <w:tcPr>
            <w:tcW w:w="1117" w:type="dxa"/>
            <w:shd w:val="clear" w:color="auto" w:fill="auto"/>
            <w:tcMar>
              <w:top w:w="100" w:type="dxa"/>
              <w:left w:w="100" w:type="dxa"/>
              <w:bottom w:w="100" w:type="dxa"/>
              <w:right w:w="100" w:type="dxa"/>
            </w:tcMar>
          </w:tcPr>
          <w:p w14:paraId="000000DD"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1</w:t>
            </w:r>
          </w:p>
        </w:tc>
        <w:tc>
          <w:tcPr>
            <w:tcW w:w="2984" w:type="dxa"/>
            <w:shd w:val="clear" w:color="auto" w:fill="auto"/>
            <w:tcMar>
              <w:top w:w="100" w:type="dxa"/>
              <w:left w:w="100" w:type="dxa"/>
              <w:bottom w:w="100" w:type="dxa"/>
              <w:right w:w="100" w:type="dxa"/>
            </w:tcMar>
          </w:tcPr>
          <w:p w14:paraId="000000DE"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1122045"/>
                  <wp:effectExtent l="0" t="0" r="0" b="0"/>
                  <wp:docPr id="4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1767840" cy="112204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DF"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E0"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Las bases de datos NoSQL han tomado un gran papel e importancia en los sistemas de almacenamiento utilizados hoy en día. Su velocidad y rapidez las convierten en una gran alternativa, no solo para las empresas, sino también para programadores y pequeños proyectos de desarrollo de </w:t>
            </w:r>
            <w:r>
              <w:rPr>
                <w:rFonts w:ascii="Arial" w:eastAsia="Arial" w:hAnsi="Arial" w:cs="Arial"/>
                <w:i/>
                <w:sz w:val="22"/>
                <w:szCs w:val="22"/>
              </w:rPr>
              <w:t>software</w:t>
            </w:r>
            <w:r>
              <w:rPr>
                <w:rFonts w:ascii="Arial" w:eastAsia="Arial" w:hAnsi="Arial" w:cs="Arial"/>
                <w:sz w:val="22"/>
                <w:szCs w:val="22"/>
              </w:rPr>
              <w:t>, quienes requieren de un sistema de almacenamiento liviano,  que no ocupe tanto espacio en disco y se adapte a las necesidades de pequeñas empresas que no cuentan con grandes infraestructuras de cómputo.</w:t>
            </w:r>
          </w:p>
        </w:tc>
        <w:tc>
          <w:tcPr>
            <w:tcW w:w="2506" w:type="dxa"/>
            <w:shd w:val="clear" w:color="auto" w:fill="auto"/>
            <w:tcMar>
              <w:top w:w="100" w:type="dxa"/>
              <w:left w:w="100" w:type="dxa"/>
              <w:bottom w:w="100" w:type="dxa"/>
              <w:right w:w="100" w:type="dxa"/>
            </w:tcMar>
          </w:tcPr>
          <w:p w14:paraId="000000E1"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sz w:val="22"/>
                <w:szCs w:val="22"/>
              </w:rPr>
              <w:t>Bases de datos NoSQL</w:t>
            </w:r>
          </w:p>
          <w:p w14:paraId="000000E2"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sz w:val="22"/>
                <w:szCs w:val="22"/>
              </w:rPr>
              <w:t>Almacenamiento</w:t>
            </w:r>
          </w:p>
          <w:p w14:paraId="000000E3" w14:textId="77777777" w:rsidR="00933387" w:rsidRDefault="00186C4A">
            <w:pPr>
              <w:widowControl w:val="0"/>
              <w:spacing w:after="120" w:line="276" w:lineRule="auto"/>
              <w:rPr>
                <w:rFonts w:ascii="Arial" w:eastAsia="Arial" w:hAnsi="Arial" w:cs="Arial"/>
                <w:i/>
                <w:sz w:val="22"/>
                <w:szCs w:val="22"/>
              </w:rPr>
            </w:pPr>
            <w:r>
              <w:rPr>
                <w:rFonts w:ascii="Arial" w:eastAsia="Arial" w:hAnsi="Arial" w:cs="Arial"/>
                <w:i/>
                <w:sz w:val="22"/>
                <w:szCs w:val="22"/>
              </w:rPr>
              <w:t>Software</w:t>
            </w:r>
          </w:p>
          <w:p w14:paraId="000000E4"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sz w:val="22"/>
                <w:szCs w:val="22"/>
              </w:rPr>
              <w:t>Disco</w:t>
            </w:r>
          </w:p>
          <w:p w14:paraId="000000E5"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Empresas</w:t>
            </w:r>
          </w:p>
        </w:tc>
      </w:tr>
      <w:tr w:rsidR="00933387" w14:paraId="73EDE9AE" w14:textId="77777777">
        <w:tc>
          <w:tcPr>
            <w:tcW w:w="1117" w:type="dxa"/>
            <w:shd w:val="clear" w:color="auto" w:fill="auto"/>
            <w:tcMar>
              <w:top w:w="100" w:type="dxa"/>
              <w:left w:w="100" w:type="dxa"/>
              <w:bottom w:w="100" w:type="dxa"/>
              <w:right w:w="100" w:type="dxa"/>
            </w:tcMar>
          </w:tcPr>
          <w:p w14:paraId="000000E6"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2</w:t>
            </w:r>
          </w:p>
        </w:tc>
        <w:tc>
          <w:tcPr>
            <w:tcW w:w="2984" w:type="dxa"/>
            <w:shd w:val="clear" w:color="auto" w:fill="auto"/>
            <w:tcMar>
              <w:top w:w="100" w:type="dxa"/>
              <w:left w:w="100" w:type="dxa"/>
              <w:bottom w:w="100" w:type="dxa"/>
              <w:right w:w="100" w:type="dxa"/>
            </w:tcMar>
          </w:tcPr>
          <w:p w14:paraId="000000E7"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1037590"/>
                  <wp:effectExtent l="0" t="0" r="0" b="0"/>
                  <wp:docPr id="4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1767840" cy="1037590"/>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E8"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E9"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Como bien es sabido, la infraestructura tecnológica es costosa y muchas empresas no tienen la capacidad para invertir, tanto en la adquisición como en el mantenimiento de dichas infraestructuras. Por eso, implementar bases de datos NoSQL es una alternativa bastante tentativa en este aspecto.</w:t>
            </w:r>
          </w:p>
          <w:p w14:paraId="000000EA"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Por ejemplo, MongoDB es una de las bases de datos NoSQL que más se destaca en los aspectos de escalabilidad y uso, y estas empresas como MongoDB, son excelentes. Desde Foursquare y LinkedIn o empresas de telecomunicaciones como Orange y </w:t>
            </w:r>
            <w:r>
              <w:rPr>
                <w:rFonts w:ascii="Arial" w:eastAsia="Arial" w:hAnsi="Arial" w:cs="Arial"/>
                <w:sz w:val="22"/>
                <w:szCs w:val="22"/>
              </w:rPr>
              <w:lastRenderedPageBreak/>
              <w:t xml:space="preserve">Telefónica; empresas como Cisco, Bosch o plataformas de formación como Codecademy. </w:t>
            </w:r>
          </w:p>
        </w:tc>
        <w:tc>
          <w:tcPr>
            <w:tcW w:w="2506" w:type="dxa"/>
            <w:shd w:val="clear" w:color="auto" w:fill="auto"/>
            <w:tcMar>
              <w:top w:w="100" w:type="dxa"/>
              <w:left w:w="100" w:type="dxa"/>
              <w:bottom w:w="100" w:type="dxa"/>
              <w:right w:w="100" w:type="dxa"/>
            </w:tcMar>
          </w:tcPr>
          <w:p w14:paraId="000000EB"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Tecnológica</w:t>
            </w:r>
          </w:p>
          <w:p w14:paraId="000000EC"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sz w:val="22"/>
                <w:szCs w:val="22"/>
              </w:rPr>
              <w:t>MongoDB</w:t>
            </w:r>
          </w:p>
          <w:p w14:paraId="000000ED"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sz w:val="22"/>
                <w:szCs w:val="22"/>
              </w:rPr>
              <w:t>Foursquare</w:t>
            </w:r>
          </w:p>
          <w:p w14:paraId="000000EE"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Codecademy</w:t>
            </w:r>
          </w:p>
        </w:tc>
      </w:tr>
      <w:tr w:rsidR="00933387" w14:paraId="092AAF20" w14:textId="77777777">
        <w:tc>
          <w:tcPr>
            <w:tcW w:w="1117" w:type="dxa"/>
            <w:shd w:val="clear" w:color="auto" w:fill="auto"/>
            <w:tcMar>
              <w:top w:w="100" w:type="dxa"/>
              <w:left w:w="100" w:type="dxa"/>
              <w:bottom w:w="100" w:type="dxa"/>
              <w:right w:w="100" w:type="dxa"/>
            </w:tcMar>
          </w:tcPr>
          <w:p w14:paraId="000000EF"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3</w:t>
            </w:r>
          </w:p>
        </w:tc>
        <w:tc>
          <w:tcPr>
            <w:tcW w:w="2984" w:type="dxa"/>
            <w:shd w:val="clear" w:color="auto" w:fill="auto"/>
            <w:tcMar>
              <w:top w:w="100" w:type="dxa"/>
              <w:left w:w="100" w:type="dxa"/>
              <w:bottom w:w="100" w:type="dxa"/>
              <w:right w:w="100" w:type="dxa"/>
            </w:tcMar>
          </w:tcPr>
          <w:p w14:paraId="000000F0"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809625"/>
                  <wp:effectExtent l="0" t="0" r="0" b="0"/>
                  <wp:docPr id="43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1767840" cy="80962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F1"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F2"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Otras que se mencionan son eBay, Expedia, Forbes, IBM, Windows Azure, McAfee o periódicos como </w:t>
            </w:r>
            <w:r>
              <w:rPr>
                <w:rFonts w:ascii="Arial" w:eastAsia="Arial" w:hAnsi="Arial" w:cs="Arial"/>
                <w:i/>
                <w:sz w:val="22"/>
                <w:szCs w:val="22"/>
              </w:rPr>
              <w:t>The Guardian</w:t>
            </w:r>
            <w:r>
              <w:rPr>
                <w:rFonts w:ascii="Arial" w:eastAsia="Arial" w:hAnsi="Arial" w:cs="Arial"/>
                <w:sz w:val="22"/>
                <w:szCs w:val="22"/>
              </w:rPr>
              <w:t xml:space="preserve">, </w:t>
            </w:r>
            <w:r>
              <w:rPr>
                <w:rFonts w:ascii="Arial" w:eastAsia="Arial" w:hAnsi="Arial" w:cs="Arial"/>
                <w:i/>
                <w:sz w:val="22"/>
                <w:szCs w:val="22"/>
              </w:rPr>
              <w:t>Le Figaro</w:t>
            </w:r>
            <w:r>
              <w:rPr>
                <w:rFonts w:ascii="Arial" w:eastAsia="Arial" w:hAnsi="Arial" w:cs="Arial"/>
                <w:sz w:val="22"/>
                <w:szCs w:val="22"/>
              </w:rPr>
              <w:t xml:space="preserve">, </w:t>
            </w:r>
            <w:r>
              <w:rPr>
                <w:rFonts w:ascii="Arial" w:eastAsia="Arial" w:hAnsi="Arial" w:cs="Arial"/>
                <w:i/>
                <w:sz w:val="22"/>
                <w:szCs w:val="22"/>
              </w:rPr>
              <w:t>The NewYork Times,</w:t>
            </w:r>
            <w:r>
              <w:rPr>
                <w:rFonts w:ascii="Arial" w:eastAsia="Arial" w:hAnsi="Arial" w:cs="Arial"/>
                <w:sz w:val="22"/>
                <w:szCs w:val="22"/>
              </w:rPr>
              <w:t xml:space="preserve"> entre otras, utilizan este motor de bases de datos para el almacenamiento y procesamiento de su información. Es importante destacar que en una base de datos NoSQL no existen consultas SQL convencionales tales como </w:t>
            </w:r>
            <w:r>
              <w:rPr>
                <w:rFonts w:ascii="Arial" w:eastAsia="Arial" w:hAnsi="Arial" w:cs="Arial"/>
                <w:i/>
                <w:sz w:val="22"/>
                <w:szCs w:val="22"/>
              </w:rPr>
              <w:t>select * from tbl_clientes,</w:t>
            </w:r>
            <w:r>
              <w:rPr>
                <w:rFonts w:ascii="Arial" w:eastAsia="Arial" w:hAnsi="Arial" w:cs="Arial"/>
                <w:sz w:val="22"/>
                <w:szCs w:val="22"/>
              </w:rPr>
              <w:t xml:space="preserve"> por colocar un ejemplo, sino que existen métodos propios para realizar las diferentes operaciones que se deben realizar en la base de datos como, por ejemplo, una búsqueda: db.tbl_clientes.find({Nombre:&amp;quot;David&amp;quot;}). Y, de esta manera, se estarían recuperando los datos con la coincidencia que se requiere y los datos a traer.</w:t>
            </w:r>
          </w:p>
        </w:tc>
        <w:tc>
          <w:tcPr>
            <w:tcW w:w="2506" w:type="dxa"/>
            <w:shd w:val="clear" w:color="auto" w:fill="auto"/>
            <w:tcMar>
              <w:top w:w="100" w:type="dxa"/>
              <w:left w:w="100" w:type="dxa"/>
              <w:bottom w:w="100" w:type="dxa"/>
              <w:right w:w="100" w:type="dxa"/>
            </w:tcMar>
          </w:tcPr>
          <w:p w14:paraId="000000F3"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Azure</w:t>
            </w:r>
          </w:p>
          <w:p w14:paraId="000000F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McAfee</w:t>
            </w:r>
          </w:p>
          <w:p w14:paraId="000000F5" w14:textId="77777777" w:rsidR="00933387" w:rsidRDefault="00186C4A">
            <w:pPr>
              <w:widowControl w:val="0"/>
              <w:spacing w:after="120" w:line="276" w:lineRule="auto"/>
              <w:rPr>
                <w:rFonts w:ascii="Arial" w:eastAsia="Arial" w:hAnsi="Arial" w:cs="Arial"/>
                <w:i/>
                <w:color w:val="000000"/>
                <w:sz w:val="22"/>
                <w:szCs w:val="22"/>
              </w:rPr>
            </w:pPr>
            <w:r>
              <w:rPr>
                <w:rFonts w:ascii="Arial" w:eastAsia="Arial" w:hAnsi="Arial" w:cs="Arial"/>
                <w:i/>
                <w:color w:val="000000"/>
                <w:sz w:val="22"/>
                <w:szCs w:val="22"/>
              </w:rPr>
              <w:t>Le Figaro</w:t>
            </w:r>
          </w:p>
          <w:p w14:paraId="000000F6"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Bases de datos</w:t>
            </w:r>
          </w:p>
        </w:tc>
      </w:tr>
      <w:tr w:rsidR="00933387" w14:paraId="458D1C4A" w14:textId="77777777">
        <w:tc>
          <w:tcPr>
            <w:tcW w:w="1117" w:type="dxa"/>
            <w:shd w:val="clear" w:color="auto" w:fill="auto"/>
            <w:tcMar>
              <w:top w:w="100" w:type="dxa"/>
              <w:left w:w="100" w:type="dxa"/>
              <w:bottom w:w="100" w:type="dxa"/>
              <w:right w:w="100" w:type="dxa"/>
            </w:tcMar>
          </w:tcPr>
          <w:p w14:paraId="000000F7"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4</w:t>
            </w:r>
          </w:p>
        </w:tc>
        <w:tc>
          <w:tcPr>
            <w:tcW w:w="2984" w:type="dxa"/>
            <w:shd w:val="clear" w:color="auto" w:fill="auto"/>
            <w:tcMar>
              <w:top w:w="100" w:type="dxa"/>
              <w:left w:w="100" w:type="dxa"/>
              <w:bottom w:w="100" w:type="dxa"/>
              <w:right w:w="100" w:type="dxa"/>
            </w:tcMar>
          </w:tcPr>
          <w:p w14:paraId="000000F8"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989965"/>
                  <wp:effectExtent l="0" t="0" r="0" b="0"/>
                  <wp:docPr id="4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1767840" cy="98996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F9"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FA"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Ahora bien, otra de las ventajas sustanciales que ofrecen las bases de datos NoSQL se fundamenta en la integración con los diferentes lenguajes de programación. En el caso de las bases de datos convencionales, existen ciertos problemas de compatibilidad de acuerdo con el lenguaje de programación a utilizar; este problema desaparece con las bases de datos NoSQL porque estas tienen como </w:t>
            </w:r>
            <w:r>
              <w:rPr>
                <w:rFonts w:ascii="Arial" w:eastAsia="Arial" w:hAnsi="Arial" w:cs="Arial"/>
                <w:sz w:val="22"/>
                <w:szCs w:val="22"/>
              </w:rPr>
              <w:lastRenderedPageBreak/>
              <w:t xml:space="preserve">proceso de organización y conexión a los datos archivos JSON, que son compatibles con todos los lenguajes de programación que existen actualmente y, como podemos darnos cuenta, son una gran alternativa para entusiastas y empresas en general. Hoy el mundo se mueve de una manera diferente a como lo hacía hace años; ahora, la cantidad de volumen de información es hasta 30 % más de lo que normalmente era antes. </w:t>
            </w:r>
          </w:p>
        </w:tc>
        <w:tc>
          <w:tcPr>
            <w:tcW w:w="2506" w:type="dxa"/>
            <w:shd w:val="clear" w:color="auto" w:fill="auto"/>
            <w:tcMar>
              <w:top w:w="100" w:type="dxa"/>
              <w:left w:w="100" w:type="dxa"/>
              <w:bottom w:w="100" w:type="dxa"/>
              <w:right w:w="100" w:type="dxa"/>
            </w:tcMar>
          </w:tcPr>
          <w:p w14:paraId="000000FB"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Integración</w:t>
            </w:r>
          </w:p>
          <w:p w14:paraId="000000FC"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Lenguajes</w:t>
            </w:r>
          </w:p>
          <w:p w14:paraId="000000FD"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JSON</w:t>
            </w:r>
          </w:p>
          <w:p w14:paraId="000000FE"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Volumen</w:t>
            </w:r>
          </w:p>
          <w:p w14:paraId="000000FF"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Información</w:t>
            </w:r>
          </w:p>
        </w:tc>
      </w:tr>
      <w:tr w:rsidR="00933387" w14:paraId="51832F87" w14:textId="77777777">
        <w:tc>
          <w:tcPr>
            <w:tcW w:w="1117" w:type="dxa"/>
            <w:shd w:val="clear" w:color="auto" w:fill="auto"/>
            <w:tcMar>
              <w:top w:w="100" w:type="dxa"/>
              <w:left w:w="100" w:type="dxa"/>
              <w:bottom w:w="100" w:type="dxa"/>
              <w:right w:w="100" w:type="dxa"/>
            </w:tcMar>
          </w:tcPr>
          <w:p w14:paraId="00000100"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5</w:t>
            </w:r>
          </w:p>
        </w:tc>
        <w:tc>
          <w:tcPr>
            <w:tcW w:w="2984" w:type="dxa"/>
            <w:shd w:val="clear" w:color="auto" w:fill="auto"/>
            <w:tcMar>
              <w:top w:w="100" w:type="dxa"/>
              <w:left w:w="100" w:type="dxa"/>
              <w:bottom w:w="100" w:type="dxa"/>
              <w:right w:w="100" w:type="dxa"/>
            </w:tcMar>
          </w:tcPr>
          <w:p w14:paraId="00000101"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1767840" cy="883920"/>
                  <wp:effectExtent l="0" t="0" r="0" b="0"/>
                  <wp:docPr id="44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1"/>
                          <a:srcRect/>
                          <a:stretch>
                            <a:fillRect/>
                          </a:stretch>
                        </pic:blipFill>
                        <pic:spPr>
                          <a:xfrm>
                            <a:off x="0" y="0"/>
                            <a:ext cx="1767840" cy="883920"/>
                          </a:xfrm>
                          <a:prstGeom prst="rect">
                            <a:avLst/>
                          </a:prstGeom>
                          <a:ln/>
                        </pic:spPr>
                      </pic:pic>
                    </a:graphicData>
                  </a:graphic>
                </wp:inline>
              </w:drawing>
            </w:r>
            <w:r>
              <w:rPr>
                <w:rFonts w:ascii="Arial" w:eastAsia="Arial" w:hAnsi="Arial" w:cs="Arial"/>
                <w:color w:val="000000"/>
                <w:sz w:val="22"/>
                <w:szCs w:val="22"/>
              </w:rPr>
              <w:t xml:space="preserve"> </w:t>
            </w:r>
            <w:r>
              <w:rPr>
                <w:rFonts w:ascii="Arial" w:eastAsia="Arial" w:hAnsi="Arial" w:cs="Arial"/>
                <w:noProof/>
                <w:color w:val="000000"/>
                <w:sz w:val="22"/>
                <w:szCs w:val="22"/>
              </w:rPr>
              <w:drawing>
                <wp:inline distT="0" distB="0" distL="0" distR="0">
                  <wp:extent cx="1767840" cy="935355"/>
                  <wp:effectExtent l="0" t="0" r="0" b="0"/>
                  <wp:docPr id="44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1767840" cy="93535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102" w14:textId="77777777" w:rsidR="00933387" w:rsidRDefault="00933387">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103"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Esto implica la implementación de sistemas de almacenamiento con la capacidad de poder manejar la información de forma rápida, sencilla y segura; estos procesos de almacenamiento y manejo de información se basan en tres pilares fundamentales, los cuales son: integridad, disponibilidad y confidencialidad. Estos pilares crean las políticas de manejo de información en todos los sistemas de comunicación de vanguardia y modernos actuales, debido a que la información seguirá aumentando cada día más, de acuerdo a tendencias mundiales establecidas y estadísticas de expertos. </w:t>
            </w:r>
          </w:p>
        </w:tc>
        <w:tc>
          <w:tcPr>
            <w:tcW w:w="2506" w:type="dxa"/>
            <w:shd w:val="clear" w:color="auto" w:fill="auto"/>
            <w:tcMar>
              <w:top w:w="100" w:type="dxa"/>
              <w:left w:w="100" w:type="dxa"/>
              <w:bottom w:w="100" w:type="dxa"/>
              <w:right w:w="100" w:type="dxa"/>
            </w:tcMar>
          </w:tcPr>
          <w:p w14:paraId="0000010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Almacenamiento</w:t>
            </w:r>
          </w:p>
          <w:p w14:paraId="00000105"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Información</w:t>
            </w:r>
          </w:p>
          <w:p w14:paraId="00000106"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Confidencialidad</w:t>
            </w:r>
          </w:p>
          <w:p w14:paraId="00000107"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Expertos</w:t>
            </w:r>
          </w:p>
        </w:tc>
      </w:tr>
      <w:tr w:rsidR="00933387" w14:paraId="30C3366B" w14:textId="77777777">
        <w:trPr>
          <w:trHeight w:val="420"/>
        </w:trPr>
        <w:tc>
          <w:tcPr>
            <w:tcW w:w="1117" w:type="dxa"/>
            <w:shd w:val="clear" w:color="auto" w:fill="auto"/>
            <w:tcMar>
              <w:top w:w="100" w:type="dxa"/>
              <w:left w:w="100" w:type="dxa"/>
              <w:bottom w:w="100" w:type="dxa"/>
              <w:right w:w="100" w:type="dxa"/>
            </w:tcMar>
          </w:tcPr>
          <w:p w14:paraId="00000108"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9788" w:type="dxa"/>
            <w:gridSpan w:val="3"/>
            <w:shd w:val="clear" w:color="auto" w:fill="auto"/>
            <w:tcMar>
              <w:top w:w="100" w:type="dxa"/>
              <w:left w:w="100" w:type="dxa"/>
              <w:bottom w:w="100" w:type="dxa"/>
              <w:right w:w="100" w:type="dxa"/>
            </w:tcMar>
          </w:tcPr>
          <w:p w14:paraId="00000109"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228125_v2</w:t>
            </w:r>
          </w:p>
        </w:tc>
        <w:tc>
          <w:tcPr>
            <w:tcW w:w="2506" w:type="dxa"/>
            <w:shd w:val="clear" w:color="auto" w:fill="auto"/>
            <w:tcMar>
              <w:top w:w="100" w:type="dxa"/>
              <w:left w:w="100" w:type="dxa"/>
              <w:bottom w:w="100" w:type="dxa"/>
              <w:right w:w="100" w:type="dxa"/>
            </w:tcMar>
          </w:tcPr>
          <w:p w14:paraId="0000010C" w14:textId="77777777" w:rsidR="00933387" w:rsidRDefault="00933387">
            <w:pPr>
              <w:widowControl w:val="0"/>
              <w:spacing w:after="120" w:line="276" w:lineRule="auto"/>
              <w:rPr>
                <w:rFonts w:ascii="Arial" w:eastAsia="Arial" w:hAnsi="Arial" w:cs="Arial"/>
                <w:color w:val="000000"/>
                <w:sz w:val="22"/>
                <w:szCs w:val="22"/>
              </w:rPr>
            </w:pPr>
          </w:p>
        </w:tc>
      </w:tr>
    </w:tbl>
    <w:p w14:paraId="0000010D" w14:textId="77777777" w:rsidR="00933387" w:rsidRDefault="00933387">
      <w:pPr>
        <w:spacing w:after="120" w:line="276" w:lineRule="auto"/>
        <w:rPr>
          <w:rFonts w:ascii="Arial" w:eastAsia="Arial" w:hAnsi="Arial" w:cs="Arial"/>
          <w:sz w:val="22"/>
          <w:szCs w:val="22"/>
        </w:rPr>
      </w:pPr>
    </w:p>
    <w:p w14:paraId="0000010E" w14:textId="77777777" w:rsidR="00933387" w:rsidRDefault="00186C4A">
      <w:pPr>
        <w:spacing w:after="120" w:line="276" w:lineRule="auto"/>
        <w:rPr>
          <w:rFonts w:ascii="Arial" w:eastAsia="Arial" w:hAnsi="Arial" w:cs="Arial"/>
          <w:b/>
          <w:sz w:val="22"/>
          <w:szCs w:val="22"/>
        </w:rPr>
      </w:pPr>
      <w:sdt>
        <w:sdtPr>
          <w:tag w:val="goog_rdk_6"/>
          <w:id w:val="-1743331083"/>
        </w:sdtPr>
        <w:sdtContent/>
      </w:sdt>
      <w:r>
        <w:rPr>
          <w:rFonts w:ascii="Arial" w:eastAsia="Arial" w:hAnsi="Arial" w:cs="Arial"/>
          <w:b/>
          <w:sz w:val="22"/>
          <w:szCs w:val="22"/>
        </w:rPr>
        <w:t>2. Lenguajes de sistemas administradores de base de datos (DBMS) y lenguaje estructurado de consulta (SQL)</w:t>
      </w:r>
    </w:p>
    <w:p w14:paraId="0000010F" w14:textId="77777777" w:rsidR="00933387" w:rsidRDefault="00933387">
      <w:pPr>
        <w:spacing w:after="120" w:line="276" w:lineRule="auto"/>
        <w:rPr>
          <w:rFonts w:ascii="Arial" w:eastAsia="Arial" w:hAnsi="Arial" w:cs="Arial"/>
          <w:b/>
          <w:sz w:val="22"/>
          <w:szCs w:val="22"/>
        </w:rPr>
      </w:pPr>
    </w:p>
    <w:tbl>
      <w:tblPr>
        <w:tblStyle w:val="afffffffffffffffff3"/>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17D701F2" w14:textId="77777777">
        <w:trPr>
          <w:trHeight w:val="444"/>
        </w:trPr>
        <w:tc>
          <w:tcPr>
            <w:tcW w:w="13422" w:type="dxa"/>
            <w:shd w:val="clear" w:color="auto" w:fill="8DB3E2"/>
          </w:tcPr>
          <w:p w14:paraId="00000110" w14:textId="77777777" w:rsidR="00933387" w:rsidRDefault="00186C4A">
            <w:pPr>
              <w:pStyle w:val="Ttulo1"/>
              <w:spacing w:before="0"/>
              <w:jc w:val="center"/>
              <w:rPr>
                <w:sz w:val="22"/>
                <w:szCs w:val="22"/>
              </w:rPr>
            </w:pPr>
            <w:r>
              <w:rPr>
                <w:sz w:val="22"/>
                <w:szCs w:val="22"/>
              </w:rPr>
              <w:t>Cuadro de texto</w:t>
            </w:r>
          </w:p>
        </w:tc>
      </w:tr>
      <w:tr w:rsidR="00933387" w14:paraId="2E724CD3" w14:textId="77777777">
        <w:tc>
          <w:tcPr>
            <w:tcW w:w="13422" w:type="dxa"/>
          </w:tcPr>
          <w:p w14:paraId="00000111" w14:textId="77777777" w:rsidR="00933387" w:rsidRDefault="00186C4A">
            <w:pPr>
              <w:spacing w:after="120" w:line="276" w:lineRule="auto"/>
              <w:rPr>
                <w:rFonts w:ascii="Arial" w:eastAsia="Arial" w:hAnsi="Arial" w:cs="Arial"/>
                <w:color w:val="BFBFBF"/>
                <w:sz w:val="22"/>
                <w:szCs w:val="22"/>
              </w:rPr>
            </w:pPr>
            <w:r>
              <w:rPr>
                <w:rFonts w:ascii="Arial" w:eastAsia="Arial" w:hAnsi="Arial" w:cs="Arial"/>
                <w:sz w:val="22"/>
                <w:szCs w:val="22"/>
              </w:rPr>
              <w:t>Continuemos hablando sobre los lenguajes de sistemas de administradores de bases de datos, los cuales son una serie de comandos que permiten realizar las operaciones requeridas en la base de datos. Estas operaciones van desde la creación de la base de datos hasta la manipulación de los datos que se encuentran almacenados; estos lenguajes se basan en estándares establecidos de manera general para la mayoría de los motores de bases de datos que se encuentran en la actualidad, lo que quiere decir que pasar de un motor de bases de datos a otro no implica mayor esfuerzo para el programador o administrador de la base de datos.</w:t>
            </w:r>
          </w:p>
        </w:tc>
      </w:tr>
    </w:tbl>
    <w:p w14:paraId="00000112" w14:textId="77777777" w:rsidR="00933387" w:rsidRDefault="00933387">
      <w:pPr>
        <w:spacing w:after="120" w:line="276" w:lineRule="auto"/>
        <w:rPr>
          <w:rFonts w:ascii="Arial" w:eastAsia="Arial" w:hAnsi="Arial" w:cs="Arial"/>
          <w:b/>
          <w:sz w:val="22"/>
          <w:szCs w:val="22"/>
        </w:rPr>
      </w:pPr>
    </w:p>
    <w:tbl>
      <w:tblPr>
        <w:tblStyle w:val="afffffffffffffffff4"/>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933387" w14:paraId="71F9FF0F" w14:textId="77777777">
        <w:trPr>
          <w:trHeight w:val="580"/>
        </w:trPr>
        <w:tc>
          <w:tcPr>
            <w:tcW w:w="2307" w:type="dxa"/>
            <w:gridSpan w:val="2"/>
            <w:shd w:val="clear" w:color="auto" w:fill="C9DAF8"/>
            <w:tcMar>
              <w:top w:w="100" w:type="dxa"/>
              <w:left w:w="100" w:type="dxa"/>
              <w:bottom w:w="100" w:type="dxa"/>
              <w:right w:w="100" w:type="dxa"/>
            </w:tcMar>
          </w:tcPr>
          <w:p w14:paraId="00000113" w14:textId="77777777" w:rsidR="00933387" w:rsidRDefault="00933387">
            <w:pPr>
              <w:widowControl w:val="0"/>
              <w:spacing w:after="120" w:line="276" w:lineRule="auto"/>
              <w:jc w:val="center"/>
              <w:rPr>
                <w:rFonts w:ascii="Arial" w:eastAsia="Arial" w:hAnsi="Arial" w:cs="Arial"/>
                <w:b/>
                <w:sz w:val="22"/>
                <w:szCs w:val="22"/>
              </w:rPr>
            </w:pPr>
          </w:p>
          <w:p w14:paraId="00000114" w14:textId="77777777" w:rsidR="00933387" w:rsidRDefault="00186C4A">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116" w14:textId="77777777" w:rsidR="00933387" w:rsidRDefault="00186C4A">
            <w:pPr>
              <w:pStyle w:val="Ttulo"/>
              <w:widowControl w:val="0"/>
              <w:spacing w:after="120"/>
              <w:jc w:val="center"/>
              <w:rPr>
                <w:sz w:val="22"/>
                <w:szCs w:val="22"/>
              </w:rPr>
            </w:pPr>
            <w:bookmarkStart w:id="4" w:name="_heading=h.1ci93xb" w:colFirst="0" w:colLast="0"/>
            <w:bookmarkEnd w:id="4"/>
            <w:r>
              <w:rPr>
                <w:sz w:val="22"/>
                <w:szCs w:val="22"/>
              </w:rPr>
              <w:t xml:space="preserve">Pestañas o </w:t>
            </w:r>
            <w:proofErr w:type="spellStart"/>
            <w:r>
              <w:rPr>
                <w:sz w:val="22"/>
                <w:szCs w:val="22"/>
              </w:rPr>
              <w:t>tabs</w:t>
            </w:r>
            <w:proofErr w:type="spellEnd"/>
            <w:r>
              <w:rPr>
                <w:sz w:val="22"/>
                <w:szCs w:val="22"/>
              </w:rPr>
              <w:t xml:space="preserve"> Verticales</w:t>
            </w:r>
          </w:p>
        </w:tc>
      </w:tr>
      <w:tr w:rsidR="00933387" w14:paraId="1EBADC6F" w14:textId="77777777">
        <w:trPr>
          <w:trHeight w:val="420"/>
        </w:trPr>
        <w:tc>
          <w:tcPr>
            <w:tcW w:w="2307" w:type="dxa"/>
            <w:gridSpan w:val="2"/>
            <w:shd w:val="clear" w:color="auto" w:fill="auto"/>
            <w:tcMar>
              <w:top w:w="100" w:type="dxa"/>
              <w:left w:w="100" w:type="dxa"/>
              <w:bottom w:w="100" w:type="dxa"/>
              <w:right w:w="100" w:type="dxa"/>
            </w:tcMar>
          </w:tcPr>
          <w:p w14:paraId="00000117"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119" w14:textId="77777777" w:rsidR="00933387" w:rsidRPr="00186C4A" w:rsidRDefault="00186C4A">
            <w:pPr>
              <w:spacing w:after="120" w:line="276" w:lineRule="auto"/>
              <w:jc w:val="both"/>
              <w:rPr>
                <w:rFonts w:ascii="Arial" w:eastAsia="Arial" w:hAnsi="Arial" w:cs="Arial"/>
                <w:color w:val="000000" w:themeColor="text1"/>
                <w:sz w:val="22"/>
                <w:szCs w:val="22"/>
              </w:rPr>
            </w:pPr>
            <w:r w:rsidRPr="00186C4A">
              <w:rPr>
                <w:rFonts w:ascii="Arial" w:eastAsia="Arial" w:hAnsi="Arial" w:cs="Arial"/>
                <w:color w:val="000000" w:themeColor="text1"/>
                <w:sz w:val="22"/>
                <w:szCs w:val="22"/>
              </w:rPr>
              <w:t>A continuación, veremos los diferentes lenguajes que se encuentran disponibles para estos procesos:</w:t>
            </w:r>
          </w:p>
        </w:tc>
      </w:tr>
      <w:tr w:rsidR="00933387" w14:paraId="1252C1EA" w14:textId="77777777">
        <w:trPr>
          <w:trHeight w:val="420"/>
        </w:trPr>
        <w:tc>
          <w:tcPr>
            <w:tcW w:w="13412" w:type="dxa"/>
            <w:gridSpan w:val="3"/>
            <w:shd w:val="clear" w:color="auto" w:fill="auto"/>
            <w:tcMar>
              <w:top w:w="100" w:type="dxa"/>
              <w:left w:w="100" w:type="dxa"/>
              <w:bottom w:w="100" w:type="dxa"/>
              <w:right w:w="100" w:type="dxa"/>
            </w:tcMar>
          </w:tcPr>
          <w:p w14:paraId="0000011A" w14:textId="77777777" w:rsidR="00933387" w:rsidRDefault="00186C4A">
            <w:pPr>
              <w:spacing w:after="120" w:line="276" w:lineRule="auto"/>
              <w:rPr>
                <w:rFonts w:ascii="Arial" w:eastAsia="Arial" w:hAnsi="Arial" w:cs="Arial"/>
                <w:sz w:val="22"/>
                <w:szCs w:val="22"/>
              </w:rPr>
            </w:pPr>
            <w:sdt>
              <w:sdtPr>
                <w:tag w:val="goog_rdk_7"/>
                <w:id w:val="55449940"/>
              </w:sdtPr>
              <w:sdtContent/>
            </w:sdt>
            <w:r>
              <w:rPr>
                <w:rFonts w:ascii="Arial" w:eastAsia="Arial" w:hAnsi="Arial" w:cs="Arial"/>
                <w:noProof/>
                <w:sz w:val="22"/>
                <w:szCs w:val="22"/>
              </w:rPr>
              <w:drawing>
                <wp:inline distT="0" distB="0" distL="0" distR="0">
                  <wp:extent cx="1777270" cy="955270"/>
                  <wp:effectExtent l="0" t="0" r="0" b="0"/>
                  <wp:docPr id="446" name="image59.jpg" descr="El equipo de personas del lenguaje de consulta estructurado SQL de base de datos analiza la codificación para almacenar datos en el servidor mediante DBMS "/>
                  <wp:cNvGraphicFramePr/>
                  <a:graphic xmlns:a="http://schemas.openxmlformats.org/drawingml/2006/main">
                    <a:graphicData uri="http://schemas.openxmlformats.org/drawingml/2006/picture">
                      <pic:pic xmlns:pic="http://schemas.openxmlformats.org/drawingml/2006/picture">
                        <pic:nvPicPr>
                          <pic:cNvPr id="0" name="image59.jpg" descr="El equipo de personas del lenguaje de consulta estructurado SQL de base de datos analiza la codificación para almacenar datos en el servidor mediante DBMS "/>
                          <pic:cNvPicPr preferRelativeResize="0"/>
                        </pic:nvPicPr>
                        <pic:blipFill>
                          <a:blip r:embed="rId23"/>
                          <a:srcRect/>
                          <a:stretch>
                            <a:fillRect/>
                          </a:stretch>
                        </pic:blipFill>
                        <pic:spPr>
                          <a:xfrm>
                            <a:off x="0" y="0"/>
                            <a:ext cx="1777270" cy="955270"/>
                          </a:xfrm>
                          <a:prstGeom prst="rect">
                            <a:avLst/>
                          </a:prstGeom>
                          <a:ln/>
                        </pic:spPr>
                      </pic:pic>
                    </a:graphicData>
                  </a:graphic>
                </wp:inline>
              </w:drawing>
            </w:r>
          </w:p>
          <w:p w14:paraId="0000011B"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228125_i4</w:t>
            </w:r>
          </w:p>
        </w:tc>
      </w:tr>
      <w:tr w:rsidR="00933387" w14:paraId="0BE5F888" w14:textId="77777777">
        <w:trPr>
          <w:trHeight w:val="420"/>
        </w:trPr>
        <w:tc>
          <w:tcPr>
            <w:tcW w:w="1551" w:type="dxa"/>
            <w:shd w:val="clear" w:color="auto" w:fill="auto"/>
            <w:tcMar>
              <w:top w:w="100" w:type="dxa"/>
              <w:left w:w="100" w:type="dxa"/>
              <w:bottom w:w="100" w:type="dxa"/>
              <w:right w:w="100" w:type="dxa"/>
            </w:tcMar>
          </w:tcPr>
          <w:p w14:paraId="0000011E"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lastRenderedPageBreak/>
              <w:t>DDL</w:t>
            </w:r>
          </w:p>
        </w:tc>
        <w:tc>
          <w:tcPr>
            <w:tcW w:w="11861" w:type="dxa"/>
            <w:gridSpan w:val="2"/>
            <w:shd w:val="clear" w:color="auto" w:fill="auto"/>
            <w:tcMar>
              <w:top w:w="100" w:type="dxa"/>
              <w:left w:w="100" w:type="dxa"/>
              <w:bottom w:w="100" w:type="dxa"/>
              <w:right w:w="100" w:type="dxa"/>
            </w:tcMar>
          </w:tcPr>
          <w:p w14:paraId="0000011F"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El lenguaje DDL, cuyas siglas traducidas significan </w:t>
            </w:r>
            <w:r>
              <w:rPr>
                <w:rFonts w:ascii="Arial" w:eastAsia="Arial" w:hAnsi="Arial" w:cs="Arial"/>
                <w:b/>
                <w:sz w:val="22"/>
                <w:szCs w:val="22"/>
              </w:rPr>
              <w:t>Lenguaje de definición de datos</w:t>
            </w:r>
            <w:r>
              <w:rPr>
                <w:rFonts w:ascii="Arial" w:eastAsia="Arial" w:hAnsi="Arial" w:cs="Arial"/>
                <w:sz w:val="22"/>
                <w:szCs w:val="22"/>
              </w:rPr>
              <w:t xml:space="preserve">, es utilizado para establecer la estructura de la base de datos; con este lenguaje creamos nuestra base de datos y se asignan las diferentes entidades o tablas que esta base de datos poseerá, lo cual hace dependiente todo el proceso de las bases de datos, ya que sin la creación de la base de datos no existe nada, ni relaciones o información. Dentro de este lenguaje encontramos varios comandos, tales como: </w:t>
            </w:r>
          </w:p>
          <w:p w14:paraId="00000120" w14:textId="77777777" w:rsidR="00933387" w:rsidRDefault="00933387">
            <w:pPr>
              <w:spacing w:after="120" w:line="276" w:lineRule="auto"/>
              <w:rPr>
                <w:rFonts w:ascii="Arial" w:eastAsia="Arial" w:hAnsi="Arial" w:cs="Arial"/>
                <w:sz w:val="22"/>
                <w:szCs w:val="22"/>
              </w:rPr>
            </w:pPr>
          </w:p>
          <w:p w14:paraId="00000121"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Alter Procedure</w:t>
            </w:r>
            <w:r>
              <w:rPr>
                <w:rFonts w:ascii="Arial" w:eastAsia="Arial" w:hAnsi="Arial" w:cs="Arial"/>
                <w:sz w:val="22"/>
                <w:szCs w:val="22"/>
              </w:rPr>
              <w:t>: recopilar un procedimiento almacenado.</w:t>
            </w:r>
          </w:p>
          <w:p w14:paraId="00000122"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Create Table</w:t>
            </w:r>
            <w:r>
              <w:rPr>
                <w:rFonts w:ascii="Arial" w:eastAsia="Arial" w:hAnsi="Arial" w:cs="Arial"/>
                <w:sz w:val="22"/>
                <w:szCs w:val="22"/>
              </w:rPr>
              <w:t>: crear una tabla.</w:t>
            </w:r>
          </w:p>
          <w:p w14:paraId="00000123"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Create Index</w:t>
            </w:r>
            <w:r>
              <w:rPr>
                <w:rFonts w:ascii="Arial" w:eastAsia="Arial" w:hAnsi="Arial" w:cs="Arial"/>
                <w:sz w:val="22"/>
                <w:szCs w:val="22"/>
              </w:rPr>
              <w:t>: crear un índice.</w:t>
            </w:r>
          </w:p>
          <w:p w14:paraId="00000124"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Drop</w:t>
            </w:r>
            <w:r>
              <w:rPr>
                <w:rFonts w:ascii="Arial" w:eastAsia="Arial" w:hAnsi="Arial" w:cs="Arial"/>
                <w:sz w:val="22"/>
                <w:szCs w:val="22"/>
              </w:rPr>
              <w:t>: eliminar objetos de una base de datos.</w:t>
            </w:r>
          </w:p>
          <w:p w14:paraId="00000125"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Drop Index</w:t>
            </w:r>
            <w:r>
              <w:rPr>
                <w:rFonts w:ascii="Arial" w:eastAsia="Arial" w:hAnsi="Arial" w:cs="Arial"/>
                <w:i/>
                <w:sz w:val="22"/>
                <w:szCs w:val="22"/>
              </w:rPr>
              <w:t>:</w:t>
            </w:r>
            <w:r>
              <w:rPr>
                <w:rFonts w:ascii="Arial" w:eastAsia="Arial" w:hAnsi="Arial" w:cs="Arial"/>
                <w:sz w:val="22"/>
                <w:szCs w:val="22"/>
              </w:rPr>
              <w:t xml:space="preserve"> eliminar un índice.</w:t>
            </w:r>
          </w:p>
          <w:p w14:paraId="00000126"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Grant</w:t>
            </w:r>
            <w:r>
              <w:rPr>
                <w:rFonts w:ascii="Arial" w:eastAsia="Arial" w:hAnsi="Arial" w:cs="Arial"/>
                <w:i/>
                <w:sz w:val="22"/>
                <w:szCs w:val="22"/>
              </w:rPr>
              <w:t xml:space="preserve">: </w:t>
            </w:r>
            <w:r>
              <w:rPr>
                <w:rFonts w:ascii="Arial" w:eastAsia="Arial" w:hAnsi="Arial" w:cs="Arial"/>
                <w:sz w:val="22"/>
                <w:szCs w:val="22"/>
              </w:rPr>
              <w:t>conceder privilegios o papeles, roles, a un usuario o a otro rol.</w:t>
            </w:r>
          </w:p>
          <w:p w14:paraId="00000127"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Truncate</w:t>
            </w:r>
            <w:r>
              <w:rPr>
                <w:rFonts w:ascii="Arial" w:eastAsia="Arial" w:hAnsi="Arial" w:cs="Arial"/>
                <w:sz w:val="22"/>
                <w:szCs w:val="22"/>
              </w:rPr>
              <w:t>: elimina todos los registros de una tabla.</w:t>
            </w:r>
          </w:p>
          <w:p w14:paraId="00000128"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Revoke</w:t>
            </w:r>
            <w:r>
              <w:rPr>
                <w:rFonts w:ascii="Arial" w:eastAsia="Arial" w:hAnsi="Arial" w:cs="Arial"/>
                <w:sz w:val="22"/>
                <w:szCs w:val="22"/>
              </w:rPr>
              <w:t>: retirar los privilegios de un usuario o rol de la base de datos.</w:t>
            </w:r>
          </w:p>
          <w:p w14:paraId="00000129"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Alter Table:</w:t>
            </w:r>
            <w:r>
              <w:rPr>
                <w:rFonts w:ascii="Arial" w:eastAsia="Arial" w:hAnsi="Arial" w:cs="Arial"/>
                <w:sz w:val="22"/>
                <w:szCs w:val="22"/>
              </w:rPr>
              <w:t xml:space="preserve"> añadir o redefinir una columna, modificar la asignación de almacenamiento.</w:t>
            </w:r>
          </w:p>
          <w:p w14:paraId="0000012A" w14:textId="77777777" w:rsidR="00933387" w:rsidRDefault="00186C4A">
            <w:pPr>
              <w:spacing w:after="120" w:line="276" w:lineRule="auto"/>
              <w:rPr>
                <w:rFonts w:ascii="Arial" w:eastAsia="Arial" w:hAnsi="Arial" w:cs="Arial"/>
                <w:sz w:val="22"/>
                <w:szCs w:val="22"/>
              </w:rPr>
            </w:pPr>
            <w:r>
              <w:rPr>
                <w:rFonts w:ascii="Arial" w:eastAsia="Arial" w:hAnsi="Arial" w:cs="Arial"/>
                <w:b/>
                <w:sz w:val="22"/>
                <w:szCs w:val="22"/>
              </w:rPr>
              <w:t>Analyze</w:t>
            </w:r>
            <w:r>
              <w:rPr>
                <w:rFonts w:ascii="Arial" w:eastAsia="Arial" w:hAnsi="Arial" w:cs="Arial"/>
                <w:sz w:val="22"/>
                <w:szCs w:val="22"/>
              </w:rPr>
              <w:t>: recoge estadísticas de rendimiento sobre los objetos de la BD para utilizarlas en el optimizador basado en costes.</w:t>
            </w:r>
          </w:p>
        </w:tc>
      </w:tr>
      <w:tr w:rsidR="00933387" w14:paraId="107C22F5" w14:textId="77777777">
        <w:trPr>
          <w:trHeight w:val="420"/>
        </w:trPr>
        <w:tc>
          <w:tcPr>
            <w:tcW w:w="1551" w:type="dxa"/>
            <w:shd w:val="clear" w:color="auto" w:fill="auto"/>
            <w:tcMar>
              <w:top w:w="100" w:type="dxa"/>
              <w:left w:w="100" w:type="dxa"/>
              <w:bottom w:w="100" w:type="dxa"/>
              <w:right w:w="100" w:type="dxa"/>
            </w:tcMar>
          </w:tcPr>
          <w:p w14:paraId="0000012C" w14:textId="77777777" w:rsidR="00933387" w:rsidRDefault="00186C4A">
            <w:pPr>
              <w:widowControl w:val="0"/>
              <w:spacing w:after="120" w:line="276" w:lineRule="auto"/>
              <w:rPr>
                <w:rFonts w:ascii="Arial" w:eastAsia="Arial" w:hAnsi="Arial" w:cs="Arial"/>
                <w:b/>
                <w:color w:val="999999"/>
                <w:sz w:val="22"/>
                <w:szCs w:val="22"/>
              </w:rPr>
            </w:pPr>
            <w:r>
              <w:rPr>
                <w:rFonts w:ascii="Arial" w:eastAsia="Arial" w:hAnsi="Arial" w:cs="Arial"/>
                <w:b/>
                <w:sz w:val="22"/>
                <w:szCs w:val="22"/>
              </w:rPr>
              <w:t>DML</w:t>
            </w:r>
          </w:p>
        </w:tc>
        <w:tc>
          <w:tcPr>
            <w:tcW w:w="11861" w:type="dxa"/>
            <w:gridSpan w:val="2"/>
            <w:shd w:val="clear" w:color="auto" w:fill="auto"/>
            <w:tcMar>
              <w:top w:w="100" w:type="dxa"/>
              <w:left w:w="100" w:type="dxa"/>
              <w:bottom w:w="100" w:type="dxa"/>
              <w:right w:w="100" w:type="dxa"/>
            </w:tcMar>
          </w:tcPr>
          <w:p w14:paraId="0000012D"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El lenguaje DML, cuyas siglas significan </w:t>
            </w:r>
            <w:r>
              <w:rPr>
                <w:rFonts w:ascii="Arial" w:eastAsia="Arial" w:hAnsi="Arial" w:cs="Arial"/>
                <w:b/>
                <w:sz w:val="22"/>
                <w:szCs w:val="22"/>
              </w:rPr>
              <w:t xml:space="preserve">Lenguaje de manipulación de datos, </w:t>
            </w:r>
            <w:r>
              <w:rPr>
                <w:rFonts w:ascii="Arial" w:eastAsia="Arial" w:hAnsi="Arial" w:cs="Arial"/>
                <w:sz w:val="22"/>
                <w:szCs w:val="22"/>
              </w:rPr>
              <w:t xml:space="preserve">nos permite realizar la gestión de la información que se encuentra dentro de la base de datos; dichos procesos involucran desde la inserción de información, su actualización y eliminación de la misma. Este lenguaje proporciona todas las instrucciones para que el usuario a través del aplicativo pueda realizar las labores de manipulación de la información. Algo importante a destacar de este </w:t>
            </w:r>
            <w:r>
              <w:rPr>
                <w:rFonts w:ascii="Arial" w:eastAsia="Arial" w:hAnsi="Arial" w:cs="Arial"/>
                <w:sz w:val="22"/>
                <w:szCs w:val="22"/>
              </w:rPr>
              <w:lastRenderedPageBreak/>
              <w:t>lenguaje es que muchas de sus operaciones no son reversibles, como por ejemplo la eliminación, ya que una vez se realiza este proceso no se puede recuperar la información. A continuación, veremos algunos comandos utilizados en este lenguaje:</w:t>
            </w:r>
          </w:p>
          <w:p w14:paraId="0000012E" w14:textId="77777777" w:rsidR="00933387" w:rsidRDefault="00933387">
            <w:pPr>
              <w:spacing w:after="120" w:line="276" w:lineRule="auto"/>
              <w:jc w:val="both"/>
              <w:rPr>
                <w:rFonts w:ascii="Arial" w:eastAsia="Arial" w:hAnsi="Arial" w:cs="Arial"/>
                <w:sz w:val="22"/>
                <w:szCs w:val="22"/>
              </w:rPr>
            </w:pPr>
          </w:p>
          <w:p w14:paraId="0000012F" w14:textId="77777777" w:rsidR="00933387" w:rsidRDefault="00186C4A">
            <w:pPr>
              <w:spacing w:after="120" w:line="276" w:lineRule="auto"/>
              <w:jc w:val="both"/>
              <w:rPr>
                <w:rFonts w:ascii="Arial" w:eastAsia="Arial" w:hAnsi="Arial" w:cs="Arial"/>
                <w:sz w:val="22"/>
                <w:szCs w:val="22"/>
              </w:rPr>
            </w:pPr>
            <w:r>
              <w:rPr>
                <w:rFonts w:ascii="Arial" w:eastAsia="Arial" w:hAnsi="Arial" w:cs="Arial"/>
                <w:b/>
                <w:i/>
                <w:sz w:val="22"/>
                <w:szCs w:val="22"/>
              </w:rPr>
              <w:t>Insert</w:t>
            </w:r>
            <w:r>
              <w:rPr>
                <w:rFonts w:ascii="Arial" w:eastAsia="Arial" w:hAnsi="Arial" w:cs="Arial"/>
                <w:sz w:val="22"/>
                <w:szCs w:val="22"/>
              </w:rPr>
              <w:t>: añadir filas de datos a una tabla.</w:t>
            </w:r>
          </w:p>
          <w:p w14:paraId="00000130" w14:textId="77777777" w:rsidR="00933387" w:rsidRDefault="00186C4A">
            <w:pPr>
              <w:spacing w:after="120" w:line="276" w:lineRule="auto"/>
              <w:jc w:val="both"/>
              <w:rPr>
                <w:rFonts w:ascii="Arial" w:eastAsia="Arial" w:hAnsi="Arial" w:cs="Arial"/>
                <w:sz w:val="22"/>
                <w:szCs w:val="22"/>
              </w:rPr>
            </w:pPr>
            <w:r>
              <w:rPr>
                <w:rFonts w:ascii="Arial" w:eastAsia="Arial" w:hAnsi="Arial" w:cs="Arial"/>
                <w:b/>
                <w:i/>
                <w:sz w:val="22"/>
                <w:szCs w:val="22"/>
              </w:rPr>
              <w:t>Delete</w:t>
            </w:r>
            <w:r>
              <w:rPr>
                <w:rFonts w:ascii="Arial" w:eastAsia="Arial" w:hAnsi="Arial" w:cs="Arial"/>
                <w:b/>
                <w:sz w:val="22"/>
                <w:szCs w:val="22"/>
              </w:rPr>
              <w:t xml:space="preserve">: </w:t>
            </w:r>
            <w:r>
              <w:rPr>
                <w:rFonts w:ascii="Arial" w:eastAsia="Arial" w:hAnsi="Arial" w:cs="Arial"/>
                <w:sz w:val="22"/>
                <w:szCs w:val="22"/>
              </w:rPr>
              <w:t>eliminar filas de datos de una tabla.</w:t>
            </w:r>
          </w:p>
          <w:p w14:paraId="00000131" w14:textId="77777777" w:rsidR="00933387" w:rsidRDefault="00186C4A">
            <w:pPr>
              <w:spacing w:after="120" w:line="276" w:lineRule="auto"/>
              <w:jc w:val="both"/>
              <w:rPr>
                <w:rFonts w:ascii="Arial" w:eastAsia="Arial" w:hAnsi="Arial" w:cs="Arial"/>
                <w:sz w:val="22"/>
                <w:szCs w:val="22"/>
              </w:rPr>
            </w:pPr>
            <w:r>
              <w:rPr>
                <w:rFonts w:ascii="Arial" w:eastAsia="Arial" w:hAnsi="Arial" w:cs="Arial"/>
                <w:b/>
                <w:i/>
                <w:sz w:val="22"/>
                <w:szCs w:val="22"/>
              </w:rPr>
              <w:t>Update</w:t>
            </w:r>
            <w:r>
              <w:rPr>
                <w:rFonts w:ascii="Arial" w:eastAsia="Arial" w:hAnsi="Arial" w:cs="Arial"/>
                <w:sz w:val="22"/>
                <w:szCs w:val="22"/>
              </w:rPr>
              <w:t>: modificar los datos de una tabla.</w:t>
            </w:r>
          </w:p>
          <w:p w14:paraId="00000132" w14:textId="77777777" w:rsidR="00933387" w:rsidRDefault="00186C4A">
            <w:pPr>
              <w:spacing w:after="120" w:line="276" w:lineRule="auto"/>
              <w:jc w:val="both"/>
              <w:rPr>
                <w:rFonts w:ascii="Arial" w:eastAsia="Arial" w:hAnsi="Arial" w:cs="Arial"/>
                <w:sz w:val="22"/>
                <w:szCs w:val="22"/>
              </w:rPr>
            </w:pPr>
            <w:r>
              <w:rPr>
                <w:rFonts w:ascii="Arial" w:eastAsia="Arial" w:hAnsi="Arial" w:cs="Arial"/>
                <w:b/>
                <w:i/>
                <w:sz w:val="22"/>
                <w:szCs w:val="22"/>
              </w:rPr>
              <w:t>Select</w:t>
            </w:r>
            <w:r>
              <w:rPr>
                <w:rFonts w:ascii="Arial" w:eastAsia="Arial" w:hAnsi="Arial" w:cs="Arial"/>
                <w:b/>
                <w:sz w:val="22"/>
                <w:szCs w:val="22"/>
              </w:rPr>
              <w:t xml:space="preserve">: </w:t>
            </w:r>
            <w:r>
              <w:rPr>
                <w:rFonts w:ascii="Arial" w:eastAsia="Arial" w:hAnsi="Arial" w:cs="Arial"/>
                <w:sz w:val="22"/>
                <w:szCs w:val="22"/>
              </w:rPr>
              <w:t>recuperar datos de una tabla.</w:t>
            </w:r>
          </w:p>
        </w:tc>
      </w:tr>
      <w:tr w:rsidR="00933387" w14:paraId="0555CCEA" w14:textId="77777777">
        <w:trPr>
          <w:trHeight w:val="420"/>
        </w:trPr>
        <w:tc>
          <w:tcPr>
            <w:tcW w:w="1551" w:type="dxa"/>
            <w:shd w:val="clear" w:color="auto" w:fill="auto"/>
            <w:tcMar>
              <w:top w:w="100" w:type="dxa"/>
              <w:left w:w="100" w:type="dxa"/>
              <w:bottom w:w="100" w:type="dxa"/>
              <w:right w:w="100" w:type="dxa"/>
            </w:tcMar>
          </w:tcPr>
          <w:p w14:paraId="00000134" w14:textId="77777777" w:rsidR="00933387" w:rsidRDefault="00186C4A">
            <w:pPr>
              <w:widowControl w:val="0"/>
              <w:spacing w:after="120" w:line="276" w:lineRule="auto"/>
              <w:rPr>
                <w:rFonts w:ascii="Arial" w:eastAsia="Arial" w:hAnsi="Arial" w:cs="Arial"/>
                <w:b/>
                <w:color w:val="999999"/>
                <w:sz w:val="22"/>
                <w:szCs w:val="22"/>
              </w:rPr>
            </w:pPr>
            <w:r>
              <w:rPr>
                <w:rFonts w:ascii="Arial" w:eastAsia="Arial" w:hAnsi="Arial" w:cs="Arial"/>
                <w:b/>
                <w:sz w:val="22"/>
                <w:szCs w:val="22"/>
              </w:rPr>
              <w:lastRenderedPageBreak/>
              <w:t>DCL</w:t>
            </w:r>
          </w:p>
        </w:tc>
        <w:tc>
          <w:tcPr>
            <w:tcW w:w="11861" w:type="dxa"/>
            <w:gridSpan w:val="2"/>
            <w:shd w:val="clear" w:color="auto" w:fill="auto"/>
            <w:tcMar>
              <w:top w:w="100" w:type="dxa"/>
              <w:left w:w="100" w:type="dxa"/>
              <w:bottom w:w="100" w:type="dxa"/>
              <w:right w:w="100" w:type="dxa"/>
            </w:tcMar>
          </w:tcPr>
          <w:p w14:paraId="00000135"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Un Lenguaje de Control de Datos es un lenguaje proporcionado por el sistema de gestión de base de datos, que incluye una serie de comandos SQL que permiten al administrador controlar el acceso a los datos contenidos en la base de datos. Algunos ejemplos de comandos incluidos en el DCL son:</w:t>
            </w:r>
          </w:p>
          <w:p w14:paraId="00000136" w14:textId="77777777" w:rsidR="00933387" w:rsidRDefault="00933387">
            <w:pPr>
              <w:spacing w:after="120" w:line="276" w:lineRule="auto"/>
              <w:rPr>
                <w:rFonts w:ascii="Arial" w:eastAsia="Arial" w:hAnsi="Arial" w:cs="Arial"/>
                <w:sz w:val="22"/>
                <w:szCs w:val="22"/>
              </w:rPr>
            </w:pPr>
          </w:p>
          <w:p w14:paraId="00000137"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GRANT</w:t>
            </w:r>
            <w:r>
              <w:rPr>
                <w:rFonts w:ascii="Arial" w:eastAsia="Arial" w:hAnsi="Arial" w:cs="Arial"/>
                <w:b/>
                <w:sz w:val="22"/>
                <w:szCs w:val="22"/>
              </w:rPr>
              <w:t xml:space="preserve"> : </w:t>
            </w:r>
            <w:r>
              <w:rPr>
                <w:rFonts w:ascii="Arial" w:eastAsia="Arial" w:hAnsi="Arial" w:cs="Arial"/>
                <w:sz w:val="22"/>
                <w:szCs w:val="22"/>
              </w:rPr>
              <w:t>permite asignar permisos sobre el objeto de la base de datos.</w:t>
            </w:r>
          </w:p>
          <w:p w14:paraId="00000138"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REVOKE</w:t>
            </w:r>
            <w:r>
              <w:rPr>
                <w:rFonts w:ascii="Arial" w:eastAsia="Arial" w:hAnsi="Arial" w:cs="Arial"/>
                <w:b/>
                <w:sz w:val="22"/>
                <w:szCs w:val="22"/>
              </w:rPr>
              <w:t xml:space="preserve">: </w:t>
            </w:r>
            <w:r>
              <w:rPr>
                <w:rFonts w:ascii="Arial" w:eastAsia="Arial" w:hAnsi="Arial" w:cs="Arial"/>
                <w:sz w:val="22"/>
                <w:szCs w:val="22"/>
              </w:rPr>
              <w:t>para quitar permisos.</w:t>
            </w:r>
          </w:p>
          <w:p w14:paraId="00000139"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COMMIT</w:t>
            </w:r>
            <w:r>
              <w:rPr>
                <w:rFonts w:ascii="Arial" w:eastAsia="Arial" w:hAnsi="Arial" w:cs="Arial"/>
                <w:b/>
                <w:sz w:val="22"/>
                <w:szCs w:val="22"/>
              </w:rPr>
              <w:t xml:space="preserve">: </w:t>
            </w:r>
            <w:r>
              <w:rPr>
                <w:rFonts w:ascii="Arial" w:eastAsia="Arial" w:hAnsi="Arial" w:cs="Arial"/>
                <w:sz w:val="22"/>
                <w:szCs w:val="22"/>
              </w:rPr>
              <w:t>finaliza la transacción y realiza los cambios hechos durante la transacción.</w:t>
            </w:r>
          </w:p>
          <w:p w14:paraId="0000013A" w14:textId="77777777" w:rsidR="00933387" w:rsidRDefault="00186C4A">
            <w:pPr>
              <w:spacing w:after="120" w:line="276" w:lineRule="auto"/>
              <w:rPr>
                <w:rFonts w:ascii="Arial" w:eastAsia="Arial" w:hAnsi="Arial" w:cs="Arial"/>
                <w:sz w:val="22"/>
                <w:szCs w:val="22"/>
              </w:rPr>
            </w:pPr>
            <w:r>
              <w:rPr>
                <w:rFonts w:ascii="Arial" w:eastAsia="Arial" w:hAnsi="Arial" w:cs="Arial"/>
                <w:b/>
                <w:i/>
                <w:sz w:val="22"/>
                <w:szCs w:val="22"/>
              </w:rPr>
              <w:t>ROLLBACK</w:t>
            </w:r>
            <w:r>
              <w:rPr>
                <w:rFonts w:ascii="Arial" w:eastAsia="Arial" w:hAnsi="Arial" w:cs="Arial"/>
                <w:b/>
                <w:sz w:val="22"/>
                <w:szCs w:val="22"/>
              </w:rPr>
              <w:t xml:space="preserve">: </w:t>
            </w:r>
            <w:r>
              <w:rPr>
                <w:rFonts w:ascii="Arial" w:eastAsia="Arial" w:hAnsi="Arial" w:cs="Arial"/>
                <w:sz w:val="22"/>
                <w:szCs w:val="22"/>
              </w:rPr>
              <w:t>rechaza la transacción y no aplica cambios, volviendo al estado antes de iniciarse la transacción.</w:t>
            </w:r>
          </w:p>
        </w:tc>
      </w:tr>
      <w:tr w:rsidR="00933387" w14:paraId="3BF46931" w14:textId="77777777">
        <w:trPr>
          <w:trHeight w:val="420"/>
        </w:trPr>
        <w:tc>
          <w:tcPr>
            <w:tcW w:w="1551" w:type="dxa"/>
            <w:shd w:val="clear" w:color="auto" w:fill="auto"/>
            <w:tcMar>
              <w:top w:w="100" w:type="dxa"/>
              <w:left w:w="100" w:type="dxa"/>
              <w:bottom w:w="100" w:type="dxa"/>
              <w:right w:w="100" w:type="dxa"/>
            </w:tcMar>
          </w:tcPr>
          <w:p w14:paraId="0000013C" w14:textId="77777777" w:rsidR="00933387" w:rsidRDefault="00186C4A">
            <w:pPr>
              <w:widowControl w:val="0"/>
              <w:spacing w:after="120" w:line="276" w:lineRule="auto"/>
              <w:rPr>
                <w:rFonts w:ascii="Arial" w:eastAsia="Arial" w:hAnsi="Arial" w:cs="Arial"/>
                <w:b/>
                <w:color w:val="999999"/>
                <w:sz w:val="22"/>
                <w:szCs w:val="22"/>
              </w:rPr>
            </w:pPr>
            <w:r>
              <w:rPr>
                <w:rFonts w:ascii="Arial" w:eastAsia="Arial" w:hAnsi="Arial" w:cs="Arial"/>
                <w:b/>
                <w:sz w:val="22"/>
                <w:szCs w:val="22"/>
              </w:rPr>
              <w:t>VDL</w:t>
            </w:r>
          </w:p>
        </w:tc>
        <w:tc>
          <w:tcPr>
            <w:tcW w:w="11861" w:type="dxa"/>
            <w:gridSpan w:val="2"/>
            <w:shd w:val="clear" w:color="auto" w:fill="auto"/>
            <w:tcMar>
              <w:top w:w="100" w:type="dxa"/>
              <w:left w:w="100" w:type="dxa"/>
              <w:bottom w:w="100" w:type="dxa"/>
              <w:right w:w="100" w:type="dxa"/>
            </w:tcMar>
          </w:tcPr>
          <w:p w14:paraId="0000013D"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sz w:val="22"/>
                <w:szCs w:val="22"/>
              </w:rPr>
              <w:t xml:space="preserve">Lenguaje de Definición de Vistas.  Es utilizado por el DBMS para especificar las vistas del usuario y sus correspondencias con el esquema conceptual. En las Bases de Datos Relacionales, el SQL representa una combinación de los anteriores, es decir, este lenguaje permite agrupar lo mejor de los antes mencionados dando como resultado un proceso de ilustración de información para el usuario; muchos de estos se pueden utilizan en la muestra </w:t>
            </w:r>
            <w:r>
              <w:rPr>
                <w:rFonts w:ascii="Arial" w:eastAsia="Arial" w:hAnsi="Arial" w:cs="Arial"/>
                <w:sz w:val="22"/>
                <w:szCs w:val="22"/>
              </w:rPr>
              <w:lastRenderedPageBreak/>
              <w:t>de reportes y vistas al usuario final. Este lenguaje también es muy empleado para realizar las diferentes consultas de datos que se generan dentro de un sistema de bases de datos y luego traducirlas en información de utilidad para el usuario final, adicional a ello cuenta en la mayoría de gestores de bases de datos con interfaces muy amigables para su generación como se muestra en la siguiente figura:</w:t>
            </w:r>
          </w:p>
          <w:p w14:paraId="0000013E" w14:textId="77777777" w:rsidR="00933387" w:rsidRDefault="00186C4A">
            <w:pPr>
              <w:widowControl w:val="0"/>
              <w:spacing w:after="120" w:line="276" w:lineRule="auto"/>
              <w:jc w:val="center"/>
              <w:rPr>
                <w:rFonts w:ascii="Arial" w:eastAsia="Arial" w:hAnsi="Arial" w:cs="Arial"/>
                <w:color w:val="999999"/>
                <w:sz w:val="22"/>
                <w:szCs w:val="22"/>
              </w:rPr>
            </w:pPr>
            <w:sdt>
              <w:sdtPr>
                <w:tag w:val="goog_rdk_8"/>
                <w:id w:val="-1891264031"/>
              </w:sdtPr>
              <w:sdtContent/>
            </w:sdt>
            <w:r>
              <w:rPr>
                <w:rFonts w:ascii="Arial" w:eastAsia="Arial" w:hAnsi="Arial" w:cs="Arial"/>
                <w:noProof/>
                <w:sz w:val="22"/>
                <w:szCs w:val="22"/>
              </w:rPr>
              <w:drawing>
                <wp:inline distT="114300" distB="114300" distL="114300" distR="114300">
                  <wp:extent cx="2970451" cy="1531716"/>
                  <wp:effectExtent l="0" t="0" r="0" b="0"/>
                  <wp:docPr id="44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4"/>
                          <a:srcRect l="2075" t="16720" r="18021" b="10053"/>
                          <a:stretch>
                            <a:fillRect/>
                          </a:stretch>
                        </pic:blipFill>
                        <pic:spPr>
                          <a:xfrm>
                            <a:off x="0" y="0"/>
                            <a:ext cx="2970451" cy="1531716"/>
                          </a:xfrm>
                          <a:prstGeom prst="rect">
                            <a:avLst/>
                          </a:prstGeom>
                          <a:ln/>
                        </pic:spPr>
                      </pic:pic>
                    </a:graphicData>
                  </a:graphic>
                </wp:inline>
              </w:drawing>
            </w:r>
          </w:p>
        </w:tc>
      </w:tr>
    </w:tbl>
    <w:p w14:paraId="00000140" w14:textId="77777777" w:rsidR="00933387" w:rsidRDefault="00933387">
      <w:pPr>
        <w:spacing w:after="120" w:line="276" w:lineRule="auto"/>
        <w:rPr>
          <w:rFonts w:ascii="Arial" w:eastAsia="Arial" w:hAnsi="Arial" w:cs="Arial"/>
          <w:b/>
          <w:sz w:val="22"/>
          <w:szCs w:val="22"/>
        </w:rPr>
      </w:pPr>
    </w:p>
    <w:p w14:paraId="00000141" w14:textId="77777777" w:rsidR="00933387" w:rsidRDefault="00186C4A">
      <w:pPr>
        <w:spacing w:after="120" w:line="276" w:lineRule="auto"/>
        <w:rPr>
          <w:rFonts w:ascii="Arial" w:eastAsia="Arial" w:hAnsi="Arial" w:cs="Arial"/>
          <w:b/>
          <w:sz w:val="22"/>
          <w:szCs w:val="22"/>
        </w:rPr>
      </w:pPr>
      <w:sdt>
        <w:sdtPr>
          <w:tag w:val="goog_rdk_9"/>
          <w:id w:val="1424530284"/>
        </w:sdtPr>
        <w:sdtContent/>
      </w:sdt>
      <w:r>
        <w:rPr>
          <w:rFonts w:ascii="Arial" w:eastAsia="Arial" w:hAnsi="Arial" w:cs="Arial"/>
          <w:b/>
          <w:sz w:val="22"/>
          <w:szCs w:val="22"/>
        </w:rPr>
        <w:t>Lenguaje estructurado de consulta (SQL)</w:t>
      </w:r>
    </w:p>
    <w:p w14:paraId="00000142" w14:textId="77777777" w:rsidR="00933387" w:rsidRDefault="00933387">
      <w:pPr>
        <w:spacing w:after="120" w:line="276" w:lineRule="auto"/>
        <w:rPr>
          <w:rFonts w:ascii="Arial" w:eastAsia="Arial" w:hAnsi="Arial" w:cs="Arial"/>
          <w:b/>
          <w:sz w:val="22"/>
          <w:szCs w:val="22"/>
        </w:rPr>
      </w:pPr>
    </w:p>
    <w:tbl>
      <w:tblPr>
        <w:tblStyle w:val="afffffffffffffffff5"/>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6B25F894" w14:textId="77777777">
        <w:trPr>
          <w:trHeight w:val="444"/>
        </w:trPr>
        <w:tc>
          <w:tcPr>
            <w:tcW w:w="13422" w:type="dxa"/>
            <w:shd w:val="clear" w:color="auto" w:fill="8DB3E2"/>
          </w:tcPr>
          <w:p w14:paraId="00000143" w14:textId="77777777" w:rsidR="00933387" w:rsidRDefault="00186C4A">
            <w:pPr>
              <w:pStyle w:val="Ttulo1"/>
              <w:spacing w:before="0"/>
              <w:jc w:val="center"/>
              <w:rPr>
                <w:sz w:val="22"/>
                <w:szCs w:val="22"/>
              </w:rPr>
            </w:pPr>
            <w:r>
              <w:rPr>
                <w:sz w:val="22"/>
                <w:szCs w:val="22"/>
              </w:rPr>
              <w:t>Cuadro de texto</w:t>
            </w:r>
          </w:p>
        </w:tc>
      </w:tr>
      <w:tr w:rsidR="00933387" w14:paraId="2ABE4838" w14:textId="77777777">
        <w:tc>
          <w:tcPr>
            <w:tcW w:w="13422" w:type="dxa"/>
          </w:tcPr>
          <w:p w14:paraId="00000144" w14:textId="77777777" w:rsidR="00933387" w:rsidRDefault="00186C4A">
            <w:pPr>
              <w:spacing w:after="120" w:line="276" w:lineRule="auto"/>
              <w:rPr>
                <w:rFonts w:ascii="Arial" w:eastAsia="Arial" w:hAnsi="Arial" w:cs="Arial"/>
                <w:color w:val="FF0000"/>
                <w:sz w:val="22"/>
                <w:szCs w:val="22"/>
              </w:rPr>
            </w:pPr>
            <w:r w:rsidRPr="00186C4A">
              <w:rPr>
                <w:rFonts w:ascii="Arial" w:eastAsia="Arial" w:hAnsi="Arial" w:cs="Arial"/>
                <w:color w:val="000000" w:themeColor="text1"/>
                <w:sz w:val="22"/>
                <w:szCs w:val="22"/>
              </w:rPr>
              <w:t>Ahora, el lenguaje de consulta estructurado es un estándar de codificación para bases de datos que permiten, mediante una serie de instrucciones precisas, ubicar los datos y la información contenidos dentro de una base de datos. Es importante tener en cuenta que este lenguaje se crea como un estándar para la mayoría de motores de bases de datos que se manejan hoy en día, como SQLServer, Oracle, MySQL, entre otros. Una de las características más notable de este lenguaje es la sintaxis que maneja, porque se estructura como preguntas que se hacen como si fuese una dirección para encontrar una vivienda. En la figura se puede observar un ejemplo.</w:t>
            </w:r>
          </w:p>
        </w:tc>
      </w:tr>
    </w:tbl>
    <w:p w14:paraId="00000145" w14:textId="77777777" w:rsidR="00933387" w:rsidRDefault="00933387">
      <w:pPr>
        <w:spacing w:after="120" w:line="276" w:lineRule="auto"/>
        <w:rPr>
          <w:rFonts w:ascii="Arial" w:eastAsia="Arial" w:hAnsi="Arial" w:cs="Arial"/>
          <w:b/>
          <w:sz w:val="22"/>
          <w:szCs w:val="22"/>
        </w:rPr>
      </w:pPr>
    </w:p>
    <w:p w14:paraId="00000146"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1</w:t>
      </w:r>
    </w:p>
    <w:p w14:paraId="00000147" w14:textId="77777777" w:rsidR="00933387" w:rsidRDefault="00186C4A">
      <w:pPr>
        <w:spacing w:after="120" w:line="276" w:lineRule="auto"/>
        <w:rPr>
          <w:rFonts w:ascii="Arial" w:eastAsia="Arial" w:hAnsi="Arial" w:cs="Arial"/>
          <w:sz w:val="22"/>
          <w:szCs w:val="22"/>
        </w:rPr>
      </w:pPr>
      <w:r>
        <w:rPr>
          <w:rFonts w:ascii="Arial" w:eastAsia="Arial" w:hAnsi="Arial" w:cs="Arial"/>
          <w:i/>
          <w:sz w:val="22"/>
          <w:szCs w:val="22"/>
        </w:rPr>
        <w:t>Sentencia SQL</w:t>
      </w:r>
    </w:p>
    <w:p w14:paraId="00000148" w14:textId="77777777" w:rsidR="00933387" w:rsidRDefault="00933387">
      <w:pPr>
        <w:spacing w:after="120" w:line="276" w:lineRule="auto"/>
        <w:rPr>
          <w:rFonts w:ascii="Arial" w:eastAsia="Arial" w:hAnsi="Arial" w:cs="Arial"/>
          <w:sz w:val="22"/>
          <w:szCs w:val="22"/>
        </w:rPr>
      </w:pPr>
    </w:p>
    <w:p w14:paraId="00000149" w14:textId="77777777" w:rsidR="00933387" w:rsidRDefault="00186C4A">
      <w:pPr>
        <w:spacing w:after="120" w:line="276" w:lineRule="auto"/>
        <w:jc w:val="center"/>
        <w:rPr>
          <w:rFonts w:ascii="Arial" w:eastAsia="Arial" w:hAnsi="Arial" w:cs="Arial"/>
          <w:sz w:val="22"/>
          <w:szCs w:val="22"/>
        </w:rPr>
      </w:pPr>
      <w:sdt>
        <w:sdtPr>
          <w:tag w:val="goog_rdk_10"/>
          <w:id w:val="-1043747239"/>
        </w:sdtPr>
        <w:sdtContent/>
      </w:sdt>
      <w:r>
        <w:rPr>
          <w:rFonts w:ascii="Arial" w:eastAsia="Arial" w:hAnsi="Arial" w:cs="Arial"/>
          <w:noProof/>
          <w:sz w:val="22"/>
          <w:szCs w:val="22"/>
        </w:rPr>
        <w:drawing>
          <wp:inline distT="0" distB="0" distL="0" distR="0">
            <wp:extent cx="4618447" cy="1663150"/>
            <wp:effectExtent l="0" t="0" r="0" b="0"/>
            <wp:docPr id="4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5"/>
                    <a:srcRect/>
                    <a:stretch>
                      <a:fillRect/>
                    </a:stretch>
                  </pic:blipFill>
                  <pic:spPr>
                    <a:xfrm>
                      <a:off x="0" y="0"/>
                      <a:ext cx="4618447" cy="1663150"/>
                    </a:xfrm>
                    <a:prstGeom prst="rect">
                      <a:avLst/>
                    </a:prstGeom>
                    <a:ln/>
                  </pic:spPr>
                </pic:pic>
              </a:graphicData>
            </a:graphic>
          </wp:inline>
        </w:drawing>
      </w:r>
    </w:p>
    <w:p w14:paraId="0000014A" w14:textId="77777777" w:rsidR="00933387" w:rsidRDefault="00933387">
      <w:pPr>
        <w:spacing w:after="120" w:line="276" w:lineRule="auto"/>
        <w:rPr>
          <w:rFonts w:ascii="Arial" w:eastAsia="Arial" w:hAnsi="Arial" w:cs="Arial"/>
          <w:sz w:val="22"/>
          <w:szCs w:val="22"/>
        </w:rPr>
      </w:pPr>
    </w:p>
    <w:tbl>
      <w:tblPr>
        <w:tblStyle w:val="afffffffffffffffff6"/>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58F7C370" w14:textId="77777777">
        <w:trPr>
          <w:trHeight w:val="444"/>
        </w:trPr>
        <w:tc>
          <w:tcPr>
            <w:tcW w:w="13422" w:type="dxa"/>
            <w:shd w:val="clear" w:color="auto" w:fill="8DB3E2"/>
          </w:tcPr>
          <w:p w14:paraId="0000014B" w14:textId="77777777" w:rsidR="00933387" w:rsidRDefault="00186C4A">
            <w:pPr>
              <w:pStyle w:val="Ttulo1"/>
              <w:spacing w:before="0"/>
              <w:jc w:val="center"/>
              <w:rPr>
                <w:sz w:val="22"/>
                <w:szCs w:val="22"/>
              </w:rPr>
            </w:pPr>
            <w:r>
              <w:rPr>
                <w:sz w:val="22"/>
                <w:szCs w:val="22"/>
              </w:rPr>
              <w:t>Cuadro de texto</w:t>
            </w:r>
          </w:p>
        </w:tc>
      </w:tr>
      <w:tr w:rsidR="00933387" w14:paraId="34118A50" w14:textId="77777777">
        <w:tc>
          <w:tcPr>
            <w:tcW w:w="13422" w:type="dxa"/>
          </w:tcPr>
          <w:p w14:paraId="0000014C"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Es importante tener presente que el lenguaje SQL está compuesto por comandos, cláusulas, operadores y funciones de agregado, estos elementos agrupados permiten que sea posible la elaboración de consultas que permiten recuperar la información que se encuentra almacenada dentro de la base de datos. Es importante tener en cuenta que esta información que se recupera es solo de lectura, es decir, permite realizar la visualización de la información contenida dentro de la base de datos pero no se puede, a través de un comando SQL, realizar la actualización o inserción de nueva información. Dentro de las cláusulas encontramos </w:t>
            </w:r>
            <w:r>
              <w:rPr>
                <w:rFonts w:ascii="Arial" w:eastAsia="Arial" w:hAnsi="Arial" w:cs="Arial"/>
                <w:i/>
                <w:sz w:val="22"/>
                <w:szCs w:val="22"/>
              </w:rPr>
              <w:t>SELECT, FROM</w:t>
            </w:r>
            <w:r>
              <w:rPr>
                <w:rFonts w:ascii="Arial" w:eastAsia="Arial" w:hAnsi="Arial" w:cs="Arial"/>
                <w:sz w:val="22"/>
                <w:szCs w:val="22"/>
              </w:rPr>
              <w:t xml:space="preserve">, </w:t>
            </w:r>
            <w:r>
              <w:rPr>
                <w:rFonts w:ascii="Arial" w:eastAsia="Arial" w:hAnsi="Arial" w:cs="Arial"/>
                <w:i/>
                <w:sz w:val="22"/>
                <w:szCs w:val="22"/>
              </w:rPr>
              <w:t>WHERE, AS, BETWEEN</w:t>
            </w:r>
            <w:r>
              <w:rPr>
                <w:rFonts w:ascii="Arial" w:eastAsia="Arial" w:hAnsi="Arial" w:cs="Arial"/>
                <w:sz w:val="22"/>
                <w:szCs w:val="22"/>
              </w:rPr>
              <w:t xml:space="preserve">; dentro de los operadores encontramos =, &gt;, &lt;, &gt;=, &lt;=; dentro de las funciones de agregado encontramos </w:t>
            </w:r>
            <w:r>
              <w:rPr>
                <w:rFonts w:ascii="Arial" w:eastAsia="Arial" w:hAnsi="Arial" w:cs="Arial"/>
                <w:i/>
                <w:sz w:val="22"/>
                <w:szCs w:val="22"/>
              </w:rPr>
              <w:t xml:space="preserve">SUM, COUNT, </w:t>
            </w:r>
            <w:r>
              <w:rPr>
                <w:rFonts w:ascii="Arial" w:eastAsia="Arial" w:hAnsi="Arial" w:cs="Arial"/>
                <w:i/>
                <w:sz w:val="22"/>
                <w:szCs w:val="22"/>
              </w:rPr>
              <w:lastRenderedPageBreak/>
              <w:t>HAVING</w:t>
            </w:r>
            <w:r>
              <w:rPr>
                <w:rFonts w:ascii="Arial" w:eastAsia="Arial" w:hAnsi="Arial" w:cs="Arial"/>
                <w:sz w:val="22"/>
                <w:szCs w:val="22"/>
              </w:rPr>
              <w:t>, entre otras. Es importante tener en cuenta que la estructuración del lenguaje SQL debe ser con un orden establecido dentro de la secuencia de comandos para que puedan generar el resultado correcto y no error de información.</w:t>
            </w:r>
          </w:p>
        </w:tc>
      </w:tr>
    </w:tbl>
    <w:p w14:paraId="0000014D" w14:textId="77777777" w:rsidR="00933387" w:rsidRDefault="00933387">
      <w:pPr>
        <w:spacing w:after="120" w:line="276" w:lineRule="auto"/>
        <w:rPr>
          <w:rFonts w:ascii="Arial" w:eastAsia="Arial" w:hAnsi="Arial" w:cs="Arial"/>
          <w:sz w:val="22"/>
          <w:szCs w:val="22"/>
        </w:rPr>
      </w:pPr>
    </w:p>
    <w:tbl>
      <w:tblPr>
        <w:tblStyle w:val="afffffffffffffffff7"/>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933387" w14:paraId="1FF3E4C0" w14:textId="77777777">
        <w:trPr>
          <w:trHeight w:val="580"/>
        </w:trPr>
        <w:tc>
          <w:tcPr>
            <w:tcW w:w="1534" w:type="dxa"/>
            <w:shd w:val="clear" w:color="auto" w:fill="C9DAF8"/>
            <w:tcMar>
              <w:top w:w="100" w:type="dxa"/>
              <w:left w:w="100" w:type="dxa"/>
              <w:bottom w:w="100" w:type="dxa"/>
              <w:right w:w="100" w:type="dxa"/>
            </w:tcMar>
          </w:tcPr>
          <w:p w14:paraId="0000014E" w14:textId="77777777" w:rsidR="00933387" w:rsidRDefault="00186C4A">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14F" w14:textId="77777777" w:rsidR="00933387" w:rsidRDefault="00186C4A">
            <w:pPr>
              <w:pStyle w:val="Ttulo"/>
              <w:widowControl w:val="0"/>
              <w:spacing w:after="120"/>
              <w:jc w:val="center"/>
              <w:rPr>
                <w:sz w:val="22"/>
                <w:szCs w:val="22"/>
              </w:rPr>
            </w:pPr>
            <w:bookmarkStart w:id="5" w:name="_heading=h.3j2qqm3" w:colFirst="0" w:colLast="0"/>
            <w:bookmarkEnd w:id="5"/>
            <w:r>
              <w:rPr>
                <w:sz w:val="22"/>
                <w:szCs w:val="22"/>
              </w:rPr>
              <w:t>Carrusel de tarjetas</w:t>
            </w:r>
          </w:p>
        </w:tc>
      </w:tr>
      <w:tr w:rsidR="00933387" w14:paraId="6A9B4A60" w14:textId="77777777">
        <w:trPr>
          <w:trHeight w:val="420"/>
        </w:trPr>
        <w:tc>
          <w:tcPr>
            <w:tcW w:w="1534" w:type="dxa"/>
            <w:shd w:val="clear" w:color="auto" w:fill="auto"/>
            <w:tcMar>
              <w:top w:w="100" w:type="dxa"/>
              <w:left w:w="100" w:type="dxa"/>
              <w:bottom w:w="100" w:type="dxa"/>
              <w:right w:w="100" w:type="dxa"/>
            </w:tcMar>
          </w:tcPr>
          <w:p w14:paraId="00000151"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152" w14:textId="77777777" w:rsidR="00933387" w:rsidRDefault="00186C4A">
            <w:pPr>
              <w:widowControl w:val="0"/>
              <w:spacing w:after="120" w:line="276" w:lineRule="auto"/>
              <w:rPr>
                <w:rFonts w:ascii="Arial" w:eastAsia="Arial" w:hAnsi="Arial" w:cs="Arial"/>
                <w:color w:val="999999"/>
                <w:sz w:val="22"/>
                <w:szCs w:val="22"/>
              </w:rPr>
            </w:pPr>
            <w:r>
              <w:rPr>
                <w:rFonts w:ascii="Arial" w:eastAsia="Arial" w:hAnsi="Arial" w:cs="Arial"/>
                <w:color w:val="000000"/>
                <w:sz w:val="22"/>
                <w:szCs w:val="22"/>
              </w:rPr>
              <w:t>Ampliemos la información sobre algunos comandos y su respectiva descripción:</w:t>
            </w:r>
          </w:p>
        </w:tc>
      </w:tr>
      <w:tr w:rsidR="00933387" w14:paraId="5D90B907" w14:textId="77777777">
        <w:trPr>
          <w:trHeight w:val="420"/>
        </w:trPr>
        <w:tc>
          <w:tcPr>
            <w:tcW w:w="8476" w:type="dxa"/>
            <w:gridSpan w:val="2"/>
            <w:shd w:val="clear" w:color="auto" w:fill="auto"/>
            <w:tcMar>
              <w:top w:w="100" w:type="dxa"/>
              <w:left w:w="100" w:type="dxa"/>
              <w:bottom w:w="100" w:type="dxa"/>
              <w:right w:w="100" w:type="dxa"/>
            </w:tcMar>
          </w:tcPr>
          <w:p w14:paraId="00000154" w14:textId="77777777" w:rsidR="00933387" w:rsidRDefault="00186C4A">
            <w:pPr>
              <w:widowControl w:val="0"/>
              <w:spacing w:after="120" w:line="276" w:lineRule="auto"/>
              <w:rPr>
                <w:rFonts w:ascii="Arial" w:eastAsia="Arial" w:hAnsi="Arial" w:cs="Arial"/>
                <w:b/>
                <w:i/>
                <w:sz w:val="22"/>
                <w:szCs w:val="22"/>
              </w:rPr>
            </w:pPr>
            <w:r>
              <w:rPr>
                <w:rFonts w:ascii="Arial" w:eastAsia="Arial" w:hAnsi="Arial" w:cs="Arial"/>
                <w:b/>
                <w:i/>
                <w:sz w:val="22"/>
                <w:szCs w:val="22"/>
              </w:rPr>
              <w:t>SELECT</w:t>
            </w:r>
          </w:p>
          <w:p w14:paraId="00000155" w14:textId="77777777" w:rsidR="00933387" w:rsidRDefault="00186C4A">
            <w:pPr>
              <w:widowControl w:val="0"/>
              <w:spacing w:after="120" w:line="276" w:lineRule="auto"/>
              <w:rPr>
                <w:rFonts w:ascii="Arial" w:eastAsia="Arial" w:hAnsi="Arial" w:cs="Arial"/>
                <w:color w:val="999999"/>
                <w:sz w:val="22"/>
                <w:szCs w:val="22"/>
              </w:rPr>
            </w:pPr>
            <w:r>
              <w:rPr>
                <w:rFonts w:ascii="Arial" w:eastAsia="Arial" w:hAnsi="Arial" w:cs="Arial"/>
                <w:sz w:val="22"/>
                <w:szCs w:val="22"/>
              </w:rPr>
              <w:t xml:space="preserve">Palabra clave que indica que la sentencia de SQL que queremos ejecutar es una consulta. Selecciona tanto los campos que se enumeran como todos los registros que cumplan con la condición de la parte </w:t>
            </w:r>
            <w:r>
              <w:rPr>
                <w:rFonts w:ascii="Arial" w:eastAsia="Arial" w:hAnsi="Arial" w:cs="Arial"/>
                <w:i/>
                <w:sz w:val="22"/>
                <w:szCs w:val="22"/>
              </w:rPr>
              <w:t>WHERE</w:t>
            </w:r>
            <w:r>
              <w:rPr>
                <w:rFonts w:ascii="Arial" w:eastAsia="Arial" w:hAnsi="Arial" w:cs="Arial"/>
                <w:sz w:val="22"/>
                <w:szCs w:val="22"/>
              </w:rPr>
              <w:t xml:space="preserve">. Cuando los atributos se toman de distintas tablas en la parte </w:t>
            </w:r>
            <w:r>
              <w:rPr>
                <w:rFonts w:ascii="Arial" w:eastAsia="Arial" w:hAnsi="Arial" w:cs="Arial"/>
                <w:i/>
                <w:sz w:val="22"/>
                <w:szCs w:val="22"/>
              </w:rPr>
              <w:t>FROM</w:t>
            </w:r>
            <w:r>
              <w:rPr>
                <w:rFonts w:ascii="Arial" w:eastAsia="Arial" w:hAnsi="Arial" w:cs="Arial"/>
                <w:sz w:val="22"/>
                <w:szCs w:val="22"/>
              </w:rPr>
              <w:t>, también realiza la reunión (</w:t>
            </w:r>
            <w:r>
              <w:rPr>
                <w:rFonts w:ascii="Arial" w:eastAsia="Arial" w:hAnsi="Arial" w:cs="Arial"/>
                <w:i/>
                <w:sz w:val="22"/>
                <w:szCs w:val="22"/>
              </w:rPr>
              <w:t>join</w:t>
            </w:r>
            <w:r>
              <w:rPr>
                <w:rFonts w:ascii="Arial" w:eastAsia="Arial" w:hAnsi="Arial" w:cs="Arial"/>
                <w:sz w:val="22"/>
                <w:szCs w:val="22"/>
              </w:rPr>
              <w:t>). Por eso se dice que es un lenguaje ortogonal.</w:t>
            </w:r>
          </w:p>
        </w:tc>
        <w:tc>
          <w:tcPr>
            <w:tcW w:w="4936" w:type="dxa"/>
            <w:shd w:val="clear" w:color="auto" w:fill="auto"/>
            <w:tcMar>
              <w:top w:w="100" w:type="dxa"/>
              <w:left w:w="100" w:type="dxa"/>
              <w:bottom w:w="100" w:type="dxa"/>
              <w:right w:w="100" w:type="dxa"/>
            </w:tcMar>
          </w:tcPr>
          <w:p w14:paraId="00000157" w14:textId="77777777" w:rsidR="00933387" w:rsidRDefault="00186C4A">
            <w:pPr>
              <w:spacing w:after="120" w:line="276" w:lineRule="auto"/>
              <w:rPr>
                <w:rFonts w:ascii="Arial" w:eastAsia="Arial" w:hAnsi="Arial" w:cs="Arial"/>
                <w:sz w:val="22"/>
                <w:szCs w:val="22"/>
              </w:rPr>
            </w:pPr>
            <w:sdt>
              <w:sdtPr>
                <w:tag w:val="goog_rdk_11"/>
                <w:id w:val="-989780172"/>
              </w:sdtPr>
              <w:sdtContent/>
            </w:sdt>
            <w:r>
              <w:rPr>
                <w:rFonts w:ascii="Arial" w:eastAsia="Arial" w:hAnsi="Arial" w:cs="Arial"/>
                <w:noProof/>
                <w:sz w:val="22"/>
                <w:szCs w:val="22"/>
              </w:rPr>
              <w:drawing>
                <wp:inline distT="0" distB="0" distL="0" distR="0">
                  <wp:extent cx="1015289" cy="964911"/>
                  <wp:effectExtent l="0" t="0" r="0" b="0"/>
                  <wp:docPr id="450" name="image16.jpg" descr="laptop coding computer icon illustration isolated over white"/>
                  <wp:cNvGraphicFramePr/>
                  <a:graphic xmlns:a="http://schemas.openxmlformats.org/drawingml/2006/main">
                    <a:graphicData uri="http://schemas.openxmlformats.org/drawingml/2006/picture">
                      <pic:pic xmlns:pic="http://schemas.openxmlformats.org/drawingml/2006/picture">
                        <pic:nvPicPr>
                          <pic:cNvPr id="0" name="image16.jpg" descr="laptop coding computer icon illustration isolated over white"/>
                          <pic:cNvPicPr preferRelativeResize="0"/>
                        </pic:nvPicPr>
                        <pic:blipFill>
                          <a:blip r:embed="rId26"/>
                          <a:srcRect/>
                          <a:stretch>
                            <a:fillRect/>
                          </a:stretch>
                        </pic:blipFill>
                        <pic:spPr>
                          <a:xfrm>
                            <a:off x="0" y="0"/>
                            <a:ext cx="1015289" cy="964911"/>
                          </a:xfrm>
                          <a:prstGeom prst="rect">
                            <a:avLst/>
                          </a:prstGeom>
                          <a:ln/>
                        </pic:spPr>
                      </pic:pic>
                    </a:graphicData>
                  </a:graphic>
                </wp:inline>
              </w:drawing>
            </w:r>
          </w:p>
          <w:p w14:paraId="00000158"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228125_i7</w:t>
            </w:r>
          </w:p>
        </w:tc>
      </w:tr>
      <w:tr w:rsidR="00933387" w14:paraId="443F2995" w14:textId="77777777">
        <w:trPr>
          <w:trHeight w:val="420"/>
        </w:trPr>
        <w:tc>
          <w:tcPr>
            <w:tcW w:w="8476" w:type="dxa"/>
            <w:gridSpan w:val="2"/>
            <w:shd w:val="clear" w:color="auto" w:fill="auto"/>
            <w:tcMar>
              <w:top w:w="100" w:type="dxa"/>
              <w:left w:w="100" w:type="dxa"/>
              <w:bottom w:w="100" w:type="dxa"/>
              <w:right w:w="100" w:type="dxa"/>
            </w:tcMar>
          </w:tcPr>
          <w:p w14:paraId="00000159" w14:textId="77777777" w:rsidR="00933387" w:rsidRDefault="00186C4A">
            <w:pPr>
              <w:widowControl w:val="0"/>
              <w:spacing w:after="120" w:line="276" w:lineRule="auto"/>
              <w:rPr>
                <w:rFonts w:ascii="Arial" w:eastAsia="Arial" w:hAnsi="Arial" w:cs="Arial"/>
                <w:b/>
                <w:i/>
                <w:sz w:val="22"/>
                <w:szCs w:val="22"/>
              </w:rPr>
            </w:pPr>
            <w:r>
              <w:rPr>
                <w:rFonts w:ascii="Arial" w:eastAsia="Arial" w:hAnsi="Arial" w:cs="Arial"/>
                <w:b/>
                <w:i/>
                <w:sz w:val="22"/>
                <w:szCs w:val="22"/>
              </w:rPr>
              <w:t xml:space="preserve">FROM  </w:t>
            </w:r>
          </w:p>
          <w:p w14:paraId="0000015A" w14:textId="77777777" w:rsidR="00933387" w:rsidRDefault="00186C4A">
            <w:pPr>
              <w:widowControl w:val="0"/>
              <w:spacing w:after="120" w:line="276" w:lineRule="auto"/>
              <w:rPr>
                <w:rFonts w:ascii="Arial" w:eastAsia="Arial" w:hAnsi="Arial" w:cs="Arial"/>
                <w:color w:val="999999"/>
                <w:sz w:val="22"/>
                <w:szCs w:val="22"/>
              </w:rPr>
            </w:pPr>
            <w:r>
              <w:rPr>
                <w:rFonts w:ascii="Arial" w:eastAsia="Arial" w:hAnsi="Arial" w:cs="Arial"/>
                <w:sz w:val="22"/>
                <w:szCs w:val="22"/>
              </w:rPr>
              <w:t xml:space="preserve">Indica la tabla (o tablas) desde la que queremos recuperar los datos. En el caso de que exista más de una tabla se denomina a la consulta "consulta combinada" o reunión </w:t>
            </w:r>
            <w:r>
              <w:rPr>
                <w:rFonts w:ascii="Arial" w:eastAsia="Arial" w:hAnsi="Arial" w:cs="Arial"/>
                <w:i/>
                <w:sz w:val="22"/>
                <w:szCs w:val="22"/>
              </w:rPr>
              <w:t>join</w:t>
            </w:r>
            <w:r>
              <w:rPr>
                <w:rFonts w:ascii="Arial" w:eastAsia="Arial" w:hAnsi="Arial" w:cs="Arial"/>
                <w:sz w:val="22"/>
                <w:szCs w:val="22"/>
              </w:rPr>
              <w:t xml:space="preserve">. En las consultas combinadas es necesario aplicar una condición de combinación a través de una cláusula </w:t>
            </w:r>
            <w:r>
              <w:rPr>
                <w:rFonts w:ascii="Arial" w:eastAsia="Arial" w:hAnsi="Arial" w:cs="Arial"/>
                <w:i/>
                <w:sz w:val="22"/>
                <w:szCs w:val="22"/>
              </w:rPr>
              <w:t>WHERE</w:t>
            </w:r>
            <w:r>
              <w:rPr>
                <w:rFonts w:ascii="Arial" w:eastAsia="Arial" w:hAnsi="Arial" w:cs="Arial"/>
                <w:sz w:val="22"/>
                <w:szCs w:val="22"/>
              </w:rPr>
              <w:t>.</w:t>
            </w:r>
          </w:p>
        </w:tc>
        <w:tc>
          <w:tcPr>
            <w:tcW w:w="4936" w:type="dxa"/>
            <w:shd w:val="clear" w:color="auto" w:fill="auto"/>
            <w:tcMar>
              <w:top w:w="100" w:type="dxa"/>
              <w:left w:w="100" w:type="dxa"/>
              <w:bottom w:w="100" w:type="dxa"/>
              <w:right w:w="100" w:type="dxa"/>
            </w:tcMar>
          </w:tcPr>
          <w:p w14:paraId="0000015C" w14:textId="77777777" w:rsidR="00933387" w:rsidRDefault="00186C4A">
            <w:pPr>
              <w:widowControl w:val="0"/>
              <w:spacing w:after="120" w:line="276" w:lineRule="auto"/>
              <w:rPr>
                <w:rFonts w:ascii="Arial" w:eastAsia="Arial" w:hAnsi="Arial" w:cs="Arial"/>
                <w:sz w:val="22"/>
                <w:szCs w:val="22"/>
              </w:rPr>
            </w:pPr>
            <w:sdt>
              <w:sdtPr>
                <w:tag w:val="goog_rdk_12"/>
                <w:id w:val="674147219"/>
              </w:sdtPr>
              <w:sdtContent/>
            </w:sdt>
            <w:r>
              <w:rPr>
                <w:rFonts w:ascii="Arial" w:eastAsia="Arial" w:hAnsi="Arial" w:cs="Arial"/>
                <w:noProof/>
                <w:sz w:val="22"/>
                <w:szCs w:val="22"/>
              </w:rPr>
              <w:drawing>
                <wp:inline distT="0" distB="0" distL="0" distR="0">
                  <wp:extent cx="1015289" cy="964911"/>
                  <wp:effectExtent l="0" t="0" r="0" b="0"/>
                  <wp:docPr id="451" name="image16.jpg" descr="laptop coding computer icon illustration isolated over white"/>
                  <wp:cNvGraphicFramePr/>
                  <a:graphic xmlns:a="http://schemas.openxmlformats.org/drawingml/2006/main">
                    <a:graphicData uri="http://schemas.openxmlformats.org/drawingml/2006/picture">
                      <pic:pic xmlns:pic="http://schemas.openxmlformats.org/drawingml/2006/picture">
                        <pic:nvPicPr>
                          <pic:cNvPr id="0" name="image16.jpg" descr="laptop coding computer icon illustration isolated over white"/>
                          <pic:cNvPicPr preferRelativeResize="0"/>
                        </pic:nvPicPr>
                        <pic:blipFill>
                          <a:blip r:embed="rId26"/>
                          <a:srcRect/>
                          <a:stretch>
                            <a:fillRect/>
                          </a:stretch>
                        </pic:blipFill>
                        <pic:spPr>
                          <a:xfrm>
                            <a:off x="0" y="0"/>
                            <a:ext cx="1015289" cy="964911"/>
                          </a:xfrm>
                          <a:prstGeom prst="rect">
                            <a:avLst/>
                          </a:prstGeom>
                          <a:ln/>
                        </pic:spPr>
                      </pic:pic>
                    </a:graphicData>
                  </a:graphic>
                </wp:inline>
              </w:drawing>
            </w:r>
          </w:p>
          <w:p w14:paraId="0000015D"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228125_i8</w:t>
            </w:r>
          </w:p>
        </w:tc>
      </w:tr>
      <w:tr w:rsidR="00933387" w14:paraId="1B62AF32" w14:textId="77777777">
        <w:trPr>
          <w:trHeight w:val="420"/>
        </w:trPr>
        <w:tc>
          <w:tcPr>
            <w:tcW w:w="8476" w:type="dxa"/>
            <w:gridSpan w:val="2"/>
            <w:shd w:val="clear" w:color="auto" w:fill="auto"/>
            <w:tcMar>
              <w:top w:w="100" w:type="dxa"/>
              <w:left w:w="100" w:type="dxa"/>
              <w:bottom w:w="100" w:type="dxa"/>
              <w:right w:w="100" w:type="dxa"/>
            </w:tcMar>
          </w:tcPr>
          <w:p w14:paraId="0000015E" w14:textId="77777777" w:rsidR="00933387" w:rsidRPr="00467C9A" w:rsidRDefault="00186C4A">
            <w:pPr>
              <w:widowControl w:val="0"/>
              <w:spacing w:after="120" w:line="276" w:lineRule="auto"/>
              <w:rPr>
                <w:rFonts w:ascii="Arial" w:eastAsia="Arial" w:hAnsi="Arial" w:cs="Arial"/>
                <w:b/>
                <w:i/>
                <w:color w:val="000000" w:themeColor="text1"/>
                <w:sz w:val="22"/>
                <w:szCs w:val="22"/>
              </w:rPr>
            </w:pPr>
            <w:sdt>
              <w:sdtPr>
                <w:tag w:val="goog_rdk_13"/>
                <w:id w:val="-1940521240"/>
              </w:sdtPr>
              <w:sdtContent/>
            </w:sdt>
            <w:r w:rsidRPr="00467C9A">
              <w:rPr>
                <w:rFonts w:ascii="Arial" w:eastAsia="Arial" w:hAnsi="Arial" w:cs="Arial"/>
                <w:b/>
                <w:i/>
                <w:color w:val="000000" w:themeColor="text1"/>
                <w:sz w:val="22"/>
                <w:szCs w:val="22"/>
              </w:rPr>
              <w:t>WHERE</w:t>
            </w:r>
          </w:p>
          <w:p w14:paraId="0000015F" w14:textId="77777777" w:rsidR="00933387" w:rsidRDefault="00186C4A">
            <w:pPr>
              <w:widowControl w:val="0"/>
              <w:spacing w:after="120" w:line="276" w:lineRule="auto"/>
              <w:rPr>
                <w:rFonts w:ascii="Arial" w:eastAsia="Arial" w:hAnsi="Arial" w:cs="Arial"/>
                <w:color w:val="FF0000"/>
                <w:sz w:val="22"/>
                <w:szCs w:val="22"/>
              </w:rPr>
            </w:pPr>
            <w:r w:rsidRPr="00467C9A">
              <w:rPr>
                <w:rFonts w:ascii="Arial" w:eastAsia="Arial" w:hAnsi="Arial" w:cs="Arial"/>
                <w:color w:val="000000" w:themeColor="text1"/>
                <w:sz w:val="22"/>
                <w:szCs w:val="22"/>
              </w:rPr>
              <w:t>Especifica una condición que debe cumplirse para que los datos sean devueltos por la consulta. Admite los operadores lógicos AND y OR además de los relacionales y otros.</w:t>
            </w:r>
          </w:p>
        </w:tc>
        <w:tc>
          <w:tcPr>
            <w:tcW w:w="4936" w:type="dxa"/>
            <w:shd w:val="clear" w:color="auto" w:fill="auto"/>
            <w:tcMar>
              <w:top w:w="100" w:type="dxa"/>
              <w:left w:w="100" w:type="dxa"/>
              <w:bottom w:w="100" w:type="dxa"/>
              <w:right w:w="100" w:type="dxa"/>
            </w:tcMar>
          </w:tcPr>
          <w:p w14:paraId="00000161" w14:textId="77777777" w:rsidR="00933387" w:rsidRDefault="00186C4A">
            <w:pPr>
              <w:widowControl w:val="0"/>
              <w:spacing w:after="120" w:line="276" w:lineRule="auto"/>
              <w:rPr>
                <w:rFonts w:ascii="Arial" w:eastAsia="Arial" w:hAnsi="Arial" w:cs="Arial"/>
                <w:sz w:val="22"/>
                <w:szCs w:val="22"/>
              </w:rPr>
            </w:pPr>
            <w:sdt>
              <w:sdtPr>
                <w:tag w:val="goog_rdk_14"/>
                <w:id w:val="2122953120"/>
              </w:sdtPr>
              <w:sdtContent/>
            </w:sdt>
            <w:r>
              <w:rPr>
                <w:rFonts w:ascii="Arial" w:eastAsia="Arial" w:hAnsi="Arial" w:cs="Arial"/>
                <w:noProof/>
                <w:sz w:val="22"/>
                <w:szCs w:val="22"/>
              </w:rPr>
              <w:drawing>
                <wp:inline distT="0" distB="0" distL="0" distR="0">
                  <wp:extent cx="1015289" cy="964911"/>
                  <wp:effectExtent l="0" t="0" r="0" b="0"/>
                  <wp:docPr id="406" name="image16.jpg" descr="laptop coding computer icon illustration isolated over white"/>
                  <wp:cNvGraphicFramePr/>
                  <a:graphic xmlns:a="http://schemas.openxmlformats.org/drawingml/2006/main">
                    <a:graphicData uri="http://schemas.openxmlformats.org/drawingml/2006/picture">
                      <pic:pic xmlns:pic="http://schemas.openxmlformats.org/drawingml/2006/picture">
                        <pic:nvPicPr>
                          <pic:cNvPr id="0" name="image16.jpg" descr="laptop coding computer icon illustration isolated over white"/>
                          <pic:cNvPicPr preferRelativeResize="0"/>
                        </pic:nvPicPr>
                        <pic:blipFill>
                          <a:blip r:embed="rId26"/>
                          <a:srcRect/>
                          <a:stretch>
                            <a:fillRect/>
                          </a:stretch>
                        </pic:blipFill>
                        <pic:spPr>
                          <a:xfrm>
                            <a:off x="0" y="0"/>
                            <a:ext cx="1015289" cy="964911"/>
                          </a:xfrm>
                          <a:prstGeom prst="rect">
                            <a:avLst/>
                          </a:prstGeom>
                          <a:ln/>
                        </pic:spPr>
                      </pic:pic>
                    </a:graphicData>
                  </a:graphic>
                </wp:inline>
              </w:drawing>
            </w:r>
          </w:p>
          <w:p w14:paraId="00000162"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228125_i9</w:t>
            </w:r>
          </w:p>
        </w:tc>
      </w:tr>
      <w:tr w:rsidR="00933387" w14:paraId="17D278AE" w14:textId="77777777">
        <w:trPr>
          <w:trHeight w:val="420"/>
        </w:trPr>
        <w:tc>
          <w:tcPr>
            <w:tcW w:w="8476" w:type="dxa"/>
            <w:gridSpan w:val="2"/>
            <w:shd w:val="clear" w:color="auto" w:fill="auto"/>
            <w:tcMar>
              <w:top w:w="100" w:type="dxa"/>
              <w:left w:w="100" w:type="dxa"/>
              <w:bottom w:w="100" w:type="dxa"/>
              <w:right w:w="100" w:type="dxa"/>
            </w:tcMar>
          </w:tcPr>
          <w:p w14:paraId="00000163" w14:textId="77777777" w:rsidR="00933387" w:rsidRPr="00467C9A" w:rsidRDefault="00186C4A">
            <w:pPr>
              <w:widowControl w:val="0"/>
              <w:spacing w:after="120" w:line="276" w:lineRule="auto"/>
              <w:rPr>
                <w:rFonts w:ascii="Arial" w:eastAsia="Arial" w:hAnsi="Arial" w:cs="Arial"/>
                <w:b/>
                <w:i/>
                <w:color w:val="000000" w:themeColor="text1"/>
                <w:sz w:val="22"/>
                <w:szCs w:val="22"/>
              </w:rPr>
            </w:pPr>
            <w:sdt>
              <w:sdtPr>
                <w:tag w:val="goog_rdk_15"/>
                <w:id w:val="1741668952"/>
              </w:sdtPr>
              <w:sdtContent/>
            </w:sdt>
            <w:r w:rsidRPr="00467C9A">
              <w:rPr>
                <w:rFonts w:ascii="Arial" w:eastAsia="Arial" w:hAnsi="Arial" w:cs="Arial"/>
                <w:b/>
                <w:i/>
                <w:color w:val="000000" w:themeColor="text1"/>
                <w:sz w:val="22"/>
                <w:szCs w:val="22"/>
              </w:rPr>
              <w:t>GROUP BY</w:t>
            </w:r>
          </w:p>
          <w:p w14:paraId="00000164" w14:textId="77777777" w:rsidR="00933387" w:rsidRDefault="00186C4A">
            <w:pPr>
              <w:spacing w:line="276" w:lineRule="auto"/>
              <w:jc w:val="both"/>
              <w:rPr>
                <w:rFonts w:ascii="Arial" w:eastAsia="Arial" w:hAnsi="Arial" w:cs="Arial"/>
                <w:color w:val="FF0000"/>
                <w:sz w:val="28"/>
                <w:szCs w:val="28"/>
                <w:highlight w:val="green"/>
              </w:rPr>
            </w:pPr>
            <w:r w:rsidRPr="00467C9A">
              <w:rPr>
                <w:rFonts w:ascii="Arial" w:eastAsia="Arial" w:hAnsi="Arial" w:cs="Arial"/>
                <w:color w:val="000000" w:themeColor="text1"/>
                <w:sz w:val="22"/>
                <w:szCs w:val="22"/>
              </w:rPr>
              <w:t>Especifica la agrupación que se da a los datos. Se usa siempre en combinación con funciones agregadas.</w:t>
            </w:r>
          </w:p>
        </w:tc>
        <w:tc>
          <w:tcPr>
            <w:tcW w:w="4936" w:type="dxa"/>
            <w:shd w:val="clear" w:color="auto" w:fill="auto"/>
            <w:tcMar>
              <w:top w:w="100" w:type="dxa"/>
              <w:left w:w="100" w:type="dxa"/>
              <w:bottom w:w="100" w:type="dxa"/>
              <w:right w:w="100" w:type="dxa"/>
            </w:tcMar>
          </w:tcPr>
          <w:p w14:paraId="00000166" w14:textId="77777777" w:rsidR="00933387" w:rsidRDefault="00186C4A">
            <w:pPr>
              <w:widowControl w:val="0"/>
              <w:spacing w:after="120" w:line="276" w:lineRule="auto"/>
              <w:rPr>
                <w:rFonts w:ascii="Arial" w:eastAsia="Arial" w:hAnsi="Arial" w:cs="Arial"/>
                <w:sz w:val="22"/>
                <w:szCs w:val="22"/>
              </w:rPr>
            </w:pPr>
            <w:sdt>
              <w:sdtPr>
                <w:tag w:val="goog_rdk_16"/>
                <w:id w:val="501084552"/>
              </w:sdtPr>
              <w:sdtContent/>
            </w:sdt>
            <w:r>
              <w:rPr>
                <w:rFonts w:ascii="Arial" w:eastAsia="Arial" w:hAnsi="Arial" w:cs="Arial"/>
                <w:noProof/>
                <w:sz w:val="22"/>
                <w:szCs w:val="22"/>
              </w:rPr>
              <w:drawing>
                <wp:inline distT="0" distB="0" distL="0" distR="0">
                  <wp:extent cx="1015289" cy="964911"/>
                  <wp:effectExtent l="0" t="0" r="0" b="0"/>
                  <wp:docPr id="408" name="image16.jpg" descr="laptop coding computer icon illustration isolated over white"/>
                  <wp:cNvGraphicFramePr/>
                  <a:graphic xmlns:a="http://schemas.openxmlformats.org/drawingml/2006/main">
                    <a:graphicData uri="http://schemas.openxmlformats.org/drawingml/2006/picture">
                      <pic:pic xmlns:pic="http://schemas.openxmlformats.org/drawingml/2006/picture">
                        <pic:nvPicPr>
                          <pic:cNvPr id="0" name="image16.jpg" descr="laptop coding computer icon illustration isolated over white"/>
                          <pic:cNvPicPr preferRelativeResize="0"/>
                        </pic:nvPicPr>
                        <pic:blipFill>
                          <a:blip r:embed="rId26"/>
                          <a:srcRect/>
                          <a:stretch>
                            <a:fillRect/>
                          </a:stretch>
                        </pic:blipFill>
                        <pic:spPr>
                          <a:xfrm>
                            <a:off x="0" y="0"/>
                            <a:ext cx="1015289" cy="964911"/>
                          </a:xfrm>
                          <a:prstGeom prst="rect">
                            <a:avLst/>
                          </a:prstGeom>
                          <a:ln/>
                        </pic:spPr>
                      </pic:pic>
                    </a:graphicData>
                  </a:graphic>
                </wp:inline>
              </w:drawing>
            </w:r>
          </w:p>
          <w:p w14:paraId="00000167"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228125_i10</w:t>
            </w:r>
          </w:p>
        </w:tc>
      </w:tr>
      <w:tr w:rsidR="00933387" w14:paraId="39FFBE88" w14:textId="77777777">
        <w:trPr>
          <w:trHeight w:val="420"/>
        </w:trPr>
        <w:tc>
          <w:tcPr>
            <w:tcW w:w="8476" w:type="dxa"/>
            <w:gridSpan w:val="2"/>
            <w:shd w:val="clear" w:color="auto" w:fill="auto"/>
            <w:tcMar>
              <w:top w:w="100" w:type="dxa"/>
              <w:left w:w="100" w:type="dxa"/>
              <w:bottom w:w="100" w:type="dxa"/>
              <w:right w:w="100" w:type="dxa"/>
            </w:tcMar>
          </w:tcPr>
          <w:p w14:paraId="00000168" w14:textId="77777777" w:rsidR="00933387" w:rsidRDefault="00186C4A">
            <w:pPr>
              <w:widowControl w:val="0"/>
              <w:spacing w:after="120" w:line="276" w:lineRule="auto"/>
              <w:rPr>
                <w:rFonts w:ascii="Arial" w:eastAsia="Arial" w:hAnsi="Arial" w:cs="Arial"/>
                <w:b/>
                <w:i/>
                <w:sz w:val="22"/>
                <w:szCs w:val="22"/>
              </w:rPr>
            </w:pPr>
            <w:r>
              <w:rPr>
                <w:rFonts w:ascii="Arial" w:eastAsia="Arial" w:hAnsi="Arial" w:cs="Arial"/>
                <w:b/>
                <w:i/>
                <w:sz w:val="22"/>
                <w:szCs w:val="22"/>
              </w:rPr>
              <w:t>ORDER BY</w:t>
            </w:r>
          </w:p>
          <w:p w14:paraId="00000169" w14:textId="77777777" w:rsidR="00933387" w:rsidRDefault="00186C4A">
            <w:pPr>
              <w:widowControl w:val="0"/>
              <w:spacing w:after="120" w:line="276" w:lineRule="auto"/>
              <w:rPr>
                <w:rFonts w:ascii="Arial" w:eastAsia="Arial" w:hAnsi="Arial" w:cs="Arial"/>
                <w:color w:val="999999"/>
                <w:sz w:val="22"/>
                <w:szCs w:val="22"/>
              </w:rPr>
            </w:pPr>
            <w:r>
              <w:rPr>
                <w:rFonts w:ascii="Arial" w:eastAsia="Arial" w:hAnsi="Arial" w:cs="Arial"/>
                <w:sz w:val="22"/>
                <w:szCs w:val="22"/>
              </w:rPr>
              <w:t>Presenta el resultado ordenado por las columnas indicadas. El orden puede expresarse con ASC (orden ascendente) y DESC (orden descendente). El valor predeterminado es ASC.</w:t>
            </w:r>
          </w:p>
        </w:tc>
        <w:tc>
          <w:tcPr>
            <w:tcW w:w="4936" w:type="dxa"/>
            <w:shd w:val="clear" w:color="auto" w:fill="auto"/>
            <w:tcMar>
              <w:top w:w="100" w:type="dxa"/>
              <w:left w:w="100" w:type="dxa"/>
              <w:bottom w:w="100" w:type="dxa"/>
              <w:right w:w="100" w:type="dxa"/>
            </w:tcMar>
          </w:tcPr>
          <w:p w14:paraId="0000016B" w14:textId="77777777" w:rsidR="00933387" w:rsidRDefault="00186C4A">
            <w:pPr>
              <w:widowControl w:val="0"/>
              <w:spacing w:after="120" w:line="276" w:lineRule="auto"/>
              <w:rPr>
                <w:rFonts w:ascii="Arial" w:eastAsia="Arial" w:hAnsi="Arial" w:cs="Arial"/>
                <w:sz w:val="22"/>
                <w:szCs w:val="22"/>
              </w:rPr>
            </w:pPr>
            <w:sdt>
              <w:sdtPr>
                <w:tag w:val="goog_rdk_17"/>
                <w:id w:val="14202378"/>
              </w:sdtPr>
              <w:sdtContent/>
            </w:sdt>
            <w:r>
              <w:rPr>
                <w:rFonts w:ascii="Arial" w:eastAsia="Arial" w:hAnsi="Arial" w:cs="Arial"/>
                <w:noProof/>
                <w:sz w:val="22"/>
                <w:szCs w:val="22"/>
              </w:rPr>
              <w:drawing>
                <wp:inline distT="0" distB="0" distL="0" distR="0">
                  <wp:extent cx="1015289" cy="964911"/>
                  <wp:effectExtent l="0" t="0" r="0" b="0"/>
                  <wp:docPr id="410" name="image16.jpg" descr="laptop coding computer icon illustration isolated over white"/>
                  <wp:cNvGraphicFramePr/>
                  <a:graphic xmlns:a="http://schemas.openxmlformats.org/drawingml/2006/main">
                    <a:graphicData uri="http://schemas.openxmlformats.org/drawingml/2006/picture">
                      <pic:pic xmlns:pic="http://schemas.openxmlformats.org/drawingml/2006/picture">
                        <pic:nvPicPr>
                          <pic:cNvPr id="0" name="image16.jpg" descr="laptop coding computer icon illustration isolated over white"/>
                          <pic:cNvPicPr preferRelativeResize="0"/>
                        </pic:nvPicPr>
                        <pic:blipFill>
                          <a:blip r:embed="rId26"/>
                          <a:srcRect/>
                          <a:stretch>
                            <a:fillRect/>
                          </a:stretch>
                        </pic:blipFill>
                        <pic:spPr>
                          <a:xfrm>
                            <a:off x="0" y="0"/>
                            <a:ext cx="1015289" cy="964911"/>
                          </a:xfrm>
                          <a:prstGeom prst="rect">
                            <a:avLst/>
                          </a:prstGeom>
                          <a:ln/>
                        </pic:spPr>
                      </pic:pic>
                    </a:graphicData>
                  </a:graphic>
                </wp:inline>
              </w:drawing>
            </w:r>
          </w:p>
          <w:p w14:paraId="0000016C"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228125_i11</w:t>
            </w:r>
          </w:p>
        </w:tc>
      </w:tr>
    </w:tbl>
    <w:p w14:paraId="0000016D" w14:textId="77777777" w:rsidR="00933387" w:rsidRDefault="00933387">
      <w:pPr>
        <w:spacing w:after="120" w:line="276" w:lineRule="auto"/>
        <w:rPr>
          <w:rFonts w:ascii="Arial" w:eastAsia="Arial" w:hAnsi="Arial" w:cs="Arial"/>
          <w:sz w:val="22"/>
          <w:szCs w:val="22"/>
        </w:rPr>
      </w:pPr>
    </w:p>
    <w:tbl>
      <w:tblPr>
        <w:tblStyle w:val="afffffffffffffffff8"/>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233D315D" w14:textId="77777777">
        <w:trPr>
          <w:trHeight w:val="444"/>
        </w:trPr>
        <w:tc>
          <w:tcPr>
            <w:tcW w:w="13422" w:type="dxa"/>
            <w:shd w:val="clear" w:color="auto" w:fill="8DB3E2"/>
          </w:tcPr>
          <w:p w14:paraId="0000016E" w14:textId="77777777" w:rsidR="00933387" w:rsidRDefault="00186C4A">
            <w:pPr>
              <w:pStyle w:val="Ttulo1"/>
              <w:spacing w:before="0"/>
              <w:jc w:val="center"/>
              <w:rPr>
                <w:sz w:val="22"/>
                <w:szCs w:val="22"/>
              </w:rPr>
            </w:pPr>
            <w:r>
              <w:rPr>
                <w:sz w:val="22"/>
                <w:szCs w:val="22"/>
              </w:rPr>
              <w:lastRenderedPageBreak/>
              <w:t>Cuadro de texto</w:t>
            </w:r>
          </w:p>
        </w:tc>
      </w:tr>
      <w:tr w:rsidR="00933387" w14:paraId="7D9B7AF9" w14:textId="77777777">
        <w:tc>
          <w:tcPr>
            <w:tcW w:w="13422" w:type="dxa"/>
          </w:tcPr>
          <w:p w14:paraId="0000016F"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SQL es un lenguaje de acceso a bases de datos que explota la flexibilidad y potencia de los sistemas relacionales y permite así gran variedad de operaciones. Es un lenguaje declarativo de "alto nivel" o "de no procedimiento" que, gracias a su fuerte base teórica y su orientación al manejo de conjuntos de registros —y no a registros individuales—, permite una alta productividad en codificación y la orientación a objetos. </w:t>
            </w:r>
          </w:p>
        </w:tc>
      </w:tr>
    </w:tbl>
    <w:p w14:paraId="00000170" w14:textId="77777777" w:rsidR="00933387" w:rsidRDefault="00933387">
      <w:pPr>
        <w:spacing w:after="120" w:line="276" w:lineRule="auto"/>
        <w:rPr>
          <w:rFonts w:ascii="Arial" w:eastAsia="Arial" w:hAnsi="Arial" w:cs="Arial"/>
          <w:sz w:val="22"/>
          <w:szCs w:val="22"/>
        </w:rPr>
      </w:pPr>
    </w:p>
    <w:tbl>
      <w:tblPr>
        <w:tblStyle w:val="afffffffffffffffff9"/>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933387" w14:paraId="50C99984" w14:textId="77777777">
        <w:tc>
          <w:tcPr>
            <w:tcW w:w="1703" w:type="dxa"/>
            <w:shd w:val="clear" w:color="auto" w:fill="C9DAF8"/>
            <w:tcMar>
              <w:top w:w="100" w:type="dxa"/>
              <w:left w:w="100" w:type="dxa"/>
              <w:bottom w:w="100" w:type="dxa"/>
              <w:right w:w="100" w:type="dxa"/>
            </w:tcMar>
          </w:tcPr>
          <w:p w14:paraId="00000171" w14:textId="77777777" w:rsidR="00933387" w:rsidRDefault="00186C4A">
            <w:pPr>
              <w:widowControl w:val="0"/>
              <w:pBdr>
                <w:top w:val="nil"/>
                <w:left w:val="nil"/>
                <w:bottom w:val="nil"/>
                <w:right w:val="nil"/>
                <w:between w:val="nil"/>
              </w:pBdr>
              <w:spacing w:after="120" w:line="276" w:lineRule="auto"/>
              <w:rPr>
                <w:rFonts w:ascii="Arial" w:eastAsia="Arial" w:hAnsi="Arial" w:cs="Arial"/>
                <w:b/>
                <w:sz w:val="22"/>
                <w:szCs w:val="22"/>
              </w:rPr>
            </w:pPr>
            <w:r>
              <w:rPr>
                <w:rFonts w:ascii="Arial" w:eastAsia="Arial" w:hAnsi="Arial" w:cs="Arial"/>
                <w:b/>
                <w:sz w:val="22"/>
                <w:szCs w:val="22"/>
              </w:rPr>
              <w:t>Tipo de recurso</w:t>
            </w:r>
          </w:p>
        </w:tc>
        <w:tc>
          <w:tcPr>
            <w:tcW w:w="11709" w:type="dxa"/>
            <w:shd w:val="clear" w:color="auto" w:fill="C9DAF8"/>
            <w:tcMar>
              <w:top w:w="100" w:type="dxa"/>
              <w:left w:w="100" w:type="dxa"/>
              <w:bottom w:w="100" w:type="dxa"/>
              <w:right w:w="100" w:type="dxa"/>
            </w:tcMar>
          </w:tcPr>
          <w:p w14:paraId="00000172" w14:textId="77777777" w:rsidR="00933387" w:rsidRDefault="00186C4A">
            <w:pPr>
              <w:pStyle w:val="Ttulo"/>
              <w:widowControl w:val="0"/>
              <w:spacing w:after="120"/>
              <w:jc w:val="center"/>
              <w:rPr>
                <w:sz w:val="22"/>
                <w:szCs w:val="22"/>
              </w:rPr>
            </w:pPr>
            <w:bookmarkStart w:id="6" w:name="_heading=h.qsh70q" w:colFirst="0" w:colLast="0"/>
            <w:bookmarkEnd w:id="6"/>
            <w:r>
              <w:rPr>
                <w:sz w:val="22"/>
                <w:szCs w:val="22"/>
              </w:rPr>
              <w:t>Rutas / Pasos. Verticales 1</w:t>
            </w:r>
          </w:p>
        </w:tc>
      </w:tr>
      <w:tr w:rsidR="00933387" w14:paraId="61134EEB" w14:textId="77777777">
        <w:tc>
          <w:tcPr>
            <w:tcW w:w="1703" w:type="dxa"/>
            <w:shd w:val="clear" w:color="auto" w:fill="auto"/>
            <w:tcMar>
              <w:top w:w="100" w:type="dxa"/>
              <w:left w:w="100" w:type="dxa"/>
              <w:bottom w:w="100" w:type="dxa"/>
              <w:right w:w="100" w:type="dxa"/>
            </w:tcMar>
          </w:tcPr>
          <w:p w14:paraId="00000173" w14:textId="77777777" w:rsidR="00933387" w:rsidRDefault="00186C4A">
            <w:pPr>
              <w:widowControl w:val="0"/>
              <w:spacing w:after="120" w:line="276" w:lineRule="auto"/>
              <w:ind w:right="-804"/>
              <w:rPr>
                <w:rFonts w:ascii="Arial" w:eastAsia="Arial" w:hAnsi="Arial" w:cs="Arial"/>
                <w:b/>
                <w:sz w:val="22"/>
                <w:szCs w:val="22"/>
              </w:rPr>
            </w:pPr>
            <w:r>
              <w:rPr>
                <w:rFonts w:ascii="Arial" w:eastAsia="Arial" w:hAnsi="Arial" w:cs="Arial"/>
                <w:b/>
                <w:sz w:val="22"/>
                <w:szCs w:val="22"/>
              </w:rPr>
              <w:t>Introducción</w:t>
            </w:r>
          </w:p>
        </w:tc>
        <w:tc>
          <w:tcPr>
            <w:tcW w:w="11709" w:type="dxa"/>
            <w:shd w:val="clear" w:color="auto" w:fill="auto"/>
            <w:tcMar>
              <w:top w:w="100" w:type="dxa"/>
              <w:left w:w="100" w:type="dxa"/>
              <w:bottom w:w="100" w:type="dxa"/>
              <w:right w:w="100" w:type="dxa"/>
            </w:tcMar>
          </w:tcPr>
          <w:p w14:paraId="00000174"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De esta forma, una sola sentencia puede equivaler a uno o más programas que se utilizarían en un lenguaje de bajo nivel orientado a registros. SQL también tiene las siguientes características:</w:t>
            </w:r>
          </w:p>
        </w:tc>
      </w:tr>
      <w:tr w:rsidR="00933387" w14:paraId="393E9C3F" w14:textId="77777777">
        <w:trPr>
          <w:trHeight w:val="420"/>
        </w:trPr>
        <w:tc>
          <w:tcPr>
            <w:tcW w:w="13412" w:type="dxa"/>
            <w:gridSpan w:val="2"/>
            <w:shd w:val="clear" w:color="auto" w:fill="auto"/>
            <w:tcMar>
              <w:top w:w="100" w:type="dxa"/>
              <w:left w:w="100" w:type="dxa"/>
              <w:bottom w:w="100" w:type="dxa"/>
              <w:right w:w="100" w:type="dxa"/>
            </w:tcMar>
          </w:tcPr>
          <w:p w14:paraId="00000175" w14:textId="77777777" w:rsidR="00933387" w:rsidRDefault="00186C4A">
            <w:pPr>
              <w:spacing w:after="120" w:line="276" w:lineRule="auto"/>
              <w:rPr>
                <w:rFonts w:ascii="Arial" w:eastAsia="Arial" w:hAnsi="Arial" w:cs="Arial"/>
                <w:sz w:val="22"/>
                <w:szCs w:val="22"/>
              </w:rPr>
            </w:pPr>
            <w:sdt>
              <w:sdtPr>
                <w:tag w:val="goog_rdk_18"/>
                <w:id w:val="2039387336"/>
              </w:sdtPr>
              <w:sdtContent/>
            </w:sdt>
            <w:r>
              <w:rPr>
                <w:rFonts w:ascii="Arial" w:eastAsia="Arial" w:hAnsi="Arial" w:cs="Arial"/>
                <w:noProof/>
                <w:sz w:val="22"/>
                <w:szCs w:val="22"/>
              </w:rPr>
              <w:drawing>
                <wp:inline distT="0" distB="0" distL="0" distR="0">
                  <wp:extent cx="2556677" cy="1614455"/>
                  <wp:effectExtent l="0" t="0" r="0" b="0"/>
                  <wp:docPr id="412" name="image21.jpg" descr="SQL, Lenguaje de consulta estructurado. Concepto con palabras clave, personas e iconos. Ilustración vectorial plana. Aislado en blanco."/>
                  <wp:cNvGraphicFramePr/>
                  <a:graphic xmlns:a="http://schemas.openxmlformats.org/drawingml/2006/main">
                    <a:graphicData uri="http://schemas.openxmlformats.org/drawingml/2006/picture">
                      <pic:pic xmlns:pic="http://schemas.openxmlformats.org/drawingml/2006/picture">
                        <pic:nvPicPr>
                          <pic:cNvPr id="0" name="image21.jpg" descr="SQL, Lenguaje de consulta estructurado. Concepto con palabras clave, personas e iconos. Ilustración vectorial plana. Aislado en blanco."/>
                          <pic:cNvPicPr preferRelativeResize="0"/>
                        </pic:nvPicPr>
                        <pic:blipFill>
                          <a:blip r:embed="rId27"/>
                          <a:srcRect/>
                          <a:stretch>
                            <a:fillRect/>
                          </a:stretch>
                        </pic:blipFill>
                        <pic:spPr>
                          <a:xfrm>
                            <a:off x="0" y="0"/>
                            <a:ext cx="2556677" cy="1614455"/>
                          </a:xfrm>
                          <a:prstGeom prst="rect">
                            <a:avLst/>
                          </a:prstGeom>
                          <a:ln/>
                        </pic:spPr>
                      </pic:pic>
                    </a:graphicData>
                  </a:graphic>
                </wp:inline>
              </w:drawing>
            </w:r>
          </w:p>
          <w:p w14:paraId="00000176"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228125_i12</w:t>
            </w:r>
          </w:p>
        </w:tc>
      </w:tr>
      <w:tr w:rsidR="00933387" w14:paraId="31FCEAD0" w14:textId="77777777">
        <w:tc>
          <w:tcPr>
            <w:tcW w:w="1703" w:type="dxa"/>
            <w:shd w:val="clear" w:color="auto" w:fill="auto"/>
            <w:tcMar>
              <w:top w:w="100" w:type="dxa"/>
              <w:left w:w="100" w:type="dxa"/>
              <w:bottom w:w="100" w:type="dxa"/>
              <w:right w:w="100" w:type="dxa"/>
            </w:tcMar>
          </w:tcPr>
          <w:p w14:paraId="00000178" w14:textId="77777777" w:rsidR="00933387" w:rsidRDefault="00186C4A">
            <w:pPr>
              <w:widowControl w:val="0"/>
              <w:pBdr>
                <w:top w:val="nil"/>
                <w:left w:val="nil"/>
                <w:bottom w:val="nil"/>
                <w:right w:val="nil"/>
                <w:between w:val="nil"/>
              </w:pBdr>
              <w:spacing w:after="120" w:line="276" w:lineRule="auto"/>
              <w:jc w:val="center"/>
              <w:rPr>
                <w:rFonts w:ascii="Arial" w:eastAsia="Arial" w:hAnsi="Arial" w:cs="Arial"/>
                <w:b/>
                <w:sz w:val="22"/>
                <w:szCs w:val="22"/>
              </w:rPr>
            </w:pPr>
            <w:r>
              <w:rPr>
                <w:rFonts w:ascii="Arial" w:eastAsia="Arial" w:hAnsi="Arial" w:cs="Arial"/>
                <w:b/>
                <w:sz w:val="22"/>
                <w:szCs w:val="22"/>
              </w:rPr>
              <w:lastRenderedPageBreak/>
              <w:t>Botón 1</w:t>
            </w:r>
          </w:p>
        </w:tc>
        <w:tc>
          <w:tcPr>
            <w:tcW w:w="11709" w:type="dxa"/>
            <w:shd w:val="clear" w:color="auto" w:fill="auto"/>
            <w:tcMar>
              <w:top w:w="100" w:type="dxa"/>
              <w:left w:w="100" w:type="dxa"/>
              <w:bottom w:w="100" w:type="dxa"/>
              <w:right w:w="100" w:type="dxa"/>
            </w:tcMar>
          </w:tcPr>
          <w:p w14:paraId="00000179" w14:textId="77777777" w:rsidR="00933387" w:rsidRDefault="00186C4A">
            <w:pPr>
              <w:spacing w:after="120" w:line="276" w:lineRule="auto"/>
              <w:jc w:val="both"/>
              <w:rPr>
                <w:rFonts w:ascii="Arial" w:eastAsia="Arial" w:hAnsi="Arial" w:cs="Arial"/>
                <w:sz w:val="22"/>
                <w:szCs w:val="22"/>
              </w:rPr>
            </w:pPr>
            <w:r>
              <w:rPr>
                <w:rFonts w:ascii="Arial" w:eastAsia="Arial" w:hAnsi="Arial" w:cs="Arial"/>
                <w:b/>
                <w:sz w:val="22"/>
                <w:szCs w:val="22"/>
              </w:rPr>
              <w:t>Lenguaje de definición de datos</w:t>
            </w:r>
          </w:p>
          <w:p w14:paraId="0000017A"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El LDD de SQL proporciona comandos para la definición de esquemas de relación, borrado de relaciones y modificaciones de los esquemas de relación.</w:t>
            </w:r>
          </w:p>
        </w:tc>
      </w:tr>
      <w:tr w:rsidR="00933387" w14:paraId="4EC903CE" w14:textId="77777777">
        <w:tc>
          <w:tcPr>
            <w:tcW w:w="1703" w:type="dxa"/>
            <w:shd w:val="clear" w:color="auto" w:fill="auto"/>
            <w:tcMar>
              <w:top w:w="100" w:type="dxa"/>
              <w:left w:w="100" w:type="dxa"/>
              <w:bottom w:w="100" w:type="dxa"/>
              <w:right w:w="100" w:type="dxa"/>
            </w:tcMar>
          </w:tcPr>
          <w:p w14:paraId="0000017B" w14:textId="77777777" w:rsidR="00933387" w:rsidRDefault="00186C4A">
            <w:pPr>
              <w:widowControl w:val="0"/>
              <w:pBdr>
                <w:top w:val="nil"/>
                <w:left w:val="nil"/>
                <w:bottom w:val="nil"/>
                <w:right w:val="nil"/>
                <w:between w:val="nil"/>
              </w:pBdr>
              <w:spacing w:after="120" w:line="276" w:lineRule="auto"/>
              <w:jc w:val="center"/>
              <w:rPr>
                <w:rFonts w:ascii="Arial" w:eastAsia="Arial" w:hAnsi="Arial" w:cs="Arial"/>
                <w:b/>
                <w:sz w:val="22"/>
                <w:szCs w:val="22"/>
              </w:rPr>
            </w:pPr>
            <w:r>
              <w:rPr>
                <w:rFonts w:ascii="Arial" w:eastAsia="Arial" w:hAnsi="Arial" w:cs="Arial"/>
                <w:b/>
                <w:sz w:val="22"/>
                <w:szCs w:val="22"/>
              </w:rPr>
              <w:t xml:space="preserve"> Botón 2</w:t>
            </w:r>
          </w:p>
        </w:tc>
        <w:tc>
          <w:tcPr>
            <w:tcW w:w="11709" w:type="dxa"/>
            <w:shd w:val="clear" w:color="auto" w:fill="auto"/>
            <w:tcMar>
              <w:top w:w="100" w:type="dxa"/>
              <w:left w:w="100" w:type="dxa"/>
              <w:bottom w:w="100" w:type="dxa"/>
              <w:right w:w="100" w:type="dxa"/>
            </w:tcMar>
          </w:tcPr>
          <w:p w14:paraId="0000017C" w14:textId="77777777" w:rsidR="00933387" w:rsidRDefault="00186C4A">
            <w:pPr>
              <w:spacing w:after="120" w:line="276" w:lineRule="auto"/>
              <w:jc w:val="both"/>
              <w:rPr>
                <w:rFonts w:ascii="Arial" w:eastAsia="Arial" w:hAnsi="Arial" w:cs="Arial"/>
                <w:sz w:val="22"/>
                <w:szCs w:val="22"/>
              </w:rPr>
            </w:pPr>
            <w:r>
              <w:rPr>
                <w:rFonts w:ascii="Arial" w:eastAsia="Arial" w:hAnsi="Arial" w:cs="Arial"/>
                <w:b/>
                <w:sz w:val="22"/>
                <w:szCs w:val="22"/>
              </w:rPr>
              <w:t>Lenguaje interactivo de manipulación de datos</w:t>
            </w:r>
          </w:p>
          <w:p w14:paraId="0000017D"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El LMD de SQL incluye lenguajes de consultas basado tanto en álgebra relacional como en cálculo relacional de tuplas.</w:t>
            </w:r>
          </w:p>
        </w:tc>
      </w:tr>
      <w:tr w:rsidR="00933387" w14:paraId="10A3D24D" w14:textId="77777777">
        <w:tc>
          <w:tcPr>
            <w:tcW w:w="1703" w:type="dxa"/>
            <w:shd w:val="clear" w:color="auto" w:fill="auto"/>
            <w:tcMar>
              <w:top w:w="100" w:type="dxa"/>
              <w:left w:w="100" w:type="dxa"/>
              <w:bottom w:w="100" w:type="dxa"/>
              <w:right w:w="100" w:type="dxa"/>
            </w:tcMar>
          </w:tcPr>
          <w:p w14:paraId="0000017E" w14:textId="77777777" w:rsidR="00933387" w:rsidRDefault="00186C4A">
            <w:pPr>
              <w:widowControl w:val="0"/>
              <w:pBdr>
                <w:top w:val="nil"/>
                <w:left w:val="nil"/>
                <w:bottom w:val="nil"/>
                <w:right w:val="nil"/>
                <w:between w:val="nil"/>
              </w:pBdr>
              <w:spacing w:after="120" w:line="276" w:lineRule="auto"/>
              <w:jc w:val="center"/>
              <w:rPr>
                <w:rFonts w:ascii="Arial" w:eastAsia="Arial" w:hAnsi="Arial" w:cs="Arial"/>
                <w:b/>
                <w:sz w:val="22"/>
                <w:szCs w:val="22"/>
              </w:rPr>
            </w:pPr>
            <w:r>
              <w:rPr>
                <w:rFonts w:ascii="Arial" w:eastAsia="Arial" w:hAnsi="Arial" w:cs="Arial"/>
                <w:b/>
                <w:sz w:val="22"/>
                <w:szCs w:val="22"/>
              </w:rPr>
              <w:t>Botón 3</w:t>
            </w:r>
          </w:p>
        </w:tc>
        <w:tc>
          <w:tcPr>
            <w:tcW w:w="11709" w:type="dxa"/>
            <w:shd w:val="clear" w:color="auto" w:fill="auto"/>
            <w:tcMar>
              <w:top w:w="100" w:type="dxa"/>
              <w:left w:w="100" w:type="dxa"/>
              <w:bottom w:w="100" w:type="dxa"/>
              <w:right w:w="100" w:type="dxa"/>
            </w:tcMar>
          </w:tcPr>
          <w:p w14:paraId="0000017F" w14:textId="77777777" w:rsidR="00933387" w:rsidRDefault="00186C4A">
            <w:pPr>
              <w:spacing w:after="120" w:line="276" w:lineRule="auto"/>
              <w:jc w:val="both"/>
              <w:rPr>
                <w:rFonts w:ascii="Arial" w:eastAsia="Arial" w:hAnsi="Arial" w:cs="Arial"/>
                <w:sz w:val="22"/>
                <w:szCs w:val="22"/>
              </w:rPr>
            </w:pPr>
            <w:r>
              <w:rPr>
                <w:rFonts w:ascii="Arial" w:eastAsia="Arial" w:hAnsi="Arial" w:cs="Arial"/>
                <w:b/>
                <w:sz w:val="22"/>
                <w:szCs w:val="22"/>
              </w:rPr>
              <w:t>Integridad</w:t>
            </w:r>
          </w:p>
          <w:p w14:paraId="00000180"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El LDD de SQL incluye comandos para especificar las restricciones de integridad que deben cumplir los datos almacenados en la base de datos.</w:t>
            </w:r>
          </w:p>
          <w:p w14:paraId="00000181"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Definición de vistas: el LDD incluye comandos para definir las vistas.</w:t>
            </w:r>
          </w:p>
          <w:p w14:paraId="00000182" w14:textId="77777777" w:rsidR="00933387" w:rsidRDefault="00186C4A">
            <w:pPr>
              <w:spacing w:after="120" w:line="276" w:lineRule="auto"/>
              <w:jc w:val="both"/>
              <w:rPr>
                <w:rFonts w:ascii="Arial" w:eastAsia="Arial" w:hAnsi="Arial" w:cs="Arial"/>
                <w:b/>
                <w:sz w:val="22"/>
                <w:szCs w:val="22"/>
              </w:rPr>
            </w:pPr>
            <w:r>
              <w:rPr>
                <w:rFonts w:ascii="Arial" w:eastAsia="Arial" w:hAnsi="Arial" w:cs="Arial"/>
                <w:sz w:val="22"/>
                <w:szCs w:val="22"/>
              </w:rPr>
              <w:t>Control de transacciones: SQL tiene comandos para especificar el comienzo y el final de una transacción.</w:t>
            </w:r>
          </w:p>
        </w:tc>
      </w:tr>
      <w:tr w:rsidR="00933387" w14:paraId="77C78CFD" w14:textId="77777777">
        <w:tc>
          <w:tcPr>
            <w:tcW w:w="1703" w:type="dxa"/>
            <w:shd w:val="clear" w:color="auto" w:fill="auto"/>
            <w:tcMar>
              <w:top w:w="100" w:type="dxa"/>
              <w:left w:w="100" w:type="dxa"/>
              <w:bottom w:w="100" w:type="dxa"/>
              <w:right w:w="100" w:type="dxa"/>
            </w:tcMar>
          </w:tcPr>
          <w:p w14:paraId="00000183" w14:textId="77777777" w:rsidR="00933387" w:rsidRDefault="00186C4A">
            <w:pPr>
              <w:widowControl w:val="0"/>
              <w:pBdr>
                <w:top w:val="nil"/>
                <w:left w:val="nil"/>
                <w:bottom w:val="nil"/>
                <w:right w:val="nil"/>
                <w:between w:val="nil"/>
              </w:pBdr>
              <w:spacing w:after="120" w:line="276" w:lineRule="auto"/>
              <w:jc w:val="center"/>
              <w:rPr>
                <w:rFonts w:ascii="Arial" w:eastAsia="Arial" w:hAnsi="Arial" w:cs="Arial"/>
                <w:b/>
                <w:sz w:val="22"/>
                <w:szCs w:val="22"/>
              </w:rPr>
            </w:pPr>
            <w:r>
              <w:rPr>
                <w:rFonts w:ascii="Arial" w:eastAsia="Arial" w:hAnsi="Arial" w:cs="Arial"/>
                <w:b/>
                <w:sz w:val="22"/>
                <w:szCs w:val="22"/>
              </w:rPr>
              <w:t>Botón 4</w:t>
            </w:r>
          </w:p>
        </w:tc>
        <w:tc>
          <w:tcPr>
            <w:tcW w:w="11709" w:type="dxa"/>
            <w:shd w:val="clear" w:color="auto" w:fill="auto"/>
            <w:tcMar>
              <w:top w:w="100" w:type="dxa"/>
              <w:left w:w="100" w:type="dxa"/>
              <w:bottom w:w="100" w:type="dxa"/>
              <w:right w:w="100" w:type="dxa"/>
            </w:tcMar>
          </w:tcPr>
          <w:p w14:paraId="00000184" w14:textId="77777777" w:rsidR="00933387" w:rsidRDefault="00186C4A">
            <w:pPr>
              <w:spacing w:after="120" w:line="276" w:lineRule="auto"/>
              <w:jc w:val="both"/>
              <w:rPr>
                <w:rFonts w:ascii="Arial" w:eastAsia="Arial" w:hAnsi="Arial" w:cs="Arial"/>
                <w:b/>
                <w:sz w:val="22"/>
                <w:szCs w:val="22"/>
              </w:rPr>
            </w:pPr>
            <w:r>
              <w:rPr>
                <w:rFonts w:ascii="Arial" w:eastAsia="Arial" w:hAnsi="Arial" w:cs="Arial"/>
                <w:b/>
                <w:sz w:val="22"/>
                <w:szCs w:val="22"/>
              </w:rPr>
              <w:t>SQL incorporado y dinámico</w:t>
            </w:r>
          </w:p>
          <w:p w14:paraId="00000185"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Esto quiere decir que se pueden incorporar instrucciones de SQL en lenguajes de programación como: C++, C, Java, PHP, COBOL, Pascal y Fortran.</w:t>
            </w:r>
          </w:p>
        </w:tc>
      </w:tr>
      <w:tr w:rsidR="00933387" w14:paraId="3D78CEE1" w14:textId="77777777">
        <w:tc>
          <w:tcPr>
            <w:tcW w:w="1703" w:type="dxa"/>
            <w:shd w:val="clear" w:color="auto" w:fill="auto"/>
            <w:tcMar>
              <w:top w:w="100" w:type="dxa"/>
              <w:left w:w="100" w:type="dxa"/>
              <w:bottom w:w="100" w:type="dxa"/>
              <w:right w:w="100" w:type="dxa"/>
            </w:tcMar>
          </w:tcPr>
          <w:p w14:paraId="00000186" w14:textId="77777777" w:rsidR="00933387" w:rsidRDefault="00186C4A">
            <w:pPr>
              <w:widowControl w:val="0"/>
              <w:pBdr>
                <w:top w:val="nil"/>
                <w:left w:val="nil"/>
                <w:bottom w:val="nil"/>
                <w:right w:val="nil"/>
                <w:between w:val="nil"/>
              </w:pBdr>
              <w:spacing w:after="120" w:line="276" w:lineRule="auto"/>
              <w:jc w:val="center"/>
              <w:rPr>
                <w:rFonts w:ascii="Arial" w:eastAsia="Arial" w:hAnsi="Arial" w:cs="Arial"/>
                <w:b/>
                <w:sz w:val="22"/>
                <w:szCs w:val="22"/>
              </w:rPr>
            </w:pPr>
            <w:r>
              <w:rPr>
                <w:rFonts w:ascii="Arial" w:eastAsia="Arial" w:hAnsi="Arial" w:cs="Arial"/>
                <w:b/>
                <w:sz w:val="22"/>
                <w:szCs w:val="22"/>
              </w:rPr>
              <w:t>Botón 5</w:t>
            </w:r>
          </w:p>
        </w:tc>
        <w:tc>
          <w:tcPr>
            <w:tcW w:w="11709" w:type="dxa"/>
            <w:shd w:val="clear" w:color="auto" w:fill="auto"/>
            <w:tcMar>
              <w:top w:w="100" w:type="dxa"/>
              <w:left w:w="100" w:type="dxa"/>
              <w:bottom w:w="100" w:type="dxa"/>
              <w:right w:w="100" w:type="dxa"/>
            </w:tcMar>
          </w:tcPr>
          <w:p w14:paraId="00000187" w14:textId="77777777" w:rsidR="00933387" w:rsidRDefault="00186C4A">
            <w:pPr>
              <w:spacing w:after="120" w:line="276" w:lineRule="auto"/>
              <w:jc w:val="both"/>
              <w:rPr>
                <w:rFonts w:ascii="Arial" w:eastAsia="Arial" w:hAnsi="Arial" w:cs="Arial"/>
                <w:b/>
                <w:sz w:val="22"/>
                <w:szCs w:val="22"/>
              </w:rPr>
            </w:pPr>
            <w:r>
              <w:rPr>
                <w:rFonts w:ascii="Arial" w:eastAsia="Arial" w:hAnsi="Arial" w:cs="Arial"/>
                <w:b/>
                <w:sz w:val="22"/>
                <w:szCs w:val="22"/>
              </w:rPr>
              <w:t>Autorización</w:t>
            </w:r>
          </w:p>
          <w:p w14:paraId="00000188"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El LDD incluye comandos para especificar los derechos de acceso a las relaciones y a las vistas.</w:t>
            </w:r>
          </w:p>
        </w:tc>
      </w:tr>
    </w:tbl>
    <w:p w14:paraId="00000189" w14:textId="77777777" w:rsidR="00933387" w:rsidRDefault="00933387">
      <w:pPr>
        <w:spacing w:after="120" w:line="276" w:lineRule="auto"/>
        <w:rPr>
          <w:rFonts w:ascii="Arial" w:eastAsia="Arial" w:hAnsi="Arial" w:cs="Arial"/>
          <w:sz w:val="22"/>
          <w:szCs w:val="22"/>
        </w:rPr>
      </w:pPr>
    </w:p>
    <w:tbl>
      <w:tblPr>
        <w:tblStyle w:val="afffffffffffffffffa"/>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5EA56913" w14:textId="77777777">
        <w:trPr>
          <w:trHeight w:val="444"/>
        </w:trPr>
        <w:tc>
          <w:tcPr>
            <w:tcW w:w="13422" w:type="dxa"/>
            <w:shd w:val="clear" w:color="auto" w:fill="8DB3E2"/>
          </w:tcPr>
          <w:p w14:paraId="0000018A" w14:textId="77777777" w:rsidR="00933387" w:rsidRDefault="00186C4A">
            <w:pPr>
              <w:pStyle w:val="Ttulo1"/>
              <w:spacing w:before="0"/>
              <w:jc w:val="center"/>
              <w:rPr>
                <w:sz w:val="22"/>
                <w:szCs w:val="22"/>
              </w:rPr>
            </w:pPr>
            <w:r>
              <w:rPr>
                <w:sz w:val="22"/>
                <w:szCs w:val="22"/>
              </w:rPr>
              <w:lastRenderedPageBreak/>
              <w:t>Cuadro de texto</w:t>
            </w:r>
          </w:p>
        </w:tc>
      </w:tr>
      <w:tr w:rsidR="00933387" w14:paraId="0ABCE7DB" w14:textId="77777777">
        <w:tc>
          <w:tcPr>
            <w:tcW w:w="13422" w:type="dxa"/>
          </w:tcPr>
          <w:p w14:paraId="0000018B"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En los datos básicos de SQL, encontramos los siguientes tipos de datos:</w:t>
            </w:r>
          </w:p>
          <w:p w14:paraId="0000018C" w14:textId="77777777" w:rsidR="00933387" w:rsidRDefault="00933387">
            <w:pPr>
              <w:spacing w:after="120" w:line="276" w:lineRule="auto"/>
              <w:rPr>
                <w:rFonts w:ascii="Arial" w:eastAsia="Arial" w:hAnsi="Arial" w:cs="Arial"/>
                <w:sz w:val="22"/>
                <w:szCs w:val="22"/>
              </w:rPr>
            </w:pPr>
          </w:p>
          <w:p w14:paraId="0000018D" w14:textId="77777777" w:rsidR="00933387" w:rsidRDefault="00186C4A">
            <w:pPr>
              <w:numPr>
                <w:ilvl w:val="1"/>
                <w:numId w:val="1"/>
              </w:numPr>
              <w:pBdr>
                <w:top w:val="nil"/>
                <w:left w:val="nil"/>
                <w:bottom w:val="nil"/>
                <w:right w:val="nil"/>
                <w:between w:val="nil"/>
              </w:pBdr>
              <w:spacing w:after="120" w:line="276" w:lineRule="auto"/>
            </w:pPr>
            <w:r>
              <w:rPr>
                <w:rFonts w:ascii="Arial" w:eastAsia="Arial" w:hAnsi="Arial" w:cs="Arial"/>
                <w:b/>
                <w:i/>
                <w:color w:val="000000"/>
                <w:sz w:val="22"/>
                <w:szCs w:val="22"/>
              </w:rPr>
              <w:t>Varchar</w:t>
            </w:r>
            <w:r>
              <w:rPr>
                <w:rFonts w:ascii="Arial" w:eastAsia="Arial" w:hAnsi="Arial" w:cs="Arial"/>
                <w:i/>
                <w:color w:val="000000"/>
                <w:sz w:val="22"/>
                <w:szCs w:val="22"/>
              </w:rPr>
              <w:t>:</w:t>
            </w:r>
            <w:r>
              <w:rPr>
                <w:rFonts w:ascii="Arial" w:eastAsia="Arial" w:hAnsi="Arial" w:cs="Arial"/>
                <w:color w:val="000000"/>
                <w:sz w:val="22"/>
                <w:szCs w:val="22"/>
              </w:rPr>
              <w:t xml:space="preserve"> recibe cadena de palabras compuestas de letras, números y caracteres especiales.</w:t>
            </w:r>
          </w:p>
          <w:p w14:paraId="0000018E" w14:textId="77777777" w:rsidR="00933387" w:rsidRDefault="00186C4A">
            <w:pPr>
              <w:numPr>
                <w:ilvl w:val="1"/>
                <w:numId w:val="1"/>
              </w:numPr>
              <w:pBdr>
                <w:top w:val="nil"/>
                <w:left w:val="nil"/>
                <w:bottom w:val="nil"/>
                <w:right w:val="nil"/>
                <w:between w:val="nil"/>
              </w:pBdr>
              <w:spacing w:after="120" w:line="276" w:lineRule="auto"/>
            </w:pPr>
            <w:r>
              <w:rPr>
                <w:rFonts w:ascii="Arial" w:eastAsia="Arial" w:hAnsi="Arial" w:cs="Arial"/>
                <w:b/>
                <w:i/>
                <w:color w:val="000000"/>
                <w:sz w:val="22"/>
                <w:szCs w:val="22"/>
              </w:rPr>
              <w:t>Int:</w:t>
            </w:r>
            <w:r>
              <w:rPr>
                <w:rFonts w:ascii="Arial" w:eastAsia="Arial" w:hAnsi="Arial" w:cs="Arial"/>
                <w:b/>
                <w:color w:val="000000"/>
                <w:sz w:val="22"/>
                <w:szCs w:val="22"/>
              </w:rPr>
              <w:t xml:space="preserve"> </w:t>
            </w:r>
            <w:r>
              <w:rPr>
                <w:rFonts w:ascii="Arial" w:eastAsia="Arial" w:hAnsi="Arial" w:cs="Arial"/>
                <w:color w:val="000000"/>
                <w:sz w:val="22"/>
                <w:szCs w:val="22"/>
              </w:rPr>
              <w:t>es el principal tipo de datos de valores enteros de SQL Server. Con números enteros con o sin signo.</w:t>
            </w:r>
          </w:p>
          <w:p w14:paraId="0000018F" w14:textId="77777777" w:rsidR="00933387" w:rsidRDefault="00186C4A">
            <w:pPr>
              <w:numPr>
                <w:ilvl w:val="1"/>
                <w:numId w:val="1"/>
              </w:numPr>
              <w:pBdr>
                <w:top w:val="nil"/>
                <w:left w:val="nil"/>
                <w:bottom w:val="nil"/>
                <w:right w:val="nil"/>
                <w:between w:val="nil"/>
              </w:pBdr>
              <w:spacing w:after="120" w:line="276" w:lineRule="auto"/>
            </w:pPr>
            <w:r>
              <w:rPr>
                <w:rFonts w:ascii="Arial" w:eastAsia="Arial" w:hAnsi="Arial" w:cs="Arial"/>
                <w:b/>
                <w:i/>
                <w:color w:val="000000"/>
                <w:sz w:val="22"/>
                <w:szCs w:val="22"/>
              </w:rPr>
              <w:t>Date</w:t>
            </w:r>
            <w:r>
              <w:rPr>
                <w:rFonts w:ascii="Arial" w:eastAsia="Arial" w:hAnsi="Arial" w:cs="Arial"/>
                <w:i/>
                <w:color w:val="000000"/>
                <w:sz w:val="22"/>
                <w:szCs w:val="22"/>
              </w:rPr>
              <w:t>:</w:t>
            </w:r>
            <w:r>
              <w:rPr>
                <w:rFonts w:ascii="Arial" w:eastAsia="Arial" w:hAnsi="Arial" w:cs="Arial"/>
                <w:color w:val="000000"/>
                <w:sz w:val="22"/>
                <w:szCs w:val="22"/>
              </w:rPr>
              <w:t xml:space="preserve"> una fecha de calendario que contiene el año (de cuatro cifras), el mes y el día.</w:t>
            </w:r>
          </w:p>
          <w:p w14:paraId="00000190" w14:textId="77777777" w:rsidR="00933387" w:rsidRDefault="00186C4A">
            <w:pPr>
              <w:numPr>
                <w:ilvl w:val="1"/>
                <w:numId w:val="1"/>
              </w:numPr>
              <w:pBdr>
                <w:top w:val="nil"/>
                <w:left w:val="nil"/>
                <w:bottom w:val="nil"/>
                <w:right w:val="nil"/>
                <w:between w:val="nil"/>
              </w:pBdr>
              <w:spacing w:after="120" w:line="276" w:lineRule="auto"/>
            </w:pPr>
            <w:r>
              <w:rPr>
                <w:rFonts w:ascii="Arial" w:eastAsia="Arial" w:hAnsi="Arial" w:cs="Arial"/>
                <w:b/>
                <w:i/>
                <w:color w:val="000000"/>
                <w:sz w:val="22"/>
                <w:szCs w:val="22"/>
              </w:rPr>
              <w:t>Time</w:t>
            </w:r>
            <w:r>
              <w:rPr>
                <w:rFonts w:ascii="Arial" w:eastAsia="Arial" w:hAnsi="Arial" w:cs="Arial"/>
                <w:i/>
                <w:color w:val="000000"/>
                <w:sz w:val="22"/>
                <w:szCs w:val="22"/>
              </w:rPr>
              <w:t>:</w:t>
            </w:r>
            <w:r>
              <w:rPr>
                <w:rFonts w:ascii="Arial" w:eastAsia="Arial" w:hAnsi="Arial" w:cs="Arial"/>
                <w:color w:val="000000"/>
                <w:sz w:val="22"/>
                <w:szCs w:val="22"/>
              </w:rPr>
              <w:t xml:space="preserve"> la hora del día en horas minutos segundos (el valor predeterminado es 0).</w:t>
            </w:r>
          </w:p>
        </w:tc>
      </w:tr>
    </w:tbl>
    <w:p w14:paraId="00000191" w14:textId="77777777" w:rsidR="00933387" w:rsidRDefault="00933387">
      <w:pPr>
        <w:spacing w:after="120" w:line="276" w:lineRule="auto"/>
        <w:rPr>
          <w:rFonts w:ascii="Arial" w:eastAsia="Arial" w:hAnsi="Arial" w:cs="Arial"/>
          <w:sz w:val="22"/>
          <w:szCs w:val="22"/>
        </w:rPr>
      </w:pPr>
    </w:p>
    <w:p w14:paraId="00000192" w14:textId="77777777" w:rsidR="00933387" w:rsidRDefault="00186C4A">
      <w:pPr>
        <w:spacing w:after="120" w:line="276" w:lineRule="auto"/>
        <w:rPr>
          <w:rFonts w:ascii="Arial" w:eastAsia="Arial" w:hAnsi="Arial" w:cs="Arial"/>
          <w:b/>
          <w:sz w:val="22"/>
          <w:szCs w:val="22"/>
        </w:rPr>
      </w:pPr>
      <w:sdt>
        <w:sdtPr>
          <w:tag w:val="goog_rdk_19"/>
          <w:id w:val="405729931"/>
        </w:sdtPr>
        <w:sdtContent/>
      </w:sdt>
      <w:r>
        <w:rPr>
          <w:rFonts w:ascii="Arial" w:eastAsia="Arial" w:hAnsi="Arial" w:cs="Arial"/>
          <w:b/>
          <w:sz w:val="22"/>
          <w:szCs w:val="22"/>
        </w:rPr>
        <w:t>3. Tipos de datos</w:t>
      </w:r>
    </w:p>
    <w:p w14:paraId="00000193" w14:textId="77777777" w:rsidR="00933387" w:rsidRDefault="00933387">
      <w:pPr>
        <w:spacing w:after="120" w:line="276" w:lineRule="auto"/>
        <w:rPr>
          <w:rFonts w:ascii="Arial" w:eastAsia="Arial" w:hAnsi="Arial" w:cs="Arial"/>
          <w:sz w:val="22"/>
          <w:szCs w:val="22"/>
        </w:rPr>
      </w:pPr>
    </w:p>
    <w:tbl>
      <w:tblPr>
        <w:tblStyle w:val="afffffffffffffffffb"/>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1722C33A" w14:textId="77777777">
        <w:trPr>
          <w:trHeight w:val="444"/>
        </w:trPr>
        <w:tc>
          <w:tcPr>
            <w:tcW w:w="13422" w:type="dxa"/>
            <w:shd w:val="clear" w:color="auto" w:fill="8DB3E2"/>
          </w:tcPr>
          <w:p w14:paraId="00000194" w14:textId="77777777" w:rsidR="00933387" w:rsidRDefault="00186C4A">
            <w:pPr>
              <w:pStyle w:val="Ttulo1"/>
              <w:spacing w:before="0"/>
              <w:jc w:val="center"/>
              <w:rPr>
                <w:sz w:val="22"/>
                <w:szCs w:val="22"/>
              </w:rPr>
            </w:pPr>
            <w:r>
              <w:rPr>
                <w:sz w:val="22"/>
                <w:szCs w:val="22"/>
              </w:rPr>
              <w:t>Cuadro de texto</w:t>
            </w:r>
          </w:p>
        </w:tc>
      </w:tr>
      <w:tr w:rsidR="00933387" w14:paraId="2BA848A9" w14:textId="77777777">
        <w:tc>
          <w:tcPr>
            <w:tcW w:w="13422" w:type="dxa"/>
          </w:tcPr>
          <w:p w14:paraId="00000195" w14:textId="77777777" w:rsidR="00933387" w:rsidRDefault="00186C4A">
            <w:pPr>
              <w:spacing w:after="120" w:line="276" w:lineRule="auto"/>
              <w:rPr>
                <w:rFonts w:ascii="Arial" w:eastAsia="Arial" w:hAnsi="Arial" w:cs="Arial"/>
                <w:color w:val="FF0000"/>
                <w:sz w:val="22"/>
                <w:szCs w:val="22"/>
              </w:rPr>
            </w:pPr>
            <w:r w:rsidRPr="00467C9A">
              <w:rPr>
                <w:rFonts w:ascii="Arial" w:eastAsia="Arial" w:hAnsi="Arial" w:cs="Arial"/>
                <w:color w:val="000000" w:themeColor="text1"/>
                <w:sz w:val="22"/>
                <w:szCs w:val="22"/>
              </w:rPr>
              <w:t xml:space="preserve">Los tipos de datos son, de alguna manera, restricciones que se establecen en los datos que se almacenan en una base de datos y están estrechamente relacionados con la información que se desea almacenar y manipular dentro de la esta. Es importante tener en cuenta que, por ejemplo, existen algunas restricciones, precisamente, con los tipos de datos; un ejemplo de esto son los datos de tipo </w:t>
            </w:r>
            <w:r w:rsidRPr="00467C9A">
              <w:rPr>
                <w:rFonts w:ascii="Arial" w:eastAsia="Arial" w:hAnsi="Arial" w:cs="Arial"/>
                <w:b/>
                <w:i/>
                <w:color w:val="000000" w:themeColor="text1"/>
                <w:sz w:val="22"/>
                <w:szCs w:val="22"/>
              </w:rPr>
              <w:t>int</w:t>
            </w:r>
            <w:r w:rsidRPr="00467C9A">
              <w:rPr>
                <w:rFonts w:ascii="Arial" w:eastAsia="Arial" w:hAnsi="Arial" w:cs="Arial"/>
                <w:b/>
                <w:color w:val="000000" w:themeColor="text1"/>
                <w:sz w:val="22"/>
                <w:szCs w:val="22"/>
              </w:rPr>
              <w:t xml:space="preserve"> </w:t>
            </w:r>
            <w:r w:rsidRPr="00467C9A">
              <w:rPr>
                <w:rFonts w:ascii="Arial" w:eastAsia="Arial" w:hAnsi="Arial" w:cs="Arial"/>
                <w:color w:val="000000" w:themeColor="text1"/>
                <w:sz w:val="22"/>
                <w:szCs w:val="22"/>
              </w:rPr>
              <w:t xml:space="preserve">que son datos que solo reciben valores numéricos, es decir, si un usuario trata de almacenar, por ejemplo, una letra o palabra, automáticamente la base de datos nos informará de una violación de tipos de datos. Es decir, estamos incumpliendo esa restricción de solo insertar datos números en ese tipo de datos, pero en el caso, por ejemplo, de los tipos de datos </w:t>
            </w:r>
            <w:r w:rsidRPr="00467C9A">
              <w:rPr>
                <w:rFonts w:ascii="Arial" w:eastAsia="Arial" w:hAnsi="Arial" w:cs="Arial"/>
                <w:b/>
                <w:i/>
                <w:color w:val="000000" w:themeColor="text1"/>
                <w:sz w:val="22"/>
                <w:szCs w:val="22"/>
              </w:rPr>
              <w:t>varchar</w:t>
            </w:r>
            <w:r w:rsidRPr="00467C9A">
              <w:rPr>
                <w:rFonts w:ascii="Arial" w:eastAsia="Arial" w:hAnsi="Arial" w:cs="Arial"/>
                <w:color w:val="000000" w:themeColor="text1"/>
                <w:sz w:val="22"/>
                <w:szCs w:val="22"/>
              </w:rPr>
              <w:t xml:space="preserve">, estos permiten almacenar datos tales como letras, números y símbolos, pero al momento de tratar de realizar alguna operación con ellos, mandará </w:t>
            </w:r>
            <w:r w:rsidRPr="00467C9A">
              <w:rPr>
                <w:rFonts w:ascii="Arial" w:eastAsia="Arial" w:hAnsi="Arial" w:cs="Arial"/>
                <w:color w:val="000000" w:themeColor="text1"/>
                <w:sz w:val="22"/>
                <w:szCs w:val="22"/>
              </w:rPr>
              <w:lastRenderedPageBreak/>
              <w:t xml:space="preserve">error; por ejemplo, tenemos un dato de tipo </w:t>
            </w:r>
            <w:r w:rsidRPr="00467C9A">
              <w:rPr>
                <w:rFonts w:ascii="Arial" w:eastAsia="Arial" w:hAnsi="Arial" w:cs="Arial"/>
                <w:b/>
                <w:i/>
                <w:color w:val="000000" w:themeColor="text1"/>
                <w:sz w:val="22"/>
                <w:szCs w:val="22"/>
              </w:rPr>
              <w:t>varchar</w:t>
            </w:r>
            <w:r w:rsidRPr="00467C9A">
              <w:rPr>
                <w:rFonts w:ascii="Arial" w:eastAsia="Arial" w:hAnsi="Arial" w:cs="Arial"/>
                <w:color w:val="000000" w:themeColor="text1"/>
                <w:sz w:val="22"/>
                <w:szCs w:val="22"/>
              </w:rPr>
              <w:t xml:space="preserve"> y guardamos el valor 5, él permite almacenarlo sin problemas, pero si tratamos de hacer una operación matemática con este campo, no podremos hacerla, a menos que realicemos una conversión.</w:t>
            </w:r>
          </w:p>
        </w:tc>
      </w:tr>
    </w:tbl>
    <w:p w14:paraId="00000196" w14:textId="77777777" w:rsidR="00933387" w:rsidRDefault="00933387">
      <w:pPr>
        <w:spacing w:after="120" w:line="276" w:lineRule="auto"/>
        <w:rPr>
          <w:rFonts w:ascii="Arial" w:eastAsia="Arial" w:hAnsi="Arial" w:cs="Arial"/>
          <w:sz w:val="22"/>
          <w:szCs w:val="22"/>
        </w:rPr>
      </w:pPr>
    </w:p>
    <w:tbl>
      <w:tblPr>
        <w:tblStyle w:val="afffffffffffffffffc"/>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474"/>
        <w:gridCol w:w="11105"/>
      </w:tblGrid>
      <w:tr w:rsidR="00933387" w14:paraId="71F844E5" w14:textId="77777777">
        <w:trPr>
          <w:trHeight w:val="580"/>
        </w:trPr>
        <w:tc>
          <w:tcPr>
            <w:tcW w:w="2307" w:type="dxa"/>
            <w:gridSpan w:val="2"/>
            <w:shd w:val="clear" w:color="auto" w:fill="C9DAF8"/>
            <w:tcMar>
              <w:top w:w="100" w:type="dxa"/>
              <w:left w:w="100" w:type="dxa"/>
              <w:bottom w:w="100" w:type="dxa"/>
              <w:right w:w="100" w:type="dxa"/>
            </w:tcMar>
          </w:tcPr>
          <w:p w14:paraId="00000197" w14:textId="77777777" w:rsidR="00933387" w:rsidRDefault="00933387">
            <w:pPr>
              <w:widowControl w:val="0"/>
              <w:spacing w:after="120" w:line="276" w:lineRule="auto"/>
              <w:rPr>
                <w:rFonts w:ascii="Arial" w:eastAsia="Arial" w:hAnsi="Arial" w:cs="Arial"/>
                <w:b/>
                <w:sz w:val="22"/>
                <w:szCs w:val="22"/>
              </w:rPr>
            </w:pPr>
          </w:p>
          <w:p w14:paraId="00000198"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19A" w14:textId="77777777" w:rsidR="00933387" w:rsidRDefault="00186C4A">
            <w:pPr>
              <w:pStyle w:val="Ttulo"/>
              <w:widowControl w:val="0"/>
              <w:spacing w:after="120"/>
              <w:jc w:val="center"/>
              <w:rPr>
                <w:sz w:val="22"/>
                <w:szCs w:val="22"/>
              </w:rPr>
            </w:pPr>
            <w:r>
              <w:rPr>
                <w:sz w:val="22"/>
                <w:szCs w:val="22"/>
              </w:rPr>
              <w:t xml:space="preserve">Pestañas o </w:t>
            </w:r>
            <w:proofErr w:type="spellStart"/>
            <w:r>
              <w:rPr>
                <w:sz w:val="22"/>
                <w:szCs w:val="22"/>
              </w:rPr>
              <w:t>tabs</w:t>
            </w:r>
            <w:proofErr w:type="spellEnd"/>
            <w:r>
              <w:rPr>
                <w:sz w:val="22"/>
                <w:szCs w:val="22"/>
              </w:rPr>
              <w:t xml:space="preserve"> Verticales</w:t>
            </w:r>
          </w:p>
        </w:tc>
      </w:tr>
      <w:tr w:rsidR="00933387" w14:paraId="5C780CA9" w14:textId="77777777">
        <w:trPr>
          <w:trHeight w:val="420"/>
        </w:trPr>
        <w:tc>
          <w:tcPr>
            <w:tcW w:w="2307" w:type="dxa"/>
            <w:gridSpan w:val="2"/>
            <w:shd w:val="clear" w:color="auto" w:fill="auto"/>
            <w:tcMar>
              <w:top w:w="100" w:type="dxa"/>
              <w:left w:w="100" w:type="dxa"/>
              <w:bottom w:w="100" w:type="dxa"/>
              <w:right w:w="100" w:type="dxa"/>
            </w:tcMar>
          </w:tcPr>
          <w:p w14:paraId="0000019B" w14:textId="77777777" w:rsidR="00933387" w:rsidRPr="00467C9A" w:rsidRDefault="00186C4A">
            <w:pPr>
              <w:widowControl w:val="0"/>
              <w:spacing w:after="120" w:line="276" w:lineRule="auto"/>
              <w:rPr>
                <w:rFonts w:ascii="Arial" w:eastAsia="Arial" w:hAnsi="Arial" w:cs="Arial"/>
                <w:b/>
                <w:color w:val="000000" w:themeColor="text1"/>
                <w:sz w:val="22"/>
                <w:szCs w:val="22"/>
              </w:rPr>
            </w:pPr>
            <w:r w:rsidRPr="00467C9A">
              <w:rPr>
                <w:rFonts w:ascii="Arial" w:eastAsia="Arial" w:hAnsi="Arial" w:cs="Arial"/>
                <w:b/>
                <w:color w:val="000000" w:themeColor="text1"/>
                <w:sz w:val="22"/>
                <w:szCs w:val="22"/>
              </w:rPr>
              <w:t>Introducción</w:t>
            </w:r>
          </w:p>
        </w:tc>
        <w:tc>
          <w:tcPr>
            <w:tcW w:w="11105" w:type="dxa"/>
            <w:shd w:val="clear" w:color="auto" w:fill="auto"/>
            <w:tcMar>
              <w:top w:w="100" w:type="dxa"/>
              <w:left w:w="100" w:type="dxa"/>
              <w:bottom w:w="100" w:type="dxa"/>
              <w:right w:w="100" w:type="dxa"/>
            </w:tcMar>
          </w:tcPr>
          <w:p w14:paraId="0000019D" w14:textId="77777777" w:rsidR="00933387" w:rsidRPr="00467C9A" w:rsidRDefault="00186C4A">
            <w:pPr>
              <w:widowControl w:val="0"/>
              <w:spacing w:after="120" w:line="276" w:lineRule="auto"/>
              <w:rPr>
                <w:rFonts w:ascii="Arial" w:eastAsia="Arial" w:hAnsi="Arial" w:cs="Arial"/>
                <w:color w:val="000000" w:themeColor="text1"/>
                <w:sz w:val="22"/>
                <w:szCs w:val="22"/>
              </w:rPr>
            </w:pPr>
            <w:r w:rsidRPr="00467C9A">
              <w:rPr>
                <w:rFonts w:ascii="Arial" w:eastAsia="Arial" w:hAnsi="Arial" w:cs="Arial"/>
                <w:color w:val="000000" w:themeColor="text1"/>
                <w:sz w:val="22"/>
                <w:szCs w:val="22"/>
              </w:rPr>
              <w:t>A continuación, veremos un contexto más detallado sobre esta temática:</w:t>
            </w:r>
          </w:p>
        </w:tc>
      </w:tr>
      <w:tr w:rsidR="00933387" w14:paraId="428DF3F3" w14:textId="77777777">
        <w:trPr>
          <w:trHeight w:val="420"/>
        </w:trPr>
        <w:tc>
          <w:tcPr>
            <w:tcW w:w="13412" w:type="dxa"/>
            <w:gridSpan w:val="3"/>
            <w:shd w:val="clear" w:color="auto" w:fill="auto"/>
            <w:tcMar>
              <w:top w:w="100" w:type="dxa"/>
              <w:left w:w="100" w:type="dxa"/>
              <w:bottom w:w="100" w:type="dxa"/>
              <w:right w:w="100" w:type="dxa"/>
            </w:tcMar>
          </w:tcPr>
          <w:p w14:paraId="0000019E" w14:textId="77777777" w:rsidR="00933387" w:rsidRDefault="00186C4A">
            <w:pPr>
              <w:spacing w:after="120" w:line="276" w:lineRule="auto"/>
              <w:rPr>
                <w:rFonts w:ascii="Arial" w:eastAsia="Arial" w:hAnsi="Arial" w:cs="Arial"/>
                <w:sz w:val="22"/>
                <w:szCs w:val="22"/>
              </w:rPr>
            </w:pPr>
            <w:sdt>
              <w:sdtPr>
                <w:tag w:val="goog_rdk_20"/>
                <w:id w:val="152414250"/>
              </w:sdtPr>
              <w:sdtContent/>
            </w:sdt>
            <w:r>
              <w:rPr>
                <w:rFonts w:ascii="Arial" w:eastAsia="Arial" w:hAnsi="Arial" w:cs="Arial"/>
                <w:noProof/>
                <w:sz w:val="22"/>
                <w:szCs w:val="22"/>
              </w:rPr>
              <w:drawing>
                <wp:inline distT="0" distB="0" distL="0" distR="0">
                  <wp:extent cx="2586813" cy="1503417"/>
                  <wp:effectExtent l="0" t="0" r="0" b="0"/>
                  <wp:docPr id="414" name="image23.jpg" descr="Hombre trabajando con big data y bases de datos, usando laptops y tablas de excel. Trabajador de oficina haciendo análisis e informando con hojas de cálculo en el equipo. Ilustración vectorial plana aislada en fondo blanco"/>
                  <wp:cNvGraphicFramePr/>
                  <a:graphic xmlns:a="http://schemas.openxmlformats.org/drawingml/2006/main">
                    <a:graphicData uri="http://schemas.openxmlformats.org/drawingml/2006/picture">
                      <pic:pic xmlns:pic="http://schemas.openxmlformats.org/drawingml/2006/picture">
                        <pic:nvPicPr>
                          <pic:cNvPr id="0" name="image23.jpg" descr="Hombre trabajando con big data y bases de datos, usando laptops y tablas de excel. Trabajador de oficina haciendo análisis e informando con hojas de cálculo en el equipo. Ilustración vectorial plana aislada en fondo blanco"/>
                          <pic:cNvPicPr preferRelativeResize="0"/>
                        </pic:nvPicPr>
                        <pic:blipFill>
                          <a:blip r:embed="rId28"/>
                          <a:srcRect/>
                          <a:stretch>
                            <a:fillRect/>
                          </a:stretch>
                        </pic:blipFill>
                        <pic:spPr>
                          <a:xfrm>
                            <a:off x="0" y="0"/>
                            <a:ext cx="2586813" cy="1503417"/>
                          </a:xfrm>
                          <a:prstGeom prst="rect">
                            <a:avLst/>
                          </a:prstGeom>
                          <a:ln/>
                        </pic:spPr>
                      </pic:pic>
                    </a:graphicData>
                  </a:graphic>
                </wp:inline>
              </w:drawing>
            </w:r>
          </w:p>
          <w:p w14:paraId="0000019F"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228125_i13</w:t>
            </w:r>
          </w:p>
        </w:tc>
      </w:tr>
      <w:tr w:rsidR="00933387" w14:paraId="5AD4796F" w14:textId="77777777">
        <w:trPr>
          <w:trHeight w:val="420"/>
        </w:trPr>
        <w:tc>
          <w:tcPr>
            <w:tcW w:w="1833" w:type="dxa"/>
            <w:shd w:val="clear" w:color="auto" w:fill="auto"/>
            <w:tcMar>
              <w:top w:w="100" w:type="dxa"/>
              <w:left w:w="100" w:type="dxa"/>
              <w:bottom w:w="100" w:type="dxa"/>
              <w:right w:w="100" w:type="dxa"/>
            </w:tcMar>
          </w:tcPr>
          <w:p w14:paraId="000001A2"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Datos de caracteres</w:t>
            </w:r>
          </w:p>
        </w:tc>
        <w:tc>
          <w:tcPr>
            <w:tcW w:w="11579" w:type="dxa"/>
            <w:gridSpan w:val="2"/>
            <w:shd w:val="clear" w:color="auto" w:fill="auto"/>
            <w:tcMar>
              <w:top w:w="100" w:type="dxa"/>
              <w:left w:w="100" w:type="dxa"/>
              <w:bottom w:w="100" w:type="dxa"/>
              <w:right w:w="100" w:type="dxa"/>
            </w:tcMar>
          </w:tcPr>
          <w:p w14:paraId="000001A3"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El tipo más común de datos está en formato de carácter (información que se almacena como cadenas de caracteres y pueden ser manipulados solo en cadenas). Algunos ejemplos de esta información son los nombres de clientes, direcciones, teléfonos, etc. Dos cadenas de caracteres se pueden ubicar juntas (concatenado), una subcadena puede ser seleccionada de una cadena más larga y una cadena puede ser sustituida por otra.</w:t>
            </w:r>
          </w:p>
        </w:tc>
      </w:tr>
      <w:tr w:rsidR="00933387" w14:paraId="24436E18" w14:textId="77777777">
        <w:trPr>
          <w:trHeight w:val="420"/>
        </w:trPr>
        <w:tc>
          <w:tcPr>
            <w:tcW w:w="1833" w:type="dxa"/>
            <w:shd w:val="clear" w:color="auto" w:fill="auto"/>
            <w:tcMar>
              <w:top w:w="100" w:type="dxa"/>
              <w:left w:w="100" w:type="dxa"/>
              <w:bottom w:w="100" w:type="dxa"/>
              <w:right w:w="100" w:type="dxa"/>
            </w:tcMar>
          </w:tcPr>
          <w:p w14:paraId="000001A5"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lastRenderedPageBreak/>
              <w:t>Datos numéricos</w:t>
            </w:r>
          </w:p>
        </w:tc>
        <w:tc>
          <w:tcPr>
            <w:tcW w:w="11579" w:type="dxa"/>
            <w:gridSpan w:val="2"/>
            <w:shd w:val="clear" w:color="auto" w:fill="auto"/>
            <w:tcMar>
              <w:top w:w="100" w:type="dxa"/>
              <w:left w:w="100" w:type="dxa"/>
              <w:bottom w:w="100" w:type="dxa"/>
              <w:right w:w="100" w:type="dxa"/>
            </w:tcMar>
          </w:tcPr>
          <w:p w14:paraId="000001A6"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Otro tipo de datos muy común es el numérico  (datos que se almacenan como un número). Por ejemplo, pueden ser almacenados números decimales (por ejemplo, 10.5, 2.34567, 23456.7) o números enteros (por ejemplo, 1, 2, 248). Cuando los datos se almacenan como un número pueden ser utilizados en operaciones numéricas como sumar, restar y hacer cuadraturas.</w:t>
            </w:r>
          </w:p>
          <w:p w14:paraId="000001A7"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Tenga en cuenta que si los datos no van a ser utilizados para operaciones numéricas es mejor almacenarla como una cadena de caracteres, porque el programador va a utilizarla como una cadena de caracteres y no requerirá conversión. Por ejemplo, probablemente no se quiera añadir los dígitos en los números telefónicos de los usuarios, por lo que los números de teléfono deberían estar almacenados como cadenas de caracteres.</w:t>
            </w:r>
          </w:p>
        </w:tc>
      </w:tr>
      <w:tr w:rsidR="00933387" w14:paraId="49E34F3B" w14:textId="77777777">
        <w:trPr>
          <w:trHeight w:val="420"/>
        </w:trPr>
        <w:tc>
          <w:tcPr>
            <w:tcW w:w="1833" w:type="dxa"/>
            <w:shd w:val="clear" w:color="auto" w:fill="auto"/>
            <w:tcMar>
              <w:top w:w="100" w:type="dxa"/>
              <w:left w:w="100" w:type="dxa"/>
              <w:bottom w:w="100" w:type="dxa"/>
              <w:right w:w="100" w:type="dxa"/>
            </w:tcMar>
          </w:tcPr>
          <w:p w14:paraId="000001A9"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Datos de fecha y hora</w:t>
            </w:r>
          </w:p>
        </w:tc>
        <w:tc>
          <w:tcPr>
            <w:tcW w:w="11579" w:type="dxa"/>
            <w:gridSpan w:val="2"/>
            <w:shd w:val="clear" w:color="auto" w:fill="auto"/>
            <w:tcMar>
              <w:top w:w="100" w:type="dxa"/>
              <w:left w:w="100" w:type="dxa"/>
              <w:bottom w:w="100" w:type="dxa"/>
              <w:right w:w="100" w:type="dxa"/>
            </w:tcMar>
          </w:tcPr>
          <w:p w14:paraId="000001AA"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Un tercer tipo común de datos son los de fecha y hora. Los datos almacenados como fecha pueden ser desplegados en una variedad de formatos de fecha. También se puede utilizar para determinar la longitud de tiempo entre dos fechas o períodos o entre una fecha y hora específica y una fecha o tiempo arbitrario.</w:t>
            </w:r>
          </w:p>
        </w:tc>
      </w:tr>
      <w:tr w:rsidR="00933387" w14:paraId="30637356" w14:textId="77777777">
        <w:trPr>
          <w:trHeight w:val="420"/>
        </w:trPr>
        <w:tc>
          <w:tcPr>
            <w:tcW w:w="1833" w:type="dxa"/>
            <w:shd w:val="clear" w:color="auto" w:fill="auto"/>
            <w:tcMar>
              <w:top w:w="100" w:type="dxa"/>
              <w:left w:w="100" w:type="dxa"/>
              <w:bottom w:w="100" w:type="dxa"/>
              <w:right w:w="100" w:type="dxa"/>
            </w:tcMar>
          </w:tcPr>
          <w:p w14:paraId="000001AC"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Datos de enumeración</w:t>
            </w:r>
          </w:p>
        </w:tc>
        <w:tc>
          <w:tcPr>
            <w:tcW w:w="11579" w:type="dxa"/>
            <w:gridSpan w:val="2"/>
            <w:shd w:val="clear" w:color="auto" w:fill="auto"/>
            <w:tcMar>
              <w:top w:w="100" w:type="dxa"/>
              <w:left w:w="100" w:type="dxa"/>
              <w:bottom w:w="100" w:type="dxa"/>
              <w:right w:w="100" w:type="dxa"/>
            </w:tcMar>
          </w:tcPr>
          <w:p w14:paraId="000001AD" w14:textId="77777777" w:rsidR="00933387" w:rsidRDefault="00186C4A">
            <w:pPr>
              <w:spacing w:after="120" w:line="276" w:lineRule="auto"/>
              <w:rPr>
                <w:rFonts w:ascii="Arial" w:eastAsia="Arial" w:hAnsi="Arial" w:cs="Arial"/>
                <w:b/>
                <w:sz w:val="22"/>
                <w:szCs w:val="22"/>
              </w:rPr>
            </w:pPr>
            <w:r>
              <w:rPr>
                <w:rFonts w:ascii="Arial" w:eastAsia="Arial" w:hAnsi="Arial" w:cs="Arial"/>
                <w:sz w:val="22"/>
                <w:szCs w:val="22"/>
              </w:rPr>
              <w:t xml:space="preserve">Algunas veces los datos pueden tener solo un número limitado de valores. Por ejemplo, los únicos valores posibles de una columna pueden ser sí o no. </w:t>
            </w:r>
          </w:p>
        </w:tc>
      </w:tr>
    </w:tbl>
    <w:p w14:paraId="000001AF" w14:textId="77777777" w:rsidR="00933387" w:rsidRDefault="00933387">
      <w:pPr>
        <w:spacing w:after="120" w:line="276" w:lineRule="auto"/>
        <w:rPr>
          <w:rFonts w:ascii="Arial" w:eastAsia="Arial" w:hAnsi="Arial" w:cs="Arial"/>
          <w:sz w:val="22"/>
          <w:szCs w:val="22"/>
        </w:rPr>
      </w:pPr>
    </w:p>
    <w:tbl>
      <w:tblPr>
        <w:tblStyle w:val="afffffffffffffffffd"/>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724C691B" w14:textId="77777777">
        <w:trPr>
          <w:trHeight w:val="444"/>
        </w:trPr>
        <w:tc>
          <w:tcPr>
            <w:tcW w:w="13422" w:type="dxa"/>
            <w:shd w:val="clear" w:color="auto" w:fill="8DB3E2"/>
          </w:tcPr>
          <w:p w14:paraId="000001B0" w14:textId="77777777" w:rsidR="00933387" w:rsidRDefault="00186C4A">
            <w:pPr>
              <w:pStyle w:val="Ttulo1"/>
              <w:spacing w:before="0"/>
              <w:jc w:val="center"/>
              <w:rPr>
                <w:sz w:val="22"/>
                <w:szCs w:val="22"/>
              </w:rPr>
            </w:pPr>
            <w:r>
              <w:rPr>
                <w:sz w:val="22"/>
                <w:szCs w:val="22"/>
              </w:rPr>
              <w:t>Cuadro de texto</w:t>
            </w:r>
          </w:p>
        </w:tc>
      </w:tr>
      <w:tr w:rsidR="00933387" w14:paraId="786919DB" w14:textId="77777777">
        <w:tc>
          <w:tcPr>
            <w:tcW w:w="13422" w:type="dxa"/>
          </w:tcPr>
          <w:p w14:paraId="000001B1"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De acuerdo con las necesidades del usuario, los datos se pueden categorizar con diferentes tipos, los cuales generan ciertas restricciones al momento de usarlos. </w:t>
            </w:r>
          </w:p>
        </w:tc>
      </w:tr>
    </w:tbl>
    <w:p w14:paraId="000001B2" w14:textId="77777777" w:rsidR="00933387" w:rsidRDefault="00933387">
      <w:pPr>
        <w:spacing w:after="120" w:line="276" w:lineRule="auto"/>
        <w:rPr>
          <w:rFonts w:ascii="Arial" w:eastAsia="Arial" w:hAnsi="Arial" w:cs="Arial"/>
          <w:sz w:val="22"/>
          <w:szCs w:val="22"/>
        </w:rPr>
      </w:pPr>
    </w:p>
    <w:tbl>
      <w:tblPr>
        <w:tblStyle w:val="afffffffffffffffffe"/>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933387" w14:paraId="7311D9DF" w14:textId="77777777">
        <w:trPr>
          <w:trHeight w:val="580"/>
        </w:trPr>
        <w:tc>
          <w:tcPr>
            <w:tcW w:w="1534" w:type="dxa"/>
            <w:shd w:val="clear" w:color="auto" w:fill="C9DAF8"/>
            <w:tcMar>
              <w:top w:w="100" w:type="dxa"/>
              <w:left w:w="100" w:type="dxa"/>
              <w:bottom w:w="100" w:type="dxa"/>
              <w:right w:w="100" w:type="dxa"/>
            </w:tcMar>
          </w:tcPr>
          <w:p w14:paraId="000001B3" w14:textId="77777777" w:rsidR="00933387" w:rsidRDefault="00186C4A">
            <w:pPr>
              <w:widowControl w:val="0"/>
              <w:spacing w:after="120" w:line="276" w:lineRule="auto"/>
              <w:jc w:val="center"/>
              <w:rPr>
                <w:rFonts w:ascii="Arial" w:eastAsia="Arial" w:hAnsi="Arial" w:cs="Arial"/>
                <w:b/>
                <w:sz w:val="22"/>
                <w:szCs w:val="22"/>
              </w:rPr>
            </w:pPr>
            <w:r>
              <w:rPr>
                <w:rFonts w:ascii="Arial" w:eastAsia="Arial" w:hAnsi="Arial" w:cs="Arial"/>
                <w:b/>
                <w:sz w:val="22"/>
                <w:szCs w:val="22"/>
              </w:rPr>
              <w:lastRenderedPageBreak/>
              <w:t>Tipo de recurso</w:t>
            </w:r>
          </w:p>
        </w:tc>
        <w:tc>
          <w:tcPr>
            <w:tcW w:w="11878" w:type="dxa"/>
            <w:shd w:val="clear" w:color="auto" w:fill="C9DAF8"/>
            <w:tcMar>
              <w:top w:w="100" w:type="dxa"/>
              <w:left w:w="100" w:type="dxa"/>
              <w:bottom w:w="100" w:type="dxa"/>
              <w:right w:w="100" w:type="dxa"/>
            </w:tcMar>
          </w:tcPr>
          <w:p w14:paraId="000001B4" w14:textId="77777777" w:rsidR="00933387" w:rsidRDefault="00186C4A">
            <w:pPr>
              <w:pStyle w:val="Ttulo"/>
              <w:widowControl w:val="0"/>
              <w:spacing w:after="120"/>
              <w:jc w:val="center"/>
              <w:rPr>
                <w:sz w:val="22"/>
                <w:szCs w:val="22"/>
              </w:rPr>
            </w:pPr>
            <w:bookmarkStart w:id="7" w:name="_heading=h.2xcytpi" w:colFirst="0" w:colLast="0"/>
            <w:bookmarkEnd w:id="7"/>
            <w:r>
              <w:rPr>
                <w:sz w:val="22"/>
                <w:szCs w:val="22"/>
              </w:rPr>
              <w:t>Acordeón tipo 2</w:t>
            </w:r>
          </w:p>
        </w:tc>
      </w:tr>
      <w:tr w:rsidR="00933387" w14:paraId="0EE02ED6" w14:textId="77777777">
        <w:trPr>
          <w:trHeight w:val="420"/>
        </w:trPr>
        <w:tc>
          <w:tcPr>
            <w:tcW w:w="1534" w:type="dxa"/>
            <w:shd w:val="clear" w:color="auto" w:fill="auto"/>
            <w:tcMar>
              <w:top w:w="100" w:type="dxa"/>
              <w:left w:w="100" w:type="dxa"/>
              <w:bottom w:w="100" w:type="dxa"/>
              <w:right w:w="100" w:type="dxa"/>
            </w:tcMar>
          </w:tcPr>
          <w:p w14:paraId="000001B5"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1B6" w14:textId="77777777" w:rsidR="00933387" w:rsidRDefault="00186C4A">
            <w:pPr>
              <w:widowControl w:val="0"/>
              <w:spacing w:after="120" w:line="276" w:lineRule="auto"/>
              <w:rPr>
                <w:rFonts w:ascii="Arial" w:eastAsia="Arial" w:hAnsi="Arial" w:cs="Arial"/>
                <w:color w:val="999999"/>
                <w:sz w:val="22"/>
                <w:szCs w:val="22"/>
              </w:rPr>
            </w:pPr>
            <w:r w:rsidRPr="00467C9A">
              <w:rPr>
                <w:rFonts w:ascii="Arial" w:eastAsia="Arial" w:hAnsi="Arial" w:cs="Arial"/>
                <w:color w:val="000000" w:themeColor="text1"/>
                <w:sz w:val="22"/>
                <w:szCs w:val="22"/>
              </w:rPr>
              <w:t>A continuación, abordaremos algunas de ellas:</w:t>
            </w:r>
          </w:p>
        </w:tc>
      </w:tr>
      <w:tr w:rsidR="00933387" w14:paraId="4B27FF32" w14:textId="77777777">
        <w:trPr>
          <w:trHeight w:val="420"/>
        </w:trPr>
        <w:tc>
          <w:tcPr>
            <w:tcW w:w="13412" w:type="dxa"/>
            <w:gridSpan w:val="2"/>
            <w:shd w:val="clear" w:color="auto" w:fill="auto"/>
            <w:tcMar>
              <w:top w:w="100" w:type="dxa"/>
              <w:left w:w="100" w:type="dxa"/>
              <w:bottom w:w="100" w:type="dxa"/>
              <w:right w:w="100" w:type="dxa"/>
            </w:tcMar>
          </w:tcPr>
          <w:p w14:paraId="000001B7" w14:textId="77777777" w:rsidR="00933387" w:rsidRDefault="00186C4A">
            <w:pPr>
              <w:spacing w:after="120" w:line="276" w:lineRule="auto"/>
              <w:rPr>
                <w:rFonts w:ascii="Arial" w:eastAsia="Arial" w:hAnsi="Arial" w:cs="Arial"/>
                <w:sz w:val="22"/>
                <w:szCs w:val="22"/>
              </w:rPr>
            </w:pPr>
            <w:sdt>
              <w:sdtPr>
                <w:tag w:val="goog_rdk_21"/>
                <w:id w:val="-1830666474"/>
              </w:sdtPr>
              <w:sdtContent/>
            </w:sdt>
            <w:r>
              <w:rPr>
                <w:rFonts w:ascii="Arial" w:eastAsia="Arial" w:hAnsi="Arial" w:cs="Arial"/>
                <w:noProof/>
                <w:sz w:val="22"/>
                <w:szCs w:val="22"/>
              </w:rPr>
              <w:drawing>
                <wp:inline distT="0" distB="0" distL="0" distR="0">
                  <wp:extent cx="2212174" cy="1782171"/>
                  <wp:effectExtent l="0" t="0" r="0" b="0"/>
                  <wp:docPr id="416" name="image20.jpg" descr="Hombre ingeniero de base de datos trabajo en el mantenimiento de laptops base de datos servidor almacenamiento de Internet."/>
                  <wp:cNvGraphicFramePr/>
                  <a:graphic xmlns:a="http://schemas.openxmlformats.org/drawingml/2006/main">
                    <a:graphicData uri="http://schemas.openxmlformats.org/drawingml/2006/picture">
                      <pic:pic xmlns:pic="http://schemas.openxmlformats.org/drawingml/2006/picture">
                        <pic:nvPicPr>
                          <pic:cNvPr id="0" name="image20.jpg" descr="Hombre ingeniero de base de datos trabajo en el mantenimiento de laptops base de datos servidor almacenamiento de Internet."/>
                          <pic:cNvPicPr preferRelativeResize="0"/>
                        </pic:nvPicPr>
                        <pic:blipFill>
                          <a:blip r:embed="rId29"/>
                          <a:srcRect/>
                          <a:stretch>
                            <a:fillRect/>
                          </a:stretch>
                        </pic:blipFill>
                        <pic:spPr>
                          <a:xfrm>
                            <a:off x="0" y="0"/>
                            <a:ext cx="2212174" cy="1782171"/>
                          </a:xfrm>
                          <a:prstGeom prst="rect">
                            <a:avLst/>
                          </a:prstGeom>
                          <a:ln/>
                        </pic:spPr>
                      </pic:pic>
                    </a:graphicData>
                  </a:graphic>
                </wp:inline>
              </w:drawing>
            </w:r>
          </w:p>
          <w:p w14:paraId="000001B8"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228125_i14</w:t>
            </w:r>
          </w:p>
        </w:tc>
      </w:tr>
      <w:tr w:rsidR="00933387" w14:paraId="587600FF" w14:textId="77777777">
        <w:trPr>
          <w:trHeight w:val="420"/>
        </w:trPr>
        <w:tc>
          <w:tcPr>
            <w:tcW w:w="13412" w:type="dxa"/>
            <w:gridSpan w:val="2"/>
            <w:shd w:val="clear" w:color="auto" w:fill="auto"/>
            <w:tcMar>
              <w:top w:w="100" w:type="dxa"/>
              <w:left w:w="100" w:type="dxa"/>
              <w:bottom w:w="100" w:type="dxa"/>
              <w:right w:w="100" w:type="dxa"/>
            </w:tcMar>
          </w:tcPr>
          <w:p w14:paraId="000001BA" w14:textId="77777777" w:rsidR="00933387" w:rsidRDefault="00186C4A">
            <w:pPr>
              <w:spacing w:after="120" w:line="276" w:lineRule="auto"/>
              <w:jc w:val="both"/>
              <w:rPr>
                <w:rFonts w:ascii="Arial" w:eastAsia="Arial" w:hAnsi="Arial" w:cs="Arial"/>
                <w:b/>
                <w:sz w:val="22"/>
                <w:szCs w:val="22"/>
              </w:rPr>
            </w:pPr>
            <w:r>
              <w:rPr>
                <w:rFonts w:ascii="Arial" w:eastAsia="Arial" w:hAnsi="Arial" w:cs="Arial"/>
                <w:b/>
                <w:sz w:val="22"/>
                <w:szCs w:val="22"/>
              </w:rPr>
              <w:t>Tipo número</w:t>
            </w:r>
          </w:p>
          <w:p w14:paraId="000001BB"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Si se desea almacenar un dato de tipo número para realizar operaciones matemáticas con él, es indispensable primero que todo que este campo posea la propiedad </w:t>
            </w:r>
            <w:r>
              <w:rPr>
                <w:rFonts w:ascii="Arial" w:eastAsia="Arial" w:hAnsi="Arial" w:cs="Arial"/>
                <w:b/>
                <w:i/>
                <w:sz w:val="22"/>
                <w:szCs w:val="22"/>
              </w:rPr>
              <w:t>INT</w:t>
            </w:r>
            <w:r>
              <w:rPr>
                <w:rFonts w:ascii="Arial" w:eastAsia="Arial" w:hAnsi="Arial" w:cs="Arial"/>
                <w:b/>
                <w:sz w:val="22"/>
                <w:szCs w:val="22"/>
              </w:rPr>
              <w:t xml:space="preserve">, </w:t>
            </w:r>
            <w:r>
              <w:rPr>
                <w:rFonts w:ascii="Arial" w:eastAsia="Arial" w:hAnsi="Arial" w:cs="Arial"/>
                <w:sz w:val="22"/>
                <w:szCs w:val="22"/>
              </w:rPr>
              <w:t>la cual identifica a este campo como numérico y tiene la restricción de solo almacenar datos de tipo número; en caso de que el usuario intente almacenar otro tipo de dato, el motor de la base de datos informará sobre el error cometido.</w:t>
            </w:r>
          </w:p>
        </w:tc>
      </w:tr>
      <w:tr w:rsidR="00933387" w14:paraId="42111CB0" w14:textId="77777777">
        <w:trPr>
          <w:trHeight w:val="420"/>
        </w:trPr>
        <w:tc>
          <w:tcPr>
            <w:tcW w:w="13412" w:type="dxa"/>
            <w:gridSpan w:val="2"/>
            <w:shd w:val="clear" w:color="auto" w:fill="auto"/>
            <w:tcMar>
              <w:top w:w="100" w:type="dxa"/>
              <w:left w:w="100" w:type="dxa"/>
              <w:bottom w:w="100" w:type="dxa"/>
              <w:right w:w="100" w:type="dxa"/>
            </w:tcMar>
          </w:tcPr>
          <w:p w14:paraId="000001BD" w14:textId="77777777" w:rsidR="00933387" w:rsidRDefault="00186C4A">
            <w:pPr>
              <w:spacing w:after="120" w:line="276" w:lineRule="auto"/>
              <w:jc w:val="both"/>
              <w:rPr>
                <w:rFonts w:ascii="Arial" w:eastAsia="Arial" w:hAnsi="Arial" w:cs="Arial"/>
                <w:b/>
                <w:sz w:val="22"/>
                <w:szCs w:val="22"/>
              </w:rPr>
            </w:pPr>
            <w:r>
              <w:rPr>
                <w:rFonts w:ascii="Arial" w:eastAsia="Arial" w:hAnsi="Arial" w:cs="Arial"/>
                <w:b/>
                <w:sz w:val="22"/>
                <w:szCs w:val="22"/>
              </w:rPr>
              <w:t>Tipo fecha</w:t>
            </w:r>
          </w:p>
          <w:p w14:paraId="000001BE"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lastRenderedPageBreak/>
              <w:t xml:space="preserve">Si se desea almacenar un dato de tipo fecha, se debe utilizar en su declaración la palabra reservada </w:t>
            </w:r>
            <w:r>
              <w:rPr>
                <w:rFonts w:ascii="Arial" w:eastAsia="Arial" w:hAnsi="Arial" w:cs="Arial"/>
                <w:b/>
                <w:i/>
                <w:sz w:val="22"/>
                <w:szCs w:val="22"/>
              </w:rPr>
              <w:t>DATE</w:t>
            </w:r>
            <w:r>
              <w:rPr>
                <w:rFonts w:ascii="Arial" w:eastAsia="Arial" w:hAnsi="Arial" w:cs="Arial"/>
                <w:sz w:val="22"/>
                <w:szCs w:val="22"/>
              </w:rPr>
              <w:t>,</w:t>
            </w:r>
            <w:r>
              <w:rPr>
                <w:rFonts w:ascii="Arial" w:eastAsia="Arial" w:hAnsi="Arial" w:cs="Arial"/>
                <w:b/>
                <w:sz w:val="22"/>
                <w:szCs w:val="22"/>
              </w:rPr>
              <w:t xml:space="preserve"> </w:t>
            </w:r>
            <w:r>
              <w:rPr>
                <w:rFonts w:ascii="Arial" w:eastAsia="Arial" w:hAnsi="Arial" w:cs="Arial"/>
                <w:sz w:val="22"/>
                <w:szCs w:val="22"/>
              </w:rPr>
              <w:t>la cual le indica a la base de datos que este dato se refiere a una fecha. Ahora bien, en algunos motores de bases de datos afecta mucho la configuración que tengamos de la fecha en la computadora, por ejemplo: 09/09/2022 indicando día/mes/año, pero algunos motores de bases de datos manejan otra configuración, por ejemplo; 2022/12/25 indicando año/mes/día; por ello es importante tener en cuenta este tipo de aclaraciones.</w:t>
            </w:r>
          </w:p>
        </w:tc>
      </w:tr>
      <w:tr w:rsidR="00933387" w14:paraId="258674EA" w14:textId="77777777">
        <w:trPr>
          <w:trHeight w:val="420"/>
        </w:trPr>
        <w:tc>
          <w:tcPr>
            <w:tcW w:w="13412" w:type="dxa"/>
            <w:gridSpan w:val="2"/>
            <w:shd w:val="clear" w:color="auto" w:fill="auto"/>
            <w:tcMar>
              <w:top w:w="100" w:type="dxa"/>
              <w:left w:w="100" w:type="dxa"/>
              <w:bottom w:w="100" w:type="dxa"/>
              <w:right w:w="100" w:type="dxa"/>
            </w:tcMar>
          </w:tcPr>
          <w:p w14:paraId="000001C0" w14:textId="77777777" w:rsidR="00933387" w:rsidRDefault="00186C4A">
            <w:pPr>
              <w:spacing w:after="120" w:line="276" w:lineRule="auto"/>
              <w:jc w:val="both"/>
              <w:rPr>
                <w:rFonts w:ascii="Arial" w:eastAsia="Arial" w:hAnsi="Arial" w:cs="Arial"/>
                <w:b/>
                <w:sz w:val="22"/>
                <w:szCs w:val="22"/>
              </w:rPr>
            </w:pPr>
            <w:r>
              <w:rPr>
                <w:rFonts w:ascii="Arial" w:eastAsia="Arial" w:hAnsi="Arial" w:cs="Arial"/>
                <w:b/>
                <w:sz w:val="22"/>
                <w:szCs w:val="22"/>
              </w:rPr>
              <w:lastRenderedPageBreak/>
              <w:t>Tipo cadena</w:t>
            </w:r>
          </w:p>
          <w:p w14:paraId="000001C1"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Cuando se refiere a cadena está hablando de cadena de caracteres, este es uno de los tipos de datos </w:t>
            </w:r>
            <w:r>
              <w:rPr>
                <w:rFonts w:ascii="Arial" w:eastAsia="Arial" w:hAnsi="Arial" w:cs="Arial"/>
                <w:b/>
                <w:i/>
                <w:sz w:val="22"/>
                <w:szCs w:val="22"/>
              </w:rPr>
              <w:t>VARCHAR</w:t>
            </w:r>
            <w:r>
              <w:rPr>
                <w:rFonts w:ascii="Arial" w:eastAsia="Arial" w:hAnsi="Arial" w:cs="Arial"/>
                <w:b/>
                <w:sz w:val="22"/>
                <w:szCs w:val="22"/>
              </w:rPr>
              <w:t xml:space="preserve"> o </w:t>
            </w:r>
            <w:r>
              <w:rPr>
                <w:rFonts w:ascii="Arial" w:eastAsia="Arial" w:hAnsi="Arial" w:cs="Arial"/>
                <w:b/>
                <w:i/>
                <w:sz w:val="22"/>
                <w:szCs w:val="22"/>
              </w:rPr>
              <w:t>CHAR</w:t>
            </w:r>
            <w:r>
              <w:rPr>
                <w:rFonts w:ascii="Arial" w:eastAsia="Arial" w:hAnsi="Arial" w:cs="Arial"/>
                <w:sz w:val="22"/>
                <w:szCs w:val="22"/>
              </w:rPr>
              <w:t>,</w:t>
            </w:r>
            <w:r>
              <w:rPr>
                <w:rFonts w:ascii="Arial" w:eastAsia="Arial" w:hAnsi="Arial" w:cs="Arial"/>
                <w:b/>
                <w:sz w:val="22"/>
                <w:szCs w:val="22"/>
              </w:rPr>
              <w:t xml:space="preserve"> </w:t>
            </w:r>
            <w:r>
              <w:rPr>
                <w:rFonts w:ascii="Arial" w:eastAsia="Arial" w:hAnsi="Arial" w:cs="Arial"/>
                <w:sz w:val="22"/>
                <w:szCs w:val="22"/>
              </w:rPr>
              <w:t xml:space="preserve">los cuales son los más utilizados, ya que permiten una versatilidad al momento de almacenar información, es decir, permiten almacenar cualquier tipo de datos incluyendo números, letras, símbolos, caracteres, entre otros. Pero su restricción está en que a pesar de que almacena cualquier tipo de datos, al momento de usarlos se tiene que realizar la conversión al dato requerido para esa operación; ejemplo: si se tiene un campo de tipo </w:t>
            </w:r>
            <w:r>
              <w:rPr>
                <w:rFonts w:ascii="Arial" w:eastAsia="Arial" w:hAnsi="Arial" w:cs="Arial"/>
                <w:b/>
                <w:i/>
                <w:sz w:val="22"/>
                <w:szCs w:val="22"/>
              </w:rPr>
              <w:t>VARCHAR</w:t>
            </w:r>
            <w:r>
              <w:rPr>
                <w:rFonts w:ascii="Arial" w:eastAsia="Arial" w:hAnsi="Arial" w:cs="Arial"/>
                <w:b/>
                <w:sz w:val="22"/>
                <w:szCs w:val="22"/>
              </w:rPr>
              <w:t xml:space="preserve"> </w:t>
            </w:r>
            <w:r>
              <w:rPr>
                <w:rFonts w:ascii="Arial" w:eastAsia="Arial" w:hAnsi="Arial" w:cs="Arial"/>
                <w:sz w:val="22"/>
                <w:szCs w:val="22"/>
              </w:rPr>
              <w:t xml:space="preserve">y se tiene almacenado el valor 4, quiere decir que si se desea hacer una operación matemática con dicho campo, se debe convertir al tipo de dato correspondiente, es decir, </w:t>
            </w:r>
            <w:r>
              <w:rPr>
                <w:rFonts w:ascii="Arial" w:eastAsia="Arial" w:hAnsi="Arial" w:cs="Arial"/>
                <w:b/>
                <w:i/>
                <w:sz w:val="22"/>
                <w:szCs w:val="22"/>
              </w:rPr>
              <w:t>INT,</w:t>
            </w:r>
            <w:r>
              <w:rPr>
                <w:rFonts w:ascii="Arial" w:eastAsia="Arial" w:hAnsi="Arial" w:cs="Arial"/>
                <w:b/>
                <w:sz w:val="22"/>
                <w:szCs w:val="22"/>
              </w:rPr>
              <w:t xml:space="preserve"> </w:t>
            </w:r>
            <w:r>
              <w:rPr>
                <w:rFonts w:ascii="Arial" w:eastAsia="Arial" w:hAnsi="Arial" w:cs="Arial"/>
                <w:sz w:val="22"/>
                <w:szCs w:val="22"/>
              </w:rPr>
              <w:t>de lo contrario no se podrá realizar dicha operación. Esta restricción aplica para los demás valores que puedan ser almacenados en el mismo.</w:t>
            </w:r>
          </w:p>
        </w:tc>
      </w:tr>
      <w:tr w:rsidR="00933387" w14:paraId="323FFAD8" w14:textId="77777777">
        <w:trPr>
          <w:trHeight w:val="420"/>
        </w:trPr>
        <w:tc>
          <w:tcPr>
            <w:tcW w:w="13412" w:type="dxa"/>
            <w:gridSpan w:val="2"/>
            <w:shd w:val="clear" w:color="auto" w:fill="auto"/>
            <w:tcMar>
              <w:top w:w="100" w:type="dxa"/>
              <w:left w:w="100" w:type="dxa"/>
              <w:bottom w:w="100" w:type="dxa"/>
              <w:right w:w="100" w:type="dxa"/>
            </w:tcMar>
          </w:tcPr>
          <w:p w14:paraId="000001C3" w14:textId="77777777" w:rsidR="00933387" w:rsidRDefault="00186C4A">
            <w:pPr>
              <w:spacing w:after="120" w:line="276" w:lineRule="auto"/>
              <w:jc w:val="both"/>
              <w:rPr>
                <w:rFonts w:ascii="Arial" w:eastAsia="Arial" w:hAnsi="Arial" w:cs="Arial"/>
                <w:b/>
                <w:sz w:val="22"/>
                <w:szCs w:val="22"/>
              </w:rPr>
            </w:pPr>
            <w:r>
              <w:rPr>
                <w:rFonts w:ascii="Arial" w:eastAsia="Arial" w:hAnsi="Arial" w:cs="Arial"/>
                <w:b/>
                <w:sz w:val="22"/>
                <w:szCs w:val="22"/>
              </w:rPr>
              <w:t>Enumerable o autonumérico</w:t>
            </w:r>
          </w:p>
          <w:p w14:paraId="000001C4"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Este tipo de datos se utiliza cuando se desea que un valor contenido dentro de un campo de la base de datos se genere de manera automática; esto es posible gracias a un algoritmo que permite en la tabla de almacenamiento de la base de datos configurar que un campo genere de manera automática y ordenada una secuencia de números.</w:t>
            </w:r>
          </w:p>
        </w:tc>
      </w:tr>
      <w:tr w:rsidR="00933387" w14:paraId="5B86EF08" w14:textId="77777777">
        <w:trPr>
          <w:trHeight w:val="420"/>
        </w:trPr>
        <w:tc>
          <w:tcPr>
            <w:tcW w:w="13412" w:type="dxa"/>
            <w:gridSpan w:val="2"/>
            <w:shd w:val="clear" w:color="auto" w:fill="auto"/>
            <w:tcMar>
              <w:top w:w="100" w:type="dxa"/>
              <w:left w:w="100" w:type="dxa"/>
              <w:bottom w:w="100" w:type="dxa"/>
              <w:right w:w="100" w:type="dxa"/>
            </w:tcMar>
          </w:tcPr>
          <w:p w14:paraId="000001C6" w14:textId="77777777" w:rsidR="00933387" w:rsidRDefault="00186C4A">
            <w:pPr>
              <w:spacing w:after="120" w:line="276" w:lineRule="auto"/>
              <w:jc w:val="both"/>
              <w:rPr>
                <w:rFonts w:ascii="Arial" w:eastAsia="Arial" w:hAnsi="Arial" w:cs="Arial"/>
                <w:b/>
                <w:sz w:val="22"/>
                <w:szCs w:val="22"/>
              </w:rPr>
            </w:pPr>
            <w:r>
              <w:rPr>
                <w:rFonts w:ascii="Arial" w:eastAsia="Arial" w:hAnsi="Arial" w:cs="Arial"/>
                <w:b/>
                <w:sz w:val="22"/>
                <w:szCs w:val="22"/>
              </w:rPr>
              <w:t xml:space="preserve">Tipo </w:t>
            </w:r>
            <w:r>
              <w:rPr>
                <w:rFonts w:ascii="Arial" w:eastAsia="Arial" w:hAnsi="Arial" w:cs="Arial"/>
                <w:b/>
                <w:i/>
                <w:sz w:val="22"/>
                <w:szCs w:val="22"/>
              </w:rPr>
              <w:t>float</w:t>
            </w:r>
          </w:p>
          <w:p w14:paraId="000001C7" w14:textId="77777777" w:rsidR="00933387" w:rsidRDefault="00186C4A">
            <w:pPr>
              <w:spacing w:after="120" w:line="276" w:lineRule="auto"/>
              <w:jc w:val="both"/>
              <w:rPr>
                <w:rFonts w:ascii="Arial" w:eastAsia="Arial" w:hAnsi="Arial" w:cs="Arial"/>
                <w:b/>
                <w:sz w:val="22"/>
                <w:szCs w:val="22"/>
              </w:rPr>
            </w:pPr>
            <w:r>
              <w:rPr>
                <w:rFonts w:ascii="Arial" w:eastAsia="Arial" w:hAnsi="Arial" w:cs="Arial"/>
                <w:sz w:val="22"/>
                <w:szCs w:val="22"/>
              </w:rPr>
              <w:t>Este es un tipo de datos que tiene como restricción recibir valores numéricos que tengan puntos decimales, por ejemplo: 0.5, 25.6, etc. Este tipo de datos se utiliza mucho cuando se realizan operaciones matemáticas de multiplicación de porcentajes o divisiones, ya que tienden a tener una probabilidad de generar dicho tipo de dato.</w:t>
            </w:r>
          </w:p>
        </w:tc>
      </w:tr>
    </w:tbl>
    <w:p w14:paraId="000001C9" w14:textId="77777777" w:rsidR="00933387" w:rsidRDefault="00933387">
      <w:pPr>
        <w:spacing w:after="120" w:line="276" w:lineRule="auto"/>
        <w:rPr>
          <w:rFonts w:ascii="Arial" w:eastAsia="Arial" w:hAnsi="Arial" w:cs="Arial"/>
          <w:sz w:val="22"/>
          <w:szCs w:val="22"/>
        </w:rPr>
      </w:pPr>
    </w:p>
    <w:p w14:paraId="000001CA" w14:textId="77777777" w:rsidR="00933387" w:rsidRDefault="00186C4A">
      <w:pPr>
        <w:spacing w:after="120" w:line="276" w:lineRule="auto"/>
        <w:rPr>
          <w:rFonts w:ascii="Arial" w:eastAsia="Arial" w:hAnsi="Arial" w:cs="Arial"/>
          <w:sz w:val="22"/>
          <w:szCs w:val="22"/>
        </w:rPr>
      </w:pPr>
      <w:sdt>
        <w:sdtPr>
          <w:tag w:val="goog_rdk_22"/>
          <w:id w:val="-988173676"/>
        </w:sdtPr>
        <w:sdtContent/>
      </w:sdt>
      <w:r>
        <w:rPr>
          <w:rFonts w:ascii="Arial" w:eastAsia="Arial" w:hAnsi="Arial" w:cs="Arial"/>
          <w:b/>
          <w:sz w:val="22"/>
          <w:szCs w:val="22"/>
        </w:rPr>
        <w:t>Valores por defecto (</w:t>
      </w:r>
      <w:r>
        <w:rPr>
          <w:rFonts w:ascii="Arial" w:eastAsia="Arial" w:hAnsi="Arial" w:cs="Arial"/>
          <w:b/>
          <w:i/>
          <w:sz w:val="22"/>
          <w:szCs w:val="22"/>
        </w:rPr>
        <w:t>Default</w:t>
      </w:r>
      <w:r>
        <w:rPr>
          <w:rFonts w:ascii="Arial" w:eastAsia="Arial" w:hAnsi="Arial" w:cs="Arial"/>
          <w:b/>
          <w:sz w:val="22"/>
          <w:szCs w:val="22"/>
        </w:rPr>
        <w:t>)</w:t>
      </w:r>
    </w:p>
    <w:p w14:paraId="000001CB" w14:textId="77777777" w:rsidR="00933387" w:rsidRDefault="00933387">
      <w:pPr>
        <w:spacing w:after="120" w:line="276" w:lineRule="auto"/>
        <w:rPr>
          <w:rFonts w:ascii="Arial" w:eastAsia="Arial" w:hAnsi="Arial" w:cs="Arial"/>
          <w:sz w:val="22"/>
          <w:szCs w:val="22"/>
        </w:rPr>
      </w:pPr>
    </w:p>
    <w:tbl>
      <w:tblPr>
        <w:tblStyle w:val="affffffffffffffffff"/>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1B6747E2" w14:textId="77777777">
        <w:trPr>
          <w:trHeight w:val="444"/>
        </w:trPr>
        <w:tc>
          <w:tcPr>
            <w:tcW w:w="13422" w:type="dxa"/>
            <w:shd w:val="clear" w:color="auto" w:fill="8DB3E2"/>
          </w:tcPr>
          <w:p w14:paraId="000001CC" w14:textId="77777777" w:rsidR="00933387" w:rsidRDefault="00186C4A">
            <w:pPr>
              <w:pStyle w:val="Ttulo1"/>
              <w:spacing w:before="0"/>
              <w:jc w:val="center"/>
              <w:rPr>
                <w:sz w:val="22"/>
                <w:szCs w:val="22"/>
              </w:rPr>
            </w:pPr>
            <w:r>
              <w:rPr>
                <w:sz w:val="22"/>
                <w:szCs w:val="22"/>
              </w:rPr>
              <w:t>Cuadro de texto</w:t>
            </w:r>
          </w:p>
        </w:tc>
      </w:tr>
      <w:tr w:rsidR="00933387" w14:paraId="643D6232" w14:textId="77777777">
        <w:tc>
          <w:tcPr>
            <w:tcW w:w="13422" w:type="dxa"/>
          </w:tcPr>
          <w:p w14:paraId="000001CD"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La restricción </w:t>
            </w:r>
            <w:r>
              <w:rPr>
                <w:rFonts w:ascii="Arial" w:eastAsia="Arial" w:hAnsi="Arial" w:cs="Arial"/>
                <w:i/>
                <w:sz w:val="22"/>
                <w:szCs w:val="22"/>
              </w:rPr>
              <w:t>DEFAULT</w:t>
            </w:r>
            <w:r>
              <w:rPr>
                <w:rFonts w:ascii="Arial" w:eastAsia="Arial" w:hAnsi="Arial" w:cs="Arial"/>
                <w:sz w:val="22"/>
                <w:szCs w:val="22"/>
              </w:rPr>
              <w:t xml:space="preserve"> se usa para proporcionar un valor predeterminado para una columna.</w:t>
            </w:r>
          </w:p>
          <w:p w14:paraId="000001CE"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El valor predeterminado se agregará a todos los registros nuevos SI no se especifica ningún otro valor.</w:t>
            </w:r>
          </w:p>
          <w:p w14:paraId="000001CF"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El siguiente SQL establece un valor </w:t>
            </w:r>
            <w:r>
              <w:rPr>
                <w:rFonts w:ascii="Arial" w:eastAsia="Arial" w:hAnsi="Arial" w:cs="Arial"/>
                <w:i/>
                <w:sz w:val="22"/>
                <w:szCs w:val="22"/>
              </w:rPr>
              <w:t>DEFAULT</w:t>
            </w:r>
            <w:r>
              <w:rPr>
                <w:rFonts w:ascii="Arial" w:eastAsia="Arial" w:hAnsi="Arial" w:cs="Arial"/>
                <w:sz w:val="22"/>
                <w:szCs w:val="22"/>
              </w:rPr>
              <w:t xml:space="preserve"> para la columna «Ciudad» cuando se crea la tabla «Personas».</w:t>
            </w:r>
          </w:p>
        </w:tc>
      </w:tr>
    </w:tbl>
    <w:p w14:paraId="000001D0" w14:textId="77777777" w:rsidR="00933387" w:rsidRDefault="00933387">
      <w:pPr>
        <w:spacing w:after="120" w:line="276" w:lineRule="auto"/>
        <w:rPr>
          <w:rFonts w:ascii="Arial" w:eastAsia="Arial" w:hAnsi="Arial" w:cs="Arial"/>
          <w:sz w:val="22"/>
          <w:szCs w:val="22"/>
        </w:rPr>
      </w:pPr>
    </w:p>
    <w:p w14:paraId="000001D1"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2</w:t>
      </w:r>
    </w:p>
    <w:p w14:paraId="000001D2"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Comando default</w:t>
      </w:r>
    </w:p>
    <w:p w14:paraId="000001D3" w14:textId="77777777" w:rsidR="00933387" w:rsidRDefault="00933387">
      <w:pPr>
        <w:spacing w:after="120" w:line="276" w:lineRule="auto"/>
        <w:rPr>
          <w:rFonts w:ascii="Arial" w:eastAsia="Arial" w:hAnsi="Arial" w:cs="Arial"/>
          <w:sz w:val="22"/>
          <w:szCs w:val="22"/>
        </w:rPr>
      </w:pPr>
    </w:p>
    <w:p w14:paraId="000001D4" w14:textId="77777777" w:rsidR="00933387" w:rsidRDefault="00186C4A">
      <w:pPr>
        <w:spacing w:after="120" w:line="276" w:lineRule="auto"/>
        <w:jc w:val="center"/>
        <w:rPr>
          <w:rFonts w:ascii="Arial" w:eastAsia="Arial" w:hAnsi="Arial" w:cs="Arial"/>
          <w:sz w:val="22"/>
          <w:szCs w:val="22"/>
        </w:rPr>
      </w:pPr>
      <w:sdt>
        <w:sdtPr>
          <w:tag w:val="goog_rdk_23"/>
          <w:id w:val="1138309328"/>
        </w:sdtPr>
        <w:sdtContent/>
      </w:sdt>
      <w:r>
        <w:rPr>
          <w:rFonts w:ascii="Arial" w:eastAsia="Arial" w:hAnsi="Arial" w:cs="Arial"/>
          <w:noProof/>
          <w:sz w:val="22"/>
          <w:szCs w:val="22"/>
        </w:rPr>
        <w:drawing>
          <wp:inline distT="114300" distB="114300" distL="114300" distR="114300">
            <wp:extent cx="3752850" cy="1447800"/>
            <wp:effectExtent l="0" t="0" r="0" b="0"/>
            <wp:docPr id="4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3752850" cy="1447800"/>
                    </a:xfrm>
                    <a:prstGeom prst="rect">
                      <a:avLst/>
                    </a:prstGeom>
                    <a:ln/>
                  </pic:spPr>
                </pic:pic>
              </a:graphicData>
            </a:graphic>
          </wp:inline>
        </w:drawing>
      </w:r>
    </w:p>
    <w:p w14:paraId="000001D5" w14:textId="77777777" w:rsidR="00933387" w:rsidRDefault="00933387">
      <w:pPr>
        <w:spacing w:after="120" w:line="276" w:lineRule="auto"/>
        <w:rPr>
          <w:rFonts w:ascii="Arial" w:eastAsia="Arial" w:hAnsi="Arial" w:cs="Arial"/>
          <w:sz w:val="22"/>
          <w:szCs w:val="22"/>
        </w:rPr>
      </w:pPr>
    </w:p>
    <w:tbl>
      <w:tblPr>
        <w:tblStyle w:val="affffffffffffffffff0"/>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544B8833" w14:textId="77777777">
        <w:trPr>
          <w:trHeight w:val="444"/>
        </w:trPr>
        <w:tc>
          <w:tcPr>
            <w:tcW w:w="13422" w:type="dxa"/>
            <w:shd w:val="clear" w:color="auto" w:fill="8DB3E2"/>
          </w:tcPr>
          <w:p w14:paraId="000001D6" w14:textId="77777777" w:rsidR="00933387" w:rsidRDefault="00186C4A">
            <w:pPr>
              <w:pStyle w:val="Ttulo1"/>
              <w:spacing w:before="0"/>
              <w:jc w:val="center"/>
              <w:rPr>
                <w:sz w:val="22"/>
                <w:szCs w:val="22"/>
              </w:rPr>
            </w:pPr>
            <w:r>
              <w:rPr>
                <w:sz w:val="22"/>
                <w:szCs w:val="22"/>
              </w:rPr>
              <w:lastRenderedPageBreak/>
              <w:t>Cuadro de texto</w:t>
            </w:r>
          </w:p>
        </w:tc>
      </w:tr>
      <w:tr w:rsidR="00933387" w14:paraId="70B4F427" w14:textId="77777777">
        <w:tc>
          <w:tcPr>
            <w:tcW w:w="13422" w:type="dxa"/>
          </w:tcPr>
          <w:p w14:paraId="000001D7"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La restricción </w:t>
            </w:r>
            <w:r>
              <w:rPr>
                <w:rFonts w:ascii="Arial" w:eastAsia="Arial" w:hAnsi="Arial" w:cs="Arial"/>
                <w:i/>
                <w:sz w:val="22"/>
                <w:szCs w:val="22"/>
              </w:rPr>
              <w:t>DEFAULT</w:t>
            </w:r>
            <w:r>
              <w:rPr>
                <w:rFonts w:ascii="Arial" w:eastAsia="Arial" w:hAnsi="Arial" w:cs="Arial"/>
                <w:sz w:val="22"/>
                <w:szCs w:val="22"/>
              </w:rPr>
              <w:t xml:space="preserve"> también se puede usar para insertar valores del sistema mediante el uso de funciones como </w:t>
            </w:r>
            <w:r>
              <w:rPr>
                <w:rFonts w:ascii="Arial" w:eastAsia="Arial" w:hAnsi="Arial" w:cs="Arial"/>
                <w:i/>
                <w:sz w:val="22"/>
                <w:szCs w:val="22"/>
              </w:rPr>
              <w:t>GETDATE</w:t>
            </w:r>
            <w:r>
              <w:rPr>
                <w:rFonts w:ascii="Arial" w:eastAsia="Arial" w:hAnsi="Arial" w:cs="Arial"/>
                <w:sz w:val="22"/>
                <w:szCs w:val="22"/>
              </w:rPr>
              <w:t xml:space="preserve"> ().</w:t>
            </w:r>
          </w:p>
        </w:tc>
      </w:tr>
    </w:tbl>
    <w:p w14:paraId="000001D8" w14:textId="77777777" w:rsidR="00933387" w:rsidRDefault="00933387">
      <w:pPr>
        <w:spacing w:after="120" w:line="276" w:lineRule="auto"/>
        <w:rPr>
          <w:rFonts w:ascii="Arial" w:eastAsia="Arial" w:hAnsi="Arial" w:cs="Arial"/>
          <w:sz w:val="22"/>
          <w:szCs w:val="22"/>
        </w:rPr>
      </w:pPr>
    </w:p>
    <w:p w14:paraId="000001D9"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3</w:t>
      </w:r>
    </w:p>
    <w:p w14:paraId="000001DA"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Asignación de fecha comando default</w:t>
      </w:r>
    </w:p>
    <w:p w14:paraId="000001DB" w14:textId="77777777" w:rsidR="00933387" w:rsidRDefault="00933387">
      <w:pPr>
        <w:spacing w:after="120" w:line="276" w:lineRule="auto"/>
        <w:rPr>
          <w:rFonts w:ascii="Arial" w:eastAsia="Arial" w:hAnsi="Arial" w:cs="Arial"/>
          <w:sz w:val="22"/>
          <w:szCs w:val="22"/>
        </w:rPr>
      </w:pPr>
    </w:p>
    <w:p w14:paraId="000001DC" w14:textId="77777777" w:rsidR="00933387" w:rsidRDefault="00186C4A">
      <w:pPr>
        <w:spacing w:after="120" w:line="276" w:lineRule="auto"/>
        <w:jc w:val="center"/>
        <w:rPr>
          <w:rFonts w:ascii="Arial" w:eastAsia="Arial" w:hAnsi="Arial" w:cs="Arial"/>
          <w:sz w:val="22"/>
          <w:szCs w:val="22"/>
        </w:rPr>
      </w:pPr>
      <w:sdt>
        <w:sdtPr>
          <w:tag w:val="goog_rdk_24"/>
          <w:id w:val="-770853539"/>
        </w:sdtPr>
        <w:sdtContent/>
      </w:sdt>
      <w:r>
        <w:rPr>
          <w:rFonts w:ascii="Arial" w:eastAsia="Arial" w:hAnsi="Arial" w:cs="Arial"/>
          <w:noProof/>
          <w:sz w:val="22"/>
          <w:szCs w:val="22"/>
        </w:rPr>
        <w:drawing>
          <wp:inline distT="114300" distB="114300" distL="114300" distR="114300">
            <wp:extent cx="3467100" cy="1047750"/>
            <wp:effectExtent l="0" t="0" r="0" b="0"/>
            <wp:docPr id="4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3467100" cy="1047750"/>
                    </a:xfrm>
                    <a:prstGeom prst="rect">
                      <a:avLst/>
                    </a:prstGeom>
                    <a:ln/>
                  </pic:spPr>
                </pic:pic>
              </a:graphicData>
            </a:graphic>
          </wp:inline>
        </w:drawing>
      </w:r>
    </w:p>
    <w:p w14:paraId="000001DD" w14:textId="77777777" w:rsidR="00933387" w:rsidRDefault="00933387">
      <w:pPr>
        <w:spacing w:after="120" w:line="276" w:lineRule="auto"/>
        <w:rPr>
          <w:rFonts w:ascii="Arial" w:eastAsia="Arial" w:hAnsi="Arial" w:cs="Arial"/>
          <w:sz w:val="22"/>
          <w:szCs w:val="22"/>
        </w:rPr>
      </w:pPr>
    </w:p>
    <w:p w14:paraId="000001DE" w14:textId="77777777" w:rsidR="00933387" w:rsidRDefault="00186C4A">
      <w:pPr>
        <w:spacing w:after="120" w:line="276" w:lineRule="auto"/>
        <w:rPr>
          <w:rFonts w:ascii="Arial" w:eastAsia="Arial" w:hAnsi="Arial" w:cs="Arial"/>
          <w:sz w:val="22"/>
          <w:szCs w:val="22"/>
        </w:rPr>
      </w:pPr>
      <w:sdt>
        <w:sdtPr>
          <w:tag w:val="goog_rdk_25"/>
          <w:id w:val="-1355407363"/>
        </w:sdtPr>
        <w:sdtContent/>
      </w:sdt>
      <w:r>
        <w:rPr>
          <w:rFonts w:ascii="Arial" w:eastAsia="Arial" w:hAnsi="Arial" w:cs="Arial"/>
          <w:b/>
          <w:i/>
          <w:sz w:val="22"/>
          <w:szCs w:val="22"/>
        </w:rPr>
        <w:t>Null</w:t>
      </w:r>
      <w:r>
        <w:rPr>
          <w:rFonts w:ascii="Arial" w:eastAsia="Arial" w:hAnsi="Arial" w:cs="Arial"/>
          <w:b/>
          <w:sz w:val="22"/>
          <w:szCs w:val="22"/>
        </w:rPr>
        <w:t xml:space="preserve"> y </w:t>
      </w:r>
      <w:r>
        <w:rPr>
          <w:rFonts w:ascii="Arial" w:eastAsia="Arial" w:hAnsi="Arial" w:cs="Arial"/>
          <w:b/>
          <w:i/>
          <w:sz w:val="22"/>
          <w:szCs w:val="22"/>
        </w:rPr>
        <w:t>Not null</w:t>
      </w:r>
    </w:p>
    <w:p w14:paraId="000001DF" w14:textId="77777777" w:rsidR="00933387" w:rsidRDefault="00933387">
      <w:pPr>
        <w:spacing w:after="120" w:line="276" w:lineRule="auto"/>
        <w:rPr>
          <w:rFonts w:ascii="Arial" w:eastAsia="Arial" w:hAnsi="Arial" w:cs="Arial"/>
          <w:sz w:val="22"/>
          <w:szCs w:val="22"/>
        </w:rPr>
      </w:pPr>
    </w:p>
    <w:tbl>
      <w:tblPr>
        <w:tblStyle w:val="affffffffffffffffff1"/>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2CEEE4C8" w14:textId="77777777">
        <w:trPr>
          <w:trHeight w:val="444"/>
        </w:trPr>
        <w:tc>
          <w:tcPr>
            <w:tcW w:w="13422" w:type="dxa"/>
            <w:shd w:val="clear" w:color="auto" w:fill="8DB3E2"/>
          </w:tcPr>
          <w:p w14:paraId="000001E0" w14:textId="77777777" w:rsidR="00933387" w:rsidRDefault="00186C4A">
            <w:pPr>
              <w:pStyle w:val="Ttulo1"/>
              <w:spacing w:before="0"/>
              <w:jc w:val="center"/>
              <w:rPr>
                <w:sz w:val="22"/>
                <w:szCs w:val="22"/>
              </w:rPr>
            </w:pPr>
            <w:r>
              <w:rPr>
                <w:sz w:val="22"/>
                <w:szCs w:val="22"/>
              </w:rPr>
              <w:t>Cuadro de texto</w:t>
            </w:r>
          </w:p>
        </w:tc>
      </w:tr>
      <w:tr w:rsidR="00933387" w14:paraId="63CBA0A6" w14:textId="77777777">
        <w:tc>
          <w:tcPr>
            <w:tcW w:w="13422" w:type="dxa"/>
          </w:tcPr>
          <w:p w14:paraId="000001E1" w14:textId="77777777" w:rsidR="00933387" w:rsidRDefault="00186C4A">
            <w:pPr>
              <w:spacing w:after="120" w:line="276" w:lineRule="auto"/>
              <w:jc w:val="both"/>
              <w:rPr>
                <w:rFonts w:ascii="Arial" w:eastAsia="Arial" w:hAnsi="Arial" w:cs="Arial"/>
                <w:sz w:val="22"/>
                <w:szCs w:val="22"/>
              </w:rPr>
            </w:pPr>
            <w:r w:rsidRPr="00467C9A">
              <w:rPr>
                <w:rFonts w:ascii="Arial" w:eastAsia="Arial" w:hAnsi="Arial" w:cs="Arial"/>
                <w:color w:val="000000" w:themeColor="text1"/>
                <w:sz w:val="22"/>
                <w:szCs w:val="22"/>
              </w:rPr>
              <w:t xml:space="preserve">Por defecto, las columnas pueden contener valores NULL. Se usa una restricción NOT NULL en SQL para evitar insertar valores NULL en la columna especificada, considerándolo entonces como un valor no aceptado para esa columna. Esto significa que se debe </w:t>
            </w:r>
            <w:r w:rsidRPr="00467C9A">
              <w:rPr>
                <w:rFonts w:ascii="Arial" w:eastAsia="Arial" w:hAnsi="Arial" w:cs="Arial"/>
                <w:color w:val="000000" w:themeColor="text1"/>
                <w:sz w:val="22"/>
                <w:szCs w:val="22"/>
              </w:rPr>
              <w:lastRenderedPageBreak/>
              <w:t>proporcionar un valor válido SQL NOT NULL a esa columna en las instrucciones INSERT o UPDATE, porque la columna siempre contendrá datos; un ejemplo de esto, lo observamos en la figura.</w:t>
            </w:r>
          </w:p>
        </w:tc>
      </w:tr>
    </w:tbl>
    <w:p w14:paraId="000001E2" w14:textId="77777777" w:rsidR="00933387" w:rsidRDefault="00933387">
      <w:pPr>
        <w:spacing w:after="120" w:line="276" w:lineRule="auto"/>
        <w:rPr>
          <w:rFonts w:ascii="Arial" w:eastAsia="Arial" w:hAnsi="Arial" w:cs="Arial"/>
          <w:sz w:val="22"/>
          <w:szCs w:val="22"/>
        </w:rPr>
      </w:pPr>
    </w:p>
    <w:p w14:paraId="000001E3"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4</w:t>
      </w:r>
    </w:p>
    <w:p w14:paraId="000001E4"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Uso de cláusula Not null</w:t>
      </w:r>
    </w:p>
    <w:p w14:paraId="000001E5" w14:textId="77777777" w:rsidR="00933387" w:rsidRDefault="00933387">
      <w:pPr>
        <w:spacing w:after="120" w:line="276" w:lineRule="auto"/>
        <w:rPr>
          <w:rFonts w:ascii="Arial" w:eastAsia="Arial" w:hAnsi="Arial" w:cs="Arial"/>
          <w:sz w:val="22"/>
          <w:szCs w:val="22"/>
        </w:rPr>
      </w:pPr>
    </w:p>
    <w:p w14:paraId="000001E6" w14:textId="77777777" w:rsidR="00933387" w:rsidRDefault="00186C4A">
      <w:pPr>
        <w:spacing w:after="120" w:line="276" w:lineRule="auto"/>
        <w:jc w:val="center"/>
        <w:rPr>
          <w:rFonts w:ascii="Arial" w:eastAsia="Arial" w:hAnsi="Arial" w:cs="Arial"/>
          <w:sz w:val="22"/>
          <w:szCs w:val="22"/>
        </w:rPr>
      </w:pPr>
      <w:sdt>
        <w:sdtPr>
          <w:tag w:val="goog_rdk_26"/>
          <w:id w:val="733825509"/>
        </w:sdtPr>
        <w:sdtContent/>
      </w:sdt>
      <w:r>
        <w:rPr>
          <w:rFonts w:ascii="Arial" w:eastAsia="Arial" w:hAnsi="Arial" w:cs="Arial"/>
          <w:noProof/>
          <w:sz w:val="22"/>
          <w:szCs w:val="22"/>
        </w:rPr>
        <w:drawing>
          <wp:inline distT="114300" distB="114300" distL="114300" distR="114300">
            <wp:extent cx="3752850" cy="2295525"/>
            <wp:effectExtent l="0" t="0" r="0" b="0"/>
            <wp:docPr id="4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752850" cy="2295525"/>
                    </a:xfrm>
                    <a:prstGeom prst="rect">
                      <a:avLst/>
                    </a:prstGeom>
                    <a:ln/>
                  </pic:spPr>
                </pic:pic>
              </a:graphicData>
            </a:graphic>
          </wp:inline>
        </w:drawing>
      </w:r>
    </w:p>
    <w:p w14:paraId="000001E7" w14:textId="77777777" w:rsidR="00933387" w:rsidRDefault="00933387">
      <w:pPr>
        <w:spacing w:after="120" w:line="276" w:lineRule="auto"/>
        <w:rPr>
          <w:rFonts w:ascii="Arial" w:eastAsia="Arial" w:hAnsi="Arial" w:cs="Arial"/>
          <w:sz w:val="22"/>
          <w:szCs w:val="22"/>
        </w:rPr>
      </w:pPr>
    </w:p>
    <w:tbl>
      <w:tblPr>
        <w:tblStyle w:val="affffffffffffffffff2"/>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7BF2B699" w14:textId="77777777">
        <w:trPr>
          <w:trHeight w:val="444"/>
        </w:trPr>
        <w:tc>
          <w:tcPr>
            <w:tcW w:w="13422" w:type="dxa"/>
            <w:shd w:val="clear" w:color="auto" w:fill="8DB3E2"/>
          </w:tcPr>
          <w:p w14:paraId="000001E8" w14:textId="77777777" w:rsidR="00933387" w:rsidRDefault="00186C4A">
            <w:pPr>
              <w:pStyle w:val="Ttulo1"/>
              <w:spacing w:before="0"/>
              <w:jc w:val="center"/>
              <w:rPr>
                <w:sz w:val="22"/>
                <w:szCs w:val="22"/>
              </w:rPr>
            </w:pPr>
            <w:r>
              <w:rPr>
                <w:sz w:val="22"/>
                <w:szCs w:val="22"/>
              </w:rPr>
              <w:lastRenderedPageBreak/>
              <w:t>Cuadro de texto</w:t>
            </w:r>
          </w:p>
        </w:tc>
      </w:tr>
      <w:tr w:rsidR="00933387" w14:paraId="2953F9E1" w14:textId="77777777">
        <w:tc>
          <w:tcPr>
            <w:tcW w:w="13422" w:type="dxa"/>
          </w:tcPr>
          <w:p w14:paraId="000001E9" w14:textId="77777777" w:rsidR="00933387" w:rsidRDefault="00186C4A">
            <w:pPr>
              <w:spacing w:after="120" w:line="276" w:lineRule="auto"/>
              <w:jc w:val="both"/>
              <w:rPr>
                <w:rFonts w:ascii="Arial" w:eastAsia="Arial" w:hAnsi="Arial" w:cs="Arial"/>
                <w:sz w:val="22"/>
                <w:szCs w:val="22"/>
              </w:rPr>
            </w:pPr>
            <w:r w:rsidRPr="00467C9A">
              <w:rPr>
                <w:rFonts w:ascii="Arial" w:eastAsia="Arial" w:hAnsi="Arial" w:cs="Arial"/>
                <w:color w:val="000000" w:themeColor="text1"/>
                <w:sz w:val="22"/>
                <w:szCs w:val="22"/>
              </w:rPr>
              <w:t xml:space="preserve">Como se puede observar en la figura anterior, el uso de la cláusula NOT NULL es para generar una restricción e impedir que se reciban valores nulos o vacíos dentro de los campos seleccionados; por ejemplo, en la tabla </w:t>
            </w:r>
            <w:r w:rsidRPr="00467C9A">
              <w:rPr>
                <w:rFonts w:ascii="Arial" w:eastAsia="Arial" w:hAnsi="Arial" w:cs="Arial"/>
                <w:b/>
                <w:color w:val="000000" w:themeColor="text1"/>
                <w:sz w:val="22"/>
                <w:szCs w:val="22"/>
              </w:rPr>
              <w:t xml:space="preserve">tbl_Pacientes </w:t>
            </w:r>
            <w:r w:rsidRPr="00467C9A">
              <w:rPr>
                <w:rFonts w:ascii="Arial" w:eastAsia="Arial" w:hAnsi="Arial" w:cs="Arial"/>
                <w:color w:val="000000" w:themeColor="text1"/>
                <w:sz w:val="22"/>
                <w:szCs w:val="22"/>
              </w:rPr>
              <w:t>que se observa en el ejemplo, el campo de nombres está como NOT NULL, porque para la base de datos no tendría ningún sentido registrar a un paciente sin nombre y de allí nace la necesidad del uso de esta cláusula. Para el caso que se desee poder recibir valores nulos, simplemente quitamos esta restricción; es decir, retiramos las palabras reservadas NOT NULL y automáticamente la base de datos permitirá almacenar valores NULL dentro de la misma; un ejemplo de ello es cuando se desea registrar a una persona y se solicita primer nombre y segundo nombre, no todas las personas tienen segundo nombre, por lo tanto se le puede dejar la posibilidad que estos sean opcionales y no afecten el almacenamiento de los datos. Observe la figura:</w:t>
            </w:r>
          </w:p>
        </w:tc>
      </w:tr>
    </w:tbl>
    <w:p w14:paraId="000001EA" w14:textId="77777777" w:rsidR="00933387" w:rsidRDefault="00933387">
      <w:pPr>
        <w:spacing w:after="120" w:line="276" w:lineRule="auto"/>
        <w:rPr>
          <w:rFonts w:ascii="Arial" w:eastAsia="Arial" w:hAnsi="Arial" w:cs="Arial"/>
          <w:sz w:val="22"/>
          <w:szCs w:val="22"/>
        </w:rPr>
      </w:pPr>
    </w:p>
    <w:p w14:paraId="000001EB"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5</w:t>
      </w:r>
    </w:p>
    <w:p w14:paraId="000001EC"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Uso de cláusula null</w:t>
      </w:r>
    </w:p>
    <w:p w14:paraId="000001ED" w14:textId="77777777" w:rsidR="00933387" w:rsidRDefault="00933387">
      <w:pPr>
        <w:spacing w:after="120" w:line="276" w:lineRule="auto"/>
        <w:rPr>
          <w:rFonts w:ascii="Arial" w:eastAsia="Arial" w:hAnsi="Arial" w:cs="Arial"/>
          <w:sz w:val="22"/>
          <w:szCs w:val="22"/>
        </w:rPr>
      </w:pPr>
    </w:p>
    <w:p w14:paraId="000001EE" w14:textId="77777777" w:rsidR="00933387" w:rsidRDefault="00186C4A">
      <w:pPr>
        <w:spacing w:after="120" w:line="276" w:lineRule="auto"/>
        <w:jc w:val="center"/>
        <w:rPr>
          <w:rFonts w:ascii="Arial" w:eastAsia="Arial" w:hAnsi="Arial" w:cs="Arial"/>
          <w:sz w:val="22"/>
          <w:szCs w:val="22"/>
        </w:rPr>
      </w:pPr>
      <w:sdt>
        <w:sdtPr>
          <w:tag w:val="goog_rdk_27"/>
          <w:id w:val="726348670"/>
        </w:sdtPr>
        <w:sdtContent/>
      </w:sdt>
      <w:r>
        <w:rPr>
          <w:rFonts w:ascii="Arial" w:eastAsia="Arial" w:hAnsi="Arial" w:cs="Arial"/>
          <w:noProof/>
          <w:sz w:val="22"/>
          <w:szCs w:val="22"/>
        </w:rPr>
        <w:drawing>
          <wp:inline distT="114300" distB="114300" distL="114300" distR="114300">
            <wp:extent cx="3495675" cy="1504950"/>
            <wp:effectExtent l="0" t="0" r="0" b="0"/>
            <wp:docPr id="4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3495675" cy="1504950"/>
                    </a:xfrm>
                    <a:prstGeom prst="rect">
                      <a:avLst/>
                    </a:prstGeom>
                    <a:ln/>
                  </pic:spPr>
                </pic:pic>
              </a:graphicData>
            </a:graphic>
          </wp:inline>
        </w:drawing>
      </w:r>
    </w:p>
    <w:p w14:paraId="000001EF" w14:textId="77777777" w:rsidR="00933387" w:rsidRDefault="00933387">
      <w:pPr>
        <w:spacing w:after="120" w:line="276" w:lineRule="auto"/>
        <w:rPr>
          <w:rFonts w:ascii="Arial" w:eastAsia="Arial" w:hAnsi="Arial" w:cs="Arial"/>
          <w:sz w:val="22"/>
          <w:szCs w:val="22"/>
        </w:rPr>
      </w:pPr>
    </w:p>
    <w:tbl>
      <w:tblPr>
        <w:tblStyle w:val="affffffffffffffffff3"/>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3426BB9B" w14:textId="77777777">
        <w:trPr>
          <w:trHeight w:val="444"/>
        </w:trPr>
        <w:tc>
          <w:tcPr>
            <w:tcW w:w="13422" w:type="dxa"/>
            <w:shd w:val="clear" w:color="auto" w:fill="8DB3E2"/>
          </w:tcPr>
          <w:p w14:paraId="000001F0" w14:textId="77777777" w:rsidR="00933387" w:rsidRDefault="00186C4A">
            <w:pPr>
              <w:pStyle w:val="Ttulo1"/>
              <w:spacing w:before="0"/>
              <w:jc w:val="center"/>
              <w:rPr>
                <w:sz w:val="22"/>
                <w:szCs w:val="22"/>
              </w:rPr>
            </w:pPr>
            <w:r>
              <w:rPr>
                <w:sz w:val="22"/>
                <w:szCs w:val="22"/>
              </w:rPr>
              <w:lastRenderedPageBreak/>
              <w:t>Cuadro de texto</w:t>
            </w:r>
          </w:p>
        </w:tc>
      </w:tr>
      <w:tr w:rsidR="00933387" w14:paraId="4CF80372" w14:textId="77777777">
        <w:tc>
          <w:tcPr>
            <w:tcW w:w="13422" w:type="dxa"/>
          </w:tcPr>
          <w:p w14:paraId="000001F1"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Como se observa en la figura, el campo señalado segundo nombre, no tiene restricción porque no es obligatorio que todas las personas tengan segundo nombre; en este caso, al retirar la cláusula la base de datos entiende que es un valor no obligatorio en la inserción de los datos.</w:t>
            </w:r>
          </w:p>
        </w:tc>
      </w:tr>
    </w:tbl>
    <w:p w14:paraId="000001F2" w14:textId="77777777" w:rsidR="00933387" w:rsidRDefault="00933387">
      <w:pPr>
        <w:spacing w:after="120" w:line="276" w:lineRule="auto"/>
        <w:rPr>
          <w:rFonts w:ascii="Arial" w:eastAsia="Arial" w:hAnsi="Arial" w:cs="Arial"/>
          <w:sz w:val="22"/>
          <w:szCs w:val="22"/>
        </w:rPr>
      </w:pPr>
    </w:p>
    <w:p w14:paraId="000001F3" w14:textId="77777777" w:rsidR="00933387" w:rsidRDefault="00186C4A">
      <w:pPr>
        <w:spacing w:after="120" w:line="276" w:lineRule="auto"/>
        <w:rPr>
          <w:rFonts w:ascii="Arial" w:eastAsia="Arial" w:hAnsi="Arial" w:cs="Arial"/>
          <w:b/>
          <w:sz w:val="22"/>
          <w:szCs w:val="22"/>
        </w:rPr>
      </w:pPr>
      <w:sdt>
        <w:sdtPr>
          <w:tag w:val="goog_rdk_28"/>
          <w:id w:val="-1018077525"/>
        </w:sdtPr>
        <w:sdtContent/>
      </w:sdt>
      <w:r>
        <w:rPr>
          <w:rFonts w:ascii="Arial" w:eastAsia="Arial" w:hAnsi="Arial" w:cs="Arial"/>
          <w:b/>
          <w:sz w:val="22"/>
          <w:szCs w:val="22"/>
        </w:rPr>
        <w:t>4. Lenguajes de definición de datos DDL</w:t>
      </w:r>
    </w:p>
    <w:p w14:paraId="000001F4" w14:textId="77777777" w:rsidR="00933387" w:rsidRDefault="00933387">
      <w:pPr>
        <w:spacing w:after="120" w:line="276" w:lineRule="auto"/>
        <w:rPr>
          <w:rFonts w:ascii="Arial" w:eastAsia="Arial" w:hAnsi="Arial" w:cs="Arial"/>
          <w:sz w:val="22"/>
          <w:szCs w:val="22"/>
        </w:rPr>
      </w:pPr>
    </w:p>
    <w:tbl>
      <w:tblPr>
        <w:tblStyle w:val="affffffffffffffffff4"/>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62568832" w14:textId="77777777">
        <w:trPr>
          <w:trHeight w:val="444"/>
        </w:trPr>
        <w:tc>
          <w:tcPr>
            <w:tcW w:w="13422" w:type="dxa"/>
            <w:shd w:val="clear" w:color="auto" w:fill="8DB3E2"/>
          </w:tcPr>
          <w:p w14:paraId="000001F5" w14:textId="77777777" w:rsidR="00933387" w:rsidRDefault="00186C4A">
            <w:pPr>
              <w:pStyle w:val="Ttulo1"/>
              <w:spacing w:before="0"/>
              <w:jc w:val="center"/>
              <w:rPr>
                <w:sz w:val="22"/>
                <w:szCs w:val="22"/>
              </w:rPr>
            </w:pPr>
            <w:r>
              <w:rPr>
                <w:sz w:val="22"/>
                <w:szCs w:val="22"/>
              </w:rPr>
              <w:t>Cuadro de texto</w:t>
            </w:r>
          </w:p>
        </w:tc>
      </w:tr>
      <w:tr w:rsidR="00933387" w14:paraId="2CB3D2D0" w14:textId="77777777">
        <w:tc>
          <w:tcPr>
            <w:tcW w:w="13422" w:type="dxa"/>
          </w:tcPr>
          <w:p w14:paraId="000001F6" w14:textId="77777777" w:rsidR="00933387" w:rsidRDefault="00186C4A">
            <w:pPr>
              <w:spacing w:after="120" w:line="276" w:lineRule="auto"/>
              <w:jc w:val="both"/>
              <w:rPr>
                <w:rFonts w:ascii="Arial" w:eastAsia="Arial" w:hAnsi="Arial" w:cs="Arial"/>
                <w:sz w:val="22"/>
                <w:szCs w:val="22"/>
              </w:rPr>
            </w:pPr>
            <w:r w:rsidRPr="00467C9A">
              <w:rPr>
                <w:rFonts w:ascii="Arial" w:eastAsia="Arial" w:hAnsi="Arial" w:cs="Arial"/>
                <w:color w:val="000000" w:themeColor="text1"/>
                <w:sz w:val="22"/>
                <w:szCs w:val="22"/>
              </w:rPr>
              <w:t>El lenguaje DDL, cuyas siglas significan Lenguaje de Definición de Datos, tiene la misión de entregar todas las instrucciones y comandos que permiten la creación de la estructura de la base de datos y las restricciones y relaciones que se pueden dar dentro de la misma. Es importante tener en cuenta que este lenguaje es universal para la mayoría de las bases de datos que se encuentran en la actualidad y esto quiere decir que es un estándar que se utiliza para este propósito. A continuación, veremos sus instrucciones y para qué se utiliza cada una de ellas:</w:t>
            </w:r>
          </w:p>
        </w:tc>
      </w:tr>
    </w:tbl>
    <w:p w14:paraId="000001F7" w14:textId="77777777" w:rsidR="00933387" w:rsidRDefault="00933387">
      <w:pPr>
        <w:spacing w:after="120" w:line="276" w:lineRule="auto"/>
        <w:rPr>
          <w:rFonts w:ascii="Arial" w:eastAsia="Arial" w:hAnsi="Arial" w:cs="Arial"/>
          <w:sz w:val="22"/>
          <w:szCs w:val="22"/>
        </w:rPr>
      </w:pPr>
    </w:p>
    <w:p w14:paraId="000001F8" w14:textId="77777777" w:rsidR="00933387" w:rsidRDefault="00186C4A">
      <w:pPr>
        <w:spacing w:after="120" w:line="276" w:lineRule="auto"/>
        <w:rPr>
          <w:rFonts w:ascii="Arial" w:eastAsia="Arial" w:hAnsi="Arial" w:cs="Arial"/>
          <w:i/>
          <w:sz w:val="22"/>
          <w:szCs w:val="22"/>
        </w:rPr>
      </w:pPr>
      <w:sdt>
        <w:sdtPr>
          <w:tag w:val="goog_rdk_29"/>
          <w:id w:val="324407551"/>
        </w:sdtPr>
        <w:sdtContent/>
      </w:sdt>
      <w:r>
        <w:rPr>
          <w:rFonts w:ascii="Arial" w:eastAsia="Arial" w:hAnsi="Arial" w:cs="Arial"/>
          <w:b/>
          <w:i/>
          <w:sz w:val="22"/>
          <w:szCs w:val="22"/>
        </w:rPr>
        <w:t>Create</w:t>
      </w:r>
    </w:p>
    <w:p w14:paraId="000001F9" w14:textId="77777777" w:rsidR="00933387" w:rsidRDefault="00933387">
      <w:pPr>
        <w:spacing w:after="120" w:line="276" w:lineRule="auto"/>
        <w:rPr>
          <w:rFonts w:ascii="Arial" w:eastAsia="Arial" w:hAnsi="Arial" w:cs="Arial"/>
          <w:sz w:val="22"/>
          <w:szCs w:val="22"/>
        </w:rPr>
      </w:pPr>
    </w:p>
    <w:tbl>
      <w:tblPr>
        <w:tblStyle w:val="affffffffffffffffff5"/>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09A7A023" w14:textId="77777777">
        <w:trPr>
          <w:trHeight w:val="444"/>
        </w:trPr>
        <w:tc>
          <w:tcPr>
            <w:tcW w:w="13422" w:type="dxa"/>
            <w:shd w:val="clear" w:color="auto" w:fill="8DB3E2"/>
          </w:tcPr>
          <w:p w14:paraId="000001FA" w14:textId="77777777" w:rsidR="00933387" w:rsidRDefault="00186C4A">
            <w:pPr>
              <w:pStyle w:val="Ttulo1"/>
              <w:spacing w:before="0"/>
              <w:jc w:val="center"/>
              <w:rPr>
                <w:sz w:val="22"/>
                <w:szCs w:val="22"/>
              </w:rPr>
            </w:pPr>
            <w:r>
              <w:rPr>
                <w:sz w:val="22"/>
                <w:szCs w:val="22"/>
              </w:rPr>
              <w:lastRenderedPageBreak/>
              <w:t>Cuadro de texto</w:t>
            </w:r>
          </w:p>
        </w:tc>
      </w:tr>
      <w:tr w:rsidR="00933387" w14:paraId="7EB70B72" w14:textId="77777777">
        <w:tc>
          <w:tcPr>
            <w:tcW w:w="13422" w:type="dxa"/>
          </w:tcPr>
          <w:p w14:paraId="000001FB" w14:textId="77777777" w:rsidR="00933387" w:rsidRDefault="00186C4A">
            <w:pPr>
              <w:spacing w:after="120" w:line="276" w:lineRule="auto"/>
              <w:jc w:val="both"/>
              <w:rPr>
                <w:rFonts w:ascii="Arial" w:eastAsia="Arial" w:hAnsi="Arial" w:cs="Arial"/>
                <w:sz w:val="22"/>
                <w:szCs w:val="22"/>
              </w:rPr>
            </w:pPr>
            <w:r w:rsidRPr="00467C9A">
              <w:rPr>
                <w:rFonts w:ascii="Arial" w:eastAsia="Arial" w:hAnsi="Arial" w:cs="Arial"/>
                <w:color w:val="000000" w:themeColor="text1"/>
                <w:sz w:val="22"/>
                <w:szCs w:val="22"/>
              </w:rPr>
              <w:t xml:space="preserve">La instrucción </w:t>
            </w:r>
            <w:r w:rsidRPr="00467C9A">
              <w:rPr>
                <w:rFonts w:ascii="Arial" w:eastAsia="Arial" w:hAnsi="Arial" w:cs="Arial"/>
                <w:b/>
                <w:color w:val="000000" w:themeColor="text1"/>
                <w:sz w:val="22"/>
                <w:szCs w:val="22"/>
              </w:rPr>
              <w:t xml:space="preserve">CREATE </w:t>
            </w:r>
            <w:r w:rsidRPr="00467C9A">
              <w:rPr>
                <w:rFonts w:ascii="Arial" w:eastAsia="Arial" w:hAnsi="Arial" w:cs="Arial"/>
                <w:color w:val="000000" w:themeColor="text1"/>
                <w:sz w:val="22"/>
                <w:szCs w:val="22"/>
              </w:rPr>
              <w:t xml:space="preserve">tiene como propósito realizar la creación de la estructura principal de la base de datos y es la que permite realizar el inicio de las sentencias </w:t>
            </w:r>
            <w:r w:rsidRPr="00467C9A">
              <w:rPr>
                <w:rFonts w:ascii="Arial" w:eastAsia="Arial" w:hAnsi="Arial" w:cs="Arial"/>
                <w:b/>
                <w:color w:val="000000" w:themeColor="text1"/>
                <w:sz w:val="22"/>
                <w:szCs w:val="22"/>
              </w:rPr>
              <w:t xml:space="preserve">DDL. </w:t>
            </w:r>
            <w:r w:rsidRPr="00467C9A">
              <w:rPr>
                <w:rFonts w:ascii="Arial" w:eastAsia="Arial" w:hAnsi="Arial" w:cs="Arial"/>
                <w:color w:val="000000" w:themeColor="text1"/>
                <w:sz w:val="22"/>
                <w:szCs w:val="22"/>
              </w:rPr>
              <w:t>Sin la creación de la base de datos, sería imposible el agregado de los demás componentes que esta tiene; ahora bien, la inicialización de la base de datos es importante en estos sentidos, debido a que para todos los motores de bases de datos, está vigente y tiene el mismo propósito de la creación de la base de datos. Observe el ejemplo:</w:t>
            </w:r>
          </w:p>
        </w:tc>
      </w:tr>
    </w:tbl>
    <w:p w14:paraId="000001FC" w14:textId="77777777" w:rsidR="00933387" w:rsidRDefault="00933387">
      <w:pPr>
        <w:spacing w:after="120" w:line="276" w:lineRule="auto"/>
        <w:rPr>
          <w:rFonts w:ascii="Arial" w:eastAsia="Arial" w:hAnsi="Arial" w:cs="Arial"/>
          <w:sz w:val="22"/>
          <w:szCs w:val="22"/>
        </w:rPr>
      </w:pPr>
    </w:p>
    <w:p w14:paraId="000001FD"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6</w:t>
      </w:r>
    </w:p>
    <w:p w14:paraId="000001FE"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Comando CREATE</w:t>
      </w:r>
    </w:p>
    <w:p w14:paraId="000001FF" w14:textId="77777777" w:rsidR="00933387" w:rsidRDefault="00933387">
      <w:pPr>
        <w:spacing w:after="120" w:line="276" w:lineRule="auto"/>
        <w:rPr>
          <w:rFonts w:ascii="Arial" w:eastAsia="Arial" w:hAnsi="Arial" w:cs="Arial"/>
          <w:sz w:val="22"/>
          <w:szCs w:val="22"/>
        </w:rPr>
      </w:pPr>
    </w:p>
    <w:p w14:paraId="00000200" w14:textId="77777777" w:rsidR="00933387" w:rsidRDefault="00186C4A">
      <w:pPr>
        <w:spacing w:after="120" w:line="276" w:lineRule="auto"/>
        <w:jc w:val="center"/>
        <w:rPr>
          <w:rFonts w:ascii="Arial" w:eastAsia="Arial" w:hAnsi="Arial" w:cs="Arial"/>
          <w:sz w:val="22"/>
          <w:szCs w:val="22"/>
        </w:rPr>
      </w:pPr>
      <w:sdt>
        <w:sdtPr>
          <w:tag w:val="goog_rdk_30"/>
          <w:id w:val="-1635943013"/>
        </w:sdtPr>
        <w:sdtContent/>
      </w:sdt>
      <w:r>
        <w:rPr>
          <w:rFonts w:ascii="Arial" w:eastAsia="Arial" w:hAnsi="Arial" w:cs="Arial"/>
          <w:noProof/>
          <w:sz w:val="22"/>
          <w:szCs w:val="22"/>
        </w:rPr>
        <w:drawing>
          <wp:inline distT="114300" distB="114300" distL="114300" distR="114300">
            <wp:extent cx="4191000" cy="2085975"/>
            <wp:effectExtent l="0" t="0" r="0" b="0"/>
            <wp:docPr id="39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191000" cy="2085975"/>
                    </a:xfrm>
                    <a:prstGeom prst="rect">
                      <a:avLst/>
                    </a:prstGeom>
                    <a:ln/>
                  </pic:spPr>
                </pic:pic>
              </a:graphicData>
            </a:graphic>
          </wp:inline>
        </w:drawing>
      </w:r>
    </w:p>
    <w:p w14:paraId="00000201" w14:textId="77777777" w:rsidR="00933387" w:rsidRDefault="00933387">
      <w:pPr>
        <w:spacing w:after="120" w:line="276" w:lineRule="auto"/>
        <w:rPr>
          <w:rFonts w:ascii="Arial" w:eastAsia="Arial" w:hAnsi="Arial" w:cs="Arial"/>
          <w:sz w:val="22"/>
          <w:szCs w:val="22"/>
        </w:rPr>
      </w:pPr>
    </w:p>
    <w:tbl>
      <w:tblPr>
        <w:tblStyle w:val="affffffffffffffffff6"/>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5E30287E" w14:textId="77777777">
        <w:trPr>
          <w:trHeight w:val="444"/>
        </w:trPr>
        <w:tc>
          <w:tcPr>
            <w:tcW w:w="13422" w:type="dxa"/>
            <w:shd w:val="clear" w:color="auto" w:fill="8DB3E2"/>
          </w:tcPr>
          <w:p w14:paraId="00000202" w14:textId="77777777" w:rsidR="00933387" w:rsidRDefault="00186C4A">
            <w:pPr>
              <w:pStyle w:val="Ttulo1"/>
              <w:spacing w:before="0"/>
              <w:jc w:val="center"/>
              <w:rPr>
                <w:sz w:val="22"/>
                <w:szCs w:val="22"/>
              </w:rPr>
            </w:pPr>
            <w:r>
              <w:rPr>
                <w:sz w:val="22"/>
                <w:szCs w:val="22"/>
              </w:rPr>
              <w:lastRenderedPageBreak/>
              <w:t>Cuadro de texto</w:t>
            </w:r>
          </w:p>
        </w:tc>
      </w:tr>
      <w:tr w:rsidR="00933387" w14:paraId="788E42DC" w14:textId="77777777">
        <w:tc>
          <w:tcPr>
            <w:tcW w:w="13422" w:type="dxa"/>
          </w:tcPr>
          <w:p w14:paraId="00000203"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Se puede visualizar en la figura anterior la utilización del comando </w:t>
            </w:r>
            <w:r>
              <w:rPr>
                <w:rFonts w:ascii="Arial" w:eastAsia="Arial" w:hAnsi="Arial" w:cs="Arial"/>
                <w:b/>
                <w:i/>
                <w:sz w:val="22"/>
                <w:szCs w:val="22"/>
              </w:rPr>
              <w:t>CREATE</w:t>
            </w:r>
            <w:r>
              <w:rPr>
                <w:rFonts w:ascii="Arial" w:eastAsia="Arial" w:hAnsi="Arial" w:cs="Arial"/>
                <w:sz w:val="22"/>
                <w:szCs w:val="22"/>
              </w:rPr>
              <w:t>,</w:t>
            </w:r>
            <w:r>
              <w:rPr>
                <w:rFonts w:ascii="Arial" w:eastAsia="Arial" w:hAnsi="Arial" w:cs="Arial"/>
                <w:b/>
                <w:sz w:val="22"/>
                <w:szCs w:val="22"/>
              </w:rPr>
              <w:t xml:space="preserve"> </w:t>
            </w:r>
            <w:r>
              <w:rPr>
                <w:rFonts w:ascii="Arial" w:eastAsia="Arial" w:hAnsi="Arial" w:cs="Arial"/>
                <w:sz w:val="22"/>
                <w:szCs w:val="22"/>
              </w:rPr>
              <w:t>el cual se encuentra acompañado de otras instrucciones que se utilizan para la creación de la base de datos, que en este caso se llama dbs_RegistroPasajeros, la cual luego se le adiciona una tabla llamada tbl_Pasajeros.</w:t>
            </w:r>
          </w:p>
        </w:tc>
      </w:tr>
    </w:tbl>
    <w:p w14:paraId="00000204" w14:textId="77777777" w:rsidR="00933387" w:rsidRDefault="00933387">
      <w:pPr>
        <w:spacing w:after="120" w:line="276" w:lineRule="auto"/>
        <w:rPr>
          <w:rFonts w:ascii="Arial" w:eastAsia="Arial" w:hAnsi="Arial" w:cs="Arial"/>
          <w:sz w:val="22"/>
          <w:szCs w:val="22"/>
        </w:rPr>
      </w:pPr>
    </w:p>
    <w:p w14:paraId="00000205" w14:textId="77777777" w:rsidR="00933387" w:rsidRDefault="00186C4A">
      <w:pPr>
        <w:spacing w:after="120" w:line="276" w:lineRule="auto"/>
        <w:rPr>
          <w:rFonts w:ascii="Arial" w:eastAsia="Arial" w:hAnsi="Arial" w:cs="Arial"/>
          <w:i/>
          <w:sz w:val="22"/>
          <w:szCs w:val="22"/>
        </w:rPr>
      </w:pPr>
      <w:sdt>
        <w:sdtPr>
          <w:tag w:val="goog_rdk_31"/>
          <w:id w:val="156201898"/>
        </w:sdtPr>
        <w:sdtContent/>
      </w:sdt>
      <w:r>
        <w:rPr>
          <w:rFonts w:ascii="Arial" w:eastAsia="Arial" w:hAnsi="Arial" w:cs="Arial"/>
          <w:b/>
          <w:i/>
          <w:sz w:val="22"/>
          <w:szCs w:val="22"/>
        </w:rPr>
        <w:t>Alter</w:t>
      </w:r>
    </w:p>
    <w:p w14:paraId="00000206" w14:textId="77777777" w:rsidR="00933387" w:rsidRDefault="00933387">
      <w:pPr>
        <w:spacing w:after="120" w:line="276" w:lineRule="auto"/>
        <w:rPr>
          <w:rFonts w:ascii="Arial" w:eastAsia="Arial" w:hAnsi="Arial" w:cs="Arial"/>
          <w:sz w:val="22"/>
          <w:szCs w:val="22"/>
        </w:rPr>
      </w:pPr>
    </w:p>
    <w:tbl>
      <w:tblPr>
        <w:tblStyle w:val="affffffffffffffffff7"/>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01854330" w14:textId="77777777">
        <w:trPr>
          <w:trHeight w:val="444"/>
        </w:trPr>
        <w:tc>
          <w:tcPr>
            <w:tcW w:w="13422" w:type="dxa"/>
            <w:shd w:val="clear" w:color="auto" w:fill="8DB3E2"/>
          </w:tcPr>
          <w:p w14:paraId="00000207" w14:textId="77777777" w:rsidR="00933387" w:rsidRDefault="00186C4A">
            <w:pPr>
              <w:pStyle w:val="Ttulo1"/>
              <w:spacing w:before="0"/>
              <w:jc w:val="center"/>
              <w:rPr>
                <w:sz w:val="22"/>
                <w:szCs w:val="22"/>
              </w:rPr>
            </w:pPr>
            <w:r>
              <w:rPr>
                <w:sz w:val="22"/>
                <w:szCs w:val="22"/>
              </w:rPr>
              <w:t>Cuadro de texto</w:t>
            </w:r>
          </w:p>
        </w:tc>
      </w:tr>
      <w:tr w:rsidR="00933387" w14:paraId="706F3C49" w14:textId="77777777">
        <w:tc>
          <w:tcPr>
            <w:tcW w:w="13422" w:type="dxa"/>
          </w:tcPr>
          <w:p w14:paraId="00000208" w14:textId="77777777" w:rsidR="00933387" w:rsidRDefault="00186C4A">
            <w:pPr>
              <w:spacing w:after="120" w:line="276" w:lineRule="auto"/>
              <w:jc w:val="both"/>
              <w:rPr>
                <w:rFonts w:ascii="Arial" w:eastAsia="Arial" w:hAnsi="Arial" w:cs="Arial"/>
                <w:sz w:val="22"/>
                <w:szCs w:val="22"/>
              </w:rPr>
            </w:pPr>
            <w:r w:rsidRPr="00467C9A">
              <w:rPr>
                <w:rFonts w:ascii="Arial" w:eastAsia="Arial" w:hAnsi="Arial" w:cs="Arial"/>
                <w:color w:val="000000" w:themeColor="text1"/>
                <w:sz w:val="22"/>
                <w:szCs w:val="22"/>
              </w:rPr>
              <w:t xml:space="preserve">La instrucción </w:t>
            </w:r>
            <w:r w:rsidRPr="00467C9A">
              <w:rPr>
                <w:rFonts w:ascii="Arial" w:eastAsia="Arial" w:hAnsi="Arial" w:cs="Arial"/>
                <w:b/>
                <w:color w:val="000000" w:themeColor="text1"/>
                <w:sz w:val="22"/>
                <w:szCs w:val="22"/>
              </w:rPr>
              <w:t xml:space="preserve">ALTER </w:t>
            </w:r>
            <w:r w:rsidRPr="00467C9A">
              <w:rPr>
                <w:rFonts w:ascii="Arial" w:eastAsia="Arial" w:hAnsi="Arial" w:cs="Arial"/>
                <w:color w:val="000000" w:themeColor="text1"/>
                <w:sz w:val="22"/>
                <w:szCs w:val="22"/>
              </w:rPr>
              <w:t xml:space="preserve">se utiliza cuando se desea cambiar el tipo de dato, nombre o relación de un componente de la base de datos; en este caso particular, se podría decir que este comando tiene varios propósitos que están acompañados, de acuerdo con la necesidad de cambio que se requiera dentro de la base de datos, y de la empresa que requiera dichos cambios; aunque en el proceso de la creación de la base de datos se realizan varias verificaciones y en la mayoría de los casos los cambios que se realizan no están relacionados con problemas de creación o asignación de tipos de datos y/o relaciones, sino que se tratan de actualizaciones en la base de datos, donde un dato requiere ser recibido de alguna manera o formato específico, entonces se requiere realizar ciertas modificaciones. Observemos en la tabla donde aplica la instrucción </w:t>
            </w:r>
            <w:r w:rsidRPr="00467C9A">
              <w:rPr>
                <w:rFonts w:ascii="Arial" w:eastAsia="Arial" w:hAnsi="Arial" w:cs="Arial"/>
                <w:b/>
                <w:color w:val="000000" w:themeColor="text1"/>
                <w:sz w:val="22"/>
                <w:szCs w:val="22"/>
              </w:rPr>
              <w:t>ALTER.</w:t>
            </w:r>
          </w:p>
        </w:tc>
      </w:tr>
    </w:tbl>
    <w:p w14:paraId="00000209" w14:textId="77777777" w:rsidR="00933387" w:rsidRDefault="00933387">
      <w:pPr>
        <w:spacing w:after="120" w:line="276" w:lineRule="auto"/>
        <w:rPr>
          <w:rFonts w:ascii="Arial" w:eastAsia="Arial" w:hAnsi="Arial" w:cs="Arial"/>
          <w:sz w:val="22"/>
          <w:szCs w:val="22"/>
        </w:rPr>
      </w:pPr>
    </w:p>
    <w:p w14:paraId="0000020A"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Tabla 1</w:t>
      </w:r>
    </w:p>
    <w:p w14:paraId="0000020B"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Sentencia ALTER</w:t>
      </w:r>
    </w:p>
    <w:p w14:paraId="0000020C" w14:textId="77777777" w:rsidR="00933387" w:rsidRDefault="00933387">
      <w:pPr>
        <w:spacing w:after="120" w:line="276" w:lineRule="auto"/>
        <w:rPr>
          <w:rFonts w:ascii="Arial" w:eastAsia="Arial" w:hAnsi="Arial" w:cs="Arial"/>
          <w:sz w:val="22"/>
          <w:szCs w:val="22"/>
        </w:rPr>
      </w:pPr>
    </w:p>
    <w:tbl>
      <w:tblPr>
        <w:tblStyle w:val="affffffffffffffffff8"/>
        <w:tblW w:w="134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4472"/>
        <w:gridCol w:w="4469"/>
      </w:tblGrid>
      <w:tr w:rsidR="00933387" w14:paraId="7668B108" w14:textId="77777777">
        <w:trPr>
          <w:jc w:val="center"/>
        </w:trPr>
        <w:tc>
          <w:tcPr>
            <w:tcW w:w="4470" w:type="dxa"/>
            <w:shd w:val="clear" w:color="auto" w:fill="auto"/>
            <w:tcMar>
              <w:top w:w="100" w:type="dxa"/>
              <w:left w:w="100" w:type="dxa"/>
              <w:bottom w:w="100" w:type="dxa"/>
              <w:right w:w="100" w:type="dxa"/>
            </w:tcMar>
          </w:tcPr>
          <w:p w14:paraId="0000020D" w14:textId="77777777" w:rsidR="00933387" w:rsidRDefault="00186C4A">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2305050" cy="447675"/>
                  <wp:effectExtent l="0" t="0" r="0" b="0"/>
                  <wp:docPr id="3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2305050" cy="447675"/>
                          </a:xfrm>
                          <a:prstGeom prst="rect">
                            <a:avLst/>
                          </a:prstGeom>
                          <a:ln/>
                        </pic:spPr>
                      </pic:pic>
                    </a:graphicData>
                  </a:graphic>
                </wp:inline>
              </w:drawing>
            </w:r>
          </w:p>
        </w:tc>
        <w:tc>
          <w:tcPr>
            <w:tcW w:w="4472" w:type="dxa"/>
            <w:shd w:val="clear" w:color="auto" w:fill="auto"/>
            <w:tcMar>
              <w:top w:w="100" w:type="dxa"/>
              <w:left w:w="100" w:type="dxa"/>
              <w:bottom w:w="100" w:type="dxa"/>
              <w:right w:w="100" w:type="dxa"/>
            </w:tcMar>
          </w:tcPr>
          <w:p w14:paraId="0000020E" w14:textId="77777777" w:rsidR="00933387" w:rsidRDefault="00186C4A">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extent cx="2295525" cy="428625"/>
                  <wp:effectExtent l="0" t="0" r="0" b="0"/>
                  <wp:docPr id="39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2295525" cy="428625"/>
                          </a:xfrm>
                          <a:prstGeom prst="rect">
                            <a:avLst/>
                          </a:prstGeom>
                          <a:ln/>
                        </pic:spPr>
                      </pic:pic>
                    </a:graphicData>
                  </a:graphic>
                </wp:inline>
              </w:drawing>
            </w:r>
          </w:p>
        </w:tc>
        <w:tc>
          <w:tcPr>
            <w:tcW w:w="4469" w:type="dxa"/>
            <w:shd w:val="clear" w:color="auto" w:fill="auto"/>
            <w:tcMar>
              <w:top w:w="100" w:type="dxa"/>
              <w:left w:w="100" w:type="dxa"/>
              <w:bottom w:w="100" w:type="dxa"/>
              <w:right w:w="100" w:type="dxa"/>
            </w:tcMar>
          </w:tcPr>
          <w:p w14:paraId="0000020F" w14:textId="77777777" w:rsidR="00933387" w:rsidRDefault="00186C4A">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extent cx="2247900" cy="438150"/>
                  <wp:effectExtent l="0" t="0" r="0" b="0"/>
                  <wp:docPr id="3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2247900" cy="438150"/>
                          </a:xfrm>
                          <a:prstGeom prst="rect">
                            <a:avLst/>
                          </a:prstGeom>
                          <a:ln/>
                        </pic:spPr>
                      </pic:pic>
                    </a:graphicData>
                  </a:graphic>
                </wp:inline>
              </w:drawing>
            </w:r>
          </w:p>
        </w:tc>
      </w:tr>
      <w:tr w:rsidR="00933387" w14:paraId="295C76AB" w14:textId="77777777">
        <w:trPr>
          <w:jc w:val="center"/>
        </w:trPr>
        <w:tc>
          <w:tcPr>
            <w:tcW w:w="4470" w:type="dxa"/>
            <w:shd w:val="clear" w:color="auto" w:fill="auto"/>
            <w:tcMar>
              <w:top w:w="100" w:type="dxa"/>
              <w:left w:w="100" w:type="dxa"/>
              <w:bottom w:w="100" w:type="dxa"/>
              <w:right w:w="100" w:type="dxa"/>
            </w:tcMar>
          </w:tcPr>
          <w:p w14:paraId="00000210" w14:textId="77777777" w:rsidR="00933387" w:rsidRDefault="00186C4A">
            <w:pPr>
              <w:widowControl w:val="0"/>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Agregar nueva columna llamada Edad en la tabla.</w:t>
            </w:r>
          </w:p>
        </w:tc>
        <w:tc>
          <w:tcPr>
            <w:tcW w:w="4472" w:type="dxa"/>
            <w:shd w:val="clear" w:color="auto" w:fill="auto"/>
            <w:tcMar>
              <w:top w:w="100" w:type="dxa"/>
              <w:left w:w="100" w:type="dxa"/>
              <w:bottom w:w="100" w:type="dxa"/>
              <w:right w:w="100" w:type="dxa"/>
            </w:tcMar>
          </w:tcPr>
          <w:p w14:paraId="00000211" w14:textId="77777777" w:rsidR="00933387" w:rsidRDefault="00186C4A">
            <w:pPr>
              <w:widowControl w:val="0"/>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Eliminar la columna llamada Edad de la tabla.</w:t>
            </w:r>
          </w:p>
        </w:tc>
        <w:tc>
          <w:tcPr>
            <w:tcW w:w="4469" w:type="dxa"/>
            <w:shd w:val="clear" w:color="auto" w:fill="auto"/>
            <w:tcMar>
              <w:top w:w="100" w:type="dxa"/>
              <w:left w:w="100" w:type="dxa"/>
              <w:bottom w:w="100" w:type="dxa"/>
              <w:right w:w="100" w:type="dxa"/>
            </w:tcMar>
          </w:tcPr>
          <w:p w14:paraId="00000212" w14:textId="77777777" w:rsidR="00933387" w:rsidRDefault="00186C4A">
            <w:pPr>
              <w:widowControl w:val="0"/>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 xml:space="preserve">Cambiar el tipo de dato de la columna Edad en este caso se cambia de </w:t>
            </w:r>
            <w:r>
              <w:rPr>
                <w:rFonts w:ascii="Arial" w:eastAsia="Arial" w:hAnsi="Arial" w:cs="Arial"/>
                <w:i/>
                <w:sz w:val="22"/>
                <w:szCs w:val="22"/>
              </w:rPr>
              <w:t>VARCHAR</w:t>
            </w:r>
            <w:r>
              <w:rPr>
                <w:rFonts w:ascii="Arial" w:eastAsia="Arial" w:hAnsi="Arial" w:cs="Arial"/>
                <w:sz w:val="22"/>
                <w:szCs w:val="22"/>
              </w:rPr>
              <w:t xml:space="preserve"> a </w:t>
            </w:r>
            <w:r>
              <w:rPr>
                <w:rFonts w:ascii="Arial" w:eastAsia="Arial" w:hAnsi="Arial" w:cs="Arial"/>
                <w:i/>
                <w:sz w:val="22"/>
                <w:szCs w:val="22"/>
              </w:rPr>
              <w:t>INT</w:t>
            </w:r>
            <w:r>
              <w:rPr>
                <w:rFonts w:ascii="Arial" w:eastAsia="Arial" w:hAnsi="Arial" w:cs="Arial"/>
                <w:sz w:val="22"/>
                <w:szCs w:val="22"/>
              </w:rPr>
              <w:t>.</w:t>
            </w:r>
          </w:p>
        </w:tc>
      </w:tr>
    </w:tbl>
    <w:p w14:paraId="00000213" w14:textId="77777777" w:rsidR="00933387" w:rsidRDefault="00933387">
      <w:pPr>
        <w:spacing w:after="120" w:line="276" w:lineRule="auto"/>
        <w:rPr>
          <w:rFonts w:ascii="Arial" w:eastAsia="Arial" w:hAnsi="Arial" w:cs="Arial"/>
          <w:sz w:val="22"/>
          <w:szCs w:val="22"/>
        </w:rPr>
      </w:pPr>
    </w:p>
    <w:tbl>
      <w:tblPr>
        <w:tblStyle w:val="affffffffffffffffff9"/>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5B415436" w14:textId="77777777">
        <w:trPr>
          <w:trHeight w:val="444"/>
        </w:trPr>
        <w:tc>
          <w:tcPr>
            <w:tcW w:w="13422" w:type="dxa"/>
            <w:shd w:val="clear" w:color="auto" w:fill="8DB3E2"/>
          </w:tcPr>
          <w:p w14:paraId="00000214" w14:textId="77777777" w:rsidR="00933387" w:rsidRDefault="00186C4A">
            <w:pPr>
              <w:pStyle w:val="Ttulo1"/>
              <w:spacing w:before="0"/>
              <w:jc w:val="center"/>
              <w:rPr>
                <w:sz w:val="22"/>
                <w:szCs w:val="22"/>
              </w:rPr>
            </w:pPr>
            <w:r>
              <w:rPr>
                <w:sz w:val="22"/>
                <w:szCs w:val="22"/>
              </w:rPr>
              <w:t>Cuadro de texto</w:t>
            </w:r>
          </w:p>
        </w:tc>
      </w:tr>
      <w:tr w:rsidR="00933387" w14:paraId="74489081" w14:textId="77777777">
        <w:tc>
          <w:tcPr>
            <w:tcW w:w="13422" w:type="dxa"/>
          </w:tcPr>
          <w:p w14:paraId="00000215" w14:textId="77777777" w:rsidR="00933387" w:rsidRDefault="00186C4A">
            <w:pPr>
              <w:spacing w:after="120" w:line="276" w:lineRule="auto"/>
              <w:jc w:val="both"/>
              <w:rPr>
                <w:rFonts w:ascii="Arial" w:eastAsia="Arial" w:hAnsi="Arial" w:cs="Arial"/>
                <w:sz w:val="22"/>
                <w:szCs w:val="22"/>
              </w:rPr>
            </w:pPr>
            <w:r w:rsidRPr="00467C9A">
              <w:rPr>
                <w:rFonts w:ascii="Arial" w:eastAsia="Arial" w:hAnsi="Arial" w:cs="Arial"/>
                <w:color w:val="000000" w:themeColor="text1"/>
                <w:sz w:val="22"/>
                <w:szCs w:val="22"/>
              </w:rPr>
              <w:t xml:space="preserve">En la tabla anterior se visualizan los ejemplos que se pueden aplicar para la instrucción </w:t>
            </w:r>
            <w:r w:rsidRPr="00467C9A">
              <w:rPr>
                <w:rFonts w:ascii="Arial" w:eastAsia="Arial" w:hAnsi="Arial" w:cs="Arial"/>
                <w:b/>
                <w:color w:val="000000" w:themeColor="text1"/>
                <w:sz w:val="22"/>
                <w:szCs w:val="22"/>
              </w:rPr>
              <w:t>ALTER</w:t>
            </w:r>
            <w:r w:rsidRPr="00467C9A">
              <w:rPr>
                <w:rFonts w:ascii="Arial" w:eastAsia="Arial" w:hAnsi="Arial" w:cs="Arial"/>
                <w:b/>
                <w:i/>
                <w:color w:val="000000" w:themeColor="text1"/>
                <w:sz w:val="22"/>
                <w:szCs w:val="22"/>
              </w:rPr>
              <w:t>,</w:t>
            </w:r>
            <w:r w:rsidRPr="00467C9A">
              <w:rPr>
                <w:rFonts w:ascii="Arial" w:eastAsia="Arial" w:hAnsi="Arial" w:cs="Arial"/>
                <w:b/>
                <w:color w:val="000000" w:themeColor="text1"/>
                <w:sz w:val="22"/>
                <w:szCs w:val="22"/>
              </w:rPr>
              <w:t xml:space="preserve"> </w:t>
            </w:r>
            <w:r w:rsidRPr="00467C9A">
              <w:rPr>
                <w:rFonts w:ascii="Arial" w:eastAsia="Arial" w:hAnsi="Arial" w:cs="Arial"/>
                <w:color w:val="000000" w:themeColor="text1"/>
                <w:sz w:val="22"/>
                <w:szCs w:val="22"/>
              </w:rPr>
              <w:t>la cual permite modificar componentes de la estructura de la base de datos, donde se pueden quitar campos, agregar campos y modificar los valores de tipo de datos que esta contiene, aunque existe un propósito que está vinculado con las relaciones de las entidades de la base de datos y se refiere a realizar la conexión de las mismas. Observemos un ejemplo.</w:t>
            </w:r>
          </w:p>
        </w:tc>
      </w:tr>
    </w:tbl>
    <w:p w14:paraId="00000216" w14:textId="77777777" w:rsidR="00933387" w:rsidRDefault="00933387">
      <w:pPr>
        <w:spacing w:after="120" w:line="276" w:lineRule="auto"/>
        <w:rPr>
          <w:rFonts w:ascii="Arial" w:eastAsia="Arial" w:hAnsi="Arial" w:cs="Arial"/>
          <w:sz w:val="22"/>
          <w:szCs w:val="22"/>
        </w:rPr>
      </w:pPr>
    </w:p>
    <w:p w14:paraId="00000217"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7</w:t>
      </w:r>
    </w:p>
    <w:p w14:paraId="00000218"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Instrucción ALTER en relación de tablas</w:t>
      </w:r>
    </w:p>
    <w:p w14:paraId="00000219" w14:textId="77777777" w:rsidR="00933387" w:rsidRDefault="00933387">
      <w:pPr>
        <w:spacing w:after="120" w:line="276" w:lineRule="auto"/>
        <w:rPr>
          <w:rFonts w:ascii="Arial" w:eastAsia="Arial" w:hAnsi="Arial" w:cs="Arial"/>
          <w:sz w:val="22"/>
          <w:szCs w:val="22"/>
        </w:rPr>
      </w:pPr>
    </w:p>
    <w:p w14:paraId="0000021A" w14:textId="77777777" w:rsidR="00933387" w:rsidRDefault="00186C4A">
      <w:pPr>
        <w:spacing w:after="120" w:line="276" w:lineRule="auto"/>
        <w:jc w:val="center"/>
        <w:rPr>
          <w:rFonts w:ascii="Arial" w:eastAsia="Arial" w:hAnsi="Arial" w:cs="Arial"/>
          <w:sz w:val="22"/>
          <w:szCs w:val="22"/>
        </w:rPr>
      </w:pPr>
      <w:sdt>
        <w:sdtPr>
          <w:tag w:val="goog_rdk_32"/>
          <w:id w:val="1035475980"/>
        </w:sdtPr>
        <w:sdtContent/>
      </w:sdt>
      <w:r>
        <w:rPr>
          <w:rFonts w:ascii="Arial" w:eastAsia="Arial" w:hAnsi="Arial" w:cs="Arial"/>
          <w:noProof/>
          <w:sz w:val="22"/>
          <w:szCs w:val="22"/>
        </w:rPr>
        <w:drawing>
          <wp:inline distT="114300" distB="114300" distL="114300" distR="114300">
            <wp:extent cx="3016896" cy="2596142"/>
            <wp:effectExtent l="0" t="0" r="0" b="0"/>
            <wp:docPr id="3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3016896" cy="2596142"/>
                    </a:xfrm>
                    <a:prstGeom prst="rect">
                      <a:avLst/>
                    </a:prstGeom>
                    <a:ln/>
                  </pic:spPr>
                </pic:pic>
              </a:graphicData>
            </a:graphic>
          </wp:inline>
        </w:drawing>
      </w:r>
    </w:p>
    <w:p w14:paraId="0000021B" w14:textId="77777777" w:rsidR="00933387" w:rsidRDefault="00933387">
      <w:pPr>
        <w:spacing w:after="120" w:line="276" w:lineRule="auto"/>
        <w:rPr>
          <w:rFonts w:ascii="Arial" w:eastAsia="Arial" w:hAnsi="Arial" w:cs="Arial"/>
          <w:sz w:val="22"/>
          <w:szCs w:val="22"/>
        </w:rPr>
      </w:pPr>
    </w:p>
    <w:tbl>
      <w:tblPr>
        <w:tblStyle w:val="affffffffffffffffffa"/>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5EF46450" w14:textId="77777777">
        <w:trPr>
          <w:trHeight w:val="444"/>
        </w:trPr>
        <w:tc>
          <w:tcPr>
            <w:tcW w:w="13422" w:type="dxa"/>
            <w:shd w:val="clear" w:color="auto" w:fill="8DB3E2"/>
          </w:tcPr>
          <w:p w14:paraId="0000021C" w14:textId="77777777" w:rsidR="00933387" w:rsidRDefault="00186C4A">
            <w:pPr>
              <w:pStyle w:val="Ttulo1"/>
              <w:spacing w:before="0"/>
              <w:jc w:val="center"/>
              <w:rPr>
                <w:sz w:val="22"/>
                <w:szCs w:val="22"/>
              </w:rPr>
            </w:pPr>
            <w:r>
              <w:rPr>
                <w:sz w:val="22"/>
                <w:szCs w:val="22"/>
              </w:rPr>
              <w:t>Cuadro de texto</w:t>
            </w:r>
          </w:p>
        </w:tc>
      </w:tr>
      <w:tr w:rsidR="00933387" w14:paraId="60B947BF" w14:textId="77777777">
        <w:tc>
          <w:tcPr>
            <w:tcW w:w="13422" w:type="dxa"/>
          </w:tcPr>
          <w:p w14:paraId="0000021D"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En la figura anterior se puede observar el uso del comando </w:t>
            </w:r>
            <w:r>
              <w:rPr>
                <w:rFonts w:ascii="Arial" w:eastAsia="Arial" w:hAnsi="Arial" w:cs="Arial"/>
                <w:b/>
                <w:i/>
                <w:sz w:val="22"/>
                <w:szCs w:val="22"/>
              </w:rPr>
              <w:t>ALTER</w:t>
            </w:r>
            <w:r>
              <w:rPr>
                <w:rFonts w:ascii="Arial" w:eastAsia="Arial" w:hAnsi="Arial" w:cs="Arial"/>
                <w:b/>
                <w:sz w:val="22"/>
                <w:szCs w:val="22"/>
              </w:rPr>
              <w:t xml:space="preserve"> </w:t>
            </w:r>
            <w:r>
              <w:rPr>
                <w:rFonts w:ascii="Arial" w:eastAsia="Arial" w:hAnsi="Arial" w:cs="Arial"/>
                <w:sz w:val="22"/>
                <w:szCs w:val="22"/>
              </w:rPr>
              <w:t xml:space="preserve">para realizar la relación de la tabla tbl_Sexo con la tabla tbl_Pasajeros. Se aplica el comando </w:t>
            </w:r>
            <w:r>
              <w:rPr>
                <w:rFonts w:ascii="Arial" w:eastAsia="Arial" w:hAnsi="Arial" w:cs="Arial"/>
                <w:b/>
                <w:i/>
                <w:sz w:val="22"/>
                <w:szCs w:val="22"/>
              </w:rPr>
              <w:t>ALTER</w:t>
            </w:r>
            <w:r>
              <w:rPr>
                <w:rFonts w:ascii="Arial" w:eastAsia="Arial" w:hAnsi="Arial" w:cs="Arial"/>
                <w:sz w:val="22"/>
                <w:szCs w:val="22"/>
              </w:rPr>
              <w:t xml:space="preserve"> a la tabla tbl_Pasajeros debido a que esta es la que debe realizar el cambio de permitir la relación con la tabla tbl_Sexo y de esta manera realizamos una modificación en la tabla tbl_Pasajeros para recibir la relación; es otra de las funcionalidades que tiene la instrucción </w:t>
            </w:r>
            <w:r>
              <w:rPr>
                <w:rFonts w:ascii="Arial" w:eastAsia="Arial" w:hAnsi="Arial" w:cs="Arial"/>
                <w:b/>
                <w:sz w:val="22"/>
                <w:szCs w:val="22"/>
              </w:rPr>
              <w:t>ALTER</w:t>
            </w:r>
            <w:r>
              <w:rPr>
                <w:rFonts w:ascii="Arial" w:eastAsia="Arial" w:hAnsi="Arial" w:cs="Arial"/>
                <w:sz w:val="22"/>
                <w:szCs w:val="22"/>
              </w:rPr>
              <w:t>.</w:t>
            </w:r>
          </w:p>
        </w:tc>
      </w:tr>
    </w:tbl>
    <w:p w14:paraId="0000021E" w14:textId="77777777" w:rsidR="00933387" w:rsidRDefault="00933387">
      <w:pPr>
        <w:spacing w:after="120" w:line="276" w:lineRule="auto"/>
        <w:rPr>
          <w:rFonts w:ascii="Arial" w:eastAsia="Arial" w:hAnsi="Arial" w:cs="Arial"/>
          <w:sz w:val="22"/>
          <w:szCs w:val="22"/>
        </w:rPr>
      </w:pPr>
    </w:p>
    <w:p w14:paraId="0000021F" w14:textId="77777777" w:rsidR="00933387" w:rsidRDefault="00186C4A">
      <w:pPr>
        <w:spacing w:after="120" w:line="276" w:lineRule="auto"/>
        <w:rPr>
          <w:rFonts w:ascii="Arial" w:eastAsia="Arial" w:hAnsi="Arial" w:cs="Arial"/>
          <w:i/>
          <w:sz w:val="22"/>
          <w:szCs w:val="22"/>
        </w:rPr>
      </w:pPr>
      <w:sdt>
        <w:sdtPr>
          <w:tag w:val="goog_rdk_33"/>
          <w:id w:val="2114236995"/>
        </w:sdtPr>
        <w:sdtContent/>
      </w:sdt>
      <w:r>
        <w:rPr>
          <w:rFonts w:ascii="Arial" w:eastAsia="Arial" w:hAnsi="Arial" w:cs="Arial"/>
          <w:b/>
          <w:i/>
          <w:sz w:val="22"/>
          <w:szCs w:val="22"/>
        </w:rPr>
        <w:t>Drop</w:t>
      </w:r>
    </w:p>
    <w:p w14:paraId="00000220" w14:textId="77777777" w:rsidR="00933387" w:rsidRDefault="00933387">
      <w:pPr>
        <w:spacing w:after="120" w:line="276" w:lineRule="auto"/>
        <w:rPr>
          <w:rFonts w:ascii="Arial" w:eastAsia="Arial" w:hAnsi="Arial" w:cs="Arial"/>
          <w:sz w:val="22"/>
          <w:szCs w:val="22"/>
        </w:rPr>
      </w:pPr>
    </w:p>
    <w:tbl>
      <w:tblPr>
        <w:tblStyle w:val="affffffffffffffffffb"/>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08072B5B" w14:textId="77777777">
        <w:trPr>
          <w:trHeight w:val="444"/>
        </w:trPr>
        <w:tc>
          <w:tcPr>
            <w:tcW w:w="13422" w:type="dxa"/>
            <w:shd w:val="clear" w:color="auto" w:fill="8DB3E2"/>
          </w:tcPr>
          <w:p w14:paraId="00000221" w14:textId="77777777" w:rsidR="00933387" w:rsidRDefault="00186C4A">
            <w:pPr>
              <w:pStyle w:val="Ttulo1"/>
              <w:spacing w:before="0"/>
              <w:jc w:val="center"/>
              <w:rPr>
                <w:sz w:val="22"/>
                <w:szCs w:val="22"/>
              </w:rPr>
            </w:pPr>
            <w:r>
              <w:rPr>
                <w:sz w:val="22"/>
                <w:szCs w:val="22"/>
              </w:rPr>
              <w:lastRenderedPageBreak/>
              <w:t>Cuadro de texto</w:t>
            </w:r>
          </w:p>
        </w:tc>
      </w:tr>
      <w:tr w:rsidR="00933387" w14:paraId="1616EFD8" w14:textId="77777777">
        <w:tc>
          <w:tcPr>
            <w:tcW w:w="13422" w:type="dxa"/>
          </w:tcPr>
          <w:p w14:paraId="00000222" w14:textId="77777777" w:rsidR="00933387" w:rsidRDefault="00186C4A">
            <w:pPr>
              <w:spacing w:after="120" w:line="276" w:lineRule="auto"/>
              <w:jc w:val="both"/>
              <w:rPr>
                <w:rFonts w:ascii="Arial" w:eastAsia="Arial" w:hAnsi="Arial" w:cs="Arial"/>
                <w:sz w:val="22"/>
                <w:szCs w:val="22"/>
              </w:rPr>
            </w:pPr>
            <w:r w:rsidRPr="00467C9A">
              <w:rPr>
                <w:rFonts w:ascii="Arial" w:eastAsia="Arial" w:hAnsi="Arial" w:cs="Arial"/>
                <w:color w:val="000000" w:themeColor="text1"/>
                <w:sz w:val="22"/>
                <w:szCs w:val="22"/>
              </w:rPr>
              <w:t xml:space="preserve">La instrucción </w:t>
            </w:r>
            <w:r w:rsidRPr="00467C9A">
              <w:rPr>
                <w:rFonts w:ascii="Arial" w:eastAsia="Arial" w:hAnsi="Arial" w:cs="Arial"/>
                <w:b/>
                <w:color w:val="000000" w:themeColor="text1"/>
                <w:sz w:val="22"/>
                <w:szCs w:val="22"/>
              </w:rPr>
              <w:t xml:space="preserve">DROP </w:t>
            </w:r>
            <w:r w:rsidRPr="00467C9A">
              <w:rPr>
                <w:rFonts w:ascii="Arial" w:eastAsia="Arial" w:hAnsi="Arial" w:cs="Arial"/>
                <w:color w:val="000000" w:themeColor="text1"/>
                <w:sz w:val="22"/>
                <w:szCs w:val="22"/>
              </w:rPr>
              <w:t>se utiliza cuando se desea quitar o remover un componente de la base de datos; esto no solo se aplica para tablas y campos, sino que también se puede aplicar para las mismas bases de datos, cuando se requiere de este proceso. Observemos algunos ejemplos:</w:t>
            </w:r>
          </w:p>
        </w:tc>
      </w:tr>
    </w:tbl>
    <w:p w14:paraId="00000223" w14:textId="77777777" w:rsidR="00933387" w:rsidRDefault="00933387">
      <w:pPr>
        <w:spacing w:after="120" w:line="276" w:lineRule="auto"/>
        <w:rPr>
          <w:rFonts w:ascii="Arial" w:eastAsia="Arial" w:hAnsi="Arial" w:cs="Arial"/>
          <w:sz w:val="22"/>
          <w:szCs w:val="22"/>
        </w:rPr>
      </w:pPr>
    </w:p>
    <w:p w14:paraId="00000224"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Tabla 2</w:t>
      </w:r>
    </w:p>
    <w:p w14:paraId="00000225"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Utilización de la instrucción DROP</w:t>
      </w:r>
    </w:p>
    <w:p w14:paraId="00000226" w14:textId="77777777" w:rsidR="00933387" w:rsidRDefault="00933387">
      <w:pPr>
        <w:spacing w:after="120" w:line="276" w:lineRule="auto"/>
        <w:rPr>
          <w:rFonts w:ascii="Arial" w:eastAsia="Arial" w:hAnsi="Arial" w:cs="Arial"/>
          <w:sz w:val="22"/>
          <w:szCs w:val="22"/>
        </w:rPr>
      </w:pPr>
    </w:p>
    <w:tbl>
      <w:tblPr>
        <w:tblStyle w:val="affffffffffffffffffc"/>
        <w:tblW w:w="1343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8"/>
        <w:gridCol w:w="4477"/>
        <w:gridCol w:w="4477"/>
      </w:tblGrid>
      <w:tr w:rsidR="00933387" w14:paraId="08FBE446" w14:textId="77777777">
        <w:tc>
          <w:tcPr>
            <w:tcW w:w="4478" w:type="dxa"/>
            <w:shd w:val="clear" w:color="auto" w:fill="auto"/>
            <w:tcMar>
              <w:top w:w="100" w:type="dxa"/>
              <w:left w:w="100" w:type="dxa"/>
              <w:bottom w:w="100" w:type="dxa"/>
              <w:right w:w="100" w:type="dxa"/>
            </w:tcMar>
          </w:tcPr>
          <w:p w14:paraId="00000227" w14:textId="77777777" w:rsidR="00933387" w:rsidRDefault="00186C4A">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extent cx="2695575" cy="215900"/>
                  <wp:effectExtent l="0" t="0" r="0" b="0"/>
                  <wp:docPr id="39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2695575" cy="215900"/>
                          </a:xfrm>
                          <a:prstGeom prst="rect">
                            <a:avLst/>
                          </a:prstGeom>
                          <a:ln/>
                        </pic:spPr>
                      </pic:pic>
                    </a:graphicData>
                  </a:graphic>
                </wp:inline>
              </w:drawing>
            </w:r>
          </w:p>
        </w:tc>
        <w:tc>
          <w:tcPr>
            <w:tcW w:w="4477" w:type="dxa"/>
            <w:shd w:val="clear" w:color="auto" w:fill="auto"/>
            <w:tcMar>
              <w:top w:w="100" w:type="dxa"/>
              <w:left w:w="100" w:type="dxa"/>
              <w:bottom w:w="100" w:type="dxa"/>
              <w:right w:w="100" w:type="dxa"/>
            </w:tcMar>
          </w:tcPr>
          <w:p w14:paraId="00000228" w14:textId="77777777" w:rsidR="00933387" w:rsidRDefault="00186C4A">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extent cx="2695575" cy="241300"/>
                  <wp:effectExtent l="0" t="0" r="0" b="0"/>
                  <wp:docPr id="39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2695575" cy="241300"/>
                          </a:xfrm>
                          <a:prstGeom prst="rect">
                            <a:avLst/>
                          </a:prstGeom>
                          <a:ln/>
                        </pic:spPr>
                      </pic:pic>
                    </a:graphicData>
                  </a:graphic>
                </wp:inline>
              </w:drawing>
            </w:r>
          </w:p>
        </w:tc>
        <w:tc>
          <w:tcPr>
            <w:tcW w:w="4477" w:type="dxa"/>
            <w:shd w:val="clear" w:color="auto" w:fill="auto"/>
            <w:tcMar>
              <w:top w:w="100" w:type="dxa"/>
              <w:left w:w="100" w:type="dxa"/>
              <w:bottom w:w="100" w:type="dxa"/>
              <w:right w:w="100" w:type="dxa"/>
            </w:tcMar>
          </w:tcPr>
          <w:p w14:paraId="00000229" w14:textId="77777777" w:rsidR="00933387" w:rsidRDefault="00186C4A">
            <w:pPr>
              <w:widowControl w:val="0"/>
              <w:spacing w:after="1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extent cx="2295525" cy="428625"/>
                  <wp:effectExtent l="0" t="0" r="0" b="0"/>
                  <wp:docPr id="4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2295525" cy="428625"/>
                          </a:xfrm>
                          <a:prstGeom prst="rect">
                            <a:avLst/>
                          </a:prstGeom>
                          <a:ln/>
                        </pic:spPr>
                      </pic:pic>
                    </a:graphicData>
                  </a:graphic>
                </wp:inline>
              </w:drawing>
            </w:r>
          </w:p>
        </w:tc>
      </w:tr>
      <w:tr w:rsidR="00933387" w14:paraId="42710AC0" w14:textId="77777777">
        <w:tc>
          <w:tcPr>
            <w:tcW w:w="4478" w:type="dxa"/>
            <w:shd w:val="clear" w:color="auto" w:fill="auto"/>
            <w:tcMar>
              <w:top w:w="100" w:type="dxa"/>
              <w:left w:w="100" w:type="dxa"/>
              <w:bottom w:w="100" w:type="dxa"/>
              <w:right w:w="100" w:type="dxa"/>
            </w:tcMar>
          </w:tcPr>
          <w:p w14:paraId="0000022A" w14:textId="77777777" w:rsidR="00933387" w:rsidRDefault="00186C4A">
            <w:pPr>
              <w:widowControl w:val="0"/>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Eliminar la base de datos dbs_Calificaciones</w:t>
            </w:r>
          </w:p>
        </w:tc>
        <w:tc>
          <w:tcPr>
            <w:tcW w:w="4477" w:type="dxa"/>
            <w:shd w:val="clear" w:color="auto" w:fill="auto"/>
            <w:tcMar>
              <w:top w:w="100" w:type="dxa"/>
              <w:left w:w="100" w:type="dxa"/>
              <w:bottom w:w="100" w:type="dxa"/>
              <w:right w:w="100" w:type="dxa"/>
            </w:tcMar>
          </w:tcPr>
          <w:p w14:paraId="0000022B" w14:textId="77777777" w:rsidR="00933387" w:rsidRDefault="00186C4A">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Eliminar la tabla tbl_Calificaciones</w:t>
            </w:r>
          </w:p>
        </w:tc>
        <w:tc>
          <w:tcPr>
            <w:tcW w:w="4477" w:type="dxa"/>
            <w:shd w:val="clear" w:color="auto" w:fill="auto"/>
            <w:tcMar>
              <w:top w:w="100" w:type="dxa"/>
              <w:left w:w="100" w:type="dxa"/>
              <w:bottom w:w="100" w:type="dxa"/>
              <w:right w:w="100" w:type="dxa"/>
            </w:tcMar>
          </w:tcPr>
          <w:p w14:paraId="0000022C" w14:textId="77777777" w:rsidR="00933387" w:rsidRDefault="00186C4A">
            <w:pPr>
              <w:widowControl w:val="0"/>
              <w:spacing w:after="120" w:line="276" w:lineRule="auto"/>
              <w:jc w:val="both"/>
              <w:rPr>
                <w:rFonts w:ascii="Arial" w:eastAsia="Arial" w:hAnsi="Arial" w:cs="Arial"/>
                <w:sz w:val="22"/>
                <w:szCs w:val="22"/>
              </w:rPr>
            </w:pPr>
            <w:r>
              <w:rPr>
                <w:rFonts w:ascii="Arial" w:eastAsia="Arial" w:hAnsi="Arial" w:cs="Arial"/>
                <w:sz w:val="22"/>
                <w:szCs w:val="22"/>
              </w:rPr>
              <w:t>Eliminar la columna Edad de la tabla tbl_Pasajeros</w:t>
            </w:r>
          </w:p>
        </w:tc>
      </w:tr>
    </w:tbl>
    <w:p w14:paraId="0000022D" w14:textId="77777777" w:rsidR="00933387" w:rsidRDefault="00933387">
      <w:pPr>
        <w:spacing w:after="120" w:line="276" w:lineRule="auto"/>
        <w:rPr>
          <w:rFonts w:ascii="Arial" w:eastAsia="Arial" w:hAnsi="Arial" w:cs="Arial"/>
          <w:sz w:val="22"/>
          <w:szCs w:val="22"/>
        </w:rPr>
      </w:pPr>
    </w:p>
    <w:tbl>
      <w:tblPr>
        <w:tblStyle w:val="affffffffffffffffffd"/>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05B63FDF" w14:textId="77777777">
        <w:trPr>
          <w:trHeight w:val="444"/>
        </w:trPr>
        <w:tc>
          <w:tcPr>
            <w:tcW w:w="13422" w:type="dxa"/>
            <w:shd w:val="clear" w:color="auto" w:fill="8DB3E2"/>
          </w:tcPr>
          <w:p w14:paraId="0000022E" w14:textId="77777777" w:rsidR="00933387" w:rsidRDefault="00186C4A">
            <w:pPr>
              <w:pStyle w:val="Ttulo1"/>
              <w:spacing w:before="0"/>
              <w:jc w:val="center"/>
              <w:rPr>
                <w:sz w:val="22"/>
                <w:szCs w:val="22"/>
              </w:rPr>
            </w:pPr>
            <w:r>
              <w:rPr>
                <w:sz w:val="22"/>
                <w:szCs w:val="22"/>
              </w:rPr>
              <w:t>Cuadro de texto</w:t>
            </w:r>
          </w:p>
        </w:tc>
      </w:tr>
      <w:tr w:rsidR="00933387" w14:paraId="3BBCF281" w14:textId="77777777">
        <w:tc>
          <w:tcPr>
            <w:tcW w:w="13422" w:type="dxa"/>
          </w:tcPr>
          <w:p w14:paraId="0000022F"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En la tabla anterior se encuentran las situaciones en las que se aplica la instrucción </w:t>
            </w:r>
            <w:r>
              <w:rPr>
                <w:rFonts w:ascii="Arial" w:eastAsia="Arial" w:hAnsi="Arial" w:cs="Arial"/>
                <w:b/>
                <w:i/>
                <w:sz w:val="22"/>
                <w:szCs w:val="22"/>
              </w:rPr>
              <w:t>DROP</w:t>
            </w:r>
            <w:r>
              <w:rPr>
                <w:rFonts w:ascii="Arial" w:eastAsia="Arial" w:hAnsi="Arial" w:cs="Arial"/>
                <w:b/>
                <w:sz w:val="22"/>
                <w:szCs w:val="22"/>
              </w:rPr>
              <w:t xml:space="preserve">; </w:t>
            </w:r>
            <w:r>
              <w:rPr>
                <w:rFonts w:ascii="Arial" w:eastAsia="Arial" w:hAnsi="Arial" w:cs="Arial"/>
                <w:sz w:val="22"/>
                <w:szCs w:val="22"/>
              </w:rPr>
              <w:t>esta es utilizada en caso de que se requiera remover un componente de la base de datos, es importante tener en cuenta que este procedimiento se debe realizar con suma precaución debido a las implicaciones que puede generar tanto en la estructura de la base de datos como en su correcto funcionamiento.</w:t>
            </w:r>
          </w:p>
        </w:tc>
      </w:tr>
    </w:tbl>
    <w:p w14:paraId="00000230" w14:textId="77777777" w:rsidR="00933387" w:rsidRDefault="00933387">
      <w:pPr>
        <w:spacing w:after="120" w:line="276" w:lineRule="auto"/>
        <w:rPr>
          <w:rFonts w:ascii="Arial" w:eastAsia="Arial" w:hAnsi="Arial" w:cs="Arial"/>
          <w:sz w:val="22"/>
          <w:szCs w:val="22"/>
        </w:rPr>
      </w:pPr>
    </w:p>
    <w:p w14:paraId="00000231" w14:textId="77777777" w:rsidR="00933387" w:rsidRPr="008D36A9" w:rsidRDefault="00186C4A">
      <w:pPr>
        <w:spacing w:after="120" w:line="276" w:lineRule="auto"/>
        <w:rPr>
          <w:rFonts w:ascii="Arial" w:eastAsia="Arial" w:hAnsi="Arial" w:cs="Arial"/>
          <w:color w:val="000000" w:themeColor="text1"/>
          <w:sz w:val="22"/>
          <w:szCs w:val="22"/>
        </w:rPr>
      </w:pPr>
      <w:sdt>
        <w:sdtPr>
          <w:tag w:val="goog_rdk_34"/>
          <w:id w:val="-1252041944"/>
        </w:sdtPr>
        <w:sdtContent/>
      </w:sdt>
      <w:sdt>
        <w:sdtPr>
          <w:tag w:val="goog_rdk_35"/>
          <w:id w:val="1491129190"/>
        </w:sdtPr>
        <w:sdtContent/>
      </w:sdt>
      <w:r w:rsidRPr="008D36A9">
        <w:rPr>
          <w:rFonts w:ascii="Arial" w:eastAsia="Arial" w:hAnsi="Arial" w:cs="Arial"/>
          <w:b/>
          <w:i/>
          <w:iCs/>
          <w:color w:val="000000" w:themeColor="text1"/>
          <w:sz w:val="22"/>
          <w:szCs w:val="22"/>
        </w:rPr>
        <w:t xml:space="preserve">Truncate </w:t>
      </w:r>
      <w:r w:rsidRPr="008D36A9">
        <w:rPr>
          <w:rFonts w:ascii="Arial" w:eastAsia="Arial" w:hAnsi="Arial" w:cs="Arial"/>
          <w:b/>
          <w:color w:val="000000" w:themeColor="text1"/>
          <w:sz w:val="22"/>
          <w:szCs w:val="22"/>
        </w:rPr>
        <w:t>para tablas</w:t>
      </w:r>
    </w:p>
    <w:p w14:paraId="00000232" w14:textId="77777777" w:rsidR="00933387" w:rsidRDefault="00933387">
      <w:pPr>
        <w:spacing w:after="120" w:line="276" w:lineRule="auto"/>
        <w:rPr>
          <w:rFonts w:ascii="Arial" w:eastAsia="Arial" w:hAnsi="Arial" w:cs="Arial"/>
          <w:sz w:val="22"/>
          <w:szCs w:val="22"/>
        </w:rPr>
      </w:pPr>
    </w:p>
    <w:tbl>
      <w:tblPr>
        <w:tblStyle w:val="affffffffffffffffffe"/>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3327C70A" w14:textId="77777777">
        <w:trPr>
          <w:trHeight w:val="444"/>
        </w:trPr>
        <w:tc>
          <w:tcPr>
            <w:tcW w:w="13422" w:type="dxa"/>
            <w:shd w:val="clear" w:color="auto" w:fill="8DB3E2"/>
          </w:tcPr>
          <w:p w14:paraId="00000233" w14:textId="77777777" w:rsidR="00933387" w:rsidRDefault="00186C4A">
            <w:pPr>
              <w:pStyle w:val="Ttulo1"/>
              <w:spacing w:before="0"/>
              <w:jc w:val="center"/>
              <w:rPr>
                <w:sz w:val="22"/>
                <w:szCs w:val="22"/>
              </w:rPr>
            </w:pPr>
            <w:r>
              <w:rPr>
                <w:sz w:val="22"/>
                <w:szCs w:val="22"/>
              </w:rPr>
              <w:t>Cuadro de texto</w:t>
            </w:r>
          </w:p>
        </w:tc>
      </w:tr>
      <w:tr w:rsidR="00933387" w14:paraId="180BA479" w14:textId="77777777">
        <w:tc>
          <w:tcPr>
            <w:tcW w:w="13422" w:type="dxa"/>
          </w:tcPr>
          <w:p w14:paraId="00000234" w14:textId="77777777" w:rsidR="00933387" w:rsidRDefault="00186C4A">
            <w:pPr>
              <w:spacing w:after="120" w:line="276" w:lineRule="auto"/>
              <w:rPr>
                <w:rFonts w:ascii="Arial" w:eastAsia="Arial" w:hAnsi="Arial" w:cs="Arial"/>
                <w:color w:val="BFBFBF"/>
                <w:sz w:val="22"/>
                <w:szCs w:val="22"/>
              </w:rPr>
            </w:pPr>
            <w:r>
              <w:rPr>
                <w:rFonts w:ascii="Arial" w:eastAsia="Arial" w:hAnsi="Arial" w:cs="Arial"/>
                <w:sz w:val="22"/>
                <w:szCs w:val="22"/>
              </w:rPr>
              <w:t xml:space="preserve">La instrucción </w:t>
            </w:r>
            <w:r>
              <w:rPr>
                <w:rFonts w:ascii="Arial" w:eastAsia="Arial" w:hAnsi="Arial" w:cs="Arial"/>
                <w:b/>
                <w:i/>
                <w:sz w:val="22"/>
                <w:szCs w:val="22"/>
              </w:rPr>
              <w:t>TRUNCATE</w:t>
            </w:r>
            <w:r>
              <w:rPr>
                <w:rFonts w:ascii="Arial" w:eastAsia="Arial" w:hAnsi="Arial" w:cs="Arial"/>
                <w:b/>
                <w:sz w:val="22"/>
                <w:szCs w:val="22"/>
              </w:rPr>
              <w:t xml:space="preserve"> </w:t>
            </w:r>
            <w:r>
              <w:rPr>
                <w:rFonts w:ascii="Arial" w:eastAsia="Arial" w:hAnsi="Arial" w:cs="Arial"/>
                <w:sz w:val="22"/>
                <w:szCs w:val="22"/>
              </w:rPr>
              <w:t xml:space="preserve">tiene una de las complicaciones más severas que se pueden aplicar en una base de datos, por eso requiere de un adecuado uso, ya que esta instrucción realiza una afectación directa a los datos almacenados, es decir, cuando se utiliza la instrucción </w:t>
            </w:r>
            <w:r>
              <w:rPr>
                <w:rFonts w:ascii="Arial" w:eastAsia="Arial" w:hAnsi="Arial" w:cs="Arial"/>
                <w:b/>
                <w:i/>
                <w:sz w:val="22"/>
                <w:szCs w:val="22"/>
              </w:rPr>
              <w:t>TRUNCATE</w:t>
            </w:r>
            <w:r>
              <w:rPr>
                <w:rFonts w:ascii="Arial" w:eastAsia="Arial" w:hAnsi="Arial" w:cs="Arial"/>
                <w:b/>
                <w:sz w:val="22"/>
                <w:szCs w:val="22"/>
              </w:rPr>
              <w:t xml:space="preserve"> </w:t>
            </w:r>
            <w:r>
              <w:rPr>
                <w:rFonts w:ascii="Arial" w:eastAsia="Arial" w:hAnsi="Arial" w:cs="Arial"/>
                <w:sz w:val="22"/>
                <w:szCs w:val="22"/>
              </w:rPr>
              <w:t xml:space="preserve">no solo se eliminan los datos que se encuentran almacenados en la tabla de la base de datos, sino que este comando reinicia la configuración de campos con numeración. Es decir, si se tiene una tabla con un campo o columna autonumérica y su conteo va por el 450 y se aplica el comando </w:t>
            </w:r>
            <w:r>
              <w:rPr>
                <w:rFonts w:ascii="Arial" w:eastAsia="Arial" w:hAnsi="Arial" w:cs="Arial"/>
                <w:b/>
                <w:i/>
                <w:sz w:val="22"/>
                <w:szCs w:val="22"/>
              </w:rPr>
              <w:t>TRUNCATE</w:t>
            </w:r>
            <w:r>
              <w:rPr>
                <w:rFonts w:ascii="Arial" w:eastAsia="Arial" w:hAnsi="Arial" w:cs="Arial"/>
                <w:sz w:val="22"/>
                <w:szCs w:val="22"/>
              </w:rPr>
              <w:t>,</w:t>
            </w:r>
            <w:r>
              <w:rPr>
                <w:rFonts w:ascii="Arial" w:eastAsia="Arial" w:hAnsi="Arial" w:cs="Arial"/>
                <w:b/>
                <w:sz w:val="22"/>
                <w:szCs w:val="22"/>
              </w:rPr>
              <w:t xml:space="preserve"> </w:t>
            </w:r>
            <w:r>
              <w:rPr>
                <w:rFonts w:ascii="Arial" w:eastAsia="Arial" w:hAnsi="Arial" w:cs="Arial"/>
                <w:sz w:val="22"/>
                <w:szCs w:val="22"/>
              </w:rPr>
              <w:t>este automáticamente borra todos los datos y reinicia en 1 el valor del campo autonumérico; por eso es importante tener en cuenta al momento de realizar su aplicación, porque puede tener algunas implicaciones adicionales al momento de usarse. A continuación, veremos un ejemplo.</w:t>
            </w:r>
          </w:p>
        </w:tc>
      </w:tr>
    </w:tbl>
    <w:p w14:paraId="00000235" w14:textId="77777777" w:rsidR="00933387" w:rsidRDefault="00933387">
      <w:pPr>
        <w:spacing w:after="120" w:line="276" w:lineRule="auto"/>
        <w:rPr>
          <w:rFonts w:ascii="Arial" w:eastAsia="Arial" w:hAnsi="Arial" w:cs="Arial"/>
          <w:sz w:val="22"/>
          <w:szCs w:val="22"/>
        </w:rPr>
      </w:pPr>
    </w:p>
    <w:p w14:paraId="00000236"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8</w:t>
      </w:r>
    </w:p>
    <w:p w14:paraId="00000237"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Uso de comando TRUNCATE</w:t>
      </w:r>
    </w:p>
    <w:p w14:paraId="00000238" w14:textId="77777777" w:rsidR="00933387" w:rsidRDefault="00933387">
      <w:pPr>
        <w:spacing w:after="120" w:line="276" w:lineRule="auto"/>
        <w:rPr>
          <w:rFonts w:ascii="Arial" w:eastAsia="Arial" w:hAnsi="Arial" w:cs="Arial"/>
          <w:sz w:val="22"/>
          <w:szCs w:val="22"/>
        </w:rPr>
      </w:pPr>
    </w:p>
    <w:p w14:paraId="00000239" w14:textId="77777777" w:rsidR="00933387" w:rsidRDefault="00186C4A">
      <w:pPr>
        <w:spacing w:after="120" w:line="276" w:lineRule="auto"/>
        <w:jc w:val="center"/>
        <w:rPr>
          <w:rFonts w:ascii="Arial" w:eastAsia="Arial" w:hAnsi="Arial" w:cs="Arial"/>
          <w:sz w:val="22"/>
          <w:szCs w:val="22"/>
        </w:rPr>
      </w:pPr>
      <w:sdt>
        <w:sdtPr>
          <w:tag w:val="goog_rdk_36"/>
          <w:id w:val="593675609"/>
        </w:sdtPr>
        <w:sdtContent/>
      </w:sdt>
      <w:r>
        <w:rPr>
          <w:rFonts w:ascii="Arial" w:eastAsia="Arial" w:hAnsi="Arial" w:cs="Arial"/>
          <w:noProof/>
          <w:sz w:val="22"/>
          <w:szCs w:val="22"/>
        </w:rPr>
        <w:drawing>
          <wp:inline distT="114300" distB="114300" distL="114300" distR="114300">
            <wp:extent cx="2800350" cy="657225"/>
            <wp:effectExtent l="0" t="0" r="0" b="0"/>
            <wp:docPr id="40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2800350" cy="657225"/>
                    </a:xfrm>
                    <a:prstGeom prst="rect">
                      <a:avLst/>
                    </a:prstGeom>
                    <a:ln/>
                  </pic:spPr>
                </pic:pic>
              </a:graphicData>
            </a:graphic>
          </wp:inline>
        </w:drawing>
      </w:r>
    </w:p>
    <w:p w14:paraId="0000023A" w14:textId="77777777" w:rsidR="00933387" w:rsidRDefault="00933387">
      <w:pPr>
        <w:spacing w:after="120" w:line="276" w:lineRule="auto"/>
        <w:rPr>
          <w:rFonts w:ascii="Arial" w:eastAsia="Arial" w:hAnsi="Arial" w:cs="Arial"/>
          <w:sz w:val="22"/>
          <w:szCs w:val="22"/>
        </w:rPr>
      </w:pPr>
    </w:p>
    <w:tbl>
      <w:tblPr>
        <w:tblStyle w:val="afffffffffffffffffff"/>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14A2447C" w14:textId="77777777">
        <w:trPr>
          <w:trHeight w:val="444"/>
        </w:trPr>
        <w:tc>
          <w:tcPr>
            <w:tcW w:w="13422" w:type="dxa"/>
            <w:shd w:val="clear" w:color="auto" w:fill="8DB3E2"/>
          </w:tcPr>
          <w:p w14:paraId="0000023B" w14:textId="77777777" w:rsidR="00933387" w:rsidRDefault="00186C4A">
            <w:pPr>
              <w:pStyle w:val="Ttulo1"/>
              <w:spacing w:before="0"/>
              <w:jc w:val="center"/>
              <w:rPr>
                <w:sz w:val="22"/>
                <w:szCs w:val="22"/>
              </w:rPr>
            </w:pPr>
            <w:r>
              <w:rPr>
                <w:sz w:val="22"/>
                <w:szCs w:val="22"/>
              </w:rPr>
              <w:lastRenderedPageBreak/>
              <w:t>Cuadro de texto</w:t>
            </w:r>
          </w:p>
        </w:tc>
      </w:tr>
      <w:tr w:rsidR="00933387" w14:paraId="302A1507" w14:textId="77777777">
        <w:tc>
          <w:tcPr>
            <w:tcW w:w="13422" w:type="dxa"/>
          </w:tcPr>
          <w:p w14:paraId="0000023C"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En la figura se aprecia el uso de la instrucción </w:t>
            </w:r>
            <w:r>
              <w:rPr>
                <w:rFonts w:ascii="Arial" w:eastAsia="Arial" w:hAnsi="Arial" w:cs="Arial"/>
                <w:b/>
                <w:i/>
                <w:sz w:val="22"/>
                <w:szCs w:val="22"/>
              </w:rPr>
              <w:t>TRUNCATE</w:t>
            </w:r>
            <w:r>
              <w:rPr>
                <w:rFonts w:ascii="Arial" w:eastAsia="Arial" w:hAnsi="Arial" w:cs="Arial"/>
                <w:b/>
                <w:sz w:val="22"/>
                <w:szCs w:val="22"/>
              </w:rPr>
              <w:t xml:space="preserve"> </w:t>
            </w:r>
            <w:r>
              <w:rPr>
                <w:rFonts w:ascii="Arial" w:eastAsia="Arial" w:hAnsi="Arial" w:cs="Arial"/>
                <w:sz w:val="22"/>
                <w:szCs w:val="22"/>
              </w:rPr>
              <w:t>en la tabla llamada tbl_Asignaturas, lo que borraría todos los datos contenidos y adicionalmente el código de la asignatura, que es autonumérico, iniciaría en 1 nuevamente. Esto se llama reiniciar el contador.</w:t>
            </w:r>
          </w:p>
        </w:tc>
      </w:tr>
    </w:tbl>
    <w:p w14:paraId="0000023D" w14:textId="77777777" w:rsidR="00933387" w:rsidRDefault="00933387">
      <w:pPr>
        <w:spacing w:after="120" w:line="276" w:lineRule="auto"/>
        <w:rPr>
          <w:rFonts w:ascii="Arial" w:eastAsia="Arial" w:hAnsi="Arial" w:cs="Arial"/>
          <w:sz w:val="22"/>
          <w:szCs w:val="22"/>
        </w:rPr>
      </w:pPr>
    </w:p>
    <w:p w14:paraId="0000023E" w14:textId="77777777" w:rsidR="00933387" w:rsidRDefault="00186C4A">
      <w:pPr>
        <w:spacing w:after="120" w:line="276" w:lineRule="auto"/>
        <w:rPr>
          <w:rFonts w:ascii="Arial" w:eastAsia="Arial" w:hAnsi="Arial" w:cs="Arial"/>
          <w:b/>
          <w:sz w:val="22"/>
          <w:szCs w:val="22"/>
        </w:rPr>
      </w:pPr>
      <w:sdt>
        <w:sdtPr>
          <w:tag w:val="goog_rdk_37"/>
          <w:id w:val="-1293283253"/>
        </w:sdtPr>
        <w:sdtContent/>
      </w:sdt>
      <w:r>
        <w:rPr>
          <w:rFonts w:ascii="Arial" w:eastAsia="Arial" w:hAnsi="Arial" w:cs="Arial"/>
          <w:b/>
          <w:sz w:val="22"/>
          <w:szCs w:val="22"/>
        </w:rPr>
        <w:t>Índices</w:t>
      </w:r>
    </w:p>
    <w:p w14:paraId="0000023F" w14:textId="77777777" w:rsidR="00933387" w:rsidRDefault="00933387">
      <w:pPr>
        <w:spacing w:after="120" w:line="276" w:lineRule="auto"/>
        <w:rPr>
          <w:rFonts w:ascii="Arial" w:eastAsia="Arial" w:hAnsi="Arial" w:cs="Arial"/>
          <w:b/>
          <w:sz w:val="22"/>
          <w:szCs w:val="22"/>
        </w:rPr>
      </w:pPr>
    </w:p>
    <w:tbl>
      <w:tblPr>
        <w:tblStyle w:val="afffffffffffffffffff0"/>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32687BC2" w14:textId="77777777">
        <w:trPr>
          <w:trHeight w:val="444"/>
        </w:trPr>
        <w:tc>
          <w:tcPr>
            <w:tcW w:w="13422" w:type="dxa"/>
            <w:shd w:val="clear" w:color="auto" w:fill="8DB3E2"/>
          </w:tcPr>
          <w:p w14:paraId="00000240" w14:textId="77777777" w:rsidR="00933387" w:rsidRDefault="00186C4A">
            <w:pPr>
              <w:pStyle w:val="Ttulo1"/>
              <w:spacing w:before="0"/>
              <w:jc w:val="center"/>
              <w:rPr>
                <w:sz w:val="22"/>
                <w:szCs w:val="22"/>
              </w:rPr>
            </w:pPr>
            <w:r>
              <w:rPr>
                <w:sz w:val="22"/>
                <w:szCs w:val="22"/>
              </w:rPr>
              <w:t>Cuadro de texto</w:t>
            </w:r>
          </w:p>
        </w:tc>
      </w:tr>
      <w:tr w:rsidR="00933387" w14:paraId="6D609B77" w14:textId="77777777">
        <w:tc>
          <w:tcPr>
            <w:tcW w:w="13422" w:type="dxa"/>
          </w:tcPr>
          <w:p w14:paraId="00000241"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Ahora, un índice es una estructura de datos definida sobre una columna de tabla (o varias) y permite localizar de forma rápida las filas de la tabla en base a su contenido en la columna indexada, además de permitir recuperar las filas de la tabla ordenadas por esa misma columna.</w:t>
            </w:r>
          </w:p>
        </w:tc>
      </w:tr>
    </w:tbl>
    <w:p w14:paraId="00000242" w14:textId="77777777" w:rsidR="00933387" w:rsidRDefault="00933387">
      <w:pPr>
        <w:spacing w:after="120" w:line="276" w:lineRule="auto"/>
        <w:rPr>
          <w:rFonts w:ascii="Arial" w:eastAsia="Arial" w:hAnsi="Arial" w:cs="Arial"/>
          <w:sz w:val="22"/>
          <w:szCs w:val="22"/>
        </w:rPr>
      </w:pPr>
    </w:p>
    <w:tbl>
      <w:tblPr>
        <w:tblStyle w:val="afffffffffffffffffff1"/>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933387" w14:paraId="2E3903D7" w14:textId="77777777">
        <w:trPr>
          <w:trHeight w:val="580"/>
        </w:trPr>
        <w:tc>
          <w:tcPr>
            <w:tcW w:w="1534" w:type="dxa"/>
            <w:shd w:val="clear" w:color="auto" w:fill="C9DAF8"/>
            <w:tcMar>
              <w:top w:w="100" w:type="dxa"/>
              <w:left w:w="100" w:type="dxa"/>
              <w:bottom w:w="100" w:type="dxa"/>
              <w:right w:w="100" w:type="dxa"/>
            </w:tcMar>
          </w:tcPr>
          <w:p w14:paraId="00000243" w14:textId="77777777" w:rsidR="00933387" w:rsidRDefault="00186C4A">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244" w14:textId="77777777" w:rsidR="00933387" w:rsidRDefault="00186C4A">
            <w:pPr>
              <w:pStyle w:val="Ttulo"/>
              <w:widowControl w:val="0"/>
              <w:spacing w:after="120"/>
              <w:jc w:val="center"/>
              <w:rPr>
                <w:sz w:val="22"/>
                <w:szCs w:val="22"/>
              </w:rPr>
            </w:pPr>
            <w:r>
              <w:rPr>
                <w:sz w:val="22"/>
                <w:szCs w:val="22"/>
              </w:rPr>
              <w:t>Acordeón tipo 1</w:t>
            </w:r>
          </w:p>
        </w:tc>
      </w:tr>
      <w:tr w:rsidR="00933387" w14:paraId="5C552040" w14:textId="77777777">
        <w:trPr>
          <w:trHeight w:val="420"/>
        </w:trPr>
        <w:tc>
          <w:tcPr>
            <w:tcW w:w="1534" w:type="dxa"/>
            <w:shd w:val="clear" w:color="auto" w:fill="auto"/>
            <w:tcMar>
              <w:top w:w="100" w:type="dxa"/>
              <w:left w:w="100" w:type="dxa"/>
              <w:bottom w:w="100" w:type="dxa"/>
              <w:right w:w="100" w:type="dxa"/>
            </w:tcMar>
          </w:tcPr>
          <w:p w14:paraId="00000245" w14:textId="77777777" w:rsidR="00933387" w:rsidRPr="008D36A9" w:rsidRDefault="00186C4A">
            <w:pPr>
              <w:widowControl w:val="0"/>
              <w:spacing w:after="120" w:line="276" w:lineRule="auto"/>
              <w:rPr>
                <w:rFonts w:ascii="Arial" w:eastAsia="Arial" w:hAnsi="Arial" w:cs="Arial"/>
                <w:b/>
                <w:color w:val="000000" w:themeColor="text1"/>
                <w:sz w:val="22"/>
                <w:szCs w:val="22"/>
              </w:rPr>
            </w:pPr>
            <w:r w:rsidRPr="008D36A9">
              <w:rPr>
                <w:rFonts w:ascii="Arial" w:eastAsia="Arial" w:hAnsi="Arial" w:cs="Arial"/>
                <w:b/>
                <w:color w:val="000000" w:themeColor="text1"/>
                <w:sz w:val="22"/>
                <w:szCs w:val="22"/>
              </w:rPr>
              <w:t>Introducción</w:t>
            </w:r>
          </w:p>
        </w:tc>
        <w:tc>
          <w:tcPr>
            <w:tcW w:w="11878" w:type="dxa"/>
            <w:shd w:val="clear" w:color="auto" w:fill="auto"/>
            <w:tcMar>
              <w:top w:w="100" w:type="dxa"/>
              <w:left w:w="100" w:type="dxa"/>
              <w:bottom w:w="100" w:type="dxa"/>
              <w:right w:w="100" w:type="dxa"/>
            </w:tcMar>
          </w:tcPr>
          <w:p w14:paraId="00000246" w14:textId="77777777" w:rsidR="00933387" w:rsidRPr="008D36A9" w:rsidRDefault="00186C4A">
            <w:pPr>
              <w:widowControl w:val="0"/>
              <w:spacing w:after="120" w:line="276" w:lineRule="auto"/>
              <w:rPr>
                <w:rFonts w:ascii="Arial" w:eastAsia="Arial" w:hAnsi="Arial" w:cs="Arial"/>
                <w:color w:val="000000" w:themeColor="text1"/>
                <w:sz w:val="22"/>
                <w:szCs w:val="22"/>
              </w:rPr>
            </w:pPr>
            <w:r w:rsidRPr="008D36A9">
              <w:rPr>
                <w:rFonts w:ascii="Arial" w:eastAsia="Arial" w:hAnsi="Arial" w:cs="Arial"/>
                <w:color w:val="000000" w:themeColor="text1"/>
                <w:sz w:val="22"/>
                <w:szCs w:val="22"/>
              </w:rPr>
              <w:t>Conozcamos cuáles son estos índices:</w:t>
            </w:r>
          </w:p>
        </w:tc>
      </w:tr>
      <w:tr w:rsidR="00933387" w14:paraId="0BB28378" w14:textId="77777777">
        <w:trPr>
          <w:trHeight w:val="420"/>
        </w:trPr>
        <w:tc>
          <w:tcPr>
            <w:tcW w:w="13412" w:type="dxa"/>
            <w:gridSpan w:val="2"/>
            <w:shd w:val="clear" w:color="auto" w:fill="auto"/>
            <w:tcMar>
              <w:top w:w="100" w:type="dxa"/>
              <w:left w:w="100" w:type="dxa"/>
              <w:bottom w:w="100" w:type="dxa"/>
              <w:right w:w="100" w:type="dxa"/>
            </w:tcMar>
          </w:tcPr>
          <w:p w14:paraId="00000247" w14:textId="77777777" w:rsidR="00933387" w:rsidRDefault="00186C4A">
            <w:pPr>
              <w:spacing w:after="120" w:line="276" w:lineRule="auto"/>
              <w:rPr>
                <w:rFonts w:ascii="Arial" w:eastAsia="Arial" w:hAnsi="Arial" w:cs="Arial"/>
                <w:sz w:val="22"/>
                <w:szCs w:val="22"/>
              </w:rPr>
            </w:pPr>
            <w:sdt>
              <w:sdtPr>
                <w:tag w:val="goog_rdk_38"/>
                <w:id w:val="-1853553372"/>
              </w:sdtPr>
              <w:sdtContent/>
            </w:sdt>
            <w:r>
              <w:rPr>
                <w:rFonts w:ascii="Arial" w:eastAsia="Arial" w:hAnsi="Arial" w:cs="Arial"/>
                <w:noProof/>
                <w:sz w:val="22"/>
                <w:szCs w:val="22"/>
              </w:rPr>
              <w:drawing>
                <wp:inline distT="0" distB="0" distL="0" distR="0">
                  <wp:extent cx="1935658" cy="1877404"/>
                  <wp:effectExtent l="0" t="0" r="0" b="0"/>
                  <wp:docPr id="402" name="image13.jpg" descr="Icono de concepto azul claro de datos semiestructurados. Ilustración de línea delgada de idea abstracta de tipo Big Data. Modelo apenas estructurado. Dibujo de contorno aislado. Trazo editable. Fuentes Arial, Myriad Pro-Bold utilizadas"/>
                  <wp:cNvGraphicFramePr/>
                  <a:graphic xmlns:a="http://schemas.openxmlformats.org/drawingml/2006/main">
                    <a:graphicData uri="http://schemas.openxmlformats.org/drawingml/2006/picture">
                      <pic:pic xmlns:pic="http://schemas.openxmlformats.org/drawingml/2006/picture">
                        <pic:nvPicPr>
                          <pic:cNvPr id="0" name="image13.jpg" descr="Icono de concepto azul claro de datos semiestructurados. Ilustración de línea delgada de idea abstracta de tipo Big Data. Modelo apenas estructurado. Dibujo de contorno aislado. Trazo editable. Fuentes Arial, Myriad Pro-Bold utilizadas"/>
                          <pic:cNvPicPr preferRelativeResize="0"/>
                        </pic:nvPicPr>
                        <pic:blipFill>
                          <a:blip r:embed="rId42"/>
                          <a:srcRect l="20297" t="4386" r="21183" b="42733"/>
                          <a:stretch>
                            <a:fillRect/>
                          </a:stretch>
                        </pic:blipFill>
                        <pic:spPr>
                          <a:xfrm>
                            <a:off x="0" y="0"/>
                            <a:ext cx="1935658" cy="1877404"/>
                          </a:xfrm>
                          <a:prstGeom prst="rect">
                            <a:avLst/>
                          </a:prstGeom>
                          <a:ln/>
                        </pic:spPr>
                      </pic:pic>
                    </a:graphicData>
                  </a:graphic>
                </wp:inline>
              </w:drawing>
            </w:r>
          </w:p>
          <w:p w14:paraId="00000248"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228125_i22</w:t>
            </w:r>
          </w:p>
        </w:tc>
      </w:tr>
      <w:tr w:rsidR="00933387" w14:paraId="5A6A5AE6" w14:textId="77777777">
        <w:trPr>
          <w:trHeight w:val="420"/>
        </w:trPr>
        <w:tc>
          <w:tcPr>
            <w:tcW w:w="13412" w:type="dxa"/>
            <w:gridSpan w:val="2"/>
            <w:shd w:val="clear" w:color="auto" w:fill="auto"/>
            <w:tcMar>
              <w:top w:w="100" w:type="dxa"/>
              <w:left w:w="100" w:type="dxa"/>
              <w:bottom w:w="100" w:type="dxa"/>
              <w:right w:w="100" w:type="dxa"/>
            </w:tcMar>
          </w:tcPr>
          <w:p w14:paraId="0000024A" w14:textId="77777777" w:rsidR="00933387" w:rsidRDefault="00186C4A">
            <w:pPr>
              <w:spacing w:after="120" w:line="276" w:lineRule="auto"/>
              <w:jc w:val="both"/>
              <w:rPr>
                <w:rFonts w:ascii="Arial" w:eastAsia="Arial" w:hAnsi="Arial" w:cs="Arial"/>
                <w:b/>
                <w:sz w:val="22"/>
                <w:szCs w:val="22"/>
              </w:rPr>
            </w:pPr>
            <w:r>
              <w:rPr>
                <w:rFonts w:ascii="Arial" w:eastAsia="Arial" w:hAnsi="Arial" w:cs="Arial"/>
                <w:b/>
                <w:sz w:val="22"/>
                <w:szCs w:val="22"/>
              </w:rPr>
              <w:t>Índice simple y compuesto</w:t>
            </w:r>
          </w:p>
          <w:p w14:paraId="0000024B"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Un índice simple está definido sobre una sola columna de la tabla, mientras que un índice compuesto está formado por varias columnas de la misma tabla (tabla sobre la cual está definido el índice). Cuando se define un índice sobre una columna, los registros que se recuperen utilizando el índice aparecerán ordenados por el campo indexado. Si se define un índice compuesto por las columnas col1 y col2, las filas que se recuperen utilizando dicho índice aparecerán ordenadas por los valores de col1 y todas las filas que tengan el mismo valor de col1 se ordenarán a su vez por los valores contenidos en col2, función igual que la cláusula </w:t>
            </w:r>
            <w:r>
              <w:rPr>
                <w:rFonts w:ascii="Arial" w:eastAsia="Arial" w:hAnsi="Arial" w:cs="Arial"/>
                <w:i/>
                <w:sz w:val="22"/>
                <w:szCs w:val="22"/>
              </w:rPr>
              <w:t>ORDER BY</w:t>
            </w:r>
            <w:r>
              <w:rPr>
                <w:rFonts w:ascii="Arial" w:eastAsia="Arial" w:hAnsi="Arial" w:cs="Arial"/>
                <w:sz w:val="22"/>
                <w:szCs w:val="22"/>
              </w:rPr>
              <w:t>. Por ejemplo, si definimos un índice compuesto basado en las columnas (provincia, localidad), las filas que se recuperen utilizando este índice aparecerán ordenadas por provincia y dentro de la misma provincia por localidad.</w:t>
            </w:r>
          </w:p>
        </w:tc>
      </w:tr>
      <w:tr w:rsidR="00933387" w14:paraId="3D2E0E42" w14:textId="77777777">
        <w:trPr>
          <w:trHeight w:val="420"/>
        </w:trPr>
        <w:tc>
          <w:tcPr>
            <w:tcW w:w="13412" w:type="dxa"/>
            <w:gridSpan w:val="2"/>
            <w:shd w:val="clear" w:color="auto" w:fill="auto"/>
            <w:tcMar>
              <w:top w:w="100" w:type="dxa"/>
              <w:left w:w="100" w:type="dxa"/>
              <w:bottom w:w="100" w:type="dxa"/>
              <w:right w:w="100" w:type="dxa"/>
            </w:tcMar>
          </w:tcPr>
          <w:p w14:paraId="0000024D"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Índice agrupado y no agrupado</w:t>
            </w:r>
          </w:p>
          <w:p w14:paraId="0000024E"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El término índice agrupado no se debe confundir con índice compuesto, el significado es totalmente diferente. Un índice agrupado (</w:t>
            </w:r>
            <w:r>
              <w:rPr>
                <w:rFonts w:ascii="Arial" w:eastAsia="Arial" w:hAnsi="Arial" w:cs="Arial"/>
                <w:i/>
                <w:sz w:val="22"/>
                <w:szCs w:val="22"/>
              </w:rPr>
              <w:t>CLUSTERED</w:t>
            </w:r>
            <w:r>
              <w:rPr>
                <w:rFonts w:ascii="Arial" w:eastAsia="Arial" w:hAnsi="Arial" w:cs="Arial"/>
                <w:sz w:val="22"/>
                <w:szCs w:val="22"/>
              </w:rPr>
              <w:t xml:space="preserve">) es un índice en el que el orden lógico de los valores de clave determina el orden físico de las filas correspondientes de </w:t>
            </w:r>
            <w:r>
              <w:rPr>
                <w:rFonts w:ascii="Arial" w:eastAsia="Arial" w:hAnsi="Arial" w:cs="Arial"/>
                <w:sz w:val="22"/>
                <w:szCs w:val="22"/>
              </w:rPr>
              <w:lastRenderedPageBreak/>
              <w:t>la tabla. El nivel inferior u hoja de un índice agrupado contiene las filas de datos en sí de la tabla. Una tabla o vista permite un solo índice agrupado al mismo tiempo. Los índices no agrupados existentes en las tablas se vuelven a generar al crear un índice agrupado, por lo que es conveniente crear el índice agrupado antes de crear los índices no agrupados. Un índice no agrupado especifica la ordenación lógica de la tabla. Con un índice no agrupado, el orden físico de las filas de datos es independiente del orden indexado.</w:t>
            </w:r>
          </w:p>
        </w:tc>
      </w:tr>
      <w:tr w:rsidR="00933387" w14:paraId="2AE5D89D" w14:textId="77777777">
        <w:trPr>
          <w:trHeight w:val="420"/>
        </w:trPr>
        <w:tc>
          <w:tcPr>
            <w:tcW w:w="13412" w:type="dxa"/>
            <w:gridSpan w:val="2"/>
            <w:shd w:val="clear" w:color="auto" w:fill="auto"/>
            <w:tcMar>
              <w:top w:w="100" w:type="dxa"/>
              <w:left w:w="100" w:type="dxa"/>
              <w:bottom w:w="100" w:type="dxa"/>
              <w:right w:w="100" w:type="dxa"/>
            </w:tcMar>
          </w:tcPr>
          <w:p w14:paraId="00000250" w14:textId="77777777" w:rsidR="00933387" w:rsidRDefault="00186C4A">
            <w:pPr>
              <w:spacing w:after="120" w:line="276" w:lineRule="auto"/>
              <w:jc w:val="both"/>
              <w:rPr>
                <w:rFonts w:ascii="Arial" w:eastAsia="Arial" w:hAnsi="Arial" w:cs="Arial"/>
                <w:b/>
                <w:sz w:val="22"/>
                <w:szCs w:val="22"/>
              </w:rPr>
            </w:pPr>
            <w:r>
              <w:rPr>
                <w:rFonts w:ascii="Arial" w:eastAsia="Arial" w:hAnsi="Arial" w:cs="Arial"/>
                <w:b/>
                <w:sz w:val="22"/>
                <w:szCs w:val="22"/>
              </w:rPr>
              <w:lastRenderedPageBreak/>
              <w:t>Índice único</w:t>
            </w:r>
          </w:p>
          <w:p w14:paraId="00000251"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Índice único es aquel en el que no se permite que dos filas tengan el mismo valor en la columna de clave del índice. Es decir, que no permite valores duplicados.</w:t>
            </w:r>
          </w:p>
        </w:tc>
      </w:tr>
    </w:tbl>
    <w:p w14:paraId="00000253" w14:textId="77777777" w:rsidR="00933387" w:rsidRDefault="00933387">
      <w:pPr>
        <w:spacing w:after="120" w:line="276" w:lineRule="auto"/>
        <w:rPr>
          <w:rFonts w:ascii="Arial" w:eastAsia="Arial" w:hAnsi="Arial" w:cs="Arial"/>
          <w:sz w:val="22"/>
          <w:szCs w:val="22"/>
        </w:rPr>
      </w:pPr>
    </w:p>
    <w:p w14:paraId="00000254" w14:textId="77777777" w:rsidR="00933387" w:rsidRDefault="00186C4A">
      <w:pPr>
        <w:spacing w:after="120" w:line="276" w:lineRule="auto"/>
        <w:rPr>
          <w:rFonts w:ascii="Arial" w:eastAsia="Arial" w:hAnsi="Arial" w:cs="Arial"/>
          <w:b/>
          <w:sz w:val="22"/>
          <w:szCs w:val="22"/>
        </w:rPr>
      </w:pPr>
      <w:sdt>
        <w:sdtPr>
          <w:tag w:val="goog_rdk_39"/>
          <w:id w:val="-1654209948"/>
        </w:sdtPr>
        <w:sdtContent/>
      </w:sdt>
      <w:r>
        <w:rPr>
          <w:rFonts w:ascii="Arial" w:eastAsia="Arial" w:hAnsi="Arial" w:cs="Arial"/>
          <w:b/>
          <w:sz w:val="22"/>
          <w:szCs w:val="22"/>
        </w:rPr>
        <w:t>5. Restricciones de integridad</w:t>
      </w:r>
    </w:p>
    <w:p w14:paraId="00000255" w14:textId="77777777" w:rsidR="00933387" w:rsidRDefault="00933387">
      <w:pPr>
        <w:spacing w:after="120" w:line="276" w:lineRule="auto"/>
        <w:rPr>
          <w:rFonts w:ascii="Arial" w:eastAsia="Arial" w:hAnsi="Arial" w:cs="Arial"/>
          <w:sz w:val="22"/>
          <w:szCs w:val="22"/>
        </w:rPr>
      </w:pPr>
    </w:p>
    <w:tbl>
      <w:tblPr>
        <w:tblStyle w:val="afffffffffffffffffff2"/>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41052AF1" w14:textId="77777777">
        <w:trPr>
          <w:trHeight w:val="444"/>
        </w:trPr>
        <w:tc>
          <w:tcPr>
            <w:tcW w:w="13422" w:type="dxa"/>
            <w:shd w:val="clear" w:color="auto" w:fill="8DB3E2"/>
          </w:tcPr>
          <w:p w14:paraId="00000256" w14:textId="77777777" w:rsidR="00933387" w:rsidRDefault="00186C4A">
            <w:pPr>
              <w:pStyle w:val="Ttulo1"/>
              <w:spacing w:before="0"/>
              <w:jc w:val="center"/>
              <w:rPr>
                <w:sz w:val="22"/>
                <w:szCs w:val="22"/>
              </w:rPr>
            </w:pPr>
            <w:r>
              <w:rPr>
                <w:sz w:val="22"/>
                <w:szCs w:val="22"/>
              </w:rPr>
              <w:t>Cuadro de texto</w:t>
            </w:r>
          </w:p>
        </w:tc>
      </w:tr>
      <w:tr w:rsidR="00933387" w14:paraId="7E4D4394" w14:textId="77777777">
        <w:tc>
          <w:tcPr>
            <w:tcW w:w="13422" w:type="dxa"/>
          </w:tcPr>
          <w:p w14:paraId="00000257"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Las restricciones de integridad que existen en una base de datos se refieren a la protección y mantenimiento de los datos, es decir, cuando hablamos de integridad nos referimos a la capacidad del sistema de mantener los datos de manera coherente y permanente sin que sufran cambios inesperados y que estos cambios que se den estén sujetos a políticas o necesidades del sistema mismo. Un ejemplo de ello sería un cajero automático que debe realizar operaciones todos los días y que estas operaciones deben realizarse de manera precisa y eficiente. Adicional a ello, cuando nos referimos a eficiente es un tema relacionado con la integridad, es decir, los descuentos o movimientos que realice deben estar sujetos a programación establecida y no deben cambiar a menos que una política interna de la organización o el programador realice dicho cambio.</w:t>
            </w:r>
          </w:p>
        </w:tc>
      </w:tr>
    </w:tbl>
    <w:p w14:paraId="00000258" w14:textId="77777777" w:rsidR="00933387" w:rsidRDefault="00933387">
      <w:pPr>
        <w:spacing w:after="120" w:line="276" w:lineRule="auto"/>
        <w:rPr>
          <w:rFonts w:ascii="Arial" w:eastAsia="Arial" w:hAnsi="Arial" w:cs="Arial"/>
          <w:sz w:val="22"/>
          <w:szCs w:val="22"/>
        </w:rPr>
      </w:pPr>
    </w:p>
    <w:p w14:paraId="00000259" w14:textId="77777777" w:rsidR="00933387" w:rsidRDefault="00186C4A">
      <w:pPr>
        <w:spacing w:after="120" w:line="276" w:lineRule="auto"/>
        <w:rPr>
          <w:rFonts w:ascii="Arial" w:eastAsia="Arial" w:hAnsi="Arial" w:cs="Arial"/>
          <w:sz w:val="22"/>
          <w:szCs w:val="22"/>
        </w:rPr>
      </w:pPr>
      <w:sdt>
        <w:sdtPr>
          <w:tag w:val="goog_rdk_40"/>
          <w:id w:val="-364134990"/>
        </w:sdtPr>
        <w:sdtContent/>
      </w:sdt>
      <w:r>
        <w:rPr>
          <w:rFonts w:ascii="Arial" w:eastAsia="Arial" w:hAnsi="Arial" w:cs="Arial"/>
          <w:b/>
          <w:sz w:val="22"/>
          <w:szCs w:val="22"/>
        </w:rPr>
        <w:t>Integridad de unicidad</w:t>
      </w:r>
    </w:p>
    <w:p w14:paraId="0000025A" w14:textId="77777777" w:rsidR="00933387" w:rsidRDefault="00933387">
      <w:pPr>
        <w:spacing w:after="120" w:line="276" w:lineRule="auto"/>
        <w:rPr>
          <w:rFonts w:ascii="Arial" w:eastAsia="Arial" w:hAnsi="Arial" w:cs="Arial"/>
          <w:sz w:val="22"/>
          <w:szCs w:val="22"/>
        </w:rPr>
      </w:pPr>
    </w:p>
    <w:tbl>
      <w:tblPr>
        <w:tblStyle w:val="afffffffffffffffffff3"/>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6FF9832C" w14:textId="77777777">
        <w:trPr>
          <w:trHeight w:val="444"/>
        </w:trPr>
        <w:tc>
          <w:tcPr>
            <w:tcW w:w="13422" w:type="dxa"/>
            <w:shd w:val="clear" w:color="auto" w:fill="8DB3E2"/>
          </w:tcPr>
          <w:p w14:paraId="0000025B" w14:textId="77777777" w:rsidR="00933387" w:rsidRDefault="00186C4A">
            <w:pPr>
              <w:pStyle w:val="Ttulo1"/>
              <w:spacing w:before="0"/>
              <w:jc w:val="center"/>
              <w:rPr>
                <w:sz w:val="22"/>
                <w:szCs w:val="22"/>
              </w:rPr>
            </w:pPr>
            <w:r>
              <w:rPr>
                <w:sz w:val="22"/>
                <w:szCs w:val="22"/>
              </w:rPr>
              <w:t>Cuadro de texto</w:t>
            </w:r>
          </w:p>
        </w:tc>
      </w:tr>
      <w:tr w:rsidR="00933387" w14:paraId="522A1C27" w14:textId="77777777">
        <w:tc>
          <w:tcPr>
            <w:tcW w:w="13422" w:type="dxa"/>
          </w:tcPr>
          <w:p w14:paraId="0000025C" w14:textId="77777777" w:rsidR="00933387" w:rsidRDefault="00186C4A">
            <w:pPr>
              <w:spacing w:after="120" w:line="276" w:lineRule="auto"/>
              <w:rPr>
                <w:rFonts w:ascii="Arial" w:eastAsia="Arial" w:hAnsi="Arial" w:cs="Arial"/>
                <w:sz w:val="22"/>
                <w:szCs w:val="22"/>
              </w:rPr>
            </w:pPr>
            <w:r w:rsidRPr="008D36A9">
              <w:rPr>
                <w:rFonts w:ascii="Arial" w:eastAsia="Arial" w:hAnsi="Arial" w:cs="Arial"/>
                <w:color w:val="000000" w:themeColor="text1"/>
                <w:sz w:val="22"/>
                <w:szCs w:val="22"/>
              </w:rPr>
              <w:t>La regla de integridad de unicidad está relacionada con la definición de clave primaria. Concretamente, establece que toda clave primaria que se elija para una relación, no debe tener valores repetidos, como se observa a continuación:</w:t>
            </w:r>
          </w:p>
        </w:tc>
      </w:tr>
    </w:tbl>
    <w:p w14:paraId="0000025D" w14:textId="77777777" w:rsidR="00933387" w:rsidRDefault="00933387">
      <w:pPr>
        <w:spacing w:after="120" w:line="276" w:lineRule="auto"/>
        <w:rPr>
          <w:rFonts w:ascii="Arial" w:eastAsia="Arial" w:hAnsi="Arial" w:cs="Arial"/>
          <w:sz w:val="22"/>
          <w:szCs w:val="22"/>
        </w:rPr>
      </w:pPr>
    </w:p>
    <w:p w14:paraId="0000025E"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Tabla 3</w:t>
      </w:r>
    </w:p>
    <w:p w14:paraId="0000025F"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Tabla despachos</w:t>
      </w:r>
    </w:p>
    <w:p w14:paraId="00000260" w14:textId="77777777" w:rsidR="00933387" w:rsidRDefault="00933387">
      <w:pPr>
        <w:spacing w:after="120" w:line="276" w:lineRule="auto"/>
        <w:rPr>
          <w:rFonts w:ascii="Arial" w:eastAsia="Arial" w:hAnsi="Arial" w:cs="Arial"/>
          <w:sz w:val="22"/>
          <w:szCs w:val="22"/>
        </w:rPr>
      </w:pPr>
    </w:p>
    <w:tbl>
      <w:tblPr>
        <w:tblStyle w:val="afffffffffffffffffff4"/>
        <w:tblW w:w="91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45"/>
        <w:gridCol w:w="3030"/>
        <w:gridCol w:w="3045"/>
      </w:tblGrid>
      <w:tr w:rsidR="00933387" w14:paraId="3486F709" w14:textId="77777777">
        <w:trPr>
          <w:trHeight w:val="500"/>
        </w:trPr>
        <w:tc>
          <w:tcPr>
            <w:tcW w:w="3045" w:type="dxa"/>
            <w:tcBorders>
              <w:top w:val="single" w:sz="8" w:space="0" w:color="FFC000"/>
              <w:left w:val="single" w:sz="8" w:space="0" w:color="FFC000"/>
              <w:bottom w:val="single" w:sz="8" w:space="0" w:color="FFC000"/>
            </w:tcBorders>
            <w:shd w:val="clear" w:color="auto" w:fill="FFC000"/>
            <w:tcMar>
              <w:top w:w="100" w:type="dxa"/>
              <w:left w:w="100" w:type="dxa"/>
              <w:bottom w:w="100" w:type="dxa"/>
              <w:right w:w="100" w:type="dxa"/>
            </w:tcMar>
            <w:vAlign w:val="center"/>
          </w:tcPr>
          <w:p w14:paraId="00000261" w14:textId="77777777" w:rsidR="00933387" w:rsidRDefault="00186C4A">
            <w:pPr>
              <w:spacing w:after="120" w:line="276" w:lineRule="auto"/>
              <w:jc w:val="center"/>
              <w:rPr>
                <w:rFonts w:ascii="Arial" w:eastAsia="Arial" w:hAnsi="Arial" w:cs="Arial"/>
                <w:b/>
                <w:color w:val="FFFFFF"/>
                <w:sz w:val="22"/>
                <w:szCs w:val="22"/>
              </w:rPr>
            </w:pPr>
            <w:r>
              <w:rPr>
                <w:rFonts w:ascii="Arial" w:eastAsia="Arial" w:hAnsi="Arial" w:cs="Arial"/>
                <w:b/>
                <w:color w:val="FFFFFF"/>
                <w:sz w:val="22"/>
                <w:szCs w:val="22"/>
              </w:rPr>
              <w:t>Edificio</w:t>
            </w:r>
          </w:p>
        </w:tc>
        <w:tc>
          <w:tcPr>
            <w:tcW w:w="3030" w:type="dxa"/>
            <w:tcBorders>
              <w:top w:val="single" w:sz="8" w:space="0" w:color="FFC000"/>
              <w:bottom w:val="single" w:sz="8" w:space="0" w:color="FFC000"/>
            </w:tcBorders>
            <w:shd w:val="clear" w:color="auto" w:fill="FFC000"/>
            <w:tcMar>
              <w:top w:w="100" w:type="dxa"/>
              <w:left w:w="100" w:type="dxa"/>
              <w:bottom w:w="100" w:type="dxa"/>
              <w:right w:w="100" w:type="dxa"/>
            </w:tcMar>
            <w:vAlign w:val="center"/>
          </w:tcPr>
          <w:p w14:paraId="00000262" w14:textId="77777777" w:rsidR="00933387" w:rsidRDefault="00186C4A">
            <w:pPr>
              <w:spacing w:after="120" w:line="276" w:lineRule="auto"/>
              <w:jc w:val="center"/>
              <w:rPr>
                <w:rFonts w:ascii="Arial" w:eastAsia="Arial" w:hAnsi="Arial" w:cs="Arial"/>
                <w:b/>
                <w:color w:val="FFFFFF"/>
                <w:sz w:val="22"/>
                <w:szCs w:val="22"/>
              </w:rPr>
            </w:pPr>
            <w:r>
              <w:rPr>
                <w:rFonts w:ascii="Arial" w:eastAsia="Arial" w:hAnsi="Arial" w:cs="Arial"/>
                <w:b/>
                <w:color w:val="FFFFFF"/>
                <w:sz w:val="22"/>
                <w:szCs w:val="22"/>
              </w:rPr>
              <w:t>Número</w:t>
            </w:r>
          </w:p>
        </w:tc>
        <w:tc>
          <w:tcPr>
            <w:tcW w:w="3045" w:type="dxa"/>
            <w:tcBorders>
              <w:top w:val="single" w:sz="8" w:space="0" w:color="FFC000"/>
              <w:bottom w:val="single" w:sz="8" w:space="0" w:color="FFC000"/>
              <w:right w:val="single" w:sz="8" w:space="0" w:color="FFC000"/>
            </w:tcBorders>
            <w:shd w:val="clear" w:color="auto" w:fill="FFC000"/>
            <w:tcMar>
              <w:top w:w="100" w:type="dxa"/>
              <w:left w:w="100" w:type="dxa"/>
              <w:bottom w:w="100" w:type="dxa"/>
              <w:right w:w="100" w:type="dxa"/>
            </w:tcMar>
            <w:vAlign w:val="center"/>
          </w:tcPr>
          <w:p w14:paraId="00000263" w14:textId="77777777" w:rsidR="00933387" w:rsidRDefault="00186C4A">
            <w:pPr>
              <w:spacing w:after="120" w:line="276" w:lineRule="auto"/>
              <w:jc w:val="center"/>
              <w:rPr>
                <w:rFonts w:ascii="Arial" w:eastAsia="Arial" w:hAnsi="Arial" w:cs="Arial"/>
                <w:b/>
                <w:color w:val="FFFFFF"/>
                <w:sz w:val="22"/>
                <w:szCs w:val="22"/>
              </w:rPr>
            </w:pPr>
            <w:r>
              <w:rPr>
                <w:rFonts w:ascii="Arial" w:eastAsia="Arial" w:hAnsi="Arial" w:cs="Arial"/>
                <w:b/>
                <w:color w:val="FFFFFF"/>
                <w:sz w:val="22"/>
                <w:szCs w:val="22"/>
              </w:rPr>
              <w:t>Superficie</w:t>
            </w:r>
          </w:p>
        </w:tc>
      </w:tr>
      <w:tr w:rsidR="00933387" w14:paraId="38BFD934" w14:textId="77777777">
        <w:trPr>
          <w:trHeight w:val="485"/>
        </w:trPr>
        <w:tc>
          <w:tcPr>
            <w:tcW w:w="3045" w:type="dxa"/>
            <w:tcBorders>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vAlign w:val="center"/>
          </w:tcPr>
          <w:p w14:paraId="00000264" w14:textId="77777777" w:rsidR="00933387" w:rsidRDefault="00186C4A">
            <w:pPr>
              <w:spacing w:after="120" w:line="276" w:lineRule="auto"/>
              <w:jc w:val="center"/>
              <w:rPr>
                <w:rFonts w:ascii="Arial" w:eastAsia="Arial" w:hAnsi="Arial" w:cs="Arial"/>
                <w:b/>
                <w:sz w:val="22"/>
                <w:szCs w:val="22"/>
              </w:rPr>
            </w:pPr>
            <w:r>
              <w:rPr>
                <w:rFonts w:ascii="Arial" w:eastAsia="Arial" w:hAnsi="Arial" w:cs="Arial"/>
                <w:b/>
                <w:sz w:val="22"/>
                <w:szCs w:val="22"/>
              </w:rPr>
              <w:t>Marina</w:t>
            </w:r>
          </w:p>
        </w:tc>
        <w:tc>
          <w:tcPr>
            <w:tcW w:w="3030" w:type="dxa"/>
            <w:tcBorders>
              <w:bottom w:val="single" w:sz="8" w:space="0" w:color="FFD966"/>
              <w:right w:val="single" w:sz="8" w:space="0" w:color="FFD966"/>
            </w:tcBorders>
            <w:shd w:val="clear" w:color="auto" w:fill="FFF2CC"/>
            <w:tcMar>
              <w:top w:w="100" w:type="dxa"/>
              <w:left w:w="100" w:type="dxa"/>
              <w:bottom w:w="100" w:type="dxa"/>
              <w:right w:w="100" w:type="dxa"/>
            </w:tcMar>
            <w:vAlign w:val="center"/>
          </w:tcPr>
          <w:p w14:paraId="00000265" w14:textId="77777777" w:rsidR="00933387" w:rsidRDefault="00186C4A">
            <w:pPr>
              <w:spacing w:after="120" w:line="276" w:lineRule="auto"/>
              <w:jc w:val="center"/>
              <w:rPr>
                <w:rFonts w:ascii="Arial" w:eastAsia="Arial" w:hAnsi="Arial" w:cs="Arial"/>
                <w:sz w:val="22"/>
                <w:szCs w:val="22"/>
              </w:rPr>
            </w:pPr>
            <w:r>
              <w:rPr>
                <w:rFonts w:ascii="Arial" w:eastAsia="Arial" w:hAnsi="Arial" w:cs="Arial"/>
                <w:sz w:val="22"/>
                <w:szCs w:val="22"/>
              </w:rPr>
              <w:t>120</w:t>
            </w:r>
          </w:p>
        </w:tc>
        <w:tc>
          <w:tcPr>
            <w:tcW w:w="3045" w:type="dxa"/>
            <w:tcBorders>
              <w:bottom w:val="single" w:sz="8" w:space="0" w:color="FFD966"/>
              <w:right w:val="single" w:sz="8" w:space="0" w:color="FFD966"/>
            </w:tcBorders>
            <w:shd w:val="clear" w:color="auto" w:fill="FFF2CC"/>
            <w:tcMar>
              <w:top w:w="100" w:type="dxa"/>
              <w:left w:w="100" w:type="dxa"/>
              <w:bottom w:w="100" w:type="dxa"/>
              <w:right w:w="100" w:type="dxa"/>
            </w:tcMar>
            <w:vAlign w:val="center"/>
          </w:tcPr>
          <w:p w14:paraId="00000266" w14:textId="77777777" w:rsidR="00933387" w:rsidRDefault="00186C4A">
            <w:pPr>
              <w:spacing w:after="120" w:line="276" w:lineRule="auto"/>
              <w:jc w:val="center"/>
              <w:rPr>
                <w:rFonts w:ascii="Arial" w:eastAsia="Arial" w:hAnsi="Arial" w:cs="Arial"/>
                <w:sz w:val="22"/>
                <w:szCs w:val="22"/>
              </w:rPr>
            </w:pPr>
            <w:r>
              <w:rPr>
                <w:rFonts w:ascii="Arial" w:eastAsia="Arial" w:hAnsi="Arial" w:cs="Arial"/>
                <w:sz w:val="22"/>
                <w:szCs w:val="22"/>
              </w:rPr>
              <w:t>10</w:t>
            </w:r>
          </w:p>
        </w:tc>
      </w:tr>
      <w:tr w:rsidR="00933387" w14:paraId="32FC7DED" w14:textId="77777777">
        <w:trPr>
          <w:trHeight w:val="485"/>
        </w:trPr>
        <w:tc>
          <w:tcPr>
            <w:tcW w:w="3045" w:type="dxa"/>
            <w:tcBorders>
              <w:left w:val="single" w:sz="8" w:space="0" w:color="FFD966"/>
              <w:bottom w:val="single" w:sz="8" w:space="0" w:color="FFD966"/>
              <w:right w:val="single" w:sz="8" w:space="0" w:color="FFD966"/>
            </w:tcBorders>
            <w:tcMar>
              <w:top w:w="100" w:type="dxa"/>
              <w:left w:w="100" w:type="dxa"/>
              <w:bottom w:w="100" w:type="dxa"/>
              <w:right w:w="100" w:type="dxa"/>
            </w:tcMar>
            <w:vAlign w:val="center"/>
          </w:tcPr>
          <w:p w14:paraId="00000267" w14:textId="77777777" w:rsidR="00933387" w:rsidRDefault="00186C4A">
            <w:pPr>
              <w:spacing w:after="120" w:line="276" w:lineRule="auto"/>
              <w:jc w:val="center"/>
              <w:rPr>
                <w:rFonts w:ascii="Arial" w:eastAsia="Arial" w:hAnsi="Arial" w:cs="Arial"/>
                <w:b/>
                <w:sz w:val="22"/>
                <w:szCs w:val="22"/>
              </w:rPr>
            </w:pPr>
            <w:r>
              <w:rPr>
                <w:rFonts w:ascii="Arial" w:eastAsia="Arial" w:hAnsi="Arial" w:cs="Arial"/>
                <w:b/>
                <w:sz w:val="22"/>
                <w:szCs w:val="22"/>
              </w:rPr>
              <w:t>Marina</w:t>
            </w:r>
          </w:p>
        </w:tc>
        <w:tc>
          <w:tcPr>
            <w:tcW w:w="3030" w:type="dxa"/>
            <w:tcBorders>
              <w:bottom w:val="single" w:sz="8" w:space="0" w:color="FFD966"/>
              <w:right w:val="single" w:sz="8" w:space="0" w:color="FFD966"/>
            </w:tcBorders>
            <w:tcMar>
              <w:top w:w="100" w:type="dxa"/>
              <w:left w:w="100" w:type="dxa"/>
              <w:bottom w:w="100" w:type="dxa"/>
              <w:right w:w="100" w:type="dxa"/>
            </w:tcMar>
            <w:vAlign w:val="center"/>
          </w:tcPr>
          <w:p w14:paraId="00000268" w14:textId="77777777" w:rsidR="00933387" w:rsidRDefault="00186C4A">
            <w:pPr>
              <w:spacing w:after="120" w:line="276" w:lineRule="auto"/>
              <w:jc w:val="center"/>
              <w:rPr>
                <w:rFonts w:ascii="Arial" w:eastAsia="Arial" w:hAnsi="Arial" w:cs="Arial"/>
                <w:sz w:val="22"/>
                <w:szCs w:val="22"/>
              </w:rPr>
            </w:pPr>
            <w:r>
              <w:rPr>
                <w:rFonts w:ascii="Arial" w:eastAsia="Arial" w:hAnsi="Arial" w:cs="Arial"/>
                <w:sz w:val="22"/>
                <w:szCs w:val="22"/>
              </w:rPr>
              <w:t>122</w:t>
            </w:r>
          </w:p>
        </w:tc>
        <w:tc>
          <w:tcPr>
            <w:tcW w:w="3045" w:type="dxa"/>
            <w:tcBorders>
              <w:bottom w:val="single" w:sz="8" w:space="0" w:color="FFD966"/>
              <w:right w:val="single" w:sz="8" w:space="0" w:color="FFD966"/>
            </w:tcBorders>
            <w:tcMar>
              <w:top w:w="100" w:type="dxa"/>
              <w:left w:w="100" w:type="dxa"/>
              <w:bottom w:w="100" w:type="dxa"/>
              <w:right w:w="100" w:type="dxa"/>
            </w:tcMar>
            <w:vAlign w:val="center"/>
          </w:tcPr>
          <w:p w14:paraId="00000269" w14:textId="77777777" w:rsidR="00933387" w:rsidRDefault="00186C4A">
            <w:pPr>
              <w:spacing w:after="120" w:line="276" w:lineRule="auto"/>
              <w:jc w:val="center"/>
              <w:rPr>
                <w:rFonts w:ascii="Arial" w:eastAsia="Arial" w:hAnsi="Arial" w:cs="Arial"/>
                <w:sz w:val="22"/>
                <w:szCs w:val="22"/>
              </w:rPr>
            </w:pPr>
            <w:r>
              <w:rPr>
                <w:rFonts w:ascii="Arial" w:eastAsia="Arial" w:hAnsi="Arial" w:cs="Arial"/>
                <w:sz w:val="22"/>
                <w:szCs w:val="22"/>
              </w:rPr>
              <w:t>15</w:t>
            </w:r>
          </w:p>
        </w:tc>
      </w:tr>
      <w:tr w:rsidR="00933387" w14:paraId="1B77C55E" w14:textId="77777777">
        <w:trPr>
          <w:trHeight w:val="485"/>
        </w:trPr>
        <w:tc>
          <w:tcPr>
            <w:tcW w:w="3045" w:type="dxa"/>
            <w:tcBorders>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vAlign w:val="center"/>
          </w:tcPr>
          <w:p w14:paraId="0000026A" w14:textId="77777777" w:rsidR="00933387" w:rsidRDefault="00186C4A">
            <w:pPr>
              <w:spacing w:after="120" w:line="276" w:lineRule="auto"/>
              <w:jc w:val="center"/>
              <w:rPr>
                <w:rFonts w:ascii="Arial" w:eastAsia="Arial" w:hAnsi="Arial" w:cs="Arial"/>
                <w:b/>
                <w:sz w:val="22"/>
                <w:szCs w:val="22"/>
              </w:rPr>
            </w:pPr>
            <w:r>
              <w:rPr>
                <w:rFonts w:ascii="Arial" w:eastAsia="Arial" w:hAnsi="Arial" w:cs="Arial"/>
                <w:b/>
                <w:sz w:val="22"/>
                <w:szCs w:val="22"/>
              </w:rPr>
              <w:t>Marina</w:t>
            </w:r>
          </w:p>
        </w:tc>
        <w:tc>
          <w:tcPr>
            <w:tcW w:w="3030" w:type="dxa"/>
            <w:tcBorders>
              <w:bottom w:val="single" w:sz="8" w:space="0" w:color="FFD966"/>
              <w:right w:val="single" w:sz="8" w:space="0" w:color="FFD966"/>
            </w:tcBorders>
            <w:shd w:val="clear" w:color="auto" w:fill="FFF2CC"/>
            <w:tcMar>
              <w:top w:w="100" w:type="dxa"/>
              <w:left w:w="100" w:type="dxa"/>
              <w:bottom w:w="100" w:type="dxa"/>
              <w:right w:w="100" w:type="dxa"/>
            </w:tcMar>
            <w:vAlign w:val="center"/>
          </w:tcPr>
          <w:p w14:paraId="0000026B" w14:textId="77777777" w:rsidR="00933387" w:rsidRDefault="00186C4A">
            <w:pPr>
              <w:spacing w:after="120" w:line="276" w:lineRule="auto"/>
              <w:jc w:val="center"/>
              <w:rPr>
                <w:rFonts w:ascii="Arial" w:eastAsia="Arial" w:hAnsi="Arial" w:cs="Arial"/>
                <w:sz w:val="22"/>
                <w:szCs w:val="22"/>
              </w:rPr>
            </w:pPr>
            <w:r>
              <w:rPr>
                <w:rFonts w:ascii="Arial" w:eastAsia="Arial" w:hAnsi="Arial" w:cs="Arial"/>
                <w:sz w:val="22"/>
                <w:szCs w:val="22"/>
              </w:rPr>
              <w:t>230</w:t>
            </w:r>
          </w:p>
        </w:tc>
        <w:tc>
          <w:tcPr>
            <w:tcW w:w="3045" w:type="dxa"/>
            <w:tcBorders>
              <w:bottom w:val="single" w:sz="8" w:space="0" w:color="FFD966"/>
              <w:right w:val="single" w:sz="8" w:space="0" w:color="FFD966"/>
            </w:tcBorders>
            <w:shd w:val="clear" w:color="auto" w:fill="FFF2CC"/>
            <w:tcMar>
              <w:top w:w="100" w:type="dxa"/>
              <w:left w:w="100" w:type="dxa"/>
              <w:bottom w:w="100" w:type="dxa"/>
              <w:right w:w="100" w:type="dxa"/>
            </w:tcMar>
            <w:vAlign w:val="center"/>
          </w:tcPr>
          <w:p w14:paraId="0000026C" w14:textId="77777777" w:rsidR="00933387" w:rsidRDefault="00186C4A">
            <w:pPr>
              <w:spacing w:after="120" w:line="276" w:lineRule="auto"/>
              <w:jc w:val="center"/>
              <w:rPr>
                <w:rFonts w:ascii="Arial" w:eastAsia="Arial" w:hAnsi="Arial" w:cs="Arial"/>
                <w:sz w:val="22"/>
                <w:szCs w:val="22"/>
              </w:rPr>
            </w:pPr>
            <w:r>
              <w:rPr>
                <w:rFonts w:ascii="Arial" w:eastAsia="Arial" w:hAnsi="Arial" w:cs="Arial"/>
                <w:sz w:val="22"/>
                <w:szCs w:val="22"/>
              </w:rPr>
              <w:t>20</w:t>
            </w:r>
          </w:p>
        </w:tc>
      </w:tr>
      <w:tr w:rsidR="00933387" w14:paraId="5CDB5993" w14:textId="77777777">
        <w:trPr>
          <w:trHeight w:val="485"/>
        </w:trPr>
        <w:tc>
          <w:tcPr>
            <w:tcW w:w="3045" w:type="dxa"/>
            <w:tcBorders>
              <w:left w:val="single" w:sz="8" w:space="0" w:color="FFD966"/>
              <w:bottom w:val="single" w:sz="8" w:space="0" w:color="FFD966"/>
              <w:right w:val="single" w:sz="8" w:space="0" w:color="FFD966"/>
            </w:tcBorders>
            <w:tcMar>
              <w:top w:w="100" w:type="dxa"/>
              <w:left w:w="100" w:type="dxa"/>
              <w:bottom w:w="100" w:type="dxa"/>
              <w:right w:w="100" w:type="dxa"/>
            </w:tcMar>
            <w:vAlign w:val="center"/>
          </w:tcPr>
          <w:p w14:paraId="0000026D" w14:textId="77777777" w:rsidR="00933387" w:rsidRDefault="00186C4A">
            <w:pPr>
              <w:spacing w:after="120" w:line="276" w:lineRule="auto"/>
              <w:jc w:val="center"/>
              <w:rPr>
                <w:rFonts w:ascii="Arial" w:eastAsia="Arial" w:hAnsi="Arial" w:cs="Arial"/>
                <w:b/>
                <w:sz w:val="22"/>
                <w:szCs w:val="22"/>
              </w:rPr>
            </w:pPr>
            <w:r>
              <w:rPr>
                <w:rFonts w:ascii="Arial" w:eastAsia="Arial" w:hAnsi="Arial" w:cs="Arial"/>
                <w:b/>
                <w:sz w:val="22"/>
                <w:szCs w:val="22"/>
              </w:rPr>
              <w:t>Diagonal</w:t>
            </w:r>
          </w:p>
        </w:tc>
        <w:tc>
          <w:tcPr>
            <w:tcW w:w="3030" w:type="dxa"/>
            <w:tcBorders>
              <w:bottom w:val="single" w:sz="8" w:space="0" w:color="FFD966"/>
              <w:right w:val="single" w:sz="8" w:space="0" w:color="FFD966"/>
            </w:tcBorders>
            <w:tcMar>
              <w:top w:w="100" w:type="dxa"/>
              <w:left w:w="100" w:type="dxa"/>
              <w:bottom w:w="100" w:type="dxa"/>
              <w:right w:w="100" w:type="dxa"/>
            </w:tcMar>
            <w:vAlign w:val="center"/>
          </w:tcPr>
          <w:p w14:paraId="0000026E" w14:textId="77777777" w:rsidR="00933387" w:rsidRDefault="00186C4A">
            <w:pPr>
              <w:spacing w:after="120" w:line="276" w:lineRule="auto"/>
              <w:jc w:val="center"/>
              <w:rPr>
                <w:rFonts w:ascii="Arial" w:eastAsia="Arial" w:hAnsi="Arial" w:cs="Arial"/>
                <w:sz w:val="22"/>
                <w:szCs w:val="22"/>
              </w:rPr>
            </w:pPr>
            <w:r>
              <w:rPr>
                <w:rFonts w:ascii="Arial" w:eastAsia="Arial" w:hAnsi="Arial" w:cs="Arial"/>
                <w:sz w:val="22"/>
                <w:szCs w:val="22"/>
              </w:rPr>
              <w:t>120</w:t>
            </w:r>
          </w:p>
        </w:tc>
        <w:tc>
          <w:tcPr>
            <w:tcW w:w="3045" w:type="dxa"/>
            <w:tcBorders>
              <w:bottom w:val="single" w:sz="8" w:space="0" w:color="FFD966"/>
              <w:right w:val="single" w:sz="8" w:space="0" w:color="FFD966"/>
            </w:tcBorders>
            <w:tcMar>
              <w:top w:w="100" w:type="dxa"/>
              <w:left w:w="100" w:type="dxa"/>
              <w:bottom w:w="100" w:type="dxa"/>
              <w:right w:w="100" w:type="dxa"/>
            </w:tcMar>
            <w:vAlign w:val="center"/>
          </w:tcPr>
          <w:p w14:paraId="0000026F" w14:textId="77777777" w:rsidR="00933387" w:rsidRDefault="00186C4A">
            <w:pPr>
              <w:spacing w:after="120" w:line="276" w:lineRule="auto"/>
              <w:jc w:val="center"/>
              <w:rPr>
                <w:rFonts w:ascii="Arial" w:eastAsia="Arial" w:hAnsi="Arial" w:cs="Arial"/>
                <w:sz w:val="22"/>
                <w:szCs w:val="22"/>
              </w:rPr>
            </w:pPr>
            <w:r>
              <w:rPr>
                <w:rFonts w:ascii="Arial" w:eastAsia="Arial" w:hAnsi="Arial" w:cs="Arial"/>
                <w:sz w:val="22"/>
                <w:szCs w:val="22"/>
              </w:rPr>
              <w:t>10</w:t>
            </w:r>
          </w:p>
        </w:tc>
      </w:tr>
    </w:tbl>
    <w:p w14:paraId="00000270" w14:textId="77777777" w:rsidR="00933387" w:rsidRDefault="00933387">
      <w:pPr>
        <w:spacing w:after="120" w:line="276" w:lineRule="auto"/>
        <w:rPr>
          <w:rFonts w:ascii="Arial" w:eastAsia="Arial" w:hAnsi="Arial" w:cs="Arial"/>
          <w:sz w:val="22"/>
          <w:szCs w:val="22"/>
        </w:rPr>
      </w:pPr>
    </w:p>
    <w:tbl>
      <w:tblPr>
        <w:tblStyle w:val="afffffffffffffffffff5"/>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66083F9B" w14:textId="77777777">
        <w:trPr>
          <w:trHeight w:val="444"/>
        </w:trPr>
        <w:tc>
          <w:tcPr>
            <w:tcW w:w="13422" w:type="dxa"/>
            <w:shd w:val="clear" w:color="auto" w:fill="8DB3E2"/>
          </w:tcPr>
          <w:p w14:paraId="00000271" w14:textId="77777777" w:rsidR="00933387" w:rsidRDefault="00186C4A">
            <w:pPr>
              <w:pStyle w:val="Ttulo1"/>
              <w:spacing w:before="0"/>
              <w:jc w:val="center"/>
              <w:rPr>
                <w:sz w:val="22"/>
                <w:szCs w:val="22"/>
              </w:rPr>
            </w:pPr>
            <w:r>
              <w:rPr>
                <w:sz w:val="22"/>
                <w:szCs w:val="22"/>
              </w:rPr>
              <w:lastRenderedPageBreak/>
              <w:t>Cuadro de texto</w:t>
            </w:r>
          </w:p>
        </w:tc>
      </w:tr>
      <w:tr w:rsidR="00933387" w14:paraId="657D0A07" w14:textId="77777777">
        <w:tc>
          <w:tcPr>
            <w:tcW w:w="13422" w:type="dxa"/>
          </w:tcPr>
          <w:p w14:paraId="00000272"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En esta relación, dado que la clave primaria está formada por edificio y número, no hay ningún despacho que repita tanto edificio como número de otro despacho. Sin embargo, sí se repiten valores de edificio (por ejemplo, Marina); y también se repiten valores de número (120). A pesar de ello, el edificio y el número no se repiten nunca al mismo tiempo.</w:t>
            </w:r>
          </w:p>
          <w:p w14:paraId="00000273"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La regla de integridad de unicidad de la clave primaria establece que si el conjunto de atributos CP es la clave primaria de una relación R, entonces la extensión de R no puede tener en ningún momento dos tuplas con la misma combinación de valores para los atributos de CP.</w:t>
            </w:r>
          </w:p>
          <w:p w14:paraId="00000274"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Un SGBD relacional deberá garantizar el cumplimiento de esta regla de integridad en todas las inserciones, así como en todas las modificaciones que afecten a atributos que pertenecen a la clave primaria de la relación.</w:t>
            </w:r>
          </w:p>
          <w:p w14:paraId="00000275"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En esta relación no se debería poder insertar la tupla &lt;Diagonal, 120, 30&gt;, ni modificar la tupla &lt;Marina, 122, 15&gt;, de modo que pasará a ser &lt;Marina, 120, 15&gt;.</w:t>
            </w:r>
          </w:p>
        </w:tc>
      </w:tr>
    </w:tbl>
    <w:p w14:paraId="00000276" w14:textId="77777777" w:rsidR="00933387" w:rsidRDefault="00933387">
      <w:pPr>
        <w:spacing w:after="120" w:line="276" w:lineRule="auto"/>
        <w:rPr>
          <w:rFonts w:ascii="Arial" w:eastAsia="Arial" w:hAnsi="Arial" w:cs="Arial"/>
          <w:sz w:val="22"/>
          <w:szCs w:val="22"/>
        </w:rPr>
      </w:pPr>
    </w:p>
    <w:p w14:paraId="00000277" w14:textId="77777777" w:rsidR="00933387" w:rsidRDefault="00186C4A">
      <w:pPr>
        <w:spacing w:after="120" w:line="276" w:lineRule="auto"/>
        <w:rPr>
          <w:rFonts w:ascii="Arial" w:eastAsia="Arial" w:hAnsi="Arial" w:cs="Arial"/>
          <w:sz w:val="22"/>
          <w:szCs w:val="22"/>
        </w:rPr>
      </w:pPr>
      <w:sdt>
        <w:sdtPr>
          <w:tag w:val="goog_rdk_41"/>
          <w:id w:val="300806182"/>
        </w:sdtPr>
        <w:sdtContent/>
      </w:sdt>
      <w:r>
        <w:rPr>
          <w:rFonts w:ascii="Arial" w:eastAsia="Arial" w:hAnsi="Arial" w:cs="Arial"/>
          <w:b/>
          <w:sz w:val="22"/>
          <w:szCs w:val="22"/>
        </w:rPr>
        <w:t>Integridad referencial</w:t>
      </w:r>
    </w:p>
    <w:p w14:paraId="00000278" w14:textId="77777777" w:rsidR="00933387" w:rsidRDefault="00933387">
      <w:pPr>
        <w:spacing w:after="120" w:line="276" w:lineRule="auto"/>
        <w:rPr>
          <w:rFonts w:ascii="Arial" w:eastAsia="Arial" w:hAnsi="Arial" w:cs="Arial"/>
          <w:sz w:val="22"/>
          <w:szCs w:val="22"/>
        </w:rPr>
      </w:pPr>
    </w:p>
    <w:tbl>
      <w:tblPr>
        <w:tblStyle w:val="afffffffffffffffffff6"/>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50DE5FB5" w14:textId="77777777">
        <w:trPr>
          <w:trHeight w:val="444"/>
        </w:trPr>
        <w:tc>
          <w:tcPr>
            <w:tcW w:w="13422" w:type="dxa"/>
            <w:shd w:val="clear" w:color="auto" w:fill="8DB3E2"/>
          </w:tcPr>
          <w:p w14:paraId="00000279" w14:textId="77777777" w:rsidR="00933387" w:rsidRDefault="00186C4A">
            <w:pPr>
              <w:pStyle w:val="Ttulo1"/>
              <w:spacing w:before="0"/>
              <w:jc w:val="center"/>
              <w:rPr>
                <w:sz w:val="22"/>
                <w:szCs w:val="22"/>
              </w:rPr>
            </w:pPr>
            <w:r>
              <w:rPr>
                <w:sz w:val="22"/>
                <w:szCs w:val="22"/>
              </w:rPr>
              <w:t>Cuadro de texto</w:t>
            </w:r>
          </w:p>
        </w:tc>
      </w:tr>
      <w:tr w:rsidR="00933387" w14:paraId="7E0A879B" w14:textId="77777777">
        <w:tc>
          <w:tcPr>
            <w:tcW w:w="13422" w:type="dxa"/>
          </w:tcPr>
          <w:p w14:paraId="0000027A"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La función de integridad referencial comprueba que cada valor de datos de clave foránea, sea de columna única o de varias columnas (concatenado), pueda acceder a la clave primaria de una tabla relacionada, esto se refiere a la capacidad de la base de datos de poder crear conexiones para la realización de las consultas que la misma ejecuta. Cuando se realiza una consulta SQL</w:t>
            </w:r>
            <w:r>
              <w:rPr>
                <w:rFonts w:ascii="Arial" w:eastAsia="Arial" w:hAnsi="Arial" w:cs="Arial"/>
                <w:b/>
                <w:sz w:val="22"/>
                <w:szCs w:val="22"/>
              </w:rPr>
              <w:t xml:space="preserve"> </w:t>
            </w:r>
            <w:r>
              <w:rPr>
                <w:rFonts w:ascii="Arial" w:eastAsia="Arial" w:hAnsi="Arial" w:cs="Arial"/>
                <w:sz w:val="22"/>
                <w:szCs w:val="22"/>
              </w:rPr>
              <w:t>regularmente, la información tiene diferentes tablas de donde se saca la información y para que esta información pueda ser accedida se requiere que las llaves tanto primarias como foráneas sean iguales para que se pueda traer el dato requerido. A continuación, veamos un ejemplo.</w:t>
            </w:r>
          </w:p>
        </w:tc>
      </w:tr>
    </w:tbl>
    <w:p w14:paraId="0000027B" w14:textId="77777777" w:rsidR="00933387" w:rsidRDefault="00933387">
      <w:pPr>
        <w:spacing w:after="120" w:line="276" w:lineRule="auto"/>
        <w:rPr>
          <w:rFonts w:ascii="Arial" w:eastAsia="Arial" w:hAnsi="Arial" w:cs="Arial"/>
          <w:sz w:val="22"/>
          <w:szCs w:val="22"/>
        </w:rPr>
      </w:pPr>
    </w:p>
    <w:p w14:paraId="0000027C"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9</w:t>
      </w:r>
    </w:p>
    <w:p w14:paraId="0000027D"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Diagrama entidad-relación</w:t>
      </w:r>
    </w:p>
    <w:p w14:paraId="0000027E" w14:textId="77777777" w:rsidR="00933387" w:rsidRDefault="00933387">
      <w:pPr>
        <w:spacing w:after="120" w:line="276" w:lineRule="auto"/>
        <w:rPr>
          <w:rFonts w:ascii="Arial" w:eastAsia="Arial" w:hAnsi="Arial" w:cs="Arial"/>
          <w:sz w:val="22"/>
          <w:szCs w:val="22"/>
        </w:rPr>
      </w:pPr>
    </w:p>
    <w:p w14:paraId="0000027F" w14:textId="77777777" w:rsidR="00933387" w:rsidRDefault="00186C4A">
      <w:pPr>
        <w:spacing w:after="120" w:line="276" w:lineRule="auto"/>
        <w:jc w:val="center"/>
        <w:rPr>
          <w:rFonts w:ascii="Arial" w:eastAsia="Arial" w:hAnsi="Arial" w:cs="Arial"/>
          <w:sz w:val="22"/>
          <w:szCs w:val="22"/>
        </w:rPr>
      </w:pPr>
      <w:sdt>
        <w:sdtPr>
          <w:tag w:val="goog_rdk_42"/>
          <w:id w:val="-368995386"/>
        </w:sdtPr>
        <w:sdtContent/>
      </w:sdt>
      <w:r>
        <w:rPr>
          <w:rFonts w:ascii="Arial" w:eastAsia="Arial" w:hAnsi="Arial" w:cs="Arial"/>
          <w:noProof/>
          <w:sz w:val="22"/>
          <w:szCs w:val="22"/>
        </w:rPr>
        <w:drawing>
          <wp:inline distT="114300" distB="114300" distL="114300" distR="114300">
            <wp:extent cx="4696778" cy="2895758"/>
            <wp:effectExtent l="0" t="0" r="0" b="0"/>
            <wp:docPr id="3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4696778" cy="2895758"/>
                    </a:xfrm>
                    <a:prstGeom prst="rect">
                      <a:avLst/>
                    </a:prstGeom>
                    <a:ln/>
                  </pic:spPr>
                </pic:pic>
              </a:graphicData>
            </a:graphic>
          </wp:inline>
        </w:drawing>
      </w:r>
    </w:p>
    <w:p w14:paraId="00000280" w14:textId="77777777" w:rsidR="00933387" w:rsidRDefault="00933387">
      <w:pPr>
        <w:spacing w:after="120" w:line="276" w:lineRule="auto"/>
        <w:rPr>
          <w:rFonts w:ascii="Arial" w:eastAsia="Arial" w:hAnsi="Arial" w:cs="Arial"/>
          <w:sz w:val="22"/>
          <w:szCs w:val="22"/>
        </w:rPr>
      </w:pPr>
    </w:p>
    <w:tbl>
      <w:tblPr>
        <w:tblStyle w:val="afffffffffffffffffff7"/>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1AAA23CC" w14:textId="77777777">
        <w:trPr>
          <w:trHeight w:val="444"/>
        </w:trPr>
        <w:tc>
          <w:tcPr>
            <w:tcW w:w="13422" w:type="dxa"/>
            <w:shd w:val="clear" w:color="auto" w:fill="8DB3E2"/>
          </w:tcPr>
          <w:p w14:paraId="00000281" w14:textId="77777777" w:rsidR="00933387" w:rsidRDefault="00186C4A">
            <w:pPr>
              <w:pStyle w:val="Ttulo1"/>
              <w:spacing w:before="0"/>
              <w:jc w:val="center"/>
              <w:rPr>
                <w:sz w:val="22"/>
                <w:szCs w:val="22"/>
              </w:rPr>
            </w:pPr>
            <w:r>
              <w:rPr>
                <w:sz w:val="22"/>
                <w:szCs w:val="22"/>
              </w:rPr>
              <w:lastRenderedPageBreak/>
              <w:t>Cuadro de texto</w:t>
            </w:r>
          </w:p>
        </w:tc>
      </w:tr>
      <w:tr w:rsidR="00933387" w14:paraId="0C2C1311" w14:textId="77777777">
        <w:tc>
          <w:tcPr>
            <w:tcW w:w="13422" w:type="dxa"/>
          </w:tcPr>
          <w:p w14:paraId="00000282"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Como se puede observar en la figura anterior, el diagrama entidad - relación indica que existe una restricción de integridad referencia, en este caso la llave PKCodigo de la tabla tbl_Asignatura está relacionada con la llave foránea de la tabla tbl_Calificaciones; por lo tanto en la consulta se debe crear esta comparación para que pueda asociar las asignaturas con las calificaciones que esta recibe. Adicional a ello vemos que la tabla tbl_Estudiantes está relacionada con la tabla tbl_Calificaciones por medio de la llave foránea, esto quiere decir que un estudiante puede recibir varias calificaciones de diferentes asignaturas; esto es lo que se conoce como integridad referencial. A continuación, veremos la consulta SQL utilizando la integridad referencial para recuperar los datos y relacionarlos entre sí.</w:t>
            </w:r>
          </w:p>
        </w:tc>
      </w:tr>
    </w:tbl>
    <w:p w14:paraId="00000283" w14:textId="77777777" w:rsidR="00933387" w:rsidRDefault="00933387">
      <w:pPr>
        <w:spacing w:after="120" w:line="276" w:lineRule="auto"/>
        <w:rPr>
          <w:rFonts w:ascii="Arial" w:eastAsia="Arial" w:hAnsi="Arial" w:cs="Arial"/>
          <w:sz w:val="22"/>
          <w:szCs w:val="22"/>
        </w:rPr>
      </w:pPr>
    </w:p>
    <w:p w14:paraId="00000284"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Figura 10</w:t>
      </w:r>
    </w:p>
    <w:p w14:paraId="00000285" w14:textId="77777777" w:rsidR="00933387" w:rsidRDefault="00186C4A">
      <w:pPr>
        <w:spacing w:after="120" w:line="276" w:lineRule="auto"/>
        <w:rPr>
          <w:rFonts w:ascii="Arial" w:eastAsia="Arial" w:hAnsi="Arial" w:cs="Arial"/>
          <w:i/>
          <w:sz w:val="22"/>
          <w:szCs w:val="22"/>
        </w:rPr>
      </w:pPr>
      <w:r>
        <w:rPr>
          <w:rFonts w:ascii="Arial" w:eastAsia="Arial" w:hAnsi="Arial" w:cs="Arial"/>
          <w:i/>
          <w:sz w:val="22"/>
          <w:szCs w:val="22"/>
        </w:rPr>
        <w:t>Integridad referencial bajo código</w:t>
      </w:r>
    </w:p>
    <w:p w14:paraId="00000286" w14:textId="77777777" w:rsidR="00933387" w:rsidRDefault="00933387">
      <w:pPr>
        <w:spacing w:after="120" w:line="276" w:lineRule="auto"/>
        <w:rPr>
          <w:rFonts w:ascii="Arial" w:eastAsia="Arial" w:hAnsi="Arial" w:cs="Arial"/>
          <w:sz w:val="22"/>
          <w:szCs w:val="22"/>
        </w:rPr>
      </w:pPr>
    </w:p>
    <w:p w14:paraId="00000287" w14:textId="77777777" w:rsidR="00933387" w:rsidRDefault="00186C4A">
      <w:pPr>
        <w:spacing w:after="120" w:line="276" w:lineRule="auto"/>
        <w:jc w:val="center"/>
        <w:rPr>
          <w:rFonts w:ascii="Arial" w:eastAsia="Arial" w:hAnsi="Arial" w:cs="Arial"/>
          <w:sz w:val="22"/>
          <w:szCs w:val="22"/>
        </w:rPr>
      </w:pPr>
      <w:sdt>
        <w:sdtPr>
          <w:tag w:val="goog_rdk_43"/>
          <w:id w:val="600372364"/>
        </w:sdtPr>
        <w:sdtContent/>
      </w:sdt>
      <w:r>
        <w:rPr>
          <w:rFonts w:ascii="Arial" w:eastAsia="Arial" w:hAnsi="Arial" w:cs="Arial"/>
          <w:noProof/>
          <w:sz w:val="22"/>
          <w:szCs w:val="22"/>
        </w:rPr>
        <w:drawing>
          <wp:inline distT="114300" distB="114300" distL="114300" distR="114300">
            <wp:extent cx="3953828" cy="2296415"/>
            <wp:effectExtent l="0" t="0" r="0" b="0"/>
            <wp:docPr id="38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3953828" cy="2296415"/>
                    </a:xfrm>
                    <a:prstGeom prst="rect">
                      <a:avLst/>
                    </a:prstGeom>
                    <a:ln/>
                  </pic:spPr>
                </pic:pic>
              </a:graphicData>
            </a:graphic>
          </wp:inline>
        </w:drawing>
      </w:r>
    </w:p>
    <w:p w14:paraId="00000288" w14:textId="77777777" w:rsidR="00933387" w:rsidRDefault="00933387">
      <w:pPr>
        <w:spacing w:after="120" w:line="276" w:lineRule="auto"/>
        <w:rPr>
          <w:rFonts w:ascii="Arial" w:eastAsia="Arial" w:hAnsi="Arial" w:cs="Arial"/>
          <w:sz w:val="22"/>
          <w:szCs w:val="22"/>
        </w:rPr>
      </w:pPr>
    </w:p>
    <w:tbl>
      <w:tblPr>
        <w:tblStyle w:val="afffffffffffffffffff8"/>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751A41DB" w14:textId="77777777">
        <w:trPr>
          <w:trHeight w:val="444"/>
        </w:trPr>
        <w:tc>
          <w:tcPr>
            <w:tcW w:w="13422" w:type="dxa"/>
            <w:shd w:val="clear" w:color="auto" w:fill="8DB3E2"/>
          </w:tcPr>
          <w:p w14:paraId="00000289" w14:textId="77777777" w:rsidR="00933387" w:rsidRDefault="00186C4A">
            <w:pPr>
              <w:pStyle w:val="Ttulo1"/>
              <w:spacing w:before="0"/>
              <w:jc w:val="center"/>
              <w:rPr>
                <w:sz w:val="22"/>
                <w:szCs w:val="22"/>
              </w:rPr>
            </w:pPr>
            <w:r>
              <w:rPr>
                <w:sz w:val="22"/>
                <w:szCs w:val="22"/>
              </w:rPr>
              <w:t>Cuadro de texto</w:t>
            </w:r>
          </w:p>
        </w:tc>
      </w:tr>
      <w:tr w:rsidR="00933387" w14:paraId="0B5D5BCF" w14:textId="77777777">
        <w:tc>
          <w:tcPr>
            <w:tcW w:w="13422" w:type="dxa"/>
          </w:tcPr>
          <w:p w14:paraId="0000028A"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Como se puede observar, en la figura anterior se encuentra aplicada la integridad referencial comparando las llaves primarias con las foráneas para encontrar coincidencia en los datos; en caso de que está consecuencia sea positiva, la consulta traerá el resultado esperado realizando las diferentes combinaciones que se requieran para realizar dicho proceso.</w:t>
            </w:r>
          </w:p>
        </w:tc>
      </w:tr>
    </w:tbl>
    <w:p w14:paraId="0000028B" w14:textId="77777777" w:rsidR="00933387" w:rsidRDefault="00933387">
      <w:pPr>
        <w:spacing w:after="120" w:line="276" w:lineRule="auto"/>
        <w:rPr>
          <w:rFonts w:ascii="Arial" w:eastAsia="Arial" w:hAnsi="Arial" w:cs="Arial"/>
          <w:sz w:val="22"/>
          <w:szCs w:val="22"/>
        </w:rPr>
      </w:pPr>
    </w:p>
    <w:p w14:paraId="0000028C" w14:textId="77777777" w:rsidR="00933387" w:rsidRDefault="00186C4A">
      <w:pPr>
        <w:spacing w:after="120" w:line="276" w:lineRule="auto"/>
        <w:rPr>
          <w:rFonts w:ascii="Arial" w:eastAsia="Arial" w:hAnsi="Arial" w:cs="Arial"/>
          <w:sz w:val="22"/>
          <w:szCs w:val="22"/>
        </w:rPr>
      </w:pPr>
      <w:sdt>
        <w:sdtPr>
          <w:tag w:val="goog_rdk_44"/>
          <w:id w:val="791635908"/>
        </w:sdtPr>
        <w:sdtContent/>
      </w:sdt>
      <w:r>
        <w:rPr>
          <w:rFonts w:ascii="Arial" w:eastAsia="Arial" w:hAnsi="Arial" w:cs="Arial"/>
          <w:b/>
          <w:sz w:val="22"/>
          <w:szCs w:val="22"/>
        </w:rPr>
        <w:t>Integridad de dominio</w:t>
      </w:r>
    </w:p>
    <w:p w14:paraId="0000028D" w14:textId="77777777" w:rsidR="00933387" w:rsidRDefault="00933387">
      <w:pPr>
        <w:spacing w:after="120" w:line="276" w:lineRule="auto"/>
        <w:rPr>
          <w:rFonts w:ascii="Arial" w:eastAsia="Arial" w:hAnsi="Arial" w:cs="Arial"/>
          <w:sz w:val="22"/>
          <w:szCs w:val="22"/>
        </w:rPr>
      </w:pPr>
    </w:p>
    <w:tbl>
      <w:tblPr>
        <w:tblStyle w:val="afffffffffffffffffff9"/>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7AAFF8F2" w14:textId="77777777">
        <w:trPr>
          <w:trHeight w:val="444"/>
        </w:trPr>
        <w:tc>
          <w:tcPr>
            <w:tcW w:w="13422" w:type="dxa"/>
            <w:shd w:val="clear" w:color="auto" w:fill="8DB3E2"/>
          </w:tcPr>
          <w:p w14:paraId="0000028E" w14:textId="77777777" w:rsidR="00933387" w:rsidRDefault="00186C4A">
            <w:pPr>
              <w:pStyle w:val="Ttulo1"/>
              <w:spacing w:before="0"/>
              <w:jc w:val="center"/>
              <w:rPr>
                <w:sz w:val="22"/>
                <w:szCs w:val="22"/>
              </w:rPr>
            </w:pPr>
            <w:r>
              <w:rPr>
                <w:sz w:val="22"/>
                <w:szCs w:val="22"/>
              </w:rPr>
              <w:t>Cuadro de texto</w:t>
            </w:r>
          </w:p>
        </w:tc>
      </w:tr>
      <w:tr w:rsidR="00933387" w14:paraId="4BEE42F1" w14:textId="77777777">
        <w:tc>
          <w:tcPr>
            <w:tcW w:w="13422" w:type="dxa"/>
          </w:tcPr>
          <w:p w14:paraId="0000028F" w14:textId="77777777" w:rsidR="00933387" w:rsidRDefault="00186C4A">
            <w:pPr>
              <w:spacing w:after="120" w:line="276" w:lineRule="auto"/>
              <w:rPr>
                <w:rFonts w:ascii="Arial" w:eastAsia="Arial" w:hAnsi="Arial" w:cs="Arial"/>
                <w:color w:val="BFBFBF"/>
                <w:sz w:val="22"/>
                <w:szCs w:val="22"/>
              </w:rPr>
            </w:pPr>
            <w:r>
              <w:rPr>
                <w:rFonts w:ascii="Arial" w:eastAsia="Arial" w:hAnsi="Arial" w:cs="Arial"/>
                <w:sz w:val="22"/>
                <w:szCs w:val="22"/>
              </w:rPr>
              <w:t>Se refiere a la corrección de la información contenida en la BD. A cada atributo está asociado un dominio de valores posibles. Los límites de dominio son la forma más elemental de restricciones de integridad. Son fáciles de probar por el sistema siempre que se introducen nuevos datos a la BD.</w:t>
            </w:r>
          </w:p>
        </w:tc>
      </w:tr>
    </w:tbl>
    <w:p w14:paraId="00000290" w14:textId="77777777" w:rsidR="00933387" w:rsidRDefault="00933387">
      <w:pPr>
        <w:spacing w:after="120" w:line="276" w:lineRule="auto"/>
        <w:rPr>
          <w:rFonts w:ascii="Arial" w:eastAsia="Arial" w:hAnsi="Arial" w:cs="Arial"/>
          <w:sz w:val="22"/>
          <w:szCs w:val="22"/>
        </w:rPr>
      </w:pPr>
    </w:p>
    <w:tbl>
      <w:tblPr>
        <w:tblStyle w:val="afffffffffffffffffffa"/>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933387" w14:paraId="0E8AE81A" w14:textId="77777777">
        <w:trPr>
          <w:trHeight w:val="580"/>
        </w:trPr>
        <w:tc>
          <w:tcPr>
            <w:tcW w:w="1534" w:type="dxa"/>
            <w:shd w:val="clear" w:color="auto" w:fill="C9DAF8"/>
            <w:tcMar>
              <w:top w:w="100" w:type="dxa"/>
              <w:left w:w="100" w:type="dxa"/>
              <w:bottom w:w="100" w:type="dxa"/>
              <w:right w:w="100" w:type="dxa"/>
            </w:tcMar>
          </w:tcPr>
          <w:p w14:paraId="00000291" w14:textId="77777777" w:rsidR="00933387" w:rsidRDefault="00186C4A">
            <w:pPr>
              <w:widowControl w:val="0"/>
              <w:pBdr>
                <w:top w:val="nil"/>
                <w:left w:val="nil"/>
                <w:bottom w:val="nil"/>
                <w:right w:val="nil"/>
                <w:between w:val="nil"/>
              </w:pBdr>
              <w:spacing w:after="120" w:line="276" w:lineRule="auto"/>
              <w:rPr>
                <w:rFonts w:ascii="Arial" w:eastAsia="Arial" w:hAnsi="Arial" w:cs="Arial"/>
                <w:b/>
                <w:sz w:val="22"/>
                <w:szCs w:val="22"/>
              </w:rPr>
            </w:pPr>
            <w:r>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292" w14:textId="77777777" w:rsidR="00933387" w:rsidRDefault="00186C4A">
            <w:pPr>
              <w:pStyle w:val="Ttulo"/>
              <w:widowControl w:val="0"/>
              <w:spacing w:after="120"/>
              <w:jc w:val="center"/>
              <w:rPr>
                <w:sz w:val="22"/>
                <w:szCs w:val="22"/>
              </w:rPr>
            </w:pPr>
            <w:bookmarkStart w:id="8" w:name="_heading=h.49x2ik5" w:colFirst="0" w:colLast="0"/>
            <w:bookmarkEnd w:id="8"/>
            <w:r>
              <w:rPr>
                <w:sz w:val="22"/>
                <w:szCs w:val="22"/>
              </w:rPr>
              <w:t>Tarjetas Avatar</w:t>
            </w:r>
          </w:p>
        </w:tc>
      </w:tr>
      <w:tr w:rsidR="00933387" w14:paraId="01F6EB0A" w14:textId="77777777">
        <w:tc>
          <w:tcPr>
            <w:tcW w:w="1534" w:type="dxa"/>
            <w:shd w:val="clear" w:color="auto" w:fill="auto"/>
            <w:tcMar>
              <w:top w:w="100" w:type="dxa"/>
              <w:left w:w="100" w:type="dxa"/>
              <w:bottom w:w="100" w:type="dxa"/>
              <w:right w:w="100" w:type="dxa"/>
            </w:tcMar>
          </w:tcPr>
          <w:p w14:paraId="00000294" w14:textId="77777777" w:rsidR="00933387" w:rsidRDefault="00186C4A">
            <w:pPr>
              <w:widowControl w:val="0"/>
              <w:pBdr>
                <w:top w:val="nil"/>
                <w:left w:val="nil"/>
                <w:bottom w:val="nil"/>
                <w:right w:val="nil"/>
                <w:between w:val="nil"/>
              </w:pBdr>
              <w:spacing w:after="120" w:line="276" w:lineRule="auto"/>
              <w:rPr>
                <w:rFonts w:ascii="Arial" w:eastAsia="Arial" w:hAnsi="Arial" w:cs="Arial"/>
                <w:b/>
                <w:sz w:val="22"/>
                <w:szCs w:val="22"/>
              </w:rPr>
            </w:pPr>
            <w:r>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295" w14:textId="77777777" w:rsidR="00933387" w:rsidRDefault="00186C4A">
            <w:pPr>
              <w:widowControl w:val="0"/>
              <w:spacing w:after="120" w:line="276" w:lineRule="auto"/>
              <w:rPr>
                <w:rFonts w:ascii="Arial" w:eastAsia="Arial" w:hAnsi="Arial" w:cs="Arial"/>
                <w:color w:val="999999"/>
                <w:sz w:val="22"/>
                <w:szCs w:val="22"/>
              </w:rPr>
            </w:pPr>
            <w:r>
              <w:rPr>
                <w:rFonts w:ascii="Arial" w:eastAsia="Arial" w:hAnsi="Arial" w:cs="Arial"/>
                <w:sz w:val="22"/>
                <w:szCs w:val="22"/>
              </w:rPr>
              <w:t>Algunas características aplicadas son:</w:t>
            </w:r>
          </w:p>
        </w:tc>
      </w:tr>
      <w:tr w:rsidR="00933387" w14:paraId="78A39DF2" w14:textId="77777777">
        <w:trPr>
          <w:trHeight w:val="420"/>
        </w:trPr>
        <w:tc>
          <w:tcPr>
            <w:tcW w:w="6099" w:type="dxa"/>
            <w:gridSpan w:val="2"/>
            <w:shd w:val="clear" w:color="auto" w:fill="auto"/>
            <w:tcMar>
              <w:top w:w="100" w:type="dxa"/>
              <w:left w:w="100" w:type="dxa"/>
              <w:bottom w:w="100" w:type="dxa"/>
              <w:right w:w="100" w:type="dxa"/>
            </w:tcMar>
          </w:tcPr>
          <w:p w14:paraId="00000297"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lastRenderedPageBreak/>
              <w:t>A cada atributo está asociado un dominio de valores posibles.</w:t>
            </w:r>
          </w:p>
        </w:tc>
        <w:tc>
          <w:tcPr>
            <w:tcW w:w="7312" w:type="dxa"/>
            <w:shd w:val="clear" w:color="auto" w:fill="auto"/>
            <w:tcMar>
              <w:top w:w="100" w:type="dxa"/>
              <w:left w:w="100" w:type="dxa"/>
              <w:bottom w:w="100" w:type="dxa"/>
              <w:right w:w="100" w:type="dxa"/>
            </w:tcMar>
          </w:tcPr>
          <w:p w14:paraId="00000299" w14:textId="77777777" w:rsidR="00933387" w:rsidRDefault="00933387">
            <w:pPr>
              <w:widowControl w:val="0"/>
              <w:spacing w:after="120" w:line="276" w:lineRule="auto"/>
              <w:rPr>
                <w:rFonts w:ascii="Arial" w:eastAsia="Arial" w:hAnsi="Arial" w:cs="Arial"/>
                <w:sz w:val="22"/>
                <w:szCs w:val="22"/>
              </w:rPr>
            </w:pPr>
          </w:p>
        </w:tc>
      </w:tr>
      <w:tr w:rsidR="00933387" w14:paraId="37EF396A" w14:textId="77777777">
        <w:trPr>
          <w:trHeight w:val="420"/>
        </w:trPr>
        <w:tc>
          <w:tcPr>
            <w:tcW w:w="6099" w:type="dxa"/>
            <w:gridSpan w:val="2"/>
            <w:shd w:val="clear" w:color="auto" w:fill="auto"/>
            <w:tcMar>
              <w:top w:w="100" w:type="dxa"/>
              <w:left w:w="100" w:type="dxa"/>
              <w:bottom w:w="100" w:type="dxa"/>
              <w:right w:w="100" w:type="dxa"/>
            </w:tcMar>
          </w:tcPr>
          <w:p w14:paraId="0000029A"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Los límites de dominio son la forma más elemental de restricciones de integridad.</w:t>
            </w:r>
          </w:p>
        </w:tc>
        <w:tc>
          <w:tcPr>
            <w:tcW w:w="7312" w:type="dxa"/>
            <w:shd w:val="clear" w:color="auto" w:fill="auto"/>
            <w:tcMar>
              <w:top w:w="100" w:type="dxa"/>
              <w:left w:w="100" w:type="dxa"/>
              <w:bottom w:w="100" w:type="dxa"/>
              <w:right w:w="100" w:type="dxa"/>
            </w:tcMar>
          </w:tcPr>
          <w:p w14:paraId="0000029C" w14:textId="77777777" w:rsidR="00933387" w:rsidRDefault="00933387">
            <w:pPr>
              <w:widowControl w:val="0"/>
              <w:spacing w:after="120" w:line="276" w:lineRule="auto"/>
              <w:rPr>
                <w:rFonts w:ascii="Arial" w:eastAsia="Arial" w:hAnsi="Arial" w:cs="Arial"/>
                <w:b/>
                <w:sz w:val="22"/>
                <w:szCs w:val="22"/>
              </w:rPr>
            </w:pPr>
          </w:p>
        </w:tc>
      </w:tr>
      <w:tr w:rsidR="00933387" w14:paraId="6F7A62A9" w14:textId="77777777">
        <w:trPr>
          <w:trHeight w:val="420"/>
        </w:trPr>
        <w:tc>
          <w:tcPr>
            <w:tcW w:w="6099" w:type="dxa"/>
            <w:gridSpan w:val="2"/>
            <w:shd w:val="clear" w:color="auto" w:fill="auto"/>
            <w:tcMar>
              <w:top w:w="100" w:type="dxa"/>
              <w:left w:w="100" w:type="dxa"/>
              <w:bottom w:w="100" w:type="dxa"/>
              <w:right w:w="100" w:type="dxa"/>
            </w:tcMar>
          </w:tcPr>
          <w:p w14:paraId="0000029D"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Son fáciles de probar por el sistema siempre que se introducen nuevos datos a la base de datos.</w:t>
            </w:r>
          </w:p>
        </w:tc>
        <w:tc>
          <w:tcPr>
            <w:tcW w:w="7312" w:type="dxa"/>
            <w:shd w:val="clear" w:color="auto" w:fill="auto"/>
            <w:tcMar>
              <w:top w:w="100" w:type="dxa"/>
              <w:left w:w="100" w:type="dxa"/>
              <w:bottom w:w="100" w:type="dxa"/>
              <w:right w:w="100" w:type="dxa"/>
            </w:tcMar>
          </w:tcPr>
          <w:p w14:paraId="0000029F" w14:textId="77777777" w:rsidR="00933387" w:rsidRDefault="00933387">
            <w:pPr>
              <w:widowControl w:val="0"/>
              <w:spacing w:after="120" w:line="276" w:lineRule="auto"/>
              <w:rPr>
                <w:rFonts w:ascii="Arial" w:eastAsia="Arial" w:hAnsi="Arial" w:cs="Arial"/>
                <w:b/>
                <w:sz w:val="22"/>
                <w:szCs w:val="22"/>
              </w:rPr>
            </w:pPr>
          </w:p>
        </w:tc>
      </w:tr>
    </w:tbl>
    <w:p w14:paraId="000002A0" w14:textId="77777777" w:rsidR="00933387" w:rsidRDefault="00933387">
      <w:pPr>
        <w:spacing w:after="120" w:line="276" w:lineRule="auto"/>
        <w:rPr>
          <w:rFonts w:ascii="Arial" w:eastAsia="Arial" w:hAnsi="Arial" w:cs="Arial"/>
          <w:sz w:val="22"/>
          <w:szCs w:val="22"/>
        </w:rPr>
      </w:pPr>
    </w:p>
    <w:tbl>
      <w:tblPr>
        <w:tblStyle w:val="afffffffffffffffffffb"/>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4527CE5A" w14:textId="77777777">
        <w:trPr>
          <w:trHeight w:val="444"/>
        </w:trPr>
        <w:tc>
          <w:tcPr>
            <w:tcW w:w="13422" w:type="dxa"/>
            <w:shd w:val="clear" w:color="auto" w:fill="8DB3E2"/>
          </w:tcPr>
          <w:p w14:paraId="000002A1" w14:textId="77777777" w:rsidR="00933387" w:rsidRDefault="00186C4A">
            <w:pPr>
              <w:pStyle w:val="Ttulo1"/>
              <w:spacing w:before="0"/>
              <w:jc w:val="center"/>
              <w:rPr>
                <w:sz w:val="22"/>
                <w:szCs w:val="22"/>
              </w:rPr>
            </w:pPr>
            <w:r>
              <w:rPr>
                <w:sz w:val="22"/>
                <w:szCs w:val="22"/>
              </w:rPr>
              <w:t>Cuadro de texto</w:t>
            </w:r>
          </w:p>
        </w:tc>
      </w:tr>
      <w:tr w:rsidR="00933387" w14:paraId="38BFA725" w14:textId="77777777">
        <w:tc>
          <w:tcPr>
            <w:tcW w:w="13422" w:type="dxa"/>
          </w:tcPr>
          <w:p w14:paraId="000002A2"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Un ejemplo de ello sería examinando una base de datos que almacena información de proveedores y partes, entonces tendríamos lo siguiente:</w:t>
            </w:r>
          </w:p>
          <w:p w14:paraId="000002A3" w14:textId="77777777" w:rsidR="00933387" w:rsidRDefault="00933387">
            <w:pPr>
              <w:spacing w:after="120" w:line="276" w:lineRule="auto"/>
              <w:jc w:val="both"/>
              <w:rPr>
                <w:rFonts w:ascii="Arial" w:eastAsia="Arial" w:hAnsi="Arial" w:cs="Arial"/>
                <w:sz w:val="22"/>
                <w:szCs w:val="22"/>
              </w:rPr>
            </w:pPr>
          </w:p>
          <w:p w14:paraId="000002A4" w14:textId="77777777" w:rsidR="00933387" w:rsidRDefault="00186C4A">
            <w:pPr>
              <w:spacing w:after="120" w:line="276" w:lineRule="auto"/>
              <w:jc w:val="both"/>
              <w:rPr>
                <w:rFonts w:ascii="Arial" w:eastAsia="Arial" w:hAnsi="Arial" w:cs="Arial"/>
                <w:sz w:val="22"/>
                <w:szCs w:val="22"/>
              </w:rPr>
            </w:pPr>
            <w:sdt>
              <w:sdtPr>
                <w:tag w:val="goog_rdk_45"/>
                <w:id w:val="1179155492"/>
              </w:sdtPr>
              <w:sdtContent/>
            </w:sdt>
            <w:r>
              <w:rPr>
                <w:rFonts w:ascii="Arial" w:eastAsia="Arial" w:hAnsi="Arial" w:cs="Arial"/>
                <w:sz w:val="22"/>
                <w:szCs w:val="22"/>
              </w:rPr>
              <w:t>• El peso de una parte no puede ser negativo.</w:t>
            </w:r>
            <w:bookmarkStart w:id="9" w:name="_GoBack"/>
            <w:bookmarkEnd w:id="9"/>
          </w:p>
          <w:p w14:paraId="000002A5" w14:textId="77777777" w:rsidR="00933387" w:rsidRDefault="00933387">
            <w:pPr>
              <w:spacing w:after="120" w:line="276" w:lineRule="auto"/>
              <w:jc w:val="both"/>
              <w:rPr>
                <w:rFonts w:ascii="Arial" w:eastAsia="Arial" w:hAnsi="Arial" w:cs="Arial"/>
                <w:sz w:val="22"/>
                <w:szCs w:val="22"/>
              </w:rPr>
            </w:pPr>
          </w:p>
          <w:p w14:paraId="000002A6"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En la base de datos proveedores tendríamos lo siguiente:</w:t>
            </w:r>
          </w:p>
          <w:p w14:paraId="000002A7" w14:textId="77777777" w:rsidR="00933387" w:rsidRDefault="00933387">
            <w:pPr>
              <w:spacing w:after="120" w:line="276" w:lineRule="auto"/>
              <w:jc w:val="both"/>
              <w:rPr>
                <w:rFonts w:ascii="Arial" w:eastAsia="Arial" w:hAnsi="Arial" w:cs="Arial"/>
                <w:sz w:val="22"/>
                <w:szCs w:val="22"/>
              </w:rPr>
            </w:pPr>
          </w:p>
          <w:p w14:paraId="000002A8"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Los números de una sucursal no pueden ser negativos.</w:t>
            </w:r>
          </w:p>
          <w:p w14:paraId="000002A9" w14:textId="77777777" w:rsidR="00933387" w:rsidRDefault="00186C4A">
            <w:pPr>
              <w:spacing w:after="120" w:line="276" w:lineRule="auto"/>
              <w:jc w:val="both"/>
              <w:rPr>
                <w:rFonts w:ascii="Arial" w:eastAsia="Arial" w:hAnsi="Arial" w:cs="Arial"/>
                <w:sz w:val="22"/>
                <w:szCs w:val="22"/>
              </w:rPr>
            </w:pPr>
            <w:r w:rsidRPr="008D36A9">
              <w:rPr>
                <w:rFonts w:ascii="Arial" w:eastAsia="Arial" w:hAnsi="Arial" w:cs="Arial"/>
                <w:color w:val="000000" w:themeColor="text1"/>
                <w:sz w:val="22"/>
                <w:szCs w:val="22"/>
              </w:rPr>
              <w:t>• Las ciudades de sucursales, deben provenir de una cierta lista.</w:t>
            </w:r>
          </w:p>
        </w:tc>
      </w:tr>
    </w:tbl>
    <w:p w14:paraId="000002AA" w14:textId="77777777" w:rsidR="00933387" w:rsidRDefault="00933387">
      <w:pPr>
        <w:spacing w:after="120" w:line="276" w:lineRule="auto"/>
        <w:rPr>
          <w:rFonts w:ascii="Arial" w:eastAsia="Arial" w:hAnsi="Arial" w:cs="Arial"/>
          <w:sz w:val="22"/>
          <w:szCs w:val="22"/>
        </w:rPr>
      </w:pPr>
    </w:p>
    <w:tbl>
      <w:tblPr>
        <w:tblStyle w:val="afffffffffffffffffffc"/>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933387" w14:paraId="2B7BFA67" w14:textId="77777777">
        <w:trPr>
          <w:trHeight w:val="580"/>
        </w:trPr>
        <w:tc>
          <w:tcPr>
            <w:tcW w:w="2307" w:type="dxa"/>
            <w:gridSpan w:val="2"/>
            <w:shd w:val="clear" w:color="auto" w:fill="C9DAF8"/>
            <w:tcMar>
              <w:top w:w="100" w:type="dxa"/>
              <w:left w:w="100" w:type="dxa"/>
              <w:bottom w:w="100" w:type="dxa"/>
              <w:right w:w="100" w:type="dxa"/>
            </w:tcMar>
          </w:tcPr>
          <w:p w14:paraId="000002AB" w14:textId="77777777" w:rsidR="00933387" w:rsidRDefault="00933387">
            <w:pPr>
              <w:widowControl w:val="0"/>
              <w:spacing w:after="120" w:line="276" w:lineRule="auto"/>
              <w:jc w:val="center"/>
              <w:rPr>
                <w:rFonts w:ascii="Arial" w:eastAsia="Arial" w:hAnsi="Arial" w:cs="Arial"/>
                <w:b/>
                <w:sz w:val="22"/>
                <w:szCs w:val="22"/>
              </w:rPr>
            </w:pPr>
          </w:p>
          <w:p w14:paraId="000002AC" w14:textId="77777777" w:rsidR="00933387" w:rsidRDefault="00186C4A">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AE" w14:textId="77777777" w:rsidR="00933387" w:rsidRDefault="00186C4A">
            <w:pPr>
              <w:pStyle w:val="Ttulo"/>
              <w:widowControl w:val="0"/>
              <w:spacing w:after="120"/>
              <w:jc w:val="center"/>
              <w:rPr>
                <w:sz w:val="22"/>
                <w:szCs w:val="22"/>
              </w:rPr>
            </w:pPr>
            <w:r>
              <w:rPr>
                <w:sz w:val="22"/>
                <w:szCs w:val="22"/>
              </w:rPr>
              <w:t xml:space="preserve">Pestañas o </w:t>
            </w:r>
            <w:proofErr w:type="spellStart"/>
            <w:r>
              <w:rPr>
                <w:sz w:val="22"/>
                <w:szCs w:val="22"/>
              </w:rPr>
              <w:t>tabs</w:t>
            </w:r>
            <w:proofErr w:type="spellEnd"/>
            <w:r>
              <w:rPr>
                <w:sz w:val="22"/>
                <w:szCs w:val="22"/>
              </w:rPr>
              <w:t xml:space="preserve"> Verticales</w:t>
            </w:r>
          </w:p>
        </w:tc>
      </w:tr>
      <w:tr w:rsidR="00933387" w14:paraId="4E421197" w14:textId="77777777">
        <w:trPr>
          <w:trHeight w:val="420"/>
        </w:trPr>
        <w:tc>
          <w:tcPr>
            <w:tcW w:w="2307" w:type="dxa"/>
            <w:gridSpan w:val="2"/>
            <w:shd w:val="clear" w:color="auto" w:fill="auto"/>
            <w:tcMar>
              <w:top w:w="100" w:type="dxa"/>
              <w:left w:w="100" w:type="dxa"/>
              <w:bottom w:w="100" w:type="dxa"/>
              <w:right w:w="100" w:type="dxa"/>
            </w:tcMar>
          </w:tcPr>
          <w:p w14:paraId="000002AF"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B1"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La integridad de dominio es la validez de las restricciones que debe cumplir una determinada columna de la tabla, lo cual incluye: </w:t>
            </w:r>
          </w:p>
        </w:tc>
      </w:tr>
      <w:tr w:rsidR="00933387" w14:paraId="7F7796FA" w14:textId="77777777">
        <w:trPr>
          <w:trHeight w:val="420"/>
        </w:trPr>
        <w:tc>
          <w:tcPr>
            <w:tcW w:w="13412" w:type="dxa"/>
            <w:gridSpan w:val="3"/>
            <w:shd w:val="clear" w:color="auto" w:fill="auto"/>
            <w:tcMar>
              <w:top w:w="100" w:type="dxa"/>
              <w:left w:w="100" w:type="dxa"/>
              <w:bottom w:w="100" w:type="dxa"/>
              <w:right w:w="100" w:type="dxa"/>
            </w:tcMar>
          </w:tcPr>
          <w:p w14:paraId="000002B2" w14:textId="77777777" w:rsidR="00933387" w:rsidRDefault="00186C4A">
            <w:pPr>
              <w:widowControl w:val="0"/>
              <w:spacing w:after="120" w:line="276" w:lineRule="auto"/>
              <w:rPr>
                <w:rFonts w:ascii="Arial" w:eastAsia="Arial" w:hAnsi="Arial" w:cs="Arial"/>
                <w:sz w:val="22"/>
                <w:szCs w:val="22"/>
              </w:rPr>
            </w:pPr>
            <w:sdt>
              <w:sdtPr>
                <w:tag w:val="goog_rdk_46"/>
                <w:id w:val="-1353561796"/>
              </w:sdtPr>
              <w:sdtContent/>
            </w:sdt>
            <w:r>
              <w:rPr>
                <w:rFonts w:ascii="Arial" w:eastAsia="Arial" w:hAnsi="Arial" w:cs="Arial"/>
                <w:noProof/>
                <w:sz w:val="22"/>
                <w:szCs w:val="22"/>
              </w:rPr>
              <w:drawing>
                <wp:inline distT="114300" distB="114300" distL="114300" distR="114300">
                  <wp:extent cx="2877503" cy="2110169"/>
                  <wp:effectExtent l="0" t="0" r="0" b="0"/>
                  <wp:docPr id="3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2877503" cy="2110169"/>
                          </a:xfrm>
                          <a:prstGeom prst="rect">
                            <a:avLst/>
                          </a:prstGeom>
                          <a:ln/>
                        </pic:spPr>
                      </pic:pic>
                    </a:graphicData>
                  </a:graphic>
                </wp:inline>
              </w:drawing>
            </w:r>
          </w:p>
          <w:p w14:paraId="000002B3"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228125_i25</w:t>
            </w:r>
          </w:p>
        </w:tc>
      </w:tr>
      <w:tr w:rsidR="00933387" w14:paraId="29E7F22D" w14:textId="77777777">
        <w:trPr>
          <w:trHeight w:val="420"/>
        </w:trPr>
        <w:tc>
          <w:tcPr>
            <w:tcW w:w="1551" w:type="dxa"/>
            <w:shd w:val="clear" w:color="auto" w:fill="auto"/>
            <w:tcMar>
              <w:top w:w="100" w:type="dxa"/>
              <w:left w:w="100" w:type="dxa"/>
              <w:bottom w:w="100" w:type="dxa"/>
              <w:right w:w="100" w:type="dxa"/>
            </w:tcMar>
          </w:tcPr>
          <w:p w14:paraId="000002B6" w14:textId="77777777" w:rsidR="00933387" w:rsidRDefault="00186C4A">
            <w:pPr>
              <w:widowControl w:val="0"/>
              <w:spacing w:after="120" w:line="276" w:lineRule="auto"/>
              <w:rPr>
                <w:rFonts w:ascii="Arial" w:eastAsia="Arial" w:hAnsi="Arial" w:cs="Arial"/>
                <w:b/>
                <w:color w:val="999999"/>
                <w:sz w:val="22"/>
                <w:szCs w:val="22"/>
              </w:rPr>
            </w:pPr>
            <w:r>
              <w:rPr>
                <w:rFonts w:ascii="Arial" w:eastAsia="Arial" w:hAnsi="Arial" w:cs="Arial"/>
                <w:b/>
                <w:sz w:val="22"/>
                <w:szCs w:val="22"/>
              </w:rPr>
              <w:t>Datos requeridos</w:t>
            </w:r>
          </w:p>
        </w:tc>
        <w:tc>
          <w:tcPr>
            <w:tcW w:w="11861" w:type="dxa"/>
            <w:gridSpan w:val="2"/>
            <w:shd w:val="clear" w:color="auto" w:fill="auto"/>
            <w:tcMar>
              <w:top w:w="100" w:type="dxa"/>
              <w:left w:w="100" w:type="dxa"/>
              <w:bottom w:w="100" w:type="dxa"/>
              <w:right w:w="100" w:type="dxa"/>
            </w:tcMar>
          </w:tcPr>
          <w:p w14:paraId="000002B7"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Establece que una columna tenga un valor </w:t>
            </w:r>
            <w:r>
              <w:rPr>
                <w:rFonts w:ascii="Arial" w:eastAsia="Arial" w:hAnsi="Arial" w:cs="Arial"/>
                <w:i/>
                <w:sz w:val="22"/>
                <w:szCs w:val="22"/>
              </w:rPr>
              <w:t>NOT NULL</w:t>
            </w:r>
            <w:r>
              <w:rPr>
                <w:rFonts w:ascii="Arial" w:eastAsia="Arial" w:hAnsi="Arial" w:cs="Arial"/>
                <w:sz w:val="22"/>
                <w:szCs w:val="22"/>
              </w:rPr>
              <w:t xml:space="preserve">. Se define efectuando la declaración de una columna es </w:t>
            </w:r>
            <w:r>
              <w:rPr>
                <w:rFonts w:ascii="Arial" w:eastAsia="Arial" w:hAnsi="Arial" w:cs="Arial"/>
                <w:i/>
                <w:sz w:val="22"/>
                <w:szCs w:val="22"/>
              </w:rPr>
              <w:t>NOT NULL</w:t>
            </w:r>
            <w:r>
              <w:rPr>
                <w:rFonts w:ascii="Arial" w:eastAsia="Arial" w:hAnsi="Arial" w:cs="Arial"/>
                <w:sz w:val="22"/>
                <w:szCs w:val="22"/>
              </w:rPr>
              <w:t xml:space="preserve"> cuando la tabla que contiene las columnas se crea por primera vez, como parte de la sentencia </w:t>
            </w:r>
            <w:r>
              <w:rPr>
                <w:rFonts w:ascii="Arial" w:eastAsia="Arial" w:hAnsi="Arial" w:cs="Arial"/>
                <w:i/>
                <w:sz w:val="22"/>
                <w:szCs w:val="22"/>
              </w:rPr>
              <w:t>CREATE TABLE</w:t>
            </w:r>
            <w:r>
              <w:rPr>
                <w:rFonts w:ascii="Arial" w:eastAsia="Arial" w:hAnsi="Arial" w:cs="Arial"/>
                <w:sz w:val="22"/>
                <w:szCs w:val="22"/>
              </w:rPr>
              <w:t>.</w:t>
            </w:r>
          </w:p>
        </w:tc>
      </w:tr>
      <w:tr w:rsidR="00933387" w14:paraId="42427DD7" w14:textId="77777777">
        <w:trPr>
          <w:trHeight w:val="420"/>
        </w:trPr>
        <w:tc>
          <w:tcPr>
            <w:tcW w:w="1551" w:type="dxa"/>
            <w:shd w:val="clear" w:color="auto" w:fill="auto"/>
            <w:tcMar>
              <w:top w:w="100" w:type="dxa"/>
              <w:left w:w="100" w:type="dxa"/>
              <w:bottom w:w="100" w:type="dxa"/>
              <w:right w:w="100" w:type="dxa"/>
            </w:tcMar>
          </w:tcPr>
          <w:p w14:paraId="000002B9" w14:textId="77777777" w:rsidR="00933387" w:rsidRDefault="00186C4A">
            <w:pPr>
              <w:widowControl w:val="0"/>
              <w:spacing w:after="120" w:line="276" w:lineRule="auto"/>
              <w:rPr>
                <w:rFonts w:ascii="Arial" w:eastAsia="Arial" w:hAnsi="Arial" w:cs="Arial"/>
                <w:b/>
                <w:color w:val="999999"/>
                <w:sz w:val="22"/>
                <w:szCs w:val="22"/>
              </w:rPr>
            </w:pPr>
            <w:r>
              <w:rPr>
                <w:rFonts w:ascii="Arial" w:eastAsia="Arial" w:hAnsi="Arial" w:cs="Arial"/>
                <w:b/>
                <w:sz w:val="22"/>
                <w:szCs w:val="22"/>
              </w:rPr>
              <w:t>Chequeo de validez</w:t>
            </w:r>
          </w:p>
        </w:tc>
        <w:tc>
          <w:tcPr>
            <w:tcW w:w="11861" w:type="dxa"/>
            <w:gridSpan w:val="2"/>
            <w:shd w:val="clear" w:color="auto" w:fill="auto"/>
            <w:tcMar>
              <w:top w:w="100" w:type="dxa"/>
              <w:left w:w="100" w:type="dxa"/>
              <w:bottom w:w="100" w:type="dxa"/>
              <w:right w:w="100" w:type="dxa"/>
            </w:tcMar>
          </w:tcPr>
          <w:p w14:paraId="000002BA"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Cuando se crea una tabla cada columna tiene un tipo de datos y el DBMS asegura que solamente los datos del tipo especificado sean ingresados en la tabla.</w:t>
            </w:r>
          </w:p>
        </w:tc>
      </w:tr>
    </w:tbl>
    <w:p w14:paraId="000002BC" w14:textId="77777777" w:rsidR="00933387" w:rsidRDefault="00933387">
      <w:pPr>
        <w:spacing w:after="120" w:line="276" w:lineRule="auto"/>
        <w:rPr>
          <w:rFonts w:ascii="Arial" w:eastAsia="Arial" w:hAnsi="Arial" w:cs="Arial"/>
          <w:sz w:val="22"/>
          <w:szCs w:val="22"/>
        </w:rPr>
      </w:pPr>
    </w:p>
    <w:tbl>
      <w:tblPr>
        <w:tblStyle w:val="afffffffffffffffffffd"/>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0BE2849D" w14:textId="77777777">
        <w:trPr>
          <w:trHeight w:val="444"/>
        </w:trPr>
        <w:tc>
          <w:tcPr>
            <w:tcW w:w="13422" w:type="dxa"/>
            <w:shd w:val="clear" w:color="auto" w:fill="8DB3E2"/>
          </w:tcPr>
          <w:p w14:paraId="000002BD" w14:textId="77777777" w:rsidR="00933387" w:rsidRDefault="00186C4A">
            <w:pPr>
              <w:pStyle w:val="Ttulo1"/>
              <w:spacing w:before="0"/>
              <w:jc w:val="center"/>
              <w:rPr>
                <w:sz w:val="22"/>
                <w:szCs w:val="22"/>
              </w:rPr>
            </w:pPr>
            <w:r>
              <w:rPr>
                <w:sz w:val="22"/>
                <w:szCs w:val="22"/>
              </w:rPr>
              <w:t>Cuadro de texto</w:t>
            </w:r>
          </w:p>
        </w:tc>
      </w:tr>
      <w:tr w:rsidR="00933387" w14:paraId="0C0636E8" w14:textId="77777777">
        <w:tc>
          <w:tcPr>
            <w:tcW w:w="13422" w:type="dxa"/>
          </w:tcPr>
          <w:p w14:paraId="000002BE"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Se pueden observar los diferentes tipos de integridades y la afectación que pueden tener dentro de la base de datos; es importante tener en cuenta que esta afectación va desde los registros de una columna o de una fila hasta las relaciones que se establecen en las entidades o tablas de la base de datos, por eso es importante al momento de realizar el diagrama entidad-relación tener en cuenta que cada llave a relacionar debe tener el mismo tipo de datos y longitud para evitar pérdida de datos o problemas de relacionamiento de entidades.</w:t>
            </w:r>
          </w:p>
        </w:tc>
      </w:tr>
    </w:tbl>
    <w:p w14:paraId="000002BF" w14:textId="77777777" w:rsidR="00933387" w:rsidRDefault="00933387">
      <w:pPr>
        <w:spacing w:after="120" w:line="276" w:lineRule="auto"/>
        <w:rPr>
          <w:rFonts w:ascii="Arial" w:eastAsia="Arial" w:hAnsi="Arial" w:cs="Arial"/>
          <w:sz w:val="22"/>
          <w:szCs w:val="22"/>
        </w:rPr>
      </w:pPr>
    </w:p>
    <w:p w14:paraId="000002C0" w14:textId="77777777" w:rsidR="00933387" w:rsidRDefault="00186C4A">
      <w:pPr>
        <w:spacing w:after="120" w:line="276" w:lineRule="auto"/>
        <w:rPr>
          <w:rFonts w:ascii="Arial" w:eastAsia="Arial" w:hAnsi="Arial" w:cs="Arial"/>
          <w:b/>
          <w:sz w:val="22"/>
          <w:szCs w:val="22"/>
        </w:rPr>
      </w:pPr>
      <w:sdt>
        <w:sdtPr>
          <w:tag w:val="goog_rdk_47"/>
          <w:id w:val="-890654431"/>
        </w:sdtPr>
        <w:sdtContent/>
      </w:sdt>
      <w:r>
        <w:rPr>
          <w:rFonts w:ascii="Arial" w:eastAsia="Arial" w:hAnsi="Arial" w:cs="Arial"/>
          <w:b/>
          <w:sz w:val="22"/>
          <w:szCs w:val="22"/>
        </w:rPr>
        <w:t>6. Lenguajes de manipulación de datos DML</w:t>
      </w:r>
    </w:p>
    <w:p w14:paraId="000002C1" w14:textId="77777777" w:rsidR="00933387" w:rsidRDefault="00933387">
      <w:pPr>
        <w:spacing w:after="120" w:line="276" w:lineRule="auto"/>
        <w:rPr>
          <w:rFonts w:ascii="Arial" w:eastAsia="Arial" w:hAnsi="Arial" w:cs="Arial"/>
          <w:sz w:val="22"/>
          <w:szCs w:val="22"/>
        </w:rPr>
      </w:pPr>
    </w:p>
    <w:tbl>
      <w:tblPr>
        <w:tblStyle w:val="afffffffffffffffffffe"/>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2E5535FA" w14:textId="77777777">
        <w:trPr>
          <w:trHeight w:val="444"/>
        </w:trPr>
        <w:tc>
          <w:tcPr>
            <w:tcW w:w="13422" w:type="dxa"/>
            <w:shd w:val="clear" w:color="auto" w:fill="8DB3E2"/>
          </w:tcPr>
          <w:p w14:paraId="000002C2" w14:textId="77777777" w:rsidR="00933387" w:rsidRDefault="00186C4A">
            <w:pPr>
              <w:pStyle w:val="Ttulo1"/>
              <w:spacing w:before="0"/>
              <w:jc w:val="center"/>
              <w:rPr>
                <w:sz w:val="22"/>
                <w:szCs w:val="22"/>
              </w:rPr>
            </w:pPr>
            <w:r>
              <w:rPr>
                <w:sz w:val="22"/>
                <w:szCs w:val="22"/>
              </w:rPr>
              <w:t>Cuadro de texto</w:t>
            </w:r>
          </w:p>
        </w:tc>
      </w:tr>
      <w:tr w:rsidR="00933387" w14:paraId="16047DCE" w14:textId="77777777">
        <w:tc>
          <w:tcPr>
            <w:tcW w:w="13422" w:type="dxa"/>
          </w:tcPr>
          <w:p w14:paraId="000002C3"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Hablemos ahora sobre el lenguaje </w:t>
            </w:r>
            <w:r>
              <w:rPr>
                <w:rFonts w:ascii="Arial" w:eastAsia="Arial" w:hAnsi="Arial" w:cs="Arial"/>
                <w:b/>
                <w:sz w:val="22"/>
                <w:szCs w:val="22"/>
              </w:rPr>
              <w:t xml:space="preserve">DML </w:t>
            </w:r>
            <w:r>
              <w:rPr>
                <w:rFonts w:ascii="Arial" w:eastAsia="Arial" w:hAnsi="Arial" w:cs="Arial"/>
                <w:sz w:val="22"/>
                <w:szCs w:val="22"/>
              </w:rPr>
              <w:t xml:space="preserve">orientado a bases de datos, el cual tiene los comandos e instrucciones para realizar la manipulación de la información que se encuentra dentro de la base de datos; es importante tener en cuenta que uno de los pilares de los sistemas de almacenamiento es que la información debe mantener su integridad y disponibilidad para los usuarios que la requieran, por eso es importante tener en cuenta que una mala manipulación de estos comandos puede traer repercusiones que pueden costarle la integridad a la información. Otro de los aspectos a tener en cuenta es que cuando se realicen procedimientos como son el </w:t>
            </w:r>
            <w:r>
              <w:rPr>
                <w:rFonts w:ascii="Arial" w:eastAsia="Arial" w:hAnsi="Arial" w:cs="Arial"/>
                <w:b/>
                <w:i/>
                <w:sz w:val="22"/>
                <w:szCs w:val="22"/>
              </w:rPr>
              <w:t>UPDATE</w:t>
            </w:r>
            <w:r>
              <w:rPr>
                <w:rFonts w:ascii="Arial" w:eastAsia="Arial" w:hAnsi="Arial" w:cs="Arial"/>
                <w:b/>
                <w:sz w:val="22"/>
                <w:szCs w:val="22"/>
              </w:rPr>
              <w:t xml:space="preserve"> o </w:t>
            </w:r>
            <w:r>
              <w:rPr>
                <w:rFonts w:ascii="Arial" w:eastAsia="Arial" w:hAnsi="Arial" w:cs="Arial"/>
                <w:b/>
                <w:i/>
                <w:sz w:val="22"/>
                <w:szCs w:val="22"/>
              </w:rPr>
              <w:t>DELETE</w:t>
            </w:r>
            <w:r>
              <w:rPr>
                <w:rFonts w:ascii="Arial" w:eastAsia="Arial" w:hAnsi="Arial" w:cs="Arial"/>
                <w:b/>
                <w:sz w:val="22"/>
                <w:szCs w:val="22"/>
              </w:rPr>
              <w:t xml:space="preserve"> </w:t>
            </w:r>
            <w:r>
              <w:rPr>
                <w:rFonts w:ascii="Arial" w:eastAsia="Arial" w:hAnsi="Arial" w:cs="Arial"/>
                <w:sz w:val="22"/>
                <w:szCs w:val="22"/>
              </w:rPr>
              <w:t xml:space="preserve">se debe tener la precaución de verificar que se está afectando la fila e información porque una vez realizado el proceso no existe vuelta atrás. </w:t>
            </w:r>
          </w:p>
        </w:tc>
      </w:tr>
    </w:tbl>
    <w:p w14:paraId="000002C4" w14:textId="77777777" w:rsidR="00933387" w:rsidRDefault="00933387">
      <w:pPr>
        <w:spacing w:after="120" w:line="276" w:lineRule="auto"/>
        <w:rPr>
          <w:rFonts w:ascii="Arial" w:eastAsia="Arial" w:hAnsi="Arial" w:cs="Arial"/>
          <w:sz w:val="22"/>
          <w:szCs w:val="22"/>
        </w:rPr>
      </w:pPr>
    </w:p>
    <w:tbl>
      <w:tblPr>
        <w:tblStyle w:val="affffffffffffffffffff"/>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8401"/>
        <w:gridCol w:w="3460"/>
      </w:tblGrid>
      <w:tr w:rsidR="00933387" w14:paraId="455B1456" w14:textId="77777777">
        <w:trPr>
          <w:trHeight w:val="420"/>
        </w:trPr>
        <w:tc>
          <w:tcPr>
            <w:tcW w:w="1551" w:type="dxa"/>
            <w:shd w:val="clear" w:color="auto" w:fill="C9DAF8"/>
            <w:tcMar>
              <w:top w:w="100" w:type="dxa"/>
              <w:left w:w="100" w:type="dxa"/>
              <w:bottom w:w="100" w:type="dxa"/>
              <w:right w:w="100" w:type="dxa"/>
            </w:tcMar>
          </w:tcPr>
          <w:p w14:paraId="000002C5" w14:textId="77777777" w:rsidR="00933387" w:rsidRDefault="00186C4A">
            <w:pPr>
              <w:widowControl w:val="0"/>
              <w:spacing w:after="120" w:line="276" w:lineRule="auto"/>
              <w:ind w:right="-804"/>
              <w:rPr>
                <w:rFonts w:ascii="Arial" w:eastAsia="Arial" w:hAnsi="Arial" w:cs="Arial"/>
                <w:b/>
                <w:sz w:val="22"/>
                <w:szCs w:val="22"/>
              </w:rPr>
            </w:pPr>
            <w:r>
              <w:rPr>
                <w:rFonts w:ascii="Arial" w:eastAsia="Arial" w:hAnsi="Arial" w:cs="Arial"/>
                <w:b/>
                <w:sz w:val="22"/>
                <w:szCs w:val="22"/>
              </w:rPr>
              <w:t>Tipo de recurso</w:t>
            </w:r>
          </w:p>
          <w:p w14:paraId="000002C6" w14:textId="77777777" w:rsidR="00933387" w:rsidRDefault="00933387">
            <w:pPr>
              <w:widowControl w:val="0"/>
              <w:spacing w:after="120" w:line="276" w:lineRule="auto"/>
              <w:ind w:right="-804"/>
              <w:rPr>
                <w:rFonts w:ascii="Arial" w:eastAsia="Arial" w:hAnsi="Arial" w:cs="Arial"/>
                <w:b/>
                <w:sz w:val="22"/>
                <w:szCs w:val="22"/>
              </w:rPr>
            </w:pPr>
          </w:p>
        </w:tc>
        <w:tc>
          <w:tcPr>
            <w:tcW w:w="11861" w:type="dxa"/>
            <w:gridSpan w:val="2"/>
            <w:shd w:val="clear" w:color="auto" w:fill="C9DAF8"/>
            <w:tcMar>
              <w:top w:w="100" w:type="dxa"/>
              <w:left w:w="100" w:type="dxa"/>
              <w:bottom w:w="100" w:type="dxa"/>
              <w:right w:w="100" w:type="dxa"/>
            </w:tcMar>
          </w:tcPr>
          <w:p w14:paraId="000002C7" w14:textId="77777777" w:rsidR="00933387" w:rsidRDefault="00186C4A">
            <w:pPr>
              <w:pStyle w:val="Ttulo"/>
              <w:widowControl w:val="0"/>
              <w:spacing w:after="120"/>
              <w:jc w:val="center"/>
              <w:rPr>
                <w:sz w:val="22"/>
                <w:szCs w:val="22"/>
              </w:rPr>
            </w:pPr>
            <w:bookmarkStart w:id="10" w:name="_heading=h.3whwml4" w:colFirst="0" w:colLast="0"/>
            <w:bookmarkEnd w:id="10"/>
            <w:r>
              <w:rPr>
                <w:sz w:val="22"/>
                <w:szCs w:val="22"/>
              </w:rPr>
              <w:lastRenderedPageBreak/>
              <w:t xml:space="preserve">Pestañas o </w:t>
            </w:r>
            <w:proofErr w:type="spellStart"/>
            <w:r>
              <w:rPr>
                <w:sz w:val="22"/>
                <w:szCs w:val="22"/>
              </w:rPr>
              <w:t>tabs</w:t>
            </w:r>
            <w:proofErr w:type="spellEnd"/>
            <w:r>
              <w:rPr>
                <w:sz w:val="22"/>
                <w:szCs w:val="22"/>
              </w:rPr>
              <w:t xml:space="preserve"> horizontales</w:t>
            </w:r>
          </w:p>
        </w:tc>
      </w:tr>
      <w:tr w:rsidR="00933387" w14:paraId="5228128A" w14:textId="77777777">
        <w:trPr>
          <w:trHeight w:val="420"/>
        </w:trPr>
        <w:tc>
          <w:tcPr>
            <w:tcW w:w="1551" w:type="dxa"/>
            <w:shd w:val="clear" w:color="auto" w:fill="auto"/>
            <w:tcMar>
              <w:top w:w="100" w:type="dxa"/>
              <w:left w:w="100" w:type="dxa"/>
              <w:bottom w:w="100" w:type="dxa"/>
              <w:right w:w="100" w:type="dxa"/>
            </w:tcMar>
          </w:tcPr>
          <w:p w14:paraId="000002C9" w14:textId="77777777" w:rsidR="00933387" w:rsidRDefault="00186C4A">
            <w:pPr>
              <w:widowControl w:val="0"/>
              <w:spacing w:after="120" w:line="276" w:lineRule="auto"/>
              <w:ind w:right="-804"/>
              <w:rPr>
                <w:rFonts w:ascii="Arial" w:eastAsia="Arial" w:hAnsi="Arial" w:cs="Arial"/>
                <w:b/>
                <w:sz w:val="22"/>
                <w:szCs w:val="22"/>
              </w:rPr>
            </w:pPr>
            <w:r>
              <w:rPr>
                <w:rFonts w:ascii="Arial" w:eastAsia="Arial" w:hAnsi="Arial" w:cs="Arial"/>
                <w:b/>
                <w:sz w:val="22"/>
                <w:szCs w:val="22"/>
              </w:rPr>
              <w:t>Introducción</w:t>
            </w:r>
          </w:p>
        </w:tc>
        <w:tc>
          <w:tcPr>
            <w:tcW w:w="11861" w:type="dxa"/>
            <w:gridSpan w:val="2"/>
            <w:shd w:val="clear" w:color="auto" w:fill="auto"/>
            <w:tcMar>
              <w:top w:w="100" w:type="dxa"/>
              <w:left w:w="100" w:type="dxa"/>
              <w:bottom w:w="100" w:type="dxa"/>
              <w:right w:w="100" w:type="dxa"/>
            </w:tcMar>
          </w:tcPr>
          <w:p w14:paraId="000002CA" w14:textId="77777777" w:rsidR="00933387" w:rsidRDefault="00186C4A">
            <w:pPr>
              <w:widowControl w:val="0"/>
              <w:spacing w:after="120" w:line="276" w:lineRule="auto"/>
              <w:rPr>
                <w:rFonts w:ascii="Arial" w:eastAsia="Arial" w:hAnsi="Arial" w:cs="Arial"/>
                <w:color w:val="999999"/>
                <w:sz w:val="22"/>
                <w:szCs w:val="22"/>
              </w:rPr>
            </w:pPr>
            <w:r w:rsidRPr="008D36A9">
              <w:rPr>
                <w:rFonts w:ascii="Arial" w:eastAsia="Arial" w:hAnsi="Arial" w:cs="Arial"/>
                <w:color w:val="000000" w:themeColor="text1"/>
                <w:sz w:val="22"/>
                <w:szCs w:val="22"/>
              </w:rPr>
              <w:t>A continuación, explicaremos estos comandos y su utilización:</w:t>
            </w:r>
          </w:p>
        </w:tc>
      </w:tr>
      <w:tr w:rsidR="00933387" w14:paraId="78F0A8E4" w14:textId="77777777">
        <w:trPr>
          <w:trHeight w:val="420"/>
        </w:trPr>
        <w:tc>
          <w:tcPr>
            <w:tcW w:w="1551" w:type="dxa"/>
            <w:shd w:val="clear" w:color="auto" w:fill="auto"/>
            <w:tcMar>
              <w:top w:w="100" w:type="dxa"/>
              <w:left w:w="100" w:type="dxa"/>
              <w:bottom w:w="100" w:type="dxa"/>
              <w:right w:w="100" w:type="dxa"/>
            </w:tcMar>
          </w:tcPr>
          <w:p w14:paraId="000002CC" w14:textId="77777777" w:rsidR="00933387" w:rsidRDefault="00186C4A">
            <w:pPr>
              <w:spacing w:after="120" w:line="276" w:lineRule="auto"/>
              <w:rPr>
                <w:rFonts w:ascii="Arial" w:eastAsia="Arial" w:hAnsi="Arial" w:cs="Arial"/>
                <w:b/>
                <w:i/>
                <w:sz w:val="22"/>
                <w:szCs w:val="22"/>
              </w:rPr>
            </w:pPr>
            <w:r>
              <w:rPr>
                <w:rFonts w:ascii="Arial" w:eastAsia="Arial" w:hAnsi="Arial" w:cs="Arial"/>
                <w:b/>
                <w:i/>
                <w:sz w:val="22"/>
                <w:szCs w:val="22"/>
              </w:rPr>
              <w:t>Insert</w:t>
            </w:r>
          </w:p>
        </w:tc>
        <w:tc>
          <w:tcPr>
            <w:tcW w:w="8401" w:type="dxa"/>
            <w:shd w:val="clear" w:color="auto" w:fill="auto"/>
            <w:tcMar>
              <w:top w:w="100" w:type="dxa"/>
              <w:left w:w="100" w:type="dxa"/>
              <w:bottom w:w="100" w:type="dxa"/>
              <w:right w:w="100" w:type="dxa"/>
            </w:tcMar>
          </w:tcPr>
          <w:p w14:paraId="000002CD"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El comando </w:t>
            </w:r>
            <w:r>
              <w:rPr>
                <w:rFonts w:ascii="Arial" w:eastAsia="Arial" w:hAnsi="Arial" w:cs="Arial"/>
                <w:b/>
                <w:i/>
                <w:sz w:val="22"/>
                <w:szCs w:val="22"/>
              </w:rPr>
              <w:t xml:space="preserve">INSERT </w:t>
            </w:r>
            <w:r>
              <w:rPr>
                <w:rFonts w:ascii="Arial" w:eastAsia="Arial" w:hAnsi="Arial" w:cs="Arial"/>
                <w:sz w:val="22"/>
                <w:szCs w:val="22"/>
              </w:rPr>
              <w:t xml:space="preserve">se utiliza cuando se requiere realizar el registro de una nueva fila en la base de datos: este comando es el que permite alimentar la base de datos y consta de algunas consideraciones en su sintaxis para tener en cuenta al momento de utilizarlo. Otro aspecto importante es que la sentencia </w:t>
            </w:r>
            <w:r>
              <w:rPr>
                <w:rFonts w:ascii="Arial" w:eastAsia="Arial" w:hAnsi="Arial" w:cs="Arial"/>
                <w:b/>
                <w:i/>
                <w:sz w:val="22"/>
                <w:szCs w:val="22"/>
              </w:rPr>
              <w:t>INSERT</w:t>
            </w:r>
            <w:r>
              <w:rPr>
                <w:rFonts w:ascii="Arial" w:eastAsia="Arial" w:hAnsi="Arial" w:cs="Arial"/>
                <w:b/>
                <w:sz w:val="22"/>
                <w:szCs w:val="22"/>
              </w:rPr>
              <w:t xml:space="preserve"> </w:t>
            </w:r>
            <w:r>
              <w:rPr>
                <w:rFonts w:ascii="Arial" w:eastAsia="Arial" w:hAnsi="Arial" w:cs="Arial"/>
                <w:sz w:val="22"/>
                <w:szCs w:val="22"/>
              </w:rPr>
              <w:t>puede llegar a entrar en conflicto con las llaves de conexión de la base de datos, un ejemplo de ello son las llaves primarias que se colocan en las tablas para evitar que un registro duplique su información. Al momento de realizar la inserción se debe verificar que este valor no sea duplicado, pues generará un error en la base de datos, ya que las llaves primarias no permiten duplicidad de datos. A continuación, veremos una corta explicación sobre esto.</w:t>
            </w:r>
          </w:p>
          <w:p w14:paraId="000002CE" w14:textId="77777777" w:rsidR="00933387" w:rsidRDefault="00186C4A">
            <w:pPr>
              <w:spacing w:after="120" w:line="276" w:lineRule="auto"/>
              <w:jc w:val="center"/>
              <w:rPr>
                <w:rFonts w:ascii="Arial" w:eastAsia="Arial" w:hAnsi="Arial" w:cs="Arial"/>
                <w:sz w:val="22"/>
                <w:szCs w:val="22"/>
              </w:rPr>
            </w:pPr>
            <w:sdt>
              <w:sdtPr>
                <w:tag w:val="goog_rdk_48"/>
                <w:id w:val="-860361835"/>
              </w:sdtPr>
              <w:sdtContent/>
            </w:sdt>
            <w:r>
              <w:rPr>
                <w:rFonts w:ascii="Arial" w:eastAsia="Arial" w:hAnsi="Arial" w:cs="Arial"/>
                <w:noProof/>
                <w:sz w:val="22"/>
                <w:szCs w:val="22"/>
              </w:rPr>
              <w:drawing>
                <wp:inline distT="114300" distB="114300" distL="114300" distR="114300">
                  <wp:extent cx="3125153" cy="1011079"/>
                  <wp:effectExtent l="0" t="0" r="0" b="0"/>
                  <wp:docPr id="38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3125153" cy="1011079"/>
                          </a:xfrm>
                          <a:prstGeom prst="rect">
                            <a:avLst/>
                          </a:prstGeom>
                          <a:ln/>
                        </pic:spPr>
                      </pic:pic>
                    </a:graphicData>
                  </a:graphic>
                </wp:inline>
              </w:drawing>
            </w:r>
          </w:p>
          <w:p w14:paraId="000002CF"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En la imagen se puede observar la sintaxis que aplica la sentencia </w:t>
            </w:r>
            <w:r>
              <w:rPr>
                <w:rFonts w:ascii="Arial" w:eastAsia="Arial" w:hAnsi="Arial" w:cs="Arial"/>
                <w:b/>
                <w:i/>
                <w:sz w:val="22"/>
                <w:szCs w:val="22"/>
              </w:rPr>
              <w:t>INSERT:</w:t>
            </w:r>
            <w:r>
              <w:rPr>
                <w:rFonts w:ascii="Arial" w:eastAsia="Arial" w:hAnsi="Arial" w:cs="Arial"/>
                <w:b/>
                <w:sz w:val="22"/>
                <w:szCs w:val="22"/>
              </w:rPr>
              <w:t xml:space="preserve"> </w:t>
            </w:r>
            <w:r>
              <w:rPr>
                <w:rFonts w:ascii="Arial" w:eastAsia="Arial" w:hAnsi="Arial" w:cs="Arial"/>
                <w:sz w:val="22"/>
                <w:szCs w:val="22"/>
              </w:rPr>
              <w:t xml:space="preserve">primero se colocan las instrucciones </w:t>
            </w:r>
            <w:r>
              <w:rPr>
                <w:rFonts w:ascii="Arial" w:eastAsia="Arial" w:hAnsi="Arial" w:cs="Arial"/>
                <w:i/>
                <w:sz w:val="22"/>
                <w:szCs w:val="22"/>
              </w:rPr>
              <w:t>insert into</w:t>
            </w:r>
            <w:r>
              <w:rPr>
                <w:rFonts w:ascii="Arial" w:eastAsia="Arial" w:hAnsi="Arial" w:cs="Arial"/>
                <w:sz w:val="22"/>
                <w:szCs w:val="22"/>
              </w:rPr>
              <w:t xml:space="preserve"> que le indican al motor de la base de datos que es una instrucción que colocará un nuevo registro dentro de la base de datos; luego se indica la tabla donde se insertarán los datos seguido de los campos o columnas que posee la tabla en el orden específico de inserción; luego la instrucción </w:t>
            </w:r>
            <w:r>
              <w:rPr>
                <w:rFonts w:ascii="Arial" w:eastAsia="Arial" w:hAnsi="Arial" w:cs="Arial"/>
                <w:i/>
                <w:sz w:val="22"/>
                <w:szCs w:val="22"/>
              </w:rPr>
              <w:lastRenderedPageBreak/>
              <w:t>values</w:t>
            </w:r>
            <w:r>
              <w:rPr>
                <w:rFonts w:ascii="Arial" w:eastAsia="Arial" w:hAnsi="Arial" w:cs="Arial"/>
                <w:sz w:val="22"/>
                <w:szCs w:val="22"/>
              </w:rPr>
              <w:t xml:space="preserve"> indicando los valores que serán insertados en el orden específico que requiere la tabla.</w:t>
            </w:r>
          </w:p>
        </w:tc>
        <w:tc>
          <w:tcPr>
            <w:tcW w:w="3460" w:type="dxa"/>
            <w:shd w:val="clear" w:color="auto" w:fill="auto"/>
            <w:tcMar>
              <w:top w:w="100" w:type="dxa"/>
              <w:left w:w="100" w:type="dxa"/>
              <w:bottom w:w="100" w:type="dxa"/>
              <w:right w:w="100" w:type="dxa"/>
            </w:tcMar>
          </w:tcPr>
          <w:p w14:paraId="000002D0" w14:textId="77777777" w:rsidR="00933387" w:rsidRDefault="00933387">
            <w:pPr>
              <w:widowControl w:val="0"/>
              <w:spacing w:after="120" w:line="276" w:lineRule="auto"/>
              <w:rPr>
                <w:rFonts w:ascii="Arial" w:eastAsia="Arial" w:hAnsi="Arial" w:cs="Arial"/>
                <w:b/>
                <w:color w:val="999999"/>
                <w:sz w:val="22"/>
                <w:szCs w:val="22"/>
              </w:rPr>
            </w:pPr>
          </w:p>
        </w:tc>
      </w:tr>
      <w:tr w:rsidR="00933387" w14:paraId="7898290B" w14:textId="77777777">
        <w:trPr>
          <w:trHeight w:val="420"/>
        </w:trPr>
        <w:tc>
          <w:tcPr>
            <w:tcW w:w="1551" w:type="dxa"/>
            <w:shd w:val="clear" w:color="auto" w:fill="auto"/>
            <w:tcMar>
              <w:top w:w="100" w:type="dxa"/>
              <w:left w:w="100" w:type="dxa"/>
              <w:bottom w:w="100" w:type="dxa"/>
              <w:right w:w="100" w:type="dxa"/>
            </w:tcMar>
          </w:tcPr>
          <w:p w14:paraId="000002D1" w14:textId="77777777" w:rsidR="00933387" w:rsidRDefault="00186C4A">
            <w:pPr>
              <w:spacing w:after="120" w:line="276" w:lineRule="auto"/>
              <w:rPr>
                <w:rFonts w:ascii="Arial" w:eastAsia="Arial" w:hAnsi="Arial" w:cs="Arial"/>
                <w:b/>
                <w:i/>
                <w:sz w:val="22"/>
                <w:szCs w:val="22"/>
              </w:rPr>
            </w:pPr>
            <w:r>
              <w:rPr>
                <w:rFonts w:ascii="Arial" w:eastAsia="Arial" w:hAnsi="Arial" w:cs="Arial"/>
                <w:b/>
                <w:i/>
                <w:sz w:val="22"/>
                <w:szCs w:val="22"/>
              </w:rPr>
              <w:t>Update</w:t>
            </w:r>
          </w:p>
        </w:tc>
        <w:tc>
          <w:tcPr>
            <w:tcW w:w="8401" w:type="dxa"/>
            <w:shd w:val="clear" w:color="auto" w:fill="auto"/>
            <w:tcMar>
              <w:top w:w="100" w:type="dxa"/>
              <w:left w:w="100" w:type="dxa"/>
              <w:bottom w:w="100" w:type="dxa"/>
              <w:right w:w="100" w:type="dxa"/>
            </w:tcMar>
          </w:tcPr>
          <w:p w14:paraId="000002D2"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La instrucción </w:t>
            </w:r>
            <w:r>
              <w:rPr>
                <w:rFonts w:ascii="Arial" w:eastAsia="Arial" w:hAnsi="Arial" w:cs="Arial"/>
                <w:b/>
                <w:i/>
                <w:sz w:val="22"/>
                <w:szCs w:val="22"/>
              </w:rPr>
              <w:t>UPDATE</w:t>
            </w:r>
            <w:r>
              <w:rPr>
                <w:rFonts w:ascii="Arial" w:eastAsia="Arial" w:hAnsi="Arial" w:cs="Arial"/>
                <w:b/>
                <w:sz w:val="22"/>
                <w:szCs w:val="22"/>
              </w:rPr>
              <w:t xml:space="preserve"> </w:t>
            </w:r>
            <w:r>
              <w:rPr>
                <w:rFonts w:ascii="Arial" w:eastAsia="Arial" w:hAnsi="Arial" w:cs="Arial"/>
                <w:sz w:val="22"/>
                <w:szCs w:val="22"/>
              </w:rPr>
              <w:t xml:space="preserve">permite realizar la actualización de la información que previamente ha sido registrada en la tabla de la base de datos. Esto es muy útil en el sentido de que permite que se puedan realizar cambios en la información almacenada luego de realizar el registro de la misma, es importante tener en cuenta que al momento de realizar la actualización se debe verificar que la fila que se está actualizando sea la que requiere el cambio; esto lo podemos especificar con la instrucción </w:t>
            </w:r>
            <w:r>
              <w:rPr>
                <w:rFonts w:ascii="Arial" w:eastAsia="Arial" w:hAnsi="Arial" w:cs="Arial"/>
                <w:i/>
                <w:sz w:val="22"/>
                <w:szCs w:val="22"/>
              </w:rPr>
              <w:t>where</w:t>
            </w:r>
            <w:r>
              <w:rPr>
                <w:rFonts w:ascii="Arial" w:eastAsia="Arial" w:hAnsi="Arial" w:cs="Arial"/>
                <w:sz w:val="22"/>
                <w:szCs w:val="22"/>
              </w:rPr>
              <w:t xml:space="preserve"> donde se coloca la llave primaria para realizar esta operación. A continuación, se ilustra la manera como se utiliza este comando.</w:t>
            </w:r>
          </w:p>
          <w:p w14:paraId="000002D3" w14:textId="77777777" w:rsidR="00933387" w:rsidRDefault="00186C4A">
            <w:pPr>
              <w:spacing w:after="120" w:line="276" w:lineRule="auto"/>
              <w:jc w:val="center"/>
              <w:rPr>
                <w:rFonts w:ascii="Arial" w:eastAsia="Arial" w:hAnsi="Arial" w:cs="Arial"/>
                <w:sz w:val="22"/>
                <w:szCs w:val="22"/>
              </w:rPr>
            </w:pPr>
            <w:sdt>
              <w:sdtPr>
                <w:tag w:val="goog_rdk_49"/>
                <w:id w:val="-2028477092"/>
              </w:sdtPr>
              <w:sdtContent/>
            </w:sdt>
            <w:r>
              <w:rPr>
                <w:rFonts w:ascii="Arial" w:eastAsia="Arial" w:hAnsi="Arial" w:cs="Arial"/>
                <w:noProof/>
                <w:sz w:val="22"/>
                <w:szCs w:val="22"/>
              </w:rPr>
              <w:drawing>
                <wp:inline distT="114300" distB="114300" distL="114300" distR="114300">
                  <wp:extent cx="4514850" cy="1295400"/>
                  <wp:effectExtent l="0" t="0" r="0" b="0"/>
                  <wp:docPr id="3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514850" cy="1295400"/>
                          </a:xfrm>
                          <a:prstGeom prst="rect">
                            <a:avLst/>
                          </a:prstGeom>
                          <a:ln/>
                        </pic:spPr>
                      </pic:pic>
                    </a:graphicData>
                  </a:graphic>
                </wp:inline>
              </w:drawing>
            </w:r>
          </w:p>
          <w:p w14:paraId="000002D4"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Como se observa en la imagen, la sintaxis que sigue este comando es la siguiente: primero se indica el comando </w:t>
            </w:r>
            <w:r>
              <w:rPr>
                <w:rFonts w:ascii="Arial" w:eastAsia="Arial" w:hAnsi="Arial" w:cs="Arial"/>
                <w:b/>
                <w:i/>
                <w:sz w:val="22"/>
                <w:szCs w:val="22"/>
              </w:rPr>
              <w:t>UPDATE</w:t>
            </w:r>
            <w:r>
              <w:rPr>
                <w:rFonts w:ascii="Arial" w:eastAsia="Arial" w:hAnsi="Arial" w:cs="Arial"/>
                <w:b/>
                <w:sz w:val="22"/>
                <w:szCs w:val="22"/>
              </w:rPr>
              <w:t xml:space="preserve"> </w:t>
            </w:r>
            <w:r>
              <w:rPr>
                <w:rFonts w:ascii="Arial" w:eastAsia="Arial" w:hAnsi="Arial" w:cs="Arial"/>
                <w:sz w:val="22"/>
                <w:szCs w:val="22"/>
              </w:rPr>
              <w:t xml:space="preserve">para que el motor de la base de datos comprenda que la operación a realizar es de actualización de datos; luego se indica la tabla que contiene la información a actualizar seguido de la instrucción </w:t>
            </w:r>
            <w:r>
              <w:rPr>
                <w:rFonts w:ascii="Arial" w:eastAsia="Arial" w:hAnsi="Arial" w:cs="Arial"/>
                <w:b/>
                <w:i/>
                <w:sz w:val="22"/>
                <w:szCs w:val="22"/>
              </w:rPr>
              <w:t>SET</w:t>
            </w:r>
            <w:r>
              <w:rPr>
                <w:rFonts w:ascii="Arial" w:eastAsia="Arial" w:hAnsi="Arial" w:cs="Arial"/>
                <w:sz w:val="22"/>
                <w:szCs w:val="22"/>
              </w:rPr>
              <w:t>,</w:t>
            </w:r>
            <w:r>
              <w:rPr>
                <w:rFonts w:ascii="Arial" w:eastAsia="Arial" w:hAnsi="Arial" w:cs="Arial"/>
                <w:b/>
                <w:sz w:val="22"/>
                <w:szCs w:val="22"/>
              </w:rPr>
              <w:t xml:space="preserve"> </w:t>
            </w:r>
            <w:r>
              <w:rPr>
                <w:rFonts w:ascii="Arial" w:eastAsia="Arial" w:hAnsi="Arial" w:cs="Arial"/>
                <w:sz w:val="22"/>
                <w:szCs w:val="22"/>
              </w:rPr>
              <w:t xml:space="preserve">la cual permite colocar el campo o en algunos casos los campos que recibirán el nuevo dato; luego se procede a colocar la condición con la cláusula </w:t>
            </w:r>
            <w:r>
              <w:rPr>
                <w:rFonts w:ascii="Arial" w:eastAsia="Arial" w:hAnsi="Arial" w:cs="Arial"/>
                <w:b/>
                <w:i/>
                <w:sz w:val="22"/>
                <w:szCs w:val="22"/>
              </w:rPr>
              <w:t>WHERE</w:t>
            </w:r>
            <w:r>
              <w:rPr>
                <w:rFonts w:ascii="Arial" w:eastAsia="Arial" w:hAnsi="Arial" w:cs="Arial"/>
                <w:i/>
                <w:sz w:val="22"/>
                <w:szCs w:val="22"/>
              </w:rPr>
              <w:t>,</w:t>
            </w:r>
            <w:r>
              <w:rPr>
                <w:rFonts w:ascii="Arial" w:eastAsia="Arial" w:hAnsi="Arial" w:cs="Arial"/>
                <w:b/>
                <w:sz w:val="22"/>
                <w:szCs w:val="22"/>
              </w:rPr>
              <w:t xml:space="preserve"> </w:t>
            </w:r>
            <w:r>
              <w:rPr>
                <w:rFonts w:ascii="Arial" w:eastAsia="Arial" w:hAnsi="Arial" w:cs="Arial"/>
                <w:sz w:val="22"/>
                <w:szCs w:val="22"/>
              </w:rPr>
              <w:t xml:space="preserve">donde </w:t>
            </w:r>
            <w:r>
              <w:rPr>
                <w:rFonts w:ascii="Arial" w:eastAsia="Arial" w:hAnsi="Arial" w:cs="Arial"/>
                <w:sz w:val="22"/>
                <w:szCs w:val="22"/>
              </w:rPr>
              <w:lastRenderedPageBreak/>
              <w:t>regularmente se utiliza la llave primaria, ya que esta no contiene dato repetido y se utiliza como referente para la actualización.</w:t>
            </w:r>
          </w:p>
        </w:tc>
        <w:tc>
          <w:tcPr>
            <w:tcW w:w="3460" w:type="dxa"/>
            <w:shd w:val="clear" w:color="auto" w:fill="auto"/>
            <w:tcMar>
              <w:top w:w="100" w:type="dxa"/>
              <w:left w:w="100" w:type="dxa"/>
              <w:bottom w:w="100" w:type="dxa"/>
              <w:right w:w="100" w:type="dxa"/>
            </w:tcMar>
          </w:tcPr>
          <w:p w14:paraId="000002D5" w14:textId="77777777" w:rsidR="00933387" w:rsidRDefault="00933387">
            <w:pPr>
              <w:widowControl w:val="0"/>
              <w:spacing w:after="120" w:line="276" w:lineRule="auto"/>
              <w:rPr>
                <w:rFonts w:ascii="Arial" w:eastAsia="Arial" w:hAnsi="Arial" w:cs="Arial"/>
                <w:b/>
                <w:color w:val="999999"/>
                <w:sz w:val="22"/>
                <w:szCs w:val="22"/>
              </w:rPr>
            </w:pPr>
          </w:p>
        </w:tc>
      </w:tr>
      <w:tr w:rsidR="00933387" w14:paraId="66C494EC" w14:textId="77777777">
        <w:trPr>
          <w:trHeight w:val="420"/>
        </w:trPr>
        <w:tc>
          <w:tcPr>
            <w:tcW w:w="1551" w:type="dxa"/>
            <w:shd w:val="clear" w:color="auto" w:fill="auto"/>
            <w:tcMar>
              <w:top w:w="100" w:type="dxa"/>
              <w:left w:w="100" w:type="dxa"/>
              <w:bottom w:w="100" w:type="dxa"/>
              <w:right w:w="100" w:type="dxa"/>
            </w:tcMar>
          </w:tcPr>
          <w:p w14:paraId="000002D6" w14:textId="77777777" w:rsidR="00933387" w:rsidRDefault="00186C4A">
            <w:pPr>
              <w:spacing w:after="120" w:line="276" w:lineRule="auto"/>
              <w:rPr>
                <w:rFonts w:ascii="Arial" w:eastAsia="Arial" w:hAnsi="Arial" w:cs="Arial"/>
                <w:b/>
                <w:i/>
                <w:sz w:val="22"/>
                <w:szCs w:val="22"/>
              </w:rPr>
            </w:pPr>
            <w:r>
              <w:rPr>
                <w:rFonts w:ascii="Arial" w:eastAsia="Arial" w:hAnsi="Arial" w:cs="Arial"/>
                <w:b/>
                <w:i/>
                <w:sz w:val="22"/>
                <w:szCs w:val="22"/>
              </w:rPr>
              <w:t>Delete</w:t>
            </w:r>
          </w:p>
        </w:tc>
        <w:tc>
          <w:tcPr>
            <w:tcW w:w="8401" w:type="dxa"/>
            <w:shd w:val="clear" w:color="auto" w:fill="auto"/>
            <w:tcMar>
              <w:top w:w="100" w:type="dxa"/>
              <w:left w:w="100" w:type="dxa"/>
              <w:bottom w:w="100" w:type="dxa"/>
              <w:right w:w="100" w:type="dxa"/>
            </w:tcMar>
          </w:tcPr>
          <w:p w14:paraId="000002D7"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El comando </w:t>
            </w:r>
            <w:r>
              <w:rPr>
                <w:rFonts w:ascii="Arial" w:eastAsia="Arial" w:hAnsi="Arial" w:cs="Arial"/>
                <w:b/>
                <w:i/>
                <w:sz w:val="22"/>
                <w:szCs w:val="22"/>
              </w:rPr>
              <w:t>DELETE</w:t>
            </w:r>
            <w:r>
              <w:rPr>
                <w:rFonts w:ascii="Arial" w:eastAsia="Arial" w:hAnsi="Arial" w:cs="Arial"/>
                <w:b/>
                <w:sz w:val="22"/>
                <w:szCs w:val="22"/>
              </w:rPr>
              <w:t xml:space="preserve"> </w:t>
            </w:r>
            <w:r>
              <w:rPr>
                <w:rFonts w:ascii="Arial" w:eastAsia="Arial" w:hAnsi="Arial" w:cs="Arial"/>
                <w:sz w:val="22"/>
                <w:szCs w:val="22"/>
              </w:rPr>
              <w:t xml:space="preserve">se utiliza en los casos en que se desea realizar la eliminación de una fila dentro de una tabla de la base de datos. Es importante tener en cuenta que este comando le aplica las mismas características del comando </w:t>
            </w:r>
            <w:r>
              <w:rPr>
                <w:rFonts w:ascii="Arial" w:eastAsia="Arial" w:hAnsi="Arial" w:cs="Arial"/>
                <w:b/>
                <w:i/>
                <w:sz w:val="22"/>
                <w:szCs w:val="22"/>
              </w:rPr>
              <w:t>UPDATE</w:t>
            </w:r>
            <w:r>
              <w:rPr>
                <w:rFonts w:ascii="Arial" w:eastAsia="Arial" w:hAnsi="Arial" w:cs="Arial"/>
                <w:sz w:val="22"/>
                <w:szCs w:val="22"/>
              </w:rPr>
              <w:t>,</w:t>
            </w:r>
            <w:r>
              <w:rPr>
                <w:rFonts w:ascii="Arial" w:eastAsia="Arial" w:hAnsi="Arial" w:cs="Arial"/>
                <w:b/>
                <w:sz w:val="22"/>
                <w:szCs w:val="22"/>
              </w:rPr>
              <w:t xml:space="preserve"> </w:t>
            </w:r>
            <w:r>
              <w:rPr>
                <w:rFonts w:ascii="Arial" w:eastAsia="Arial" w:hAnsi="Arial" w:cs="Arial"/>
                <w:sz w:val="22"/>
                <w:szCs w:val="22"/>
              </w:rPr>
              <w:t xml:space="preserve">donde se debe especificar la fila que se debe eliminar utilizando la sentencia </w:t>
            </w:r>
            <w:r>
              <w:rPr>
                <w:rFonts w:ascii="Arial" w:eastAsia="Arial" w:hAnsi="Arial" w:cs="Arial"/>
                <w:b/>
                <w:i/>
                <w:sz w:val="22"/>
                <w:szCs w:val="22"/>
              </w:rPr>
              <w:t>WHERE</w:t>
            </w:r>
            <w:r>
              <w:rPr>
                <w:rFonts w:ascii="Arial" w:eastAsia="Arial" w:hAnsi="Arial" w:cs="Arial"/>
                <w:b/>
                <w:sz w:val="22"/>
                <w:szCs w:val="22"/>
              </w:rPr>
              <w:t xml:space="preserve"> </w:t>
            </w:r>
            <w:r>
              <w:rPr>
                <w:rFonts w:ascii="Arial" w:eastAsia="Arial" w:hAnsi="Arial" w:cs="Arial"/>
                <w:sz w:val="22"/>
                <w:szCs w:val="22"/>
              </w:rPr>
              <w:t>con la llave primaria de esa fila. Esto se hace con el fin de prevenir que se eliminen todos los registros de la base de datos; en el caso de no especificar dicha fila el motor de la base de datos interpretará que se hará una eliminación de todas las filas que este posee. A continuación, veremos un ejemplo sobre esta apreciación.</w:t>
            </w:r>
          </w:p>
          <w:p w14:paraId="000002D8" w14:textId="77777777" w:rsidR="00933387" w:rsidRDefault="00186C4A">
            <w:pPr>
              <w:spacing w:after="120" w:line="276" w:lineRule="auto"/>
              <w:jc w:val="center"/>
              <w:rPr>
                <w:rFonts w:ascii="Arial" w:eastAsia="Arial" w:hAnsi="Arial" w:cs="Arial"/>
                <w:sz w:val="22"/>
                <w:szCs w:val="22"/>
              </w:rPr>
            </w:pPr>
            <w:sdt>
              <w:sdtPr>
                <w:tag w:val="goog_rdk_50"/>
                <w:id w:val="14051792"/>
              </w:sdtPr>
              <w:sdtContent/>
            </w:sdt>
            <w:r>
              <w:rPr>
                <w:rFonts w:ascii="Arial" w:eastAsia="Arial" w:hAnsi="Arial" w:cs="Arial"/>
                <w:noProof/>
                <w:sz w:val="22"/>
                <w:szCs w:val="22"/>
              </w:rPr>
              <w:drawing>
                <wp:inline distT="114300" distB="114300" distL="114300" distR="114300">
                  <wp:extent cx="4695825" cy="704850"/>
                  <wp:effectExtent l="0" t="0" r="0" b="0"/>
                  <wp:docPr id="3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4695825" cy="704850"/>
                          </a:xfrm>
                          <a:prstGeom prst="rect">
                            <a:avLst/>
                          </a:prstGeom>
                          <a:ln/>
                        </pic:spPr>
                      </pic:pic>
                    </a:graphicData>
                  </a:graphic>
                </wp:inline>
              </w:drawing>
            </w:r>
          </w:p>
          <w:p w14:paraId="000002D9" w14:textId="77777777" w:rsidR="00933387" w:rsidRDefault="00186C4A">
            <w:pPr>
              <w:widowControl w:val="0"/>
              <w:spacing w:after="120" w:line="276" w:lineRule="auto"/>
              <w:rPr>
                <w:rFonts w:ascii="Arial" w:eastAsia="Arial" w:hAnsi="Arial" w:cs="Arial"/>
                <w:color w:val="999999"/>
                <w:sz w:val="22"/>
                <w:szCs w:val="22"/>
              </w:rPr>
            </w:pPr>
            <w:r>
              <w:rPr>
                <w:rFonts w:ascii="Arial" w:eastAsia="Arial" w:hAnsi="Arial" w:cs="Arial"/>
                <w:sz w:val="22"/>
                <w:szCs w:val="22"/>
              </w:rPr>
              <w:t xml:space="preserve">Como se puede apreciar en la imagen, se realiza la ejecución del comando </w:t>
            </w:r>
            <w:r>
              <w:rPr>
                <w:rFonts w:ascii="Arial" w:eastAsia="Arial" w:hAnsi="Arial" w:cs="Arial"/>
                <w:b/>
                <w:i/>
                <w:sz w:val="22"/>
                <w:szCs w:val="22"/>
              </w:rPr>
              <w:t>DELETE</w:t>
            </w:r>
            <w:r>
              <w:rPr>
                <w:rFonts w:ascii="Arial" w:eastAsia="Arial" w:hAnsi="Arial" w:cs="Arial"/>
                <w:sz w:val="22"/>
                <w:szCs w:val="22"/>
              </w:rPr>
              <w:t xml:space="preserve">, el cual tiene la siguiente sintaxis: primero se procede a colocar el comando </w:t>
            </w:r>
            <w:r>
              <w:rPr>
                <w:rFonts w:ascii="Arial" w:eastAsia="Arial" w:hAnsi="Arial" w:cs="Arial"/>
                <w:b/>
                <w:sz w:val="22"/>
                <w:szCs w:val="22"/>
              </w:rPr>
              <w:t xml:space="preserve">DELETE </w:t>
            </w:r>
            <w:r>
              <w:rPr>
                <w:rFonts w:ascii="Arial" w:eastAsia="Arial" w:hAnsi="Arial" w:cs="Arial"/>
                <w:sz w:val="22"/>
                <w:szCs w:val="22"/>
              </w:rPr>
              <w:t xml:space="preserve">para indicarle al motor de la base de datos que se ejecutará una sentencia de eliminación de fila; luego se procede a colocar la instrucción </w:t>
            </w:r>
            <w:r>
              <w:rPr>
                <w:rFonts w:ascii="Arial" w:eastAsia="Arial" w:hAnsi="Arial" w:cs="Arial"/>
                <w:b/>
                <w:i/>
                <w:sz w:val="22"/>
                <w:szCs w:val="22"/>
              </w:rPr>
              <w:t>FROM</w:t>
            </w:r>
            <w:r>
              <w:rPr>
                <w:rFonts w:ascii="Arial" w:eastAsia="Arial" w:hAnsi="Arial" w:cs="Arial"/>
                <w:sz w:val="22"/>
                <w:szCs w:val="22"/>
              </w:rPr>
              <w:t>,</w:t>
            </w:r>
            <w:r>
              <w:rPr>
                <w:rFonts w:ascii="Arial" w:eastAsia="Arial" w:hAnsi="Arial" w:cs="Arial"/>
                <w:b/>
                <w:sz w:val="22"/>
                <w:szCs w:val="22"/>
              </w:rPr>
              <w:t xml:space="preserve"> </w:t>
            </w:r>
            <w:r>
              <w:rPr>
                <w:rFonts w:ascii="Arial" w:eastAsia="Arial" w:hAnsi="Arial" w:cs="Arial"/>
                <w:sz w:val="22"/>
                <w:szCs w:val="22"/>
              </w:rPr>
              <w:t xml:space="preserve">la cual indica el origen de los datos que se van a eliminar seguido del nombre de la tabla de donde provienen esos datos; adicional a ello se debe utilizar la sentencia </w:t>
            </w:r>
            <w:r>
              <w:rPr>
                <w:rFonts w:ascii="Arial" w:eastAsia="Arial" w:hAnsi="Arial" w:cs="Arial"/>
                <w:b/>
                <w:i/>
                <w:sz w:val="22"/>
                <w:szCs w:val="22"/>
              </w:rPr>
              <w:t>WHERE</w:t>
            </w:r>
            <w:r>
              <w:rPr>
                <w:rFonts w:ascii="Arial" w:eastAsia="Arial" w:hAnsi="Arial" w:cs="Arial"/>
                <w:b/>
                <w:sz w:val="22"/>
                <w:szCs w:val="22"/>
              </w:rPr>
              <w:t xml:space="preserve"> </w:t>
            </w:r>
            <w:r>
              <w:rPr>
                <w:rFonts w:ascii="Arial" w:eastAsia="Arial" w:hAnsi="Arial" w:cs="Arial"/>
                <w:sz w:val="22"/>
                <w:szCs w:val="22"/>
              </w:rPr>
              <w:t xml:space="preserve">como habíamos comentado anteriormente, que se utiliza también en la sentencia </w:t>
            </w:r>
            <w:r>
              <w:rPr>
                <w:rFonts w:ascii="Arial" w:eastAsia="Arial" w:hAnsi="Arial" w:cs="Arial"/>
                <w:b/>
                <w:i/>
                <w:sz w:val="22"/>
                <w:szCs w:val="22"/>
              </w:rPr>
              <w:t>UPDATE</w:t>
            </w:r>
            <w:r>
              <w:rPr>
                <w:rFonts w:ascii="Arial" w:eastAsia="Arial" w:hAnsi="Arial" w:cs="Arial"/>
                <w:b/>
                <w:sz w:val="22"/>
                <w:szCs w:val="22"/>
              </w:rPr>
              <w:t xml:space="preserve"> </w:t>
            </w:r>
            <w:r>
              <w:rPr>
                <w:rFonts w:ascii="Arial" w:eastAsia="Arial" w:hAnsi="Arial" w:cs="Arial"/>
                <w:sz w:val="22"/>
                <w:szCs w:val="22"/>
              </w:rPr>
              <w:t>para especificar mediante la llave primaria la fila a la que corresponde el dato que se desea eliminar; esto con el fin de que no se eliminen todos los registros de la tabla, sino el que pertenece a la fila que se desea afectar.</w:t>
            </w:r>
          </w:p>
        </w:tc>
        <w:tc>
          <w:tcPr>
            <w:tcW w:w="3460" w:type="dxa"/>
            <w:shd w:val="clear" w:color="auto" w:fill="auto"/>
            <w:tcMar>
              <w:top w:w="100" w:type="dxa"/>
              <w:left w:w="100" w:type="dxa"/>
              <w:bottom w:w="100" w:type="dxa"/>
              <w:right w:w="100" w:type="dxa"/>
            </w:tcMar>
          </w:tcPr>
          <w:p w14:paraId="000002DA" w14:textId="77777777" w:rsidR="00933387" w:rsidRDefault="00933387">
            <w:pPr>
              <w:widowControl w:val="0"/>
              <w:spacing w:after="120" w:line="276" w:lineRule="auto"/>
              <w:rPr>
                <w:rFonts w:ascii="Arial" w:eastAsia="Arial" w:hAnsi="Arial" w:cs="Arial"/>
                <w:b/>
                <w:color w:val="999999"/>
                <w:sz w:val="22"/>
                <w:szCs w:val="22"/>
              </w:rPr>
            </w:pPr>
          </w:p>
        </w:tc>
      </w:tr>
      <w:tr w:rsidR="00933387" w14:paraId="1E9216A0" w14:textId="77777777">
        <w:trPr>
          <w:trHeight w:val="420"/>
        </w:trPr>
        <w:tc>
          <w:tcPr>
            <w:tcW w:w="1551" w:type="dxa"/>
            <w:shd w:val="clear" w:color="auto" w:fill="auto"/>
            <w:tcMar>
              <w:top w:w="100" w:type="dxa"/>
              <w:left w:w="100" w:type="dxa"/>
              <w:bottom w:w="100" w:type="dxa"/>
              <w:right w:w="100" w:type="dxa"/>
            </w:tcMar>
          </w:tcPr>
          <w:p w14:paraId="000002DB" w14:textId="77777777" w:rsidR="00933387" w:rsidRDefault="00186C4A">
            <w:pPr>
              <w:spacing w:after="120" w:line="276" w:lineRule="auto"/>
              <w:rPr>
                <w:rFonts w:ascii="Arial" w:eastAsia="Arial" w:hAnsi="Arial" w:cs="Arial"/>
                <w:b/>
                <w:i/>
                <w:sz w:val="22"/>
                <w:szCs w:val="22"/>
              </w:rPr>
            </w:pPr>
            <w:r>
              <w:rPr>
                <w:rFonts w:ascii="Arial" w:eastAsia="Arial" w:hAnsi="Arial" w:cs="Arial"/>
                <w:b/>
                <w:i/>
                <w:sz w:val="22"/>
                <w:szCs w:val="22"/>
              </w:rPr>
              <w:lastRenderedPageBreak/>
              <w:t>Merge</w:t>
            </w:r>
          </w:p>
        </w:tc>
        <w:tc>
          <w:tcPr>
            <w:tcW w:w="8401" w:type="dxa"/>
            <w:shd w:val="clear" w:color="auto" w:fill="auto"/>
            <w:tcMar>
              <w:top w:w="100" w:type="dxa"/>
              <w:left w:w="100" w:type="dxa"/>
              <w:bottom w:w="100" w:type="dxa"/>
              <w:right w:w="100" w:type="dxa"/>
            </w:tcMar>
          </w:tcPr>
          <w:p w14:paraId="000002DC"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La sentencia </w:t>
            </w:r>
            <w:r>
              <w:rPr>
                <w:rFonts w:ascii="Arial" w:eastAsia="Arial" w:hAnsi="Arial" w:cs="Arial"/>
                <w:b/>
                <w:i/>
                <w:sz w:val="22"/>
                <w:szCs w:val="22"/>
              </w:rPr>
              <w:t>MERGE</w:t>
            </w:r>
            <w:r>
              <w:rPr>
                <w:rFonts w:ascii="Arial" w:eastAsia="Arial" w:hAnsi="Arial" w:cs="Arial"/>
                <w:sz w:val="22"/>
                <w:szCs w:val="22"/>
              </w:rPr>
              <w:t xml:space="preserve"> actualiza un destino (una tabla o vista, o las tablas o vistas subyacentes de una selección completa) utilizando datos de una fuente (resultado de una referencia de tabla).</w:t>
            </w:r>
          </w:p>
          <w:p w14:paraId="000002DD"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Las filas del destino que coinciden con la fuente se pueden suprimir o actualizar, según se especifique, y las filas que no existen en el destino se pueden insertar. Si se actualiza, suprime o inserta una fila en una vista, se actualiza, suprime o inserta la fila en las tablas en las que se basa la vista.</w:t>
            </w:r>
          </w:p>
        </w:tc>
        <w:tc>
          <w:tcPr>
            <w:tcW w:w="3460" w:type="dxa"/>
            <w:shd w:val="clear" w:color="auto" w:fill="auto"/>
            <w:tcMar>
              <w:top w:w="100" w:type="dxa"/>
              <w:left w:w="100" w:type="dxa"/>
              <w:bottom w:w="100" w:type="dxa"/>
              <w:right w:w="100" w:type="dxa"/>
            </w:tcMar>
          </w:tcPr>
          <w:p w14:paraId="000002DE" w14:textId="77777777" w:rsidR="00933387" w:rsidRDefault="00933387">
            <w:pPr>
              <w:widowControl w:val="0"/>
              <w:spacing w:after="120" w:line="276" w:lineRule="auto"/>
              <w:rPr>
                <w:rFonts w:ascii="Arial" w:eastAsia="Arial" w:hAnsi="Arial" w:cs="Arial"/>
                <w:b/>
                <w:color w:val="999999"/>
                <w:sz w:val="22"/>
                <w:szCs w:val="22"/>
              </w:rPr>
            </w:pPr>
          </w:p>
        </w:tc>
      </w:tr>
      <w:tr w:rsidR="00933387" w14:paraId="657AB963" w14:textId="77777777">
        <w:trPr>
          <w:trHeight w:val="420"/>
        </w:trPr>
        <w:tc>
          <w:tcPr>
            <w:tcW w:w="1551" w:type="dxa"/>
            <w:shd w:val="clear" w:color="auto" w:fill="auto"/>
            <w:tcMar>
              <w:top w:w="100" w:type="dxa"/>
              <w:left w:w="100" w:type="dxa"/>
              <w:bottom w:w="100" w:type="dxa"/>
              <w:right w:w="100" w:type="dxa"/>
            </w:tcMar>
          </w:tcPr>
          <w:p w14:paraId="000002DF" w14:textId="77777777" w:rsidR="00933387" w:rsidRDefault="00186C4A">
            <w:pPr>
              <w:spacing w:after="120" w:line="276" w:lineRule="auto"/>
              <w:rPr>
                <w:rFonts w:ascii="Arial" w:eastAsia="Arial" w:hAnsi="Arial" w:cs="Arial"/>
                <w:b/>
                <w:i/>
                <w:sz w:val="22"/>
                <w:szCs w:val="22"/>
              </w:rPr>
            </w:pPr>
            <w:r>
              <w:rPr>
                <w:rFonts w:ascii="Arial" w:eastAsia="Arial" w:hAnsi="Arial" w:cs="Arial"/>
                <w:b/>
                <w:i/>
                <w:sz w:val="22"/>
                <w:szCs w:val="22"/>
              </w:rPr>
              <w:t>Select</w:t>
            </w:r>
          </w:p>
        </w:tc>
        <w:tc>
          <w:tcPr>
            <w:tcW w:w="8401" w:type="dxa"/>
            <w:shd w:val="clear" w:color="auto" w:fill="auto"/>
            <w:tcMar>
              <w:top w:w="100" w:type="dxa"/>
              <w:left w:w="100" w:type="dxa"/>
              <w:bottom w:w="100" w:type="dxa"/>
              <w:right w:w="100" w:type="dxa"/>
            </w:tcMar>
          </w:tcPr>
          <w:p w14:paraId="000002E0" w14:textId="77777777" w:rsidR="00933387" w:rsidRDefault="00186C4A">
            <w:pPr>
              <w:spacing w:after="120" w:line="276" w:lineRule="auto"/>
              <w:rPr>
                <w:rFonts w:ascii="Arial" w:eastAsia="Arial" w:hAnsi="Arial" w:cs="Arial"/>
                <w:b/>
                <w:sz w:val="22"/>
                <w:szCs w:val="22"/>
              </w:rPr>
            </w:pPr>
            <w:r>
              <w:rPr>
                <w:rFonts w:ascii="Arial" w:eastAsia="Arial" w:hAnsi="Arial" w:cs="Arial"/>
                <w:sz w:val="22"/>
                <w:szCs w:val="22"/>
              </w:rPr>
              <w:t xml:space="preserve">La sentencia </w:t>
            </w:r>
            <w:r>
              <w:rPr>
                <w:rFonts w:ascii="Arial" w:eastAsia="Arial" w:hAnsi="Arial" w:cs="Arial"/>
                <w:b/>
                <w:i/>
                <w:sz w:val="22"/>
                <w:szCs w:val="22"/>
              </w:rPr>
              <w:t>SELECT</w:t>
            </w:r>
            <w:r>
              <w:rPr>
                <w:rFonts w:ascii="Arial" w:eastAsia="Arial" w:hAnsi="Arial" w:cs="Arial"/>
                <w:b/>
                <w:sz w:val="22"/>
                <w:szCs w:val="22"/>
              </w:rPr>
              <w:t xml:space="preserve"> </w:t>
            </w:r>
            <w:r>
              <w:rPr>
                <w:rFonts w:ascii="Arial" w:eastAsia="Arial" w:hAnsi="Arial" w:cs="Arial"/>
                <w:sz w:val="22"/>
                <w:szCs w:val="22"/>
              </w:rPr>
              <w:t xml:space="preserve">es una de las sentencias que le dan un grado de importancia a los sistemas de bases de datos, ya que esta se crea como un estándar de consultas para la recuperación y generación de vistas de la información almacenada en las tablas de la base de datos; dicho de otra manera, esta sentencia es la que hace posible poder visualizar y consultar la información que se encuentra almacenada en una base de datos. Es importante tener en cuenta que este comando tiene diferentes maneras de expresar la forma en la que los datos son devueltos al usuario y que también están conectados con las necesidades y requerimientos de la aplicación de </w:t>
            </w:r>
            <w:r>
              <w:rPr>
                <w:rFonts w:ascii="Arial" w:eastAsia="Arial" w:hAnsi="Arial" w:cs="Arial"/>
                <w:i/>
                <w:sz w:val="22"/>
                <w:szCs w:val="22"/>
              </w:rPr>
              <w:t>software</w:t>
            </w:r>
            <w:r>
              <w:rPr>
                <w:rFonts w:ascii="Arial" w:eastAsia="Arial" w:hAnsi="Arial" w:cs="Arial"/>
                <w:sz w:val="22"/>
                <w:szCs w:val="22"/>
              </w:rPr>
              <w:t xml:space="preserve"> que se esté desarrollando. Este tiene 3 tipos de consultas a realizar, las cuales son: consultas generales, consultas específicas y consultas personalizadas.</w:t>
            </w:r>
          </w:p>
        </w:tc>
        <w:tc>
          <w:tcPr>
            <w:tcW w:w="3460" w:type="dxa"/>
            <w:shd w:val="clear" w:color="auto" w:fill="auto"/>
            <w:tcMar>
              <w:top w:w="100" w:type="dxa"/>
              <w:left w:w="100" w:type="dxa"/>
              <w:bottom w:w="100" w:type="dxa"/>
              <w:right w:w="100" w:type="dxa"/>
            </w:tcMar>
          </w:tcPr>
          <w:p w14:paraId="000002E1" w14:textId="77777777" w:rsidR="00933387" w:rsidRDefault="00933387">
            <w:pPr>
              <w:widowControl w:val="0"/>
              <w:spacing w:after="120" w:line="276" w:lineRule="auto"/>
              <w:rPr>
                <w:rFonts w:ascii="Arial" w:eastAsia="Arial" w:hAnsi="Arial" w:cs="Arial"/>
                <w:b/>
                <w:color w:val="999999"/>
                <w:sz w:val="22"/>
                <w:szCs w:val="22"/>
              </w:rPr>
            </w:pPr>
          </w:p>
        </w:tc>
      </w:tr>
    </w:tbl>
    <w:p w14:paraId="000002E2" w14:textId="77777777" w:rsidR="00933387" w:rsidRDefault="00933387">
      <w:pPr>
        <w:spacing w:after="120" w:line="276" w:lineRule="auto"/>
        <w:rPr>
          <w:rFonts w:ascii="Arial" w:eastAsia="Arial" w:hAnsi="Arial" w:cs="Arial"/>
          <w:sz w:val="22"/>
          <w:szCs w:val="22"/>
        </w:rPr>
      </w:pPr>
    </w:p>
    <w:p w14:paraId="000002E3" w14:textId="77777777" w:rsidR="00933387" w:rsidRDefault="00186C4A">
      <w:pPr>
        <w:spacing w:after="120" w:line="276" w:lineRule="auto"/>
        <w:rPr>
          <w:rFonts w:ascii="Arial" w:eastAsia="Arial" w:hAnsi="Arial" w:cs="Arial"/>
          <w:sz w:val="22"/>
          <w:szCs w:val="22"/>
        </w:rPr>
      </w:pPr>
      <w:sdt>
        <w:sdtPr>
          <w:tag w:val="goog_rdk_51"/>
          <w:id w:val="1615708335"/>
        </w:sdtPr>
        <w:sdtContent/>
      </w:sdt>
      <w:r>
        <w:rPr>
          <w:rFonts w:ascii="Arial" w:eastAsia="Arial" w:hAnsi="Arial" w:cs="Arial"/>
          <w:b/>
          <w:sz w:val="22"/>
          <w:szCs w:val="22"/>
        </w:rPr>
        <w:t>Funciones DML</w:t>
      </w:r>
    </w:p>
    <w:p w14:paraId="000002E4" w14:textId="77777777" w:rsidR="00933387" w:rsidRDefault="00933387">
      <w:pPr>
        <w:spacing w:after="120" w:line="276" w:lineRule="auto"/>
        <w:rPr>
          <w:rFonts w:ascii="Arial" w:eastAsia="Arial" w:hAnsi="Arial" w:cs="Arial"/>
          <w:sz w:val="22"/>
          <w:szCs w:val="22"/>
        </w:rPr>
      </w:pPr>
    </w:p>
    <w:tbl>
      <w:tblPr>
        <w:tblStyle w:val="affffffffffffffffffff0"/>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48602952" w14:textId="77777777">
        <w:trPr>
          <w:trHeight w:val="444"/>
        </w:trPr>
        <w:tc>
          <w:tcPr>
            <w:tcW w:w="13422" w:type="dxa"/>
            <w:shd w:val="clear" w:color="auto" w:fill="8DB3E2"/>
          </w:tcPr>
          <w:p w14:paraId="000002E5" w14:textId="77777777" w:rsidR="00933387" w:rsidRDefault="00186C4A">
            <w:pPr>
              <w:pStyle w:val="Ttulo1"/>
              <w:spacing w:before="0"/>
              <w:jc w:val="center"/>
              <w:rPr>
                <w:sz w:val="22"/>
                <w:szCs w:val="22"/>
              </w:rPr>
            </w:pPr>
            <w:r>
              <w:rPr>
                <w:sz w:val="22"/>
                <w:szCs w:val="22"/>
              </w:rPr>
              <w:lastRenderedPageBreak/>
              <w:t>Cuadro de texto</w:t>
            </w:r>
          </w:p>
        </w:tc>
      </w:tr>
      <w:tr w:rsidR="00933387" w14:paraId="1249CB14" w14:textId="77777777">
        <w:tc>
          <w:tcPr>
            <w:tcW w:w="13422" w:type="dxa"/>
          </w:tcPr>
          <w:p w14:paraId="000002E6"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Las funciones </w:t>
            </w:r>
            <w:r>
              <w:rPr>
                <w:rFonts w:ascii="Arial" w:eastAsia="Arial" w:hAnsi="Arial" w:cs="Arial"/>
                <w:b/>
                <w:sz w:val="22"/>
                <w:szCs w:val="22"/>
              </w:rPr>
              <w:t xml:space="preserve">DML </w:t>
            </w:r>
            <w:r>
              <w:rPr>
                <w:rFonts w:ascii="Arial" w:eastAsia="Arial" w:hAnsi="Arial" w:cs="Arial"/>
                <w:sz w:val="22"/>
                <w:szCs w:val="22"/>
              </w:rPr>
              <w:t>se establecen para realizar operaciones requeridas dentro de las bases de datos. Estas operaciones van desde simples procesos de cálculos de operaciones hasta realizar complejos procesos para el mantenimiento de los datos en la base de datos. Aunque todos estos procesos se llevan a cabo de acuerdo a necesidades técnicas que el usuario de la aplicación requiera, dichos procesos pueden estar relacionados con procesos que afectan distintas partes del sistema, por ello se hace necesario en algunas ocasiones establecer un orden específico de ejecución de los mismos para garantizar un correcto funcionamiento en el sistema mismo.</w:t>
            </w:r>
          </w:p>
          <w:p w14:paraId="000002E7"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 xml:space="preserve">Para ampliar la información, le invitamos a leer el PDF </w:t>
            </w:r>
            <w:sdt>
              <w:sdtPr>
                <w:tag w:val="goog_rdk_52"/>
                <w:id w:val="1480272973"/>
              </w:sdtPr>
              <w:sdtContent/>
            </w:sdt>
            <w:r>
              <w:rPr>
                <w:rFonts w:ascii="Arial" w:eastAsia="Arial" w:hAnsi="Arial" w:cs="Arial"/>
                <w:b/>
                <w:sz w:val="22"/>
                <w:szCs w:val="22"/>
              </w:rPr>
              <w:t>Funciones DML.</w:t>
            </w:r>
          </w:p>
        </w:tc>
      </w:tr>
    </w:tbl>
    <w:p w14:paraId="000002E8" w14:textId="77777777" w:rsidR="00933387" w:rsidRDefault="00933387">
      <w:pPr>
        <w:spacing w:after="120" w:line="276" w:lineRule="auto"/>
        <w:rPr>
          <w:rFonts w:ascii="Arial" w:eastAsia="Arial" w:hAnsi="Arial" w:cs="Arial"/>
          <w:sz w:val="22"/>
          <w:szCs w:val="22"/>
        </w:rPr>
      </w:pPr>
    </w:p>
    <w:p w14:paraId="000002E9" w14:textId="77777777" w:rsidR="00933387" w:rsidRDefault="00186C4A">
      <w:pPr>
        <w:spacing w:after="120" w:line="276" w:lineRule="auto"/>
        <w:rPr>
          <w:rFonts w:ascii="Arial" w:eastAsia="Arial" w:hAnsi="Arial" w:cs="Arial"/>
          <w:b/>
          <w:sz w:val="22"/>
          <w:szCs w:val="22"/>
        </w:rPr>
      </w:pPr>
      <w:sdt>
        <w:sdtPr>
          <w:tag w:val="goog_rdk_53"/>
          <w:id w:val="1744840291"/>
        </w:sdtPr>
        <w:sdtContent/>
      </w:sdt>
      <w:r>
        <w:rPr>
          <w:rFonts w:ascii="Arial" w:eastAsia="Arial" w:hAnsi="Arial" w:cs="Arial"/>
          <w:b/>
          <w:sz w:val="22"/>
          <w:szCs w:val="22"/>
        </w:rPr>
        <w:t>Operadores DML</w:t>
      </w:r>
    </w:p>
    <w:p w14:paraId="000002EA" w14:textId="77777777" w:rsidR="00933387" w:rsidRDefault="00933387">
      <w:pPr>
        <w:spacing w:after="120" w:line="276" w:lineRule="auto"/>
        <w:rPr>
          <w:rFonts w:ascii="Arial" w:eastAsia="Arial" w:hAnsi="Arial" w:cs="Arial"/>
          <w:sz w:val="22"/>
          <w:szCs w:val="22"/>
        </w:rPr>
      </w:pPr>
    </w:p>
    <w:tbl>
      <w:tblPr>
        <w:tblStyle w:val="affffffffffffffffffff1"/>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68EC5C46" w14:textId="77777777">
        <w:trPr>
          <w:trHeight w:val="444"/>
        </w:trPr>
        <w:tc>
          <w:tcPr>
            <w:tcW w:w="13422" w:type="dxa"/>
            <w:shd w:val="clear" w:color="auto" w:fill="8DB3E2"/>
          </w:tcPr>
          <w:p w14:paraId="000002EB" w14:textId="77777777" w:rsidR="00933387" w:rsidRDefault="00186C4A">
            <w:pPr>
              <w:pStyle w:val="Ttulo1"/>
              <w:spacing w:before="0"/>
              <w:jc w:val="center"/>
              <w:rPr>
                <w:sz w:val="22"/>
                <w:szCs w:val="22"/>
              </w:rPr>
            </w:pPr>
            <w:r>
              <w:rPr>
                <w:sz w:val="22"/>
                <w:szCs w:val="22"/>
              </w:rPr>
              <w:t>Cuadro de texto</w:t>
            </w:r>
          </w:p>
        </w:tc>
      </w:tr>
      <w:tr w:rsidR="00933387" w14:paraId="7AF992D7" w14:textId="77777777">
        <w:tc>
          <w:tcPr>
            <w:tcW w:w="13422" w:type="dxa"/>
          </w:tcPr>
          <w:p w14:paraId="000002EC"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Los operadores DML permiten acompañar las labores de manipulación de los datos en una base de datos, dentro de estos se encuentran varias instrucciones que hacen uso de dichos operadores para cambiar, comparar o realizar operaciones de tipo matemático para entregar al usuario los resultados que este requiere en los procesos a desarrollar. Aunque los operadores pueden combinarse para realizar operaciones que llegan a ser de un nivel complejo, se debe entender que en una operación lo importante es la aplicación lógica de las operaciones y su integración con los valores de entrada y salida para mostrar al usuario resultados correctos. A continuación, veremos los diferentes operadores utilizados en DML.</w:t>
            </w:r>
          </w:p>
          <w:p w14:paraId="000002ED" w14:textId="77777777" w:rsidR="00933387" w:rsidRDefault="00186C4A">
            <w:pPr>
              <w:spacing w:after="120" w:line="276" w:lineRule="auto"/>
              <w:jc w:val="both"/>
              <w:rPr>
                <w:rFonts w:ascii="Arial" w:eastAsia="Arial" w:hAnsi="Arial" w:cs="Arial"/>
                <w:b/>
                <w:sz w:val="22"/>
                <w:szCs w:val="22"/>
              </w:rPr>
            </w:pPr>
            <w:r>
              <w:rPr>
                <w:rFonts w:ascii="Arial" w:eastAsia="Arial" w:hAnsi="Arial" w:cs="Arial"/>
                <w:sz w:val="22"/>
                <w:szCs w:val="22"/>
              </w:rPr>
              <w:t xml:space="preserve">Para ampliar la información, lo invitamos a leer el PDF </w:t>
            </w:r>
            <w:sdt>
              <w:sdtPr>
                <w:tag w:val="goog_rdk_54"/>
                <w:id w:val="-1657151136"/>
              </w:sdtPr>
              <w:sdtContent/>
            </w:sdt>
            <w:r>
              <w:rPr>
                <w:rFonts w:ascii="Arial" w:eastAsia="Arial" w:hAnsi="Arial" w:cs="Arial"/>
                <w:b/>
                <w:sz w:val="22"/>
                <w:szCs w:val="22"/>
              </w:rPr>
              <w:t>Operadores DML.</w:t>
            </w:r>
          </w:p>
        </w:tc>
      </w:tr>
    </w:tbl>
    <w:p w14:paraId="000002EE" w14:textId="77777777" w:rsidR="00933387" w:rsidRDefault="00933387">
      <w:pPr>
        <w:spacing w:after="120" w:line="276" w:lineRule="auto"/>
        <w:rPr>
          <w:rFonts w:ascii="Arial" w:eastAsia="Arial" w:hAnsi="Arial" w:cs="Arial"/>
          <w:sz w:val="22"/>
          <w:szCs w:val="22"/>
        </w:rPr>
      </w:pPr>
    </w:p>
    <w:p w14:paraId="000002EF" w14:textId="77777777" w:rsidR="00933387" w:rsidRDefault="00186C4A">
      <w:pPr>
        <w:spacing w:after="120" w:line="276" w:lineRule="auto"/>
        <w:rPr>
          <w:rFonts w:ascii="Arial" w:eastAsia="Arial" w:hAnsi="Arial" w:cs="Arial"/>
          <w:sz w:val="22"/>
          <w:szCs w:val="22"/>
        </w:rPr>
      </w:pPr>
      <w:sdt>
        <w:sdtPr>
          <w:tag w:val="goog_rdk_55"/>
          <w:id w:val="-1492788850"/>
        </w:sdtPr>
        <w:sdtContent/>
      </w:sdt>
      <w:r>
        <w:rPr>
          <w:rFonts w:ascii="Arial" w:eastAsia="Arial" w:hAnsi="Arial" w:cs="Arial"/>
          <w:b/>
          <w:sz w:val="22"/>
          <w:szCs w:val="22"/>
        </w:rPr>
        <w:t>Consultas combinadas DML</w:t>
      </w:r>
    </w:p>
    <w:p w14:paraId="000002F0" w14:textId="77777777" w:rsidR="00933387" w:rsidRDefault="00933387">
      <w:pPr>
        <w:spacing w:after="120" w:line="276" w:lineRule="auto"/>
        <w:rPr>
          <w:rFonts w:ascii="Arial" w:eastAsia="Arial" w:hAnsi="Arial" w:cs="Arial"/>
          <w:sz w:val="22"/>
          <w:szCs w:val="22"/>
        </w:rPr>
      </w:pPr>
    </w:p>
    <w:tbl>
      <w:tblPr>
        <w:tblStyle w:val="affffffffffffffffffff2"/>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747E00E5" w14:textId="77777777">
        <w:trPr>
          <w:trHeight w:val="444"/>
        </w:trPr>
        <w:tc>
          <w:tcPr>
            <w:tcW w:w="13422" w:type="dxa"/>
            <w:shd w:val="clear" w:color="auto" w:fill="8DB3E2"/>
          </w:tcPr>
          <w:p w14:paraId="000002F1" w14:textId="77777777" w:rsidR="00933387" w:rsidRDefault="00186C4A">
            <w:pPr>
              <w:pStyle w:val="Ttulo1"/>
              <w:spacing w:before="0"/>
              <w:jc w:val="center"/>
              <w:rPr>
                <w:sz w:val="22"/>
                <w:szCs w:val="22"/>
              </w:rPr>
            </w:pPr>
            <w:r>
              <w:rPr>
                <w:sz w:val="22"/>
                <w:szCs w:val="22"/>
              </w:rPr>
              <w:t>Cuadro de texto</w:t>
            </w:r>
          </w:p>
        </w:tc>
      </w:tr>
      <w:tr w:rsidR="00933387" w14:paraId="1C208C05" w14:textId="77777777">
        <w:tc>
          <w:tcPr>
            <w:tcW w:w="13422" w:type="dxa"/>
          </w:tcPr>
          <w:p w14:paraId="000002F2"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 xml:space="preserve">Como hemos estudiado anteriormente, el lenguaje DML permite realizar la manipulación de los datos que se encuentran en las tablas de acuerdo con instrucciones específicas y con un propósito definido, pero en este caso abordaremos algunas de ellas que son mucho más precisas y permiten llegar al nivel de profundidad y comprensión mucho más compleja. Para comprender mejor este contexto, le invitamos a estudiar algunas de ellas en el PDF </w:t>
            </w:r>
            <w:sdt>
              <w:sdtPr>
                <w:tag w:val="goog_rdk_56"/>
                <w:id w:val="1105917672"/>
              </w:sdtPr>
              <w:sdtContent/>
            </w:sdt>
            <w:r>
              <w:rPr>
                <w:rFonts w:ascii="Arial" w:eastAsia="Arial" w:hAnsi="Arial" w:cs="Arial"/>
                <w:b/>
                <w:sz w:val="22"/>
                <w:szCs w:val="22"/>
              </w:rPr>
              <w:t>Consultas combinadas DML</w:t>
            </w:r>
            <w:r>
              <w:rPr>
                <w:rFonts w:ascii="Arial" w:eastAsia="Arial" w:hAnsi="Arial" w:cs="Arial"/>
                <w:sz w:val="22"/>
                <w:szCs w:val="22"/>
              </w:rPr>
              <w:t>.</w:t>
            </w:r>
          </w:p>
        </w:tc>
      </w:tr>
    </w:tbl>
    <w:p w14:paraId="000002F3" w14:textId="77777777" w:rsidR="00933387" w:rsidRDefault="00933387">
      <w:pPr>
        <w:spacing w:after="120" w:line="276" w:lineRule="auto"/>
        <w:rPr>
          <w:rFonts w:ascii="Arial" w:eastAsia="Arial" w:hAnsi="Arial" w:cs="Arial"/>
          <w:sz w:val="22"/>
          <w:szCs w:val="22"/>
        </w:rPr>
      </w:pPr>
    </w:p>
    <w:p w14:paraId="000002F4" w14:textId="77777777" w:rsidR="00933387" w:rsidRDefault="00186C4A">
      <w:pPr>
        <w:spacing w:after="120" w:line="276" w:lineRule="auto"/>
        <w:rPr>
          <w:rFonts w:ascii="Arial" w:eastAsia="Arial" w:hAnsi="Arial" w:cs="Arial"/>
          <w:sz w:val="22"/>
          <w:szCs w:val="22"/>
        </w:rPr>
      </w:pPr>
      <w:sdt>
        <w:sdtPr>
          <w:tag w:val="goog_rdk_57"/>
          <w:id w:val="1330707574"/>
        </w:sdtPr>
        <w:sdtContent/>
      </w:sdt>
      <w:r>
        <w:rPr>
          <w:rFonts w:ascii="Arial" w:eastAsia="Arial" w:hAnsi="Arial" w:cs="Arial"/>
          <w:b/>
          <w:sz w:val="22"/>
          <w:szCs w:val="22"/>
        </w:rPr>
        <w:t>Sentencias de agregación</w:t>
      </w:r>
    </w:p>
    <w:p w14:paraId="000002F5" w14:textId="77777777" w:rsidR="00933387" w:rsidRDefault="00933387">
      <w:pPr>
        <w:spacing w:after="120" w:line="276" w:lineRule="auto"/>
        <w:rPr>
          <w:rFonts w:ascii="Arial" w:eastAsia="Arial" w:hAnsi="Arial" w:cs="Arial"/>
          <w:sz w:val="22"/>
          <w:szCs w:val="22"/>
        </w:rPr>
      </w:pPr>
    </w:p>
    <w:tbl>
      <w:tblPr>
        <w:tblStyle w:val="affffffffffffffffffff3"/>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22DA02E3" w14:textId="77777777">
        <w:trPr>
          <w:trHeight w:val="444"/>
        </w:trPr>
        <w:tc>
          <w:tcPr>
            <w:tcW w:w="13422" w:type="dxa"/>
            <w:shd w:val="clear" w:color="auto" w:fill="8DB3E2"/>
          </w:tcPr>
          <w:p w14:paraId="000002F6" w14:textId="77777777" w:rsidR="00933387" w:rsidRDefault="00186C4A">
            <w:pPr>
              <w:pStyle w:val="Ttulo1"/>
              <w:spacing w:before="0"/>
              <w:jc w:val="center"/>
              <w:rPr>
                <w:sz w:val="22"/>
                <w:szCs w:val="22"/>
              </w:rPr>
            </w:pPr>
            <w:r>
              <w:rPr>
                <w:sz w:val="22"/>
                <w:szCs w:val="22"/>
              </w:rPr>
              <w:t>Cuadro de texto</w:t>
            </w:r>
          </w:p>
        </w:tc>
      </w:tr>
      <w:tr w:rsidR="00933387" w14:paraId="2327A463" w14:textId="77777777">
        <w:tc>
          <w:tcPr>
            <w:tcW w:w="13422" w:type="dxa"/>
          </w:tcPr>
          <w:p w14:paraId="000002F7"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Las sentencias de agregación permiten realizar cálculos específicos dentro de la base de datos, en otras palabras, son funciones que ya se encuentran programadas en la base de datos y que solo hace falta llamarlas para aplicarlas en ella. Es importante que tengamos en cuenta que estas funciones no afectan los datos almacenados en las tablas de la base de datos, sino que utilizan los datos en modo de lectura para poder mostrar al usuario el resultado esperado.</w:t>
            </w:r>
          </w:p>
          <w:p w14:paraId="000002F8" w14:textId="77777777" w:rsidR="00933387" w:rsidRDefault="00186C4A">
            <w:pPr>
              <w:spacing w:after="120" w:line="276" w:lineRule="auto"/>
              <w:rPr>
                <w:rFonts w:ascii="Arial" w:eastAsia="Arial" w:hAnsi="Arial" w:cs="Arial"/>
                <w:sz w:val="22"/>
                <w:szCs w:val="22"/>
              </w:rPr>
            </w:pPr>
            <w:sdt>
              <w:sdtPr>
                <w:tag w:val="goog_rdk_58"/>
                <w:id w:val="1096448214"/>
              </w:sdtPr>
              <w:sdtContent/>
            </w:sdt>
            <w:r w:rsidRPr="008D36A9">
              <w:rPr>
                <w:rFonts w:ascii="Arial" w:eastAsia="Arial" w:hAnsi="Arial" w:cs="Arial"/>
                <w:color w:val="000000" w:themeColor="text1"/>
                <w:sz w:val="22"/>
                <w:szCs w:val="22"/>
              </w:rPr>
              <w:t xml:space="preserve">Le invitamos a conocer estas funciones en el documento </w:t>
            </w:r>
            <w:sdt>
              <w:sdtPr>
                <w:rPr>
                  <w:color w:val="000000" w:themeColor="text1"/>
                </w:rPr>
                <w:tag w:val="goog_rdk_59"/>
                <w:id w:val="46352759"/>
              </w:sdtPr>
              <w:sdtContent/>
            </w:sdt>
            <w:r w:rsidRPr="008D36A9">
              <w:rPr>
                <w:rFonts w:ascii="Arial" w:eastAsia="Arial" w:hAnsi="Arial" w:cs="Arial"/>
                <w:b/>
                <w:color w:val="000000" w:themeColor="text1"/>
                <w:sz w:val="22"/>
                <w:szCs w:val="22"/>
              </w:rPr>
              <w:t>Sentencias de agregación</w:t>
            </w:r>
            <w:r w:rsidRPr="008D36A9">
              <w:rPr>
                <w:rFonts w:ascii="Arial" w:eastAsia="Arial" w:hAnsi="Arial" w:cs="Arial"/>
                <w:color w:val="000000" w:themeColor="text1"/>
                <w:sz w:val="22"/>
                <w:szCs w:val="22"/>
              </w:rPr>
              <w:t>.</w:t>
            </w:r>
          </w:p>
        </w:tc>
      </w:tr>
    </w:tbl>
    <w:p w14:paraId="000002F9" w14:textId="77777777" w:rsidR="00933387" w:rsidRDefault="00933387">
      <w:pPr>
        <w:spacing w:after="120" w:line="276" w:lineRule="auto"/>
        <w:rPr>
          <w:rFonts w:ascii="Arial" w:eastAsia="Arial" w:hAnsi="Arial" w:cs="Arial"/>
          <w:sz w:val="22"/>
          <w:szCs w:val="22"/>
        </w:rPr>
      </w:pPr>
    </w:p>
    <w:p w14:paraId="000002FA" w14:textId="77777777" w:rsidR="00933387" w:rsidRDefault="00186C4A">
      <w:pPr>
        <w:spacing w:after="120" w:line="276" w:lineRule="auto"/>
        <w:rPr>
          <w:rFonts w:ascii="Arial" w:eastAsia="Arial" w:hAnsi="Arial" w:cs="Arial"/>
          <w:b/>
          <w:sz w:val="22"/>
          <w:szCs w:val="22"/>
        </w:rPr>
      </w:pPr>
      <w:sdt>
        <w:sdtPr>
          <w:tag w:val="goog_rdk_60"/>
          <w:id w:val="-2051829840"/>
        </w:sdtPr>
        <w:sdtContent/>
      </w:sdt>
      <w:r>
        <w:rPr>
          <w:rFonts w:ascii="Arial" w:eastAsia="Arial" w:hAnsi="Arial" w:cs="Arial"/>
          <w:b/>
          <w:sz w:val="22"/>
          <w:szCs w:val="22"/>
        </w:rPr>
        <w:t>7. Construcción de base de datos NoSQL</w:t>
      </w:r>
    </w:p>
    <w:p w14:paraId="000002FB" w14:textId="77777777" w:rsidR="00933387" w:rsidRDefault="00933387">
      <w:pPr>
        <w:spacing w:after="120" w:line="276" w:lineRule="auto"/>
        <w:rPr>
          <w:rFonts w:ascii="Arial" w:eastAsia="Arial" w:hAnsi="Arial" w:cs="Arial"/>
          <w:sz w:val="22"/>
          <w:szCs w:val="22"/>
        </w:rPr>
      </w:pPr>
    </w:p>
    <w:tbl>
      <w:tblPr>
        <w:tblStyle w:val="affffffffffffffffffff4"/>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443C1065" w14:textId="77777777">
        <w:trPr>
          <w:trHeight w:val="444"/>
        </w:trPr>
        <w:tc>
          <w:tcPr>
            <w:tcW w:w="13422" w:type="dxa"/>
            <w:shd w:val="clear" w:color="auto" w:fill="8DB3E2"/>
          </w:tcPr>
          <w:p w14:paraId="000002FC" w14:textId="77777777" w:rsidR="00933387" w:rsidRDefault="00186C4A">
            <w:pPr>
              <w:pStyle w:val="Ttulo1"/>
              <w:spacing w:before="0"/>
              <w:jc w:val="center"/>
              <w:rPr>
                <w:sz w:val="22"/>
                <w:szCs w:val="22"/>
              </w:rPr>
            </w:pPr>
            <w:r>
              <w:rPr>
                <w:sz w:val="22"/>
                <w:szCs w:val="22"/>
              </w:rPr>
              <w:lastRenderedPageBreak/>
              <w:t>Cuadro de texto</w:t>
            </w:r>
          </w:p>
        </w:tc>
      </w:tr>
      <w:tr w:rsidR="00933387" w14:paraId="4F4DBBBF" w14:textId="77777777">
        <w:tc>
          <w:tcPr>
            <w:tcW w:w="13422" w:type="dxa"/>
          </w:tcPr>
          <w:p w14:paraId="000002FD"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Las bases de datos NoSQL nacen como una alternativa a las bases de datos tradicionales, estas tienen las características de ser muy rápidas y de adaptarse prácticamente a cualquier lenguaje de programación, aunque son muchas las ventajas que estas ofrecen, su mayor característica es el poco espacio que ocupan dentro de los sistemas de almacenamiento. Ahora bien, cada base de datos NoSQL permite realizar operaciones tal y como las realizaría una base de datos convencional, solo que el trabajo que esta realiza se hace de manera plana utilizando archivos con extensiones JSON o XML, lo cual permite su fácil adaptación y velocidad. A continuación, veremos varias características de las mismas.</w:t>
            </w:r>
          </w:p>
        </w:tc>
      </w:tr>
    </w:tbl>
    <w:p w14:paraId="000002FE" w14:textId="77777777" w:rsidR="00933387" w:rsidRDefault="00933387">
      <w:pPr>
        <w:spacing w:after="120" w:line="276" w:lineRule="auto"/>
        <w:rPr>
          <w:rFonts w:ascii="Arial" w:eastAsia="Arial" w:hAnsi="Arial" w:cs="Arial"/>
          <w:sz w:val="22"/>
          <w:szCs w:val="22"/>
        </w:rPr>
      </w:pPr>
    </w:p>
    <w:p w14:paraId="000002FF" w14:textId="77777777" w:rsidR="00933387" w:rsidRDefault="00186C4A">
      <w:pPr>
        <w:spacing w:after="120" w:line="276" w:lineRule="auto"/>
        <w:rPr>
          <w:rFonts w:ascii="Arial" w:eastAsia="Arial" w:hAnsi="Arial" w:cs="Arial"/>
          <w:sz w:val="22"/>
          <w:szCs w:val="22"/>
        </w:rPr>
      </w:pPr>
      <w:sdt>
        <w:sdtPr>
          <w:tag w:val="goog_rdk_61"/>
          <w:id w:val="-397436021"/>
        </w:sdtPr>
        <w:sdtContent/>
      </w:sdt>
      <w:r>
        <w:rPr>
          <w:rFonts w:ascii="Arial" w:eastAsia="Arial" w:hAnsi="Arial" w:cs="Arial"/>
          <w:b/>
          <w:sz w:val="22"/>
          <w:szCs w:val="22"/>
        </w:rPr>
        <w:t>Operaciones básicas</w:t>
      </w:r>
    </w:p>
    <w:p w14:paraId="00000300" w14:textId="77777777" w:rsidR="00933387" w:rsidRDefault="00933387">
      <w:pPr>
        <w:spacing w:after="120" w:line="276" w:lineRule="auto"/>
        <w:rPr>
          <w:rFonts w:ascii="Arial" w:eastAsia="Arial" w:hAnsi="Arial" w:cs="Arial"/>
          <w:sz w:val="22"/>
          <w:szCs w:val="22"/>
        </w:rPr>
      </w:pPr>
    </w:p>
    <w:tbl>
      <w:tblPr>
        <w:tblStyle w:val="affffffffffffffffffff5"/>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74696EF1" w14:textId="77777777">
        <w:trPr>
          <w:trHeight w:val="444"/>
        </w:trPr>
        <w:tc>
          <w:tcPr>
            <w:tcW w:w="13422" w:type="dxa"/>
            <w:shd w:val="clear" w:color="auto" w:fill="8DB3E2"/>
          </w:tcPr>
          <w:p w14:paraId="00000301" w14:textId="77777777" w:rsidR="00933387" w:rsidRDefault="00186C4A">
            <w:pPr>
              <w:pStyle w:val="Ttulo1"/>
              <w:spacing w:before="0"/>
              <w:jc w:val="center"/>
              <w:rPr>
                <w:sz w:val="22"/>
                <w:szCs w:val="22"/>
              </w:rPr>
            </w:pPr>
            <w:r>
              <w:rPr>
                <w:sz w:val="22"/>
                <w:szCs w:val="22"/>
              </w:rPr>
              <w:t>Cuadro de texto</w:t>
            </w:r>
          </w:p>
        </w:tc>
      </w:tr>
      <w:tr w:rsidR="00933387" w14:paraId="0BD20DC3" w14:textId="77777777">
        <w:tc>
          <w:tcPr>
            <w:tcW w:w="13422" w:type="dxa"/>
          </w:tcPr>
          <w:p w14:paraId="00000302" w14:textId="77777777" w:rsidR="00933387" w:rsidRDefault="00186C4A">
            <w:pPr>
              <w:spacing w:after="120" w:line="276" w:lineRule="auto"/>
              <w:rPr>
                <w:rFonts w:ascii="Arial" w:eastAsia="Arial" w:hAnsi="Arial" w:cs="Arial"/>
                <w:color w:val="BFBFBF"/>
                <w:sz w:val="22"/>
                <w:szCs w:val="22"/>
              </w:rPr>
            </w:pPr>
            <w:r>
              <w:rPr>
                <w:rFonts w:ascii="Arial" w:eastAsia="Arial" w:hAnsi="Arial" w:cs="Arial"/>
                <w:sz w:val="22"/>
                <w:szCs w:val="22"/>
              </w:rPr>
              <w:t>Las operaciones que se pueden realizar con una base de datos NoSQL son: insertar nuevos datos, buscar un dato previamente registrado, operaciones matemáticas según requiera el cliente y generación de búsquedas con patrones específicos. Esto se refiere a que puede realizar consultas complejas teniendo como resultado un poco tiempo de espera, por eso es que son muy utilizadas en aplicaciones que tienen grandes volúmenes de información y al ser de poco peso no se requiere de una infraestructura poderosa para realizar su ejecución.</w:t>
            </w:r>
          </w:p>
        </w:tc>
      </w:tr>
    </w:tbl>
    <w:p w14:paraId="00000303" w14:textId="77777777" w:rsidR="00933387" w:rsidRDefault="00933387">
      <w:pPr>
        <w:spacing w:after="120" w:line="276" w:lineRule="auto"/>
        <w:rPr>
          <w:rFonts w:ascii="Arial" w:eastAsia="Arial" w:hAnsi="Arial" w:cs="Arial"/>
          <w:sz w:val="22"/>
          <w:szCs w:val="22"/>
        </w:rPr>
      </w:pPr>
    </w:p>
    <w:tbl>
      <w:tblPr>
        <w:tblStyle w:val="affffffffffffffffffff6"/>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474"/>
        <w:gridCol w:w="11105"/>
      </w:tblGrid>
      <w:tr w:rsidR="00933387" w14:paraId="1466AF36" w14:textId="77777777">
        <w:trPr>
          <w:trHeight w:val="580"/>
        </w:trPr>
        <w:tc>
          <w:tcPr>
            <w:tcW w:w="2307" w:type="dxa"/>
            <w:gridSpan w:val="2"/>
            <w:shd w:val="clear" w:color="auto" w:fill="C9DAF8"/>
            <w:tcMar>
              <w:top w:w="100" w:type="dxa"/>
              <w:left w:w="100" w:type="dxa"/>
              <w:bottom w:w="100" w:type="dxa"/>
              <w:right w:w="100" w:type="dxa"/>
            </w:tcMar>
          </w:tcPr>
          <w:p w14:paraId="00000304" w14:textId="77777777" w:rsidR="00933387" w:rsidRDefault="00933387">
            <w:pPr>
              <w:widowControl w:val="0"/>
              <w:spacing w:after="120" w:line="276" w:lineRule="auto"/>
              <w:jc w:val="center"/>
              <w:rPr>
                <w:rFonts w:ascii="Arial" w:eastAsia="Arial" w:hAnsi="Arial" w:cs="Arial"/>
                <w:b/>
                <w:sz w:val="22"/>
                <w:szCs w:val="22"/>
              </w:rPr>
            </w:pPr>
          </w:p>
          <w:p w14:paraId="00000305" w14:textId="77777777" w:rsidR="00933387" w:rsidRDefault="00186C4A">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307" w14:textId="77777777" w:rsidR="00933387" w:rsidRDefault="00186C4A">
            <w:pPr>
              <w:pStyle w:val="Ttulo"/>
              <w:widowControl w:val="0"/>
              <w:spacing w:after="120"/>
              <w:jc w:val="center"/>
              <w:rPr>
                <w:sz w:val="22"/>
                <w:szCs w:val="22"/>
              </w:rPr>
            </w:pPr>
            <w:r>
              <w:rPr>
                <w:sz w:val="22"/>
                <w:szCs w:val="22"/>
              </w:rPr>
              <w:t xml:space="preserve">Pestañas o </w:t>
            </w:r>
            <w:proofErr w:type="spellStart"/>
            <w:r>
              <w:rPr>
                <w:sz w:val="22"/>
                <w:szCs w:val="22"/>
              </w:rPr>
              <w:t>tabs</w:t>
            </w:r>
            <w:proofErr w:type="spellEnd"/>
            <w:r>
              <w:rPr>
                <w:sz w:val="22"/>
                <w:szCs w:val="22"/>
              </w:rPr>
              <w:t xml:space="preserve"> Verticales</w:t>
            </w:r>
          </w:p>
        </w:tc>
      </w:tr>
      <w:tr w:rsidR="00933387" w14:paraId="425C5507" w14:textId="77777777">
        <w:trPr>
          <w:trHeight w:val="420"/>
        </w:trPr>
        <w:tc>
          <w:tcPr>
            <w:tcW w:w="2307" w:type="dxa"/>
            <w:gridSpan w:val="2"/>
            <w:shd w:val="clear" w:color="auto" w:fill="auto"/>
            <w:tcMar>
              <w:top w:w="100" w:type="dxa"/>
              <w:left w:w="100" w:type="dxa"/>
              <w:bottom w:w="100" w:type="dxa"/>
              <w:right w:w="100" w:type="dxa"/>
            </w:tcMar>
          </w:tcPr>
          <w:p w14:paraId="00000308"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lastRenderedPageBreak/>
              <w:t>Introducción</w:t>
            </w:r>
          </w:p>
        </w:tc>
        <w:tc>
          <w:tcPr>
            <w:tcW w:w="11105" w:type="dxa"/>
            <w:shd w:val="clear" w:color="auto" w:fill="auto"/>
            <w:tcMar>
              <w:top w:w="100" w:type="dxa"/>
              <w:left w:w="100" w:type="dxa"/>
              <w:bottom w:w="100" w:type="dxa"/>
              <w:right w:w="100" w:type="dxa"/>
            </w:tcMar>
          </w:tcPr>
          <w:p w14:paraId="0000030A" w14:textId="77777777" w:rsidR="00933387" w:rsidRDefault="00186C4A">
            <w:pPr>
              <w:spacing w:after="120" w:line="276" w:lineRule="auto"/>
              <w:jc w:val="both"/>
              <w:rPr>
                <w:rFonts w:ascii="Arial" w:eastAsia="Arial" w:hAnsi="Arial" w:cs="Arial"/>
                <w:color w:val="FF0000"/>
                <w:sz w:val="22"/>
                <w:szCs w:val="22"/>
              </w:rPr>
            </w:pPr>
            <w:r w:rsidRPr="008D36A9">
              <w:rPr>
                <w:rFonts w:ascii="Arial" w:eastAsia="Arial" w:hAnsi="Arial" w:cs="Arial"/>
                <w:color w:val="000000" w:themeColor="text1"/>
                <w:sz w:val="22"/>
                <w:szCs w:val="22"/>
              </w:rPr>
              <w:t>Las operaciones básicas, se conforman por diferentes prototipos que reflejan su naturaleza, los cuales veremos a continuación:</w:t>
            </w:r>
          </w:p>
        </w:tc>
      </w:tr>
      <w:tr w:rsidR="00933387" w14:paraId="6492FCA4" w14:textId="77777777">
        <w:trPr>
          <w:trHeight w:val="420"/>
        </w:trPr>
        <w:tc>
          <w:tcPr>
            <w:tcW w:w="13412" w:type="dxa"/>
            <w:gridSpan w:val="3"/>
            <w:shd w:val="clear" w:color="auto" w:fill="auto"/>
            <w:tcMar>
              <w:top w:w="100" w:type="dxa"/>
              <w:left w:w="100" w:type="dxa"/>
              <w:bottom w:w="100" w:type="dxa"/>
              <w:right w:w="100" w:type="dxa"/>
            </w:tcMar>
          </w:tcPr>
          <w:p w14:paraId="0000030B" w14:textId="77777777" w:rsidR="00933387" w:rsidRDefault="00186C4A">
            <w:pPr>
              <w:spacing w:after="120" w:line="276" w:lineRule="auto"/>
              <w:rPr>
                <w:rFonts w:ascii="Arial" w:eastAsia="Arial" w:hAnsi="Arial" w:cs="Arial"/>
                <w:sz w:val="22"/>
                <w:szCs w:val="22"/>
              </w:rPr>
            </w:pPr>
            <w:sdt>
              <w:sdtPr>
                <w:tag w:val="goog_rdk_62"/>
                <w:id w:val="-697541405"/>
              </w:sdtPr>
              <w:sdtContent/>
            </w:sdt>
            <w:r>
              <w:rPr>
                <w:rFonts w:ascii="Arial" w:eastAsia="Arial" w:hAnsi="Arial" w:cs="Arial"/>
                <w:noProof/>
                <w:sz w:val="22"/>
                <w:szCs w:val="22"/>
              </w:rPr>
              <w:drawing>
                <wp:inline distT="0" distB="0" distL="0" distR="0">
                  <wp:extent cx="2994302" cy="1381624"/>
                  <wp:effectExtent l="0" t="0" r="0" b="0"/>
                  <wp:docPr id="389" name="image4.jpg" descr="Concepto de base de datos no relacional de NoSQL "/>
                  <wp:cNvGraphicFramePr/>
                  <a:graphic xmlns:a="http://schemas.openxmlformats.org/drawingml/2006/main">
                    <a:graphicData uri="http://schemas.openxmlformats.org/drawingml/2006/picture">
                      <pic:pic xmlns:pic="http://schemas.openxmlformats.org/drawingml/2006/picture">
                        <pic:nvPicPr>
                          <pic:cNvPr id="0" name="image4.jpg" descr="Concepto de base de datos no relacional de NoSQL "/>
                          <pic:cNvPicPr preferRelativeResize="0"/>
                        </pic:nvPicPr>
                        <pic:blipFill>
                          <a:blip r:embed="rId49"/>
                          <a:srcRect/>
                          <a:stretch>
                            <a:fillRect/>
                          </a:stretch>
                        </pic:blipFill>
                        <pic:spPr>
                          <a:xfrm>
                            <a:off x="0" y="0"/>
                            <a:ext cx="2994302" cy="1381624"/>
                          </a:xfrm>
                          <a:prstGeom prst="rect">
                            <a:avLst/>
                          </a:prstGeom>
                          <a:ln/>
                        </pic:spPr>
                      </pic:pic>
                    </a:graphicData>
                  </a:graphic>
                </wp:inline>
              </w:drawing>
            </w:r>
          </w:p>
          <w:p w14:paraId="0000030C"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228125_i29</w:t>
            </w:r>
          </w:p>
        </w:tc>
      </w:tr>
      <w:tr w:rsidR="00933387" w14:paraId="75F3118B" w14:textId="77777777">
        <w:trPr>
          <w:trHeight w:val="420"/>
        </w:trPr>
        <w:tc>
          <w:tcPr>
            <w:tcW w:w="1833" w:type="dxa"/>
            <w:shd w:val="clear" w:color="auto" w:fill="auto"/>
            <w:tcMar>
              <w:top w:w="100" w:type="dxa"/>
              <w:left w:w="100" w:type="dxa"/>
              <w:bottom w:w="100" w:type="dxa"/>
              <w:right w:w="100" w:type="dxa"/>
            </w:tcMar>
          </w:tcPr>
          <w:p w14:paraId="0000030F"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Bases de datos clave – valor</w:t>
            </w:r>
          </w:p>
        </w:tc>
        <w:tc>
          <w:tcPr>
            <w:tcW w:w="11579" w:type="dxa"/>
            <w:gridSpan w:val="2"/>
            <w:shd w:val="clear" w:color="auto" w:fill="auto"/>
            <w:tcMar>
              <w:top w:w="100" w:type="dxa"/>
              <w:left w:w="100" w:type="dxa"/>
              <w:bottom w:w="100" w:type="dxa"/>
              <w:right w:w="100" w:type="dxa"/>
            </w:tcMar>
          </w:tcPr>
          <w:p w14:paraId="00000310"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Son el modelo de base de datos NoSQL más popular, además de ser la más sencilla en cuanto a funcionalidad. En este tipo de sistema, cada elemento está identificado por una llave única, lo que permite la recuperación de la información de forma muy rápida; información que habitualmente está almacenada como un objeto binario (BLOB). Se caracterizan por ser muy eficientes tanto para las lecturas como para las escrituras. Algunos ejemplos de este tipo son Cassandra, BigTable o HBase.</w:t>
            </w:r>
          </w:p>
        </w:tc>
      </w:tr>
      <w:tr w:rsidR="00933387" w14:paraId="08F4E5E7" w14:textId="77777777">
        <w:trPr>
          <w:trHeight w:val="420"/>
        </w:trPr>
        <w:tc>
          <w:tcPr>
            <w:tcW w:w="1833" w:type="dxa"/>
            <w:shd w:val="clear" w:color="auto" w:fill="auto"/>
            <w:tcMar>
              <w:top w:w="100" w:type="dxa"/>
              <w:left w:w="100" w:type="dxa"/>
              <w:bottom w:w="100" w:type="dxa"/>
              <w:right w:w="100" w:type="dxa"/>
            </w:tcMar>
          </w:tcPr>
          <w:p w14:paraId="00000312"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Bases de datos documentales</w:t>
            </w:r>
          </w:p>
        </w:tc>
        <w:tc>
          <w:tcPr>
            <w:tcW w:w="11579" w:type="dxa"/>
            <w:gridSpan w:val="2"/>
            <w:shd w:val="clear" w:color="auto" w:fill="auto"/>
            <w:tcMar>
              <w:top w:w="100" w:type="dxa"/>
              <w:left w:w="100" w:type="dxa"/>
              <w:bottom w:w="100" w:type="dxa"/>
              <w:right w:w="100" w:type="dxa"/>
            </w:tcMar>
          </w:tcPr>
          <w:p w14:paraId="00000313"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Este tipo almacena la información como un documento, generalmente utilizando para ello una estructura simple como JSON o XML y donde se utiliza una clave única para cada registro. Este tipo de implementación permite, además de realizar búsquedas por clave–valor, realizar consultas más avanzadas sobre el contenido del documento. Son las bases de datos NoSQL más versátiles. Se pueden utilizar en gran cantidad de proyectos, incluyendo muchos que tradicionalmente funcionarían sobre bases de datos relacionales. Algunos ejemplos de este tipo son MongoDB o CouchDB.</w:t>
            </w:r>
          </w:p>
        </w:tc>
      </w:tr>
    </w:tbl>
    <w:p w14:paraId="00000315" w14:textId="77777777" w:rsidR="00933387" w:rsidRDefault="00933387">
      <w:pPr>
        <w:spacing w:after="120" w:line="276" w:lineRule="auto"/>
        <w:rPr>
          <w:rFonts w:ascii="Arial" w:eastAsia="Arial" w:hAnsi="Arial" w:cs="Arial"/>
          <w:sz w:val="22"/>
          <w:szCs w:val="22"/>
        </w:rPr>
      </w:pPr>
    </w:p>
    <w:tbl>
      <w:tblPr>
        <w:tblStyle w:val="affffffffffffffffffff7"/>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362491AE" w14:textId="77777777">
        <w:trPr>
          <w:trHeight w:val="444"/>
        </w:trPr>
        <w:tc>
          <w:tcPr>
            <w:tcW w:w="13422" w:type="dxa"/>
            <w:shd w:val="clear" w:color="auto" w:fill="8DB3E2"/>
          </w:tcPr>
          <w:p w14:paraId="00000316" w14:textId="77777777" w:rsidR="00933387" w:rsidRDefault="00186C4A">
            <w:pPr>
              <w:pStyle w:val="Ttulo1"/>
              <w:spacing w:before="0"/>
              <w:jc w:val="center"/>
              <w:rPr>
                <w:sz w:val="22"/>
                <w:szCs w:val="22"/>
              </w:rPr>
            </w:pPr>
            <w:r>
              <w:rPr>
                <w:sz w:val="22"/>
                <w:szCs w:val="22"/>
              </w:rPr>
              <w:t>Cuadro de texto</w:t>
            </w:r>
          </w:p>
        </w:tc>
      </w:tr>
      <w:tr w:rsidR="00933387" w14:paraId="33F593FB" w14:textId="77777777">
        <w:tc>
          <w:tcPr>
            <w:tcW w:w="13422" w:type="dxa"/>
          </w:tcPr>
          <w:p w14:paraId="00000317"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Podemos decir que las bases de datos NoSQL tienen muchas ventajas sobre las bases de datos tradicionales, aunque es importante aclarar que dependiendo del requerimiento que se desee elaborar así será la elección a tomar teniendo en cuenta muchas características de estabilidad, crecimiento y capacidad de almacenamiento. Dentro de estas bases de datos se pueden realizar las mismas operaciones de inserción, búsqueda, actualización y eliminación que se hacen en una base de datos convencional teniendo en cuenta que esta lo maneja a nivel de archivos y no de registros.</w:t>
            </w:r>
          </w:p>
        </w:tc>
      </w:tr>
    </w:tbl>
    <w:p w14:paraId="00000318" w14:textId="77777777" w:rsidR="00933387" w:rsidRDefault="00933387">
      <w:pPr>
        <w:spacing w:after="120" w:line="276" w:lineRule="auto"/>
        <w:rPr>
          <w:rFonts w:ascii="Arial" w:eastAsia="Arial" w:hAnsi="Arial" w:cs="Arial"/>
          <w:sz w:val="22"/>
          <w:szCs w:val="22"/>
        </w:rPr>
      </w:pPr>
    </w:p>
    <w:p w14:paraId="00000319" w14:textId="77777777" w:rsidR="00933387" w:rsidRDefault="00186C4A">
      <w:pPr>
        <w:spacing w:after="120" w:line="276" w:lineRule="auto"/>
        <w:rPr>
          <w:rFonts w:ascii="Arial" w:eastAsia="Arial" w:hAnsi="Arial" w:cs="Arial"/>
          <w:sz w:val="22"/>
          <w:szCs w:val="22"/>
        </w:rPr>
      </w:pPr>
      <w:sdt>
        <w:sdtPr>
          <w:tag w:val="goog_rdk_63"/>
          <w:id w:val="-562789982"/>
        </w:sdtPr>
        <w:sdtContent/>
      </w:sdt>
      <w:r>
        <w:rPr>
          <w:rFonts w:ascii="Arial" w:eastAsia="Arial" w:hAnsi="Arial" w:cs="Arial"/>
          <w:b/>
          <w:sz w:val="22"/>
          <w:szCs w:val="22"/>
        </w:rPr>
        <w:t>Operaciones CRUD</w:t>
      </w:r>
    </w:p>
    <w:p w14:paraId="0000031A" w14:textId="77777777" w:rsidR="00933387" w:rsidRDefault="00933387">
      <w:pPr>
        <w:spacing w:after="120" w:line="276" w:lineRule="auto"/>
        <w:rPr>
          <w:rFonts w:ascii="Arial" w:eastAsia="Arial" w:hAnsi="Arial" w:cs="Arial"/>
          <w:sz w:val="22"/>
          <w:szCs w:val="22"/>
        </w:rPr>
      </w:pPr>
    </w:p>
    <w:tbl>
      <w:tblPr>
        <w:tblStyle w:val="affffffffffffffffffff8"/>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440E296C" w14:textId="77777777">
        <w:trPr>
          <w:trHeight w:val="444"/>
        </w:trPr>
        <w:tc>
          <w:tcPr>
            <w:tcW w:w="13422" w:type="dxa"/>
            <w:shd w:val="clear" w:color="auto" w:fill="8DB3E2"/>
          </w:tcPr>
          <w:p w14:paraId="0000031B" w14:textId="77777777" w:rsidR="00933387" w:rsidRDefault="00186C4A">
            <w:pPr>
              <w:pStyle w:val="Ttulo1"/>
              <w:spacing w:before="0"/>
              <w:jc w:val="center"/>
              <w:rPr>
                <w:sz w:val="22"/>
                <w:szCs w:val="22"/>
              </w:rPr>
            </w:pPr>
            <w:r>
              <w:rPr>
                <w:sz w:val="22"/>
                <w:szCs w:val="22"/>
              </w:rPr>
              <w:t>Cuadro de texto</w:t>
            </w:r>
          </w:p>
        </w:tc>
      </w:tr>
      <w:tr w:rsidR="00933387" w14:paraId="6E57F39E" w14:textId="77777777">
        <w:tc>
          <w:tcPr>
            <w:tcW w:w="13422" w:type="dxa"/>
          </w:tcPr>
          <w:p w14:paraId="0000031C"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Las operaciones de CRUD se refiere a las 4 operaciones principales que se realizan en una base de datos las cuales son: crear nuevos registros, actualizar registros, eliminar registros y consultarlos. Basados en esas 4 operaciones realizaremos una exploración de cada una de ellas para entrar en este contexto.</w:t>
            </w:r>
          </w:p>
          <w:p w14:paraId="0000031D"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Son muchas las operaciones que se pueden hacer en MongoDB. Algunas de las más esenciales son insertar un nuevo documento (</w:t>
            </w:r>
            <w:r>
              <w:rPr>
                <w:rFonts w:ascii="Arial" w:eastAsia="Arial" w:hAnsi="Arial" w:cs="Arial"/>
                <w:i/>
                <w:sz w:val="22"/>
                <w:szCs w:val="22"/>
              </w:rPr>
              <w:t>create</w:t>
            </w:r>
            <w:r>
              <w:rPr>
                <w:rFonts w:ascii="Arial" w:eastAsia="Arial" w:hAnsi="Arial" w:cs="Arial"/>
                <w:sz w:val="22"/>
                <w:szCs w:val="22"/>
              </w:rPr>
              <w:t>), obtener un documento (</w:t>
            </w:r>
            <w:r>
              <w:rPr>
                <w:rFonts w:ascii="Arial" w:eastAsia="Arial" w:hAnsi="Arial" w:cs="Arial"/>
                <w:i/>
                <w:sz w:val="22"/>
                <w:szCs w:val="22"/>
              </w:rPr>
              <w:t>read</w:t>
            </w:r>
            <w:r>
              <w:rPr>
                <w:rFonts w:ascii="Arial" w:eastAsia="Arial" w:hAnsi="Arial" w:cs="Arial"/>
                <w:sz w:val="22"/>
                <w:szCs w:val="22"/>
              </w:rPr>
              <w:t>), actualizar un documento existente (</w:t>
            </w:r>
            <w:r>
              <w:rPr>
                <w:rFonts w:ascii="Arial" w:eastAsia="Arial" w:hAnsi="Arial" w:cs="Arial"/>
                <w:i/>
                <w:sz w:val="22"/>
                <w:szCs w:val="22"/>
              </w:rPr>
              <w:t>update</w:t>
            </w:r>
            <w:r>
              <w:rPr>
                <w:rFonts w:ascii="Arial" w:eastAsia="Arial" w:hAnsi="Arial" w:cs="Arial"/>
                <w:sz w:val="22"/>
                <w:szCs w:val="22"/>
              </w:rPr>
              <w:t>) y eliminar un documento (</w:t>
            </w:r>
            <w:r>
              <w:rPr>
                <w:rFonts w:ascii="Arial" w:eastAsia="Arial" w:hAnsi="Arial" w:cs="Arial"/>
                <w:i/>
                <w:sz w:val="22"/>
                <w:szCs w:val="22"/>
              </w:rPr>
              <w:t>delete).</w:t>
            </w:r>
          </w:p>
        </w:tc>
      </w:tr>
    </w:tbl>
    <w:p w14:paraId="0000031E" w14:textId="77777777" w:rsidR="00933387" w:rsidRDefault="00933387">
      <w:pPr>
        <w:spacing w:after="120" w:line="276" w:lineRule="auto"/>
        <w:rPr>
          <w:rFonts w:ascii="Arial" w:eastAsia="Arial" w:hAnsi="Arial" w:cs="Arial"/>
          <w:sz w:val="22"/>
          <w:szCs w:val="22"/>
        </w:rPr>
      </w:pPr>
    </w:p>
    <w:p w14:paraId="0000031F" w14:textId="77777777" w:rsidR="00933387" w:rsidRDefault="00186C4A">
      <w:pPr>
        <w:spacing w:after="120" w:line="276" w:lineRule="auto"/>
        <w:rPr>
          <w:rFonts w:ascii="Arial" w:eastAsia="Arial" w:hAnsi="Arial" w:cs="Arial"/>
          <w:sz w:val="22"/>
          <w:szCs w:val="22"/>
        </w:rPr>
      </w:pPr>
      <w:sdt>
        <w:sdtPr>
          <w:tag w:val="goog_rdk_64"/>
          <w:id w:val="2119403091"/>
        </w:sdtPr>
        <w:sdtContent/>
      </w:sdt>
      <w:r>
        <w:rPr>
          <w:rFonts w:ascii="Arial" w:eastAsia="Arial" w:hAnsi="Arial" w:cs="Arial"/>
          <w:b/>
          <w:sz w:val="22"/>
          <w:szCs w:val="22"/>
        </w:rPr>
        <w:t>Consultas</w:t>
      </w:r>
    </w:p>
    <w:p w14:paraId="00000320" w14:textId="77777777" w:rsidR="00933387" w:rsidRDefault="00933387">
      <w:pPr>
        <w:spacing w:after="120" w:line="276" w:lineRule="auto"/>
        <w:rPr>
          <w:rFonts w:ascii="Arial" w:eastAsia="Arial" w:hAnsi="Arial" w:cs="Arial"/>
          <w:sz w:val="22"/>
          <w:szCs w:val="22"/>
        </w:rPr>
      </w:pPr>
    </w:p>
    <w:tbl>
      <w:tblPr>
        <w:tblStyle w:val="affffffffffffffffffff9"/>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15459285" w14:textId="77777777">
        <w:trPr>
          <w:trHeight w:val="444"/>
        </w:trPr>
        <w:tc>
          <w:tcPr>
            <w:tcW w:w="13422" w:type="dxa"/>
            <w:shd w:val="clear" w:color="auto" w:fill="8DB3E2"/>
          </w:tcPr>
          <w:p w14:paraId="00000321" w14:textId="77777777" w:rsidR="00933387" w:rsidRDefault="00186C4A">
            <w:pPr>
              <w:pStyle w:val="Ttulo1"/>
              <w:spacing w:before="0"/>
              <w:jc w:val="center"/>
              <w:rPr>
                <w:sz w:val="22"/>
                <w:szCs w:val="22"/>
              </w:rPr>
            </w:pPr>
            <w:r>
              <w:rPr>
                <w:sz w:val="22"/>
                <w:szCs w:val="22"/>
              </w:rPr>
              <w:lastRenderedPageBreak/>
              <w:t>Cuadro de texto</w:t>
            </w:r>
          </w:p>
        </w:tc>
      </w:tr>
      <w:tr w:rsidR="00933387" w14:paraId="2912A7AC" w14:textId="77777777">
        <w:tc>
          <w:tcPr>
            <w:tcW w:w="13422" w:type="dxa"/>
          </w:tcPr>
          <w:p w14:paraId="00000322" w14:textId="77777777" w:rsidR="00933387" w:rsidRDefault="00186C4A">
            <w:pPr>
              <w:spacing w:after="120" w:line="276" w:lineRule="auto"/>
              <w:jc w:val="both"/>
              <w:rPr>
                <w:rFonts w:ascii="Arial" w:eastAsia="Arial" w:hAnsi="Arial" w:cs="Arial"/>
                <w:sz w:val="22"/>
                <w:szCs w:val="22"/>
              </w:rPr>
            </w:pPr>
            <w:r>
              <w:rPr>
                <w:rFonts w:ascii="Arial" w:eastAsia="Arial" w:hAnsi="Arial" w:cs="Arial"/>
                <w:sz w:val="22"/>
                <w:szCs w:val="22"/>
              </w:rPr>
              <w:t>Las consultas son muy importantes en los sistemas de almacenamiento, sobre todo para realizar procesos de manipulación y procesamiento de la misma. En el caso de las consultas, en las bases de datos NoSQL se realizan de una manera mucho más precisa que en las tradicionales, es decir, se debe indicar el documento a acceder y qué información de cada uno de ellos se va a sustraer. A continuación, veremos una serie de instrucciones para realizar este proceso.</w:t>
            </w:r>
          </w:p>
        </w:tc>
      </w:tr>
    </w:tbl>
    <w:p w14:paraId="00000323" w14:textId="77777777" w:rsidR="00933387" w:rsidRDefault="00933387">
      <w:pPr>
        <w:spacing w:after="120" w:line="276" w:lineRule="auto"/>
        <w:rPr>
          <w:rFonts w:ascii="Arial" w:eastAsia="Arial" w:hAnsi="Arial" w:cs="Arial"/>
          <w:sz w:val="22"/>
          <w:szCs w:val="22"/>
        </w:rPr>
      </w:pPr>
    </w:p>
    <w:tbl>
      <w:tblPr>
        <w:tblStyle w:val="affffffffffffffffffffa"/>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33387" w14:paraId="4BB74388" w14:textId="77777777">
        <w:trPr>
          <w:trHeight w:val="444"/>
        </w:trPr>
        <w:tc>
          <w:tcPr>
            <w:tcW w:w="13422" w:type="dxa"/>
            <w:shd w:val="clear" w:color="auto" w:fill="8DB3E2"/>
          </w:tcPr>
          <w:p w14:paraId="00000324" w14:textId="77777777" w:rsidR="00933387" w:rsidRDefault="00186C4A">
            <w:pPr>
              <w:pStyle w:val="Ttulo1"/>
              <w:spacing w:before="0"/>
              <w:jc w:val="center"/>
              <w:rPr>
                <w:sz w:val="22"/>
                <w:szCs w:val="22"/>
              </w:rPr>
            </w:pPr>
            <w:r>
              <w:rPr>
                <w:sz w:val="22"/>
                <w:szCs w:val="22"/>
              </w:rPr>
              <w:t>Cuadro de texto</w:t>
            </w:r>
          </w:p>
        </w:tc>
      </w:tr>
      <w:tr w:rsidR="00933387" w14:paraId="50A68E46" w14:textId="77777777">
        <w:tc>
          <w:tcPr>
            <w:tcW w:w="13422" w:type="dxa"/>
          </w:tcPr>
          <w:p w14:paraId="00000325"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326" w14:textId="77777777" w:rsidR="00933387" w:rsidRDefault="00933387">
      <w:pPr>
        <w:spacing w:after="120" w:line="276" w:lineRule="auto"/>
        <w:rPr>
          <w:rFonts w:ascii="Arial" w:eastAsia="Arial" w:hAnsi="Arial" w:cs="Arial"/>
          <w:sz w:val="22"/>
          <w:szCs w:val="22"/>
        </w:rPr>
      </w:pPr>
    </w:p>
    <w:p w14:paraId="00000327"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SÍNTESIS</w:t>
      </w:r>
    </w:p>
    <w:p w14:paraId="00000328" w14:textId="77777777" w:rsidR="00933387" w:rsidRDefault="00933387">
      <w:pPr>
        <w:spacing w:after="120" w:line="276" w:lineRule="auto"/>
        <w:rPr>
          <w:rFonts w:ascii="Arial" w:eastAsia="Arial" w:hAnsi="Arial" w:cs="Arial"/>
          <w:b/>
          <w:sz w:val="22"/>
          <w:szCs w:val="22"/>
        </w:rPr>
      </w:pPr>
    </w:p>
    <w:p w14:paraId="00000329" w14:textId="77777777" w:rsidR="00933387" w:rsidRDefault="00933387">
      <w:pPr>
        <w:spacing w:after="120" w:line="276" w:lineRule="auto"/>
        <w:rPr>
          <w:rFonts w:ascii="Arial" w:eastAsia="Arial" w:hAnsi="Arial" w:cs="Arial"/>
          <w:sz w:val="22"/>
          <w:szCs w:val="22"/>
        </w:rPr>
      </w:pPr>
    </w:p>
    <w:tbl>
      <w:tblPr>
        <w:tblStyle w:val="affffffffffffffffffffb"/>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11334"/>
      </w:tblGrid>
      <w:tr w:rsidR="00933387" w14:paraId="20ACF36A" w14:textId="77777777">
        <w:tc>
          <w:tcPr>
            <w:tcW w:w="2088" w:type="dxa"/>
            <w:shd w:val="clear" w:color="auto" w:fill="C6D9F1"/>
          </w:tcPr>
          <w:p w14:paraId="0000032A" w14:textId="77777777" w:rsidR="00933387" w:rsidRDefault="00186C4A">
            <w:pPr>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334" w:type="dxa"/>
            <w:shd w:val="clear" w:color="auto" w:fill="C6D9F1"/>
          </w:tcPr>
          <w:p w14:paraId="0000032B" w14:textId="77777777" w:rsidR="00933387" w:rsidRDefault="00186C4A">
            <w:pPr>
              <w:spacing w:after="120" w:line="276" w:lineRule="auto"/>
              <w:jc w:val="center"/>
              <w:rPr>
                <w:rFonts w:ascii="Arial" w:eastAsia="Arial" w:hAnsi="Arial" w:cs="Arial"/>
                <w:sz w:val="22"/>
                <w:szCs w:val="22"/>
              </w:rPr>
            </w:pPr>
            <w:r>
              <w:rPr>
                <w:rFonts w:ascii="Arial" w:eastAsia="Arial" w:hAnsi="Arial" w:cs="Arial"/>
                <w:sz w:val="22"/>
                <w:szCs w:val="22"/>
              </w:rPr>
              <w:t>Síntesis</w:t>
            </w:r>
          </w:p>
        </w:tc>
      </w:tr>
      <w:tr w:rsidR="00933387" w14:paraId="2602F723" w14:textId="77777777">
        <w:tc>
          <w:tcPr>
            <w:tcW w:w="13422" w:type="dxa"/>
            <w:gridSpan w:val="2"/>
          </w:tcPr>
          <w:p w14:paraId="0000032C" w14:textId="071F69EC" w:rsidR="00933387" w:rsidRDefault="00933387">
            <w:pPr>
              <w:spacing w:after="120" w:line="276" w:lineRule="auto"/>
              <w:rPr>
                <w:rFonts w:ascii="Arial" w:eastAsia="Arial" w:hAnsi="Arial" w:cs="Arial"/>
                <w:strike/>
                <w:color w:val="FF0000"/>
                <w:sz w:val="22"/>
                <w:szCs w:val="22"/>
              </w:rPr>
            </w:pPr>
          </w:p>
        </w:tc>
      </w:tr>
      <w:tr w:rsidR="00933387" w14:paraId="5ACFB415" w14:textId="77777777">
        <w:tc>
          <w:tcPr>
            <w:tcW w:w="2088" w:type="dxa"/>
            <w:shd w:val="clear" w:color="auto" w:fill="C6D9F1"/>
          </w:tcPr>
          <w:p w14:paraId="0000032E" w14:textId="77777777" w:rsidR="00933387" w:rsidRPr="008D36A9" w:rsidRDefault="00186C4A">
            <w:pPr>
              <w:spacing w:after="120" w:line="276" w:lineRule="auto"/>
              <w:rPr>
                <w:rFonts w:ascii="Arial" w:eastAsia="Arial" w:hAnsi="Arial" w:cs="Arial"/>
                <w:b/>
                <w:color w:val="000000" w:themeColor="text1"/>
                <w:sz w:val="22"/>
                <w:szCs w:val="22"/>
              </w:rPr>
            </w:pPr>
            <w:r w:rsidRPr="008D36A9">
              <w:rPr>
                <w:rFonts w:ascii="Arial" w:eastAsia="Arial" w:hAnsi="Arial" w:cs="Arial"/>
                <w:b/>
                <w:color w:val="000000" w:themeColor="text1"/>
                <w:sz w:val="22"/>
                <w:szCs w:val="22"/>
              </w:rPr>
              <w:lastRenderedPageBreak/>
              <w:t>Introducción</w:t>
            </w:r>
          </w:p>
          <w:p w14:paraId="0000032F" w14:textId="77777777" w:rsidR="00933387" w:rsidRPr="008D36A9" w:rsidRDefault="00933387">
            <w:pPr>
              <w:spacing w:after="120" w:line="276" w:lineRule="auto"/>
              <w:rPr>
                <w:rFonts w:ascii="Arial" w:eastAsia="Arial" w:hAnsi="Arial" w:cs="Arial"/>
                <w:color w:val="000000" w:themeColor="text1"/>
                <w:sz w:val="30"/>
                <w:szCs w:val="30"/>
              </w:rPr>
            </w:pPr>
          </w:p>
        </w:tc>
        <w:tc>
          <w:tcPr>
            <w:tcW w:w="11334" w:type="dxa"/>
          </w:tcPr>
          <w:p w14:paraId="00000330" w14:textId="77777777" w:rsidR="00933387" w:rsidRPr="008D36A9" w:rsidRDefault="00186C4A">
            <w:pPr>
              <w:spacing w:after="120" w:line="276" w:lineRule="auto"/>
              <w:rPr>
                <w:rFonts w:ascii="Arial" w:eastAsia="Arial" w:hAnsi="Arial" w:cs="Arial"/>
                <w:color w:val="000000" w:themeColor="text1"/>
                <w:sz w:val="22"/>
                <w:szCs w:val="22"/>
              </w:rPr>
            </w:pPr>
            <w:r w:rsidRPr="008D36A9">
              <w:rPr>
                <w:rFonts w:ascii="Arial" w:eastAsia="Arial" w:hAnsi="Arial" w:cs="Arial"/>
                <w:color w:val="000000" w:themeColor="text1"/>
                <w:sz w:val="22"/>
                <w:szCs w:val="22"/>
              </w:rPr>
              <w:t>El siguiente mapa integra los criterios y especificidades de los conocimientos expuestos en el presente componente formativo:</w:t>
            </w:r>
          </w:p>
        </w:tc>
      </w:tr>
      <w:tr w:rsidR="00933387" w14:paraId="552E7DB8" w14:textId="77777777">
        <w:tc>
          <w:tcPr>
            <w:tcW w:w="13422" w:type="dxa"/>
            <w:gridSpan w:val="2"/>
          </w:tcPr>
          <w:p w14:paraId="00000331" w14:textId="77777777" w:rsidR="00933387" w:rsidRDefault="00186C4A">
            <w:pPr>
              <w:spacing w:after="120" w:line="276" w:lineRule="auto"/>
              <w:jc w:val="center"/>
              <w:rPr>
                <w:rFonts w:ascii="Arial" w:eastAsia="Arial" w:hAnsi="Arial" w:cs="Arial"/>
                <w:sz w:val="22"/>
                <w:szCs w:val="22"/>
              </w:rPr>
            </w:pPr>
            <w:sdt>
              <w:sdtPr>
                <w:tag w:val="goog_rdk_65"/>
                <w:id w:val="-629635270"/>
              </w:sdtPr>
              <w:sdtContent/>
            </w:sdt>
            <w:sdt>
              <w:sdtPr>
                <w:tag w:val="goog_rdk_66"/>
                <w:id w:val="749934079"/>
              </w:sdtPr>
              <w:sdtContent/>
            </w:sdt>
            <w:r>
              <w:rPr>
                <w:rFonts w:ascii="Arial" w:eastAsia="Arial" w:hAnsi="Arial" w:cs="Arial"/>
                <w:noProof/>
                <w:sz w:val="22"/>
                <w:szCs w:val="22"/>
              </w:rPr>
              <w:drawing>
                <wp:inline distT="0" distB="0" distL="0" distR="0">
                  <wp:extent cx="8529320" cy="2999740"/>
                  <wp:effectExtent l="0" t="0" r="0" b="0"/>
                  <wp:docPr id="39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0"/>
                          <a:srcRect/>
                          <a:stretch>
                            <a:fillRect/>
                          </a:stretch>
                        </pic:blipFill>
                        <pic:spPr>
                          <a:xfrm>
                            <a:off x="0" y="0"/>
                            <a:ext cx="8529320" cy="2999740"/>
                          </a:xfrm>
                          <a:prstGeom prst="rect">
                            <a:avLst/>
                          </a:prstGeom>
                          <a:ln/>
                        </pic:spPr>
                      </pic:pic>
                    </a:graphicData>
                  </a:graphic>
                </wp:inline>
              </w:drawing>
            </w:r>
          </w:p>
        </w:tc>
      </w:tr>
    </w:tbl>
    <w:p w14:paraId="00000333" w14:textId="77777777" w:rsidR="00933387" w:rsidRDefault="00933387">
      <w:pPr>
        <w:spacing w:after="120" w:line="276" w:lineRule="auto"/>
        <w:rPr>
          <w:rFonts w:ascii="Arial" w:eastAsia="Arial" w:hAnsi="Arial" w:cs="Arial"/>
          <w:sz w:val="22"/>
          <w:szCs w:val="22"/>
        </w:rPr>
      </w:pPr>
    </w:p>
    <w:p w14:paraId="00000334"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ACTIVIDAD DIDÁCTICA</w:t>
      </w:r>
    </w:p>
    <w:p w14:paraId="00000335" w14:textId="77777777" w:rsidR="00933387" w:rsidRDefault="00933387">
      <w:pPr>
        <w:spacing w:after="120" w:line="276" w:lineRule="auto"/>
        <w:rPr>
          <w:rFonts w:ascii="Arial" w:eastAsia="Arial" w:hAnsi="Arial" w:cs="Arial"/>
          <w:sz w:val="22"/>
          <w:szCs w:val="22"/>
        </w:rPr>
      </w:pPr>
    </w:p>
    <w:tbl>
      <w:tblPr>
        <w:tblStyle w:val="affffffffffffffffffffc"/>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7"/>
        <w:gridCol w:w="6600"/>
        <w:gridCol w:w="4954"/>
      </w:tblGrid>
      <w:tr w:rsidR="00933387" w14:paraId="7399E08B" w14:textId="77777777">
        <w:trPr>
          <w:trHeight w:val="460"/>
        </w:trPr>
        <w:tc>
          <w:tcPr>
            <w:tcW w:w="1857" w:type="dxa"/>
            <w:shd w:val="clear" w:color="auto" w:fill="C9DAF8"/>
            <w:tcMar>
              <w:top w:w="100" w:type="dxa"/>
              <w:left w:w="100" w:type="dxa"/>
              <w:bottom w:w="100" w:type="dxa"/>
              <w:right w:w="100" w:type="dxa"/>
            </w:tcMar>
          </w:tcPr>
          <w:p w14:paraId="00000336" w14:textId="77777777" w:rsidR="00933387" w:rsidRDefault="00186C4A">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554" w:type="dxa"/>
            <w:gridSpan w:val="2"/>
            <w:shd w:val="clear" w:color="auto" w:fill="C9DAF8"/>
            <w:tcMar>
              <w:top w:w="100" w:type="dxa"/>
              <w:left w:w="100" w:type="dxa"/>
              <w:bottom w:w="100" w:type="dxa"/>
              <w:right w:w="100" w:type="dxa"/>
            </w:tcMar>
          </w:tcPr>
          <w:p w14:paraId="00000337" w14:textId="77777777" w:rsidR="00933387" w:rsidRDefault="00186C4A">
            <w:pPr>
              <w:pStyle w:val="Ttulo"/>
              <w:widowControl w:val="0"/>
              <w:spacing w:after="120"/>
              <w:jc w:val="center"/>
              <w:rPr>
                <w:color w:val="000000"/>
                <w:sz w:val="22"/>
                <w:szCs w:val="22"/>
              </w:rPr>
            </w:pPr>
            <w:bookmarkStart w:id="11" w:name="_heading=h.3rdcrjn" w:colFirst="0" w:colLast="0"/>
            <w:bookmarkEnd w:id="11"/>
            <w:r>
              <w:rPr>
                <w:color w:val="000000"/>
                <w:sz w:val="22"/>
                <w:szCs w:val="22"/>
              </w:rPr>
              <w:t>Actividad didáctica. Verdadero y falso</w:t>
            </w:r>
          </w:p>
        </w:tc>
      </w:tr>
      <w:tr w:rsidR="00933387" w14:paraId="0AA871EA" w14:textId="77777777">
        <w:trPr>
          <w:trHeight w:val="420"/>
        </w:trPr>
        <w:tc>
          <w:tcPr>
            <w:tcW w:w="8457" w:type="dxa"/>
            <w:gridSpan w:val="2"/>
            <w:shd w:val="clear" w:color="auto" w:fill="auto"/>
            <w:tcMar>
              <w:top w:w="100" w:type="dxa"/>
              <w:left w:w="100" w:type="dxa"/>
              <w:bottom w:w="100" w:type="dxa"/>
              <w:right w:w="100" w:type="dxa"/>
            </w:tcMar>
          </w:tcPr>
          <w:p w14:paraId="00000339" w14:textId="77777777" w:rsidR="00933387" w:rsidRPr="008D36A9" w:rsidRDefault="00186C4A">
            <w:pPr>
              <w:spacing w:after="120" w:line="276" w:lineRule="auto"/>
              <w:rPr>
                <w:rFonts w:ascii="Arial" w:eastAsia="Arial" w:hAnsi="Arial" w:cs="Arial"/>
                <w:color w:val="000000" w:themeColor="text1"/>
                <w:sz w:val="22"/>
                <w:szCs w:val="22"/>
              </w:rPr>
            </w:pPr>
            <w:r w:rsidRPr="008D36A9">
              <w:rPr>
                <w:rFonts w:ascii="Arial" w:eastAsia="Arial" w:hAnsi="Arial" w:cs="Arial"/>
                <w:color w:val="000000" w:themeColor="text1"/>
                <w:sz w:val="22"/>
                <w:szCs w:val="22"/>
              </w:rPr>
              <w:t>Apreciado aprendiz, a continuación, encontrará una serie de preguntas que deberá resolver con el objetivo de evaluar la aprehensión de los conocimientos expuestos en este componente formativo:</w:t>
            </w:r>
          </w:p>
          <w:p w14:paraId="0000033A" w14:textId="77777777" w:rsidR="00933387" w:rsidRDefault="00933387">
            <w:pPr>
              <w:widowControl w:val="0"/>
              <w:spacing w:after="120" w:line="276" w:lineRule="auto"/>
              <w:rPr>
                <w:rFonts w:ascii="Arial" w:eastAsia="Arial" w:hAnsi="Arial" w:cs="Arial"/>
                <w:color w:val="000000"/>
                <w:sz w:val="22"/>
                <w:szCs w:val="22"/>
              </w:rPr>
            </w:pPr>
          </w:p>
        </w:tc>
        <w:tc>
          <w:tcPr>
            <w:tcW w:w="4954" w:type="dxa"/>
            <w:shd w:val="clear" w:color="auto" w:fill="auto"/>
            <w:tcMar>
              <w:top w:w="100" w:type="dxa"/>
              <w:left w:w="100" w:type="dxa"/>
              <w:bottom w:w="100" w:type="dxa"/>
              <w:right w:w="100" w:type="dxa"/>
            </w:tcMar>
          </w:tcPr>
          <w:p w14:paraId="0000033C" w14:textId="77777777" w:rsidR="00933387" w:rsidRDefault="00186C4A">
            <w:pPr>
              <w:spacing w:after="120" w:line="276" w:lineRule="auto"/>
              <w:rPr>
                <w:rFonts w:ascii="Arial" w:eastAsia="Arial" w:hAnsi="Arial" w:cs="Arial"/>
                <w:sz w:val="22"/>
                <w:szCs w:val="22"/>
              </w:rPr>
            </w:pPr>
            <w:sdt>
              <w:sdtPr>
                <w:tag w:val="goog_rdk_67"/>
                <w:id w:val="-493881948"/>
              </w:sdtPr>
              <w:sdtContent/>
            </w:sdt>
            <w:r>
              <w:rPr>
                <w:rFonts w:ascii="Arial" w:eastAsia="Arial" w:hAnsi="Arial" w:cs="Arial"/>
                <w:noProof/>
                <w:sz w:val="22"/>
                <w:szCs w:val="22"/>
              </w:rPr>
              <w:drawing>
                <wp:inline distT="0" distB="0" distL="0" distR="0">
                  <wp:extent cx="1340489" cy="961239"/>
                  <wp:effectExtent l="0" t="0" r="0" b="0"/>
                  <wp:docPr id="391" name="image8.jpg" descr="Gestión y desarrollo del CMS, concepto de administración de contenidos de sitios web. Administrador trabajando con base de datos, sistemas de tecnología de la información. Ilustración vectorial plana aislada en fondo blanco"/>
                  <wp:cNvGraphicFramePr/>
                  <a:graphic xmlns:a="http://schemas.openxmlformats.org/drawingml/2006/main">
                    <a:graphicData uri="http://schemas.openxmlformats.org/drawingml/2006/picture">
                      <pic:pic xmlns:pic="http://schemas.openxmlformats.org/drawingml/2006/picture">
                        <pic:nvPicPr>
                          <pic:cNvPr id="0" name="image8.jpg" descr="Gestión y desarrollo del CMS, concepto de administración de contenidos de sitios web. Administrador trabajando con base de datos, sistemas de tecnología de la información. Ilustración vectorial plana aislada en fondo blanco"/>
                          <pic:cNvPicPr preferRelativeResize="0"/>
                        </pic:nvPicPr>
                        <pic:blipFill>
                          <a:blip r:embed="rId14"/>
                          <a:srcRect/>
                          <a:stretch>
                            <a:fillRect/>
                          </a:stretch>
                        </pic:blipFill>
                        <pic:spPr>
                          <a:xfrm>
                            <a:off x="0" y="0"/>
                            <a:ext cx="1340489" cy="961239"/>
                          </a:xfrm>
                          <a:prstGeom prst="rect">
                            <a:avLst/>
                          </a:prstGeom>
                          <a:ln/>
                        </pic:spPr>
                      </pic:pic>
                    </a:graphicData>
                  </a:graphic>
                </wp:inline>
              </w:drawing>
            </w:r>
          </w:p>
          <w:p w14:paraId="0000033D"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b/>
                <w:color w:val="000000"/>
                <w:sz w:val="22"/>
                <w:szCs w:val="22"/>
              </w:rPr>
              <w:t xml:space="preserve">Imagen 1: </w:t>
            </w:r>
            <w:r>
              <w:rPr>
                <w:rFonts w:ascii="Arial" w:eastAsia="Arial" w:hAnsi="Arial" w:cs="Arial"/>
                <w:color w:val="000000"/>
                <w:sz w:val="22"/>
                <w:szCs w:val="22"/>
              </w:rPr>
              <w:t>228125_i31</w:t>
            </w:r>
          </w:p>
        </w:tc>
      </w:tr>
      <w:tr w:rsidR="00933387" w14:paraId="7B26CB7C" w14:textId="77777777">
        <w:trPr>
          <w:trHeight w:val="420"/>
        </w:trPr>
        <w:tc>
          <w:tcPr>
            <w:tcW w:w="8457" w:type="dxa"/>
            <w:gridSpan w:val="2"/>
            <w:shd w:val="clear" w:color="auto" w:fill="auto"/>
            <w:tcMar>
              <w:top w:w="100" w:type="dxa"/>
              <w:left w:w="100" w:type="dxa"/>
              <w:bottom w:w="100" w:type="dxa"/>
              <w:right w:w="100" w:type="dxa"/>
            </w:tcMar>
          </w:tcPr>
          <w:p w14:paraId="0000033E" w14:textId="77777777" w:rsidR="00933387" w:rsidRDefault="00186C4A">
            <w:pPr>
              <w:widowControl w:val="0"/>
              <w:spacing w:after="120" w:line="276" w:lineRule="auto"/>
              <w:jc w:val="both"/>
              <w:rPr>
                <w:rFonts w:ascii="Arial" w:eastAsia="Arial" w:hAnsi="Arial" w:cs="Arial"/>
                <w:b/>
                <w:sz w:val="22"/>
                <w:szCs w:val="22"/>
              </w:rPr>
            </w:pPr>
            <w:r>
              <w:rPr>
                <w:rFonts w:ascii="Arial" w:eastAsia="Arial" w:hAnsi="Arial" w:cs="Arial"/>
                <w:color w:val="000000"/>
                <w:sz w:val="22"/>
                <w:szCs w:val="22"/>
              </w:rPr>
              <w:t xml:space="preserve">1. </w:t>
            </w:r>
            <w:r>
              <w:rPr>
                <w:rFonts w:ascii="Arial" w:eastAsia="Arial" w:hAnsi="Arial" w:cs="Arial"/>
                <w:b/>
                <w:sz w:val="22"/>
                <w:szCs w:val="22"/>
              </w:rPr>
              <w:t>¿Las bases de datos solo permiten almacenar datos caracteres dentro de sus tablas?</w:t>
            </w:r>
          </w:p>
        </w:tc>
        <w:tc>
          <w:tcPr>
            <w:tcW w:w="4954" w:type="dxa"/>
            <w:shd w:val="clear" w:color="auto" w:fill="auto"/>
            <w:tcMar>
              <w:top w:w="100" w:type="dxa"/>
              <w:left w:w="100" w:type="dxa"/>
              <w:bottom w:w="100" w:type="dxa"/>
              <w:right w:w="100" w:type="dxa"/>
            </w:tcMar>
          </w:tcPr>
          <w:p w14:paraId="00000340" w14:textId="77777777" w:rsidR="00933387" w:rsidRDefault="00933387">
            <w:pPr>
              <w:widowControl w:val="0"/>
              <w:spacing w:after="120" w:line="276" w:lineRule="auto"/>
              <w:rPr>
                <w:rFonts w:ascii="Arial" w:eastAsia="Arial" w:hAnsi="Arial" w:cs="Arial"/>
                <w:color w:val="000000"/>
                <w:sz w:val="22"/>
                <w:szCs w:val="22"/>
              </w:rPr>
            </w:pPr>
          </w:p>
        </w:tc>
      </w:tr>
      <w:tr w:rsidR="00933387" w14:paraId="1A595E11" w14:textId="77777777">
        <w:trPr>
          <w:trHeight w:val="420"/>
        </w:trPr>
        <w:tc>
          <w:tcPr>
            <w:tcW w:w="8457" w:type="dxa"/>
            <w:gridSpan w:val="2"/>
            <w:shd w:val="clear" w:color="auto" w:fill="auto"/>
            <w:tcMar>
              <w:top w:w="100" w:type="dxa"/>
              <w:left w:w="100" w:type="dxa"/>
              <w:bottom w:w="100" w:type="dxa"/>
              <w:right w:w="100" w:type="dxa"/>
            </w:tcMar>
          </w:tcPr>
          <w:p w14:paraId="00000341"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43"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933387" w14:paraId="717A7C21" w14:textId="77777777">
        <w:trPr>
          <w:trHeight w:val="420"/>
        </w:trPr>
        <w:tc>
          <w:tcPr>
            <w:tcW w:w="13411" w:type="dxa"/>
            <w:gridSpan w:val="3"/>
            <w:shd w:val="clear" w:color="auto" w:fill="auto"/>
            <w:tcMar>
              <w:top w:w="100" w:type="dxa"/>
              <w:left w:w="100" w:type="dxa"/>
              <w:bottom w:w="100" w:type="dxa"/>
              <w:right w:w="100" w:type="dxa"/>
            </w:tcMar>
          </w:tcPr>
          <w:p w14:paraId="0000034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45"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46" w14:textId="77777777" w:rsidR="00933387" w:rsidRDefault="00933387">
            <w:pPr>
              <w:widowControl w:val="0"/>
              <w:spacing w:after="120" w:line="276" w:lineRule="auto"/>
              <w:rPr>
                <w:rFonts w:ascii="Arial" w:eastAsia="Arial" w:hAnsi="Arial" w:cs="Arial"/>
                <w:color w:val="000000"/>
                <w:sz w:val="22"/>
                <w:szCs w:val="22"/>
              </w:rPr>
            </w:pPr>
          </w:p>
          <w:p w14:paraId="00000347"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48"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tipos de datos.</w:t>
            </w:r>
          </w:p>
        </w:tc>
      </w:tr>
      <w:tr w:rsidR="00933387" w14:paraId="02F8E28C" w14:textId="77777777">
        <w:trPr>
          <w:trHeight w:val="420"/>
        </w:trPr>
        <w:tc>
          <w:tcPr>
            <w:tcW w:w="8457" w:type="dxa"/>
            <w:gridSpan w:val="2"/>
            <w:shd w:val="clear" w:color="auto" w:fill="auto"/>
            <w:tcMar>
              <w:top w:w="100" w:type="dxa"/>
              <w:left w:w="100" w:type="dxa"/>
              <w:bottom w:w="100" w:type="dxa"/>
              <w:right w:w="100" w:type="dxa"/>
            </w:tcMar>
          </w:tcPr>
          <w:p w14:paraId="0000034B"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color w:val="000000"/>
                <w:sz w:val="22"/>
                <w:szCs w:val="22"/>
              </w:rPr>
              <w:t xml:space="preserve">2. </w:t>
            </w:r>
            <w:r>
              <w:rPr>
                <w:rFonts w:ascii="Arial" w:eastAsia="Arial" w:hAnsi="Arial" w:cs="Arial"/>
                <w:b/>
                <w:sz w:val="22"/>
                <w:szCs w:val="22"/>
              </w:rPr>
              <w:t xml:space="preserve">¿La instrucción </w:t>
            </w:r>
            <w:r>
              <w:rPr>
                <w:rFonts w:ascii="Arial" w:eastAsia="Arial" w:hAnsi="Arial" w:cs="Arial"/>
                <w:b/>
                <w:i/>
                <w:sz w:val="22"/>
                <w:szCs w:val="22"/>
              </w:rPr>
              <w:t>INSERT</w:t>
            </w:r>
            <w:r>
              <w:rPr>
                <w:rFonts w:ascii="Arial" w:eastAsia="Arial" w:hAnsi="Arial" w:cs="Arial"/>
                <w:b/>
                <w:sz w:val="22"/>
                <w:szCs w:val="22"/>
              </w:rPr>
              <w:t xml:space="preserve"> permite consultar un dato en una base de datos?</w:t>
            </w:r>
          </w:p>
        </w:tc>
        <w:tc>
          <w:tcPr>
            <w:tcW w:w="4954" w:type="dxa"/>
            <w:shd w:val="clear" w:color="auto" w:fill="auto"/>
            <w:tcMar>
              <w:top w:w="100" w:type="dxa"/>
              <w:left w:w="100" w:type="dxa"/>
              <w:bottom w:w="100" w:type="dxa"/>
              <w:right w:w="100" w:type="dxa"/>
            </w:tcMar>
          </w:tcPr>
          <w:p w14:paraId="0000034D" w14:textId="77777777" w:rsidR="00933387" w:rsidRDefault="00933387">
            <w:pPr>
              <w:widowControl w:val="0"/>
              <w:spacing w:after="120" w:line="276" w:lineRule="auto"/>
              <w:rPr>
                <w:rFonts w:ascii="Arial" w:eastAsia="Arial" w:hAnsi="Arial" w:cs="Arial"/>
                <w:color w:val="000000"/>
                <w:sz w:val="22"/>
                <w:szCs w:val="22"/>
              </w:rPr>
            </w:pPr>
          </w:p>
        </w:tc>
      </w:tr>
      <w:tr w:rsidR="00933387" w14:paraId="2117BF59" w14:textId="77777777">
        <w:trPr>
          <w:trHeight w:val="420"/>
        </w:trPr>
        <w:tc>
          <w:tcPr>
            <w:tcW w:w="8457" w:type="dxa"/>
            <w:gridSpan w:val="2"/>
            <w:shd w:val="clear" w:color="auto" w:fill="auto"/>
            <w:tcMar>
              <w:top w:w="100" w:type="dxa"/>
              <w:left w:w="100" w:type="dxa"/>
              <w:bottom w:w="100" w:type="dxa"/>
              <w:right w:w="100" w:type="dxa"/>
            </w:tcMar>
          </w:tcPr>
          <w:p w14:paraId="0000034E"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color w:val="000000"/>
                <w:sz w:val="22"/>
                <w:szCs w:val="22"/>
              </w:rPr>
              <w:lastRenderedPageBreak/>
              <w:t>Verdadero</w:t>
            </w:r>
          </w:p>
        </w:tc>
        <w:tc>
          <w:tcPr>
            <w:tcW w:w="4954" w:type="dxa"/>
            <w:shd w:val="clear" w:color="auto" w:fill="auto"/>
            <w:tcMar>
              <w:top w:w="100" w:type="dxa"/>
              <w:left w:w="100" w:type="dxa"/>
              <w:bottom w:w="100" w:type="dxa"/>
              <w:right w:w="100" w:type="dxa"/>
            </w:tcMar>
          </w:tcPr>
          <w:p w14:paraId="00000350"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Falso (correcto)</w:t>
            </w:r>
          </w:p>
        </w:tc>
      </w:tr>
      <w:tr w:rsidR="00933387" w14:paraId="27146C70" w14:textId="77777777">
        <w:trPr>
          <w:trHeight w:val="420"/>
        </w:trPr>
        <w:tc>
          <w:tcPr>
            <w:tcW w:w="13411" w:type="dxa"/>
            <w:gridSpan w:val="3"/>
            <w:shd w:val="clear" w:color="auto" w:fill="auto"/>
            <w:tcMar>
              <w:top w:w="100" w:type="dxa"/>
              <w:left w:w="100" w:type="dxa"/>
              <w:bottom w:w="100" w:type="dxa"/>
              <w:right w:w="100" w:type="dxa"/>
            </w:tcMar>
          </w:tcPr>
          <w:p w14:paraId="00000351"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52"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53" w14:textId="77777777" w:rsidR="00933387" w:rsidRDefault="00933387">
            <w:pPr>
              <w:widowControl w:val="0"/>
              <w:spacing w:after="120" w:line="276" w:lineRule="auto"/>
              <w:rPr>
                <w:rFonts w:ascii="Arial" w:eastAsia="Arial" w:hAnsi="Arial" w:cs="Arial"/>
                <w:color w:val="000000"/>
                <w:sz w:val="22"/>
                <w:szCs w:val="22"/>
              </w:rPr>
            </w:pPr>
          </w:p>
          <w:p w14:paraId="0000035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55"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lenguaje DML.</w:t>
            </w:r>
          </w:p>
        </w:tc>
      </w:tr>
      <w:tr w:rsidR="00933387" w14:paraId="5590CA85" w14:textId="77777777">
        <w:trPr>
          <w:trHeight w:val="420"/>
        </w:trPr>
        <w:tc>
          <w:tcPr>
            <w:tcW w:w="8457" w:type="dxa"/>
            <w:gridSpan w:val="2"/>
            <w:shd w:val="clear" w:color="auto" w:fill="auto"/>
            <w:tcMar>
              <w:top w:w="100" w:type="dxa"/>
              <w:left w:w="100" w:type="dxa"/>
              <w:bottom w:w="100" w:type="dxa"/>
              <w:right w:w="100" w:type="dxa"/>
            </w:tcMar>
          </w:tcPr>
          <w:p w14:paraId="00000358" w14:textId="77777777" w:rsidR="00933387" w:rsidRDefault="00186C4A">
            <w:pPr>
              <w:widowControl w:val="0"/>
              <w:spacing w:after="120" w:line="276" w:lineRule="auto"/>
              <w:jc w:val="both"/>
              <w:rPr>
                <w:rFonts w:ascii="Arial" w:eastAsia="Arial" w:hAnsi="Arial" w:cs="Arial"/>
                <w:b/>
                <w:sz w:val="22"/>
                <w:szCs w:val="22"/>
              </w:rPr>
            </w:pPr>
            <w:r>
              <w:rPr>
                <w:rFonts w:ascii="Arial" w:eastAsia="Arial" w:hAnsi="Arial" w:cs="Arial"/>
                <w:color w:val="000000"/>
                <w:sz w:val="22"/>
                <w:szCs w:val="22"/>
              </w:rPr>
              <w:t xml:space="preserve">3. </w:t>
            </w:r>
            <w:r>
              <w:rPr>
                <w:rFonts w:ascii="Arial" w:eastAsia="Arial" w:hAnsi="Arial" w:cs="Arial"/>
                <w:b/>
                <w:sz w:val="22"/>
                <w:szCs w:val="22"/>
              </w:rPr>
              <w:t>¿El lenguaje DDL se utiliza para establecer la estructura de la base de datos, el cual permite la creación de tablas, modificar tablas y asignar las relaciones entre las mismas?</w:t>
            </w:r>
          </w:p>
          <w:p w14:paraId="00000359" w14:textId="77777777" w:rsidR="00933387" w:rsidRDefault="00933387">
            <w:pPr>
              <w:widowControl w:val="0"/>
              <w:spacing w:after="120" w:line="276" w:lineRule="auto"/>
              <w:rPr>
                <w:rFonts w:ascii="Arial" w:eastAsia="Arial" w:hAnsi="Arial" w:cs="Arial"/>
                <w:b/>
                <w:color w:val="000000"/>
                <w:sz w:val="22"/>
                <w:szCs w:val="22"/>
              </w:rPr>
            </w:pPr>
          </w:p>
        </w:tc>
        <w:tc>
          <w:tcPr>
            <w:tcW w:w="4954" w:type="dxa"/>
            <w:shd w:val="clear" w:color="auto" w:fill="auto"/>
            <w:tcMar>
              <w:top w:w="100" w:type="dxa"/>
              <w:left w:w="100" w:type="dxa"/>
              <w:bottom w:w="100" w:type="dxa"/>
              <w:right w:w="100" w:type="dxa"/>
            </w:tcMar>
          </w:tcPr>
          <w:p w14:paraId="0000035B" w14:textId="77777777" w:rsidR="00933387" w:rsidRDefault="00933387">
            <w:pPr>
              <w:widowControl w:val="0"/>
              <w:spacing w:after="120" w:line="276" w:lineRule="auto"/>
              <w:rPr>
                <w:rFonts w:ascii="Arial" w:eastAsia="Arial" w:hAnsi="Arial" w:cs="Arial"/>
                <w:color w:val="000000"/>
                <w:sz w:val="22"/>
                <w:szCs w:val="22"/>
              </w:rPr>
            </w:pPr>
          </w:p>
        </w:tc>
      </w:tr>
      <w:tr w:rsidR="00933387" w14:paraId="2EB6353F" w14:textId="77777777">
        <w:trPr>
          <w:trHeight w:val="420"/>
        </w:trPr>
        <w:tc>
          <w:tcPr>
            <w:tcW w:w="8457" w:type="dxa"/>
            <w:gridSpan w:val="2"/>
            <w:shd w:val="clear" w:color="auto" w:fill="auto"/>
            <w:tcMar>
              <w:top w:w="100" w:type="dxa"/>
              <w:left w:w="100" w:type="dxa"/>
              <w:bottom w:w="100" w:type="dxa"/>
              <w:right w:w="100" w:type="dxa"/>
            </w:tcMar>
          </w:tcPr>
          <w:p w14:paraId="0000035C"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5E"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933387" w14:paraId="1F257F11" w14:textId="77777777">
        <w:trPr>
          <w:trHeight w:val="420"/>
        </w:trPr>
        <w:tc>
          <w:tcPr>
            <w:tcW w:w="13411" w:type="dxa"/>
            <w:gridSpan w:val="3"/>
            <w:shd w:val="clear" w:color="auto" w:fill="auto"/>
            <w:tcMar>
              <w:top w:w="100" w:type="dxa"/>
              <w:left w:w="100" w:type="dxa"/>
              <w:bottom w:w="100" w:type="dxa"/>
              <w:right w:w="100" w:type="dxa"/>
            </w:tcMar>
          </w:tcPr>
          <w:p w14:paraId="0000035F"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60"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61" w14:textId="77777777" w:rsidR="00933387" w:rsidRDefault="00933387">
            <w:pPr>
              <w:widowControl w:val="0"/>
              <w:spacing w:after="120" w:line="276" w:lineRule="auto"/>
              <w:rPr>
                <w:rFonts w:ascii="Arial" w:eastAsia="Arial" w:hAnsi="Arial" w:cs="Arial"/>
                <w:color w:val="000000"/>
                <w:sz w:val="22"/>
                <w:szCs w:val="22"/>
              </w:rPr>
            </w:pPr>
          </w:p>
          <w:p w14:paraId="00000362"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63"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lenguaje DML.</w:t>
            </w:r>
          </w:p>
        </w:tc>
      </w:tr>
      <w:tr w:rsidR="00933387" w14:paraId="7C886618" w14:textId="77777777">
        <w:trPr>
          <w:trHeight w:val="420"/>
        </w:trPr>
        <w:tc>
          <w:tcPr>
            <w:tcW w:w="8457" w:type="dxa"/>
            <w:gridSpan w:val="2"/>
            <w:shd w:val="clear" w:color="auto" w:fill="auto"/>
            <w:tcMar>
              <w:top w:w="100" w:type="dxa"/>
              <w:left w:w="100" w:type="dxa"/>
              <w:bottom w:w="100" w:type="dxa"/>
              <w:right w:w="100" w:type="dxa"/>
            </w:tcMar>
          </w:tcPr>
          <w:p w14:paraId="00000366" w14:textId="77777777" w:rsidR="00933387" w:rsidRDefault="00186C4A">
            <w:pPr>
              <w:spacing w:after="120" w:line="276" w:lineRule="auto"/>
              <w:jc w:val="both"/>
              <w:rPr>
                <w:rFonts w:ascii="Arial" w:eastAsia="Arial" w:hAnsi="Arial" w:cs="Arial"/>
                <w:b/>
                <w:sz w:val="22"/>
                <w:szCs w:val="22"/>
              </w:rPr>
            </w:pPr>
            <w:r>
              <w:rPr>
                <w:rFonts w:ascii="Arial" w:eastAsia="Arial" w:hAnsi="Arial" w:cs="Arial"/>
                <w:color w:val="000000"/>
                <w:sz w:val="22"/>
                <w:szCs w:val="22"/>
              </w:rPr>
              <w:lastRenderedPageBreak/>
              <w:t xml:space="preserve">4. </w:t>
            </w:r>
            <w:r>
              <w:rPr>
                <w:rFonts w:ascii="Arial" w:eastAsia="Arial" w:hAnsi="Arial" w:cs="Arial"/>
                <w:b/>
                <w:sz w:val="22"/>
                <w:szCs w:val="22"/>
              </w:rPr>
              <w:t>JSON es un formato basado en texto estándar para representar datos estructurados en la sintaxis de objetos de JavaScript, es comúnmente utilizado para transmitir datos en aplicaciones web.</w:t>
            </w:r>
          </w:p>
        </w:tc>
        <w:tc>
          <w:tcPr>
            <w:tcW w:w="4954" w:type="dxa"/>
            <w:shd w:val="clear" w:color="auto" w:fill="auto"/>
            <w:tcMar>
              <w:top w:w="100" w:type="dxa"/>
              <w:left w:w="100" w:type="dxa"/>
              <w:bottom w:w="100" w:type="dxa"/>
              <w:right w:w="100" w:type="dxa"/>
            </w:tcMar>
          </w:tcPr>
          <w:p w14:paraId="00000368" w14:textId="77777777" w:rsidR="00933387" w:rsidRDefault="00933387">
            <w:pPr>
              <w:widowControl w:val="0"/>
              <w:spacing w:after="120" w:line="276" w:lineRule="auto"/>
              <w:rPr>
                <w:rFonts w:ascii="Arial" w:eastAsia="Arial" w:hAnsi="Arial" w:cs="Arial"/>
                <w:color w:val="000000"/>
                <w:sz w:val="22"/>
                <w:szCs w:val="22"/>
              </w:rPr>
            </w:pPr>
          </w:p>
        </w:tc>
      </w:tr>
      <w:tr w:rsidR="00933387" w14:paraId="17C1AC65" w14:textId="77777777">
        <w:trPr>
          <w:trHeight w:val="420"/>
        </w:trPr>
        <w:tc>
          <w:tcPr>
            <w:tcW w:w="8457" w:type="dxa"/>
            <w:gridSpan w:val="2"/>
            <w:shd w:val="clear" w:color="auto" w:fill="auto"/>
            <w:tcMar>
              <w:top w:w="100" w:type="dxa"/>
              <w:left w:w="100" w:type="dxa"/>
              <w:bottom w:w="100" w:type="dxa"/>
              <w:right w:w="100" w:type="dxa"/>
            </w:tcMar>
          </w:tcPr>
          <w:p w14:paraId="00000369" w14:textId="77777777" w:rsidR="00933387" w:rsidRDefault="00186C4A">
            <w:pPr>
              <w:widowControl w:val="0"/>
              <w:spacing w:after="120" w:line="276" w:lineRule="auto"/>
              <w:rPr>
                <w:rFonts w:ascii="Arial" w:eastAsia="Arial" w:hAnsi="Arial" w:cs="Arial"/>
                <w:b/>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6B"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933387" w14:paraId="7BFF53F6" w14:textId="77777777">
        <w:trPr>
          <w:trHeight w:val="420"/>
        </w:trPr>
        <w:tc>
          <w:tcPr>
            <w:tcW w:w="13411" w:type="dxa"/>
            <w:gridSpan w:val="3"/>
            <w:shd w:val="clear" w:color="auto" w:fill="auto"/>
            <w:tcMar>
              <w:top w:w="100" w:type="dxa"/>
              <w:left w:w="100" w:type="dxa"/>
              <w:bottom w:w="100" w:type="dxa"/>
              <w:right w:w="100" w:type="dxa"/>
            </w:tcMar>
          </w:tcPr>
          <w:p w14:paraId="0000036C"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6D"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6E" w14:textId="77777777" w:rsidR="00933387" w:rsidRDefault="00933387">
            <w:pPr>
              <w:widowControl w:val="0"/>
              <w:spacing w:after="120" w:line="276" w:lineRule="auto"/>
              <w:rPr>
                <w:rFonts w:ascii="Arial" w:eastAsia="Arial" w:hAnsi="Arial" w:cs="Arial"/>
                <w:color w:val="000000"/>
                <w:sz w:val="22"/>
                <w:szCs w:val="22"/>
              </w:rPr>
            </w:pPr>
          </w:p>
          <w:p w14:paraId="0000036F"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70"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archivos JSON.</w:t>
            </w:r>
          </w:p>
        </w:tc>
      </w:tr>
      <w:tr w:rsidR="00933387" w14:paraId="0D450A31" w14:textId="77777777">
        <w:trPr>
          <w:trHeight w:val="420"/>
        </w:trPr>
        <w:tc>
          <w:tcPr>
            <w:tcW w:w="8457" w:type="dxa"/>
            <w:gridSpan w:val="2"/>
            <w:shd w:val="clear" w:color="auto" w:fill="auto"/>
            <w:tcMar>
              <w:top w:w="100" w:type="dxa"/>
              <w:left w:w="100" w:type="dxa"/>
              <w:bottom w:w="100" w:type="dxa"/>
              <w:right w:w="100" w:type="dxa"/>
            </w:tcMar>
          </w:tcPr>
          <w:p w14:paraId="00000373" w14:textId="77777777" w:rsidR="00933387" w:rsidRDefault="00186C4A">
            <w:pPr>
              <w:widowControl w:val="0"/>
              <w:spacing w:after="120" w:line="276" w:lineRule="auto"/>
              <w:jc w:val="both"/>
              <w:rPr>
                <w:rFonts w:ascii="Arial" w:eastAsia="Arial" w:hAnsi="Arial" w:cs="Arial"/>
                <w:b/>
                <w:sz w:val="22"/>
                <w:szCs w:val="22"/>
              </w:rPr>
            </w:pPr>
            <w:r>
              <w:rPr>
                <w:rFonts w:ascii="Arial" w:eastAsia="Arial" w:hAnsi="Arial" w:cs="Arial"/>
                <w:color w:val="000000"/>
                <w:sz w:val="22"/>
                <w:szCs w:val="22"/>
              </w:rPr>
              <w:t xml:space="preserve">5. </w:t>
            </w:r>
            <w:r>
              <w:rPr>
                <w:rFonts w:ascii="Arial" w:eastAsia="Arial" w:hAnsi="Arial" w:cs="Arial"/>
                <w:b/>
                <w:sz w:val="22"/>
                <w:szCs w:val="22"/>
              </w:rPr>
              <w:t>¿La función en bases de datos permite realizar la suma de todos los elementos que se encuentran en una columna de la tabla?</w:t>
            </w:r>
          </w:p>
        </w:tc>
        <w:tc>
          <w:tcPr>
            <w:tcW w:w="4954" w:type="dxa"/>
            <w:shd w:val="clear" w:color="auto" w:fill="auto"/>
            <w:tcMar>
              <w:top w:w="100" w:type="dxa"/>
              <w:left w:w="100" w:type="dxa"/>
              <w:bottom w:w="100" w:type="dxa"/>
              <w:right w:w="100" w:type="dxa"/>
            </w:tcMar>
          </w:tcPr>
          <w:p w14:paraId="00000375" w14:textId="77777777" w:rsidR="00933387" w:rsidRDefault="00933387">
            <w:pPr>
              <w:widowControl w:val="0"/>
              <w:spacing w:after="120" w:line="276" w:lineRule="auto"/>
              <w:rPr>
                <w:rFonts w:ascii="Arial" w:eastAsia="Arial" w:hAnsi="Arial" w:cs="Arial"/>
                <w:color w:val="000000"/>
                <w:sz w:val="22"/>
                <w:szCs w:val="22"/>
              </w:rPr>
            </w:pPr>
          </w:p>
        </w:tc>
      </w:tr>
      <w:tr w:rsidR="00933387" w14:paraId="2CA4BD2A" w14:textId="77777777">
        <w:trPr>
          <w:trHeight w:val="420"/>
        </w:trPr>
        <w:tc>
          <w:tcPr>
            <w:tcW w:w="8457" w:type="dxa"/>
            <w:gridSpan w:val="2"/>
            <w:shd w:val="clear" w:color="auto" w:fill="auto"/>
            <w:tcMar>
              <w:top w:w="100" w:type="dxa"/>
              <w:left w:w="100" w:type="dxa"/>
              <w:bottom w:w="100" w:type="dxa"/>
              <w:right w:w="100" w:type="dxa"/>
            </w:tcMar>
          </w:tcPr>
          <w:p w14:paraId="00000376"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78"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933387" w14:paraId="46F9B30C" w14:textId="77777777">
        <w:trPr>
          <w:trHeight w:val="420"/>
        </w:trPr>
        <w:tc>
          <w:tcPr>
            <w:tcW w:w="13411" w:type="dxa"/>
            <w:gridSpan w:val="3"/>
            <w:shd w:val="clear" w:color="auto" w:fill="auto"/>
            <w:tcMar>
              <w:top w:w="100" w:type="dxa"/>
              <w:left w:w="100" w:type="dxa"/>
              <w:bottom w:w="100" w:type="dxa"/>
              <w:right w:w="100" w:type="dxa"/>
            </w:tcMar>
          </w:tcPr>
          <w:p w14:paraId="00000379"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7A"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7B" w14:textId="77777777" w:rsidR="00933387" w:rsidRDefault="00933387">
            <w:pPr>
              <w:widowControl w:val="0"/>
              <w:spacing w:after="120" w:line="276" w:lineRule="auto"/>
              <w:rPr>
                <w:rFonts w:ascii="Arial" w:eastAsia="Arial" w:hAnsi="Arial" w:cs="Arial"/>
                <w:color w:val="000000"/>
                <w:sz w:val="22"/>
                <w:szCs w:val="22"/>
              </w:rPr>
            </w:pPr>
          </w:p>
          <w:p w14:paraId="0000037C"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7D"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funciones de agregado DML.</w:t>
            </w:r>
          </w:p>
        </w:tc>
      </w:tr>
      <w:tr w:rsidR="00933387" w14:paraId="7456B570" w14:textId="77777777">
        <w:trPr>
          <w:trHeight w:val="420"/>
        </w:trPr>
        <w:tc>
          <w:tcPr>
            <w:tcW w:w="8457" w:type="dxa"/>
            <w:gridSpan w:val="2"/>
            <w:shd w:val="clear" w:color="auto" w:fill="auto"/>
            <w:tcMar>
              <w:top w:w="100" w:type="dxa"/>
              <w:left w:w="100" w:type="dxa"/>
              <w:bottom w:w="100" w:type="dxa"/>
              <w:right w:w="100" w:type="dxa"/>
            </w:tcMar>
          </w:tcPr>
          <w:p w14:paraId="00000380" w14:textId="77777777" w:rsidR="00933387" w:rsidRDefault="00186C4A">
            <w:pPr>
              <w:spacing w:after="120" w:line="276" w:lineRule="auto"/>
              <w:jc w:val="both"/>
              <w:rPr>
                <w:rFonts w:ascii="Arial" w:eastAsia="Arial" w:hAnsi="Arial" w:cs="Arial"/>
                <w:b/>
                <w:sz w:val="22"/>
                <w:szCs w:val="22"/>
              </w:rPr>
            </w:pPr>
            <w:r>
              <w:rPr>
                <w:rFonts w:ascii="Arial" w:eastAsia="Arial" w:hAnsi="Arial" w:cs="Arial"/>
                <w:color w:val="000000"/>
                <w:sz w:val="22"/>
                <w:szCs w:val="22"/>
              </w:rPr>
              <w:lastRenderedPageBreak/>
              <w:t xml:space="preserve">6. </w:t>
            </w:r>
            <w:r>
              <w:rPr>
                <w:rFonts w:ascii="Arial" w:eastAsia="Arial" w:hAnsi="Arial" w:cs="Arial"/>
                <w:b/>
                <w:sz w:val="22"/>
                <w:szCs w:val="22"/>
              </w:rPr>
              <w:t>El lenguaje de consulta estructurado es un estándar de codificación para bases de datos que permiten mediante una serie de instrucciones precisas ubicar los datos e información contenida dentro de una base de datos.</w:t>
            </w:r>
          </w:p>
        </w:tc>
        <w:tc>
          <w:tcPr>
            <w:tcW w:w="4954" w:type="dxa"/>
            <w:shd w:val="clear" w:color="auto" w:fill="auto"/>
            <w:tcMar>
              <w:top w:w="100" w:type="dxa"/>
              <w:left w:w="100" w:type="dxa"/>
              <w:bottom w:w="100" w:type="dxa"/>
              <w:right w:w="100" w:type="dxa"/>
            </w:tcMar>
          </w:tcPr>
          <w:p w14:paraId="00000382" w14:textId="77777777" w:rsidR="00933387" w:rsidRDefault="00933387">
            <w:pPr>
              <w:widowControl w:val="0"/>
              <w:spacing w:after="120" w:line="276" w:lineRule="auto"/>
              <w:rPr>
                <w:rFonts w:ascii="Arial" w:eastAsia="Arial" w:hAnsi="Arial" w:cs="Arial"/>
                <w:color w:val="000000"/>
                <w:sz w:val="22"/>
                <w:szCs w:val="22"/>
              </w:rPr>
            </w:pPr>
          </w:p>
        </w:tc>
      </w:tr>
      <w:tr w:rsidR="00933387" w14:paraId="3D7B80F9" w14:textId="77777777">
        <w:trPr>
          <w:trHeight w:val="420"/>
        </w:trPr>
        <w:tc>
          <w:tcPr>
            <w:tcW w:w="8457" w:type="dxa"/>
            <w:gridSpan w:val="2"/>
            <w:shd w:val="clear" w:color="auto" w:fill="auto"/>
            <w:tcMar>
              <w:top w:w="100" w:type="dxa"/>
              <w:left w:w="100" w:type="dxa"/>
              <w:bottom w:w="100" w:type="dxa"/>
              <w:right w:w="100" w:type="dxa"/>
            </w:tcMar>
          </w:tcPr>
          <w:p w14:paraId="00000383"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85"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933387" w14:paraId="460FB0E4" w14:textId="77777777">
        <w:trPr>
          <w:trHeight w:val="420"/>
        </w:trPr>
        <w:tc>
          <w:tcPr>
            <w:tcW w:w="13411" w:type="dxa"/>
            <w:gridSpan w:val="3"/>
            <w:shd w:val="clear" w:color="auto" w:fill="auto"/>
            <w:tcMar>
              <w:top w:w="100" w:type="dxa"/>
              <w:left w:w="100" w:type="dxa"/>
              <w:bottom w:w="100" w:type="dxa"/>
              <w:right w:w="100" w:type="dxa"/>
            </w:tcMar>
          </w:tcPr>
          <w:p w14:paraId="00000386"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87"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88" w14:textId="77777777" w:rsidR="00933387" w:rsidRDefault="00933387">
            <w:pPr>
              <w:widowControl w:val="0"/>
              <w:spacing w:after="120" w:line="276" w:lineRule="auto"/>
              <w:rPr>
                <w:rFonts w:ascii="Arial" w:eastAsia="Arial" w:hAnsi="Arial" w:cs="Arial"/>
                <w:color w:val="000000"/>
                <w:sz w:val="22"/>
                <w:szCs w:val="22"/>
              </w:rPr>
            </w:pPr>
          </w:p>
          <w:p w14:paraId="00000389"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8A"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lenguaje SQL.</w:t>
            </w:r>
          </w:p>
        </w:tc>
      </w:tr>
      <w:tr w:rsidR="00933387" w14:paraId="6301EBE6" w14:textId="77777777">
        <w:trPr>
          <w:trHeight w:val="420"/>
        </w:trPr>
        <w:tc>
          <w:tcPr>
            <w:tcW w:w="8457" w:type="dxa"/>
            <w:gridSpan w:val="2"/>
            <w:shd w:val="clear" w:color="auto" w:fill="auto"/>
            <w:tcMar>
              <w:top w:w="100" w:type="dxa"/>
              <w:left w:w="100" w:type="dxa"/>
              <w:bottom w:w="100" w:type="dxa"/>
              <w:right w:w="100" w:type="dxa"/>
            </w:tcMar>
          </w:tcPr>
          <w:p w14:paraId="0000038D" w14:textId="77777777" w:rsidR="00933387" w:rsidRDefault="00186C4A">
            <w:pPr>
              <w:spacing w:after="120" w:line="276" w:lineRule="auto"/>
              <w:jc w:val="both"/>
              <w:rPr>
                <w:rFonts w:ascii="Arial" w:eastAsia="Arial" w:hAnsi="Arial" w:cs="Arial"/>
                <w:b/>
                <w:sz w:val="22"/>
                <w:szCs w:val="22"/>
              </w:rPr>
            </w:pPr>
            <w:r>
              <w:rPr>
                <w:rFonts w:ascii="Arial" w:eastAsia="Arial" w:hAnsi="Arial" w:cs="Arial"/>
                <w:color w:val="000000"/>
                <w:sz w:val="22"/>
                <w:szCs w:val="22"/>
              </w:rPr>
              <w:t xml:space="preserve">7. </w:t>
            </w:r>
            <w:r>
              <w:rPr>
                <w:rFonts w:ascii="Arial" w:eastAsia="Arial" w:hAnsi="Arial" w:cs="Arial"/>
                <w:b/>
                <w:sz w:val="22"/>
                <w:szCs w:val="22"/>
              </w:rPr>
              <w:t>Operador igual (=) se utiliza cuando se desea comparar dos valores contenidos dentro de una instrucción DML y determinar las acciones que se deben realizar, esto es también aplicable al momento de realizar consultas y este se aplica para comparar si existen coincidencia entre las llaves foráneas y primarias.</w:t>
            </w:r>
          </w:p>
        </w:tc>
        <w:tc>
          <w:tcPr>
            <w:tcW w:w="4954" w:type="dxa"/>
            <w:shd w:val="clear" w:color="auto" w:fill="auto"/>
            <w:tcMar>
              <w:top w:w="100" w:type="dxa"/>
              <w:left w:w="100" w:type="dxa"/>
              <w:bottom w:w="100" w:type="dxa"/>
              <w:right w:w="100" w:type="dxa"/>
            </w:tcMar>
          </w:tcPr>
          <w:p w14:paraId="0000038F" w14:textId="77777777" w:rsidR="00933387" w:rsidRDefault="00933387">
            <w:pPr>
              <w:widowControl w:val="0"/>
              <w:spacing w:after="120" w:line="276" w:lineRule="auto"/>
              <w:rPr>
                <w:rFonts w:ascii="Arial" w:eastAsia="Arial" w:hAnsi="Arial" w:cs="Arial"/>
                <w:color w:val="000000"/>
                <w:sz w:val="22"/>
                <w:szCs w:val="22"/>
              </w:rPr>
            </w:pPr>
          </w:p>
        </w:tc>
      </w:tr>
      <w:tr w:rsidR="00933387" w14:paraId="5BC3C4EC" w14:textId="77777777">
        <w:trPr>
          <w:trHeight w:val="420"/>
        </w:trPr>
        <w:tc>
          <w:tcPr>
            <w:tcW w:w="8457" w:type="dxa"/>
            <w:gridSpan w:val="2"/>
            <w:shd w:val="clear" w:color="auto" w:fill="auto"/>
            <w:tcMar>
              <w:top w:w="100" w:type="dxa"/>
              <w:left w:w="100" w:type="dxa"/>
              <w:bottom w:w="100" w:type="dxa"/>
              <w:right w:w="100" w:type="dxa"/>
            </w:tcMar>
          </w:tcPr>
          <w:p w14:paraId="00000390"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92"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933387" w14:paraId="006680EF" w14:textId="77777777">
        <w:trPr>
          <w:trHeight w:val="420"/>
        </w:trPr>
        <w:tc>
          <w:tcPr>
            <w:tcW w:w="13411" w:type="dxa"/>
            <w:gridSpan w:val="3"/>
            <w:shd w:val="clear" w:color="auto" w:fill="auto"/>
            <w:tcMar>
              <w:top w:w="100" w:type="dxa"/>
              <w:left w:w="100" w:type="dxa"/>
              <w:bottom w:w="100" w:type="dxa"/>
              <w:right w:w="100" w:type="dxa"/>
            </w:tcMar>
          </w:tcPr>
          <w:p w14:paraId="00000393"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9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95" w14:textId="77777777" w:rsidR="00933387" w:rsidRDefault="00933387">
            <w:pPr>
              <w:widowControl w:val="0"/>
              <w:spacing w:after="120" w:line="276" w:lineRule="auto"/>
              <w:rPr>
                <w:rFonts w:ascii="Arial" w:eastAsia="Arial" w:hAnsi="Arial" w:cs="Arial"/>
                <w:color w:val="000000"/>
                <w:sz w:val="22"/>
                <w:szCs w:val="22"/>
              </w:rPr>
            </w:pPr>
          </w:p>
          <w:p w14:paraId="00000396"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Retroalimentación negativa:</w:t>
            </w:r>
          </w:p>
          <w:p w14:paraId="00000397"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operadores en el lenguaje DML.</w:t>
            </w:r>
          </w:p>
        </w:tc>
      </w:tr>
      <w:tr w:rsidR="00933387" w14:paraId="776CF337" w14:textId="77777777">
        <w:trPr>
          <w:trHeight w:val="420"/>
        </w:trPr>
        <w:tc>
          <w:tcPr>
            <w:tcW w:w="8457" w:type="dxa"/>
            <w:gridSpan w:val="2"/>
            <w:shd w:val="clear" w:color="auto" w:fill="auto"/>
            <w:tcMar>
              <w:top w:w="100" w:type="dxa"/>
              <w:left w:w="100" w:type="dxa"/>
              <w:bottom w:w="100" w:type="dxa"/>
              <w:right w:w="100" w:type="dxa"/>
            </w:tcMar>
          </w:tcPr>
          <w:p w14:paraId="0000039A" w14:textId="77777777" w:rsidR="00933387" w:rsidRDefault="00186C4A">
            <w:pPr>
              <w:spacing w:after="120" w:line="276" w:lineRule="auto"/>
              <w:jc w:val="both"/>
              <w:rPr>
                <w:rFonts w:ascii="Arial" w:eastAsia="Arial" w:hAnsi="Arial" w:cs="Arial"/>
                <w:b/>
                <w:sz w:val="22"/>
                <w:szCs w:val="22"/>
              </w:rPr>
            </w:pPr>
            <w:r>
              <w:rPr>
                <w:rFonts w:ascii="Arial" w:eastAsia="Arial" w:hAnsi="Arial" w:cs="Arial"/>
                <w:color w:val="000000"/>
                <w:sz w:val="22"/>
                <w:szCs w:val="22"/>
              </w:rPr>
              <w:lastRenderedPageBreak/>
              <w:t xml:space="preserve">8. </w:t>
            </w:r>
            <w:r>
              <w:rPr>
                <w:rFonts w:ascii="Arial" w:eastAsia="Arial" w:hAnsi="Arial" w:cs="Arial"/>
                <w:b/>
                <w:sz w:val="22"/>
                <w:szCs w:val="22"/>
              </w:rPr>
              <w:t xml:space="preserve">¿El comando </w:t>
            </w:r>
            <w:r>
              <w:rPr>
                <w:rFonts w:ascii="Arial" w:eastAsia="Arial" w:hAnsi="Arial" w:cs="Arial"/>
                <w:b/>
                <w:i/>
                <w:sz w:val="22"/>
                <w:szCs w:val="22"/>
              </w:rPr>
              <w:t>GRANT</w:t>
            </w:r>
            <w:r>
              <w:rPr>
                <w:rFonts w:ascii="Arial" w:eastAsia="Arial" w:hAnsi="Arial" w:cs="Arial"/>
                <w:b/>
                <w:sz w:val="22"/>
                <w:szCs w:val="22"/>
              </w:rPr>
              <w:t xml:space="preserve"> pertenece al lenguaje DCL?</w:t>
            </w:r>
          </w:p>
        </w:tc>
        <w:tc>
          <w:tcPr>
            <w:tcW w:w="4954" w:type="dxa"/>
            <w:shd w:val="clear" w:color="auto" w:fill="auto"/>
            <w:tcMar>
              <w:top w:w="100" w:type="dxa"/>
              <w:left w:w="100" w:type="dxa"/>
              <w:bottom w:w="100" w:type="dxa"/>
              <w:right w:w="100" w:type="dxa"/>
            </w:tcMar>
          </w:tcPr>
          <w:p w14:paraId="0000039C" w14:textId="77777777" w:rsidR="00933387" w:rsidRDefault="00933387">
            <w:pPr>
              <w:widowControl w:val="0"/>
              <w:spacing w:after="120" w:line="276" w:lineRule="auto"/>
              <w:rPr>
                <w:rFonts w:ascii="Arial" w:eastAsia="Arial" w:hAnsi="Arial" w:cs="Arial"/>
                <w:color w:val="000000"/>
                <w:sz w:val="22"/>
                <w:szCs w:val="22"/>
              </w:rPr>
            </w:pPr>
          </w:p>
        </w:tc>
      </w:tr>
      <w:tr w:rsidR="00933387" w14:paraId="29BB6D22" w14:textId="77777777">
        <w:trPr>
          <w:trHeight w:val="420"/>
        </w:trPr>
        <w:tc>
          <w:tcPr>
            <w:tcW w:w="8457" w:type="dxa"/>
            <w:gridSpan w:val="2"/>
            <w:shd w:val="clear" w:color="auto" w:fill="auto"/>
            <w:tcMar>
              <w:top w:w="100" w:type="dxa"/>
              <w:left w:w="100" w:type="dxa"/>
              <w:bottom w:w="100" w:type="dxa"/>
              <w:right w:w="100" w:type="dxa"/>
            </w:tcMar>
          </w:tcPr>
          <w:p w14:paraId="0000039D"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9F"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933387" w14:paraId="165685A6" w14:textId="77777777">
        <w:trPr>
          <w:trHeight w:val="420"/>
        </w:trPr>
        <w:tc>
          <w:tcPr>
            <w:tcW w:w="13411" w:type="dxa"/>
            <w:gridSpan w:val="3"/>
            <w:shd w:val="clear" w:color="auto" w:fill="auto"/>
            <w:tcMar>
              <w:top w:w="100" w:type="dxa"/>
              <w:left w:w="100" w:type="dxa"/>
              <w:bottom w:w="100" w:type="dxa"/>
              <w:right w:w="100" w:type="dxa"/>
            </w:tcMar>
          </w:tcPr>
          <w:p w14:paraId="000003A0"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A1"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A2" w14:textId="77777777" w:rsidR="00933387" w:rsidRDefault="00933387">
            <w:pPr>
              <w:widowControl w:val="0"/>
              <w:spacing w:after="120" w:line="276" w:lineRule="auto"/>
              <w:rPr>
                <w:rFonts w:ascii="Arial" w:eastAsia="Arial" w:hAnsi="Arial" w:cs="Arial"/>
                <w:color w:val="000000"/>
                <w:sz w:val="22"/>
                <w:szCs w:val="22"/>
              </w:rPr>
            </w:pPr>
          </w:p>
          <w:p w14:paraId="000003A3"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A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lenguaje DCL</w:t>
            </w:r>
          </w:p>
        </w:tc>
      </w:tr>
      <w:tr w:rsidR="00933387" w14:paraId="5B1E6765" w14:textId="77777777">
        <w:trPr>
          <w:trHeight w:val="420"/>
        </w:trPr>
        <w:tc>
          <w:tcPr>
            <w:tcW w:w="8457" w:type="dxa"/>
            <w:gridSpan w:val="2"/>
            <w:shd w:val="clear" w:color="auto" w:fill="auto"/>
            <w:tcMar>
              <w:top w:w="100" w:type="dxa"/>
              <w:left w:w="100" w:type="dxa"/>
              <w:bottom w:w="100" w:type="dxa"/>
              <w:right w:w="100" w:type="dxa"/>
            </w:tcMar>
          </w:tcPr>
          <w:p w14:paraId="000003A7" w14:textId="77777777" w:rsidR="00933387" w:rsidRDefault="00186C4A">
            <w:pPr>
              <w:spacing w:after="120" w:line="276" w:lineRule="auto"/>
              <w:jc w:val="both"/>
              <w:rPr>
                <w:rFonts w:ascii="Arial" w:eastAsia="Arial" w:hAnsi="Arial" w:cs="Arial"/>
                <w:b/>
                <w:color w:val="FF0000"/>
                <w:sz w:val="22"/>
                <w:szCs w:val="22"/>
              </w:rPr>
            </w:pPr>
            <w:sdt>
              <w:sdtPr>
                <w:tag w:val="goog_rdk_68"/>
                <w:id w:val="547579262"/>
              </w:sdtPr>
              <w:sdtContent/>
            </w:sdt>
            <w:r w:rsidRPr="00BD2211">
              <w:rPr>
                <w:rFonts w:ascii="Arial" w:eastAsia="Arial" w:hAnsi="Arial" w:cs="Arial"/>
                <w:color w:val="000000" w:themeColor="text1"/>
                <w:sz w:val="22"/>
                <w:szCs w:val="22"/>
              </w:rPr>
              <w:t xml:space="preserve">9. </w:t>
            </w:r>
            <w:r w:rsidRPr="00BD2211">
              <w:rPr>
                <w:rFonts w:ascii="Arial" w:eastAsia="Arial" w:hAnsi="Arial" w:cs="Arial"/>
                <w:b/>
                <w:color w:val="000000" w:themeColor="text1"/>
                <w:sz w:val="22"/>
                <w:szCs w:val="22"/>
              </w:rPr>
              <w:t>Las restricciones de integridad que existen en una base de datos se refieren a la protección y mantenimiento de los datos, es decir, cuando hablamos de integridad nos referimos a la capacidad del sistema de mantener los datos de manera coherente y permanente sin que sufran cambios inesperados y que estos cambios que se den estén sujetos a políticas o necesidades del sistema.</w:t>
            </w:r>
          </w:p>
        </w:tc>
        <w:tc>
          <w:tcPr>
            <w:tcW w:w="4954" w:type="dxa"/>
            <w:shd w:val="clear" w:color="auto" w:fill="auto"/>
            <w:tcMar>
              <w:top w:w="100" w:type="dxa"/>
              <w:left w:w="100" w:type="dxa"/>
              <w:bottom w:w="100" w:type="dxa"/>
              <w:right w:w="100" w:type="dxa"/>
            </w:tcMar>
          </w:tcPr>
          <w:p w14:paraId="000003A9" w14:textId="77777777" w:rsidR="00933387" w:rsidRDefault="00933387">
            <w:pPr>
              <w:widowControl w:val="0"/>
              <w:spacing w:after="120" w:line="276" w:lineRule="auto"/>
              <w:rPr>
                <w:rFonts w:ascii="Arial" w:eastAsia="Arial" w:hAnsi="Arial" w:cs="Arial"/>
                <w:color w:val="000000"/>
                <w:sz w:val="22"/>
                <w:szCs w:val="22"/>
              </w:rPr>
            </w:pPr>
          </w:p>
        </w:tc>
      </w:tr>
      <w:tr w:rsidR="00933387" w14:paraId="3871765E" w14:textId="77777777">
        <w:trPr>
          <w:trHeight w:val="420"/>
        </w:trPr>
        <w:tc>
          <w:tcPr>
            <w:tcW w:w="8457" w:type="dxa"/>
            <w:gridSpan w:val="2"/>
            <w:shd w:val="clear" w:color="auto" w:fill="auto"/>
            <w:tcMar>
              <w:top w:w="100" w:type="dxa"/>
              <w:left w:w="100" w:type="dxa"/>
              <w:bottom w:w="100" w:type="dxa"/>
              <w:right w:w="100" w:type="dxa"/>
            </w:tcMar>
          </w:tcPr>
          <w:p w14:paraId="000003AA"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AC"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933387" w14:paraId="73D6C478" w14:textId="77777777">
        <w:trPr>
          <w:trHeight w:val="420"/>
        </w:trPr>
        <w:tc>
          <w:tcPr>
            <w:tcW w:w="13411" w:type="dxa"/>
            <w:gridSpan w:val="3"/>
            <w:shd w:val="clear" w:color="auto" w:fill="auto"/>
            <w:tcMar>
              <w:top w:w="100" w:type="dxa"/>
              <w:left w:w="100" w:type="dxa"/>
              <w:bottom w:w="100" w:type="dxa"/>
              <w:right w:w="100" w:type="dxa"/>
            </w:tcMar>
          </w:tcPr>
          <w:p w14:paraId="000003AD"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AE"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¡Muy bien! Ha elegido la respuesta correcta.</w:t>
            </w:r>
          </w:p>
          <w:p w14:paraId="000003AF" w14:textId="77777777" w:rsidR="00933387" w:rsidRDefault="00933387">
            <w:pPr>
              <w:widowControl w:val="0"/>
              <w:spacing w:after="120" w:line="276" w:lineRule="auto"/>
              <w:rPr>
                <w:rFonts w:ascii="Arial" w:eastAsia="Arial" w:hAnsi="Arial" w:cs="Arial"/>
                <w:color w:val="000000"/>
                <w:sz w:val="22"/>
                <w:szCs w:val="22"/>
              </w:rPr>
            </w:pPr>
          </w:p>
          <w:p w14:paraId="000003B0"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B1"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restricciones de integridad.</w:t>
            </w:r>
          </w:p>
        </w:tc>
      </w:tr>
      <w:tr w:rsidR="00933387" w14:paraId="113C2502" w14:textId="77777777">
        <w:trPr>
          <w:trHeight w:val="420"/>
        </w:trPr>
        <w:tc>
          <w:tcPr>
            <w:tcW w:w="8457" w:type="dxa"/>
            <w:gridSpan w:val="2"/>
            <w:shd w:val="clear" w:color="auto" w:fill="auto"/>
            <w:tcMar>
              <w:top w:w="100" w:type="dxa"/>
              <w:left w:w="100" w:type="dxa"/>
              <w:bottom w:w="100" w:type="dxa"/>
              <w:right w:w="100" w:type="dxa"/>
            </w:tcMar>
          </w:tcPr>
          <w:p w14:paraId="000003B4"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Enunciado o pregunta de la actividad</w:t>
            </w:r>
          </w:p>
        </w:tc>
        <w:tc>
          <w:tcPr>
            <w:tcW w:w="4954" w:type="dxa"/>
            <w:shd w:val="clear" w:color="auto" w:fill="auto"/>
            <w:tcMar>
              <w:top w:w="100" w:type="dxa"/>
              <w:left w:w="100" w:type="dxa"/>
              <w:bottom w:w="100" w:type="dxa"/>
              <w:right w:w="100" w:type="dxa"/>
            </w:tcMar>
          </w:tcPr>
          <w:p w14:paraId="000003B6" w14:textId="77777777" w:rsidR="00933387" w:rsidRDefault="00933387">
            <w:pPr>
              <w:widowControl w:val="0"/>
              <w:spacing w:after="120" w:line="276" w:lineRule="auto"/>
              <w:rPr>
                <w:rFonts w:ascii="Arial" w:eastAsia="Arial" w:hAnsi="Arial" w:cs="Arial"/>
                <w:color w:val="000000"/>
                <w:sz w:val="22"/>
                <w:szCs w:val="22"/>
              </w:rPr>
            </w:pPr>
          </w:p>
        </w:tc>
      </w:tr>
      <w:tr w:rsidR="00933387" w14:paraId="4B64897B" w14:textId="77777777">
        <w:trPr>
          <w:trHeight w:val="420"/>
        </w:trPr>
        <w:tc>
          <w:tcPr>
            <w:tcW w:w="8457" w:type="dxa"/>
            <w:gridSpan w:val="2"/>
            <w:shd w:val="clear" w:color="auto" w:fill="auto"/>
            <w:tcMar>
              <w:top w:w="100" w:type="dxa"/>
              <w:left w:w="100" w:type="dxa"/>
              <w:bottom w:w="100" w:type="dxa"/>
              <w:right w:w="100" w:type="dxa"/>
            </w:tcMar>
          </w:tcPr>
          <w:p w14:paraId="000003B7"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 xml:space="preserve">10. El tipo de datos </w:t>
            </w:r>
            <w:r>
              <w:rPr>
                <w:rFonts w:ascii="Arial" w:eastAsia="Arial" w:hAnsi="Arial" w:cs="Arial"/>
                <w:b/>
                <w:i/>
                <w:sz w:val="22"/>
                <w:szCs w:val="22"/>
              </w:rPr>
              <w:t>Varchar</w:t>
            </w:r>
            <w:r>
              <w:rPr>
                <w:rFonts w:ascii="Arial" w:eastAsia="Arial" w:hAnsi="Arial" w:cs="Arial"/>
                <w:sz w:val="22"/>
                <w:szCs w:val="22"/>
              </w:rPr>
              <w:t xml:space="preserve"> </w:t>
            </w:r>
            <w:r>
              <w:rPr>
                <w:rFonts w:ascii="Arial" w:eastAsia="Arial" w:hAnsi="Arial" w:cs="Arial"/>
                <w:b/>
                <w:sz w:val="22"/>
                <w:szCs w:val="22"/>
              </w:rPr>
              <w:t>permite almacenar solo valores numéricos.</w:t>
            </w:r>
          </w:p>
        </w:tc>
        <w:tc>
          <w:tcPr>
            <w:tcW w:w="4954" w:type="dxa"/>
            <w:shd w:val="clear" w:color="auto" w:fill="auto"/>
            <w:tcMar>
              <w:top w:w="100" w:type="dxa"/>
              <w:left w:w="100" w:type="dxa"/>
              <w:bottom w:w="100" w:type="dxa"/>
              <w:right w:w="100" w:type="dxa"/>
            </w:tcMar>
          </w:tcPr>
          <w:p w14:paraId="000003B9"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Falso (correcto)</w:t>
            </w:r>
          </w:p>
        </w:tc>
      </w:tr>
      <w:tr w:rsidR="00933387" w14:paraId="6AFAFFA9" w14:textId="77777777">
        <w:trPr>
          <w:trHeight w:val="420"/>
        </w:trPr>
        <w:tc>
          <w:tcPr>
            <w:tcW w:w="13411" w:type="dxa"/>
            <w:gridSpan w:val="3"/>
            <w:shd w:val="clear" w:color="auto" w:fill="auto"/>
            <w:tcMar>
              <w:top w:w="100" w:type="dxa"/>
              <w:left w:w="100" w:type="dxa"/>
              <w:bottom w:w="100" w:type="dxa"/>
              <w:right w:w="100" w:type="dxa"/>
            </w:tcMar>
          </w:tcPr>
          <w:p w14:paraId="000003BA"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BB"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BC" w14:textId="77777777" w:rsidR="00933387" w:rsidRDefault="00933387">
            <w:pPr>
              <w:widowControl w:val="0"/>
              <w:spacing w:after="120" w:line="276" w:lineRule="auto"/>
              <w:rPr>
                <w:rFonts w:ascii="Arial" w:eastAsia="Arial" w:hAnsi="Arial" w:cs="Arial"/>
                <w:color w:val="000000"/>
                <w:sz w:val="22"/>
                <w:szCs w:val="22"/>
              </w:rPr>
            </w:pPr>
          </w:p>
          <w:p w14:paraId="000003BD"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BE" w14:textId="77777777" w:rsidR="00933387" w:rsidRDefault="00186C4A">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tipos de datos.</w:t>
            </w:r>
          </w:p>
        </w:tc>
      </w:tr>
    </w:tbl>
    <w:p w14:paraId="000003C1" w14:textId="77777777" w:rsidR="00933387" w:rsidRDefault="00933387">
      <w:pPr>
        <w:spacing w:after="120" w:line="276" w:lineRule="auto"/>
        <w:rPr>
          <w:rFonts w:ascii="Arial" w:eastAsia="Arial" w:hAnsi="Arial" w:cs="Arial"/>
          <w:color w:val="808080"/>
          <w:sz w:val="22"/>
          <w:szCs w:val="22"/>
        </w:rPr>
      </w:pPr>
    </w:p>
    <w:p w14:paraId="000003C2" w14:textId="77777777" w:rsidR="00933387" w:rsidRDefault="00186C4A">
      <w:pPr>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Retroalimentación general positiva: </w:t>
      </w:r>
    </w:p>
    <w:p w14:paraId="000003C3" w14:textId="77777777" w:rsidR="00933387" w:rsidRDefault="00186C4A">
      <w:pPr>
        <w:spacing w:after="120" w:line="276" w:lineRule="auto"/>
        <w:rPr>
          <w:rFonts w:ascii="Arial" w:eastAsia="Arial" w:hAnsi="Arial" w:cs="Arial"/>
          <w:color w:val="000000"/>
          <w:sz w:val="22"/>
          <w:szCs w:val="22"/>
        </w:rPr>
      </w:pPr>
      <w:r>
        <w:rPr>
          <w:rFonts w:ascii="Arial" w:eastAsia="Arial" w:hAnsi="Arial" w:cs="Arial"/>
          <w:color w:val="000000"/>
          <w:sz w:val="22"/>
          <w:szCs w:val="22"/>
        </w:rPr>
        <w:t>¡Felicitaciones! Ha logrado una óptima aprehensión de los conocimientos relacionados con trabajo con datos.</w:t>
      </w:r>
    </w:p>
    <w:p w14:paraId="000003C4" w14:textId="77777777" w:rsidR="00933387" w:rsidRDefault="00933387">
      <w:pPr>
        <w:spacing w:after="120" w:line="276" w:lineRule="auto"/>
        <w:rPr>
          <w:rFonts w:ascii="Arial" w:eastAsia="Arial" w:hAnsi="Arial" w:cs="Arial"/>
          <w:color w:val="000000"/>
          <w:sz w:val="22"/>
          <w:szCs w:val="22"/>
        </w:rPr>
      </w:pPr>
    </w:p>
    <w:p w14:paraId="000003C5" w14:textId="77777777" w:rsidR="00933387" w:rsidRDefault="00186C4A">
      <w:pPr>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Retroalimentación general negativa: </w:t>
      </w:r>
    </w:p>
    <w:p w14:paraId="000003C6" w14:textId="77777777" w:rsidR="00933387" w:rsidRDefault="00186C4A">
      <w:pPr>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¡Inténtelo de nuevo! Le invitamos a revisar nuevamente el material de estudio para afianzar los conocimientos presentados. ¡Ánimo! </w:t>
      </w:r>
    </w:p>
    <w:p w14:paraId="000003C7" w14:textId="77777777" w:rsidR="00933387" w:rsidRDefault="00933387">
      <w:pPr>
        <w:spacing w:after="120" w:line="276" w:lineRule="auto"/>
        <w:rPr>
          <w:rFonts w:ascii="Arial" w:eastAsia="Arial" w:hAnsi="Arial" w:cs="Arial"/>
          <w:b/>
          <w:sz w:val="22"/>
          <w:szCs w:val="22"/>
        </w:rPr>
      </w:pPr>
    </w:p>
    <w:p w14:paraId="000003C8" w14:textId="77777777" w:rsidR="00933387" w:rsidRDefault="00186C4A">
      <w:pPr>
        <w:spacing w:after="120" w:line="276" w:lineRule="auto"/>
        <w:rPr>
          <w:rFonts w:ascii="Arial" w:eastAsia="Arial" w:hAnsi="Arial" w:cs="Arial"/>
          <w:b/>
          <w:sz w:val="22"/>
          <w:szCs w:val="22"/>
        </w:rPr>
      </w:pPr>
      <w:r>
        <w:rPr>
          <w:rFonts w:ascii="Arial" w:eastAsia="Arial" w:hAnsi="Arial" w:cs="Arial"/>
          <w:b/>
          <w:sz w:val="22"/>
          <w:szCs w:val="22"/>
        </w:rPr>
        <w:t>MATERIAL COMPLEMENTARIO</w:t>
      </w:r>
    </w:p>
    <w:p w14:paraId="000003C9" w14:textId="77777777" w:rsidR="00933387" w:rsidRDefault="00933387">
      <w:pPr>
        <w:spacing w:after="120" w:line="276" w:lineRule="auto"/>
        <w:rPr>
          <w:rFonts w:ascii="Arial" w:eastAsia="Arial" w:hAnsi="Arial" w:cs="Arial"/>
          <w:sz w:val="22"/>
          <w:szCs w:val="22"/>
        </w:rPr>
      </w:pPr>
    </w:p>
    <w:tbl>
      <w:tblPr>
        <w:tblStyle w:val="affffffffffffffffffffd"/>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2"/>
        <w:gridCol w:w="4820"/>
        <w:gridCol w:w="2693"/>
        <w:gridCol w:w="4066"/>
      </w:tblGrid>
      <w:tr w:rsidR="00933387" w14:paraId="3A2ED747" w14:textId="77777777">
        <w:trPr>
          <w:trHeight w:val="580"/>
        </w:trPr>
        <w:tc>
          <w:tcPr>
            <w:tcW w:w="1832" w:type="dxa"/>
            <w:shd w:val="clear" w:color="auto" w:fill="CFE2F3"/>
            <w:tcMar>
              <w:top w:w="100" w:type="dxa"/>
              <w:left w:w="100" w:type="dxa"/>
              <w:bottom w:w="100" w:type="dxa"/>
              <w:right w:w="100" w:type="dxa"/>
            </w:tcMar>
          </w:tcPr>
          <w:p w14:paraId="000003CA" w14:textId="77777777" w:rsidR="00933387" w:rsidRDefault="00186C4A">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Tipo de recurso</w:t>
            </w:r>
          </w:p>
        </w:tc>
        <w:tc>
          <w:tcPr>
            <w:tcW w:w="11579" w:type="dxa"/>
            <w:gridSpan w:val="3"/>
            <w:shd w:val="clear" w:color="auto" w:fill="CFE2F3"/>
            <w:tcMar>
              <w:top w:w="100" w:type="dxa"/>
              <w:left w:w="100" w:type="dxa"/>
              <w:bottom w:w="100" w:type="dxa"/>
              <w:right w:w="100" w:type="dxa"/>
            </w:tcMar>
          </w:tcPr>
          <w:p w14:paraId="000003CB" w14:textId="77777777" w:rsidR="00933387" w:rsidRDefault="00186C4A">
            <w:pPr>
              <w:pStyle w:val="Ttulo"/>
              <w:widowControl w:val="0"/>
              <w:spacing w:after="120"/>
              <w:jc w:val="center"/>
              <w:rPr>
                <w:sz w:val="22"/>
                <w:szCs w:val="22"/>
              </w:rPr>
            </w:pPr>
            <w:bookmarkStart w:id="12" w:name="_heading=h.30j0zll" w:colFirst="0" w:colLast="0"/>
            <w:bookmarkEnd w:id="12"/>
            <w:r>
              <w:rPr>
                <w:sz w:val="22"/>
                <w:szCs w:val="22"/>
              </w:rPr>
              <w:t>Material complementario</w:t>
            </w:r>
          </w:p>
        </w:tc>
      </w:tr>
      <w:tr w:rsidR="00933387" w14:paraId="32059363" w14:textId="77777777">
        <w:tc>
          <w:tcPr>
            <w:tcW w:w="1832" w:type="dxa"/>
            <w:shd w:val="clear" w:color="auto" w:fill="auto"/>
            <w:tcMar>
              <w:top w:w="100" w:type="dxa"/>
              <w:left w:w="100" w:type="dxa"/>
              <w:bottom w:w="100" w:type="dxa"/>
              <w:right w:w="100" w:type="dxa"/>
            </w:tcMar>
          </w:tcPr>
          <w:p w14:paraId="000003CE" w14:textId="77777777" w:rsidR="00933387" w:rsidRDefault="00186C4A">
            <w:pPr>
              <w:widowControl w:val="0"/>
              <w:pBdr>
                <w:top w:val="nil"/>
                <w:left w:val="nil"/>
                <w:bottom w:val="nil"/>
                <w:right w:val="nil"/>
                <w:between w:val="nil"/>
              </w:pBdr>
              <w:spacing w:after="120" w:line="276" w:lineRule="auto"/>
              <w:jc w:val="center"/>
              <w:rPr>
                <w:rFonts w:ascii="Arial" w:eastAsia="Arial" w:hAnsi="Arial" w:cs="Arial"/>
                <w:sz w:val="22"/>
                <w:szCs w:val="22"/>
              </w:rPr>
            </w:pPr>
            <w:r>
              <w:rPr>
                <w:rFonts w:ascii="Arial" w:eastAsia="Arial" w:hAnsi="Arial" w:cs="Arial"/>
                <w:sz w:val="22"/>
                <w:szCs w:val="22"/>
              </w:rPr>
              <w:t>Tema</w:t>
            </w:r>
          </w:p>
        </w:tc>
        <w:tc>
          <w:tcPr>
            <w:tcW w:w="4820" w:type="dxa"/>
            <w:shd w:val="clear" w:color="auto" w:fill="auto"/>
            <w:tcMar>
              <w:top w:w="100" w:type="dxa"/>
              <w:left w:w="100" w:type="dxa"/>
              <w:bottom w:w="100" w:type="dxa"/>
              <w:right w:w="100" w:type="dxa"/>
            </w:tcMar>
          </w:tcPr>
          <w:p w14:paraId="000003CF" w14:textId="77777777" w:rsidR="00933387" w:rsidRDefault="00186C4A">
            <w:pPr>
              <w:widowControl w:val="0"/>
              <w:pBdr>
                <w:top w:val="nil"/>
                <w:left w:val="nil"/>
                <w:bottom w:val="nil"/>
                <w:right w:val="nil"/>
                <w:between w:val="nil"/>
              </w:pBdr>
              <w:spacing w:after="120" w:line="276" w:lineRule="auto"/>
              <w:jc w:val="center"/>
              <w:rPr>
                <w:rFonts w:ascii="Arial" w:eastAsia="Arial" w:hAnsi="Arial" w:cs="Arial"/>
                <w:sz w:val="22"/>
                <w:szCs w:val="22"/>
              </w:rPr>
            </w:pPr>
            <w:r>
              <w:rPr>
                <w:rFonts w:ascii="Arial" w:eastAsia="Arial" w:hAnsi="Arial" w:cs="Arial"/>
                <w:sz w:val="22"/>
                <w:szCs w:val="22"/>
              </w:rPr>
              <w:t>Referencia APA del material</w:t>
            </w:r>
          </w:p>
        </w:tc>
        <w:tc>
          <w:tcPr>
            <w:tcW w:w="2693" w:type="dxa"/>
            <w:shd w:val="clear" w:color="auto" w:fill="auto"/>
            <w:tcMar>
              <w:top w:w="100" w:type="dxa"/>
              <w:left w:w="100" w:type="dxa"/>
              <w:bottom w:w="100" w:type="dxa"/>
              <w:right w:w="100" w:type="dxa"/>
            </w:tcMar>
          </w:tcPr>
          <w:p w14:paraId="000003D0" w14:textId="77777777" w:rsidR="00933387" w:rsidRDefault="00186C4A">
            <w:pPr>
              <w:widowControl w:val="0"/>
              <w:pBdr>
                <w:top w:val="nil"/>
                <w:left w:val="nil"/>
                <w:bottom w:val="nil"/>
                <w:right w:val="nil"/>
                <w:between w:val="nil"/>
              </w:pBdr>
              <w:spacing w:after="120" w:line="276" w:lineRule="auto"/>
              <w:jc w:val="center"/>
              <w:rPr>
                <w:rFonts w:ascii="Arial" w:eastAsia="Arial" w:hAnsi="Arial" w:cs="Arial"/>
                <w:sz w:val="22"/>
                <w:szCs w:val="22"/>
              </w:rPr>
            </w:pPr>
            <w:r>
              <w:rPr>
                <w:rFonts w:ascii="Arial" w:eastAsia="Arial" w:hAnsi="Arial" w:cs="Arial"/>
                <w:sz w:val="22"/>
                <w:szCs w:val="22"/>
              </w:rPr>
              <w:t>tipo</w:t>
            </w:r>
          </w:p>
        </w:tc>
        <w:tc>
          <w:tcPr>
            <w:tcW w:w="4066" w:type="dxa"/>
            <w:shd w:val="clear" w:color="auto" w:fill="auto"/>
            <w:tcMar>
              <w:top w:w="100" w:type="dxa"/>
              <w:left w:w="100" w:type="dxa"/>
              <w:bottom w:w="100" w:type="dxa"/>
              <w:right w:w="100" w:type="dxa"/>
            </w:tcMar>
          </w:tcPr>
          <w:p w14:paraId="000003D1" w14:textId="77777777" w:rsidR="00933387" w:rsidRDefault="00186C4A">
            <w:pPr>
              <w:widowControl w:val="0"/>
              <w:pBdr>
                <w:top w:val="nil"/>
                <w:left w:val="nil"/>
                <w:bottom w:val="nil"/>
                <w:right w:val="nil"/>
                <w:between w:val="nil"/>
              </w:pBdr>
              <w:spacing w:after="120" w:line="276" w:lineRule="auto"/>
              <w:jc w:val="center"/>
              <w:rPr>
                <w:rFonts w:ascii="Arial" w:eastAsia="Arial" w:hAnsi="Arial" w:cs="Arial"/>
                <w:sz w:val="22"/>
                <w:szCs w:val="22"/>
              </w:rPr>
            </w:pPr>
            <w:r>
              <w:rPr>
                <w:rFonts w:ascii="Arial" w:eastAsia="Arial" w:hAnsi="Arial" w:cs="Arial"/>
                <w:sz w:val="22"/>
                <w:szCs w:val="22"/>
              </w:rPr>
              <w:t>Enlace</w:t>
            </w:r>
          </w:p>
        </w:tc>
      </w:tr>
      <w:tr w:rsidR="00933387" w:rsidRPr="00BD2211" w14:paraId="1AF41994" w14:textId="77777777">
        <w:tc>
          <w:tcPr>
            <w:tcW w:w="1832" w:type="dxa"/>
            <w:shd w:val="clear" w:color="auto" w:fill="auto"/>
            <w:tcMar>
              <w:top w:w="100" w:type="dxa"/>
              <w:left w:w="100" w:type="dxa"/>
              <w:bottom w:w="100" w:type="dxa"/>
              <w:right w:w="100" w:type="dxa"/>
            </w:tcMar>
          </w:tcPr>
          <w:p w14:paraId="000003D2" w14:textId="77777777" w:rsidR="00933387" w:rsidRPr="00BD2211" w:rsidRDefault="00186C4A">
            <w:pPr>
              <w:widowControl w:val="0"/>
              <w:pBdr>
                <w:top w:val="nil"/>
                <w:left w:val="nil"/>
                <w:bottom w:val="nil"/>
                <w:right w:val="nil"/>
                <w:between w:val="nil"/>
              </w:pBdr>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Gestores de base de datos y formatos de archivos</w:t>
            </w:r>
          </w:p>
        </w:tc>
        <w:tc>
          <w:tcPr>
            <w:tcW w:w="4820" w:type="dxa"/>
            <w:shd w:val="clear" w:color="auto" w:fill="auto"/>
            <w:tcMar>
              <w:top w:w="100" w:type="dxa"/>
              <w:left w:w="100" w:type="dxa"/>
              <w:bottom w:w="100" w:type="dxa"/>
              <w:right w:w="100" w:type="dxa"/>
            </w:tcMar>
          </w:tcPr>
          <w:p w14:paraId="000003D3" w14:textId="77777777" w:rsidR="00933387" w:rsidRPr="00BD2211" w:rsidRDefault="00186C4A">
            <w:pPr>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 xml:space="preserve">EDteam. (2020). </w:t>
            </w:r>
            <w:r w:rsidRPr="00BD2211">
              <w:rPr>
                <w:rFonts w:ascii="Arial" w:eastAsia="Arial" w:hAnsi="Arial" w:cs="Arial"/>
                <w:i/>
                <w:color w:val="000000" w:themeColor="text1"/>
                <w:sz w:val="22"/>
                <w:szCs w:val="22"/>
              </w:rPr>
              <w:t xml:space="preserve">¿Qué son las BASES DE DATOS y cómo funcionan? </w:t>
            </w:r>
            <w:r w:rsidRPr="00BD2211">
              <w:rPr>
                <w:rFonts w:ascii="Arial" w:eastAsia="Arial" w:hAnsi="Arial" w:cs="Arial"/>
                <w:color w:val="000000" w:themeColor="text1"/>
                <w:sz w:val="22"/>
                <w:szCs w:val="22"/>
              </w:rPr>
              <w:t>(video). YouTube.</w:t>
            </w:r>
          </w:p>
        </w:tc>
        <w:tc>
          <w:tcPr>
            <w:tcW w:w="2693" w:type="dxa"/>
            <w:shd w:val="clear" w:color="auto" w:fill="auto"/>
            <w:tcMar>
              <w:top w:w="100" w:type="dxa"/>
              <w:left w:w="100" w:type="dxa"/>
              <w:bottom w:w="100" w:type="dxa"/>
              <w:right w:w="100" w:type="dxa"/>
            </w:tcMar>
          </w:tcPr>
          <w:p w14:paraId="000003D4" w14:textId="77777777" w:rsidR="00933387" w:rsidRPr="00BD2211" w:rsidRDefault="00186C4A">
            <w:pPr>
              <w:widowControl w:val="0"/>
              <w:pBdr>
                <w:top w:val="nil"/>
                <w:left w:val="nil"/>
                <w:bottom w:val="nil"/>
                <w:right w:val="nil"/>
                <w:between w:val="nil"/>
              </w:pBdr>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Video</w:t>
            </w:r>
          </w:p>
        </w:tc>
        <w:tc>
          <w:tcPr>
            <w:tcW w:w="4066" w:type="dxa"/>
            <w:shd w:val="clear" w:color="auto" w:fill="auto"/>
            <w:tcMar>
              <w:top w:w="100" w:type="dxa"/>
              <w:left w:w="100" w:type="dxa"/>
              <w:bottom w:w="100" w:type="dxa"/>
              <w:right w:w="100" w:type="dxa"/>
            </w:tcMar>
          </w:tcPr>
          <w:p w14:paraId="000003D5" w14:textId="77777777" w:rsidR="00933387" w:rsidRPr="00BD2211" w:rsidRDefault="00186C4A">
            <w:pPr>
              <w:widowControl w:val="0"/>
              <w:pBdr>
                <w:top w:val="nil"/>
                <w:left w:val="nil"/>
                <w:bottom w:val="nil"/>
                <w:right w:val="nil"/>
                <w:between w:val="nil"/>
              </w:pBdr>
              <w:spacing w:after="120" w:line="276" w:lineRule="auto"/>
              <w:rPr>
                <w:rFonts w:ascii="Arial" w:eastAsia="Arial" w:hAnsi="Arial" w:cs="Arial"/>
                <w:color w:val="000000" w:themeColor="text1"/>
                <w:sz w:val="22"/>
                <w:szCs w:val="22"/>
              </w:rPr>
            </w:pPr>
            <w:hyperlink r:id="rId51">
              <w:r w:rsidRPr="00BD2211">
                <w:rPr>
                  <w:rFonts w:ascii="Arial" w:eastAsia="Arial" w:hAnsi="Arial" w:cs="Arial"/>
                  <w:color w:val="000000" w:themeColor="text1"/>
                  <w:sz w:val="22"/>
                  <w:szCs w:val="22"/>
                  <w:u w:val="single"/>
                </w:rPr>
                <w:t>https://www.youtube.com/watch?v=knVwokXITGI</w:t>
              </w:r>
            </w:hyperlink>
            <w:r w:rsidRPr="00BD2211">
              <w:rPr>
                <w:rFonts w:ascii="Arial" w:eastAsia="Arial" w:hAnsi="Arial" w:cs="Arial"/>
                <w:color w:val="000000" w:themeColor="text1"/>
                <w:sz w:val="22"/>
                <w:szCs w:val="22"/>
              </w:rPr>
              <w:t xml:space="preserve"> </w:t>
            </w:r>
          </w:p>
        </w:tc>
      </w:tr>
      <w:tr w:rsidR="00933387" w:rsidRPr="00BD2211" w14:paraId="218609BA" w14:textId="77777777">
        <w:tc>
          <w:tcPr>
            <w:tcW w:w="1832" w:type="dxa"/>
            <w:shd w:val="clear" w:color="auto" w:fill="auto"/>
            <w:tcMar>
              <w:top w:w="100" w:type="dxa"/>
              <w:left w:w="100" w:type="dxa"/>
              <w:bottom w:w="100" w:type="dxa"/>
              <w:right w:w="100" w:type="dxa"/>
            </w:tcMar>
          </w:tcPr>
          <w:p w14:paraId="000003D6" w14:textId="77777777" w:rsidR="00933387" w:rsidRPr="00BD2211" w:rsidRDefault="00186C4A">
            <w:pPr>
              <w:widowControl w:val="0"/>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Lenguajes de sistemas administradores de base de datos(DBMS) y lenguaje estructurado de consulta (SQL)</w:t>
            </w:r>
          </w:p>
        </w:tc>
        <w:tc>
          <w:tcPr>
            <w:tcW w:w="4820" w:type="dxa"/>
            <w:shd w:val="clear" w:color="auto" w:fill="auto"/>
            <w:tcMar>
              <w:top w:w="100" w:type="dxa"/>
              <w:left w:w="100" w:type="dxa"/>
              <w:bottom w:w="100" w:type="dxa"/>
              <w:right w:w="100" w:type="dxa"/>
            </w:tcMar>
          </w:tcPr>
          <w:p w14:paraId="000003D7" w14:textId="77777777" w:rsidR="00933387" w:rsidRPr="00BD2211" w:rsidRDefault="00186C4A">
            <w:pPr>
              <w:widowControl w:val="0"/>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 xml:space="preserve">Bases de Datos. (2020). </w:t>
            </w:r>
            <w:r w:rsidRPr="00BD2211">
              <w:rPr>
                <w:rFonts w:ascii="Arial" w:eastAsia="Arial" w:hAnsi="Arial" w:cs="Arial"/>
                <w:i/>
                <w:color w:val="000000" w:themeColor="text1"/>
                <w:sz w:val="22"/>
                <w:szCs w:val="22"/>
              </w:rPr>
              <w:t xml:space="preserve">01 lenguaje de Consulta Estructurado (SQL) – Conceptos básicos </w:t>
            </w:r>
            <w:r w:rsidRPr="00BD2211">
              <w:rPr>
                <w:rFonts w:ascii="Arial" w:eastAsia="Arial" w:hAnsi="Arial" w:cs="Arial"/>
                <w:color w:val="000000" w:themeColor="text1"/>
                <w:sz w:val="22"/>
                <w:szCs w:val="22"/>
              </w:rPr>
              <w:t>(video). YouTube.</w:t>
            </w:r>
          </w:p>
        </w:tc>
        <w:tc>
          <w:tcPr>
            <w:tcW w:w="2693" w:type="dxa"/>
            <w:shd w:val="clear" w:color="auto" w:fill="auto"/>
            <w:tcMar>
              <w:top w:w="100" w:type="dxa"/>
              <w:left w:w="100" w:type="dxa"/>
              <w:bottom w:w="100" w:type="dxa"/>
              <w:right w:w="100" w:type="dxa"/>
            </w:tcMar>
          </w:tcPr>
          <w:p w14:paraId="000003D8" w14:textId="77777777" w:rsidR="00933387" w:rsidRPr="00BD2211" w:rsidRDefault="00186C4A">
            <w:pPr>
              <w:widowControl w:val="0"/>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Video</w:t>
            </w:r>
          </w:p>
        </w:tc>
        <w:tc>
          <w:tcPr>
            <w:tcW w:w="4066" w:type="dxa"/>
            <w:shd w:val="clear" w:color="auto" w:fill="auto"/>
            <w:tcMar>
              <w:top w:w="100" w:type="dxa"/>
              <w:left w:w="100" w:type="dxa"/>
              <w:bottom w:w="100" w:type="dxa"/>
              <w:right w:w="100" w:type="dxa"/>
            </w:tcMar>
          </w:tcPr>
          <w:p w14:paraId="000003D9" w14:textId="77777777" w:rsidR="00933387" w:rsidRPr="00BD2211" w:rsidRDefault="00186C4A">
            <w:pPr>
              <w:widowControl w:val="0"/>
              <w:spacing w:after="120" w:line="276" w:lineRule="auto"/>
              <w:rPr>
                <w:rFonts w:ascii="Arial" w:eastAsia="Arial" w:hAnsi="Arial" w:cs="Arial"/>
                <w:color w:val="000000" w:themeColor="text1"/>
                <w:sz w:val="22"/>
                <w:szCs w:val="22"/>
              </w:rPr>
            </w:pPr>
            <w:hyperlink r:id="rId52">
              <w:r w:rsidRPr="00BD2211">
                <w:rPr>
                  <w:rFonts w:ascii="Arial" w:eastAsia="Arial" w:hAnsi="Arial" w:cs="Arial"/>
                  <w:color w:val="000000" w:themeColor="text1"/>
                  <w:sz w:val="22"/>
                  <w:szCs w:val="22"/>
                  <w:u w:val="single"/>
                </w:rPr>
                <w:t>https://www.youtube.com/watch?v=HlRhFDY1Bmg</w:t>
              </w:r>
            </w:hyperlink>
            <w:r w:rsidRPr="00BD2211">
              <w:rPr>
                <w:rFonts w:ascii="Arial" w:eastAsia="Arial" w:hAnsi="Arial" w:cs="Arial"/>
                <w:color w:val="000000" w:themeColor="text1"/>
                <w:sz w:val="22"/>
                <w:szCs w:val="22"/>
              </w:rPr>
              <w:t xml:space="preserve"> </w:t>
            </w:r>
          </w:p>
        </w:tc>
      </w:tr>
      <w:tr w:rsidR="00933387" w:rsidRPr="00BD2211" w14:paraId="56E00541" w14:textId="77777777">
        <w:tc>
          <w:tcPr>
            <w:tcW w:w="1832" w:type="dxa"/>
            <w:shd w:val="clear" w:color="auto" w:fill="auto"/>
            <w:tcMar>
              <w:top w:w="100" w:type="dxa"/>
              <w:left w:w="100" w:type="dxa"/>
              <w:bottom w:w="100" w:type="dxa"/>
              <w:right w:w="100" w:type="dxa"/>
            </w:tcMar>
          </w:tcPr>
          <w:p w14:paraId="000003DA" w14:textId="77777777" w:rsidR="00933387" w:rsidRPr="00BD2211" w:rsidRDefault="00186C4A">
            <w:pPr>
              <w:widowControl w:val="0"/>
              <w:spacing w:after="120" w:line="276" w:lineRule="auto"/>
              <w:rPr>
                <w:rFonts w:ascii="Arial" w:eastAsia="Arial" w:hAnsi="Arial" w:cs="Arial"/>
                <w:color w:val="000000" w:themeColor="text1"/>
                <w:sz w:val="22"/>
                <w:szCs w:val="22"/>
              </w:rPr>
            </w:pPr>
            <w:sdt>
              <w:sdtPr>
                <w:rPr>
                  <w:color w:val="000000" w:themeColor="text1"/>
                </w:rPr>
                <w:tag w:val="goog_rdk_69"/>
                <w:id w:val="1549793575"/>
              </w:sdtPr>
              <w:sdtContent/>
            </w:sdt>
            <w:r w:rsidRPr="00BD2211">
              <w:rPr>
                <w:rFonts w:ascii="Arial" w:eastAsia="Arial" w:hAnsi="Arial" w:cs="Arial"/>
                <w:color w:val="000000" w:themeColor="text1"/>
                <w:sz w:val="22"/>
                <w:szCs w:val="22"/>
              </w:rPr>
              <w:t xml:space="preserve">Lenguajes de definición de </w:t>
            </w:r>
            <w:r w:rsidRPr="00BD2211">
              <w:rPr>
                <w:rFonts w:ascii="Arial" w:eastAsia="Arial" w:hAnsi="Arial" w:cs="Arial"/>
                <w:color w:val="000000" w:themeColor="text1"/>
                <w:sz w:val="22"/>
                <w:szCs w:val="22"/>
              </w:rPr>
              <w:lastRenderedPageBreak/>
              <w:t>datos DDL</w:t>
            </w:r>
          </w:p>
        </w:tc>
        <w:tc>
          <w:tcPr>
            <w:tcW w:w="4820" w:type="dxa"/>
            <w:shd w:val="clear" w:color="auto" w:fill="auto"/>
            <w:tcMar>
              <w:top w:w="100" w:type="dxa"/>
              <w:left w:w="100" w:type="dxa"/>
              <w:bottom w:w="100" w:type="dxa"/>
              <w:right w:w="100" w:type="dxa"/>
            </w:tcMar>
          </w:tcPr>
          <w:p w14:paraId="000003DB" w14:textId="77777777" w:rsidR="00933387" w:rsidRPr="00BD2211" w:rsidRDefault="00186C4A">
            <w:pPr>
              <w:widowControl w:val="0"/>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lastRenderedPageBreak/>
              <w:t xml:space="preserve">EscuelaIT. (2013). </w:t>
            </w:r>
            <w:r w:rsidRPr="00BD2211">
              <w:rPr>
                <w:rFonts w:ascii="Arial" w:eastAsia="Arial" w:hAnsi="Arial" w:cs="Arial"/>
                <w:i/>
                <w:color w:val="000000" w:themeColor="text1"/>
                <w:sz w:val="22"/>
                <w:szCs w:val="22"/>
              </w:rPr>
              <w:t xml:space="preserve">SQL – Lenguaje de Definición de Datos (DDL) </w:t>
            </w:r>
            <w:r w:rsidRPr="00BD2211">
              <w:rPr>
                <w:rFonts w:ascii="Arial" w:eastAsia="Arial" w:hAnsi="Arial" w:cs="Arial"/>
                <w:color w:val="000000" w:themeColor="text1"/>
                <w:sz w:val="22"/>
                <w:szCs w:val="22"/>
              </w:rPr>
              <w:t xml:space="preserve">(video). YouTube. </w:t>
            </w:r>
          </w:p>
        </w:tc>
        <w:tc>
          <w:tcPr>
            <w:tcW w:w="2693" w:type="dxa"/>
            <w:shd w:val="clear" w:color="auto" w:fill="auto"/>
            <w:tcMar>
              <w:top w:w="100" w:type="dxa"/>
              <w:left w:w="100" w:type="dxa"/>
              <w:bottom w:w="100" w:type="dxa"/>
              <w:right w:w="100" w:type="dxa"/>
            </w:tcMar>
          </w:tcPr>
          <w:p w14:paraId="000003DC" w14:textId="77777777" w:rsidR="00933387" w:rsidRPr="00BD2211" w:rsidRDefault="00186C4A">
            <w:pPr>
              <w:widowControl w:val="0"/>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Video</w:t>
            </w:r>
          </w:p>
        </w:tc>
        <w:tc>
          <w:tcPr>
            <w:tcW w:w="4066" w:type="dxa"/>
            <w:shd w:val="clear" w:color="auto" w:fill="auto"/>
            <w:tcMar>
              <w:top w:w="100" w:type="dxa"/>
              <w:left w:w="100" w:type="dxa"/>
              <w:bottom w:w="100" w:type="dxa"/>
              <w:right w:w="100" w:type="dxa"/>
            </w:tcMar>
          </w:tcPr>
          <w:p w14:paraId="000003DD" w14:textId="77777777" w:rsidR="00933387" w:rsidRPr="00BD2211" w:rsidRDefault="00186C4A">
            <w:pPr>
              <w:widowControl w:val="0"/>
              <w:spacing w:after="120" w:line="276" w:lineRule="auto"/>
              <w:rPr>
                <w:rFonts w:ascii="Arial" w:eastAsia="Arial" w:hAnsi="Arial" w:cs="Arial"/>
                <w:color w:val="000000" w:themeColor="text1"/>
                <w:sz w:val="22"/>
                <w:szCs w:val="22"/>
              </w:rPr>
            </w:pPr>
            <w:hyperlink r:id="rId53">
              <w:r w:rsidRPr="00BD2211">
                <w:rPr>
                  <w:rFonts w:ascii="Arial" w:eastAsia="Arial" w:hAnsi="Arial" w:cs="Arial"/>
                  <w:color w:val="000000" w:themeColor="text1"/>
                  <w:sz w:val="22"/>
                  <w:szCs w:val="22"/>
                  <w:u w:val="single"/>
                </w:rPr>
                <w:t>https://www.youtube.com/watch?v=sRcRhlnB3H8</w:t>
              </w:r>
            </w:hyperlink>
            <w:r w:rsidRPr="00BD2211">
              <w:rPr>
                <w:rFonts w:ascii="Arial" w:eastAsia="Arial" w:hAnsi="Arial" w:cs="Arial"/>
                <w:color w:val="000000" w:themeColor="text1"/>
                <w:sz w:val="22"/>
                <w:szCs w:val="22"/>
              </w:rPr>
              <w:t xml:space="preserve"> </w:t>
            </w:r>
          </w:p>
        </w:tc>
      </w:tr>
      <w:tr w:rsidR="00933387" w:rsidRPr="00BD2211" w14:paraId="6B366813" w14:textId="77777777">
        <w:tc>
          <w:tcPr>
            <w:tcW w:w="1832" w:type="dxa"/>
            <w:shd w:val="clear" w:color="auto" w:fill="auto"/>
            <w:tcMar>
              <w:top w:w="100" w:type="dxa"/>
              <w:left w:w="100" w:type="dxa"/>
              <w:bottom w:w="100" w:type="dxa"/>
              <w:right w:w="100" w:type="dxa"/>
            </w:tcMar>
          </w:tcPr>
          <w:p w14:paraId="000003DE" w14:textId="77777777" w:rsidR="00933387" w:rsidRPr="00BD2211" w:rsidRDefault="00186C4A">
            <w:pPr>
              <w:widowControl w:val="0"/>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Lenguajes de definición de datos DDL</w:t>
            </w:r>
          </w:p>
        </w:tc>
        <w:tc>
          <w:tcPr>
            <w:tcW w:w="4820" w:type="dxa"/>
            <w:shd w:val="clear" w:color="auto" w:fill="auto"/>
            <w:tcMar>
              <w:top w:w="100" w:type="dxa"/>
              <w:left w:w="100" w:type="dxa"/>
              <w:bottom w:w="100" w:type="dxa"/>
              <w:right w:w="100" w:type="dxa"/>
            </w:tcMar>
          </w:tcPr>
          <w:p w14:paraId="000003DF" w14:textId="77777777" w:rsidR="00933387" w:rsidRPr="00BD2211" w:rsidRDefault="00186C4A">
            <w:pPr>
              <w:widowControl w:val="0"/>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 xml:space="preserve">Robles, J. (2021). </w:t>
            </w:r>
            <w:r w:rsidRPr="00BD2211">
              <w:rPr>
                <w:rFonts w:ascii="Arial" w:eastAsia="Arial" w:hAnsi="Arial" w:cs="Arial"/>
                <w:i/>
                <w:color w:val="000000" w:themeColor="text1"/>
                <w:sz w:val="22"/>
                <w:szCs w:val="22"/>
              </w:rPr>
              <w:t>Lenguaje de Definición de Datos (DDL)</w:t>
            </w:r>
            <w:r w:rsidRPr="00BD2211">
              <w:rPr>
                <w:rFonts w:ascii="Arial" w:eastAsia="Arial" w:hAnsi="Arial" w:cs="Arial"/>
                <w:color w:val="000000" w:themeColor="text1"/>
                <w:sz w:val="22"/>
                <w:szCs w:val="22"/>
              </w:rPr>
              <w:t xml:space="preserve"> (video). YouTube. </w:t>
            </w:r>
          </w:p>
        </w:tc>
        <w:tc>
          <w:tcPr>
            <w:tcW w:w="2693" w:type="dxa"/>
            <w:shd w:val="clear" w:color="auto" w:fill="auto"/>
            <w:tcMar>
              <w:top w:w="100" w:type="dxa"/>
              <w:left w:w="100" w:type="dxa"/>
              <w:bottom w:w="100" w:type="dxa"/>
              <w:right w:w="100" w:type="dxa"/>
            </w:tcMar>
          </w:tcPr>
          <w:p w14:paraId="000003E0" w14:textId="77777777" w:rsidR="00933387" w:rsidRPr="00BD2211" w:rsidRDefault="00186C4A">
            <w:pPr>
              <w:widowControl w:val="0"/>
              <w:spacing w:after="120" w:line="276" w:lineRule="auto"/>
              <w:rPr>
                <w:rFonts w:ascii="Arial" w:eastAsia="Arial" w:hAnsi="Arial" w:cs="Arial"/>
                <w:color w:val="000000" w:themeColor="text1"/>
                <w:sz w:val="22"/>
                <w:szCs w:val="22"/>
              </w:rPr>
            </w:pPr>
            <w:r w:rsidRPr="00BD2211">
              <w:rPr>
                <w:rFonts w:ascii="Arial" w:eastAsia="Arial" w:hAnsi="Arial" w:cs="Arial"/>
                <w:color w:val="000000" w:themeColor="text1"/>
                <w:sz w:val="22"/>
                <w:szCs w:val="22"/>
              </w:rPr>
              <w:t>Artículo</w:t>
            </w:r>
          </w:p>
        </w:tc>
        <w:tc>
          <w:tcPr>
            <w:tcW w:w="4066" w:type="dxa"/>
            <w:shd w:val="clear" w:color="auto" w:fill="auto"/>
            <w:tcMar>
              <w:top w:w="100" w:type="dxa"/>
              <w:left w:w="100" w:type="dxa"/>
              <w:bottom w:w="100" w:type="dxa"/>
              <w:right w:w="100" w:type="dxa"/>
            </w:tcMar>
          </w:tcPr>
          <w:p w14:paraId="000003E1" w14:textId="77777777" w:rsidR="00933387" w:rsidRPr="00BD2211" w:rsidRDefault="00186C4A">
            <w:pPr>
              <w:widowControl w:val="0"/>
              <w:spacing w:after="120" w:line="276" w:lineRule="auto"/>
              <w:rPr>
                <w:rFonts w:ascii="Arial" w:eastAsia="Arial" w:hAnsi="Arial" w:cs="Arial"/>
                <w:color w:val="000000" w:themeColor="text1"/>
                <w:sz w:val="22"/>
                <w:szCs w:val="22"/>
              </w:rPr>
            </w:pPr>
            <w:hyperlink r:id="rId54">
              <w:r w:rsidRPr="00BD2211">
                <w:rPr>
                  <w:rFonts w:ascii="Arial" w:eastAsia="Arial" w:hAnsi="Arial" w:cs="Arial"/>
                  <w:color w:val="000000" w:themeColor="text1"/>
                  <w:sz w:val="22"/>
                  <w:szCs w:val="22"/>
                  <w:u w:val="single"/>
                </w:rPr>
                <w:t>https://www.youtube.com/watch?v=7KQbw8v8jN8</w:t>
              </w:r>
            </w:hyperlink>
            <w:r w:rsidRPr="00BD2211">
              <w:rPr>
                <w:rFonts w:ascii="Arial" w:eastAsia="Arial" w:hAnsi="Arial" w:cs="Arial"/>
                <w:color w:val="000000" w:themeColor="text1"/>
                <w:sz w:val="22"/>
                <w:szCs w:val="22"/>
              </w:rPr>
              <w:t xml:space="preserve"> </w:t>
            </w:r>
          </w:p>
        </w:tc>
      </w:tr>
    </w:tbl>
    <w:p w14:paraId="000003E2" w14:textId="77777777" w:rsidR="00933387" w:rsidRPr="00BD2211" w:rsidRDefault="00933387">
      <w:pPr>
        <w:spacing w:after="120" w:line="276" w:lineRule="auto"/>
        <w:rPr>
          <w:rFonts w:ascii="Arial" w:eastAsia="Arial" w:hAnsi="Arial" w:cs="Arial"/>
          <w:b/>
          <w:color w:val="000000" w:themeColor="text1"/>
          <w:sz w:val="22"/>
          <w:szCs w:val="22"/>
        </w:rPr>
      </w:pPr>
      <w:bookmarkStart w:id="13" w:name="_heading=h.1fob9te" w:colFirst="0" w:colLast="0"/>
      <w:bookmarkEnd w:id="13"/>
    </w:p>
    <w:p w14:paraId="000003E3" w14:textId="77777777" w:rsidR="00933387" w:rsidRPr="00BD2211" w:rsidRDefault="00186C4A">
      <w:pPr>
        <w:spacing w:after="120" w:line="276" w:lineRule="auto"/>
        <w:rPr>
          <w:rFonts w:ascii="Arial" w:eastAsia="Arial" w:hAnsi="Arial" w:cs="Arial"/>
          <w:b/>
          <w:color w:val="000000" w:themeColor="text1"/>
          <w:sz w:val="22"/>
          <w:szCs w:val="22"/>
        </w:rPr>
      </w:pPr>
      <w:r w:rsidRPr="00BD2211">
        <w:rPr>
          <w:rFonts w:ascii="Arial" w:eastAsia="Arial" w:hAnsi="Arial" w:cs="Arial"/>
          <w:b/>
          <w:color w:val="000000" w:themeColor="text1"/>
          <w:sz w:val="22"/>
          <w:szCs w:val="22"/>
        </w:rPr>
        <w:t>GLOSARIO</w:t>
      </w:r>
    </w:p>
    <w:p w14:paraId="000003E4" w14:textId="77777777" w:rsidR="00933387" w:rsidRDefault="00933387">
      <w:pPr>
        <w:spacing w:after="120" w:line="276" w:lineRule="auto"/>
        <w:rPr>
          <w:rFonts w:ascii="Arial" w:eastAsia="Arial" w:hAnsi="Arial" w:cs="Arial"/>
          <w:sz w:val="22"/>
          <w:szCs w:val="22"/>
        </w:rPr>
      </w:pPr>
    </w:p>
    <w:tbl>
      <w:tblPr>
        <w:tblStyle w:val="affffffffffffffffffffe"/>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933387" w14:paraId="21439C76" w14:textId="77777777">
        <w:trPr>
          <w:trHeight w:val="657"/>
        </w:trPr>
        <w:tc>
          <w:tcPr>
            <w:tcW w:w="1655" w:type="dxa"/>
            <w:shd w:val="clear" w:color="auto" w:fill="C9DAF8"/>
            <w:tcMar>
              <w:top w:w="100" w:type="dxa"/>
              <w:left w:w="100" w:type="dxa"/>
              <w:bottom w:w="100" w:type="dxa"/>
              <w:right w:w="100" w:type="dxa"/>
            </w:tcMar>
          </w:tcPr>
          <w:p w14:paraId="000003E5" w14:textId="77777777" w:rsidR="00933387" w:rsidRDefault="00186C4A">
            <w:pPr>
              <w:widowControl w:val="0"/>
              <w:pBdr>
                <w:top w:val="nil"/>
                <w:left w:val="nil"/>
                <w:bottom w:val="nil"/>
                <w:right w:val="nil"/>
                <w:between w:val="nil"/>
              </w:pBdr>
              <w:spacing w:after="120" w:line="276" w:lineRule="auto"/>
              <w:rPr>
                <w:rFonts w:ascii="Arial" w:eastAsia="Arial" w:hAnsi="Arial" w:cs="Arial"/>
                <w:b/>
                <w:sz w:val="22"/>
                <w:szCs w:val="22"/>
              </w:rPr>
            </w:pPr>
            <w:r>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3E6" w14:textId="77777777" w:rsidR="00933387" w:rsidRDefault="00186C4A">
            <w:pPr>
              <w:pStyle w:val="Ttulo"/>
              <w:spacing w:after="120"/>
              <w:jc w:val="center"/>
              <w:rPr>
                <w:sz w:val="22"/>
                <w:szCs w:val="22"/>
              </w:rPr>
            </w:pPr>
            <w:bookmarkStart w:id="14" w:name="_heading=h.3znysh7" w:colFirst="0" w:colLast="0"/>
            <w:bookmarkEnd w:id="14"/>
            <w:r>
              <w:rPr>
                <w:sz w:val="22"/>
                <w:szCs w:val="22"/>
              </w:rPr>
              <w:t>Glosario</w:t>
            </w:r>
          </w:p>
        </w:tc>
      </w:tr>
      <w:tr w:rsidR="00933387" w14:paraId="39D62293" w14:textId="77777777">
        <w:tc>
          <w:tcPr>
            <w:tcW w:w="1655" w:type="dxa"/>
            <w:shd w:val="clear" w:color="auto" w:fill="auto"/>
            <w:tcMar>
              <w:top w:w="100" w:type="dxa"/>
              <w:left w:w="100" w:type="dxa"/>
              <w:bottom w:w="100" w:type="dxa"/>
              <w:right w:w="100" w:type="dxa"/>
            </w:tcMar>
          </w:tcPr>
          <w:p w14:paraId="000003E7"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Bases de datos documentales:</w:t>
            </w:r>
          </w:p>
        </w:tc>
        <w:tc>
          <w:tcPr>
            <w:tcW w:w="11757" w:type="dxa"/>
            <w:shd w:val="clear" w:color="auto" w:fill="auto"/>
            <w:tcMar>
              <w:top w:w="100" w:type="dxa"/>
              <w:left w:w="100" w:type="dxa"/>
              <w:bottom w:w="100" w:type="dxa"/>
              <w:right w:w="100" w:type="dxa"/>
            </w:tcMar>
          </w:tcPr>
          <w:p w14:paraId="000003E8" w14:textId="77777777" w:rsidR="00933387" w:rsidRDefault="00186C4A">
            <w:pPr>
              <w:spacing w:after="120" w:line="276" w:lineRule="auto"/>
              <w:rPr>
                <w:rFonts w:ascii="Arial" w:eastAsia="Arial" w:hAnsi="Arial" w:cs="Arial"/>
                <w:b/>
                <w:sz w:val="22"/>
                <w:szCs w:val="22"/>
              </w:rPr>
            </w:pPr>
            <w:r>
              <w:rPr>
                <w:rFonts w:ascii="Arial" w:eastAsia="Arial" w:hAnsi="Arial" w:cs="Arial"/>
                <w:sz w:val="22"/>
                <w:szCs w:val="22"/>
              </w:rPr>
              <w:t>almacena la información como un documento, generalmente utilizando para ello una estructura simple como JSON o XML y donde se utiliza una clave única para cada registro.</w:t>
            </w:r>
          </w:p>
        </w:tc>
      </w:tr>
      <w:tr w:rsidR="00933387" w14:paraId="66F934B8" w14:textId="77777777">
        <w:tc>
          <w:tcPr>
            <w:tcW w:w="1655" w:type="dxa"/>
            <w:shd w:val="clear" w:color="auto" w:fill="auto"/>
            <w:tcMar>
              <w:top w:w="100" w:type="dxa"/>
              <w:left w:w="100" w:type="dxa"/>
              <w:bottom w:w="100" w:type="dxa"/>
              <w:right w:w="100" w:type="dxa"/>
            </w:tcMar>
          </w:tcPr>
          <w:p w14:paraId="000003E9" w14:textId="77777777" w:rsidR="00933387" w:rsidRDefault="00186C4A">
            <w:pPr>
              <w:widowControl w:val="0"/>
              <w:pBdr>
                <w:top w:val="nil"/>
                <w:left w:val="nil"/>
                <w:bottom w:val="nil"/>
                <w:right w:val="nil"/>
                <w:between w:val="nil"/>
              </w:pBdr>
              <w:spacing w:after="120" w:line="276" w:lineRule="auto"/>
              <w:rPr>
                <w:rFonts w:ascii="Arial" w:eastAsia="Arial" w:hAnsi="Arial" w:cs="Arial"/>
                <w:i/>
                <w:sz w:val="22"/>
                <w:szCs w:val="22"/>
              </w:rPr>
            </w:pPr>
            <w:r>
              <w:rPr>
                <w:rFonts w:ascii="Arial" w:eastAsia="Arial" w:hAnsi="Arial" w:cs="Arial"/>
                <w:i/>
                <w:sz w:val="22"/>
                <w:szCs w:val="22"/>
              </w:rPr>
              <w:t>DATE:</w:t>
            </w:r>
          </w:p>
        </w:tc>
        <w:tc>
          <w:tcPr>
            <w:tcW w:w="11757" w:type="dxa"/>
            <w:shd w:val="clear" w:color="auto" w:fill="auto"/>
            <w:tcMar>
              <w:top w:w="100" w:type="dxa"/>
              <w:left w:w="100" w:type="dxa"/>
              <w:bottom w:w="100" w:type="dxa"/>
              <w:right w:w="100" w:type="dxa"/>
            </w:tcMar>
          </w:tcPr>
          <w:p w14:paraId="000003EA" w14:textId="77777777" w:rsidR="00933387" w:rsidRDefault="00186C4A">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 xml:space="preserve">es un tipo de datos que permite almacenar valores de tipo fecha y se puede combinar con comandos como </w:t>
            </w:r>
            <w:r>
              <w:rPr>
                <w:rFonts w:ascii="Arial" w:eastAsia="Arial" w:hAnsi="Arial" w:cs="Arial"/>
                <w:i/>
                <w:sz w:val="22"/>
                <w:szCs w:val="22"/>
              </w:rPr>
              <w:t>GETDATE</w:t>
            </w:r>
            <w:r>
              <w:rPr>
                <w:rFonts w:ascii="Arial" w:eastAsia="Arial" w:hAnsi="Arial" w:cs="Arial"/>
                <w:sz w:val="22"/>
                <w:szCs w:val="22"/>
              </w:rPr>
              <w:t>() para que almacene de manera automática la fecha que tiene asignada el servidor.</w:t>
            </w:r>
          </w:p>
        </w:tc>
      </w:tr>
      <w:tr w:rsidR="00933387" w14:paraId="01687673" w14:textId="77777777">
        <w:tc>
          <w:tcPr>
            <w:tcW w:w="1655" w:type="dxa"/>
            <w:shd w:val="clear" w:color="auto" w:fill="auto"/>
            <w:tcMar>
              <w:top w:w="100" w:type="dxa"/>
              <w:left w:w="100" w:type="dxa"/>
              <w:bottom w:w="100" w:type="dxa"/>
              <w:right w:w="100" w:type="dxa"/>
            </w:tcMar>
          </w:tcPr>
          <w:p w14:paraId="000003EB"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DDL:</w:t>
            </w:r>
          </w:p>
        </w:tc>
        <w:tc>
          <w:tcPr>
            <w:tcW w:w="11757" w:type="dxa"/>
            <w:shd w:val="clear" w:color="auto" w:fill="auto"/>
            <w:tcMar>
              <w:top w:w="100" w:type="dxa"/>
              <w:left w:w="100" w:type="dxa"/>
              <w:bottom w:w="100" w:type="dxa"/>
              <w:right w:w="100" w:type="dxa"/>
            </w:tcMar>
          </w:tcPr>
          <w:p w14:paraId="000003EC"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lenguaje de definición de datos el cual permite crear la estructura de la base de datos y sus componentes como tablas y campos, adicional a ello permite la creación de las diferentes relaciones de las entidades de la base de datos.</w:t>
            </w:r>
          </w:p>
        </w:tc>
      </w:tr>
      <w:tr w:rsidR="00933387" w14:paraId="1F94DA11" w14:textId="77777777">
        <w:tc>
          <w:tcPr>
            <w:tcW w:w="1655" w:type="dxa"/>
            <w:shd w:val="clear" w:color="auto" w:fill="auto"/>
            <w:tcMar>
              <w:top w:w="100" w:type="dxa"/>
              <w:left w:w="100" w:type="dxa"/>
              <w:bottom w:w="100" w:type="dxa"/>
              <w:right w:w="100" w:type="dxa"/>
            </w:tcMar>
          </w:tcPr>
          <w:p w14:paraId="000003ED"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DML:</w:t>
            </w:r>
          </w:p>
        </w:tc>
        <w:tc>
          <w:tcPr>
            <w:tcW w:w="11757" w:type="dxa"/>
            <w:shd w:val="clear" w:color="auto" w:fill="auto"/>
            <w:tcMar>
              <w:top w:w="100" w:type="dxa"/>
              <w:left w:w="100" w:type="dxa"/>
              <w:bottom w:w="100" w:type="dxa"/>
              <w:right w:w="100" w:type="dxa"/>
            </w:tcMar>
          </w:tcPr>
          <w:p w14:paraId="000003EE"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 xml:space="preserve">lenguaje de manipulación de datos que permite realizar las operaciones para el mantenimiento de los datos de las tablas, las cuales se llaman CRUD, que significa: </w:t>
            </w:r>
            <w:r>
              <w:rPr>
                <w:rFonts w:ascii="Arial" w:eastAsia="Arial" w:hAnsi="Arial" w:cs="Arial"/>
                <w:i/>
                <w:sz w:val="22"/>
                <w:szCs w:val="22"/>
              </w:rPr>
              <w:t>Create, Read, Update, Delete</w:t>
            </w:r>
            <w:r>
              <w:rPr>
                <w:rFonts w:ascii="Arial" w:eastAsia="Arial" w:hAnsi="Arial" w:cs="Arial"/>
                <w:sz w:val="22"/>
                <w:szCs w:val="22"/>
              </w:rPr>
              <w:t>.</w:t>
            </w:r>
          </w:p>
        </w:tc>
      </w:tr>
      <w:tr w:rsidR="00933387" w14:paraId="2C7E922C" w14:textId="77777777">
        <w:tc>
          <w:tcPr>
            <w:tcW w:w="1655" w:type="dxa"/>
            <w:shd w:val="clear" w:color="auto" w:fill="auto"/>
            <w:tcMar>
              <w:top w:w="100" w:type="dxa"/>
              <w:left w:w="100" w:type="dxa"/>
              <w:bottom w:w="100" w:type="dxa"/>
              <w:right w:w="100" w:type="dxa"/>
            </w:tcMar>
          </w:tcPr>
          <w:p w14:paraId="000003EF"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lastRenderedPageBreak/>
              <w:t>Integridad referencial:</w:t>
            </w:r>
          </w:p>
        </w:tc>
        <w:tc>
          <w:tcPr>
            <w:tcW w:w="11757" w:type="dxa"/>
            <w:shd w:val="clear" w:color="auto" w:fill="auto"/>
            <w:tcMar>
              <w:top w:w="100" w:type="dxa"/>
              <w:left w:w="100" w:type="dxa"/>
              <w:bottom w:w="100" w:type="dxa"/>
              <w:right w:w="100" w:type="dxa"/>
            </w:tcMar>
          </w:tcPr>
          <w:p w14:paraId="000003F0"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se refiere al tipo de restricción que se establece en las bases de datos para evitar que la información sea afectada y no sea de utilidad posteriormente.</w:t>
            </w:r>
          </w:p>
        </w:tc>
      </w:tr>
      <w:tr w:rsidR="00933387" w14:paraId="0EBA78B8" w14:textId="77777777">
        <w:tc>
          <w:tcPr>
            <w:tcW w:w="1655" w:type="dxa"/>
            <w:shd w:val="clear" w:color="auto" w:fill="auto"/>
            <w:tcMar>
              <w:top w:w="100" w:type="dxa"/>
              <w:left w:w="100" w:type="dxa"/>
              <w:bottom w:w="100" w:type="dxa"/>
              <w:right w:w="100" w:type="dxa"/>
            </w:tcMar>
          </w:tcPr>
          <w:p w14:paraId="000003F1"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Integridad de unicidad:</w:t>
            </w:r>
          </w:p>
        </w:tc>
        <w:tc>
          <w:tcPr>
            <w:tcW w:w="11757" w:type="dxa"/>
            <w:shd w:val="clear" w:color="auto" w:fill="auto"/>
            <w:tcMar>
              <w:top w:w="100" w:type="dxa"/>
              <w:left w:w="100" w:type="dxa"/>
              <w:bottom w:w="100" w:type="dxa"/>
              <w:right w:w="100" w:type="dxa"/>
            </w:tcMar>
          </w:tcPr>
          <w:p w14:paraId="000003F2" w14:textId="77777777" w:rsidR="00933387" w:rsidRDefault="00186C4A">
            <w:pPr>
              <w:spacing w:after="120" w:line="276" w:lineRule="auto"/>
              <w:rPr>
                <w:rFonts w:ascii="Arial" w:eastAsia="Arial" w:hAnsi="Arial" w:cs="Arial"/>
                <w:sz w:val="22"/>
                <w:szCs w:val="22"/>
              </w:rPr>
            </w:pPr>
            <w:r>
              <w:rPr>
                <w:rFonts w:ascii="Arial" w:eastAsia="Arial" w:hAnsi="Arial" w:cs="Arial"/>
                <w:sz w:val="22"/>
                <w:szCs w:val="22"/>
              </w:rPr>
              <w:t>la regla de integridad de unicidad está relacionada con la definición de clave primaria. Concretamente, establece que toda clave primaria que se elija para una relación no debe tener valores repetidos.</w:t>
            </w:r>
          </w:p>
        </w:tc>
      </w:tr>
      <w:tr w:rsidR="00933387" w14:paraId="22B5D4B1" w14:textId="77777777">
        <w:tc>
          <w:tcPr>
            <w:tcW w:w="1655" w:type="dxa"/>
            <w:shd w:val="clear" w:color="auto" w:fill="auto"/>
            <w:tcMar>
              <w:top w:w="100" w:type="dxa"/>
              <w:left w:w="100" w:type="dxa"/>
              <w:bottom w:w="100" w:type="dxa"/>
              <w:right w:w="100" w:type="dxa"/>
            </w:tcMar>
          </w:tcPr>
          <w:p w14:paraId="000003F3"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JSON:</w:t>
            </w:r>
          </w:p>
        </w:tc>
        <w:tc>
          <w:tcPr>
            <w:tcW w:w="11757" w:type="dxa"/>
            <w:shd w:val="clear" w:color="auto" w:fill="auto"/>
            <w:tcMar>
              <w:top w:w="100" w:type="dxa"/>
              <w:left w:w="100" w:type="dxa"/>
              <w:bottom w:w="100" w:type="dxa"/>
              <w:right w:w="100" w:type="dxa"/>
            </w:tcMar>
          </w:tcPr>
          <w:p w14:paraId="000003F4"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son archivos de intercambio de información que se usan a menudo en los sitios web, tienen una estructura específica y su tamaño y peso en disco son muy pequeños.</w:t>
            </w:r>
          </w:p>
        </w:tc>
      </w:tr>
      <w:tr w:rsidR="00933387" w14:paraId="34AD6215" w14:textId="77777777">
        <w:tc>
          <w:tcPr>
            <w:tcW w:w="1655" w:type="dxa"/>
            <w:shd w:val="clear" w:color="auto" w:fill="auto"/>
            <w:tcMar>
              <w:top w:w="100" w:type="dxa"/>
              <w:left w:w="100" w:type="dxa"/>
              <w:bottom w:w="100" w:type="dxa"/>
              <w:right w:w="100" w:type="dxa"/>
            </w:tcMar>
          </w:tcPr>
          <w:p w14:paraId="000003F5"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NoSQL:</w:t>
            </w:r>
          </w:p>
        </w:tc>
        <w:tc>
          <w:tcPr>
            <w:tcW w:w="11757" w:type="dxa"/>
            <w:shd w:val="clear" w:color="auto" w:fill="auto"/>
            <w:tcMar>
              <w:top w:w="100" w:type="dxa"/>
              <w:left w:w="100" w:type="dxa"/>
              <w:bottom w:w="100" w:type="dxa"/>
              <w:right w:w="100" w:type="dxa"/>
            </w:tcMar>
          </w:tcPr>
          <w:p w14:paraId="000003F6"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son un tipo de bases de datos que permiten almacenar un gran volumen de información y trabajan con archivos planos, lo que hace que su peso y velocidad sean muy favorables.</w:t>
            </w:r>
          </w:p>
        </w:tc>
      </w:tr>
      <w:tr w:rsidR="00933387" w14:paraId="7A987E4E" w14:textId="77777777">
        <w:tc>
          <w:tcPr>
            <w:tcW w:w="1655" w:type="dxa"/>
            <w:shd w:val="clear" w:color="auto" w:fill="auto"/>
            <w:tcMar>
              <w:top w:w="100" w:type="dxa"/>
              <w:left w:w="100" w:type="dxa"/>
              <w:bottom w:w="100" w:type="dxa"/>
              <w:right w:w="100" w:type="dxa"/>
            </w:tcMar>
          </w:tcPr>
          <w:p w14:paraId="000003F7"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SQL:</w:t>
            </w:r>
          </w:p>
        </w:tc>
        <w:tc>
          <w:tcPr>
            <w:tcW w:w="11757" w:type="dxa"/>
            <w:shd w:val="clear" w:color="auto" w:fill="auto"/>
            <w:tcMar>
              <w:top w:w="100" w:type="dxa"/>
              <w:left w:w="100" w:type="dxa"/>
              <w:bottom w:w="100" w:type="dxa"/>
              <w:right w:w="100" w:type="dxa"/>
            </w:tcMar>
          </w:tcPr>
          <w:p w14:paraId="000003F8"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lenguaje de consulta estructurado, el cual permite mediante una serie de instrucciones específicas, recuperar la información almacenada dentro de las tablas de la base de datos.</w:t>
            </w:r>
          </w:p>
        </w:tc>
      </w:tr>
      <w:tr w:rsidR="00933387" w14:paraId="47326125" w14:textId="77777777">
        <w:tc>
          <w:tcPr>
            <w:tcW w:w="1655" w:type="dxa"/>
            <w:shd w:val="clear" w:color="auto" w:fill="auto"/>
            <w:tcMar>
              <w:top w:w="100" w:type="dxa"/>
              <w:left w:w="100" w:type="dxa"/>
              <w:bottom w:w="100" w:type="dxa"/>
              <w:right w:w="100" w:type="dxa"/>
            </w:tcMar>
          </w:tcPr>
          <w:p w14:paraId="000003F9"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i/>
                <w:sz w:val="22"/>
                <w:szCs w:val="22"/>
              </w:rPr>
              <w:t>VARCHAR</w:t>
            </w:r>
            <w:r>
              <w:rPr>
                <w:rFonts w:ascii="Arial" w:eastAsia="Arial" w:hAnsi="Arial" w:cs="Arial"/>
                <w:sz w:val="22"/>
                <w:szCs w:val="22"/>
              </w:rPr>
              <w:t>:</w:t>
            </w:r>
          </w:p>
        </w:tc>
        <w:tc>
          <w:tcPr>
            <w:tcW w:w="11757" w:type="dxa"/>
            <w:shd w:val="clear" w:color="auto" w:fill="auto"/>
            <w:tcMar>
              <w:top w:w="100" w:type="dxa"/>
              <w:left w:w="100" w:type="dxa"/>
              <w:bottom w:w="100" w:type="dxa"/>
              <w:right w:w="100" w:type="dxa"/>
            </w:tcMar>
          </w:tcPr>
          <w:p w14:paraId="000003FA" w14:textId="77777777" w:rsidR="00933387" w:rsidRDefault="00186C4A">
            <w:pPr>
              <w:widowControl w:val="0"/>
              <w:spacing w:after="120" w:line="276" w:lineRule="auto"/>
              <w:rPr>
                <w:rFonts w:ascii="Arial" w:eastAsia="Arial" w:hAnsi="Arial" w:cs="Arial"/>
                <w:color w:val="B7B7B7"/>
                <w:sz w:val="22"/>
                <w:szCs w:val="22"/>
              </w:rPr>
            </w:pPr>
            <w:r>
              <w:rPr>
                <w:rFonts w:ascii="Arial" w:eastAsia="Arial" w:hAnsi="Arial" w:cs="Arial"/>
                <w:sz w:val="22"/>
                <w:szCs w:val="22"/>
              </w:rPr>
              <w:t>es un tipo de dato que se utiliza en las bases de datos para tener la posibilidad de almacenar cualquier tipo de dato sea carácter, número, símbolo entre otros.</w:t>
            </w:r>
          </w:p>
        </w:tc>
      </w:tr>
    </w:tbl>
    <w:p w14:paraId="000003FB" w14:textId="77777777" w:rsidR="00933387" w:rsidRDefault="00933387">
      <w:pPr>
        <w:spacing w:after="120" w:line="276" w:lineRule="auto"/>
        <w:rPr>
          <w:rFonts w:ascii="Arial" w:eastAsia="Arial" w:hAnsi="Arial" w:cs="Arial"/>
          <w:b/>
          <w:color w:val="000000"/>
          <w:sz w:val="22"/>
          <w:szCs w:val="22"/>
        </w:rPr>
      </w:pPr>
    </w:p>
    <w:p w14:paraId="000003FC" w14:textId="77777777" w:rsidR="00933387" w:rsidRDefault="00186C4A">
      <w:pPr>
        <w:spacing w:after="120" w:line="276" w:lineRule="auto"/>
        <w:rPr>
          <w:rFonts w:ascii="Arial" w:eastAsia="Arial" w:hAnsi="Arial" w:cs="Arial"/>
          <w:sz w:val="22"/>
          <w:szCs w:val="22"/>
        </w:rPr>
      </w:pPr>
      <w:r>
        <w:rPr>
          <w:rFonts w:ascii="Arial" w:eastAsia="Arial" w:hAnsi="Arial" w:cs="Arial"/>
          <w:b/>
          <w:color w:val="000000"/>
          <w:sz w:val="22"/>
          <w:szCs w:val="22"/>
        </w:rPr>
        <w:t>REFERENCIAS BIBLIOGRÁFICAS:</w:t>
      </w:r>
    </w:p>
    <w:p w14:paraId="000003FD" w14:textId="77777777" w:rsidR="00933387" w:rsidRDefault="00933387">
      <w:pPr>
        <w:spacing w:after="120" w:line="276" w:lineRule="auto"/>
        <w:rPr>
          <w:rFonts w:ascii="Arial" w:eastAsia="Arial" w:hAnsi="Arial" w:cs="Arial"/>
          <w:sz w:val="22"/>
          <w:szCs w:val="22"/>
        </w:rPr>
      </w:pPr>
    </w:p>
    <w:tbl>
      <w:tblPr>
        <w:tblStyle w:val="afffffffffffffffffffff"/>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933387" w14:paraId="72C5B2C3" w14:textId="77777777">
        <w:trPr>
          <w:trHeight w:val="657"/>
        </w:trPr>
        <w:tc>
          <w:tcPr>
            <w:tcW w:w="1655" w:type="dxa"/>
            <w:shd w:val="clear" w:color="auto" w:fill="C9DAF8"/>
            <w:tcMar>
              <w:top w:w="100" w:type="dxa"/>
              <w:left w:w="100" w:type="dxa"/>
              <w:bottom w:w="100" w:type="dxa"/>
              <w:right w:w="100" w:type="dxa"/>
            </w:tcMar>
          </w:tcPr>
          <w:p w14:paraId="000003FE" w14:textId="77777777" w:rsidR="00933387" w:rsidRDefault="00186C4A">
            <w:pPr>
              <w:widowControl w:val="0"/>
              <w:spacing w:after="120" w:line="276" w:lineRule="auto"/>
              <w:rPr>
                <w:rFonts w:ascii="Arial" w:eastAsia="Arial" w:hAnsi="Arial" w:cs="Arial"/>
                <w:b/>
                <w:sz w:val="22"/>
                <w:szCs w:val="22"/>
              </w:rPr>
            </w:pPr>
            <w:r>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3FF" w14:textId="77777777" w:rsidR="00933387" w:rsidRDefault="00186C4A">
            <w:pPr>
              <w:pStyle w:val="Ttulo"/>
              <w:spacing w:after="120"/>
              <w:jc w:val="center"/>
              <w:rPr>
                <w:sz w:val="22"/>
                <w:szCs w:val="22"/>
              </w:rPr>
            </w:pPr>
            <w:bookmarkStart w:id="15" w:name="_heading=h.2et92p0" w:colFirst="0" w:colLast="0"/>
            <w:bookmarkEnd w:id="15"/>
            <w:r>
              <w:rPr>
                <w:sz w:val="22"/>
                <w:szCs w:val="22"/>
              </w:rPr>
              <w:t>Bibliografía</w:t>
            </w:r>
          </w:p>
        </w:tc>
      </w:tr>
      <w:tr w:rsidR="00933387" w14:paraId="2567D961" w14:textId="77777777">
        <w:trPr>
          <w:trHeight w:val="420"/>
        </w:trPr>
        <w:tc>
          <w:tcPr>
            <w:tcW w:w="13412" w:type="dxa"/>
            <w:gridSpan w:val="2"/>
            <w:shd w:val="clear" w:color="auto" w:fill="auto"/>
            <w:tcMar>
              <w:top w:w="100" w:type="dxa"/>
              <w:left w:w="100" w:type="dxa"/>
              <w:bottom w:w="100" w:type="dxa"/>
              <w:right w:w="100" w:type="dxa"/>
            </w:tcMar>
          </w:tcPr>
          <w:p w14:paraId="00000400" w14:textId="77777777" w:rsidR="00933387" w:rsidRDefault="00186C4A">
            <w:pPr>
              <w:widowControl w:val="0"/>
              <w:spacing w:after="120" w:line="276" w:lineRule="auto"/>
              <w:rPr>
                <w:rFonts w:ascii="Arial" w:eastAsia="Arial" w:hAnsi="Arial" w:cs="Arial"/>
                <w:sz w:val="22"/>
                <w:szCs w:val="22"/>
              </w:rPr>
            </w:pPr>
            <w:bookmarkStart w:id="16" w:name="_heading=h.3dy6vkm" w:colFirst="0" w:colLast="0"/>
            <w:bookmarkEnd w:id="16"/>
            <w:r>
              <w:rPr>
                <w:rFonts w:ascii="Arial" w:eastAsia="Arial" w:hAnsi="Arial" w:cs="Arial"/>
                <w:sz w:val="22"/>
                <w:szCs w:val="22"/>
              </w:rPr>
              <w:lastRenderedPageBreak/>
              <w:t xml:space="preserve">Carrasquel, S., Coronado, D., Rodríguez, R. &amp; Tineo, L. (2018). Gestión De Datos Difusos: Atributos Tipo 2 Y Tipo 3 En Bases De Datos Relacionales. </w:t>
            </w:r>
            <w:r>
              <w:rPr>
                <w:rFonts w:ascii="Arial" w:eastAsia="Arial" w:hAnsi="Arial" w:cs="Arial"/>
                <w:i/>
                <w:sz w:val="22"/>
                <w:szCs w:val="22"/>
              </w:rPr>
              <w:t>Publicaciones En Ciencias Y Tecnología, 12</w:t>
            </w:r>
            <w:r>
              <w:rPr>
                <w:rFonts w:ascii="Arial" w:eastAsia="Arial" w:hAnsi="Arial" w:cs="Arial"/>
                <w:sz w:val="22"/>
                <w:szCs w:val="22"/>
              </w:rPr>
              <w:t xml:space="preserve">(2), p. 83-95. </w:t>
            </w:r>
            <w:r>
              <w:fldChar w:fldCharType="begin"/>
            </w:r>
            <w:r>
              <w:instrText xml:space="preserve"> HYPERLINK "https://dialnet.unirioja.es/descarga/articulo/6641662.pdf" \h </w:instrText>
            </w:r>
            <w:r>
              <w:fldChar w:fldCharType="separate"/>
            </w:r>
            <w:r>
              <w:rPr>
                <w:rFonts w:ascii="Arial" w:eastAsia="Arial" w:hAnsi="Arial" w:cs="Arial"/>
                <w:color w:val="0000FF"/>
                <w:sz w:val="22"/>
                <w:szCs w:val="22"/>
                <w:u w:val="single"/>
              </w:rPr>
              <w:t>https://dialnet.unirioja.es/descarga/articulo/6641662.pdf</w:t>
            </w:r>
            <w:r>
              <w:rPr>
                <w:rFonts w:ascii="Arial" w:eastAsia="Arial" w:hAnsi="Arial" w:cs="Arial"/>
                <w:color w:val="0000FF"/>
                <w:sz w:val="22"/>
                <w:szCs w:val="22"/>
                <w:u w:val="single"/>
              </w:rPr>
              <w:fldChar w:fldCharType="end"/>
            </w:r>
            <w:r>
              <w:rPr>
                <w:rFonts w:ascii="Arial" w:eastAsia="Arial" w:hAnsi="Arial" w:cs="Arial"/>
                <w:sz w:val="22"/>
                <w:szCs w:val="22"/>
              </w:rPr>
              <w:t xml:space="preserve"> </w:t>
            </w:r>
          </w:p>
          <w:p w14:paraId="00000401" w14:textId="77777777" w:rsidR="00933387" w:rsidRPr="00BD2211" w:rsidRDefault="00933387">
            <w:pPr>
              <w:widowControl w:val="0"/>
              <w:spacing w:after="120" w:line="276" w:lineRule="auto"/>
              <w:rPr>
                <w:rFonts w:ascii="Arial" w:eastAsia="Arial" w:hAnsi="Arial" w:cs="Arial"/>
                <w:color w:val="000000" w:themeColor="text1"/>
                <w:sz w:val="22"/>
                <w:szCs w:val="22"/>
              </w:rPr>
            </w:pPr>
            <w:bookmarkStart w:id="17" w:name="_heading=h.xsfisgsttl0b" w:colFirst="0" w:colLast="0"/>
            <w:bookmarkEnd w:id="17"/>
          </w:p>
          <w:p w14:paraId="00000402" w14:textId="77777777" w:rsidR="00933387" w:rsidRPr="00BD2211" w:rsidRDefault="00186C4A">
            <w:pPr>
              <w:widowControl w:val="0"/>
              <w:spacing w:after="120" w:line="276" w:lineRule="auto"/>
              <w:rPr>
                <w:rFonts w:ascii="Arial" w:eastAsia="Arial" w:hAnsi="Arial" w:cs="Arial"/>
                <w:color w:val="000000" w:themeColor="text1"/>
                <w:sz w:val="22"/>
                <w:szCs w:val="22"/>
              </w:rPr>
            </w:pPr>
            <w:bookmarkStart w:id="18" w:name="_heading=h.ut2qxv7r7z0v" w:colFirst="0" w:colLast="0"/>
            <w:bookmarkEnd w:id="18"/>
            <w:r w:rsidRPr="00BD2211">
              <w:rPr>
                <w:rFonts w:ascii="Arial" w:eastAsia="Arial" w:hAnsi="Arial" w:cs="Arial"/>
                <w:color w:val="000000" w:themeColor="text1"/>
                <w:sz w:val="22"/>
                <w:szCs w:val="22"/>
                <w:highlight w:val="white"/>
                <w:lang w:val="pl-PL"/>
              </w:rPr>
              <w:t>Przygodzki-</w:t>
            </w:r>
            <w:proofErr w:type="spellStart"/>
            <w:r w:rsidRPr="00BD2211">
              <w:rPr>
                <w:rFonts w:ascii="Arial" w:eastAsia="Arial" w:hAnsi="Arial" w:cs="Arial"/>
                <w:color w:val="000000" w:themeColor="text1"/>
                <w:sz w:val="22"/>
                <w:szCs w:val="22"/>
                <w:highlight w:val="white"/>
                <w:lang w:val="pl-PL"/>
              </w:rPr>
              <w:t>Lionet</w:t>
            </w:r>
            <w:proofErr w:type="spellEnd"/>
            <w:r w:rsidRPr="00BD2211">
              <w:rPr>
                <w:rFonts w:ascii="Arial" w:eastAsia="Arial" w:hAnsi="Arial" w:cs="Arial"/>
                <w:color w:val="000000" w:themeColor="text1"/>
                <w:sz w:val="22"/>
                <w:szCs w:val="22"/>
                <w:highlight w:val="white"/>
                <w:lang w:val="pl-PL"/>
              </w:rPr>
              <w:t xml:space="preserve">, N., </w:t>
            </w:r>
            <w:proofErr w:type="spellStart"/>
            <w:r w:rsidRPr="00BD2211">
              <w:rPr>
                <w:rFonts w:ascii="Arial" w:eastAsia="Arial" w:hAnsi="Arial" w:cs="Arial"/>
                <w:color w:val="000000" w:themeColor="text1"/>
                <w:sz w:val="22"/>
                <w:szCs w:val="22"/>
                <w:highlight w:val="white"/>
                <w:lang w:val="pl-PL"/>
              </w:rPr>
              <w:t>Mignol</w:t>
            </w:r>
            <w:proofErr w:type="spellEnd"/>
            <w:r w:rsidRPr="00BD2211">
              <w:rPr>
                <w:rFonts w:ascii="Arial" w:eastAsia="Arial" w:hAnsi="Arial" w:cs="Arial"/>
                <w:color w:val="000000" w:themeColor="text1"/>
                <w:sz w:val="22"/>
                <w:szCs w:val="22"/>
                <w:highlight w:val="white"/>
                <w:lang w:val="pl-PL"/>
              </w:rPr>
              <w:t xml:space="preserve">, M. &amp; Cadet, F. (2019). </w:t>
            </w:r>
            <w:r w:rsidRPr="00BD2211">
              <w:rPr>
                <w:rFonts w:ascii="Arial" w:eastAsia="Arial" w:hAnsi="Arial" w:cs="Arial"/>
                <w:i/>
                <w:color w:val="000000" w:themeColor="text1"/>
                <w:sz w:val="22"/>
                <w:szCs w:val="22"/>
                <w:highlight w:val="white"/>
              </w:rPr>
              <w:t>Puntos de vista de los estudiantes sobre la aceptabilidad de bases de datos del gobierno para la identificación de personas: un estudio piloto</w:t>
            </w:r>
            <w:r w:rsidRPr="00BD2211">
              <w:rPr>
                <w:rFonts w:ascii="Arial" w:eastAsia="Arial" w:hAnsi="Arial" w:cs="Arial"/>
                <w:color w:val="000000" w:themeColor="text1"/>
                <w:sz w:val="22"/>
                <w:szCs w:val="22"/>
                <w:highlight w:val="white"/>
              </w:rPr>
              <w:t xml:space="preserve">. </w:t>
            </w:r>
            <w:hyperlink r:id="rId55">
              <w:r w:rsidRPr="00BD2211">
                <w:rPr>
                  <w:rFonts w:ascii="Arial" w:eastAsia="Arial" w:hAnsi="Arial" w:cs="Arial"/>
                  <w:color w:val="000000" w:themeColor="text1"/>
                  <w:sz w:val="22"/>
                  <w:szCs w:val="22"/>
                  <w:highlight w:val="white"/>
                  <w:u w:val="single"/>
                </w:rPr>
                <w:t>https://repository.javeriana.edu.co/handle/10554/42321</w:t>
              </w:r>
            </w:hyperlink>
          </w:p>
          <w:p w14:paraId="00000403" w14:textId="77777777" w:rsidR="00933387" w:rsidRPr="00BD2211" w:rsidRDefault="00933387">
            <w:pPr>
              <w:widowControl w:val="0"/>
              <w:spacing w:after="120" w:line="276" w:lineRule="auto"/>
              <w:rPr>
                <w:rFonts w:ascii="Arial" w:eastAsia="Arial" w:hAnsi="Arial" w:cs="Arial"/>
                <w:color w:val="000000" w:themeColor="text1"/>
                <w:sz w:val="22"/>
                <w:szCs w:val="22"/>
              </w:rPr>
            </w:pPr>
            <w:bookmarkStart w:id="19" w:name="_heading=h.5ut2n89gq5uh" w:colFirst="0" w:colLast="0"/>
            <w:bookmarkEnd w:id="19"/>
          </w:p>
          <w:p w14:paraId="00000404" w14:textId="77777777" w:rsidR="00933387" w:rsidRPr="00BD2211" w:rsidRDefault="00186C4A">
            <w:pPr>
              <w:widowControl w:val="0"/>
              <w:spacing w:after="120" w:line="276" w:lineRule="auto"/>
              <w:rPr>
                <w:rFonts w:ascii="Arial" w:eastAsia="Arial" w:hAnsi="Arial" w:cs="Arial"/>
                <w:color w:val="000000" w:themeColor="text1"/>
                <w:sz w:val="22"/>
                <w:szCs w:val="22"/>
              </w:rPr>
            </w:pPr>
            <w:bookmarkStart w:id="20" w:name="_heading=h.ljqwpw6t27hk" w:colFirst="0" w:colLast="0"/>
            <w:bookmarkEnd w:id="20"/>
            <w:r w:rsidRPr="00BD2211">
              <w:rPr>
                <w:rFonts w:ascii="Arial" w:eastAsia="Arial" w:hAnsi="Arial" w:cs="Arial"/>
                <w:color w:val="000000" w:themeColor="text1"/>
                <w:sz w:val="22"/>
                <w:szCs w:val="22"/>
              </w:rPr>
              <w:t xml:space="preserve">R. Domínguez Mónaco. "Reseña De Libro: Hazte Gurú De Base De Datos. SQL Diseño Y Normalización. Por L. Ponte Cordero." Publicaciones En Ciencias Y Tecnologia 12.1 (2018): 43-46. Web. </w:t>
            </w:r>
            <w:hyperlink r:id="rId56">
              <w:r w:rsidRPr="00BD2211">
                <w:rPr>
                  <w:rFonts w:ascii="Arial" w:eastAsia="Arial" w:hAnsi="Arial" w:cs="Arial"/>
                  <w:color w:val="000000" w:themeColor="text1"/>
                  <w:sz w:val="22"/>
                  <w:szCs w:val="22"/>
                  <w:u w:val="single"/>
                </w:rPr>
                <w:t>https://revistas.uclave.org/index.php/pcyt/article/view/836/847</w:t>
              </w:r>
            </w:hyperlink>
          </w:p>
          <w:p w14:paraId="00000405" w14:textId="77777777" w:rsidR="00933387" w:rsidRDefault="00933387">
            <w:pPr>
              <w:widowControl w:val="0"/>
              <w:spacing w:after="120" w:line="276" w:lineRule="auto"/>
              <w:rPr>
                <w:rFonts w:ascii="Arial" w:eastAsia="Arial" w:hAnsi="Arial" w:cs="Arial"/>
                <w:color w:val="FF0000"/>
                <w:sz w:val="22"/>
                <w:szCs w:val="22"/>
              </w:rPr>
            </w:pPr>
            <w:bookmarkStart w:id="21" w:name="_heading=h.srbemzqhu4c6" w:colFirst="0" w:colLast="0"/>
            <w:bookmarkEnd w:id="21"/>
          </w:p>
        </w:tc>
      </w:tr>
    </w:tbl>
    <w:p w14:paraId="00000407" w14:textId="77777777" w:rsidR="00933387" w:rsidRDefault="00933387">
      <w:pPr>
        <w:spacing w:after="120" w:line="276" w:lineRule="auto"/>
        <w:rPr>
          <w:rFonts w:ascii="Arial" w:eastAsia="Arial" w:hAnsi="Arial" w:cs="Arial"/>
          <w:sz w:val="22"/>
          <w:szCs w:val="22"/>
        </w:rPr>
      </w:pPr>
    </w:p>
    <w:p w14:paraId="00000408" w14:textId="6F2C9B27" w:rsidR="00933387" w:rsidRDefault="00186C4A">
      <w:pPr>
        <w:spacing w:after="120" w:line="276" w:lineRule="auto"/>
        <w:rPr>
          <w:rFonts w:ascii="Arial" w:eastAsia="Arial" w:hAnsi="Arial" w:cs="Arial"/>
          <w:sz w:val="22"/>
          <w:szCs w:val="22"/>
        </w:rPr>
      </w:pPr>
      <w:sdt>
        <w:sdtPr>
          <w:tag w:val="goog_rdk_70"/>
          <w:id w:val="941024135"/>
        </w:sdtPr>
        <w:sdtContent/>
      </w:sdt>
    </w:p>
    <w:bookmarkStart w:id="22" w:name="_heading=h.tyjcwt" w:colFirst="0" w:colLast="0"/>
    <w:bookmarkEnd w:id="22"/>
    <w:p w14:paraId="00000409" w14:textId="161CEFEA" w:rsidR="00933387" w:rsidRDefault="00186C4A">
      <w:pPr>
        <w:pStyle w:val="Ttulo"/>
        <w:spacing w:after="120"/>
        <w:rPr>
          <w:sz w:val="22"/>
          <w:szCs w:val="22"/>
        </w:rPr>
      </w:pPr>
      <w:sdt>
        <w:sdtPr>
          <w:tag w:val="goog_rdk_71"/>
          <w:id w:val="701820663"/>
        </w:sdtPr>
        <w:sdtContent/>
      </w:sdt>
    </w:p>
    <w:p w14:paraId="0000040A" w14:textId="77777777" w:rsidR="00933387" w:rsidRDefault="00933387"/>
    <w:p w14:paraId="0000040B" w14:textId="19275CB9" w:rsidR="00933387" w:rsidRDefault="00186C4A">
      <w:sdt>
        <w:sdtPr>
          <w:tag w:val="goog_rdk_72"/>
          <w:id w:val="-752194705"/>
        </w:sdtPr>
        <w:sdtContent/>
      </w:sdt>
    </w:p>
    <w:p w14:paraId="0000040C" w14:textId="3E8046AA" w:rsidR="00933387" w:rsidRDefault="00186C4A">
      <w:sdt>
        <w:sdtPr>
          <w:tag w:val="goog_rdk_73"/>
          <w:id w:val="-543986411"/>
        </w:sdtPr>
        <w:sdtContent/>
      </w:sdt>
    </w:p>
    <w:p w14:paraId="0000040D" w14:textId="77777777" w:rsidR="00933387" w:rsidRDefault="00933387"/>
    <w:p w14:paraId="0000040E" w14:textId="03646B98" w:rsidR="00933387" w:rsidRDefault="00186C4A">
      <w:sdt>
        <w:sdtPr>
          <w:tag w:val="goog_rdk_74"/>
          <w:id w:val="-521481494"/>
        </w:sdtPr>
        <w:sdtContent/>
      </w:sdt>
    </w:p>
    <w:p w14:paraId="0000040F" w14:textId="639FC564" w:rsidR="00933387" w:rsidRDefault="00186C4A">
      <w:sdt>
        <w:sdtPr>
          <w:tag w:val="goog_rdk_75"/>
          <w:id w:val="490448996"/>
        </w:sdtPr>
        <w:sdtContent/>
      </w:sdt>
    </w:p>
    <w:p w14:paraId="00000410" w14:textId="77777777" w:rsidR="00933387" w:rsidRDefault="00933387"/>
    <w:p w14:paraId="00000411" w14:textId="1B6743C6" w:rsidR="00933387" w:rsidRDefault="00186C4A">
      <w:sdt>
        <w:sdtPr>
          <w:tag w:val="goog_rdk_76"/>
          <w:id w:val="684949882"/>
        </w:sdtPr>
        <w:sdtContent/>
      </w:sdt>
    </w:p>
    <w:p w14:paraId="00000412" w14:textId="77777777" w:rsidR="00933387" w:rsidRDefault="00933387"/>
    <w:p w14:paraId="00000413" w14:textId="19C7A73B" w:rsidR="00933387" w:rsidRDefault="00186C4A">
      <w:sdt>
        <w:sdtPr>
          <w:tag w:val="goog_rdk_77"/>
          <w:id w:val="835190610"/>
        </w:sdtPr>
        <w:sdtContent/>
      </w:sdt>
    </w:p>
    <w:p w14:paraId="00000414" w14:textId="77777777" w:rsidR="00933387" w:rsidRDefault="00933387"/>
    <w:p w14:paraId="00000415" w14:textId="0B42B934" w:rsidR="00933387" w:rsidRDefault="00186C4A">
      <w:sdt>
        <w:sdtPr>
          <w:tag w:val="goog_rdk_78"/>
          <w:id w:val="279763990"/>
        </w:sdtPr>
        <w:sdtContent/>
      </w:sdt>
    </w:p>
    <w:p w14:paraId="00000416" w14:textId="77777777" w:rsidR="00933387" w:rsidRDefault="00933387"/>
    <w:p w14:paraId="00000417" w14:textId="418E4D92" w:rsidR="00933387" w:rsidRDefault="00186C4A">
      <w:sdt>
        <w:sdtPr>
          <w:tag w:val="goog_rdk_79"/>
          <w:id w:val="1630357788"/>
        </w:sdtPr>
        <w:sdtContent/>
      </w:sdt>
    </w:p>
    <w:p w14:paraId="00000418" w14:textId="77777777" w:rsidR="00933387" w:rsidRDefault="00933387"/>
    <w:p w14:paraId="00000419" w14:textId="2CA49900" w:rsidR="00933387" w:rsidRDefault="00186C4A">
      <w:sdt>
        <w:sdtPr>
          <w:tag w:val="goog_rdk_80"/>
          <w:id w:val="484986939"/>
        </w:sdtPr>
        <w:sdtContent/>
      </w:sdt>
    </w:p>
    <w:p w14:paraId="0000041A" w14:textId="77777777" w:rsidR="00933387" w:rsidRDefault="00933387"/>
    <w:p w14:paraId="0000041B" w14:textId="20670E84" w:rsidR="00933387" w:rsidRDefault="00186C4A">
      <w:sdt>
        <w:sdtPr>
          <w:tag w:val="goog_rdk_81"/>
          <w:id w:val="701365227"/>
        </w:sdtPr>
        <w:sdtContent/>
      </w:sdt>
    </w:p>
    <w:p w14:paraId="0000041C" w14:textId="77777777" w:rsidR="00933387" w:rsidRDefault="00933387"/>
    <w:p w14:paraId="0000041D" w14:textId="1AEC122C" w:rsidR="00933387" w:rsidRDefault="00186C4A">
      <w:sdt>
        <w:sdtPr>
          <w:tag w:val="goog_rdk_82"/>
          <w:id w:val="-752278361"/>
        </w:sdtPr>
        <w:sdtContent/>
      </w:sdt>
    </w:p>
    <w:p w14:paraId="0000041E" w14:textId="666088A5" w:rsidR="00933387" w:rsidRDefault="00186C4A">
      <w:sdt>
        <w:sdtPr>
          <w:tag w:val="goog_rdk_83"/>
          <w:id w:val="588132397"/>
        </w:sdtPr>
        <w:sdtContent/>
      </w:sdt>
    </w:p>
    <w:p w14:paraId="0000041F" w14:textId="77777777" w:rsidR="00933387" w:rsidRDefault="00933387"/>
    <w:p w14:paraId="00000420" w14:textId="196A2810" w:rsidR="00933387" w:rsidRDefault="00186C4A">
      <w:sdt>
        <w:sdtPr>
          <w:tag w:val="goog_rdk_84"/>
          <w:id w:val="-1375844771"/>
        </w:sdtPr>
        <w:sdtContent/>
      </w:sdt>
    </w:p>
    <w:p w14:paraId="00000421" w14:textId="77777777" w:rsidR="00933387" w:rsidRDefault="00933387"/>
    <w:p w14:paraId="00000422" w14:textId="61C68F09" w:rsidR="00933387" w:rsidRDefault="00186C4A">
      <w:sdt>
        <w:sdtPr>
          <w:tag w:val="goog_rdk_85"/>
          <w:id w:val="1107154986"/>
        </w:sdtPr>
        <w:sdtContent/>
      </w:sdt>
    </w:p>
    <w:p w14:paraId="00000423" w14:textId="77777777" w:rsidR="00933387" w:rsidRDefault="00933387"/>
    <w:p w14:paraId="00000424" w14:textId="3150E616" w:rsidR="00BD2211" w:rsidRDefault="00186C4A" w:rsidP="00BD2211">
      <w:sdt>
        <w:sdtPr>
          <w:tag w:val="goog_rdk_86"/>
          <w:id w:val="-158919368"/>
        </w:sdtPr>
        <w:sdtContent/>
      </w:sdt>
    </w:p>
    <w:p w14:paraId="00000426" w14:textId="0797AB12" w:rsidR="00933387" w:rsidRDefault="00933387"/>
    <w:p w14:paraId="00000427" w14:textId="77777777" w:rsidR="00933387" w:rsidRDefault="00933387"/>
    <w:p w14:paraId="00000428" w14:textId="77777777" w:rsidR="00933387" w:rsidRDefault="00933387"/>
    <w:p w14:paraId="00000429" w14:textId="063340F5" w:rsidR="00933387" w:rsidRDefault="00186C4A">
      <w:sdt>
        <w:sdtPr>
          <w:tag w:val="goog_rdk_88"/>
          <w:id w:val="-1874919621"/>
        </w:sdtPr>
        <w:sdtContent/>
      </w:sdt>
    </w:p>
    <w:sectPr w:rsidR="00933387">
      <w:headerReference w:type="default" r:id="rId57"/>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72D81" w14:textId="77777777" w:rsidR="00BD4BDE" w:rsidRDefault="00BD4BDE">
      <w:r>
        <w:separator/>
      </w:r>
    </w:p>
  </w:endnote>
  <w:endnote w:type="continuationSeparator" w:id="0">
    <w:p w14:paraId="79D0C68A" w14:textId="77777777" w:rsidR="00BD4BDE" w:rsidRDefault="00BD4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BBC84" w14:textId="77777777" w:rsidR="00BD4BDE" w:rsidRDefault="00BD4BDE">
      <w:r>
        <w:separator/>
      </w:r>
    </w:p>
  </w:footnote>
  <w:footnote w:type="continuationSeparator" w:id="0">
    <w:p w14:paraId="2B763330" w14:textId="77777777" w:rsidR="00BD4BDE" w:rsidRDefault="00BD4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2A" w14:textId="77777777" w:rsidR="00186C4A" w:rsidRDefault="00186C4A">
    <w:pPr>
      <w:pBdr>
        <w:top w:val="nil"/>
        <w:left w:val="nil"/>
        <w:bottom w:val="nil"/>
        <w:right w:val="nil"/>
        <w:between w:val="nil"/>
      </w:pBdr>
      <w:tabs>
        <w:tab w:val="center" w:pos="4419"/>
        <w:tab w:val="right" w:pos="8838"/>
      </w:tabs>
      <w:jc w:val="center"/>
      <w:rPr>
        <w:rFonts w:ascii="Arial" w:eastAsia="Arial" w:hAnsi="Arial" w:cs="Arial"/>
        <w:color w:val="000000"/>
        <w:sz w:val="22"/>
        <w:szCs w:val="22"/>
      </w:rPr>
    </w:pPr>
    <w:r>
      <w:rPr>
        <w:rFonts w:ascii="Arial" w:eastAsia="Arial" w:hAnsi="Arial" w:cs="Arial"/>
        <w:noProof/>
        <w:color w:val="000000"/>
        <w:sz w:val="22"/>
        <w:szCs w:val="22"/>
      </w:rPr>
      <w:drawing>
        <wp:inline distT="114300" distB="114300" distL="114300" distR="114300">
          <wp:extent cx="981075" cy="923925"/>
          <wp:effectExtent l="0" t="0" r="0" b="0"/>
          <wp:docPr id="4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p>
  <w:p w14:paraId="0000042B" w14:textId="77777777" w:rsidR="00186C4A" w:rsidRDefault="00186C4A">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D32235"/>
    <w:multiLevelType w:val="multilevel"/>
    <w:tmpl w:val="2D00E2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387"/>
    <w:rsid w:val="00186C4A"/>
    <w:rsid w:val="00467C9A"/>
    <w:rsid w:val="008D36A9"/>
    <w:rsid w:val="00933387"/>
    <w:rsid w:val="00BD2211"/>
    <w:rsid w:val="00BD4BD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7AF9CCE"/>
  <w15:docId w15:val="{6D4FBC08-4F6C-754C-B409-9A6DE66F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AR"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689C"/>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s" w:eastAsia="es-CO"/>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s" w:eastAsia="es-CO"/>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eastAsia="es-CO"/>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eastAsia="es-CO"/>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eastAsia="es-CO"/>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line="276" w:lineRule="auto"/>
    </w:pPr>
    <w:rPr>
      <w:rFonts w:ascii="Arial" w:eastAsia="Arial" w:hAnsi="Arial" w:cs="Arial"/>
      <w:sz w:val="52"/>
      <w:szCs w:val="52"/>
      <w:lang w:val="es" w:eastAsia="es-CO"/>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rPr>
      <w:rFonts w:ascii="Arial" w:eastAsia="Arial" w:hAnsi="Arial" w:cs="Arial"/>
      <w:sz w:val="20"/>
      <w:szCs w:val="20"/>
      <w:lang w:val="es" w:eastAsia="es-CO"/>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eastAsia="Arial" w:hAnsi="Segoe UI" w:cs="Segoe UI"/>
      <w:sz w:val="18"/>
      <w:szCs w:val="18"/>
      <w:lang w:val="es" w:eastAsia="es-CO"/>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spacing w:line="276" w:lineRule="auto"/>
      <w:ind w:left="720"/>
      <w:contextualSpacing/>
    </w:pPr>
    <w:rPr>
      <w:rFonts w:ascii="Arial" w:eastAsia="Arial" w:hAnsi="Arial" w:cs="Arial"/>
      <w:sz w:val="22"/>
      <w:szCs w:val="22"/>
      <w:lang w:val="es" w:eastAsia="es-CO"/>
    </w:r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character" w:styleId="Hipervnculo">
    <w:name w:val="Hyperlink"/>
    <w:basedOn w:val="Fuentedeprrafopredeter"/>
    <w:uiPriority w:val="99"/>
    <w:unhideWhenUsed/>
    <w:rsid w:val="007C7E2C"/>
    <w:rPr>
      <w:color w:val="0000FF" w:themeColor="hyperlink"/>
      <w:u w:val="single"/>
    </w:rPr>
  </w:style>
  <w:style w:type="character" w:customStyle="1" w:styleId="Mencinsinresolver1">
    <w:name w:val="Mención sin resolver1"/>
    <w:basedOn w:val="Fuentedeprrafopredeter"/>
    <w:uiPriority w:val="99"/>
    <w:semiHidden/>
    <w:unhideWhenUsed/>
    <w:rsid w:val="007C7E2C"/>
    <w:rPr>
      <w:color w:val="605E5C"/>
      <w:shd w:val="clear" w:color="auto" w:fill="E1DFDD"/>
    </w:rPr>
  </w:style>
  <w:style w:type="character" w:customStyle="1" w:styleId="TtuloCar">
    <w:name w:val="Título Car"/>
    <w:basedOn w:val="Fuentedeprrafopredeter"/>
    <w:link w:val="Ttulo"/>
    <w:uiPriority w:val="10"/>
    <w:rsid w:val="00CE5F7D"/>
    <w:rPr>
      <w:sz w:val="52"/>
      <w:szCs w:val="52"/>
    </w:r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Pr>
  </w:style>
  <w:style w:type="table" w:customStyle="1" w:styleId="aff5">
    <w:basedOn w:val="Tablanormal"/>
    <w:tblPr>
      <w:tblStyleRowBandSize w:val="1"/>
      <w:tblStyleColBandSize w:val="1"/>
      <w:tblCellMar>
        <w:left w:w="115" w:type="dxa"/>
        <w:right w:w="115" w:type="dxa"/>
      </w:tblCellMar>
    </w:tblPr>
  </w:style>
  <w:style w:type="table" w:customStyle="1" w:styleId="aff6">
    <w:basedOn w:val="Tablanormal"/>
    <w:tblPr>
      <w:tblStyleRowBandSize w:val="1"/>
      <w:tblStyleColBandSize w:val="1"/>
      <w:tblCellMar>
        <w:left w:w="115" w:type="dxa"/>
        <w:right w:w="115" w:type="dxa"/>
      </w:tblCellMar>
    </w:tblPr>
  </w:style>
  <w:style w:type="table" w:customStyle="1" w:styleId="aff7">
    <w:basedOn w:val="Tablanormal"/>
    <w:tblPr>
      <w:tblStyleRowBandSize w:val="1"/>
      <w:tblStyleColBandSize w:val="1"/>
      <w:tblCellMar>
        <w:left w:w="115" w:type="dxa"/>
        <w:right w:w="115" w:type="dxa"/>
      </w:tblCellMar>
    </w:tblPr>
  </w:style>
  <w:style w:type="table" w:customStyle="1" w:styleId="aff8">
    <w:basedOn w:val="Tablanormal"/>
    <w:tblPr>
      <w:tblStyleRowBandSize w:val="1"/>
      <w:tblStyleColBandSize w:val="1"/>
      <w:tblCellMar>
        <w:left w:w="115" w:type="dxa"/>
        <w:right w:w="115" w:type="dxa"/>
      </w:tblCellMar>
    </w:tblPr>
  </w:style>
  <w:style w:type="table" w:customStyle="1" w:styleId="aff9">
    <w:basedOn w:val="Tablanormal"/>
    <w:tblPr>
      <w:tblStyleRowBandSize w:val="1"/>
      <w:tblStyleColBandSize w:val="1"/>
      <w:tblCellMar>
        <w:left w:w="115" w:type="dxa"/>
        <w:right w:w="115" w:type="dxa"/>
      </w:tblCellMar>
    </w:tblPr>
  </w:style>
  <w:style w:type="table" w:customStyle="1" w:styleId="affa">
    <w:basedOn w:val="Tablanormal"/>
    <w:tblPr>
      <w:tblStyleRowBandSize w:val="1"/>
      <w:tblStyleColBandSize w:val="1"/>
      <w:tblCellMar>
        <w:left w:w="115" w:type="dxa"/>
        <w:right w:w="115" w:type="dxa"/>
      </w:tblCellMar>
    </w:tblPr>
  </w:style>
  <w:style w:type="table" w:customStyle="1" w:styleId="affb">
    <w:basedOn w:val="Tablanormal"/>
    <w:tblPr>
      <w:tblStyleRowBandSize w:val="1"/>
      <w:tblStyleColBandSize w:val="1"/>
      <w:tblCellMar>
        <w:left w:w="115" w:type="dxa"/>
        <w:right w:w="115" w:type="dxa"/>
      </w:tblCellMar>
    </w:tblPr>
  </w:style>
  <w:style w:type="table" w:customStyle="1" w:styleId="affc">
    <w:basedOn w:val="Tablanormal"/>
    <w:tblPr>
      <w:tblStyleRowBandSize w:val="1"/>
      <w:tblStyleColBandSize w:val="1"/>
      <w:tblCellMar>
        <w:left w:w="115" w:type="dxa"/>
        <w:right w:w="115" w:type="dxa"/>
      </w:tblCellMar>
    </w:tblPr>
  </w:style>
  <w:style w:type="table" w:customStyle="1" w:styleId="affd">
    <w:basedOn w:val="Tablanormal"/>
    <w:tblPr>
      <w:tblStyleRowBandSize w:val="1"/>
      <w:tblStyleColBandSize w:val="1"/>
      <w:tblCellMar>
        <w:left w:w="115" w:type="dxa"/>
        <w:right w:w="115" w:type="dxa"/>
      </w:tblCellMar>
    </w:tblPr>
  </w:style>
  <w:style w:type="table" w:customStyle="1" w:styleId="affe">
    <w:basedOn w:val="Tablanormal"/>
    <w:tblPr>
      <w:tblStyleRowBandSize w:val="1"/>
      <w:tblStyleColBandSize w:val="1"/>
      <w:tblCellMar>
        <w:left w:w="115" w:type="dxa"/>
        <w:right w:w="115" w:type="dxa"/>
      </w:tblCellMar>
    </w:tblPr>
  </w:style>
  <w:style w:type="table" w:customStyle="1" w:styleId="afff">
    <w:basedOn w:val="Tablanormal"/>
    <w:tblPr>
      <w:tblStyleRowBandSize w:val="1"/>
      <w:tblStyleColBandSize w:val="1"/>
      <w:tblCellMar>
        <w:left w:w="115" w:type="dxa"/>
        <w:right w:w="115" w:type="dxa"/>
      </w:tblCellMar>
    </w:tblPr>
  </w:style>
  <w:style w:type="table" w:customStyle="1" w:styleId="afff0">
    <w:basedOn w:val="Tablanormal"/>
    <w:tblPr>
      <w:tblStyleRowBandSize w:val="1"/>
      <w:tblStyleColBandSize w:val="1"/>
      <w:tblCellMar>
        <w:left w:w="115" w:type="dxa"/>
        <w:right w:w="115" w:type="dxa"/>
      </w:tblCellMar>
    </w:tblPr>
  </w:style>
  <w:style w:type="table" w:customStyle="1" w:styleId="afff1">
    <w:basedOn w:val="Tablanormal"/>
    <w:tblPr>
      <w:tblStyleRowBandSize w:val="1"/>
      <w:tblStyleColBandSize w:val="1"/>
      <w:tblCellMar>
        <w:left w:w="115" w:type="dxa"/>
        <w:right w:w="115" w:type="dxa"/>
      </w:tblCellMar>
    </w:tblPr>
  </w:style>
  <w:style w:type="table" w:customStyle="1" w:styleId="afff2">
    <w:basedOn w:val="Tablanormal"/>
    <w:tblPr>
      <w:tblStyleRowBandSize w:val="1"/>
      <w:tblStyleColBandSize w:val="1"/>
      <w:tblCellMar>
        <w:left w:w="115" w:type="dxa"/>
        <w:right w:w="115" w:type="dxa"/>
      </w:tblCellMar>
    </w:tblPr>
  </w:style>
  <w:style w:type="table" w:customStyle="1" w:styleId="afff3">
    <w:basedOn w:val="Tablanormal"/>
    <w:tblPr>
      <w:tblStyleRowBandSize w:val="1"/>
      <w:tblStyleColBandSize w:val="1"/>
      <w:tblCellMar>
        <w:left w:w="115" w:type="dxa"/>
        <w:right w:w="115" w:type="dxa"/>
      </w:tblCellMar>
    </w:tblPr>
  </w:style>
  <w:style w:type="table" w:customStyle="1" w:styleId="afff4">
    <w:basedOn w:val="Tablanormal"/>
    <w:tblPr>
      <w:tblStyleRowBandSize w:val="1"/>
      <w:tblStyleColBandSize w:val="1"/>
      <w:tblCellMar>
        <w:left w:w="115" w:type="dxa"/>
        <w:right w:w="115" w:type="dxa"/>
      </w:tblCellMar>
    </w:tblPr>
  </w:style>
  <w:style w:type="table" w:customStyle="1" w:styleId="afff5">
    <w:basedOn w:val="Tablanormal"/>
    <w:tblPr>
      <w:tblStyleRowBandSize w:val="1"/>
      <w:tblStyleColBandSize w:val="1"/>
      <w:tblCellMar>
        <w:left w:w="115" w:type="dxa"/>
        <w:right w:w="115" w:type="dxa"/>
      </w:tblCellMar>
    </w:tblPr>
  </w:style>
  <w:style w:type="table" w:customStyle="1" w:styleId="afff6">
    <w:basedOn w:val="Tablanormal"/>
    <w:tblPr>
      <w:tblStyleRowBandSize w:val="1"/>
      <w:tblStyleColBandSize w:val="1"/>
      <w:tblCellMar>
        <w:left w:w="115" w:type="dxa"/>
        <w:right w:w="115" w:type="dxa"/>
      </w:tblCellMar>
    </w:tblPr>
  </w:style>
  <w:style w:type="table" w:customStyle="1" w:styleId="afff7">
    <w:basedOn w:val="Tablanormal"/>
    <w:tblPr>
      <w:tblStyleRowBandSize w:val="1"/>
      <w:tblStyleColBandSize w:val="1"/>
      <w:tblCellMar>
        <w:left w:w="115" w:type="dxa"/>
        <w:right w:w="115" w:type="dxa"/>
      </w:tblCellMar>
    </w:tblPr>
  </w:style>
  <w:style w:type="table" w:customStyle="1" w:styleId="afff8">
    <w:basedOn w:val="Tablanormal"/>
    <w:tblPr>
      <w:tblStyleRowBandSize w:val="1"/>
      <w:tblStyleColBandSize w:val="1"/>
      <w:tblCellMar>
        <w:left w:w="115" w:type="dxa"/>
        <w:right w:w="115" w:type="dxa"/>
      </w:tblCellMar>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CellMar>
        <w:left w:w="115" w:type="dxa"/>
        <w:right w:w="115" w:type="dxa"/>
      </w:tblCellMar>
    </w:tblPr>
  </w:style>
  <w:style w:type="table" w:customStyle="1" w:styleId="afffb">
    <w:basedOn w:val="Tablanormal"/>
    <w:tblPr>
      <w:tblStyleRowBandSize w:val="1"/>
      <w:tblStyleColBandSize w:val="1"/>
      <w:tblCellMar>
        <w:left w:w="115" w:type="dxa"/>
        <w:right w:w="115" w:type="dxa"/>
      </w:tblCellMar>
    </w:tblPr>
  </w:style>
  <w:style w:type="table" w:customStyle="1" w:styleId="afffc">
    <w:basedOn w:val="Tablanormal"/>
    <w:tblPr>
      <w:tblStyleRowBandSize w:val="1"/>
      <w:tblStyleColBandSize w:val="1"/>
      <w:tblCellMar>
        <w:left w:w="115" w:type="dxa"/>
        <w:right w:w="115" w:type="dxa"/>
      </w:tblCellMar>
    </w:tblPr>
  </w:style>
  <w:style w:type="table" w:customStyle="1" w:styleId="afffd">
    <w:basedOn w:val="Tablanormal"/>
    <w:tblPr>
      <w:tblStyleRowBandSize w:val="1"/>
      <w:tblStyleColBandSize w:val="1"/>
      <w:tblCellMar>
        <w:left w:w="115" w:type="dxa"/>
        <w:right w:w="115" w:type="dxa"/>
      </w:tblCellMar>
    </w:tblPr>
  </w:style>
  <w:style w:type="table" w:customStyle="1" w:styleId="afffe">
    <w:basedOn w:val="Tablanormal"/>
    <w:tblPr>
      <w:tblStyleRowBandSize w:val="1"/>
      <w:tblStyleColBandSize w:val="1"/>
      <w:tblCellMar>
        <w:left w:w="115" w:type="dxa"/>
        <w:right w:w="115" w:type="dxa"/>
      </w:tblCellMar>
    </w:tblPr>
  </w:style>
  <w:style w:type="table" w:customStyle="1" w:styleId="affff">
    <w:basedOn w:val="Tablanormal"/>
    <w:tblPr>
      <w:tblStyleRowBandSize w:val="1"/>
      <w:tblStyleColBandSize w:val="1"/>
      <w:tblCellMar>
        <w:left w:w="115" w:type="dxa"/>
        <w:right w:w="115" w:type="dxa"/>
      </w:tblCellMar>
    </w:tblPr>
  </w:style>
  <w:style w:type="table" w:customStyle="1" w:styleId="affff0">
    <w:basedOn w:val="Tablanormal"/>
    <w:tblPr>
      <w:tblStyleRowBandSize w:val="1"/>
      <w:tblStyleColBandSize w:val="1"/>
      <w:tblCellMar>
        <w:left w:w="115" w:type="dxa"/>
        <w:right w:w="115" w:type="dxa"/>
      </w:tblCellMar>
    </w:tblPr>
  </w:style>
  <w:style w:type="table" w:customStyle="1" w:styleId="affff1">
    <w:basedOn w:val="Tablanormal"/>
    <w:tblPr>
      <w:tblStyleRowBandSize w:val="1"/>
      <w:tblStyleColBandSize w:val="1"/>
      <w:tblCellMar>
        <w:left w:w="115" w:type="dxa"/>
        <w:right w:w="115" w:type="dxa"/>
      </w:tblCellMar>
    </w:tblPr>
  </w:style>
  <w:style w:type="table" w:customStyle="1" w:styleId="affff2">
    <w:basedOn w:val="Tablanormal"/>
    <w:tblPr>
      <w:tblStyleRowBandSize w:val="1"/>
      <w:tblStyleColBandSize w:val="1"/>
      <w:tblCellMar>
        <w:left w:w="115" w:type="dxa"/>
        <w:right w:w="115" w:type="dxa"/>
      </w:tblCellMar>
    </w:tblPr>
  </w:style>
  <w:style w:type="table" w:customStyle="1" w:styleId="affff3">
    <w:basedOn w:val="Tablanormal"/>
    <w:tblPr>
      <w:tblStyleRowBandSize w:val="1"/>
      <w:tblStyleColBandSize w:val="1"/>
      <w:tblCellMar>
        <w:left w:w="115" w:type="dxa"/>
        <w:right w:w="115" w:type="dxa"/>
      </w:tblCellMar>
    </w:tblPr>
  </w:style>
  <w:style w:type="table" w:customStyle="1" w:styleId="affff4">
    <w:basedOn w:val="Tablanormal"/>
    <w:tblPr>
      <w:tblStyleRowBandSize w:val="1"/>
      <w:tblStyleColBandSize w:val="1"/>
      <w:tblCellMar>
        <w:left w:w="115" w:type="dxa"/>
        <w:right w:w="115" w:type="dxa"/>
      </w:tblCellMar>
    </w:tblPr>
  </w:style>
  <w:style w:type="table" w:customStyle="1" w:styleId="affff5">
    <w:basedOn w:val="Tablanormal"/>
    <w:tblPr>
      <w:tblStyleRowBandSize w:val="1"/>
      <w:tblStyleColBandSize w:val="1"/>
      <w:tblCellMar>
        <w:left w:w="115" w:type="dxa"/>
        <w:right w:w="115" w:type="dxa"/>
      </w:tblCellMar>
    </w:tblPr>
  </w:style>
  <w:style w:type="table" w:customStyle="1" w:styleId="affff6">
    <w:basedOn w:val="Tablanormal"/>
    <w:tblPr>
      <w:tblStyleRowBandSize w:val="1"/>
      <w:tblStyleColBandSize w:val="1"/>
      <w:tblCellMar>
        <w:left w:w="115" w:type="dxa"/>
        <w:right w:w="115" w:type="dxa"/>
      </w:tblCellMar>
    </w:tblPr>
  </w:style>
  <w:style w:type="table" w:customStyle="1" w:styleId="affff7">
    <w:basedOn w:val="Tablanormal"/>
    <w:tblPr>
      <w:tblStyleRowBandSize w:val="1"/>
      <w:tblStyleColBandSize w:val="1"/>
      <w:tblCellMar>
        <w:left w:w="115" w:type="dxa"/>
        <w:right w:w="115" w:type="dxa"/>
      </w:tblCellMar>
    </w:tblPr>
  </w:style>
  <w:style w:type="table" w:customStyle="1" w:styleId="affff8">
    <w:basedOn w:val="Tablanormal"/>
    <w:tblPr>
      <w:tblStyleRowBandSize w:val="1"/>
      <w:tblStyleColBandSize w:val="1"/>
      <w:tblCellMar>
        <w:left w:w="115" w:type="dxa"/>
        <w:right w:w="115" w:type="dxa"/>
      </w:tblCellMar>
    </w:tblPr>
  </w:style>
  <w:style w:type="table" w:customStyle="1" w:styleId="affff9">
    <w:basedOn w:val="Tablanormal"/>
    <w:tblPr>
      <w:tblStyleRowBandSize w:val="1"/>
      <w:tblStyleColBandSize w:val="1"/>
      <w:tblCellMar>
        <w:left w:w="115" w:type="dxa"/>
        <w:right w:w="115" w:type="dxa"/>
      </w:tblCellMar>
    </w:tblPr>
  </w:style>
  <w:style w:type="table" w:customStyle="1" w:styleId="affffa">
    <w:basedOn w:val="Tablanormal"/>
    <w:tblPr>
      <w:tblStyleRowBandSize w:val="1"/>
      <w:tblStyleColBandSize w:val="1"/>
      <w:tblCellMar>
        <w:left w:w="115" w:type="dxa"/>
        <w:right w:w="115" w:type="dxa"/>
      </w:tblCellMar>
    </w:tblPr>
  </w:style>
  <w:style w:type="table" w:customStyle="1" w:styleId="affffb">
    <w:basedOn w:val="Tablanormal"/>
    <w:tblPr>
      <w:tblStyleRowBandSize w:val="1"/>
      <w:tblStyleColBandSize w:val="1"/>
      <w:tblCellMar>
        <w:left w:w="115" w:type="dxa"/>
        <w:right w:w="115" w:type="dxa"/>
      </w:tblCellMar>
    </w:tblPr>
  </w:style>
  <w:style w:type="table" w:customStyle="1" w:styleId="affffc">
    <w:basedOn w:val="Tablanormal"/>
    <w:tblPr>
      <w:tblStyleRowBandSize w:val="1"/>
      <w:tblStyleColBandSize w:val="1"/>
      <w:tblCellMar>
        <w:left w:w="115" w:type="dxa"/>
        <w:right w:w="115" w:type="dxa"/>
      </w:tblCellMar>
    </w:tblPr>
  </w:style>
  <w:style w:type="table" w:customStyle="1" w:styleId="affffd">
    <w:basedOn w:val="Tablanormal"/>
    <w:tblPr>
      <w:tblStyleRowBandSize w:val="1"/>
      <w:tblStyleColBandSize w:val="1"/>
      <w:tblCellMar>
        <w:left w:w="115" w:type="dxa"/>
        <w:right w:w="115" w:type="dxa"/>
      </w:tblCellMar>
    </w:tblPr>
  </w:style>
  <w:style w:type="table" w:customStyle="1" w:styleId="affffe">
    <w:basedOn w:val="Tablanormal"/>
    <w:tblPr>
      <w:tblStyleRowBandSize w:val="1"/>
      <w:tblStyleColBandSize w:val="1"/>
      <w:tblCellMar>
        <w:left w:w="115" w:type="dxa"/>
        <w:right w:w="115" w:type="dxa"/>
      </w:tblCellMar>
    </w:tblPr>
  </w:style>
  <w:style w:type="table" w:customStyle="1" w:styleId="afffff">
    <w:basedOn w:val="Tablanormal"/>
    <w:tblPr>
      <w:tblStyleRowBandSize w:val="1"/>
      <w:tblStyleColBandSize w:val="1"/>
      <w:tblCellMar>
        <w:left w:w="115" w:type="dxa"/>
        <w:right w:w="115" w:type="dxa"/>
      </w:tblCellMar>
    </w:tblPr>
  </w:style>
  <w:style w:type="table" w:customStyle="1" w:styleId="afffff0">
    <w:basedOn w:val="Tablanormal"/>
    <w:tblPr>
      <w:tblStyleRowBandSize w:val="1"/>
      <w:tblStyleColBandSize w:val="1"/>
      <w:tblCellMar>
        <w:left w:w="115" w:type="dxa"/>
        <w:right w:w="115" w:type="dxa"/>
      </w:tblCellMar>
    </w:tblPr>
  </w:style>
  <w:style w:type="table" w:customStyle="1" w:styleId="afffff1">
    <w:basedOn w:val="Tablanormal"/>
    <w:tblPr>
      <w:tblStyleRowBandSize w:val="1"/>
      <w:tblStyleColBandSize w:val="1"/>
      <w:tblCellMar>
        <w:left w:w="115" w:type="dxa"/>
        <w:right w:w="115" w:type="dxa"/>
      </w:tblCellMar>
    </w:tblPr>
  </w:style>
  <w:style w:type="table" w:customStyle="1" w:styleId="afffff2">
    <w:basedOn w:val="Tablanormal"/>
    <w:tblPr>
      <w:tblStyleRowBandSize w:val="1"/>
      <w:tblStyleColBandSize w:val="1"/>
      <w:tblCellMar>
        <w:left w:w="115" w:type="dxa"/>
        <w:right w:w="115" w:type="dxa"/>
      </w:tblCellMar>
    </w:tblPr>
  </w:style>
  <w:style w:type="table" w:customStyle="1" w:styleId="afffff3">
    <w:basedOn w:val="Tablanormal"/>
    <w:tblPr>
      <w:tblStyleRowBandSize w:val="1"/>
      <w:tblStyleColBandSize w:val="1"/>
      <w:tblCellMar>
        <w:left w:w="115" w:type="dxa"/>
        <w:right w:w="115" w:type="dxa"/>
      </w:tblCellMar>
    </w:tblPr>
  </w:style>
  <w:style w:type="table" w:customStyle="1" w:styleId="afffff4">
    <w:basedOn w:val="Tablanormal"/>
    <w:tblPr>
      <w:tblStyleRowBandSize w:val="1"/>
      <w:tblStyleColBandSize w:val="1"/>
      <w:tblCellMar>
        <w:left w:w="115" w:type="dxa"/>
        <w:right w:w="115" w:type="dxa"/>
      </w:tblCellMar>
    </w:tblPr>
  </w:style>
  <w:style w:type="table" w:customStyle="1" w:styleId="afffff5">
    <w:basedOn w:val="Tablanormal"/>
    <w:tblPr>
      <w:tblStyleRowBandSize w:val="1"/>
      <w:tblStyleColBandSize w:val="1"/>
      <w:tblCellMar>
        <w:left w:w="115" w:type="dxa"/>
        <w:right w:w="115" w:type="dxa"/>
      </w:tblCellMar>
    </w:tblPr>
  </w:style>
  <w:style w:type="table" w:customStyle="1" w:styleId="afffff6">
    <w:basedOn w:val="Tablanormal"/>
    <w:tblPr>
      <w:tblStyleRowBandSize w:val="1"/>
      <w:tblStyleColBandSize w:val="1"/>
      <w:tblCellMar>
        <w:left w:w="115" w:type="dxa"/>
        <w:right w:w="115" w:type="dxa"/>
      </w:tblCellMar>
    </w:tblPr>
  </w:style>
  <w:style w:type="table" w:customStyle="1" w:styleId="afffff7">
    <w:basedOn w:val="Tablanormal"/>
    <w:tblPr>
      <w:tblStyleRowBandSize w:val="1"/>
      <w:tblStyleColBandSize w:val="1"/>
      <w:tblCellMar>
        <w:left w:w="115" w:type="dxa"/>
        <w:right w:w="115" w:type="dxa"/>
      </w:tblCellMar>
    </w:tblPr>
  </w:style>
  <w:style w:type="table" w:customStyle="1" w:styleId="afffff8">
    <w:basedOn w:val="Tablanormal"/>
    <w:tblPr>
      <w:tblStyleRowBandSize w:val="1"/>
      <w:tblStyleColBandSize w:val="1"/>
      <w:tblCellMar>
        <w:left w:w="115" w:type="dxa"/>
        <w:right w:w="115" w:type="dxa"/>
      </w:tblCellMar>
    </w:tblPr>
  </w:style>
  <w:style w:type="table" w:customStyle="1" w:styleId="afffff9">
    <w:basedOn w:val="Tablanormal"/>
    <w:tblPr>
      <w:tblStyleRowBandSize w:val="1"/>
      <w:tblStyleColBandSize w:val="1"/>
      <w:tblCellMar>
        <w:left w:w="115" w:type="dxa"/>
        <w:right w:w="115" w:type="dxa"/>
      </w:tblCellMar>
    </w:tblPr>
  </w:style>
  <w:style w:type="table" w:customStyle="1" w:styleId="afffffa">
    <w:basedOn w:val="Tablanormal"/>
    <w:tblPr>
      <w:tblStyleRowBandSize w:val="1"/>
      <w:tblStyleColBandSize w:val="1"/>
      <w:tblCellMar>
        <w:left w:w="115" w:type="dxa"/>
        <w:right w:w="115" w:type="dxa"/>
      </w:tblCellMar>
    </w:tblPr>
  </w:style>
  <w:style w:type="table" w:customStyle="1" w:styleId="afffffb">
    <w:basedOn w:val="Tablanormal"/>
    <w:tblPr>
      <w:tblStyleRowBandSize w:val="1"/>
      <w:tblStyleColBandSize w:val="1"/>
      <w:tblCellMar>
        <w:left w:w="115" w:type="dxa"/>
        <w:right w:w="115" w:type="dxa"/>
      </w:tblCellMar>
    </w:tblPr>
  </w:style>
  <w:style w:type="table" w:customStyle="1" w:styleId="afffffc">
    <w:basedOn w:val="Tablanormal"/>
    <w:tblPr>
      <w:tblStyleRowBandSize w:val="1"/>
      <w:tblStyleColBandSize w:val="1"/>
      <w:tblCellMar>
        <w:left w:w="115" w:type="dxa"/>
        <w:right w:w="115" w:type="dxa"/>
      </w:tblCellMar>
    </w:tblPr>
  </w:style>
  <w:style w:type="table" w:customStyle="1" w:styleId="afffffd">
    <w:basedOn w:val="Tablanormal"/>
    <w:tblPr>
      <w:tblStyleRowBandSize w:val="1"/>
      <w:tblStyleColBandSize w:val="1"/>
      <w:tblCellMar>
        <w:left w:w="115" w:type="dxa"/>
        <w:right w:w="115" w:type="dxa"/>
      </w:tblCellMar>
    </w:tblPr>
  </w:style>
  <w:style w:type="table" w:customStyle="1" w:styleId="afffffe">
    <w:basedOn w:val="Tablanormal"/>
    <w:tblPr>
      <w:tblStyleRowBandSize w:val="1"/>
      <w:tblStyleColBandSize w:val="1"/>
      <w:tblCellMar>
        <w:left w:w="115" w:type="dxa"/>
        <w:right w:w="115" w:type="dxa"/>
      </w:tblCellMar>
    </w:tblPr>
  </w:style>
  <w:style w:type="table" w:customStyle="1" w:styleId="affffff">
    <w:basedOn w:val="Tablanormal"/>
    <w:tblPr>
      <w:tblStyleRowBandSize w:val="1"/>
      <w:tblStyleColBandSize w:val="1"/>
      <w:tblCellMar>
        <w:left w:w="115" w:type="dxa"/>
        <w:right w:w="115" w:type="dxa"/>
      </w:tblCellMar>
    </w:tblPr>
  </w:style>
  <w:style w:type="table" w:customStyle="1" w:styleId="affffff0">
    <w:basedOn w:val="Tablanormal"/>
    <w:tblPr>
      <w:tblStyleRowBandSize w:val="1"/>
      <w:tblStyleColBandSize w:val="1"/>
      <w:tblCellMar>
        <w:left w:w="115" w:type="dxa"/>
        <w:right w:w="115" w:type="dxa"/>
      </w:tblCellMar>
    </w:tblPr>
  </w:style>
  <w:style w:type="table" w:customStyle="1" w:styleId="affffff1">
    <w:basedOn w:val="Tablanormal"/>
    <w:tblPr>
      <w:tblStyleRowBandSize w:val="1"/>
      <w:tblStyleColBandSize w:val="1"/>
      <w:tblCellMar>
        <w:left w:w="115" w:type="dxa"/>
        <w:right w:w="115" w:type="dxa"/>
      </w:tblCellMar>
    </w:tblPr>
  </w:style>
  <w:style w:type="table" w:customStyle="1" w:styleId="affffff2">
    <w:basedOn w:val="Tablanormal"/>
    <w:tblPr>
      <w:tblStyleRowBandSize w:val="1"/>
      <w:tblStyleColBandSize w:val="1"/>
      <w:tblCellMar>
        <w:left w:w="115" w:type="dxa"/>
        <w:right w:w="115" w:type="dxa"/>
      </w:tblCellMar>
    </w:tblPr>
  </w:style>
  <w:style w:type="table" w:customStyle="1" w:styleId="affffff3">
    <w:basedOn w:val="Tablanormal"/>
    <w:tblPr>
      <w:tblStyleRowBandSize w:val="1"/>
      <w:tblStyleColBandSize w:val="1"/>
      <w:tblCellMar>
        <w:left w:w="115" w:type="dxa"/>
        <w:right w:w="115" w:type="dxa"/>
      </w:tblCellMar>
    </w:tblPr>
  </w:style>
  <w:style w:type="table" w:customStyle="1" w:styleId="affffff4">
    <w:basedOn w:val="Tablanormal"/>
    <w:tblPr>
      <w:tblStyleRowBandSize w:val="1"/>
      <w:tblStyleColBandSize w:val="1"/>
      <w:tblCellMar>
        <w:left w:w="115" w:type="dxa"/>
        <w:right w:w="115" w:type="dxa"/>
      </w:tblCellMar>
    </w:tblPr>
  </w:style>
  <w:style w:type="table" w:customStyle="1" w:styleId="affffff5">
    <w:basedOn w:val="Tablanormal"/>
    <w:tblPr>
      <w:tblStyleRowBandSize w:val="1"/>
      <w:tblStyleColBandSize w:val="1"/>
      <w:tblCellMar>
        <w:left w:w="115" w:type="dxa"/>
        <w:right w:w="115" w:type="dxa"/>
      </w:tblCellMar>
    </w:tblPr>
  </w:style>
  <w:style w:type="table" w:customStyle="1" w:styleId="affffff6">
    <w:basedOn w:val="Tablanormal"/>
    <w:tblPr>
      <w:tblStyleRowBandSize w:val="1"/>
      <w:tblStyleColBandSize w:val="1"/>
      <w:tblCellMar>
        <w:left w:w="115" w:type="dxa"/>
        <w:right w:w="115" w:type="dxa"/>
      </w:tblCellMar>
    </w:tblPr>
  </w:style>
  <w:style w:type="table" w:customStyle="1" w:styleId="affffff7">
    <w:basedOn w:val="Tablanormal"/>
    <w:tblPr>
      <w:tblStyleRowBandSize w:val="1"/>
      <w:tblStyleColBandSize w:val="1"/>
    </w:tblPr>
  </w:style>
  <w:style w:type="table" w:customStyle="1" w:styleId="affffff8">
    <w:basedOn w:val="Tablanormal"/>
    <w:tblPr>
      <w:tblStyleRowBandSize w:val="1"/>
      <w:tblStyleColBandSize w:val="1"/>
      <w:tblCellMar>
        <w:left w:w="115" w:type="dxa"/>
        <w:right w:w="115" w:type="dxa"/>
      </w:tblCellMar>
    </w:tblPr>
  </w:style>
  <w:style w:type="table" w:customStyle="1" w:styleId="affffff9">
    <w:basedOn w:val="Tablanormal"/>
    <w:tblPr>
      <w:tblStyleRowBandSize w:val="1"/>
      <w:tblStyleColBandSize w:val="1"/>
      <w:tblCellMar>
        <w:top w:w="100" w:type="dxa"/>
        <w:left w:w="100" w:type="dxa"/>
        <w:bottom w:w="100" w:type="dxa"/>
        <w:right w:w="100" w:type="dxa"/>
      </w:tblCellMar>
    </w:tblPr>
  </w:style>
  <w:style w:type="table" w:customStyle="1" w:styleId="affffffa">
    <w:basedOn w:val="Tablanormal"/>
    <w:tblPr>
      <w:tblStyleRowBandSize w:val="1"/>
      <w:tblStyleColBandSize w:val="1"/>
      <w:tblCellMar>
        <w:top w:w="100" w:type="dxa"/>
        <w:left w:w="100" w:type="dxa"/>
        <w:bottom w:w="100" w:type="dxa"/>
        <w:right w:w="100" w:type="dxa"/>
      </w:tblCellMar>
    </w:tblPr>
  </w:style>
  <w:style w:type="table" w:customStyle="1" w:styleId="affffffb">
    <w:basedOn w:val="Tablanormal"/>
    <w:tblPr>
      <w:tblStyleRowBandSize w:val="1"/>
      <w:tblStyleColBandSize w:val="1"/>
      <w:tblCellMar>
        <w:top w:w="100" w:type="dxa"/>
        <w:left w:w="100" w:type="dxa"/>
        <w:bottom w:w="100" w:type="dxa"/>
        <w:right w:w="100" w:type="dxa"/>
      </w:tblCellMar>
    </w:tblPr>
  </w:style>
  <w:style w:type="table" w:customStyle="1" w:styleId="affffffc">
    <w:basedOn w:val="TableNormal2"/>
    <w:tblPr>
      <w:tblStyleRowBandSize w:val="1"/>
      <w:tblStyleColBandSize w:val="1"/>
      <w:tblCellMar>
        <w:top w:w="100" w:type="dxa"/>
        <w:left w:w="100" w:type="dxa"/>
        <w:bottom w:w="100" w:type="dxa"/>
        <w:right w:w="100" w:type="dxa"/>
      </w:tblCellMar>
    </w:tblPr>
  </w:style>
  <w:style w:type="table" w:customStyle="1" w:styleId="affffffd">
    <w:basedOn w:val="TableNormal2"/>
    <w:tblPr>
      <w:tblStyleRowBandSize w:val="1"/>
      <w:tblStyleColBandSize w:val="1"/>
      <w:tblCellMar>
        <w:top w:w="100" w:type="dxa"/>
        <w:left w:w="100" w:type="dxa"/>
        <w:bottom w:w="100" w:type="dxa"/>
        <w:right w:w="100" w:type="dxa"/>
      </w:tblCellMar>
    </w:tblPr>
  </w:style>
  <w:style w:type="table" w:customStyle="1" w:styleId="affffffe">
    <w:basedOn w:val="TableNormal2"/>
    <w:tblPr>
      <w:tblStyleRowBandSize w:val="1"/>
      <w:tblStyleColBandSize w:val="1"/>
      <w:tblCellMar>
        <w:top w:w="100" w:type="dxa"/>
        <w:left w:w="100" w:type="dxa"/>
        <w:bottom w:w="100" w:type="dxa"/>
        <w:right w:w="100" w:type="dxa"/>
      </w:tblCellMar>
    </w:tblPr>
  </w:style>
  <w:style w:type="table" w:customStyle="1" w:styleId="afffffff">
    <w:basedOn w:val="TableNormal2"/>
    <w:tblPr>
      <w:tblStyleRowBandSize w:val="1"/>
      <w:tblStyleColBandSize w:val="1"/>
      <w:tblCellMar>
        <w:top w:w="100" w:type="dxa"/>
        <w:left w:w="100" w:type="dxa"/>
        <w:bottom w:w="100" w:type="dxa"/>
        <w:right w:w="100" w:type="dxa"/>
      </w:tblCellMar>
    </w:tblPr>
  </w:style>
  <w:style w:type="table" w:customStyle="1" w:styleId="afffffff0">
    <w:basedOn w:val="TableNormal2"/>
    <w:tblPr>
      <w:tblStyleRowBandSize w:val="1"/>
      <w:tblStyleColBandSize w:val="1"/>
      <w:tblCellMar>
        <w:top w:w="100" w:type="dxa"/>
        <w:left w:w="100" w:type="dxa"/>
        <w:bottom w:w="100" w:type="dxa"/>
        <w:right w:w="100" w:type="dxa"/>
      </w:tblCellMar>
    </w:tblPr>
  </w:style>
  <w:style w:type="table" w:customStyle="1" w:styleId="afffffff1">
    <w:basedOn w:val="TableNormal2"/>
    <w:tblPr>
      <w:tblStyleRowBandSize w:val="1"/>
      <w:tblStyleColBandSize w:val="1"/>
      <w:tblCellMar>
        <w:top w:w="100" w:type="dxa"/>
        <w:left w:w="100" w:type="dxa"/>
        <w:bottom w:w="100" w:type="dxa"/>
        <w:right w:w="100" w:type="dxa"/>
      </w:tblCellMar>
    </w:tblPr>
  </w:style>
  <w:style w:type="table" w:customStyle="1" w:styleId="afffffff2">
    <w:basedOn w:val="TableNormal2"/>
    <w:tblPr>
      <w:tblStyleRowBandSize w:val="1"/>
      <w:tblStyleColBandSize w:val="1"/>
      <w:tblCellMar>
        <w:top w:w="100" w:type="dxa"/>
        <w:left w:w="100" w:type="dxa"/>
        <w:bottom w:w="100" w:type="dxa"/>
        <w:right w:w="100" w:type="dxa"/>
      </w:tblCellMar>
    </w:tblPr>
  </w:style>
  <w:style w:type="table" w:customStyle="1" w:styleId="afffffff3">
    <w:basedOn w:val="TableNormal2"/>
    <w:tblPr>
      <w:tblStyleRowBandSize w:val="1"/>
      <w:tblStyleColBandSize w:val="1"/>
      <w:tblCellMar>
        <w:top w:w="100" w:type="dxa"/>
        <w:left w:w="100" w:type="dxa"/>
        <w:bottom w:w="100" w:type="dxa"/>
        <w:right w:w="100" w:type="dxa"/>
      </w:tblCellMar>
    </w:tblPr>
  </w:style>
  <w:style w:type="table" w:customStyle="1" w:styleId="afffffff4">
    <w:basedOn w:val="TableNormal2"/>
    <w:tblPr>
      <w:tblStyleRowBandSize w:val="1"/>
      <w:tblStyleColBandSize w:val="1"/>
      <w:tblCellMar>
        <w:top w:w="100" w:type="dxa"/>
        <w:left w:w="100" w:type="dxa"/>
        <w:bottom w:w="100" w:type="dxa"/>
        <w:right w:w="100" w:type="dxa"/>
      </w:tblCellMar>
    </w:tblPr>
  </w:style>
  <w:style w:type="table" w:customStyle="1" w:styleId="afffffff5">
    <w:basedOn w:val="TableNormal2"/>
    <w:tblPr>
      <w:tblStyleRowBandSize w:val="1"/>
      <w:tblStyleColBandSize w:val="1"/>
      <w:tblCellMar>
        <w:top w:w="100" w:type="dxa"/>
        <w:left w:w="100" w:type="dxa"/>
        <w:bottom w:w="100" w:type="dxa"/>
        <w:right w:w="100" w:type="dxa"/>
      </w:tblCellMar>
    </w:tblPr>
  </w:style>
  <w:style w:type="table" w:customStyle="1" w:styleId="afffffff6">
    <w:basedOn w:val="TableNormal2"/>
    <w:tblPr>
      <w:tblStyleRowBandSize w:val="1"/>
      <w:tblStyleColBandSize w:val="1"/>
      <w:tblCellMar>
        <w:top w:w="100" w:type="dxa"/>
        <w:left w:w="100" w:type="dxa"/>
        <w:bottom w:w="100" w:type="dxa"/>
        <w:right w:w="100" w:type="dxa"/>
      </w:tblCellMar>
    </w:tblPr>
  </w:style>
  <w:style w:type="table" w:customStyle="1" w:styleId="afffffff7">
    <w:basedOn w:val="TableNormal2"/>
    <w:tblPr>
      <w:tblStyleRowBandSize w:val="1"/>
      <w:tblStyleColBandSize w:val="1"/>
      <w:tblCellMar>
        <w:top w:w="100" w:type="dxa"/>
        <w:left w:w="100" w:type="dxa"/>
        <w:bottom w:w="100" w:type="dxa"/>
        <w:right w:w="100" w:type="dxa"/>
      </w:tblCellMar>
    </w:tblPr>
  </w:style>
  <w:style w:type="table" w:customStyle="1" w:styleId="afffffff8">
    <w:basedOn w:val="TableNormal2"/>
    <w:tblPr>
      <w:tblStyleRowBandSize w:val="1"/>
      <w:tblStyleColBandSize w:val="1"/>
      <w:tblCellMar>
        <w:top w:w="100" w:type="dxa"/>
        <w:left w:w="100" w:type="dxa"/>
        <w:bottom w:w="100" w:type="dxa"/>
        <w:right w:w="100" w:type="dxa"/>
      </w:tblCellMar>
    </w:tblPr>
  </w:style>
  <w:style w:type="table" w:customStyle="1" w:styleId="afffffff9">
    <w:basedOn w:val="TableNormal2"/>
    <w:tblPr>
      <w:tblStyleRowBandSize w:val="1"/>
      <w:tblStyleColBandSize w:val="1"/>
      <w:tblCellMar>
        <w:top w:w="100" w:type="dxa"/>
        <w:left w:w="100" w:type="dxa"/>
        <w:bottom w:w="100" w:type="dxa"/>
        <w:right w:w="100" w:type="dxa"/>
      </w:tblCellMar>
    </w:tblPr>
  </w:style>
  <w:style w:type="table" w:customStyle="1" w:styleId="afffffffa">
    <w:basedOn w:val="TableNormal2"/>
    <w:tblPr>
      <w:tblStyleRowBandSize w:val="1"/>
      <w:tblStyleColBandSize w:val="1"/>
      <w:tblCellMar>
        <w:top w:w="100" w:type="dxa"/>
        <w:left w:w="100" w:type="dxa"/>
        <w:bottom w:w="100" w:type="dxa"/>
        <w:right w:w="100" w:type="dxa"/>
      </w:tblCellMar>
    </w:tblPr>
  </w:style>
  <w:style w:type="table" w:customStyle="1" w:styleId="afffffffb">
    <w:basedOn w:val="TableNormal2"/>
    <w:tblPr>
      <w:tblStyleRowBandSize w:val="1"/>
      <w:tblStyleColBandSize w:val="1"/>
      <w:tblCellMar>
        <w:top w:w="100" w:type="dxa"/>
        <w:left w:w="100" w:type="dxa"/>
        <w:bottom w:w="100" w:type="dxa"/>
        <w:right w:w="100" w:type="dxa"/>
      </w:tblCellMar>
    </w:tblPr>
  </w:style>
  <w:style w:type="table" w:customStyle="1" w:styleId="afffffffc">
    <w:basedOn w:val="TableNormal2"/>
    <w:tblPr>
      <w:tblStyleRowBandSize w:val="1"/>
      <w:tblStyleColBandSize w:val="1"/>
      <w:tblCellMar>
        <w:top w:w="100" w:type="dxa"/>
        <w:left w:w="100" w:type="dxa"/>
        <w:bottom w:w="100" w:type="dxa"/>
        <w:right w:w="100" w:type="dxa"/>
      </w:tblCellMar>
    </w:tblPr>
  </w:style>
  <w:style w:type="table" w:customStyle="1" w:styleId="afffffffd">
    <w:basedOn w:val="TableNormal2"/>
    <w:tblPr>
      <w:tblStyleRowBandSize w:val="1"/>
      <w:tblStyleColBandSize w:val="1"/>
      <w:tblCellMar>
        <w:top w:w="100" w:type="dxa"/>
        <w:left w:w="100" w:type="dxa"/>
        <w:bottom w:w="100" w:type="dxa"/>
        <w:right w:w="100" w:type="dxa"/>
      </w:tblCellMar>
    </w:tblPr>
  </w:style>
  <w:style w:type="table" w:customStyle="1" w:styleId="afffffffe">
    <w:basedOn w:val="TableNormal2"/>
    <w:tblPr>
      <w:tblStyleRowBandSize w:val="1"/>
      <w:tblStyleColBandSize w:val="1"/>
      <w:tblCellMar>
        <w:top w:w="100" w:type="dxa"/>
        <w:left w:w="100" w:type="dxa"/>
        <w:bottom w:w="100" w:type="dxa"/>
        <w:right w:w="100" w:type="dxa"/>
      </w:tblCellMar>
    </w:tblPr>
  </w:style>
  <w:style w:type="table" w:customStyle="1" w:styleId="affffffff">
    <w:basedOn w:val="TableNormal2"/>
    <w:tblPr>
      <w:tblStyleRowBandSize w:val="1"/>
      <w:tblStyleColBandSize w:val="1"/>
      <w:tblCellMar>
        <w:top w:w="100" w:type="dxa"/>
        <w:left w:w="100" w:type="dxa"/>
        <w:bottom w:w="100" w:type="dxa"/>
        <w:right w:w="100" w:type="dxa"/>
      </w:tblCellMar>
    </w:tblPr>
  </w:style>
  <w:style w:type="table" w:customStyle="1" w:styleId="affffffff0">
    <w:basedOn w:val="TableNormal2"/>
    <w:tblPr>
      <w:tblStyleRowBandSize w:val="1"/>
      <w:tblStyleColBandSize w:val="1"/>
      <w:tblCellMar>
        <w:top w:w="100" w:type="dxa"/>
        <w:left w:w="100" w:type="dxa"/>
        <w:bottom w:w="100" w:type="dxa"/>
        <w:right w:w="100" w:type="dxa"/>
      </w:tblCellMar>
    </w:tblPr>
  </w:style>
  <w:style w:type="table" w:customStyle="1" w:styleId="affffffff1">
    <w:basedOn w:val="TableNormal2"/>
    <w:tblPr>
      <w:tblStyleRowBandSize w:val="1"/>
      <w:tblStyleColBandSize w:val="1"/>
      <w:tblCellMar>
        <w:top w:w="100" w:type="dxa"/>
        <w:left w:w="100" w:type="dxa"/>
        <w:bottom w:w="100" w:type="dxa"/>
        <w:right w:w="100" w:type="dxa"/>
      </w:tblCellMar>
    </w:tblPr>
  </w:style>
  <w:style w:type="table" w:customStyle="1" w:styleId="affffffff2">
    <w:basedOn w:val="TableNormal2"/>
    <w:tblPr>
      <w:tblStyleRowBandSize w:val="1"/>
      <w:tblStyleColBandSize w:val="1"/>
      <w:tblCellMar>
        <w:top w:w="100" w:type="dxa"/>
        <w:left w:w="100" w:type="dxa"/>
        <w:bottom w:w="100" w:type="dxa"/>
        <w:right w:w="100" w:type="dxa"/>
      </w:tblCellMar>
    </w:tblPr>
  </w:style>
  <w:style w:type="table" w:customStyle="1" w:styleId="affffffff3">
    <w:basedOn w:val="TableNormal2"/>
    <w:tblPr>
      <w:tblStyleRowBandSize w:val="1"/>
      <w:tblStyleColBandSize w:val="1"/>
      <w:tblCellMar>
        <w:top w:w="100" w:type="dxa"/>
        <w:left w:w="100" w:type="dxa"/>
        <w:bottom w:w="100" w:type="dxa"/>
        <w:right w:w="100" w:type="dxa"/>
      </w:tblCellMar>
    </w:tblPr>
  </w:style>
  <w:style w:type="table" w:customStyle="1" w:styleId="affffffff4">
    <w:basedOn w:val="TableNormal2"/>
    <w:tblPr>
      <w:tblStyleRowBandSize w:val="1"/>
      <w:tblStyleColBandSize w:val="1"/>
      <w:tblCellMar>
        <w:top w:w="100" w:type="dxa"/>
        <w:left w:w="100" w:type="dxa"/>
        <w:bottom w:w="100" w:type="dxa"/>
        <w:right w:w="100" w:type="dxa"/>
      </w:tblCellMar>
    </w:tblPr>
  </w:style>
  <w:style w:type="table" w:customStyle="1" w:styleId="affffffff5">
    <w:basedOn w:val="TableNormal2"/>
    <w:tblPr>
      <w:tblStyleRowBandSize w:val="1"/>
      <w:tblStyleColBandSize w:val="1"/>
      <w:tblCellMar>
        <w:top w:w="100" w:type="dxa"/>
        <w:left w:w="100" w:type="dxa"/>
        <w:bottom w:w="100" w:type="dxa"/>
        <w:right w:w="100" w:type="dxa"/>
      </w:tblCellMar>
    </w:tblPr>
  </w:style>
  <w:style w:type="table" w:customStyle="1" w:styleId="affffffff6">
    <w:basedOn w:val="TableNormal2"/>
    <w:tblPr>
      <w:tblStyleRowBandSize w:val="1"/>
      <w:tblStyleColBandSize w:val="1"/>
      <w:tblCellMar>
        <w:top w:w="100" w:type="dxa"/>
        <w:left w:w="100" w:type="dxa"/>
        <w:bottom w:w="100" w:type="dxa"/>
        <w:right w:w="100" w:type="dxa"/>
      </w:tblCellMar>
    </w:tblPr>
  </w:style>
  <w:style w:type="table" w:customStyle="1" w:styleId="affffffff7">
    <w:basedOn w:val="TableNormal2"/>
    <w:tblPr>
      <w:tblStyleRowBandSize w:val="1"/>
      <w:tblStyleColBandSize w:val="1"/>
      <w:tblCellMar>
        <w:top w:w="100" w:type="dxa"/>
        <w:left w:w="100" w:type="dxa"/>
        <w:bottom w:w="100" w:type="dxa"/>
        <w:right w:w="100" w:type="dxa"/>
      </w:tblCellMar>
    </w:tblPr>
  </w:style>
  <w:style w:type="table" w:customStyle="1" w:styleId="affffffff8">
    <w:basedOn w:val="TableNormal2"/>
    <w:tblPr>
      <w:tblStyleRowBandSize w:val="1"/>
      <w:tblStyleColBandSize w:val="1"/>
      <w:tblCellMar>
        <w:top w:w="100" w:type="dxa"/>
        <w:left w:w="100" w:type="dxa"/>
        <w:bottom w:w="100" w:type="dxa"/>
        <w:right w:w="100" w:type="dxa"/>
      </w:tblCellMar>
    </w:tblPr>
  </w:style>
  <w:style w:type="table" w:customStyle="1" w:styleId="affffffff9">
    <w:basedOn w:val="TableNormal2"/>
    <w:tblPr>
      <w:tblStyleRowBandSize w:val="1"/>
      <w:tblStyleColBandSize w:val="1"/>
      <w:tblCellMar>
        <w:top w:w="100" w:type="dxa"/>
        <w:left w:w="100" w:type="dxa"/>
        <w:bottom w:w="100" w:type="dxa"/>
        <w:right w:w="100" w:type="dxa"/>
      </w:tblCellMar>
    </w:tblPr>
  </w:style>
  <w:style w:type="table" w:customStyle="1" w:styleId="affffffffa">
    <w:basedOn w:val="TableNormal2"/>
    <w:tblPr>
      <w:tblStyleRowBandSize w:val="1"/>
      <w:tblStyleColBandSize w:val="1"/>
      <w:tblCellMar>
        <w:top w:w="100" w:type="dxa"/>
        <w:left w:w="100" w:type="dxa"/>
        <w:bottom w:w="100" w:type="dxa"/>
        <w:right w:w="100" w:type="dxa"/>
      </w:tblCellMar>
    </w:tblPr>
  </w:style>
  <w:style w:type="table" w:customStyle="1" w:styleId="affffffffb">
    <w:basedOn w:val="TableNormal2"/>
    <w:tblPr>
      <w:tblStyleRowBandSize w:val="1"/>
      <w:tblStyleColBandSize w:val="1"/>
      <w:tblCellMar>
        <w:top w:w="100" w:type="dxa"/>
        <w:left w:w="100" w:type="dxa"/>
        <w:bottom w:w="100" w:type="dxa"/>
        <w:right w:w="100" w:type="dxa"/>
      </w:tblCellMar>
    </w:tblPr>
  </w:style>
  <w:style w:type="table" w:customStyle="1" w:styleId="affffffffc">
    <w:basedOn w:val="TableNormal2"/>
    <w:tblPr>
      <w:tblStyleRowBandSize w:val="1"/>
      <w:tblStyleColBandSize w:val="1"/>
      <w:tblCellMar>
        <w:top w:w="100" w:type="dxa"/>
        <w:left w:w="100" w:type="dxa"/>
        <w:bottom w:w="100" w:type="dxa"/>
        <w:right w:w="100" w:type="dxa"/>
      </w:tblCellMar>
    </w:tblPr>
  </w:style>
  <w:style w:type="table" w:customStyle="1" w:styleId="affffffffd">
    <w:basedOn w:val="TableNormal2"/>
    <w:tblPr>
      <w:tblStyleRowBandSize w:val="1"/>
      <w:tblStyleColBandSize w:val="1"/>
      <w:tblCellMar>
        <w:top w:w="100" w:type="dxa"/>
        <w:left w:w="100" w:type="dxa"/>
        <w:bottom w:w="100" w:type="dxa"/>
        <w:right w:w="100" w:type="dxa"/>
      </w:tblCellMar>
    </w:tblPr>
  </w:style>
  <w:style w:type="table" w:customStyle="1" w:styleId="affffffffe">
    <w:basedOn w:val="TableNormal2"/>
    <w:tblPr>
      <w:tblStyleRowBandSize w:val="1"/>
      <w:tblStyleColBandSize w:val="1"/>
      <w:tblCellMar>
        <w:top w:w="100" w:type="dxa"/>
        <w:left w:w="100" w:type="dxa"/>
        <w:bottom w:w="100" w:type="dxa"/>
        <w:right w:w="100" w:type="dxa"/>
      </w:tblCellMar>
    </w:tblPr>
  </w:style>
  <w:style w:type="table" w:customStyle="1" w:styleId="afffffffff">
    <w:basedOn w:val="TableNormal2"/>
    <w:tblPr>
      <w:tblStyleRowBandSize w:val="1"/>
      <w:tblStyleColBandSize w:val="1"/>
      <w:tblCellMar>
        <w:top w:w="100" w:type="dxa"/>
        <w:left w:w="100" w:type="dxa"/>
        <w:bottom w:w="100" w:type="dxa"/>
        <w:right w:w="100" w:type="dxa"/>
      </w:tblCellMar>
    </w:tblPr>
  </w:style>
  <w:style w:type="table" w:customStyle="1" w:styleId="afffffffff0">
    <w:basedOn w:val="TableNormal2"/>
    <w:tblPr>
      <w:tblStyleRowBandSize w:val="1"/>
      <w:tblStyleColBandSize w:val="1"/>
      <w:tblCellMar>
        <w:top w:w="100" w:type="dxa"/>
        <w:left w:w="100" w:type="dxa"/>
        <w:bottom w:w="100" w:type="dxa"/>
        <w:right w:w="100" w:type="dxa"/>
      </w:tblCellMar>
    </w:tblPr>
  </w:style>
  <w:style w:type="table" w:customStyle="1" w:styleId="afffffffff1">
    <w:basedOn w:val="TableNormal2"/>
    <w:tblPr>
      <w:tblStyleRowBandSize w:val="1"/>
      <w:tblStyleColBandSize w:val="1"/>
      <w:tblCellMar>
        <w:top w:w="100" w:type="dxa"/>
        <w:left w:w="100" w:type="dxa"/>
        <w:bottom w:w="100" w:type="dxa"/>
        <w:right w:w="100" w:type="dxa"/>
      </w:tblCellMar>
    </w:tblPr>
  </w:style>
  <w:style w:type="table" w:customStyle="1" w:styleId="afffffffff2">
    <w:basedOn w:val="TableNormal2"/>
    <w:tblPr>
      <w:tblStyleRowBandSize w:val="1"/>
      <w:tblStyleColBandSize w:val="1"/>
      <w:tblCellMar>
        <w:top w:w="100" w:type="dxa"/>
        <w:left w:w="100" w:type="dxa"/>
        <w:bottom w:w="100" w:type="dxa"/>
        <w:right w:w="100" w:type="dxa"/>
      </w:tblCellMar>
    </w:tblPr>
  </w:style>
  <w:style w:type="table" w:customStyle="1" w:styleId="afffffffff3">
    <w:basedOn w:val="TableNormal2"/>
    <w:tblPr>
      <w:tblStyleRowBandSize w:val="1"/>
      <w:tblStyleColBandSize w:val="1"/>
      <w:tblCellMar>
        <w:top w:w="100" w:type="dxa"/>
        <w:left w:w="100" w:type="dxa"/>
        <w:bottom w:w="100" w:type="dxa"/>
        <w:right w:w="100" w:type="dxa"/>
      </w:tblCellMar>
    </w:tblPr>
  </w:style>
  <w:style w:type="table" w:customStyle="1" w:styleId="afffffffff4">
    <w:basedOn w:val="TableNormal2"/>
    <w:tblPr>
      <w:tblStyleRowBandSize w:val="1"/>
      <w:tblStyleColBandSize w:val="1"/>
      <w:tblCellMar>
        <w:top w:w="100" w:type="dxa"/>
        <w:left w:w="100" w:type="dxa"/>
        <w:bottom w:w="100" w:type="dxa"/>
        <w:right w:w="100" w:type="dxa"/>
      </w:tblCellMar>
    </w:tblPr>
  </w:style>
  <w:style w:type="table" w:customStyle="1" w:styleId="afffffffff5">
    <w:basedOn w:val="TableNormal2"/>
    <w:tblPr>
      <w:tblStyleRowBandSize w:val="1"/>
      <w:tblStyleColBandSize w:val="1"/>
      <w:tblCellMar>
        <w:top w:w="100" w:type="dxa"/>
        <w:left w:w="100" w:type="dxa"/>
        <w:bottom w:w="100" w:type="dxa"/>
        <w:right w:w="100" w:type="dxa"/>
      </w:tblCellMar>
    </w:tblPr>
  </w:style>
  <w:style w:type="table" w:customStyle="1" w:styleId="afffffffff6">
    <w:basedOn w:val="TableNormal2"/>
    <w:tblPr>
      <w:tblStyleRowBandSize w:val="1"/>
      <w:tblStyleColBandSize w:val="1"/>
      <w:tblCellMar>
        <w:top w:w="100" w:type="dxa"/>
        <w:left w:w="100" w:type="dxa"/>
        <w:bottom w:w="100" w:type="dxa"/>
        <w:right w:w="100" w:type="dxa"/>
      </w:tblCellMar>
    </w:tblPr>
  </w:style>
  <w:style w:type="table" w:customStyle="1" w:styleId="afffffffff7">
    <w:basedOn w:val="TableNormal2"/>
    <w:tblPr>
      <w:tblStyleRowBandSize w:val="1"/>
      <w:tblStyleColBandSize w:val="1"/>
      <w:tblCellMar>
        <w:top w:w="100" w:type="dxa"/>
        <w:left w:w="100" w:type="dxa"/>
        <w:bottom w:w="100" w:type="dxa"/>
        <w:right w:w="100" w:type="dxa"/>
      </w:tblCellMar>
    </w:tblPr>
  </w:style>
  <w:style w:type="table" w:customStyle="1" w:styleId="afffffffff8">
    <w:basedOn w:val="TableNormal2"/>
    <w:tblPr>
      <w:tblStyleRowBandSize w:val="1"/>
      <w:tblStyleColBandSize w:val="1"/>
      <w:tblCellMar>
        <w:top w:w="100" w:type="dxa"/>
        <w:left w:w="100" w:type="dxa"/>
        <w:bottom w:w="100" w:type="dxa"/>
        <w:right w:w="100" w:type="dxa"/>
      </w:tblCellMar>
    </w:tblPr>
  </w:style>
  <w:style w:type="table" w:customStyle="1" w:styleId="afffffffff9">
    <w:basedOn w:val="TableNormal2"/>
    <w:tblPr>
      <w:tblStyleRowBandSize w:val="1"/>
      <w:tblStyleColBandSize w:val="1"/>
      <w:tblCellMar>
        <w:top w:w="100" w:type="dxa"/>
        <w:left w:w="100" w:type="dxa"/>
        <w:bottom w:w="100" w:type="dxa"/>
        <w:right w:w="100" w:type="dxa"/>
      </w:tblCellMar>
    </w:tblPr>
  </w:style>
  <w:style w:type="table" w:customStyle="1" w:styleId="afffffffffa">
    <w:basedOn w:val="TableNormal2"/>
    <w:tblPr>
      <w:tblStyleRowBandSize w:val="1"/>
      <w:tblStyleColBandSize w:val="1"/>
      <w:tblCellMar>
        <w:top w:w="100" w:type="dxa"/>
        <w:left w:w="100" w:type="dxa"/>
        <w:bottom w:w="100" w:type="dxa"/>
        <w:right w:w="100" w:type="dxa"/>
      </w:tblCellMar>
    </w:tblPr>
  </w:style>
  <w:style w:type="table" w:customStyle="1" w:styleId="afffffffffb">
    <w:basedOn w:val="TableNormal2"/>
    <w:tblPr>
      <w:tblStyleRowBandSize w:val="1"/>
      <w:tblStyleColBandSize w:val="1"/>
      <w:tblCellMar>
        <w:top w:w="100" w:type="dxa"/>
        <w:left w:w="100" w:type="dxa"/>
        <w:bottom w:w="100" w:type="dxa"/>
        <w:right w:w="100" w:type="dxa"/>
      </w:tblCellMar>
    </w:tblPr>
  </w:style>
  <w:style w:type="table" w:customStyle="1" w:styleId="afffffffffc">
    <w:basedOn w:val="TableNormal2"/>
    <w:tblPr>
      <w:tblStyleRowBandSize w:val="1"/>
      <w:tblStyleColBandSize w:val="1"/>
      <w:tblCellMar>
        <w:top w:w="100" w:type="dxa"/>
        <w:left w:w="100" w:type="dxa"/>
        <w:bottom w:w="100" w:type="dxa"/>
        <w:right w:w="100" w:type="dxa"/>
      </w:tblCellMar>
    </w:tblPr>
  </w:style>
  <w:style w:type="table" w:customStyle="1" w:styleId="afffffffffd">
    <w:basedOn w:val="TableNormal2"/>
    <w:tblPr>
      <w:tblStyleRowBandSize w:val="1"/>
      <w:tblStyleColBandSize w:val="1"/>
      <w:tblCellMar>
        <w:top w:w="100" w:type="dxa"/>
        <w:left w:w="100" w:type="dxa"/>
        <w:bottom w:w="100" w:type="dxa"/>
        <w:right w:w="100" w:type="dxa"/>
      </w:tblCellMar>
    </w:tblPr>
  </w:style>
  <w:style w:type="table" w:customStyle="1" w:styleId="afffffffffe">
    <w:basedOn w:val="TableNormal2"/>
    <w:tblPr>
      <w:tblStyleRowBandSize w:val="1"/>
      <w:tblStyleColBandSize w:val="1"/>
      <w:tblCellMar>
        <w:top w:w="100" w:type="dxa"/>
        <w:left w:w="100" w:type="dxa"/>
        <w:bottom w:w="100" w:type="dxa"/>
        <w:right w:w="100" w:type="dxa"/>
      </w:tblCellMar>
    </w:tblPr>
  </w:style>
  <w:style w:type="table" w:customStyle="1" w:styleId="affffffffff">
    <w:basedOn w:val="TableNormal2"/>
    <w:tblPr>
      <w:tblStyleRowBandSize w:val="1"/>
      <w:tblStyleColBandSize w:val="1"/>
      <w:tblCellMar>
        <w:top w:w="100" w:type="dxa"/>
        <w:left w:w="100" w:type="dxa"/>
        <w:bottom w:w="100" w:type="dxa"/>
        <w:right w:w="100" w:type="dxa"/>
      </w:tblCellMar>
    </w:tblPr>
  </w:style>
  <w:style w:type="table" w:customStyle="1" w:styleId="affffffffff0">
    <w:basedOn w:val="TableNormal2"/>
    <w:tblPr>
      <w:tblStyleRowBandSize w:val="1"/>
      <w:tblStyleColBandSize w:val="1"/>
      <w:tblCellMar>
        <w:top w:w="100" w:type="dxa"/>
        <w:left w:w="100" w:type="dxa"/>
        <w:bottom w:w="100" w:type="dxa"/>
        <w:right w:w="100" w:type="dxa"/>
      </w:tblCellMar>
    </w:tblPr>
  </w:style>
  <w:style w:type="table" w:customStyle="1" w:styleId="affffffffff1">
    <w:basedOn w:val="TableNormal2"/>
    <w:tblPr>
      <w:tblStyleRowBandSize w:val="1"/>
      <w:tblStyleColBandSize w:val="1"/>
      <w:tblCellMar>
        <w:top w:w="100" w:type="dxa"/>
        <w:left w:w="100" w:type="dxa"/>
        <w:bottom w:w="100" w:type="dxa"/>
        <w:right w:w="100" w:type="dxa"/>
      </w:tblCellMar>
    </w:tblPr>
  </w:style>
  <w:style w:type="table" w:customStyle="1" w:styleId="affffffffff2">
    <w:basedOn w:val="TableNormal2"/>
    <w:tblPr>
      <w:tblStyleRowBandSize w:val="1"/>
      <w:tblStyleColBandSize w:val="1"/>
      <w:tblCellMar>
        <w:top w:w="100" w:type="dxa"/>
        <w:left w:w="100" w:type="dxa"/>
        <w:bottom w:w="100" w:type="dxa"/>
        <w:right w:w="100" w:type="dxa"/>
      </w:tblCellMar>
    </w:tblPr>
  </w:style>
  <w:style w:type="table" w:customStyle="1" w:styleId="affffffffff3">
    <w:basedOn w:val="TableNormal2"/>
    <w:tblPr>
      <w:tblStyleRowBandSize w:val="1"/>
      <w:tblStyleColBandSize w:val="1"/>
      <w:tblCellMar>
        <w:top w:w="100" w:type="dxa"/>
        <w:left w:w="100" w:type="dxa"/>
        <w:bottom w:w="100" w:type="dxa"/>
        <w:right w:w="100" w:type="dxa"/>
      </w:tblCellMar>
    </w:tblPr>
  </w:style>
  <w:style w:type="table" w:customStyle="1" w:styleId="affffffffff4">
    <w:basedOn w:val="TableNormal2"/>
    <w:tblPr>
      <w:tblStyleRowBandSize w:val="1"/>
      <w:tblStyleColBandSize w:val="1"/>
      <w:tblCellMar>
        <w:top w:w="100" w:type="dxa"/>
        <w:left w:w="100" w:type="dxa"/>
        <w:bottom w:w="100" w:type="dxa"/>
        <w:right w:w="100" w:type="dxa"/>
      </w:tblCellMar>
    </w:tblPr>
  </w:style>
  <w:style w:type="table" w:customStyle="1" w:styleId="affffffffff5">
    <w:basedOn w:val="TableNormal2"/>
    <w:tblPr>
      <w:tblStyleRowBandSize w:val="1"/>
      <w:tblStyleColBandSize w:val="1"/>
      <w:tblCellMar>
        <w:top w:w="100" w:type="dxa"/>
        <w:left w:w="100" w:type="dxa"/>
        <w:bottom w:w="100" w:type="dxa"/>
        <w:right w:w="100" w:type="dxa"/>
      </w:tblCellMar>
    </w:tblPr>
  </w:style>
  <w:style w:type="table" w:customStyle="1" w:styleId="affffffffff6">
    <w:basedOn w:val="TableNormal2"/>
    <w:tblPr>
      <w:tblStyleRowBandSize w:val="1"/>
      <w:tblStyleColBandSize w:val="1"/>
      <w:tblCellMar>
        <w:top w:w="100" w:type="dxa"/>
        <w:left w:w="100" w:type="dxa"/>
        <w:bottom w:w="100" w:type="dxa"/>
        <w:right w:w="100" w:type="dxa"/>
      </w:tblCellMar>
    </w:tblPr>
  </w:style>
  <w:style w:type="table" w:customStyle="1" w:styleId="affffffffff7">
    <w:basedOn w:val="TableNormal2"/>
    <w:tblPr>
      <w:tblStyleRowBandSize w:val="1"/>
      <w:tblStyleColBandSize w:val="1"/>
      <w:tblCellMar>
        <w:top w:w="100" w:type="dxa"/>
        <w:left w:w="100" w:type="dxa"/>
        <w:bottom w:w="100" w:type="dxa"/>
        <w:right w:w="100" w:type="dxa"/>
      </w:tblCellMar>
    </w:tblPr>
  </w:style>
  <w:style w:type="table" w:customStyle="1" w:styleId="affffffffff8">
    <w:basedOn w:val="TableNormal2"/>
    <w:tblPr>
      <w:tblStyleRowBandSize w:val="1"/>
      <w:tblStyleColBandSize w:val="1"/>
      <w:tblCellMar>
        <w:top w:w="100" w:type="dxa"/>
        <w:left w:w="100" w:type="dxa"/>
        <w:bottom w:w="100" w:type="dxa"/>
        <w:right w:w="100" w:type="dxa"/>
      </w:tblCellMar>
    </w:tblPr>
  </w:style>
  <w:style w:type="table" w:customStyle="1" w:styleId="affffffffff9">
    <w:basedOn w:val="TableNormal2"/>
    <w:tblPr>
      <w:tblStyleRowBandSize w:val="1"/>
      <w:tblStyleColBandSize w:val="1"/>
      <w:tblCellMar>
        <w:top w:w="100" w:type="dxa"/>
        <w:left w:w="100" w:type="dxa"/>
        <w:bottom w:w="100" w:type="dxa"/>
        <w:right w:w="100" w:type="dxa"/>
      </w:tblCellMar>
    </w:tblPr>
  </w:style>
  <w:style w:type="table" w:customStyle="1" w:styleId="affffffffffa">
    <w:basedOn w:val="TableNormal2"/>
    <w:tblPr>
      <w:tblStyleRowBandSize w:val="1"/>
      <w:tblStyleColBandSize w:val="1"/>
      <w:tblCellMar>
        <w:top w:w="100" w:type="dxa"/>
        <w:left w:w="100" w:type="dxa"/>
        <w:bottom w:w="100" w:type="dxa"/>
        <w:right w:w="100" w:type="dxa"/>
      </w:tblCellMar>
    </w:tblPr>
  </w:style>
  <w:style w:type="table" w:customStyle="1" w:styleId="affffffffffb">
    <w:basedOn w:val="TableNormal2"/>
    <w:tblPr>
      <w:tblStyleRowBandSize w:val="1"/>
      <w:tblStyleColBandSize w:val="1"/>
      <w:tblCellMar>
        <w:top w:w="100" w:type="dxa"/>
        <w:left w:w="100" w:type="dxa"/>
        <w:bottom w:w="100" w:type="dxa"/>
        <w:right w:w="100" w:type="dxa"/>
      </w:tblCellMar>
    </w:tblPr>
  </w:style>
  <w:style w:type="table" w:customStyle="1" w:styleId="affffffffffc">
    <w:basedOn w:val="TableNormal2"/>
    <w:tblPr>
      <w:tblStyleRowBandSize w:val="1"/>
      <w:tblStyleColBandSize w:val="1"/>
      <w:tblCellMar>
        <w:top w:w="100" w:type="dxa"/>
        <w:left w:w="100" w:type="dxa"/>
        <w:bottom w:w="100" w:type="dxa"/>
        <w:right w:w="100" w:type="dxa"/>
      </w:tblCellMar>
    </w:tblPr>
  </w:style>
  <w:style w:type="table" w:customStyle="1" w:styleId="affffffffffd">
    <w:basedOn w:val="TableNormal2"/>
    <w:tblPr>
      <w:tblStyleRowBandSize w:val="1"/>
      <w:tblStyleColBandSize w:val="1"/>
      <w:tblCellMar>
        <w:top w:w="100" w:type="dxa"/>
        <w:left w:w="100" w:type="dxa"/>
        <w:bottom w:w="100" w:type="dxa"/>
        <w:right w:w="100" w:type="dxa"/>
      </w:tblCellMar>
    </w:tblPr>
  </w:style>
  <w:style w:type="table" w:customStyle="1" w:styleId="affffffffffe">
    <w:basedOn w:val="TableNormal2"/>
    <w:tblPr>
      <w:tblStyleRowBandSize w:val="1"/>
      <w:tblStyleColBandSize w:val="1"/>
      <w:tblCellMar>
        <w:top w:w="100" w:type="dxa"/>
        <w:left w:w="100" w:type="dxa"/>
        <w:bottom w:w="100" w:type="dxa"/>
        <w:right w:w="100" w:type="dxa"/>
      </w:tblCellMar>
    </w:tblPr>
  </w:style>
  <w:style w:type="table" w:customStyle="1" w:styleId="afffffffffff">
    <w:basedOn w:val="TableNormal2"/>
    <w:tblPr>
      <w:tblStyleRowBandSize w:val="1"/>
      <w:tblStyleColBandSize w:val="1"/>
      <w:tblCellMar>
        <w:top w:w="100" w:type="dxa"/>
        <w:left w:w="100" w:type="dxa"/>
        <w:bottom w:w="100" w:type="dxa"/>
        <w:right w:w="100" w:type="dxa"/>
      </w:tblCellMar>
    </w:tblPr>
  </w:style>
  <w:style w:type="table" w:customStyle="1" w:styleId="afffffffffff0">
    <w:basedOn w:val="TableNormal2"/>
    <w:tblPr>
      <w:tblStyleRowBandSize w:val="1"/>
      <w:tblStyleColBandSize w:val="1"/>
      <w:tblCellMar>
        <w:top w:w="100" w:type="dxa"/>
        <w:left w:w="100" w:type="dxa"/>
        <w:bottom w:w="100" w:type="dxa"/>
        <w:right w:w="100" w:type="dxa"/>
      </w:tblCellMar>
    </w:tblPr>
  </w:style>
  <w:style w:type="table" w:customStyle="1" w:styleId="afffffffffff1">
    <w:basedOn w:val="TableNormal2"/>
    <w:tblPr>
      <w:tblStyleRowBandSize w:val="1"/>
      <w:tblStyleColBandSize w:val="1"/>
      <w:tblCellMar>
        <w:top w:w="100" w:type="dxa"/>
        <w:left w:w="100" w:type="dxa"/>
        <w:bottom w:w="100" w:type="dxa"/>
        <w:right w:w="100" w:type="dxa"/>
      </w:tblCellMar>
    </w:tblPr>
  </w:style>
  <w:style w:type="table" w:customStyle="1" w:styleId="afffffffffff2">
    <w:basedOn w:val="TableNormal2"/>
    <w:tblPr>
      <w:tblStyleRowBandSize w:val="1"/>
      <w:tblStyleColBandSize w:val="1"/>
      <w:tblCellMar>
        <w:top w:w="100" w:type="dxa"/>
        <w:left w:w="100" w:type="dxa"/>
        <w:bottom w:w="100" w:type="dxa"/>
        <w:right w:w="100" w:type="dxa"/>
      </w:tblCellMar>
    </w:tblPr>
  </w:style>
  <w:style w:type="table" w:customStyle="1" w:styleId="afffffffffff3">
    <w:basedOn w:val="TableNormal2"/>
    <w:tblPr>
      <w:tblStyleRowBandSize w:val="1"/>
      <w:tblStyleColBandSize w:val="1"/>
      <w:tblCellMar>
        <w:top w:w="100" w:type="dxa"/>
        <w:left w:w="100" w:type="dxa"/>
        <w:bottom w:w="100" w:type="dxa"/>
        <w:right w:w="100" w:type="dxa"/>
      </w:tblCellMar>
    </w:tblPr>
  </w:style>
  <w:style w:type="table" w:customStyle="1" w:styleId="afffffffffff4">
    <w:basedOn w:val="TableNormal2"/>
    <w:tblPr>
      <w:tblStyleRowBandSize w:val="1"/>
      <w:tblStyleColBandSize w:val="1"/>
      <w:tblCellMar>
        <w:top w:w="100" w:type="dxa"/>
        <w:left w:w="100" w:type="dxa"/>
        <w:bottom w:w="100" w:type="dxa"/>
        <w:right w:w="100" w:type="dxa"/>
      </w:tblCellMar>
    </w:tblPr>
  </w:style>
  <w:style w:type="table" w:customStyle="1" w:styleId="afffffffffff5">
    <w:basedOn w:val="TableNormal2"/>
    <w:tblPr>
      <w:tblStyleRowBandSize w:val="1"/>
      <w:tblStyleColBandSize w:val="1"/>
      <w:tblCellMar>
        <w:top w:w="100" w:type="dxa"/>
        <w:left w:w="100" w:type="dxa"/>
        <w:bottom w:w="100" w:type="dxa"/>
        <w:right w:w="100" w:type="dxa"/>
      </w:tblCellMar>
    </w:tblPr>
  </w:style>
  <w:style w:type="table" w:customStyle="1" w:styleId="afffffffffff6">
    <w:basedOn w:val="TableNormal2"/>
    <w:tblPr>
      <w:tblStyleRowBandSize w:val="1"/>
      <w:tblStyleColBandSize w:val="1"/>
      <w:tblCellMar>
        <w:top w:w="100" w:type="dxa"/>
        <w:left w:w="100" w:type="dxa"/>
        <w:bottom w:w="100" w:type="dxa"/>
        <w:right w:w="100" w:type="dxa"/>
      </w:tblCellMar>
    </w:tblPr>
  </w:style>
  <w:style w:type="table" w:customStyle="1" w:styleId="afffffffffff7">
    <w:basedOn w:val="TableNormal2"/>
    <w:tblPr>
      <w:tblStyleRowBandSize w:val="1"/>
      <w:tblStyleColBandSize w:val="1"/>
      <w:tblCellMar>
        <w:top w:w="100" w:type="dxa"/>
        <w:left w:w="100" w:type="dxa"/>
        <w:bottom w:w="100" w:type="dxa"/>
        <w:right w:w="100" w:type="dxa"/>
      </w:tblCellMar>
    </w:tblPr>
  </w:style>
  <w:style w:type="table" w:customStyle="1" w:styleId="afffffffffff8">
    <w:basedOn w:val="TableNormal1"/>
    <w:tblPr>
      <w:tblStyleRowBandSize w:val="1"/>
      <w:tblStyleColBandSize w:val="1"/>
      <w:tblCellMar>
        <w:top w:w="100" w:type="dxa"/>
        <w:left w:w="100" w:type="dxa"/>
        <w:bottom w:w="100" w:type="dxa"/>
        <w:right w:w="100" w:type="dxa"/>
      </w:tblCellMar>
    </w:tblPr>
  </w:style>
  <w:style w:type="table" w:customStyle="1" w:styleId="afffffffffff9">
    <w:basedOn w:val="TableNormal1"/>
    <w:tblPr>
      <w:tblStyleRowBandSize w:val="1"/>
      <w:tblStyleColBandSize w:val="1"/>
      <w:tblCellMar>
        <w:top w:w="100" w:type="dxa"/>
        <w:left w:w="100" w:type="dxa"/>
        <w:bottom w:w="100" w:type="dxa"/>
        <w:right w:w="100" w:type="dxa"/>
      </w:tblCellMar>
    </w:tblPr>
  </w:style>
  <w:style w:type="table" w:customStyle="1" w:styleId="afffffffffffa">
    <w:basedOn w:val="TableNormal1"/>
    <w:tblPr>
      <w:tblStyleRowBandSize w:val="1"/>
      <w:tblStyleColBandSize w:val="1"/>
      <w:tblCellMar>
        <w:top w:w="100" w:type="dxa"/>
        <w:left w:w="100" w:type="dxa"/>
        <w:bottom w:w="100" w:type="dxa"/>
        <w:right w:w="100" w:type="dxa"/>
      </w:tblCellMar>
    </w:tblPr>
  </w:style>
  <w:style w:type="table" w:customStyle="1" w:styleId="afffffffffffb">
    <w:basedOn w:val="TableNormal1"/>
    <w:tblPr>
      <w:tblStyleRowBandSize w:val="1"/>
      <w:tblStyleColBandSize w:val="1"/>
      <w:tblCellMar>
        <w:top w:w="100" w:type="dxa"/>
        <w:left w:w="100" w:type="dxa"/>
        <w:bottom w:w="100" w:type="dxa"/>
        <w:right w:w="100" w:type="dxa"/>
      </w:tblCellMar>
    </w:tblPr>
  </w:style>
  <w:style w:type="table" w:customStyle="1" w:styleId="afffffffffffc">
    <w:basedOn w:val="TableNormal1"/>
    <w:tblPr>
      <w:tblStyleRowBandSize w:val="1"/>
      <w:tblStyleColBandSize w:val="1"/>
      <w:tblCellMar>
        <w:top w:w="100" w:type="dxa"/>
        <w:left w:w="100" w:type="dxa"/>
        <w:bottom w:w="100" w:type="dxa"/>
        <w:right w:w="100" w:type="dxa"/>
      </w:tblCellMar>
    </w:tblPr>
  </w:style>
  <w:style w:type="table" w:customStyle="1" w:styleId="afffffffffffd">
    <w:basedOn w:val="TableNormal1"/>
    <w:tblPr>
      <w:tblStyleRowBandSize w:val="1"/>
      <w:tblStyleColBandSize w:val="1"/>
      <w:tblCellMar>
        <w:top w:w="100" w:type="dxa"/>
        <w:left w:w="100" w:type="dxa"/>
        <w:bottom w:w="100" w:type="dxa"/>
        <w:right w:w="100" w:type="dxa"/>
      </w:tblCellMar>
    </w:tblPr>
  </w:style>
  <w:style w:type="table" w:customStyle="1" w:styleId="afffffffffffe">
    <w:basedOn w:val="TableNormal1"/>
    <w:tblPr>
      <w:tblStyleRowBandSize w:val="1"/>
      <w:tblStyleColBandSize w:val="1"/>
      <w:tblCellMar>
        <w:top w:w="100" w:type="dxa"/>
        <w:left w:w="100" w:type="dxa"/>
        <w:bottom w:w="100" w:type="dxa"/>
        <w:right w:w="100" w:type="dxa"/>
      </w:tblCellMar>
    </w:tblPr>
  </w:style>
  <w:style w:type="table" w:customStyle="1" w:styleId="affffffffffff">
    <w:basedOn w:val="TableNormal1"/>
    <w:tblPr>
      <w:tblStyleRowBandSize w:val="1"/>
      <w:tblStyleColBandSize w:val="1"/>
      <w:tblCellMar>
        <w:top w:w="100" w:type="dxa"/>
        <w:left w:w="100" w:type="dxa"/>
        <w:bottom w:w="100" w:type="dxa"/>
        <w:right w:w="100" w:type="dxa"/>
      </w:tblCellMar>
    </w:tblPr>
  </w:style>
  <w:style w:type="table" w:customStyle="1" w:styleId="affffffffffff0">
    <w:basedOn w:val="TableNormal1"/>
    <w:tblPr>
      <w:tblStyleRowBandSize w:val="1"/>
      <w:tblStyleColBandSize w:val="1"/>
      <w:tblCellMar>
        <w:top w:w="100" w:type="dxa"/>
        <w:left w:w="100" w:type="dxa"/>
        <w:bottom w:w="100" w:type="dxa"/>
        <w:right w:w="100" w:type="dxa"/>
      </w:tblCellMar>
    </w:tblPr>
  </w:style>
  <w:style w:type="table" w:customStyle="1" w:styleId="affffffffffff1">
    <w:basedOn w:val="TableNormal1"/>
    <w:tblPr>
      <w:tblStyleRowBandSize w:val="1"/>
      <w:tblStyleColBandSize w:val="1"/>
      <w:tblCellMar>
        <w:top w:w="100" w:type="dxa"/>
        <w:left w:w="100" w:type="dxa"/>
        <w:bottom w:w="100" w:type="dxa"/>
        <w:right w:w="100" w:type="dxa"/>
      </w:tblCellMar>
    </w:tblPr>
  </w:style>
  <w:style w:type="table" w:customStyle="1" w:styleId="affffffffffff2">
    <w:basedOn w:val="TableNormal1"/>
    <w:tblPr>
      <w:tblStyleRowBandSize w:val="1"/>
      <w:tblStyleColBandSize w:val="1"/>
      <w:tblCellMar>
        <w:top w:w="100" w:type="dxa"/>
        <w:left w:w="100" w:type="dxa"/>
        <w:bottom w:w="100" w:type="dxa"/>
        <w:right w:w="100" w:type="dxa"/>
      </w:tblCellMar>
    </w:tblPr>
  </w:style>
  <w:style w:type="table" w:customStyle="1" w:styleId="affffffffffff3">
    <w:basedOn w:val="TableNormal1"/>
    <w:tblPr>
      <w:tblStyleRowBandSize w:val="1"/>
      <w:tblStyleColBandSize w:val="1"/>
      <w:tblCellMar>
        <w:top w:w="100" w:type="dxa"/>
        <w:left w:w="100" w:type="dxa"/>
        <w:bottom w:w="100" w:type="dxa"/>
        <w:right w:w="100" w:type="dxa"/>
      </w:tblCellMar>
    </w:tblPr>
  </w:style>
  <w:style w:type="table" w:customStyle="1" w:styleId="affffffffffff4">
    <w:basedOn w:val="TableNormal1"/>
    <w:tblPr>
      <w:tblStyleRowBandSize w:val="1"/>
      <w:tblStyleColBandSize w:val="1"/>
      <w:tblCellMar>
        <w:top w:w="100" w:type="dxa"/>
        <w:left w:w="100" w:type="dxa"/>
        <w:bottom w:w="100" w:type="dxa"/>
        <w:right w:w="100" w:type="dxa"/>
      </w:tblCellMar>
    </w:tblPr>
  </w:style>
  <w:style w:type="table" w:customStyle="1" w:styleId="affffffffffff5">
    <w:basedOn w:val="TableNormal1"/>
    <w:tblPr>
      <w:tblStyleRowBandSize w:val="1"/>
      <w:tblStyleColBandSize w:val="1"/>
      <w:tblCellMar>
        <w:top w:w="100" w:type="dxa"/>
        <w:left w:w="100" w:type="dxa"/>
        <w:bottom w:w="100" w:type="dxa"/>
        <w:right w:w="100" w:type="dxa"/>
      </w:tblCellMar>
    </w:tblPr>
  </w:style>
  <w:style w:type="table" w:customStyle="1" w:styleId="affffffffffff6">
    <w:basedOn w:val="TableNormal1"/>
    <w:tblPr>
      <w:tblStyleRowBandSize w:val="1"/>
      <w:tblStyleColBandSize w:val="1"/>
      <w:tblCellMar>
        <w:top w:w="100" w:type="dxa"/>
        <w:left w:w="100" w:type="dxa"/>
        <w:bottom w:w="100" w:type="dxa"/>
        <w:right w:w="100" w:type="dxa"/>
      </w:tblCellMar>
    </w:tblPr>
  </w:style>
  <w:style w:type="table" w:customStyle="1" w:styleId="affffffffffff7">
    <w:basedOn w:val="TableNormal1"/>
    <w:tblPr>
      <w:tblStyleRowBandSize w:val="1"/>
      <w:tblStyleColBandSize w:val="1"/>
      <w:tblCellMar>
        <w:top w:w="100" w:type="dxa"/>
        <w:left w:w="100" w:type="dxa"/>
        <w:bottom w:w="100" w:type="dxa"/>
        <w:right w:w="100" w:type="dxa"/>
      </w:tblCellMar>
    </w:tblPr>
  </w:style>
  <w:style w:type="table" w:customStyle="1" w:styleId="affffffffffff8">
    <w:basedOn w:val="TableNormal1"/>
    <w:tblPr>
      <w:tblStyleRowBandSize w:val="1"/>
      <w:tblStyleColBandSize w:val="1"/>
      <w:tblCellMar>
        <w:top w:w="100" w:type="dxa"/>
        <w:left w:w="100" w:type="dxa"/>
        <w:bottom w:w="100" w:type="dxa"/>
        <w:right w:w="100" w:type="dxa"/>
      </w:tblCellMar>
    </w:tblPr>
  </w:style>
  <w:style w:type="table" w:customStyle="1" w:styleId="affffffffffff9">
    <w:basedOn w:val="TableNormal1"/>
    <w:tblPr>
      <w:tblStyleRowBandSize w:val="1"/>
      <w:tblStyleColBandSize w:val="1"/>
      <w:tblCellMar>
        <w:top w:w="100" w:type="dxa"/>
        <w:left w:w="100" w:type="dxa"/>
        <w:bottom w:w="100" w:type="dxa"/>
        <w:right w:w="100" w:type="dxa"/>
      </w:tblCellMar>
    </w:tblPr>
  </w:style>
  <w:style w:type="table" w:customStyle="1" w:styleId="affffffffffffa">
    <w:basedOn w:val="TableNormal1"/>
    <w:tblPr>
      <w:tblStyleRowBandSize w:val="1"/>
      <w:tblStyleColBandSize w:val="1"/>
      <w:tblCellMar>
        <w:top w:w="100" w:type="dxa"/>
        <w:left w:w="100" w:type="dxa"/>
        <w:bottom w:w="100" w:type="dxa"/>
        <w:right w:w="100" w:type="dxa"/>
      </w:tblCellMar>
    </w:tblPr>
  </w:style>
  <w:style w:type="table" w:customStyle="1" w:styleId="affffffffffffb">
    <w:basedOn w:val="TableNormal1"/>
    <w:tblPr>
      <w:tblStyleRowBandSize w:val="1"/>
      <w:tblStyleColBandSize w:val="1"/>
      <w:tblCellMar>
        <w:top w:w="100" w:type="dxa"/>
        <w:left w:w="100" w:type="dxa"/>
        <w:bottom w:w="100" w:type="dxa"/>
        <w:right w:w="100" w:type="dxa"/>
      </w:tblCellMar>
    </w:tblPr>
  </w:style>
  <w:style w:type="table" w:customStyle="1" w:styleId="affffffffffffc">
    <w:basedOn w:val="TableNormal1"/>
    <w:tblPr>
      <w:tblStyleRowBandSize w:val="1"/>
      <w:tblStyleColBandSize w:val="1"/>
      <w:tblCellMar>
        <w:top w:w="100" w:type="dxa"/>
        <w:left w:w="100" w:type="dxa"/>
        <w:bottom w:w="100" w:type="dxa"/>
        <w:right w:w="100" w:type="dxa"/>
      </w:tblCellMar>
    </w:tblPr>
  </w:style>
  <w:style w:type="table" w:customStyle="1" w:styleId="affffffffffffd">
    <w:basedOn w:val="TableNormal1"/>
    <w:tblPr>
      <w:tblStyleRowBandSize w:val="1"/>
      <w:tblStyleColBandSize w:val="1"/>
      <w:tblCellMar>
        <w:top w:w="100" w:type="dxa"/>
        <w:left w:w="100" w:type="dxa"/>
        <w:bottom w:w="100" w:type="dxa"/>
        <w:right w:w="100" w:type="dxa"/>
      </w:tblCellMar>
    </w:tblPr>
  </w:style>
  <w:style w:type="table" w:customStyle="1" w:styleId="affffffffffffe">
    <w:basedOn w:val="TableNormal1"/>
    <w:tblPr>
      <w:tblStyleRowBandSize w:val="1"/>
      <w:tblStyleColBandSize w:val="1"/>
      <w:tblCellMar>
        <w:top w:w="100" w:type="dxa"/>
        <w:left w:w="100" w:type="dxa"/>
        <w:bottom w:w="100" w:type="dxa"/>
        <w:right w:w="100" w:type="dxa"/>
      </w:tblCellMar>
    </w:tblPr>
  </w:style>
  <w:style w:type="table" w:customStyle="1" w:styleId="afffffffffffff">
    <w:basedOn w:val="TableNormal1"/>
    <w:tblPr>
      <w:tblStyleRowBandSize w:val="1"/>
      <w:tblStyleColBandSize w:val="1"/>
      <w:tblCellMar>
        <w:top w:w="100" w:type="dxa"/>
        <w:left w:w="100" w:type="dxa"/>
        <w:bottom w:w="100" w:type="dxa"/>
        <w:right w:w="100" w:type="dxa"/>
      </w:tblCellMar>
    </w:tblPr>
  </w:style>
  <w:style w:type="table" w:customStyle="1" w:styleId="afffffffffffff0">
    <w:basedOn w:val="TableNormal1"/>
    <w:tblPr>
      <w:tblStyleRowBandSize w:val="1"/>
      <w:tblStyleColBandSize w:val="1"/>
      <w:tblCellMar>
        <w:top w:w="100" w:type="dxa"/>
        <w:left w:w="100" w:type="dxa"/>
        <w:bottom w:w="100" w:type="dxa"/>
        <w:right w:w="100" w:type="dxa"/>
      </w:tblCellMar>
    </w:tblPr>
  </w:style>
  <w:style w:type="table" w:customStyle="1" w:styleId="afffffffffffff1">
    <w:basedOn w:val="TableNormal1"/>
    <w:tblPr>
      <w:tblStyleRowBandSize w:val="1"/>
      <w:tblStyleColBandSize w:val="1"/>
      <w:tblCellMar>
        <w:top w:w="100" w:type="dxa"/>
        <w:left w:w="100" w:type="dxa"/>
        <w:bottom w:w="100" w:type="dxa"/>
        <w:right w:w="100" w:type="dxa"/>
      </w:tblCellMar>
    </w:tblPr>
  </w:style>
  <w:style w:type="table" w:customStyle="1" w:styleId="afffffffffffff2">
    <w:basedOn w:val="TableNormal1"/>
    <w:tblPr>
      <w:tblStyleRowBandSize w:val="1"/>
      <w:tblStyleColBandSize w:val="1"/>
      <w:tblCellMar>
        <w:top w:w="100" w:type="dxa"/>
        <w:left w:w="100" w:type="dxa"/>
        <w:bottom w:w="100" w:type="dxa"/>
        <w:right w:w="100" w:type="dxa"/>
      </w:tblCellMar>
    </w:tblPr>
  </w:style>
  <w:style w:type="table" w:customStyle="1" w:styleId="afffffffffffff3">
    <w:basedOn w:val="TableNormal1"/>
    <w:tblPr>
      <w:tblStyleRowBandSize w:val="1"/>
      <w:tblStyleColBandSize w:val="1"/>
      <w:tblCellMar>
        <w:top w:w="100" w:type="dxa"/>
        <w:left w:w="100" w:type="dxa"/>
        <w:bottom w:w="100" w:type="dxa"/>
        <w:right w:w="100" w:type="dxa"/>
      </w:tblCellMar>
    </w:tblPr>
  </w:style>
  <w:style w:type="table" w:customStyle="1" w:styleId="afffffffffffff4">
    <w:basedOn w:val="TableNormal1"/>
    <w:tblPr>
      <w:tblStyleRowBandSize w:val="1"/>
      <w:tblStyleColBandSize w:val="1"/>
      <w:tblCellMar>
        <w:top w:w="100" w:type="dxa"/>
        <w:left w:w="100" w:type="dxa"/>
        <w:bottom w:w="100" w:type="dxa"/>
        <w:right w:w="100" w:type="dxa"/>
      </w:tblCellMar>
    </w:tblPr>
  </w:style>
  <w:style w:type="table" w:customStyle="1" w:styleId="afffffffffffff5">
    <w:basedOn w:val="TableNormal1"/>
    <w:tblPr>
      <w:tblStyleRowBandSize w:val="1"/>
      <w:tblStyleColBandSize w:val="1"/>
      <w:tblCellMar>
        <w:top w:w="100" w:type="dxa"/>
        <w:left w:w="100" w:type="dxa"/>
        <w:bottom w:w="100" w:type="dxa"/>
        <w:right w:w="100" w:type="dxa"/>
      </w:tblCellMar>
    </w:tblPr>
  </w:style>
  <w:style w:type="table" w:customStyle="1" w:styleId="afffffffffffff6">
    <w:basedOn w:val="TableNormal1"/>
    <w:tblPr>
      <w:tblStyleRowBandSize w:val="1"/>
      <w:tblStyleColBandSize w:val="1"/>
      <w:tblCellMar>
        <w:top w:w="100" w:type="dxa"/>
        <w:left w:w="100" w:type="dxa"/>
        <w:bottom w:w="100" w:type="dxa"/>
        <w:right w:w="100" w:type="dxa"/>
      </w:tblCellMar>
    </w:tblPr>
  </w:style>
  <w:style w:type="table" w:customStyle="1" w:styleId="afffffffffffff7">
    <w:basedOn w:val="TableNormal1"/>
    <w:tblPr>
      <w:tblStyleRowBandSize w:val="1"/>
      <w:tblStyleColBandSize w:val="1"/>
      <w:tblCellMar>
        <w:top w:w="100" w:type="dxa"/>
        <w:left w:w="100" w:type="dxa"/>
        <w:bottom w:w="100" w:type="dxa"/>
        <w:right w:w="100" w:type="dxa"/>
      </w:tblCellMar>
    </w:tblPr>
  </w:style>
  <w:style w:type="table" w:customStyle="1" w:styleId="afffffffffffff8">
    <w:basedOn w:val="TableNormal1"/>
    <w:tblPr>
      <w:tblStyleRowBandSize w:val="1"/>
      <w:tblStyleColBandSize w:val="1"/>
      <w:tblCellMar>
        <w:top w:w="100" w:type="dxa"/>
        <w:left w:w="100" w:type="dxa"/>
        <w:bottom w:w="100" w:type="dxa"/>
        <w:right w:w="100" w:type="dxa"/>
      </w:tblCellMar>
    </w:tblPr>
  </w:style>
  <w:style w:type="table" w:customStyle="1" w:styleId="afffffffffffff9">
    <w:basedOn w:val="TableNormal1"/>
    <w:tblPr>
      <w:tblStyleRowBandSize w:val="1"/>
      <w:tblStyleColBandSize w:val="1"/>
      <w:tblCellMar>
        <w:top w:w="100" w:type="dxa"/>
        <w:left w:w="100" w:type="dxa"/>
        <w:bottom w:w="100" w:type="dxa"/>
        <w:right w:w="100" w:type="dxa"/>
      </w:tblCellMar>
    </w:tblPr>
  </w:style>
  <w:style w:type="table" w:customStyle="1" w:styleId="afffffffffffffa">
    <w:basedOn w:val="TableNormal1"/>
    <w:tblPr>
      <w:tblStyleRowBandSize w:val="1"/>
      <w:tblStyleColBandSize w:val="1"/>
      <w:tblCellMar>
        <w:top w:w="100" w:type="dxa"/>
        <w:left w:w="100" w:type="dxa"/>
        <w:bottom w:w="100" w:type="dxa"/>
        <w:right w:w="100" w:type="dxa"/>
      </w:tblCellMar>
    </w:tblPr>
  </w:style>
  <w:style w:type="table" w:customStyle="1" w:styleId="afffffffffffffb">
    <w:basedOn w:val="TableNormal1"/>
    <w:tblPr>
      <w:tblStyleRowBandSize w:val="1"/>
      <w:tblStyleColBandSize w:val="1"/>
      <w:tblCellMar>
        <w:top w:w="100" w:type="dxa"/>
        <w:left w:w="100" w:type="dxa"/>
        <w:bottom w:w="100" w:type="dxa"/>
        <w:right w:w="100" w:type="dxa"/>
      </w:tblCellMar>
    </w:tblPr>
  </w:style>
  <w:style w:type="table" w:customStyle="1" w:styleId="afffffffffffffc">
    <w:basedOn w:val="TableNormal1"/>
    <w:tblPr>
      <w:tblStyleRowBandSize w:val="1"/>
      <w:tblStyleColBandSize w:val="1"/>
      <w:tblCellMar>
        <w:top w:w="100" w:type="dxa"/>
        <w:left w:w="100" w:type="dxa"/>
        <w:bottom w:w="100" w:type="dxa"/>
        <w:right w:w="100" w:type="dxa"/>
      </w:tblCellMar>
    </w:tblPr>
  </w:style>
  <w:style w:type="table" w:customStyle="1" w:styleId="afffffffffffffd">
    <w:basedOn w:val="TableNormal1"/>
    <w:tblPr>
      <w:tblStyleRowBandSize w:val="1"/>
      <w:tblStyleColBandSize w:val="1"/>
      <w:tblCellMar>
        <w:top w:w="100" w:type="dxa"/>
        <w:left w:w="100" w:type="dxa"/>
        <w:bottom w:w="100" w:type="dxa"/>
        <w:right w:w="100" w:type="dxa"/>
      </w:tblCellMar>
    </w:tblPr>
  </w:style>
  <w:style w:type="table" w:customStyle="1" w:styleId="afffffffffffffe">
    <w:basedOn w:val="TableNormal1"/>
    <w:tblPr>
      <w:tblStyleRowBandSize w:val="1"/>
      <w:tblStyleColBandSize w:val="1"/>
      <w:tblCellMar>
        <w:top w:w="100" w:type="dxa"/>
        <w:left w:w="100" w:type="dxa"/>
        <w:bottom w:w="100" w:type="dxa"/>
        <w:right w:w="100" w:type="dxa"/>
      </w:tblCellMar>
    </w:tblPr>
  </w:style>
  <w:style w:type="table" w:customStyle="1" w:styleId="affffffffffffff">
    <w:basedOn w:val="TableNormal1"/>
    <w:tblPr>
      <w:tblStyleRowBandSize w:val="1"/>
      <w:tblStyleColBandSize w:val="1"/>
      <w:tblCellMar>
        <w:top w:w="100" w:type="dxa"/>
        <w:left w:w="100" w:type="dxa"/>
        <w:bottom w:w="100" w:type="dxa"/>
        <w:right w:w="100" w:type="dxa"/>
      </w:tblCellMar>
    </w:tblPr>
  </w:style>
  <w:style w:type="table" w:customStyle="1" w:styleId="affffffffffffff0">
    <w:basedOn w:val="TableNormal1"/>
    <w:tblPr>
      <w:tblStyleRowBandSize w:val="1"/>
      <w:tblStyleColBandSize w:val="1"/>
      <w:tblCellMar>
        <w:top w:w="100" w:type="dxa"/>
        <w:left w:w="100" w:type="dxa"/>
        <w:bottom w:w="100" w:type="dxa"/>
        <w:right w:w="100" w:type="dxa"/>
      </w:tblCellMar>
    </w:tblPr>
  </w:style>
  <w:style w:type="table" w:customStyle="1" w:styleId="affffffffffffff1">
    <w:basedOn w:val="TableNormal1"/>
    <w:tblPr>
      <w:tblStyleRowBandSize w:val="1"/>
      <w:tblStyleColBandSize w:val="1"/>
      <w:tblCellMar>
        <w:top w:w="100" w:type="dxa"/>
        <w:left w:w="100" w:type="dxa"/>
        <w:bottom w:w="100" w:type="dxa"/>
        <w:right w:w="100" w:type="dxa"/>
      </w:tblCellMar>
    </w:tblPr>
  </w:style>
  <w:style w:type="table" w:customStyle="1" w:styleId="affffffffffffff2">
    <w:basedOn w:val="TableNormal1"/>
    <w:tblPr>
      <w:tblStyleRowBandSize w:val="1"/>
      <w:tblStyleColBandSize w:val="1"/>
      <w:tblCellMar>
        <w:top w:w="100" w:type="dxa"/>
        <w:left w:w="100" w:type="dxa"/>
        <w:bottom w:w="100" w:type="dxa"/>
        <w:right w:w="100" w:type="dxa"/>
      </w:tblCellMar>
    </w:tblPr>
  </w:style>
  <w:style w:type="table" w:customStyle="1" w:styleId="affffffffffffff3">
    <w:basedOn w:val="TableNormal1"/>
    <w:tblPr>
      <w:tblStyleRowBandSize w:val="1"/>
      <w:tblStyleColBandSize w:val="1"/>
      <w:tblCellMar>
        <w:top w:w="100" w:type="dxa"/>
        <w:left w:w="100" w:type="dxa"/>
        <w:bottom w:w="100" w:type="dxa"/>
        <w:right w:w="100" w:type="dxa"/>
      </w:tblCellMar>
    </w:tblPr>
  </w:style>
  <w:style w:type="table" w:customStyle="1" w:styleId="affffffffffffff4">
    <w:basedOn w:val="TableNormal1"/>
    <w:tblPr>
      <w:tblStyleRowBandSize w:val="1"/>
      <w:tblStyleColBandSize w:val="1"/>
      <w:tblCellMar>
        <w:top w:w="100" w:type="dxa"/>
        <w:left w:w="100" w:type="dxa"/>
        <w:bottom w:w="100" w:type="dxa"/>
        <w:right w:w="100" w:type="dxa"/>
      </w:tblCellMar>
    </w:tblPr>
  </w:style>
  <w:style w:type="table" w:customStyle="1" w:styleId="affffffffffffff5">
    <w:basedOn w:val="TableNormal1"/>
    <w:tblPr>
      <w:tblStyleRowBandSize w:val="1"/>
      <w:tblStyleColBandSize w:val="1"/>
      <w:tblCellMar>
        <w:top w:w="100" w:type="dxa"/>
        <w:left w:w="100" w:type="dxa"/>
        <w:bottom w:w="100" w:type="dxa"/>
        <w:right w:w="100" w:type="dxa"/>
      </w:tblCellMar>
    </w:tblPr>
  </w:style>
  <w:style w:type="table" w:customStyle="1" w:styleId="affffffffffffff6">
    <w:basedOn w:val="TableNormal1"/>
    <w:tblPr>
      <w:tblStyleRowBandSize w:val="1"/>
      <w:tblStyleColBandSize w:val="1"/>
      <w:tblCellMar>
        <w:top w:w="100" w:type="dxa"/>
        <w:left w:w="100" w:type="dxa"/>
        <w:bottom w:w="100" w:type="dxa"/>
        <w:right w:w="100" w:type="dxa"/>
      </w:tblCellMar>
    </w:tblPr>
  </w:style>
  <w:style w:type="table" w:customStyle="1" w:styleId="affffffffffffff7">
    <w:basedOn w:val="TableNormal1"/>
    <w:tblPr>
      <w:tblStyleRowBandSize w:val="1"/>
      <w:tblStyleColBandSize w:val="1"/>
      <w:tblCellMar>
        <w:top w:w="100" w:type="dxa"/>
        <w:left w:w="100" w:type="dxa"/>
        <w:bottom w:w="100" w:type="dxa"/>
        <w:right w:w="100" w:type="dxa"/>
      </w:tblCellMar>
    </w:tblPr>
  </w:style>
  <w:style w:type="table" w:customStyle="1" w:styleId="affffffffffffff8">
    <w:basedOn w:val="TableNormal1"/>
    <w:tblPr>
      <w:tblStyleRowBandSize w:val="1"/>
      <w:tblStyleColBandSize w:val="1"/>
      <w:tblCellMar>
        <w:top w:w="100" w:type="dxa"/>
        <w:left w:w="100" w:type="dxa"/>
        <w:bottom w:w="100" w:type="dxa"/>
        <w:right w:w="100" w:type="dxa"/>
      </w:tblCellMar>
    </w:tblPr>
  </w:style>
  <w:style w:type="table" w:customStyle="1" w:styleId="affffffffffffff9">
    <w:basedOn w:val="TableNormal1"/>
    <w:tblPr>
      <w:tblStyleRowBandSize w:val="1"/>
      <w:tblStyleColBandSize w:val="1"/>
      <w:tblCellMar>
        <w:top w:w="100" w:type="dxa"/>
        <w:left w:w="100" w:type="dxa"/>
        <w:bottom w:w="100" w:type="dxa"/>
        <w:right w:w="100" w:type="dxa"/>
      </w:tblCellMar>
    </w:tblPr>
  </w:style>
  <w:style w:type="table" w:customStyle="1" w:styleId="affffffffffffffa">
    <w:basedOn w:val="TableNormal1"/>
    <w:tblPr>
      <w:tblStyleRowBandSize w:val="1"/>
      <w:tblStyleColBandSize w:val="1"/>
      <w:tblCellMar>
        <w:top w:w="100" w:type="dxa"/>
        <w:left w:w="100" w:type="dxa"/>
        <w:bottom w:w="100" w:type="dxa"/>
        <w:right w:w="100" w:type="dxa"/>
      </w:tblCellMar>
    </w:tblPr>
  </w:style>
  <w:style w:type="table" w:customStyle="1" w:styleId="affffffffffffffb">
    <w:basedOn w:val="TableNormal1"/>
    <w:tblPr>
      <w:tblStyleRowBandSize w:val="1"/>
      <w:tblStyleColBandSize w:val="1"/>
      <w:tblCellMar>
        <w:top w:w="100" w:type="dxa"/>
        <w:left w:w="100" w:type="dxa"/>
        <w:bottom w:w="100" w:type="dxa"/>
        <w:right w:w="100" w:type="dxa"/>
      </w:tblCellMar>
    </w:tblPr>
  </w:style>
  <w:style w:type="table" w:customStyle="1" w:styleId="affffffffffffffc">
    <w:basedOn w:val="TableNormal1"/>
    <w:tblPr>
      <w:tblStyleRowBandSize w:val="1"/>
      <w:tblStyleColBandSize w:val="1"/>
      <w:tblCellMar>
        <w:top w:w="100" w:type="dxa"/>
        <w:left w:w="100" w:type="dxa"/>
        <w:bottom w:w="100" w:type="dxa"/>
        <w:right w:w="100" w:type="dxa"/>
      </w:tblCellMar>
    </w:tblPr>
  </w:style>
  <w:style w:type="table" w:customStyle="1" w:styleId="affffffffffffffd">
    <w:basedOn w:val="TableNormal1"/>
    <w:tblPr>
      <w:tblStyleRowBandSize w:val="1"/>
      <w:tblStyleColBandSize w:val="1"/>
      <w:tblCellMar>
        <w:top w:w="100" w:type="dxa"/>
        <w:left w:w="100" w:type="dxa"/>
        <w:bottom w:w="100" w:type="dxa"/>
        <w:right w:w="100" w:type="dxa"/>
      </w:tblCellMar>
    </w:tblPr>
  </w:style>
  <w:style w:type="table" w:customStyle="1" w:styleId="affffffffffffffe">
    <w:basedOn w:val="TableNormal1"/>
    <w:tblPr>
      <w:tblStyleRowBandSize w:val="1"/>
      <w:tblStyleColBandSize w:val="1"/>
      <w:tblCellMar>
        <w:top w:w="100" w:type="dxa"/>
        <w:left w:w="100" w:type="dxa"/>
        <w:bottom w:w="100" w:type="dxa"/>
        <w:right w:w="100" w:type="dxa"/>
      </w:tblCellMar>
    </w:tblPr>
  </w:style>
  <w:style w:type="table" w:customStyle="1" w:styleId="afffffffffffffff">
    <w:basedOn w:val="TableNormal1"/>
    <w:tblPr>
      <w:tblStyleRowBandSize w:val="1"/>
      <w:tblStyleColBandSize w:val="1"/>
      <w:tblCellMar>
        <w:top w:w="100" w:type="dxa"/>
        <w:left w:w="100" w:type="dxa"/>
        <w:bottom w:w="100" w:type="dxa"/>
        <w:right w:w="100" w:type="dxa"/>
      </w:tblCellMar>
    </w:tblPr>
  </w:style>
  <w:style w:type="table" w:customStyle="1" w:styleId="afffffffffffffff0">
    <w:basedOn w:val="TableNormal1"/>
    <w:tblPr>
      <w:tblStyleRowBandSize w:val="1"/>
      <w:tblStyleColBandSize w:val="1"/>
      <w:tblCellMar>
        <w:top w:w="100" w:type="dxa"/>
        <w:left w:w="100" w:type="dxa"/>
        <w:bottom w:w="100" w:type="dxa"/>
        <w:right w:w="100" w:type="dxa"/>
      </w:tblCellMar>
    </w:tblPr>
  </w:style>
  <w:style w:type="table" w:customStyle="1" w:styleId="afffffffffffffff1">
    <w:basedOn w:val="TableNormal1"/>
    <w:tblPr>
      <w:tblStyleRowBandSize w:val="1"/>
      <w:tblStyleColBandSize w:val="1"/>
      <w:tblCellMar>
        <w:top w:w="100" w:type="dxa"/>
        <w:left w:w="100" w:type="dxa"/>
        <w:bottom w:w="100" w:type="dxa"/>
        <w:right w:w="100" w:type="dxa"/>
      </w:tblCellMar>
    </w:tblPr>
  </w:style>
  <w:style w:type="table" w:customStyle="1" w:styleId="afffffffffffffff2">
    <w:basedOn w:val="TableNormal1"/>
    <w:tblPr>
      <w:tblStyleRowBandSize w:val="1"/>
      <w:tblStyleColBandSize w:val="1"/>
      <w:tblCellMar>
        <w:top w:w="100" w:type="dxa"/>
        <w:left w:w="100" w:type="dxa"/>
        <w:bottom w:w="100" w:type="dxa"/>
        <w:right w:w="100" w:type="dxa"/>
      </w:tblCellMar>
    </w:tblPr>
  </w:style>
  <w:style w:type="table" w:customStyle="1" w:styleId="afffffffffffffff3">
    <w:basedOn w:val="TableNormal1"/>
    <w:tblPr>
      <w:tblStyleRowBandSize w:val="1"/>
      <w:tblStyleColBandSize w:val="1"/>
      <w:tblCellMar>
        <w:top w:w="100" w:type="dxa"/>
        <w:left w:w="100" w:type="dxa"/>
        <w:bottom w:w="100" w:type="dxa"/>
        <w:right w:w="100" w:type="dxa"/>
      </w:tblCellMar>
    </w:tblPr>
  </w:style>
  <w:style w:type="table" w:customStyle="1" w:styleId="afffffffffffffff4">
    <w:basedOn w:val="TableNormal1"/>
    <w:tblPr>
      <w:tblStyleRowBandSize w:val="1"/>
      <w:tblStyleColBandSize w:val="1"/>
      <w:tblCellMar>
        <w:top w:w="100" w:type="dxa"/>
        <w:left w:w="100" w:type="dxa"/>
        <w:bottom w:w="100" w:type="dxa"/>
        <w:right w:w="100" w:type="dxa"/>
      </w:tblCellMar>
    </w:tblPr>
  </w:style>
  <w:style w:type="table" w:customStyle="1" w:styleId="afffffffffffffff5">
    <w:basedOn w:val="TableNormal1"/>
    <w:tblPr>
      <w:tblStyleRowBandSize w:val="1"/>
      <w:tblStyleColBandSize w:val="1"/>
      <w:tblCellMar>
        <w:top w:w="100" w:type="dxa"/>
        <w:left w:w="100" w:type="dxa"/>
        <w:bottom w:w="100" w:type="dxa"/>
        <w:right w:w="100" w:type="dxa"/>
      </w:tblCellMar>
    </w:tblPr>
  </w:style>
  <w:style w:type="table" w:customStyle="1" w:styleId="afffffffffffffff6">
    <w:basedOn w:val="TableNormal1"/>
    <w:tblPr>
      <w:tblStyleRowBandSize w:val="1"/>
      <w:tblStyleColBandSize w:val="1"/>
      <w:tblCellMar>
        <w:top w:w="100" w:type="dxa"/>
        <w:left w:w="100" w:type="dxa"/>
        <w:bottom w:w="100" w:type="dxa"/>
        <w:right w:w="100" w:type="dxa"/>
      </w:tblCellMar>
    </w:tblPr>
  </w:style>
  <w:style w:type="table" w:customStyle="1" w:styleId="afffffffffffffff7">
    <w:basedOn w:val="TableNormal1"/>
    <w:tblPr>
      <w:tblStyleRowBandSize w:val="1"/>
      <w:tblStyleColBandSize w:val="1"/>
      <w:tblCellMar>
        <w:top w:w="100" w:type="dxa"/>
        <w:left w:w="100" w:type="dxa"/>
        <w:bottom w:w="100" w:type="dxa"/>
        <w:right w:w="100" w:type="dxa"/>
      </w:tblCellMar>
    </w:tblPr>
  </w:style>
  <w:style w:type="table" w:customStyle="1" w:styleId="afffffffffffffff8">
    <w:basedOn w:val="TableNormal1"/>
    <w:tblPr>
      <w:tblStyleRowBandSize w:val="1"/>
      <w:tblStyleColBandSize w:val="1"/>
      <w:tblCellMar>
        <w:top w:w="100" w:type="dxa"/>
        <w:left w:w="100" w:type="dxa"/>
        <w:bottom w:w="100" w:type="dxa"/>
        <w:right w:w="100" w:type="dxa"/>
      </w:tblCellMar>
    </w:tblPr>
  </w:style>
  <w:style w:type="table" w:customStyle="1" w:styleId="afffffffffffffff9">
    <w:basedOn w:val="TableNormal1"/>
    <w:tblPr>
      <w:tblStyleRowBandSize w:val="1"/>
      <w:tblStyleColBandSize w:val="1"/>
      <w:tblCellMar>
        <w:top w:w="100" w:type="dxa"/>
        <w:left w:w="100" w:type="dxa"/>
        <w:bottom w:w="100" w:type="dxa"/>
        <w:right w:w="100" w:type="dxa"/>
      </w:tblCellMar>
    </w:tblPr>
  </w:style>
  <w:style w:type="table" w:customStyle="1" w:styleId="afffffffffffffffa">
    <w:basedOn w:val="TableNormal1"/>
    <w:tblPr>
      <w:tblStyleRowBandSize w:val="1"/>
      <w:tblStyleColBandSize w:val="1"/>
      <w:tblCellMar>
        <w:top w:w="100" w:type="dxa"/>
        <w:left w:w="100" w:type="dxa"/>
        <w:bottom w:w="100" w:type="dxa"/>
        <w:right w:w="100" w:type="dxa"/>
      </w:tblCellMar>
    </w:tblPr>
  </w:style>
  <w:style w:type="table" w:customStyle="1" w:styleId="afffffffffffffffb">
    <w:basedOn w:val="TableNormal1"/>
    <w:tblPr>
      <w:tblStyleRowBandSize w:val="1"/>
      <w:tblStyleColBandSize w:val="1"/>
      <w:tblCellMar>
        <w:top w:w="100" w:type="dxa"/>
        <w:left w:w="100" w:type="dxa"/>
        <w:bottom w:w="100" w:type="dxa"/>
        <w:right w:w="100" w:type="dxa"/>
      </w:tblCellMar>
    </w:tblPr>
  </w:style>
  <w:style w:type="table" w:customStyle="1" w:styleId="afffffffffffffffc">
    <w:basedOn w:val="TableNormal1"/>
    <w:tblPr>
      <w:tblStyleRowBandSize w:val="1"/>
      <w:tblStyleColBandSize w:val="1"/>
      <w:tblCellMar>
        <w:top w:w="100" w:type="dxa"/>
        <w:left w:w="100" w:type="dxa"/>
        <w:bottom w:w="100" w:type="dxa"/>
        <w:right w:w="100" w:type="dxa"/>
      </w:tblCellMar>
    </w:tblPr>
  </w:style>
  <w:style w:type="table" w:customStyle="1" w:styleId="afffffffffffffffd">
    <w:basedOn w:val="TableNormal1"/>
    <w:tblPr>
      <w:tblStyleRowBandSize w:val="1"/>
      <w:tblStyleColBandSize w:val="1"/>
      <w:tblCellMar>
        <w:top w:w="100" w:type="dxa"/>
        <w:left w:w="100" w:type="dxa"/>
        <w:bottom w:w="100" w:type="dxa"/>
        <w:right w:w="100" w:type="dxa"/>
      </w:tblCellMar>
    </w:tblPr>
  </w:style>
  <w:style w:type="table" w:customStyle="1" w:styleId="afffffffffffffffe">
    <w:basedOn w:val="TableNormal1"/>
    <w:tblPr>
      <w:tblStyleRowBandSize w:val="1"/>
      <w:tblStyleColBandSize w:val="1"/>
      <w:tblCellMar>
        <w:top w:w="100" w:type="dxa"/>
        <w:left w:w="100" w:type="dxa"/>
        <w:bottom w:w="100" w:type="dxa"/>
        <w:right w:w="100" w:type="dxa"/>
      </w:tblCellMar>
    </w:tblPr>
  </w:style>
  <w:style w:type="table" w:customStyle="1" w:styleId="affffffffffffffff">
    <w:basedOn w:val="TableNormal1"/>
    <w:tblPr>
      <w:tblStyleRowBandSize w:val="1"/>
      <w:tblStyleColBandSize w:val="1"/>
      <w:tblCellMar>
        <w:top w:w="100" w:type="dxa"/>
        <w:left w:w="100" w:type="dxa"/>
        <w:bottom w:w="100" w:type="dxa"/>
        <w:right w:w="100" w:type="dxa"/>
      </w:tblCellMar>
    </w:tblPr>
  </w:style>
  <w:style w:type="table" w:customStyle="1" w:styleId="affffffffffffffff0">
    <w:basedOn w:val="TableNormal1"/>
    <w:tblPr>
      <w:tblStyleRowBandSize w:val="1"/>
      <w:tblStyleColBandSize w:val="1"/>
      <w:tblCellMar>
        <w:top w:w="100" w:type="dxa"/>
        <w:left w:w="100" w:type="dxa"/>
        <w:bottom w:w="100" w:type="dxa"/>
        <w:right w:w="100" w:type="dxa"/>
      </w:tblCellMar>
    </w:tblPr>
  </w:style>
  <w:style w:type="table" w:customStyle="1" w:styleId="affffffffffffffff1">
    <w:basedOn w:val="TableNormal1"/>
    <w:tblPr>
      <w:tblStyleRowBandSize w:val="1"/>
      <w:tblStyleColBandSize w:val="1"/>
      <w:tblCellMar>
        <w:top w:w="100" w:type="dxa"/>
        <w:left w:w="100" w:type="dxa"/>
        <w:bottom w:w="100" w:type="dxa"/>
        <w:right w:w="100" w:type="dxa"/>
      </w:tblCellMar>
    </w:tblPr>
  </w:style>
  <w:style w:type="table" w:customStyle="1" w:styleId="affffffffffffffff2">
    <w:basedOn w:val="TableNormal1"/>
    <w:tblPr>
      <w:tblStyleRowBandSize w:val="1"/>
      <w:tblStyleColBandSize w:val="1"/>
      <w:tblCellMar>
        <w:top w:w="100" w:type="dxa"/>
        <w:left w:w="100" w:type="dxa"/>
        <w:bottom w:w="100" w:type="dxa"/>
        <w:right w:w="100" w:type="dxa"/>
      </w:tblCellMar>
    </w:tblPr>
  </w:style>
  <w:style w:type="table" w:customStyle="1" w:styleId="affffffffffffffff3">
    <w:basedOn w:val="TableNormal1"/>
    <w:tblPr>
      <w:tblStyleRowBandSize w:val="1"/>
      <w:tblStyleColBandSize w:val="1"/>
      <w:tblCellMar>
        <w:top w:w="100" w:type="dxa"/>
        <w:left w:w="100" w:type="dxa"/>
        <w:bottom w:w="100" w:type="dxa"/>
        <w:right w:w="100" w:type="dxa"/>
      </w:tblCellMar>
    </w:tblPr>
  </w:style>
  <w:style w:type="table" w:customStyle="1" w:styleId="affffffffffffffff4">
    <w:basedOn w:val="Tablanormal"/>
    <w:tblPr>
      <w:tblStyleRowBandSize w:val="1"/>
      <w:tblStyleColBandSize w:val="1"/>
      <w:tblCellMar>
        <w:top w:w="100" w:type="dxa"/>
        <w:left w:w="100" w:type="dxa"/>
        <w:bottom w:w="100" w:type="dxa"/>
        <w:right w:w="100" w:type="dxa"/>
      </w:tblCellMar>
    </w:tblPr>
  </w:style>
  <w:style w:type="table" w:customStyle="1" w:styleId="affffffffffffffff5">
    <w:basedOn w:val="Tablanormal"/>
    <w:tblPr>
      <w:tblStyleRowBandSize w:val="1"/>
      <w:tblStyleColBandSize w:val="1"/>
      <w:tblCellMar>
        <w:top w:w="100" w:type="dxa"/>
        <w:left w:w="100" w:type="dxa"/>
        <w:bottom w:w="100" w:type="dxa"/>
        <w:right w:w="100" w:type="dxa"/>
      </w:tblCellMar>
    </w:tblPr>
  </w:style>
  <w:style w:type="table" w:customStyle="1" w:styleId="affffffffffffffff6">
    <w:basedOn w:val="Tablanormal"/>
    <w:tblPr>
      <w:tblStyleRowBandSize w:val="1"/>
      <w:tblStyleColBandSize w:val="1"/>
      <w:tblCellMar>
        <w:top w:w="100" w:type="dxa"/>
        <w:left w:w="100" w:type="dxa"/>
        <w:bottom w:w="100" w:type="dxa"/>
        <w:right w:w="100" w:type="dxa"/>
      </w:tblCellMar>
    </w:tblPr>
  </w:style>
  <w:style w:type="table" w:customStyle="1" w:styleId="affffffffffffffff7">
    <w:basedOn w:val="Tablanormal"/>
    <w:tblPr>
      <w:tblStyleRowBandSize w:val="1"/>
      <w:tblStyleColBandSize w:val="1"/>
      <w:tblCellMar>
        <w:top w:w="100" w:type="dxa"/>
        <w:left w:w="100" w:type="dxa"/>
        <w:bottom w:w="100" w:type="dxa"/>
        <w:right w:w="100" w:type="dxa"/>
      </w:tblCellMar>
    </w:tblPr>
  </w:style>
  <w:style w:type="table" w:customStyle="1" w:styleId="affffffffffffffff8">
    <w:basedOn w:val="Tablanormal"/>
    <w:tblPr>
      <w:tblStyleRowBandSize w:val="1"/>
      <w:tblStyleColBandSize w:val="1"/>
      <w:tblCellMar>
        <w:top w:w="100" w:type="dxa"/>
        <w:left w:w="100" w:type="dxa"/>
        <w:bottom w:w="100" w:type="dxa"/>
        <w:right w:w="100" w:type="dxa"/>
      </w:tblCellMar>
    </w:tblPr>
  </w:style>
  <w:style w:type="table" w:customStyle="1" w:styleId="affffffffffffffff9">
    <w:basedOn w:val="Tablanormal"/>
    <w:tblPr>
      <w:tblStyleRowBandSize w:val="1"/>
      <w:tblStyleColBandSize w:val="1"/>
      <w:tblCellMar>
        <w:top w:w="100" w:type="dxa"/>
        <w:left w:w="100" w:type="dxa"/>
        <w:bottom w:w="100" w:type="dxa"/>
        <w:right w:w="100" w:type="dxa"/>
      </w:tblCellMar>
    </w:tblPr>
  </w:style>
  <w:style w:type="table" w:customStyle="1" w:styleId="affffffffffffffffa">
    <w:basedOn w:val="Tablanormal"/>
    <w:tblPr>
      <w:tblStyleRowBandSize w:val="1"/>
      <w:tblStyleColBandSize w:val="1"/>
      <w:tblCellMar>
        <w:top w:w="100" w:type="dxa"/>
        <w:left w:w="100" w:type="dxa"/>
        <w:bottom w:w="100" w:type="dxa"/>
        <w:right w:w="100" w:type="dxa"/>
      </w:tblCellMar>
    </w:tblPr>
  </w:style>
  <w:style w:type="table" w:customStyle="1" w:styleId="affffffffffffffffb">
    <w:basedOn w:val="Tablanormal"/>
    <w:tblPr>
      <w:tblStyleRowBandSize w:val="1"/>
      <w:tblStyleColBandSize w:val="1"/>
      <w:tblCellMar>
        <w:top w:w="100" w:type="dxa"/>
        <w:left w:w="100" w:type="dxa"/>
        <w:bottom w:w="100" w:type="dxa"/>
        <w:right w:w="100" w:type="dxa"/>
      </w:tblCellMar>
    </w:tblPr>
  </w:style>
  <w:style w:type="table" w:customStyle="1" w:styleId="affffffffffffffffc">
    <w:basedOn w:val="Tablanormal"/>
    <w:tblPr>
      <w:tblStyleRowBandSize w:val="1"/>
      <w:tblStyleColBandSize w:val="1"/>
      <w:tblCellMar>
        <w:top w:w="100" w:type="dxa"/>
        <w:left w:w="100" w:type="dxa"/>
        <w:bottom w:w="100" w:type="dxa"/>
        <w:right w:w="100" w:type="dxa"/>
      </w:tblCellMar>
    </w:tblPr>
  </w:style>
  <w:style w:type="table" w:customStyle="1" w:styleId="affffffffffffffffd">
    <w:basedOn w:val="Tablanormal"/>
    <w:tblPr>
      <w:tblStyleRowBandSize w:val="1"/>
      <w:tblStyleColBandSize w:val="1"/>
      <w:tblCellMar>
        <w:top w:w="100" w:type="dxa"/>
        <w:left w:w="100" w:type="dxa"/>
        <w:bottom w:w="100" w:type="dxa"/>
        <w:right w:w="100" w:type="dxa"/>
      </w:tblCellMar>
    </w:tblPr>
  </w:style>
  <w:style w:type="table" w:customStyle="1" w:styleId="affffffffffffffffe">
    <w:basedOn w:val="Tablanormal"/>
    <w:tblPr>
      <w:tblStyleRowBandSize w:val="1"/>
      <w:tblStyleColBandSize w:val="1"/>
      <w:tblCellMar>
        <w:top w:w="100" w:type="dxa"/>
        <w:left w:w="100" w:type="dxa"/>
        <w:bottom w:w="100" w:type="dxa"/>
        <w:right w:w="100" w:type="dxa"/>
      </w:tblCellMar>
    </w:tblPr>
  </w:style>
  <w:style w:type="table" w:customStyle="1" w:styleId="afffffffffffffffff">
    <w:basedOn w:val="Tablanormal"/>
    <w:tblPr>
      <w:tblStyleRowBandSize w:val="1"/>
      <w:tblStyleColBandSize w:val="1"/>
      <w:tblCellMar>
        <w:top w:w="100" w:type="dxa"/>
        <w:left w:w="100" w:type="dxa"/>
        <w:bottom w:w="100" w:type="dxa"/>
        <w:right w:w="100" w:type="dxa"/>
      </w:tblCellMar>
    </w:tblPr>
  </w:style>
  <w:style w:type="table" w:customStyle="1" w:styleId="afffffffffffffffff0">
    <w:basedOn w:val="Tablanormal"/>
    <w:tblPr>
      <w:tblStyleRowBandSize w:val="1"/>
      <w:tblStyleColBandSize w:val="1"/>
      <w:tblCellMar>
        <w:top w:w="100" w:type="dxa"/>
        <w:left w:w="100" w:type="dxa"/>
        <w:bottom w:w="100" w:type="dxa"/>
        <w:right w:w="100" w:type="dxa"/>
      </w:tblCellMar>
    </w:tblPr>
  </w:style>
  <w:style w:type="table" w:customStyle="1" w:styleId="afffffffffffffffff1">
    <w:basedOn w:val="Tablanormal"/>
    <w:tblPr>
      <w:tblStyleRowBandSize w:val="1"/>
      <w:tblStyleColBandSize w:val="1"/>
      <w:tblCellMar>
        <w:top w:w="100" w:type="dxa"/>
        <w:left w:w="100" w:type="dxa"/>
        <w:bottom w:w="100" w:type="dxa"/>
        <w:right w:w="100" w:type="dxa"/>
      </w:tblCellMar>
    </w:tblPr>
  </w:style>
  <w:style w:type="table" w:customStyle="1" w:styleId="afffffffffffffffff2">
    <w:basedOn w:val="Tablanormal"/>
    <w:tblPr>
      <w:tblStyleRowBandSize w:val="1"/>
      <w:tblStyleColBandSize w:val="1"/>
      <w:tblCellMar>
        <w:top w:w="100" w:type="dxa"/>
        <w:left w:w="100" w:type="dxa"/>
        <w:bottom w:w="100" w:type="dxa"/>
        <w:right w:w="100" w:type="dxa"/>
      </w:tblCellMar>
    </w:tblPr>
  </w:style>
  <w:style w:type="table" w:customStyle="1" w:styleId="afffffffffffffffff3">
    <w:basedOn w:val="Tablanormal"/>
    <w:tblPr>
      <w:tblStyleRowBandSize w:val="1"/>
      <w:tblStyleColBandSize w:val="1"/>
      <w:tblCellMar>
        <w:top w:w="100" w:type="dxa"/>
        <w:left w:w="100" w:type="dxa"/>
        <w:bottom w:w="100" w:type="dxa"/>
        <w:right w:w="100" w:type="dxa"/>
      </w:tblCellMar>
    </w:tblPr>
  </w:style>
  <w:style w:type="table" w:customStyle="1" w:styleId="afffffffffffffffff4">
    <w:basedOn w:val="Tablanormal"/>
    <w:tblPr>
      <w:tblStyleRowBandSize w:val="1"/>
      <w:tblStyleColBandSize w:val="1"/>
      <w:tblCellMar>
        <w:top w:w="100" w:type="dxa"/>
        <w:left w:w="100" w:type="dxa"/>
        <w:bottom w:w="100" w:type="dxa"/>
        <w:right w:w="100" w:type="dxa"/>
      </w:tblCellMar>
    </w:tblPr>
  </w:style>
  <w:style w:type="table" w:customStyle="1" w:styleId="afffffffffffffffff5">
    <w:basedOn w:val="Tablanormal"/>
    <w:tblPr>
      <w:tblStyleRowBandSize w:val="1"/>
      <w:tblStyleColBandSize w:val="1"/>
      <w:tblCellMar>
        <w:top w:w="100" w:type="dxa"/>
        <w:left w:w="100" w:type="dxa"/>
        <w:bottom w:w="100" w:type="dxa"/>
        <w:right w:w="100" w:type="dxa"/>
      </w:tblCellMar>
    </w:tblPr>
  </w:style>
  <w:style w:type="table" w:customStyle="1" w:styleId="afffffffffffffffff6">
    <w:basedOn w:val="Tablanormal"/>
    <w:tblPr>
      <w:tblStyleRowBandSize w:val="1"/>
      <w:tblStyleColBandSize w:val="1"/>
      <w:tblCellMar>
        <w:top w:w="100" w:type="dxa"/>
        <w:left w:w="100" w:type="dxa"/>
        <w:bottom w:w="100" w:type="dxa"/>
        <w:right w:w="100" w:type="dxa"/>
      </w:tblCellMar>
    </w:tblPr>
  </w:style>
  <w:style w:type="table" w:customStyle="1" w:styleId="afffffffffffffffff7">
    <w:basedOn w:val="Tablanormal"/>
    <w:tblPr>
      <w:tblStyleRowBandSize w:val="1"/>
      <w:tblStyleColBandSize w:val="1"/>
      <w:tblCellMar>
        <w:top w:w="100" w:type="dxa"/>
        <w:left w:w="100" w:type="dxa"/>
        <w:bottom w:w="100" w:type="dxa"/>
        <w:right w:w="100" w:type="dxa"/>
      </w:tblCellMar>
    </w:tblPr>
  </w:style>
  <w:style w:type="table" w:customStyle="1" w:styleId="afffffffffffffffff8">
    <w:basedOn w:val="Tablanormal"/>
    <w:tblPr>
      <w:tblStyleRowBandSize w:val="1"/>
      <w:tblStyleColBandSize w:val="1"/>
      <w:tblCellMar>
        <w:top w:w="100" w:type="dxa"/>
        <w:left w:w="100" w:type="dxa"/>
        <w:bottom w:w="100" w:type="dxa"/>
        <w:right w:w="100" w:type="dxa"/>
      </w:tblCellMar>
    </w:tblPr>
  </w:style>
  <w:style w:type="table" w:customStyle="1" w:styleId="afffffffffffffffff9">
    <w:basedOn w:val="Tablanormal"/>
    <w:tblPr>
      <w:tblStyleRowBandSize w:val="1"/>
      <w:tblStyleColBandSize w:val="1"/>
      <w:tblCellMar>
        <w:top w:w="100" w:type="dxa"/>
        <w:left w:w="100" w:type="dxa"/>
        <w:bottom w:w="100" w:type="dxa"/>
        <w:right w:w="100" w:type="dxa"/>
      </w:tblCellMar>
    </w:tblPr>
  </w:style>
  <w:style w:type="table" w:customStyle="1" w:styleId="afffffffffffffffffa">
    <w:basedOn w:val="Tablanormal"/>
    <w:tblPr>
      <w:tblStyleRowBandSize w:val="1"/>
      <w:tblStyleColBandSize w:val="1"/>
      <w:tblCellMar>
        <w:top w:w="100" w:type="dxa"/>
        <w:left w:w="100" w:type="dxa"/>
        <w:bottom w:w="100" w:type="dxa"/>
        <w:right w:w="100" w:type="dxa"/>
      </w:tblCellMar>
    </w:tblPr>
  </w:style>
  <w:style w:type="table" w:customStyle="1" w:styleId="afffffffffffffffffb">
    <w:basedOn w:val="Tablanormal"/>
    <w:tblPr>
      <w:tblStyleRowBandSize w:val="1"/>
      <w:tblStyleColBandSize w:val="1"/>
      <w:tblCellMar>
        <w:top w:w="100" w:type="dxa"/>
        <w:left w:w="100" w:type="dxa"/>
        <w:bottom w:w="100" w:type="dxa"/>
        <w:right w:w="100" w:type="dxa"/>
      </w:tblCellMar>
    </w:tblPr>
  </w:style>
  <w:style w:type="table" w:customStyle="1" w:styleId="afffffffffffffffffc">
    <w:basedOn w:val="Tablanormal"/>
    <w:tblPr>
      <w:tblStyleRowBandSize w:val="1"/>
      <w:tblStyleColBandSize w:val="1"/>
      <w:tblCellMar>
        <w:top w:w="100" w:type="dxa"/>
        <w:left w:w="100" w:type="dxa"/>
        <w:bottom w:w="100" w:type="dxa"/>
        <w:right w:w="100" w:type="dxa"/>
      </w:tblCellMar>
    </w:tblPr>
  </w:style>
  <w:style w:type="table" w:customStyle="1" w:styleId="afffffffffffffffffd">
    <w:basedOn w:val="Tablanormal"/>
    <w:tblPr>
      <w:tblStyleRowBandSize w:val="1"/>
      <w:tblStyleColBandSize w:val="1"/>
      <w:tblCellMar>
        <w:top w:w="100" w:type="dxa"/>
        <w:left w:w="100" w:type="dxa"/>
        <w:bottom w:w="100" w:type="dxa"/>
        <w:right w:w="100" w:type="dxa"/>
      </w:tblCellMar>
    </w:tblPr>
  </w:style>
  <w:style w:type="table" w:customStyle="1" w:styleId="afffffffffffffffffe">
    <w:basedOn w:val="Tablanormal"/>
    <w:tblPr>
      <w:tblStyleRowBandSize w:val="1"/>
      <w:tblStyleColBandSize w:val="1"/>
      <w:tblCellMar>
        <w:top w:w="100" w:type="dxa"/>
        <w:left w:w="100" w:type="dxa"/>
        <w:bottom w:w="100" w:type="dxa"/>
        <w:right w:w="100" w:type="dxa"/>
      </w:tblCellMar>
    </w:tblPr>
  </w:style>
  <w:style w:type="table" w:customStyle="1" w:styleId="affffffffffffffffff">
    <w:basedOn w:val="Tablanormal"/>
    <w:tblPr>
      <w:tblStyleRowBandSize w:val="1"/>
      <w:tblStyleColBandSize w:val="1"/>
      <w:tblCellMar>
        <w:top w:w="100" w:type="dxa"/>
        <w:left w:w="100" w:type="dxa"/>
        <w:bottom w:w="100" w:type="dxa"/>
        <w:right w:w="100" w:type="dxa"/>
      </w:tblCellMar>
    </w:tblPr>
  </w:style>
  <w:style w:type="table" w:customStyle="1" w:styleId="affffffffffffffffff0">
    <w:basedOn w:val="Tablanormal"/>
    <w:tblPr>
      <w:tblStyleRowBandSize w:val="1"/>
      <w:tblStyleColBandSize w:val="1"/>
      <w:tblCellMar>
        <w:top w:w="100" w:type="dxa"/>
        <w:left w:w="100" w:type="dxa"/>
        <w:bottom w:w="100" w:type="dxa"/>
        <w:right w:w="100" w:type="dxa"/>
      </w:tblCellMar>
    </w:tblPr>
  </w:style>
  <w:style w:type="table" w:customStyle="1" w:styleId="affffffffffffffffff1">
    <w:basedOn w:val="Tablanormal"/>
    <w:tblPr>
      <w:tblStyleRowBandSize w:val="1"/>
      <w:tblStyleColBandSize w:val="1"/>
      <w:tblCellMar>
        <w:top w:w="100" w:type="dxa"/>
        <w:left w:w="100" w:type="dxa"/>
        <w:bottom w:w="100" w:type="dxa"/>
        <w:right w:w="100" w:type="dxa"/>
      </w:tblCellMar>
    </w:tblPr>
  </w:style>
  <w:style w:type="table" w:customStyle="1" w:styleId="affffffffffffffffff2">
    <w:basedOn w:val="Tablanormal"/>
    <w:tblPr>
      <w:tblStyleRowBandSize w:val="1"/>
      <w:tblStyleColBandSize w:val="1"/>
      <w:tblCellMar>
        <w:top w:w="100" w:type="dxa"/>
        <w:left w:w="100" w:type="dxa"/>
        <w:bottom w:w="100" w:type="dxa"/>
        <w:right w:w="100" w:type="dxa"/>
      </w:tblCellMar>
    </w:tblPr>
  </w:style>
  <w:style w:type="table" w:customStyle="1" w:styleId="affffffffffffffffff3">
    <w:basedOn w:val="Tablanormal"/>
    <w:tblPr>
      <w:tblStyleRowBandSize w:val="1"/>
      <w:tblStyleColBandSize w:val="1"/>
      <w:tblCellMar>
        <w:top w:w="100" w:type="dxa"/>
        <w:left w:w="100" w:type="dxa"/>
        <w:bottom w:w="100" w:type="dxa"/>
        <w:right w:w="100" w:type="dxa"/>
      </w:tblCellMar>
    </w:tblPr>
  </w:style>
  <w:style w:type="table" w:customStyle="1" w:styleId="affffffffffffffffff4">
    <w:basedOn w:val="Tablanormal"/>
    <w:tblPr>
      <w:tblStyleRowBandSize w:val="1"/>
      <w:tblStyleColBandSize w:val="1"/>
      <w:tblCellMar>
        <w:top w:w="100" w:type="dxa"/>
        <w:left w:w="100" w:type="dxa"/>
        <w:bottom w:w="100" w:type="dxa"/>
        <w:right w:w="100" w:type="dxa"/>
      </w:tblCellMar>
    </w:tblPr>
  </w:style>
  <w:style w:type="table" w:customStyle="1" w:styleId="affffffffffffffffff5">
    <w:basedOn w:val="Tablanormal"/>
    <w:tblPr>
      <w:tblStyleRowBandSize w:val="1"/>
      <w:tblStyleColBandSize w:val="1"/>
      <w:tblCellMar>
        <w:top w:w="100" w:type="dxa"/>
        <w:left w:w="100" w:type="dxa"/>
        <w:bottom w:w="100" w:type="dxa"/>
        <w:right w:w="100" w:type="dxa"/>
      </w:tblCellMar>
    </w:tblPr>
  </w:style>
  <w:style w:type="table" w:customStyle="1" w:styleId="affffffffffffffffff6">
    <w:basedOn w:val="Tablanormal"/>
    <w:tblPr>
      <w:tblStyleRowBandSize w:val="1"/>
      <w:tblStyleColBandSize w:val="1"/>
      <w:tblCellMar>
        <w:top w:w="100" w:type="dxa"/>
        <w:left w:w="100" w:type="dxa"/>
        <w:bottom w:w="100" w:type="dxa"/>
        <w:right w:w="100" w:type="dxa"/>
      </w:tblCellMar>
    </w:tblPr>
  </w:style>
  <w:style w:type="table" w:customStyle="1" w:styleId="affffffffffffffffff7">
    <w:basedOn w:val="Tablanormal"/>
    <w:tblPr>
      <w:tblStyleRowBandSize w:val="1"/>
      <w:tblStyleColBandSize w:val="1"/>
      <w:tblCellMar>
        <w:top w:w="100" w:type="dxa"/>
        <w:left w:w="100" w:type="dxa"/>
        <w:bottom w:w="100" w:type="dxa"/>
        <w:right w:w="100" w:type="dxa"/>
      </w:tblCellMar>
    </w:tblPr>
  </w:style>
  <w:style w:type="table" w:customStyle="1" w:styleId="affffffffffffffffff8">
    <w:basedOn w:val="Tablanormal"/>
    <w:tblPr>
      <w:tblStyleRowBandSize w:val="1"/>
      <w:tblStyleColBandSize w:val="1"/>
      <w:tblCellMar>
        <w:top w:w="100" w:type="dxa"/>
        <w:left w:w="100" w:type="dxa"/>
        <w:bottom w:w="100" w:type="dxa"/>
        <w:right w:w="100" w:type="dxa"/>
      </w:tblCellMar>
    </w:tblPr>
  </w:style>
  <w:style w:type="table" w:customStyle="1" w:styleId="affffffffffffffffff9">
    <w:basedOn w:val="Tablanormal"/>
    <w:tblPr>
      <w:tblStyleRowBandSize w:val="1"/>
      <w:tblStyleColBandSize w:val="1"/>
      <w:tblCellMar>
        <w:top w:w="100" w:type="dxa"/>
        <w:left w:w="100" w:type="dxa"/>
        <w:bottom w:w="100" w:type="dxa"/>
        <w:right w:w="100" w:type="dxa"/>
      </w:tblCellMar>
    </w:tblPr>
  </w:style>
  <w:style w:type="table" w:customStyle="1" w:styleId="affffffffffffffffffa">
    <w:basedOn w:val="Tablanormal"/>
    <w:tblPr>
      <w:tblStyleRowBandSize w:val="1"/>
      <w:tblStyleColBandSize w:val="1"/>
      <w:tblCellMar>
        <w:top w:w="100" w:type="dxa"/>
        <w:left w:w="100" w:type="dxa"/>
        <w:bottom w:w="100" w:type="dxa"/>
        <w:right w:w="100" w:type="dxa"/>
      </w:tblCellMar>
    </w:tblPr>
  </w:style>
  <w:style w:type="table" w:customStyle="1" w:styleId="affffffffffffffffffb">
    <w:basedOn w:val="Tablanormal"/>
    <w:tblPr>
      <w:tblStyleRowBandSize w:val="1"/>
      <w:tblStyleColBandSize w:val="1"/>
      <w:tblCellMar>
        <w:top w:w="100" w:type="dxa"/>
        <w:left w:w="100" w:type="dxa"/>
        <w:bottom w:w="100" w:type="dxa"/>
        <w:right w:w="100" w:type="dxa"/>
      </w:tblCellMar>
    </w:tblPr>
  </w:style>
  <w:style w:type="table" w:customStyle="1" w:styleId="affffffffffffffffffc">
    <w:basedOn w:val="Tablanormal"/>
    <w:tblPr>
      <w:tblStyleRowBandSize w:val="1"/>
      <w:tblStyleColBandSize w:val="1"/>
      <w:tblCellMar>
        <w:top w:w="100" w:type="dxa"/>
        <w:left w:w="100" w:type="dxa"/>
        <w:bottom w:w="100" w:type="dxa"/>
        <w:right w:w="100" w:type="dxa"/>
      </w:tblCellMar>
    </w:tblPr>
  </w:style>
  <w:style w:type="table" w:customStyle="1" w:styleId="affffffffffffffffffd">
    <w:basedOn w:val="Tablanormal"/>
    <w:tblPr>
      <w:tblStyleRowBandSize w:val="1"/>
      <w:tblStyleColBandSize w:val="1"/>
      <w:tblCellMar>
        <w:top w:w="100" w:type="dxa"/>
        <w:left w:w="100" w:type="dxa"/>
        <w:bottom w:w="100" w:type="dxa"/>
        <w:right w:w="100" w:type="dxa"/>
      </w:tblCellMar>
    </w:tblPr>
  </w:style>
  <w:style w:type="table" w:customStyle="1" w:styleId="affffffffffffffffffe">
    <w:basedOn w:val="Tablanormal"/>
    <w:tblPr>
      <w:tblStyleRowBandSize w:val="1"/>
      <w:tblStyleColBandSize w:val="1"/>
      <w:tblCellMar>
        <w:top w:w="100" w:type="dxa"/>
        <w:left w:w="100" w:type="dxa"/>
        <w:bottom w:w="100" w:type="dxa"/>
        <w:right w:w="100" w:type="dxa"/>
      </w:tblCellMar>
    </w:tblPr>
  </w:style>
  <w:style w:type="table" w:customStyle="1" w:styleId="afffffffffffffffffff">
    <w:basedOn w:val="Tablanormal"/>
    <w:tblPr>
      <w:tblStyleRowBandSize w:val="1"/>
      <w:tblStyleColBandSize w:val="1"/>
      <w:tblCellMar>
        <w:top w:w="100" w:type="dxa"/>
        <w:left w:w="100" w:type="dxa"/>
        <w:bottom w:w="100" w:type="dxa"/>
        <w:right w:w="100" w:type="dxa"/>
      </w:tblCellMar>
    </w:tblPr>
  </w:style>
  <w:style w:type="table" w:customStyle="1" w:styleId="afffffffffffffffffff0">
    <w:basedOn w:val="Tablanormal"/>
    <w:tblPr>
      <w:tblStyleRowBandSize w:val="1"/>
      <w:tblStyleColBandSize w:val="1"/>
      <w:tblCellMar>
        <w:top w:w="100" w:type="dxa"/>
        <w:left w:w="100" w:type="dxa"/>
        <w:bottom w:w="100" w:type="dxa"/>
        <w:right w:w="100" w:type="dxa"/>
      </w:tblCellMar>
    </w:tblPr>
  </w:style>
  <w:style w:type="table" w:customStyle="1" w:styleId="afffffffffffffffffff1">
    <w:basedOn w:val="Tablanormal"/>
    <w:tblPr>
      <w:tblStyleRowBandSize w:val="1"/>
      <w:tblStyleColBandSize w:val="1"/>
      <w:tblCellMar>
        <w:top w:w="100" w:type="dxa"/>
        <w:left w:w="100" w:type="dxa"/>
        <w:bottom w:w="100" w:type="dxa"/>
        <w:right w:w="100" w:type="dxa"/>
      </w:tblCellMar>
    </w:tblPr>
  </w:style>
  <w:style w:type="table" w:customStyle="1" w:styleId="afffffffffffffffffff2">
    <w:basedOn w:val="Tablanormal"/>
    <w:tblPr>
      <w:tblStyleRowBandSize w:val="1"/>
      <w:tblStyleColBandSize w:val="1"/>
      <w:tblCellMar>
        <w:top w:w="100" w:type="dxa"/>
        <w:left w:w="100" w:type="dxa"/>
        <w:bottom w:w="100" w:type="dxa"/>
        <w:right w:w="100" w:type="dxa"/>
      </w:tblCellMar>
    </w:tblPr>
  </w:style>
  <w:style w:type="table" w:customStyle="1" w:styleId="afffffffffffffffffff3">
    <w:basedOn w:val="Tablanormal"/>
    <w:tblPr>
      <w:tblStyleRowBandSize w:val="1"/>
      <w:tblStyleColBandSize w:val="1"/>
      <w:tblCellMar>
        <w:top w:w="100" w:type="dxa"/>
        <w:left w:w="100" w:type="dxa"/>
        <w:bottom w:w="100" w:type="dxa"/>
        <w:right w:w="100" w:type="dxa"/>
      </w:tblCellMar>
    </w:tblPr>
  </w:style>
  <w:style w:type="table" w:customStyle="1" w:styleId="afffffffffffffffffff4">
    <w:basedOn w:val="Tablanormal"/>
    <w:tblPr>
      <w:tblStyleRowBandSize w:val="1"/>
      <w:tblStyleColBandSize w:val="1"/>
      <w:tblCellMar>
        <w:top w:w="100" w:type="dxa"/>
        <w:left w:w="100" w:type="dxa"/>
        <w:bottom w:w="100" w:type="dxa"/>
        <w:right w:w="100" w:type="dxa"/>
      </w:tblCellMar>
    </w:tblPr>
  </w:style>
  <w:style w:type="table" w:customStyle="1" w:styleId="afffffffffffffffffff5">
    <w:basedOn w:val="Tablanormal"/>
    <w:tblPr>
      <w:tblStyleRowBandSize w:val="1"/>
      <w:tblStyleColBandSize w:val="1"/>
      <w:tblCellMar>
        <w:top w:w="100" w:type="dxa"/>
        <w:left w:w="100" w:type="dxa"/>
        <w:bottom w:w="100" w:type="dxa"/>
        <w:right w:w="100" w:type="dxa"/>
      </w:tblCellMar>
    </w:tblPr>
  </w:style>
  <w:style w:type="table" w:customStyle="1" w:styleId="afffffffffffffffffff6">
    <w:basedOn w:val="Tablanormal"/>
    <w:tblPr>
      <w:tblStyleRowBandSize w:val="1"/>
      <w:tblStyleColBandSize w:val="1"/>
      <w:tblCellMar>
        <w:top w:w="100" w:type="dxa"/>
        <w:left w:w="100" w:type="dxa"/>
        <w:bottom w:w="100" w:type="dxa"/>
        <w:right w:w="100" w:type="dxa"/>
      </w:tblCellMar>
    </w:tblPr>
  </w:style>
  <w:style w:type="table" w:customStyle="1" w:styleId="afffffffffffffffffff7">
    <w:basedOn w:val="Tablanormal"/>
    <w:tblPr>
      <w:tblStyleRowBandSize w:val="1"/>
      <w:tblStyleColBandSize w:val="1"/>
      <w:tblCellMar>
        <w:top w:w="100" w:type="dxa"/>
        <w:left w:w="100" w:type="dxa"/>
        <w:bottom w:w="100" w:type="dxa"/>
        <w:right w:w="100" w:type="dxa"/>
      </w:tblCellMar>
    </w:tblPr>
  </w:style>
  <w:style w:type="table" w:customStyle="1" w:styleId="afffffffffffffffffff8">
    <w:basedOn w:val="Tablanormal"/>
    <w:tblPr>
      <w:tblStyleRowBandSize w:val="1"/>
      <w:tblStyleColBandSize w:val="1"/>
      <w:tblCellMar>
        <w:top w:w="100" w:type="dxa"/>
        <w:left w:w="100" w:type="dxa"/>
        <w:bottom w:w="100" w:type="dxa"/>
        <w:right w:w="100" w:type="dxa"/>
      </w:tblCellMar>
    </w:tblPr>
  </w:style>
  <w:style w:type="table" w:customStyle="1" w:styleId="afffffffffffffffffff9">
    <w:basedOn w:val="Tablanormal"/>
    <w:tblPr>
      <w:tblStyleRowBandSize w:val="1"/>
      <w:tblStyleColBandSize w:val="1"/>
      <w:tblCellMar>
        <w:top w:w="100" w:type="dxa"/>
        <w:left w:w="100" w:type="dxa"/>
        <w:bottom w:w="100" w:type="dxa"/>
        <w:right w:w="100" w:type="dxa"/>
      </w:tblCellMar>
    </w:tblPr>
  </w:style>
  <w:style w:type="table" w:customStyle="1" w:styleId="afffffffffffffffffffa">
    <w:basedOn w:val="Tablanormal"/>
    <w:tblPr>
      <w:tblStyleRowBandSize w:val="1"/>
      <w:tblStyleColBandSize w:val="1"/>
      <w:tblCellMar>
        <w:top w:w="100" w:type="dxa"/>
        <w:left w:w="100" w:type="dxa"/>
        <w:bottom w:w="100" w:type="dxa"/>
        <w:right w:w="100" w:type="dxa"/>
      </w:tblCellMar>
    </w:tblPr>
  </w:style>
  <w:style w:type="table" w:customStyle="1" w:styleId="afffffffffffffffffffb">
    <w:basedOn w:val="Tablanormal"/>
    <w:tblPr>
      <w:tblStyleRowBandSize w:val="1"/>
      <w:tblStyleColBandSize w:val="1"/>
      <w:tblCellMar>
        <w:top w:w="100" w:type="dxa"/>
        <w:left w:w="100" w:type="dxa"/>
        <w:bottom w:w="100" w:type="dxa"/>
        <w:right w:w="100" w:type="dxa"/>
      </w:tblCellMar>
    </w:tblPr>
  </w:style>
  <w:style w:type="table" w:customStyle="1" w:styleId="afffffffffffffffffffc">
    <w:basedOn w:val="Tablanormal"/>
    <w:tblPr>
      <w:tblStyleRowBandSize w:val="1"/>
      <w:tblStyleColBandSize w:val="1"/>
      <w:tblCellMar>
        <w:top w:w="100" w:type="dxa"/>
        <w:left w:w="100" w:type="dxa"/>
        <w:bottom w:w="100" w:type="dxa"/>
        <w:right w:w="100" w:type="dxa"/>
      </w:tblCellMar>
    </w:tblPr>
  </w:style>
  <w:style w:type="table" w:customStyle="1" w:styleId="afffffffffffffffffffd">
    <w:basedOn w:val="Tablanormal"/>
    <w:tblPr>
      <w:tblStyleRowBandSize w:val="1"/>
      <w:tblStyleColBandSize w:val="1"/>
      <w:tblCellMar>
        <w:top w:w="100" w:type="dxa"/>
        <w:left w:w="100" w:type="dxa"/>
        <w:bottom w:w="100" w:type="dxa"/>
        <w:right w:w="100" w:type="dxa"/>
      </w:tblCellMar>
    </w:tblPr>
  </w:style>
  <w:style w:type="table" w:customStyle="1" w:styleId="afffffffffffffffffffe">
    <w:basedOn w:val="Tablanormal"/>
    <w:tblPr>
      <w:tblStyleRowBandSize w:val="1"/>
      <w:tblStyleColBandSize w:val="1"/>
      <w:tblCellMar>
        <w:top w:w="100" w:type="dxa"/>
        <w:left w:w="100" w:type="dxa"/>
        <w:bottom w:w="100" w:type="dxa"/>
        <w:right w:w="100" w:type="dxa"/>
      </w:tblCellMar>
    </w:tblPr>
  </w:style>
  <w:style w:type="table" w:customStyle="1" w:styleId="affffffffffffffffffff">
    <w:basedOn w:val="Tablanormal"/>
    <w:tblPr>
      <w:tblStyleRowBandSize w:val="1"/>
      <w:tblStyleColBandSize w:val="1"/>
      <w:tblCellMar>
        <w:top w:w="100" w:type="dxa"/>
        <w:left w:w="100" w:type="dxa"/>
        <w:bottom w:w="100" w:type="dxa"/>
        <w:right w:w="100" w:type="dxa"/>
      </w:tblCellMar>
    </w:tblPr>
  </w:style>
  <w:style w:type="table" w:customStyle="1" w:styleId="affffffffffffffffffff0">
    <w:basedOn w:val="Tablanormal"/>
    <w:tblPr>
      <w:tblStyleRowBandSize w:val="1"/>
      <w:tblStyleColBandSize w:val="1"/>
      <w:tblCellMar>
        <w:top w:w="100" w:type="dxa"/>
        <w:left w:w="100" w:type="dxa"/>
        <w:bottom w:w="100" w:type="dxa"/>
        <w:right w:w="100" w:type="dxa"/>
      </w:tblCellMar>
    </w:tblPr>
  </w:style>
  <w:style w:type="table" w:customStyle="1" w:styleId="affffffffffffffffffff1">
    <w:basedOn w:val="Tablanormal"/>
    <w:tblPr>
      <w:tblStyleRowBandSize w:val="1"/>
      <w:tblStyleColBandSize w:val="1"/>
      <w:tblCellMar>
        <w:top w:w="100" w:type="dxa"/>
        <w:left w:w="100" w:type="dxa"/>
        <w:bottom w:w="100" w:type="dxa"/>
        <w:right w:w="100" w:type="dxa"/>
      </w:tblCellMar>
    </w:tblPr>
  </w:style>
  <w:style w:type="table" w:customStyle="1" w:styleId="affffffffffffffffffff2">
    <w:basedOn w:val="Tablanormal"/>
    <w:tblPr>
      <w:tblStyleRowBandSize w:val="1"/>
      <w:tblStyleColBandSize w:val="1"/>
      <w:tblCellMar>
        <w:top w:w="100" w:type="dxa"/>
        <w:left w:w="100" w:type="dxa"/>
        <w:bottom w:w="100" w:type="dxa"/>
        <w:right w:w="100" w:type="dxa"/>
      </w:tblCellMar>
    </w:tblPr>
  </w:style>
  <w:style w:type="table" w:customStyle="1" w:styleId="affffffffffffffffffff3">
    <w:basedOn w:val="Tablanormal"/>
    <w:tblPr>
      <w:tblStyleRowBandSize w:val="1"/>
      <w:tblStyleColBandSize w:val="1"/>
      <w:tblCellMar>
        <w:top w:w="100" w:type="dxa"/>
        <w:left w:w="100" w:type="dxa"/>
        <w:bottom w:w="100" w:type="dxa"/>
        <w:right w:w="100" w:type="dxa"/>
      </w:tblCellMar>
    </w:tblPr>
  </w:style>
  <w:style w:type="table" w:customStyle="1" w:styleId="affffffffffffffffffff4">
    <w:basedOn w:val="Tablanormal"/>
    <w:tblPr>
      <w:tblStyleRowBandSize w:val="1"/>
      <w:tblStyleColBandSize w:val="1"/>
      <w:tblCellMar>
        <w:top w:w="100" w:type="dxa"/>
        <w:left w:w="100" w:type="dxa"/>
        <w:bottom w:w="100" w:type="dxa"/>
        <w:right w:w="100" w:type="dxa"/>
      </w:tblCellMar>
    </w:tblPr>
  </w:style>
  <w:style w:type="table" w:customStyle="1" w:styleId="affffffffffffffffffff5">
    <w:basedOn w:val="Tablanormal"/>
    <w:tblPr>
      <w:tblStyleRowBandSize w:val="1"/>
      <w:tblStyleColBandSize w:val="1"/>
      <w:tblCellMar>
        <w:top w:w="100" w:type="dxa"/>
        <w:left w:w="100" w:type="dxa"/>
        <w:bottom w:w="100" w:type="dxa"/>
        <w:right w:w="100" w:type="dxa"/>
      </w:tblCellMar>
    </w:tblPr>
  </w:style>
  <w:style w:type="table" w:customStyle="1" w:styleId="affffffffffffffffffff6">
    <w:basedOn w:val="Tablanormal"/>
    <w:tblPr>
      <w:tblStyleRowBandSize w:val="1"/>
      <w:tblStyleColBandSize w:val="1"/>
      <w:tblCellMar>
        <w:top w:w="100" w:type="dxa"/>
        <w:left w:w="100" w:type="dxa"/>
        <w:bottom w:w="100" w:type="dxa"/>
        <w:right w:w="100" w:type="dxa"/>
      </w:tblCellMar>
    </w:tblPr>
  </w:style>
  <w:style w:type="table" w:customStyle="1" w:styleId="affffffffffffffffffff7">
    <w:basedOn w:val="Tablanormal"/>
    <w:tblPr>
      <w:tblStyleRowBandSize w:val="1"/>
      <w:tblStyleColBandSize w:val="1"/>
      <w:tblCellMar>
        <w:top w:w="100" w:type="dxa"/>
        <w:left w:w="100" w:type="dxa"/>
        <w:bottom w:w="100" w:type="dxa"/>
        <w:right w:w="100" w:type="dxa"/>
      </w:tblCellMar>
    </w:tblPr>
  </w:style>
  <w:style w:type="table" w:customStyle="1" w:styleId="affffffffffffffffffff8">
    <w:basedOn w:val="Tablanormal"/>
    <w:tblPr>
      <w:tblStyleRowBandSize w:val="1"/>
      <w:tblStyleColBandSize w:val="1"/>
      <w:tblCellMar>
        <w:top w:w="100" w:type="dxa"/>
        <w:left w:w="100" w:type="dxa"/>
        <w:bottom w:w="100" w:type="dxa"/>
        <w:right w:w="100" w:type="dxa"/>
      </w:tblCellMar>
    </w:tblPr>
  </w:style>
  <w:style w:type="table" w:customStyle="1" w:styleId="affffffffffffffffffff9">
    <w:basedOn w:val="Tablanormal"/>
    <w:tblPr>
      <w:tblStyleRowBandSize w:val="1"/>
      <w:tblStyleColBandSize w:val="1"/>
      <w:tblCellMar>
        <w:top w:w="100" w:type="dxa"/>
        <w:left w:w="100" w:type="dxa"/>
        <w:bottom w:w="100" w:type="dxa"/>
        <w:right w:w="100" w:type="dxa"/>
      </w:tblCellMar>
    </w:tblPr>
  </w:style>
  <w:style w:type="table" w:customStyle="1" w:styleId="affffffffffffffffffffa">
    <w:basedOn w:val="Tablanormal"/>
    <w:tblPr>
      <w:tblStyleRowBandSize w:val="1"/>
      <w:tblStyleColBandSize w:val="1"/>
      <w:tblCellMar>
        <w:top w:w="100" w:type="dxa"/>
        <w:left w:w="100" w:type="dxa"/>
        <w:bottom w:w="100" w:type="dxa"/>
        <w:right w:w="100" w:type="dxa"/>
      </w:tblCellMar>
    </w:tblPr>
  </w:style>
  <w:style w:type="table" w:customStyle="1" w:styleId="affffffffffffffffffffb">
    <w:basedOn w:val="Tablanormal"/>
    <w:tblPr>
      <w:tblStyleRowBandSize w:val="1"/>
      <w:tblStyleColBandSize w:val="1"/>
      <w:tblCellMar>
        <w:top w:w="100" w:type="dxa"/>
        <w:left w:w="100" w:type="dxa"/>
        <w:bottom w:w="100" w:type="dxa"/>
        <w:right w:w="100" w:type="dxa"/>
      </w:tblCellMar>
    </w:tblPr>
  </w:style>
  <w:style w:type="table" w:customStyle="1" w:styleId="affffffffffffffffffffc">
    <w:basedOn w:val="Tablanormal"/>
    <w:tblPr>
      <w:tblStyleRowBandSize w:val="1"/>
      <w:tblStyleColBandSize w:val="1"/>
      <w:tblCellMar>
        <w:top w:w="100" w:type="dxa"/>
        <w:left w:w="100" w:type="dxa"/>
        <w:bottom w:w="100" w:type="dxa"/>
        <w:right w:w="100" w:type="dxa"/>
      </w:tblCellMar>
    </w:tblPr>
  </w:style>
  <w:style w:type="table" w:customStyle="1" w:styleId="affffffffffffffffffffd">
    <w:basedOn w:val="Tablanormal"/>
    <w:tblPr>
      <w:tblStyleRowBandSize w:val="1"/>
      <w:tblStyleColBandSize w:val="1"/>
      <w:tblCellMar>
        <w:top w:w="100" w:type="dxa"/>
        <w:left w:w="100" w:type="dxa"/>
        <w:bottom w:w="100" w:type="dxa"/>
        <w:right w:w="100" w:type="dxa"/>
      </w:tblCellMar>
    </w:tblPr>
  </w:style>
  <w:style w:type="table" w:customStyle="1" w:styleId="affffffffffffffffffffe">
    <w:basedOn w:val="Tablanormal"/>
    <w:tblPr>
      <w:tblStyleRowBandSize w:val="1"/>
      <w:tblStyleColBandSize w:val="1"/>
      <w:tblCellMar>
        <w:top w:w="100" w:type="dxa"/>
        <w:left w:w="100" w:type="dxa"/>
        <w:bottom w:w="100" w:type="dxa"/>
        <w:right w:w="100" w:type="dxa"/>
      </w:tblCellMar>
    </w:tblPr>
  </w:style>
  <w:style w:type="table" w:customStyle="1" w:styleId="afffffffffffffffffffff">
    <w:basedOn w:val="Tab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repository.javeriana.edu.co/handle/10554/423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watch?v=sRcRhlnB3H8"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revistas.uclave.org/index.php/pcyt/article/view/836/847" TargetMode="External"/><Relationship Id="rId8" Type="http://schemas.openxmlformats.org/officeDocument/2006/relationships/image" Target="media/image1.png"/><Relationship Id="rId51" Type="http://schemas.openxmlformats.org/officeDocument/2006/relationships/hyperlink" Target="https://www.youtube.com/watch?v=knVwokXITG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youtube.com/watch?v=7KQbw8v8jN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HlRhFDY1Bm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hO4uKNU2uNgXY09iWSNJlS8y5g==">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76</Pages>
  <Words>11526</Words>
  <Characters>63394</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Microsoft Office User</cp:lastModifiedBy>
  <cp:revision>2</cp:revision>
  <dcterms:created xsi:type="dcterms:W3CDTF">2022-12-11T15:35:00Z</dcterms:created>
  <dcterms:modified xsi:type="dcterms:W3CDTF">2023-03-24T20:48:00Z</dcterms:modified>
</cp:coreProperties>
</file>