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1"/>
        <w:jc w:val="center"/>
        <w:rPr>
          <w:b w:val="1"/>
        </w:rPr>
      </w:pPr>
      <w:bookmarkStart w:colFirst="0" w:colLast="0" w:name="_heading=h.gjdgxs" w:id="0"/>
      <w:bookmarkEnd w:id="0"/>
      <w:r w:rsidDel="00000000" w:rsidR="00000000" w:rsidRPr="00000000">
        <w:rPr>
          <w:b w:val="1"/>
          <w:rtl w:val="0"/>
        </w:rPr>
        <w:t xml:space="preserve">LISTA DE CHEQUEO COMPONENTE FORMATIVO</w:t>
      </w:r>
    </w:p>
    <w:p w:rsidR="00000000" w:rsidDel="00000000" w:rsidP="00000000" w:rsidRDefault="00000000" w:rsidRPr="00000000" w14:paraId="00000003">
      <w:pPr>
        <w:rPr/>
      </w:pPr>
      <w:r w:rsidDel="00000000" w:rsidR="00000000" w:rsidRPr="00000000">
        <w:rPr>
          <w:rtl w:val="0"/>
        </w:rPr>
      </w:r>
    </w:p>
    <w:tbl>
      <w:tblPr>
        <w:tblStyle w:val="Table1"/>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rHeight w:val="44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Programa: Atención Comercial y Operación de Seguros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6">
            <w:pPr>
              <w:widowControl w:val="0"/>
              <w:spacing w:line="240" w:lineRule="auto"/>
              <w:rPr/>
            </w:pPr>
            <w:r w:rsidDel="00000000" w:rsidR="00000000" w:rsidRPr="00000000">
              <w:rPr>
                <w:rtl w:val="0"/>
              </w:rPr>
              <w:t xml:space="preserve">CF: 5 - Manuales de suscripción, inspección y elaboración de informes</w:t>
            </w:r>
          </w:p>
        </w:tc>
        <w:tc>
          <w:tcPr>
            <w:shd w:fill="auto" w:val="clear"/>
            <w:tcMar>
              <w:top w:w="100.0" w:type="dxa"/>
              <w:left w:w="100.0" w:type="dxa"/>
              <w:bottom w:w="100.0" w:type="dxa"/>
              <w:right w:w="100.0" w:type="dxa"/>
            </w:tcMar>
          </w:tcPr>
          <w:p w:rsidR="00000000" w:rsidDel="00000000" w:rsidP="00000000" w:rsidRDefault="00000000" w:rsidRPr="00000000" w14:paraId="00000007">
            <w:pPr>
              <w:widowControl w:val="0"/>
              <w:spacing w:line="240" w:lineRule="auto"/>
              <w:rPr/>
            </w:pPr>
            <w:r w:rsidDel="00000000" w:rsidR="00000000" w:rsidRPr="00000000">
              <w:rPr>
                <w:rtl w:val="0"/>
              </w:rPr>
              <w:t xml:space="preserve">Fecha revisión: 31 ago 2022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Diseñador: Luis Sarmiento</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Revisor: Juan C. Tapias</w:t>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3"/>
        <w:rPr>
          <w:b w:val="1"/>
        </w:rPr>
      </w:pPr>
      <w:bookmarkStart w:colFirst="0" w:colLast="0" w:name="_heading=h.30j0zll" w:id="1"/>
      <w:bookmarkEnd w:id="1"/>
      <w:r w:rsidDel="00000000" w:rsidR="00000000" w:rsidRPr="00000000">
        <w:rPr>
          <w:b w:val="1"/>
          <w:rtl w:val="0"/>
        </w:rPr>
        <w:t xml:space="preserve">Parámetros de revisión</w:t>
      </w:r>
    </w:p>
    <w:tbl>
      <w:tblPr>
        <w:tblStyle w:val="Table2"/>
        <w:tblW w:w="902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7045"/>
        <w:tblGridChange w:id="0">
          <w:tblGrid>
            <w:gridCol w:w="1980"/>
            <w:gridCol w:w="7045"/>
          </w:tblGrid>
        </w:tblGridChange>
      </w:tblGrid>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shd w:fill="a4c2f4" w:val="clear"/>
            <w:tcMar>
              <w:top w:w="0.0" w:type="dxa"/>
              <w:left w:w="40.0" w:type="dxa"/>
              <w:bottom w:w="0.0" w:type="dxa"/>
              <w:right w:w="40.0" w:type="dxa"/>
            </w:tcMar>
            <w:vAlign w:val="center"/>
          </w:tcPr>
          <w:p w:rsidR="00000000" w:rsidDel="00000000" w:rsidP="00000000" w:rsidRDefault="00000000" w:rsidRPr="00000000" w14:paraId="0000000C">
            <w:pPr>
              <w:widowControl w:val="0"/>
              <w:jc w:val="center"/>
              <w:rPr/>
            </w:pPr>
            <w:r w:rsidDel="00000000" w:rsidR="00000000" w:rsidRPr="00000000">
              <w:rPr>
                <w:b w:val="1"/>
                <w:sz w:val="24"/>
                <w:szCs w:val="24"/>
                <w:rtl w:val="0"/>
              </w:rPr>
              <w:t xml:space="preserve">ÍTEM</w:t>
            </w:r>
            <w:r w:rsidDel="00000000" w:rsidR="00000000" w:rsidRPr="00000000">
              <w:rPr>
                <w:rtl w:val="0"/>
              </w:rPr>
            </w:r>
          </w:p>
        </w:tc>
        <w:tc>
          <w:tcPr>
            <w:tcBorders>
              <w:top w:color="000000" w:space="0" w:sz="6" w:val="single"/>
              <w:bottom w:color="000000" w:space="0" w:sz="6" w:val="single"/>
              <w:right w:color="000000" w:space="0" w:sz="6" w:val="single"/>
            </w:tcBorders>
            <w:shd w:fill="a4c2f4" w:val="clear"/>
            <w:tcMar>
              <w:top w:w="0.0" w:type="dxa"/>
              <w:left w:w="40.0" w:type="dxa"/>
              <w:bottom w:w="0.0" w:type="dxa"/>
              <w:right w:w="40.0" w:type="dxa"/>
            </w:tcMar>
            <w:vAlign w:val="center"/>
          </w:tcPr>
          <w:p w:rsidR="00000000" w:rsidDel="00000000" w:rsidP="00000000" w:rsidRDefault="00000000" w:rsidRPr="00000000" w14:paraId="0000000D">
            <w:pPr>
              <w:widowControl w:val="0"/>
              <w:jc w:val="center"/>
              <w:rPr/>
            </w:pPr>
            <w:r w:rsidDel="00000000" w:rsidR="00000000" w:rsidRPr="00000000">
              <w:rPr>
                <w:b w:val="1"/>
                <w:sz w:val="24"/>
                <w:szCs w:val="24"/>
                <w:rtl w:val="0"/>
              </w:rPr>
              <w:t xml:space="preserve">SE VERIFICA:</w:t>
            </w: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0E">
            <w:pPr>
              <w:widowControl w:val="0"/>
              <w:rPr/>
            </w:pPr>
            <w:r w:rsidDel="00000000" w:rsidR="00000000" w:rsidRPr="00000000">
              <w:rPr>
                <w:rtl w:val="0"/>
              </w:rPr>
            </w:r>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0F">
            <w:pPr>
              <w:widowControl w:val="0"/>
              <w:rPr/>
            </w:pPr>
            <w:r w:rsidDel="00000000" w:rsidR="00000000" w:rsidRPr="00000000">
              <w:rPr>
                <w:rtl w:val="0"/>
              </w:rPr>
            </w:r>
          </w:p>
        </w:tc>
      </w:tr>
      <w:tr>
        <w:trPr>
          <w:cantSplit w:val="0"/>
          <w:trHeight w:val="660" w:hRule="atLeast"/>
          <w:tblHeader w:val="0"/>
        </w:trPr>
        <w:tc>
          <w:tcPr>
            <w:vMerge w:val="restart"/>
            <w:tcBorders>
              <w:left w:color="000000" w:space="0" w:sz="6" w:val="single"/>
              <w:bottom w:color="000000" w:space="0" w:sz="6" w:val="single"/>
              <w:right w:color="000000" w:space="0" w:sz="6" w:val="single"/>
            </w:tcBorders>
            <w:shd w:fill="fce5cd" w:val="clear"/>
            <w:tcMar>
              <w:top w:w="0.0" w:type="dxa"/>
              <w:left w:w="40.0" w:type="dxa"/>
              <w:bottom w:w="0.0" w:type="dxa"/>
              <w:right w:w="40.0" w:type="dxa"/>
            </w:tcMar>
            <w:vAlign w:val="center"/>
          </w:tcPr>
          <w:p w:rsidR="00000000" w:rsidDel="00000000" w:rsidP="00000000" w:rsidRDefault="00000000" w:rsidRPr="00000000" w14:paraId="00000010">
            <w:pPr>
              <w:widowControl w:val="0"/>
              <w:jc w:val="center"/>
              <w:rPr>
                <w:b w:val="1"/>
              </w:rPr>
            </w:pPr>
            <w:r w:rsidDel="00000000" w:rsidR="00000000" w:rsidRPr="00000000">
              <w:rPr>
                <w:b w:val="1"/>
                <w:rtl w:val="0"/>
              </w:rPr>
              <w:t xml:space="preserve">PORTADA</w:t>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11">
            <w:pPr>
              <w:widowControl w:val="0"/>
              <w:rPr/>
            </w:pPr>
            <w:r w:rsidDel="00000000" w:rsidR="00000000" w:rsidRPr="00000000">
              <w:rPr>
                <w:rtl w:val="0"/>
              </w:rPr>
              <w:t xml:space="preserve">Se verifica que la imagen de acompañamiento represente correctamente el contenido del componente formativo (Contextualización).</w:t>
            </w:r>
          </w:p>
        </w:tc>
      </w:tr>
      <w:tr>
        <w:trPr>
          <w:cantSplit w:val="0"/>
          <w:trHeight w:val="660" w:hRule="atLeast"/>
          <w:tblHeader w:val="0"/>
        </w:trPr>
        <w:tc>
          <w:tcPr>
            <w:vMerge w:val="continue"/>
            <w:tcBorders>
              <w:left w:color="000000" w:space="0" w:sz="6" w:val="single"/>
              <w:bottom w:color="000000" w:space="0" w:sz="6" w:val="single"/>
              <w:right w:color="000000" w:space="0" w:sz="6" w:val="single"/>
            </w:tcBorders>
            <w:shd w:fill="fce5cd" w:val="clear"/>
            <w:tcMar>
              <w:top w:w="0.0" w:type="dxa"/>
              <w:left w:w="40.0" w:type="dxa"/>
              <w:bottom w:w="0.0" w:type="dxa"/>
              <w:right w:w="40.0" w:type="dxa"/>
            </w:tcMar>
            <w:vAlign w:val="cente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13">
            <w:pPr>
              <w:widowControl w:val="0"/>
              <w:rPr/>
            </w:pPr>
            <w:r w:rsidDel="00000000" w:rsidR="00000000" w:rsidRPr="00000000">
              <w:rPr>
                <w:rtl w:val="0"/>
              </w:rPr>
              <w:t xml:space="preserve">Se verifica que la imagen esté correctamente procesada (se valida la calidad de la imagen, máscaras y recorte del fondo).</w:t>
            </w:r>
          </w:p>
        </w:tc>
      </w:tr>
      <w:tr>
        <w:trPr>
          <w:cantSplit w:val="0"/>
          <w:trHeight w:val="750" w:hRule="atLeast"/>
          <w:tblHeader w:val="0"/>
        </w:trPr>
        <w:tc>
          <w:tcPr>
            <w:vMerge w:val="continue"/>
            <w:tcBorders>
              <w:left w:color="000000" w:space="0" w:sz="6" w:val="single"/>
              <w:bottom w:color="000000" w:space="0" w:sz="6" w:val="single"/>
              <w:right w:color="000000" w:space="0" w:sz="6" w:val="single"/>
            </w:tcBorders>
            <w:shd w:fill="fce5cd" w:val="clear"/>
            <w:tcMar>
              <w:top w:w="0.0" w:type="dxa"/>
              <w:left w:w="40.0" w:type="dxa"/>
              <w:bottom w:w="0.0" w:type="dxa"/>
              <w:right w:w="40.0" w:type="dxa"/>
            </w:tcM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15">
            <w:pPr>
              <w:widowControl w:val="0"/>
              <w:rPr/>
            </w:pPr>
            <w:r w:rsidDel="00000000" w:rsidR="00000000" w:rsidRPr="00000000">
              <w:rPr>
                <w:rtl w:val="0"/>
              </w:rPr>
              <w:t xml:space="preserve">Se verifica que las texturas e imágenes utilizadas como fondo de portada no impiden la correcta lectura de los contenidos en todas las resoluciones de pantalla (responsive).</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1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17">
            <w:pPr>
              <w:widowControl w:val="0"/>
              <w:rPr/>
            </w:pPr>
            <w:r w:rsidDel="00000000" w:rsidR="00000000" w:rsidRPr="00000000">
              <w:rPr>
                <w:rtl w:val="0"/>
              </w:rPr>
            </w:r>
          </w:p>
        </w:tc>
      </w:tr>
      <w:tr>
        <w:trPr>
          <w:cantSplit w:val="0"/>
          <w:trHeight w:val="705" w:hRule="atLeast"/>
          <w:tblHeader w:val="0"/>
        </w:trPr>
        <w:tc>
          <w:tcPr>
            <w:vMerge w:val="restart"/>
            <w:tcBorders>
              <w:left w:color="000000" w:space="0" w:sz="6" w:val="single"/>
              <w:bottom w:color="000000" w:space="0" w:sz="6" w:val="single"/>
              <w:right w:color="000000" w:space="0" w:sz="6" w:val="single"/>
            </w:tcBorders>
            <w:shd w:fill="fce5cd" w:val="clear"/>
            <w:tcMar>
              <w:top w:w="0.0" w:type="dxa"/>
              <w:left w:w="40.0" w:type="dxa"/>
              <w:bottom w:w="0.0" w:type="dxa"/>
              <w:right w:w="40.0" w:type="dxa"/>
            </w:tcMar>
            <w:vAlign w:val="center"/>
          </w:tcPr>
          <w:p w:rsidR="00000000" w:rsidDel="00000000" w:rsidP="00000000" w:rsidRDefault="00000000" w:rsidRPr="00000000" w14:paraId="00000018">
            <w:pPr>
              <w:widowControl w:val="0"/>
              <w:jc w:val="center"/>
              <w:rPr>
                <w:b w:val="1"/>
              </w:rPr>
            </w:pPr>
            <w:r w:rsidDel="00000000" w:rsidR="00000000" w:rsidRPr="00000000">
              <w:rPr>
                <w:b w:val="1"/>
                <w:rtl w:val="0"/>
              </w:rPr>
              <w:t xml:space="preserve">COLOR</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19">
            <w:pPr>
              <w:widowControl w:val="0"/>
              <w:rPr/>
            </w:pPr>
            <w:r w:rsidDel="00000000" w:rsidR="00000000" w:rsidRPr="00000000">
              <w:rPr>
                <w:rtl w:val="0"/>
              </w:rPr>
              <w:t xml:space="preserve">Se verifica que la paleta de color define correctamente los colores de acento, colores primarios, secundarios y terciaros.</w:t>
            </w:r>
          </w:p>
        </w:tc>
      </w:tr>
      <w:tr>
        <w:trPr>
          <w:cantSplit w:val="0"/>
          <w:trHeight w:val="675" w:hRule="atLeast"/>
          <w:tblHeader w:val="0"/>
        </w:trPr>
        <w:tc>
          <w:tcPr>
            <w:vMerge w:val="continue"/>
            <w:tcBorders>
              <w:left w:color="000000" w:space="0" w:sz="6" w:val="single"/>
              <w:bottom w:color="000000" w:space="0" w:sz="6" w:val="single"/>
              <w:right w:color="000000" w:space="0" w:sz="6" w:val="single"/>
            </w:tcBorders>
            <w:shd w:fill="fce5cd" w:val="clear"/>
            <w:tcMar>
              <w:top w:w="0.0" w:type="dxa"/>
              <w:left w:w="40.0" w:type="dxa"/>
              <w:bottom w:w="0.0" w:type="dxa"/>
              <w:right w:w="40.0" w:type="dxa"/>
            </w:tcMar>
            <w:vAlign w:val="cente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1B">
            <w:pPr>
              <w:widowControl w:val="0"/>
              <w:rPr/>
            </w:pPr>
            <w:r w:rsidDel="00000000" w:rsidR="00000000" w:rsidRPr="00000000">
              <w:rPr>
                <w:rtl w:val="0"/>
              </w:rPr>
              <w:t xml:space="preserve">Se verifica que la paleta propuesta posee armonías de color equilibradas, las cuales han sido correctamente implementadas en todos los recursos gráficos del componente formativo.</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1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1D">
            <w:pPr>
              <w:widowControl w:val="0"/>
              <w:rPr/>
            </w:pPr>
            <w:r w:rsidDel="00000000" w:rsidR="00000000" w:rsidRPr="00000000">
              <w:rPr>
                <w:rtl w:val="0"/>
              </w:rPr>
            </w:r>
          </w:p>
        </w:tc>
      </w:tr>
      <w:tr>
        <w:trPr>
          <w:cantSplit w:val="0"/>
          <w:trHeight w:val="675" w:hRule="atLeast"/>
          <w:tblHeader w:val="0"/>
        </w:trPr>
        <w:tc>
          <w:tcPr>
            <w:vMerge w:val="restart"/>
            <w:tcBorders>
              <w:left w:color="000000" w:space="0" w:sz="6" w:val="single"/>
              <w:bottom w:color="000000" w:space="0" w:sz="6" w:val="single"/>
              <w:right w:color="000000" w:space="0" w:sz="6" w:val="single"/>
            </w:tcBorders>
            <w:shd w:fill="fce5cd" w:val="clear"/>
            <w:tcMar>
              <w:top w:w="0.0" w:type="dxa"/>
              <w:left w:w="40.0" w:type="dxa"/>
              <w:bottom w:w="0.0" w:type="dxa"/>
              <w:right w:w="40.0" w:type="dxa"/>
            </w:tcMar>
            <w:vAlign w:val="center"/>
          </w:tcPr>
          <w:p w:rsidR="00000000" w:rsidDel="00000000" w:rsidP="00000000" w:rsidRDefault="00000000" w:rsidRPr="00000000" w14:paraId="0000001E">
            <w:pPr>
              <w:widowControl w:val="0"/>
              <w:jc w:val="center"/>
              <w:rPr>
                <w:b w:val="1"/>
              </w:rPr>
            </w:pPr>
            <w:r w:rsidDel="00000000" w:rsidR="00000000" w:rsidRPr="00000000">
              <w:rPr>
                <w:b w:val="1"/>
                <w:rtl w:val="0"/>
              </w:rPr>
              <w:t xml:space="preserve">COMPOSICIÓN</w:t>
            </w:r>
          </w:p>
          <w:p w:rsidR="00000000" w:rsidDel="00000000" w:rsidP="00000000" w:rsidRDefault="00000000" w:rsidRPr="00000000" w14:paraId="0000001F">
            <w:pPr>
              <w:widowControl w:val="0"/>
              <w:jc w:val="center"/>
              <w:rPr>
                <w:b w:val="1"/>
              </w:rPr>
            </w:pPr>
            <w:r w:rsidDel="00000000" w:rsidR="00000000" w:rsidRPr="00000000">
              <w:rPr>
                <w:b w:val="1"/>
                <w:rtl w:val="0"/>
              </w:rPr>
              <w:t xml:space="preserve">(Retícula / Grilla)</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0">
            <w:pPr>
              <w:widowControl w:val="0"/>
              <w:rPr/>
            </w:pPr>
            <w:r w:rsidDel="00000000" w:rsidR="00000000" w:rsidRPr="00000000">
              <w:rPr>
                <w:rtl w:val="0"/>
              </w:rPr>
              <w:t xml:space="preserve">Se verifica que todos los contenidos se encuentren correctamente distribuidos dentro del sistema de columnas y filas.</w:t>
            </w:r>
          </w:p>
        </w:tc>
      </w:tr>
      <w:tr>
        <w:trPr>
          <w:cantSplit w:val="0"/>
          <w:trHeight w:val="750" w:hRule="atLeast"/>
          <w:tblHeader w:val="0"/>
        </w:trPr>
        <w:tc>
          <w:tcPr>
            <w:vMerge w:val="continue"/>
            <w:tcBorders>
              <w:left w:color="000000" w:space="0" w:sz="6" w:val="single"/>
              <w:bottom w:color="000000" w:space="0" w:sz="6" w:val="single"/>
              <w:right w:color="000000" w:space="0" w:sz="6" w:val="single"/>
            </w:tcBorders>
            <w:shd w:fill="fce5cd" w:val="clear"/>
            <w:tcMar>
              <w:top w:w="0.0" w:type="dxa"/>
              <w:left w:w="40.0" w:type="dxa"/>
              <w:bottom w:w="0.0" w:type="dxa"/>
              <w:right w:w="40.0" w:type="dxa"/>
            </w:tcMar>
            <w:vAlign w:val="cente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2">
            <w:pPr>
              <w:widowControl w:val="0"/>
              <w:rPr/>
            </w:pPr>
            <w:r w:rsidDel="00000000" w:rsidR="00000000" w:rsidRPr="00000000">
              <w:rPr>
                <w:rtl w:val="0"/>
              </w:rPr>
              <w:t xml:space="preserve">Se verifica que la transición entre contenidos sea homogénea garantizando la correcta integración de los contenidos.</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4">
            <w:pPr>
              <w:widowControl w:val="0"/>
              <w:rPr/>
            </w:pPr>
            <w:r w:rsidDel="00000000" w:rsidR="00000000" w:rsidRPr="00000000">
              <w:rPr>
                <w:rtl w:val="0"/>
              </w:rPr>
            </w:r>
          </w:p>
        </w:tc>
      </w:tr>
      <w:tr>
        <w:trPr>
          <w:cantSplit w:val="0"/>
          <w:trHeight w:val="780" w:hRule="atLeast"/>
          <w:tblHeader w:val="0"/>
        </w:trPr>
        <w:tc>
          <w:tcPr>
            <w:vMerge w:val="restart"/>
            <w:tcBorders>
              <w:left w:color="000000" w:space="0" w:sz="6" w:val="single"/>
              <w:bottom w:color="000000" w:space="0" w:sz="6" w:val="single"/>
              <w:right w:color="000000" w:space="0" w:sz="6" w:val="single"/>
            </w:tcBorders>
            <w:shd w:fill="fce5cd" w:val="clear"/>
            <w:tcMar>
              <w:top w:w="0.0" w:type="dxa"/>
              <w:left w:w="40.0" w:type="dxa"/>
              <w:bottom w:w="0.0" w:type="dxa"/>
              <w:right w:w="40.0" w:type="dxa"/>
            </w:tcMar>
            <w:vAlign w:val="center"/>
          </w:tcPr>
          <w:p w:rsidR="00000000" w:rsidDel="00000000" w:rsidP="00000000" w:rsidRDefault="00000000" w:rsidRPr="00000000" w14:paraId="00000025">
            <w:pPr>
              <w:widowControl w:val="0"/>
              <w:jc w:val="center"/>
              <w:rPr>
                <w:b w:val="1"/>
              </w:rPr>
            </w:pPr>
            <w:r w:rsidDel="00000000" w:rsidR="00000000" w:rsidRPr="00000000">
              <w:rPr>
                <w:b w:val="1"/>
                <w:rtl w:val="0"/>
              </w:rPr>
              <w:t xml:space="preserve">JERARQUÍA</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6">
            <w:pPr>
              <w:widowControl w:val="0"/>
              <w:rPr/>
            </w:pPr>
            <w:r w:rsidDel="00000000" w:rsidR="00000000" w:rsidRPr="00000000">
              <w:rPr>
                <w:rtl w:val="0"/>
              </w:rPr>
              <w:t xml:space="preserve">Se verifica que los títulos y subtítulos presenten su respectivo estilo, tamaño, interlineado y espaciado conforme a lo establecido en la plantilla de Adobe XD. (h1, h2, h3, h4, h5)</w:t>
            </w:r>
          </w:p>
        </w:tc>
      </w:tr>
      <w:tr>
        <w:trPr>
          <w:cantSplit w:val="0"/>
          <w:trHeight w:val="780" w:hRule="atLeast"/>
          <w:tblHeader w:val="0"/>
        </w:trPr>
        <w:tc>
          <w:tcPr>
            <w:vMerge w:val="continue"/>
            <w:tcBorders>
              <w:left w:color="000000" w:space="0" w:sz="6" w:val="single"/>
              <w:bottom w:color="000000" w:space="0" w:sz="6" w:val="single"/>
              <w:right w:color="000000" w:space="0" w:sz="6" w:val="single"/>
            </w:tcBorders>
            <w:shd w:fill="fce5cd" w:val="clear"/>
            <w:tcMar>
              <w:top w:w="0.0" w:type="dxa"/>
              <w:left w:w="40.0" w:type="dxa"/>
              <w:bottom w:w="0.0" w:type="dxa"/>
              <w:right w:w="40.0" w:type="dxa"/>
            </w:tcM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8">
            <w:pPr>
              <w:widowControl w:val="0"/>
              <w:rPr/>
            </w:pPr>
            <w:r w:rsidDel="00000000" w:rsidR="00000000" w:rsidRPr="00000000">
              <w:rPr>
                <w:rtl w:val="0"/>
              </w:rPr>
              <w:t xml:space="preserve">Se verifica que la numeración presente en los títulos de primer y segundo orden sea la correcta respecto a lo que propone el guion.</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A">
            <w:pPr>
              <w:widowControl w:val="0"/>
              <w:rPr/>
            </w:pPr>
            <w:r w:rsidDel="00000000" w:rsidR="00000000" w:rsidRPr="00000000">
              <w:rPr>
                <w:rtl w:val="0"/>
              </w:rPr>
            </w:r>
          </w:p>
        </w:tc>
      </w:tr>
      <w:tr>
        <w:trPr>
          <w:cantSplit w:val="0"/>
          <w:trHeight w:val="930" w:hRule="atLeast"/>
          <w:tblHeader w:val="0"/>
        </w:trPr>
        <w:tc>
          <w:tcPr>
            <w:vMerge w:val="restart"/>
            <w:tcBorders>
              <w:left w:color="000000" w:space="0" w:sz="6" w:val="single"/>
              <w:bottom w:color="000000" w:space="0" w:sz="6" w:val="single"/>
              <w:right w:color="000000" w:space="0" w:sz="6" w:val="single"/>
            </w:tcBorders>
            <w:shd w:fill="fce5cd" w:val="clear"/>
            <w:tcMar>
              <w:top w:w="0.0" w:type="dxa"/>
              <w:left w:w="40.0" w:type="dxa"/>
              <w:bottom w:w="0.0" w:type="dxa"/>
              <w:right w:w="40.0" w:type="dxa"/>
            </w:tcMar>
            <w:vAlign w:val="center"/>
          </w:tcPr>
          <w:p w:rsidR="00000000" w:rsidDel="00000000" w:rsidP="00000000" w:rsidRDefault="00000000" w:rsidRPr="00000000" w14:paraId="0000002B">
            <w:pPr>
              <w:widowControl w:val="0"/>
              <w:jc w:val="center"/>
              <w:rPr>
                <w:b w:val="1"/>
              </w:rPr>
            </w:pPr>
            <w:r w:rsidDel="00000000" w:rsidR="00000000" w:rsidRPr="00000000">
              <w:rPr>
                <w:b w:val="1"/>
                <w:rtl w:val="0"/>
              </w:rPr>
              <w:t xml:space="preserve">TIPOGRAFÍA</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C">
            <w:pPr>
              <w:widowControl w:val="0"/>
              <w:rPr/>
            </w:pPr>
            <w:r w:rsidDel="00000000" w:rsidR="00000000" w:rsidRPr="00000000">
              <w:rPr>
                <w:rtl w:val="0"/>
              </w:rPr>
              <w:t xml:space="preserve">Se verifica que las infografías, ilustraciones y gráficos vectoriales que contengan contenidos de texto presenten márgenes internos suficientes para evitar tensión visual entre los contenidos y el contenedor.</w:t>
            </w:r>
          </w:p>
        </w:tc>
      </w:tr>
      <w:tr>
        <w:trPr>
          <w:cantSplit w:val="0"/>
          <w:trHeight w:val="780" w:hRule="atLeast"/>
          <w:tblHeader w:val="0"/>
        </w:trPr>
        <w:tc>
          <w:tcPr>
            <w:vMerge w:val="continue"/>
            <w:tcBorders>
              <w:left w:color="000000" w:space="0" w:sz="6" w:val="single"/>
              <w:bottom w:color="000000" w:space="0" w:sz="6" w:val="single"/>
              <w:right w:color="000000" w:space="0" w:sz="6" w:val="single"/>
            </w:tcBorders>
            <w:shd w:fill="fce5cd" w:val="clear"/>
            <w:tcMar>
              <w:top w:w="0.0" w:type="dxa"/>
              <w:left w:w="40.0" w:type="dxa"/>
              <w:bottom w:w="0.0" w:type="dxa"/>
              <w:right w:w="40.0" w:type="dxa"/>
            </w:tcMa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E">
            <w:pPr>
              <w:widowControl w:val="0"/>
              <w:rPr/>
            </w:pPr>
            <w:r w:rsidDel="00000000" w:rsidR="00000000" w:rsidRPr="00000000">
              <w:rPr>
                <w:rtl w:val="0"/>
              </w:rPr>
              <w:t xml:space="preserve">Se verifica que todos los contenidos de texto no presentan problemas de legibilidad a causa del tamaño, fondo, color, etc.</w:t>
            </w:r>
          </w:p>
        </w:tc>
      </w:tr>
      <w:tr>
        <w:trPr>
          <w:cantSplit w:val="0"/>
          <w:trHeight w:val="705" w:hRule="atLeast"/>
          <w:tblHeader w:val="0"/>
        </w:trPr>
        <w:tc>
          <w:tcPr>
            <w:vMerge w:val="continue"/>
            <w:tcBorders>
              <w:left w:color="000000" w:space="0" w:sz="6" w:val="single"/>
              <w:bottom w:color="000000" w:space="0" w:sz="6" w:val="single"/>
              <w:right w:color="000000" w:space="0" w:sz="6" w:val="single"/>
            </w:tcBorders>
            <w:shd w:fill="fce5cd" w:val="clear"/>
            <w:tcMar>
              <w:top w:w="0.0" w:type="dxa"/>
              <w:left w:w="40.0" w:type="dxa"/>
              <w:bottom w:w="0.0" w:type="dxa"/>
              <w:right w:w="40.0" w:type="dxa"/>
            </w:tcM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0">
            <w:pPr>
              <w:widowControl w:val="0"/>
              <w:rPr/>
            </w:pPr>
            <w:r w:rsidDel="00000000" w:rsidR="00000000" w:rsidRPr="00000000">
              <w:rPr>
                <w:rtl w:val="0"/>
              </w:rPr>
              <w:t xml:space="preserve">Se verifica que los contenidos de texto se encuentran correctamente resaltados (color, negrilla, tamaño, etc.) según su importancia y como lo establece el guion.</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2">
            <w:pPr>
              <w:widowControl w:val="0"/>
              <w:rPr/>
            </w:pPr>
            <w:r w:rsidDel="00000000" w:rsidR="00000000" w:rsidRPr="00000000">
              <w:rPr>
                <w:rtl w:val="0"/>
              </w:rPr>
            </w:r>
          </w:p>
        </w:tc>
      </w:tr>
      <w:tr>
        <w:trPr>
          <w:cantSplit w:val="0"/>
          <w:trHeight w:val="1320" w:hRule="atLeast"/>
          <w:tblHeader w:val="0"/>
        </w:trPr>
        <w:tc>
          <w:tcPr>
            <w:vMerge w:val="restart"/>
            <w:tcBorders>
              <w:left w:color="000000" w:space="0" w:sz="6" w:val="single"/>
              <w:bottom w:color="000000" w:space="0" w:sz="6" w:val="single"/>
              <w:right w:color="000000" w:space="0" w:sz="6" w:val="single"/>
            </w:tcBorders>
            <w:shd w:fill="fce5cd" w:val="clear"/>
            <w:tcMar>
              <w:top w:w="0.0" w:type="dxa"/>
              <w:left w:w="40.0" w:type="dxa"/>
              <w:bottom w:w="0.0" w:type="dxa"/>
              <w:right w:w="40.0" w:type="dxa"/>
            </w:tcMar>
            <w:vAlign w:val="center"/>
          </w:tcPr>
          <w:p w:rsidR="00000000" w:rsidDel="00000000" w:rsidP="00000000" w:rsidRDefault="00000000" w:rsidRPr="00000000" w14:paraId="00000033">
            <w:pPr>
              <w:widowControl w:val="0"/>
              <w:jc w:val="center"/>
              <w:rPr>
                <w:b w:val="1"/>
              </w:rPr>
            </w:pPr>
            <w:r w:rsidDel="00000000" w:rsidR="00000000" w:rsidRPr="00000000">
              <w:rPr>
                <w:b w:val="1"/>
                <w:rtl w:val="0"/>
              </w:rPr>
              <w:t xml:space="preserve">CONSISTENCIA</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4">
            <w:pPr>
              <w:widowControl w:val="0"/>
              <w:rPr/>
            </w:pPr>
            <w:r w:rsidDel="00000000" w:rsidR="00000000" w:rsidRPr="00000000">
              <w:rPr>
                <w:rtl w:val="0"/>
              </w:rPr>
              <w:t xml:space="preserve">Se verifica que todos los elementos, tales como iconos, imágenes y vectores utilizados dentro la propuesta gráfica, posean el mismo estilo (armonías de color, grosor de líneas, fondos, etc.) garantizando así la homogeneidad y unidad a lo largo de toda la propuesta.</w:t>
            </w:r>
          </w:p>
        </w:tc>
      </w:tr>
      <w:tr>
        <w:trPr>
          <w:cantSplit w:val="0"/>
          <w:trHeight w:val="510" w:hRule="atLeast"/>
          <w:tblHeader w:val="0"/>
        </w:trPr>
        <w:tc>
          <w:tcPr>
            <w:vMerge w:val="continue"/>
            <w:tcBorders>
              <w:left w:color="000000" w:space="0" w:sz="6" w:val="single"/>
              <w:bottom w:color="000000" w:space="0" w:sz="6" w:val="single"/>
              <w:right w:color="000000" w:space="0" w:sz="6" w:val="single"/>
            </w:tcBorders>
            <w:shd w:fill="fce5cd" w:val="clear"/>
            <w:tcMar>
              <w:top w:w="0.0" w:type="dxa"/>
              <w:left w:w="40.0" w:type="dxa"/>
              <w:bottom w:w="0.0" w:type="dxa"/>
              <w:right w:w="40.0" w:type="dxa"/>
            </w:tcM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6">
            <w:pPr>
              <w:widowControl w:val="0"/>
              <w:rPr/>
            </w:pPr>
            <w:r w:rsidDel="00000000" w:rsidR="00000000" w:rsidRPr="00000000">
              <w:rPr>
                <w:rtl w:val="0"/>
              </w:rPr>
              <w:t xml:space="preserve">Se garantiza la proporcionalidad de las familias de iconos utilizadas dentro de la propuesta gráfica.</w:t>
            </w:r>
          </w:p>
        </w:tc>
      </w:tr>
      <w:tr>
        <w:trPr>
          <w:cantSplit w:val="0"/>
          <w:trHeight w:val="735" w:hRule="atLeast"/>
          <w:tblHeader w:val="0"/>
        </w:trPr>
        <w:tc>
          <w:tcPr>
            <w:vMerge w:val="continue"/>
            <w:tcBorders>
              <w:left w:color="000000" w:space="0" w:sz="6" w:val="single"/>
              <w:bottom w:color="000000" w:space="0" w:sz="6" w:val="single"/>
              <w:right w:color="000000" w:space="0" w:sz="6" w:val="single"/>
            </w:tcBorders>
            <w:shd w:fill="fce5cd" w:val="clear"/>
            <w:tcMar>
              <w:top w:w="0.0" w:type="dxa"/>
              <w:left w:w="40.0" w:type="dxa"/>
              <w:bottom w:w="0.0" w:type="dxa"/>
              <w:right w:w="40.0" w:type="dxa"/>
            </w:tcM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8">
            <w:pPr>
              <w:widowControl w:val="0"/>
              <w:rPr/>
            </w:pPr>
            <w:r w:rsidDel="00000000" w:rsidR="00000000" w:rsidRPr="00000000">
              <w:rPr>
                <w:rtl w:val="0"/>
              </w:rPr>
              <w:t xml:space="preserve">Se verifica que todos los iconos se encuentran correctamente distribuidos, agrupados y proporcionados, listos para su utilización dentro del recurso HTML.</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A">
            <w:pPr>
              <w:widowControl w:val="0"/>
              <w:rPr/>
            </w:pPr>
            <w:r w:rsidDel="00000000" w:rsidR="00000000" w:rsidRPr="00000000">
              <w:rPr>
                <w:rtl w:val="0"/>
              </w:rPr>
            </w:r>
          </w:p>
        </w:tc>
      </w:tr>
      <w:tr>
        <w:trPr>
          <w:cantSplit w:val="0"/>
          <w:trHeight w:val="870" w:hRule="atLeast"/>
          <w:tblHeader w:val="0"/>
        </w:trPr>
        <w:tc>
          <w:tcPr>
            <w:vMerge w:val="restart"/>
            <w:tcBorders>
              <w:left w:color="000000" w:space="0" w:sz="6" w:val="single"/>
              <w:bottom w:color="000000" w:space="0" w:sz="6" w:val="single"/>
              <w:right w:color="000000" w:space="0" w:sz="6" w:val="single"/>
            </w:tcBorders>
            <w:shd w:fill="fce5cd" w:val="clear"/>
            <w:tcMar>
              <w:top w:w="0.0" w:type="dxa"/>
              <w:left w:w="40.0" w:type="dxa"/>
              <w:bottom w:w="0.0" w:type="dxa"/>
              <w:right w:w="40.0" w:type="dxa"/>
            </w:tcMar>
            <w:vAlign w:val="center"/>
          </w:tcPr>
          <w:p w:rsidR="00000000" w:rsidDel="00000000" w:rsidP="00000000" w:rsidRDefault="00000000" w:rsidRPr="00000000" w14:paraId="0000003B">
            <w:pPr>
              <w:widowControl w:val="0"/>
              <w:jc w:val="center"/>
              <w:rPr>
                <w:b w:val="1"/>
              </w:rPr>
            </w:pPr>
            <w:r w:rsidDel="00000000" w:rsidR="00000000" w:rsidRPr="00000000">
              <w:rPr>
                <w:b w:val="1"/>
                <w:rtl w:val="0"/>
              </w:rPr>
              <w:t xml:space="preserve">FUNCIONALIDAD</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C">
            <w:pPr>
              <w:widowControl w:val="0"/>
              <w:rPr/>
            </w:pPr>
            <w:r w:rsidDel="00000000" w:rsidR="00000000" w:rsidRPr="00000000">
              <w:rPr>
                <w:rtl w:val="0"/>
              </w:rPr>
              <w:t xml:space="preserve">Se verifica el diseño y funcionalidad de los componentes web propuestos para representar los contenidos del componente formativo.</w:t>
            </w:r>
          </w:p>
        </w:tc>
      </w:tr>
      <w:tr>
        <w:trPr>
          <w:cantSplit w:val="0"/>
          <w:trHeight w:val="1305" w:hRule="atLeast"/>
          <w:tblHeader w:val="0"/>
        </w:trPr>
        <w:tc>
          <w:tcPr>
            <w:vMerge w:val="continue"/>
            <w:tcBorders>
              <w:left w:color="000000" w:space="0" w:sz="6" w:val="single"/>
              <w:bottom w:color="000000" w:space="0" w:sz="6" w:val="single"/>
              <w:right w:color="000000" w:space="0" w:sz="6" w:val="single"/>
            </w:tcBorders>
            <w:shd w:fill="fce5cd" w:val="clear"/>
            <w:tcMar>
              <w:top w:w="0.0" w:type="dxa"/>
              <w:left w:w="40.0" w:type="dxa"/>
              <w:bottom w:w="0.0" w:type="dxa"/>
              <w:right w:w="40.0" w:type="dxa"/>
            </w:tcM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E">
            <w:pPr>
              <w:widowControl w:val="0"/>
              <w:rPr/>
            </w:pPr>
            <w:r w:rsidDel="00000000" w:rsidR="00000000" w:rsidRPr="00000000">
              <w:rPr>
                <w:rtl w:val="0"/>
              </w:rPr>
              <w:t xml:space="preserve">Se verifica que cada uno de los componentes web se encuentra correctamente integrado con respecto a los contenidos circundantes al hacer uso correcto de recursos como fondos, vectores y demás elementos gráficos que creen unidad y ambientación.</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40">
            <w:pPr>
              <w:widowControl w:val="0"/>
              <w:rPr/>
            </w:pPr>
            <w:r w:rsidDel="00000000" w:rsidR="00000000" w:rsidRPr="00000000">
              <w:rPr>
                <w:rtl w:val="0"/>
              </w:rPr>
            </w:r>
          </w:p>
        </w:tc>
      </w:tr>
      <w:tr>
        <w:trPr>
          <w:cantSplit w:val="0"/>
          <w:trHeight w:val="810" w:hRule="atLeast"/>
          <w:tblHeader w:val="0"/>
        </w:trPr>
        <w:tc>
          <w:tcPr>
            <w:tcBorders>
              <w:left w:color="000000" w:space="0" w:sz="6" w:val="single"/>
              <w:bottom w:color="000000" w:space="0" w:sz="6" w:val="single"/>
              <w:right w:color="000000" w:space="0" w:sz="6" w:val="single"/>
            </w:tcBorders>
            <w:shd w:fill="fce5cd" w:val="clear"/>
            <w:tcMar>
              <w:top w:w="0.0" w:type="dxa"/>
              <w:left w:w="40.0" w:type="dxa"/>
              <w:bottom w:w="0.0" w:type="dxa"/>
              <w:right w:w="40.0" w:type="dxa"/>
            </w:tcMar>
            <w:vAlign w:val="center"/>
          </w:tcPr>
          <w:p w:rsidR="00000000" w:rsidDel="00000000" w:rsidP="00000000" w:rsidRDefault="00000000" w:rsidRPr="00000000" w14:paraId="00000041">
            <w:pPr>
              <w:widowControl w:val="0"/>
              <w:jc w:val="center"/>
              <w:rPr>
                <w:sz w:val="20"/>
                <w:szCs w:val="20"/>
              </w:rPr>
            </w:pPr>
            <w:r w:rsidDel="00000000" w:rsidR="00000000" w:rsidRPr="00000000">
              <w:rPr>
                <w:b w:val="1"/>
                <w:rtl w:val="0"/>
              </w:rPr>
              <w:t xml:space="preserve">CONTEXTO</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42">
            <w:pPr>
              <w:widowControl w:val="0"/>
              <w:rPr/>
            </w:pPr>
            <w:r w:rsidDel="00000000" w:rsidR="00000000" w:rsidRPr="00000000">
              <w:rPr>
                <w:rtl w:val="0"/>
              </w:rPr>
              <w:t xml:space="preserve">Se verifica que los contenidos gráficos como colores, vectores, iconos, ilustraciones, figuras e imágenes representan correctamente los contenidos abordados dentro del componente formativo.</w:t>
            </w:r>
          </w:p>
        </w:tc>
      </w:tr>
      <w:tr>
        <w:trPr>
          <w:cantSplit w:val="0"/>
          <w:trHeight w:val="315" w:hRule="atLeast"/>
          <w:tblHeader w:val="0"/>
        </w:trPr>
        <w:tc>
          <w:tcPr>
            <w:tcBorders>
              <w:bottom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43">
            <w:pPr>
              <w:widowControl w:val="0"/>
              <w:rPr>
                <w:sz w:val="20"/>
                <w:szCs w:val="20"/>
              </w:rPr>
            </w:pPr>
            <w:r w:rsidDel="00000000" w:rsidR="00000000" w:rsidRPr="00000000">
              <w:rPr>
                <w:rtl w:val="0"/>
              </w:rPr>
            </w:r>
          </w:p>
        </w:tc>
        <w:tc>
          <w:tcPr>
            <w:tcBorders>
              <w:bottom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4">
            <w:pPr>
              <w:widowControl w:val="0"/>
              <w:rPr/>
            </w:pPr>
            <w:r w:rsidDel="00000000" w:rsidR="00000000" w:rsidRPr="00000000">
              <w:rPr>
                <w:rtl w:val="0"/>
              </w:rPr>
            </w:r>
          </w:p>
        </w:tc>
      </w:tr>
      <w:tr>
        <w:trPr>
          <w:cantSplit w:val="0"/>
          <w:trHeight w:val="810" w:hRule="atLeast"/>
          <w:tblHeader w:val="0"/>
        </w:trPr>
        <w:tc>
          <w:tcPr>
            <w:tcBorders>
              <w:left w:color="000000" w:space="0" w:sz="6" w:val="single"/>
              <w:bottom w:color="000000" w:space="0" w:sz="6" w:val="single"/>
              <w:right w:color="000000" w:space="0" w:sz="6" w:val="single"/>
            </w:tcBorders>
            <w:shd w:fill="fce5cd" w:val="clear"/>
            <w:tcMar>
              <w:top w:w="0.0" w:type="dxa"/>
              <w:left w:w="40.0" w:type="dxa"/>
              <w:bottom w:w="0.0" w:type="dxa"/>
              <w:right w:w="40.0" w:type="dxa"/>
            </w:tcMar>
            <w:vAlign w:val="center"/>
          </w:tcPr>
          <w:p w:rsidR="00000000" w:rsidDel="00000000" w:rsidP="00000000" w:rsidRDefault="00000000" w:rsidRPr="00000000" w14:paraId="00000045">
            <w:pPr>
              <w:widowControl w:val="0"/>
              <w:jc w:val="center"/>
              <w:rPr>
                <w:sz w:val="20"/>
                <w:szCs w:val="20"/>
              </w:rPr>
            </w:pPr>
            <w:r w:rsidDel="00000000" w:rsidR="00000000" w:rsidRPr="00000000">
              <w:rPr>
                <w:b w:val="1"/>
                <w:rtl w:val="0"/>
              </w:rPr>
              <w:t xml:space="preserve">FORMATOS DI</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46">
            <w:pPr>
              <w:widowControl w:val="0"/>
              <w:rPr/>
            </w:pPr>
            <w:r w:rsidDel="00000000" w:rsidR="00000000" w:rsidRPr="00000000">
              <w:rPr>
                <w:rtl w:val="0"/>
              </w:rPr>
              <w:t xml:space="preserve">Se verifica que el recurso tiene todos los formatos de diseño instruccional relacionados en el documento del componente formativo.</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3"/>
        <w:rPr/>
      </w:pPr>
      <w:bookmarkStart w:colFirst="0" w:colLast="0" w:name="_heading=h.1fob9te" w:id="2"/>
      <w:bookmarkEnd w:id="2"/>
      <w:r w:rsidDel="00000000" w:rsidR="00000000" w:rsidRPr="00000000">
        <w:rPr>
          <w:b w:val="1"/>
          <w:rtl w:val="0"/>
        </w:rPr>
        <w:t xml:space="preserve">Hallazgos de diseño</w:t>
      </w:r>
      <w:r w:rsidDel="00000000" w:rsidR="00000000" w:rsidRPr="00000000">
        <w:rPr>
          <w:rtl w:val="0"/>
        </w:rPr>
      </w:r>
    </w:p>
    <w:tbl>
      <w:tblPr>
        <w:tblStyle w:val="Table3"/>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60"/>
        <w:gridCol w:w="1170"/>
        <w:tblGridChange w:id="0">
          <w:tblGrid>
            <w:gridCol w:w="7860"/>
            <w:gridCol w:w="117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ind w:left="20" w:firstLine="0"/>
              <w:rPr>
                <w:highlight w:val="white"/>
              </w:rPr>
            </w:pPr>
            <w:r w:rsidDel="00000000" w:rsidR="00000000" w:rsidRPr="00000000">
              <w:rPr>
                <w:b w:val="1"/>
                <w:rtl w:val="0"/>
              </w:rPr>
              <w:t xml:space="preserve">Ruta Hallazgo: Portada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B">
            <w:pPr>
              <w:ind w:left="20" w:firstLine="0"/>
              <w:rPr>
                <w:b w:val="1"/>
                <w:i w:val="1"/>
              </w:rPr>
            </w:pPr>
            <w:r w:rsidDel="00000000" w:rsidR="00000000" w:rsidRPr="00000000">
              <w:rPr>
                <w:b w:val="1"/>
                <w:i w:val="1"/>
                <w:rtl w:val="0"/>
              </w:rPr>
              <w:t xml:space="preserve">#: 1</w:t>
            </w:r>
          </w:p>
        </w:tc>
      </w:tr>
      <w:tr>
        <w:trPr>
          <w:cantSplit w:val="0"/>
          <w:trHeight w:val="141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rPr/>
            </w:pPr>
            <w:r w:rsidDel="00000000" w:rsidR="00000000" w:rsidRPr="00000000">
              <w:rPr>
                <w:b w:val="1"/>
                <w:rtl w:val="0"/>
              </w:rPr>
              <w:t xml:space="preserve">Descripción</w:t>
            </w:r>
            <w:r w:rsidDel="00000000" w:rsidR="00000000" w:rsidRPr="00000000">
              <w:rPr>
                <w:rtl w:val="0"/>
              </w:rPr>
              <w:t xml:space="preserve">: Eliminar las lineas que están sobre la portada, ya que el maquetador podría confundirse. También, hay que cambiar el color del engranaje y las esferas que se van a animar ya que no se pueden apreciar bien por falta de contraste. Se puede jugar com tonalidades claras del amarillo. Sugeriría más, en la medida de lo posible, una fotografía que interactúe con los elementos, ya que esta ilustración se pierde.</w:t>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4E">
            <w:pPr>
              <w:ind w:left="20" w:firstLine="0"/>
              <w:rPr>
                <w:b w:val="1"/>
              </w:rPr>
            </w:pPr>
            <w:r w:rsidDel="00000000" w:rsidR="00000000" w:rsidRPr="00000000">
              <w:rPr>
                <w:b w:val="1"/>
                <w:rtl w:val="0"/>
              </w:rPr>
              <w:t xml:space="preserve">Evidencias: </w:t>
            </w:r>
          </w:p>
          <w:p w:rsidR="00000000" w:rsidDel="00000000" w:rsidP="00000000" w:rsidRDefault="00000000" w:rsidRPr="00000000" w14:paraId="0000004F">
            <w:pPr>
              <w:ind w:left="20" w:firstLine="0"/>
              <w:jc w:val="center"/>
              <w:rPr>
                <w:b w:val="1"/>
              </w:rPr>
            </w:pPr>
            <w:r w:rsidDel="00000000" w:rsidR="00000000" w:rsidRPr="00000000">
              <w:rPr/>
              <w:drawing>
                <wp:inline distB="0" distT="0" distL="0" distR="0">
                  <wp:extent cx="3236834" cy="2507544"/>
                  <wp:effectExtent b="0" l="0" r="0" t="0"/>
                  <wp:docPr id="77" name="image25.png"/>
                  <a:graphic>
                    <a:graphicData uri="http://schemas.openxmlformats.org/drawingml/2006/picture">
                      <pic:pic>
                        <pic:nvPicPr>
                          <pic:cNvPr id="0" name="image25.png"/>
                          <pic:cNvPicPr preferRelativeResize="0"/>
                        </pic:nvPicPr>
                        <pic:blipFill>
                          <a:blip r:embed="rId16"/>
                          <a:srcRect b="0" l="2379" r="2378" t="0"/>
                          <a:stretch>
                            <a:fillRect/>
                          </a:stretch>
                        </pic:blipFill>
                        <pic:spPr>
                          <a:xfrm>
                            <a:off x="0" y="0"/>
                            <a:ext cx="3236834" cy="2507544"/>
                          </a:xfrm>
                          <a:prstGeom prst="rect"/>
                          <a:ln/>
                        </pic:spPr>
                      </pic:pic>
                    </a:graphicData>
                  </a:graphic>
                </wp:inline>
              </w:drawing>
            </w: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51">
            <w:pPr>
              <w:ind w:left="20" w:firstLine="0"/>
              <w:rPr>
                <w:color w:val="999999"/>
              </w:rPr>
            </w:pPr>
            <w:r w:rsidDel="00000000" w:rsidR="00000000" w:rsidRPr="00000000">
              <w:rPr>
                <w:b w:val="1"/>
                <w:rtl w:val="0"/>
              </w:rPr>
              <w:t xml:space="preserve">Comentarios:</w:t>
            </w:r>
            <w:r w:rsidDel="00000000" w:rsidR="00000000" w:rsidRPr="00000000">
              <w:rPr>
                <w:color w:val="999999"/>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203788</wp:posOffset>
                  </wp:positionV>
                  <wp:extent cx="3833813" cy="1560497"/>
                  <wp:effectExtent b="0" l="0" r="0" t="0"/>
                  <wp:wrapNone/>
                  <wp:docPr id="58"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833813" cy="1560497"/>
                          </a:xfrm>
                          <a:prstGeom prst="rect"/>
                          <a:ln/>
                        </pic:spPr>
                      </pic:pic>
                    </a:graphicData>
                  </a:graphic>
                </wp:anchor>
              </w:drawing>
            </w:r>
          </w:p>
          <w:p w:rsidR="00000000" w:rsidDel="00000000" w:rsidP="00000000" w:rsidRDefault="00000000" w:rsidRPr="00000000" w14:paraId="00000052">
            <w:pPr>
              <w:ind w:left="20" w:firstLine="0"/>
              <w:rPr>
                <w:b w:val="1"/>
              </w:rPr>
            </w:pPr>
            <w:r w:rsidDel="00000000" w:rsidR="00000000" w:rsidRPr="00000000">
              <w:rPr>
                <w:rtl w:val="0"/>
              </w:rPr>
            </w:r>
          </w:p>
          <w:p w:rsidR="00000000" w:rsidDel="00000000" w:rsidP="00000000" w:rsidRDefault="00000000" w:rsidRPr="00000000" w14:paraId="00000053">
            <w:pPr>
              <w:ind w:left="20" w:firstLine="0"/>
              <w:rPr>
                <w:b w:val="1"/>
              </w:rPr>
            </w:pPr>
            <w:r w:rsidDel="00000000" w:rsidR="00000000" w:rsidRPr="00000000">
              <w:rPr>
                <w:rtl w:val="0"/>
              </w:rPr>
            </w:r>
          </w:p>
          <w:p w:rsidR="00000000" w:rsidDel="00000000" w:rsidP="00000000" w:rsidRDefault="00000000" w:rsidRPr="00000000" w14:paraId="00000054">
            <w:pPr>
              <w:ind w:left="20" w:firstLine="0"/>
              <w:rPr>
                <w:b w:val="1"/>
              </w:rPr>
            </w:pPr>
            <w:r w:rsidDel="00000000" w:rsidR="00000000" w:rsidRPr="00000000">
              <w:rPr>
                <w:rtl w:val="0"/>
              </w:rPr>
            </w:r>
          </w:p>
          <w:p w:rsidR="00000000" w:rsidDel="00000000" w:rsidP="00000000" w:rsidRDefault="00000000" w:rsidRPr="00000000" w14:paraId="00000055">
            <w:pPr>
              <w:ind w:left="20" w:firstLine="0"/>
              <w:rPr>
                <w:b w:val="1"/>
              </w:rPr>
            </w:pPr>
            <w:r w:rsidDel="00000000" w:rsidR="00000000" w:rsidRPr="00000000">
              <w:rPr>
                <w:rtl w:val="0"/>
              </w:rPr>
            </w:r>
          </w:p>
          <w:p w:rsidR="00000000" w:rsidDel="00000000" w:rsidP="00000000" w:rsidRDefault="00000000" w:rsidRPr="00000000" w14:paraId="00000056">
            <w:pPr>
              <w:ind w:left="20" w:firstLine="0"/>
              <w:rPr>
                <w:b w:val="1"/>
              </w:rPr>
            </w:pPr>
            <w:r w:rsidDel="00000000" w:rsidR="00000000" w:rsidRPr="00000000">
              <w:rPr>
                <w:rtl w:val="0"/>
              </w:rPr>
            </w:r>
          </w:p>
          <w:p w:rsidR="00000000" w:rsidDel="00000000" w:rsidP="00000000" w:rsidRDefault="00000000" w:rsidRPr="00000000" w14:paraId="00000057">
            <w:pPr>
              <w:ind w:left="20" w:firstLine="0"/>
              <w:rPr>
                <w:b w:val="1"/>
              </w:rPr>
            </w:pPr>
            <w:r w:rsidDel="00000000" w:rsidR="00000000" w:rsidRPr="00000000">
              <w:rPr>
                <w:rtl w:val="0"/>
              </w:rPr>
            </w:r>
          </w:p>
          <w:p w:rsidR="00000000" w:rsidDel="00000000" w:rsidP="00000000" w:rsidRDefault="00000000" w:rsidRPr="00000000" w14:paraId="00000058">
            <w:pPr>
              <w:ind w:left="20" w:firstLine="0"/>
              <w:rPr>
                <w:b w:val="1"/>
              </w:rPr>
            </w:pPr>
            <w:r w:rsidDel="00000000" w:rsidR="00000000" w:rsidRPr="00000000">
              <w:rPr>
                <w:rtl w:val="0"/>
              </w:rPr>
            </w:r>
          </w:p>
          <w:p w:rsidR="00000000" w:rsidDel="00000000" w:rsidP="00000000" w:rsidRDefault="00000000" w:rsidRPr="00000000" w14:paraId="00000059">
            <w:pPr>
              <w:ind w:left="20" w:firstLine="0"/>
              <w:rPr>
                <w:b w:val="1"/>
              </w:rPr>
            </w:pPr>
            <w:r w:rsidDel="00000000" w:rsidR="00000000" w:rsidRPr="00000000">
              <w:rPr>
                <w:rtl w:val="0"/>
              </w:rPr>
            </w:r>
          </w:p>
          <w:p w:rsidR="00000000" w:rsidDel="00000000" w:rsidP="00000000" w:rsidRDefault="00000000" w:rsidRPr="00000000" w14:paraId="0000005A">
            <w:pPr>
              <w:ind w:left="20" w:firstLine="0"/>
              <w:rPr>
                <w:b w:val="1"/>
              </w:rPr>
            </w:pPr>
            <w:r w:rsidDel="00000000" w:rsidR="00000000" w:rsidRPr="00000000">
              <w:rPr>
                <w:rtl w:val="0"/>
              </w:rPr>
            </w:r>
          </w:p>
          <w:p w:rsidR="00000000" w:rsidDel="00000000" w:rsidP="00000000" w:rsidRDefault="00000000" w:rsidRPr="00000000" w14:paraId="0000005B">
            <w:pPr>
              <w:ind w:left="20" w:firstLine="0"/>
              <w:rPr>
                <w:b w:val="1"/>
              </w:rPr>
            </w:pPr>
            <w:r w:rsidDel="00000000" w:rsidR="00000000" w:rsidRPr="00000000">
              <w:rPr>
                <w:b w:val="1"/>
                <w:rtl w:val="0"/>
              </w:rPr>
              <w:t xml:space="preserve"> </w:t>
            </w:r>
            <w:r w:rsidDel="00000000" w:rsidR="00000000" w:rsidRPr="00000000">
              <w:rPr>
                <w:rtl w:val="0"/>
              </w:rPr>
              <w:t xml:space="preserve">Elementos corregido en EL XD</w:t>
            </w: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5D">
            <w:pPr>
              <w:ind w:left="20" w:firstLine="0"/>
              <w:rPr>
                <w:b w:val="1"/>
                <w:highlight w:val="green"/>
              </w:rPr>
            </w:pPr>
            <w:r w:rsidDel="00000000" w:rsidR="00000000" w:rsidRPr="00000000">
              <w:rPr>
                <w:b w:val="1"/>
                <w:rtl w:val="0"/>
              </w:rPr>
              <w:t xml:space="preserve">Estado: </w:t>
            </w:r>
            <w:r w:rsidDel="00000000" w:rsidR="00000000" w:rsidRPr="00000000">
              <w:rPr>
                <w:b w:val="1"/>
                <w:color w:val="473821"/>
                <w:highlight w:val="green"/>
                <w:rtl w:val="0"/>
              </w:rPr>
              <w:t xml:space="preserve">Ajustado</w:t>
            </w:r>
            <w:r w:rsidDel="00000000" w:rsidR="00000000" w:rsidRPr="00000000">
              <w:rPr>
                <w:rtl w:val="0"/>
              </w:rPr>
            </w:r>
          </w:p>
        </w:tc>
      </w:tr>
    </w:tbl>
    <w:p w:rsidR="00000000" w:rsidDel="00000000" w:rsidP="00000000" w:rsidRDefault="00000000" w:rsidRPr="00000000" w14:paraId="0000005F">
      <w:pPr>
        <w:pStyle w:val="Heading3"/>
        <w:rPr/>
      </w:pPr>
      <w:bookmarkStart w:colFirst="0" w:colLast="0" w:name="_heading=h.3znysh7" w:id="3"/>
      <w:bookmarkEnd w:id="3"/>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tbl>
      <w:tblPr>
        <w:tblStyle w:val="Table4"/>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60"/>
        <w:gridCol w:w="1170"/>
        <w:tblGridChange w:id="0">
          <w:tblGrid>
            <w:gridCol w:w="7860"/>
            <w:gridCol w:w="117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ind w:left="20" w:firstLine="0"/>
              <w:rPr>
                <w:highlight w:val="white"/>
              </w:rPr>
            </w:pPr>
            <w:r w:rsidDel="00000000" w:rsidR="00000000" w:rsidRPr="00000000">
              <w:rPr>
                <w:b w:val="1"/>
                <w:rtl w:val="0"/>
              </w:rPr>
              <w:t xml:space="preserve">Ruta Hallazgo:  Introducción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ind w:left="20" w:firstLine="0"/>
              <w:rPr>
                <w:b w:val="1"/>
                <w:i w:val="1"/>
              </w:rPr>
            </w:pPr>
            <w:r w:rsidDel="00000000" w:rsidR="00000000" w:rsidRPr="00000000">
              <w:rPr>
                <w:b w:val="1"/>
                <w:i w:val="1"/>
                <w:rtl w:val="0"/>
              </w:rPr>
              <w:t xml:space="preserve">#: 2</w:t>
            </w:r>
          </w:p>
        </w:tc>
      </w:tr>
      <w:tr>
        <w:trPr>
          <w:cantSplit w:val="0"/>
          <w:trHeight w:val="141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rPr/>
            </w:pPr>
            <w:r w:rsidDel="00000000" w:rsidR="00000000" w:rsidRPr="00000000">
              <w:rPr>
                <w:b w:val="1"/>
                <w:rtl w:val="0"/>
              </w:rPr>
              <w:t xml:space="preserve">Descripción</w:t>
            </w:r>
            <w:r w:rsidDel="00000000" w:rsidR="00000000" w:rsidRPr="00000000">
              <w:rPr>
                <w:rtl w:val="0"/>
              </w:rPr>
              <w:t xml:space="preserve">: Encajar exactamente los elementos de los extremos en la retícula</w:t>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6A">
            <w:pPr>
              <w:ind w:left="20" w:firstLine="0"/>
              <w:rPr>
                <w:b w:val="1"/>
              </w:rPr>
            </w:pPr>
            <w:r w:rsidDel="00000000" w:rsidR="00000000" w:rsidRPr="00000000">
              <w:rPr>
                <w:b w:val="1"/>
                <w:rtl w:val="0"/>
              </w:rPr>
              <w:t xml:space="preserve">Evidencias: </w:t>
            </w:r>
          </w:p>
          <w:p w:rsidR="00000000" w:rsidDel="00000000" w:rsidP="00000000" w:rsidRDefault="00000000" w:rsidRPr="00000000" w14:paraId="0000006B">
            <w:pPr>
              <w:ind w:left="20" w:firstLine="0"/>
              <w:jc w:val="center"/>
              <w:rPr>
                <w:b w:val="1"/>
              </w:rPr>
            </w:pPr>
            <w:r w:rsidDel="00000000" w:rsidR="00000000" w:rsidRPr="00000000">
              <w:rPr>
                <w:b w:val="1"/>
              </w:rPr>
              <w:drawing>
                <wp:inline distB="0" distT="0" distL="0" distR="0">
                  <wp:extent cx="2281476" cy="1916909"/>
                  <wp:effectExtent b="0" l="0" r="0" t="0"/>
                  <wp:docPr id="79"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2281476" cy="191690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6E">
            <w:pPr>
              <w:ind w:left="20" w:firstLine="0"/>
              <w:rPr>
                <w:color w:val="999999"/>
              </w:rPr>
            </w:pPr>
            <w:r w:rsidDel="00000000" w:rsidR="00000000" w:rsidRPr="00000000">
              <w:rPr>
                <w:b w:val="1"/>
                <w:rtl w:val="0"/>
              </w:rPr>
              <w:t xml:space="preserve">Comentarios:</w:t>
            </w:r>
            <w:r w:rsidDel="00000000" w:rsidR="00000000" w:rsidRPr="00000000">
              <w:rPr>
                <w:color w:val="999999"/>
                <w:rtl w:val="0"/>
              </w:rPr>
              <w:t xml:space="preserve"> (diseñador)</w:t>
            </w:r>
          </w:p>
          <w:p w:rsidR="00000000" w:rsidDel="00000000" w:rsidP="00000000" w:rsidRDefault="00000000" w:rsidRPr="00000000" w14:paraId="0000006F">
            <w:pPr>
              <w:rPr/>
            </w:pPr>
            <w:r w:rsidDel="00000000" w:rsidR="00000000" w:rsidRPr="00000000">
              <w:rPr/>
              <w:drawing>
                <wp:inline distB="114300" distT="114300" distL="114300" distR="114300">
                  <wp:extent cx="1617004" cy="1410387"/>
                  <wp:effectExtent b="0" l="0" r="0" t="0"/>
                  <wp:docPr id="86"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1617004" cy="141038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t xml:space="preserve">Elementos corregido en la retícula</w:t>
            </w:r>
            <w:r w:rsidDel="00000000" w:rsidR="00000000" w:rsidRPr="00000000">
              <w:rPr>
                <w:rtl w:val="0"/>
              </w:rPr>
            </w:r>
          </w:p>
          <w:p w:rsidR="00000000" w:rsidDel="00000000" w:rsidP="00000000" w:rsidRDefault="00000000" w:rsidRPr="00000000" w14:paraId="00000071">
            <w:pPr>
              <w:ind w:left="20" w:firstLine="0"/>
              <w:rPr>
                <w:b w:val="1"/>
              </w:rPr>
            </w:pPr>
            <w:r w:rsidDel="00000000" w:rsidR="00000000" w:rsidRPr="00000000">
              <w:rPr>
                <w:b w:val="1"/>
                <w:rtl w:val="0"/>
              </w:rPr>
              <w:t xml:space="preserve"> </w:t>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73">
            <w:pPr>
              <w:ind w:left="20" w:firstLine="0"/>
              <w:rPr>
                <w:b w:val="1"/>
                <w:highlight w:val="green"/>
              </w:rPr>
            </w:pPr>
            <w:r w:rsidDel="00000000" w:rsidR="00000000" w:rsidRPr="00000000">
              <w:rPr>
                <w:b w:val="1"/>
                <w:rtl w:val="0"/>
              </w:rPr>
              <w:t xml:space="preserve">Estado: </w:t>
            </w:r>
            <w:r w:rsidDel="00000000" w:rsidR="00000000" w:rsidRPr="00000000">
              <w:rPr>
                <w:b w:val="1"/>
                <w:color w:val="473821"/>
                <w:highlight w:val="green"/>
                <w:rtl w:val="0"/>
              </w:rPr>
              <w:t xml:space="preserve">Ajustado</w:t>
            </w:r>
            <w:r w:rsidDel="00000000" w:rsidR="00000000" w:rsidRPr="00000000">
              <w:rPr>
                <w:rtl w:val="0"/>
              </w:rPr>
            </w:r>
          </w:p>
        </w:tc>
      </w:tr>
    </w:tbl>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rPr/>
      </w:pPr>
      <w:bookmarkStart w:colFirst="0" w:colLast="0" w:name="_heading=h.2et92p0" w:id="4"/>
      <w:bookmarkEnd w:id="4"/>
      <w:r w:rsidDel="00000000" w:rsidR="00000000" w:rsidRPr="00000000">
        <w:rPr>
          <w:rtl w:val="0"/>
        </w:rPr>
      </w:r>
    </w:p>
    <w:tbl>
      <w:tblPr>
        <w:tblStyle w:val="Table5"/>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60"/>
        <w:gridCol w:w="1170"/>
        <w:tblGridChange w:id="0">
          <w:tblGrid>
            <w:gridCol w:w="7860"/>
            <w:gridCol w:w="117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ind w:left="20" w:firstLine="0"/>
              <w:rPr>
                <w:highlight w:val="white"/>
              </w:rPr>
            </w:pPr>
            <w:r w:rsidDel="00000000" w:rsidR="00000000" w:rsidRPr="00000000">
              <w:rPr>
                <w:b w:val="1"/>
                <w:rtl w:val="0"/>
              </w:rPr>
              <w:t xml:space="preserve">Ruta Hallazgo: 1.  Manuales de suscripción, inspección y elaboración de informes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ind w:left="20" w:firstLine="0"/>
              <w:rPr>
                <w:b w:val="1"/>
                <w:i w:val="1"/>
              </w:rPr>
            </w:pPr>
            <w:r w:rsidDel="00000000" w:rsidR="00000000" w:rsidRPr="00000000">
              <w:rPr>
                <w:b w:val="1"/>
                <w:i w:val="1"/>
                <w:rtl w:val="0"/>
              </w:rPr>
              <w:t xml:space="preserve">#: 3</w:t>
            </w:r>
          </w:p>
        </w:tc>
      </w:tr>
      <w:tr>
        <w:trPr>
          <w:cantSplit w:val="0"/>
          <w:trHeight w:val="141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rPr/>
            </w:pPr>
            <w:r w:rsidDel="00000000" w:rsidR="00000000" w:rsidRPr="00000000">
              <w:rPr>
                <w:b w:val="1"/>
                <w:rtl w:val="0"/>
              </w:rPr>
              <w:t xml:space="preserve">Descripción</w:t>
            </w:r>
            <w:r w:rsidDel="00000000" w:rsidR="00000000" w:rsidRPr="00000000">
              <w:rPr>
                <w:rtl w:val="0"/>
              </w:rPr>
              <w:t xml:space="preserve">: Encajar exactamente los elementos de los extremos en la retícula</w:t>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7D">
            <w:pPr>
              <w:ind w:left="20" w:firstLine="0"/>
              <w:rPr>
                <w:b w:val="1"/>
              </w:rPr>
            </w:pPr>
            <w:r w:rsidDel="00000000" w:rsidR="00000000" w:rsidRPr="00000000">
              <w:rPr>
                <w:b w:val="1"/>
                <w:rtl w:val="0"/>
              </w:rPr>
              <w:t xml:space="preserve">Evidencias: </w:t>
            </w:r>
          </w:p>
          <w:p w:rsidR="00000000" w:rsidDel="00000000" w:rsidP="00000000" w:rsidRDefault="00000000" w:rsidRPr="00000000" w14:paraId="0000007E">
            <w:pPr>
              <w:ind w:left="20" w:firstLine="0"/>
              <w:jc w:val="center"/>
              <w:rPr>
                <w:b w:val="1"/>
              </w:rPr>
            </w:pPr>
            <w:r w:rsidDel="00000000" w:rsidR="00000000" w:rsidRPr="00000000">
              <w:rPr>
                <w:b w:val="1"/>
              </w:rPr>
              <w:drawing>
                <wp:inline distB="0" distT="0" distL="0" distR="0">
                  <wp:extent cx="3528798" cy="2218336"/>
                  <wp:effectExtent b="0" l="0" r="0" t="0"/>
                  <wp:docPr id="78" name="image32.png"/>
                  <a:graphic>
                    <a:graphicData uri="http://schemas.openxmlformats.org/drawingml/2006/picture">
                      <pic:pic>
                        <pic:nvPicPr>
                          <pic:cNvPr id="0" name="image32.png"/>
                          <pic:cNvPicPr preferRelativeResize="0"/>
                        </pic:nvPicPr>
                        <pic:blipFill>
                          <a:blip r:embed="rId20"/>
                          <a:srcRect b="0" l="9367" r="-3184" t="0"/>
                          <a:stretch>
                            <a:fillRect/>
                          </a:stretch>
                        </pic:blipFill>
                        <pic:spPr>
                          <a:xfrm>
                            <a:off x="0" y="0"/>
                            <a:ext cx="3528798" cy="2218336"/>
                          </a:xfrm>
                          <a:prstGeom prst="rect"/>
                          <a:ln/>
                        </pic:spPr>
                      </pic:pic>
                    </a:graphicData>
                  </a:graphic>
                </wp:inline>
              </w:drawing>
            </w: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80">
            <w:pPr>
              <w:ind w:left="20" w:firstLine="0"/>
              <w:rPr>
                <w:color w:val="999999"/>
              </w:rPr>
            </w:pPr>
            <w:r w:rsidDel="00000000" w:rsidR="00000000" w:rsidRPr="00000000">
              <w:rPr>
                <w:b w:val="1"/>
                <w:rtl w:val="0"/>
              </w:rPr>
              <w:t xml:space="preserve">Comentarios:</w:t>
            </w:r>
            <w:r w:rsidDel="00000000" w:rsidR="00000000" w:rsidRPr="00000000">
              <w:rPr>
                <w:color w:val="999999"/>
                <w:rtl w:val="0"/>
              </w:rPr>
              <w:t xml:space="preserve"> (diseñador)</w:t>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203788</wp:posOffset>
                  </wp:positionV>
                  <wp:extent cx="2605088" cy="1337748"/>
                  <wp:effectExtent b="0" l="0" r="0" t="0"/>
                  <wp:wrapNone/>
                  <wp:docPr id="71"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2605088" cy="1337748"/>
                          </a:xfrm>
                          <a:prstGeom prst="rect"/>
                          <a:ln/>
                        </pic:spPr>
                      </pic:pic>
                    </a:graphicData>
                  </a:graphic>
                </wp:anchor>
              </w:drawing>
            </w:r>
          </w:p>
          <w:p w:rsidR="00000000" w:rsidDel="00000000" w:rsidP="00000000" w:rsidRDefault="00000000" w:rsidRPr="00000000" w14:paraId="00000081">
            <w:pPr>
              <w:ind w:left="20" w:firstLine="0"/>
              <w:rPr>
                <w:b w:val="1"/>
              </w:rPr>
            </w:pPr>
            <w:r w:rsidDel="00000000" w:rsidR="00000000" w:rsidRPr="00000000">
              <w:rPr>
                <w:rtl w:val="0"/>
              </w:rPr>
            </w:r>
          </w:p>
          <w:p w:rsidR="00000000" w:rsidDel="00000000" w:rsidP="00000000" w:rsidRDefault="00000000" w:rsidRPr="00000000" w14:paraId="00000082">
            <w:pPr>
              <w:ind w:left="20" w:firstLine="0"/>
              <w:rPr>
                <w:b w:val="1"/>
              </w:rPr>
            </w:pPr>
            <w:r w:rsidDel="00000000" w:rsidR="00000000" w:rsidRPr="00000000">
              <w:rPr>
                <w:b w:val="1"/>
                <w:rtl w:val="0"/>
              </w:rPr>
              <w:t xml:space="preserve"> </w:t>
            </w:r>
          </w:p>
          <w:p w:rsidR="00000000" w:rsidDel="00000000" w:rsidP="00000000" w:rsidRDefault="00000000" w:rsidRPr="00000000" w14:paraId="00000083">
            <w:pPr>
              <w:ind w:left="20" w:firstLine="0"/>
              <w:rPr>
                <w:b w:val="1"/>
              </w:rPr>
            </w:pPr>
            <w:r w:rsidDel="00000000" w:rsidR="00000000" w:rsidRPr="00000000">
              <w:rPr>
                <w:rtl w:val="0"/>
              </w:rPr>
            </w:r>
          </w:p>
          <w:p w:rsidR="00000000" w:rsidDel="00000000" w:rsidP="00000000" w:rsidRDefault="00000000" w:rsidRPr="00000000" w14:paraId="00000084">
            <w:pPr>
              <w:ind w:left="20" w:firstLine="0"/>
              <w:rPr>
                <w:b w:val="1"/>
              </w:rPr>
            </w:pPr>
            <w:r w:rsidDel="00000000" w:rsidR="00000000" w:rsidRPr="00000000">
              <w:rPr>
                <w:rtl w:val="0"/>
              </w:rPr>
            </w:r>
          </w:p>
          <w:p w:rsidR="00000000" w:rsidDel="00000000" w:rsidP="00000000" w:rsidRDefault="00000000" w:rsidRPr="00000000" w14:paraId="00000085">
            <w:pPr>
              <w:ind w:left="20" w:firstLine="0"/>
              <w:rPr>
                <w:b w:val="1"/>
              </w:rPr>
            </w:pPr>
            <w:r w:rsidDel="00000000" w:rsidR="00000000" w:rsidRPr="00000000">
              <w:rPr>
                <w:rtl w:val="0"/>
              </w:rPr>
            </w:r>
          </w:p>
          <w:p w:rsidR="00000000" w:rsidDel="00000000" w:rsidP="00000000" w:rsidRDefault="00000000" w:rsidRPr="00000000" w14:paraId="00000086">
            <w:pPr>
              <w:ind w:left="20" w:firstLine="0"/>
              <w:rPr>
                <w:b w:val="1"/>
              </w:rPr>
            </w:pPr>
            <w:r w:rsidDel="00000000" w:rsidR="00000000" w:rsidRPr="00000000">
              <w:rPr>
                <w:rtl w:val="0"/>
              </w:rPr>
            </w:r>
          </w:p>
          <w:p w:rsidR="00000000" w:rsidDel="00000000" w:rsidP="00000000" w:rsidRDefault="00000000" w:rsidRPr="00000000" w14:paraId="00000087">
            <w:pPr>
              <w:ind w:left="20" w:firstLine="0"/>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t xml:space="preserve">Elementos corregido en la retícula</w:t>
            </w: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8B">
            <w:pPr>
              <w:ind w:left="20" w:firstLine="0"/>
              <w:rPr>
                <w:b w:val="1"/>
                <w:highlight w:val="green"/>
              </w:rPr>
            </w:pPr>
            <w:r w:rsidDel="00000000" w:rsidR="00000000" w:rsidRPr="00000000">
              <w:rPr>
                <w:b w:val="1"/>
                <w:rtl w:val="0"/>
              </w:rPr>
              <w:t xml:space="preserve">Estado: </w:t>
            </w:r>
            <w:r w:rsidDel="00000000" w:rsidR="00000000" w:rsidRPr="00000000">
              <w:rPr>
                <w:b w:val="1"/>
                <w:color w:val="473821"/>
                <w:highlight w:val="green"/>
                <w:rtl w:val="0"/>
              </w:rPr>
              <w:t xml:space="preserve">Ajustado</w:t>
            </w:r>
            <w:r w:rsidDel="00000000" w:rsidR="00000000" w:rsidRPr="00000000">
              <w:rPr>
                <w:rtl w:val="0"/>
              </w:rPr>
            </w:r>
          </w:p>
        </w:tc>
      </w:tr>
    </w:tbl>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tbl>
      <w:tblPr>
        <w:tblStyle w:val="Table6"/>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60"/>
        <w:gridCol w:w="1170"/>
        <w:tblGridChange w:id="0">
          <w:tblGrid>
            <w:gridCol w:w="7860"/>
            <w:gridCol w:w="117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ind w:left="20" w:firstLine="0"/>
              <w:rPr>
                <w:highlight w:val="white"/>
              </w:rPr>
            </w:pPr>
            <w:r w:rsidDel="00000000" w:rsidR="00000000" w:rsidRPr="00000000">
              <w:rPr>
                <w:b w:val="1"/>
                <w:rtl w:val="0"/>
              </w:rPr>
              <w:t xml:space="preserve">Ruta Hallazgo: 1.1. Componentes y tipos de indemnizaciones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ind w:left="20" w:firstLine="0"/>
              <w:rPr>
                <w:b w:val="1"/>
                <w:i w:val="1"/>
              </w:rPr>
            </w:pPr>
            <w:r w:rsidDel="00000000" w:rsidR="00000000" w:rsidRPr="00000000">
              <w:rPr>
                <w:b w:val="1"/>
                <w:i w:val="1"/>
                <w:rtl w:val="0"/>
              </w:rPr>
              <w:t xml:space="preserve">#: 4</w:t>
            </w:r>
          </w:p>
        </w:tc>
      </w:tr>
      <w:tr>
        <w:trPr>
          <w:cantSplit w:val="0"/>
          <w:trHeight w:val="141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rPr/>
            </w:pPr>
            <w:r w:rsidDel="00000000" w:rsidR="00000000" w:rsidRPr="00000000">
              <w:rPr>
                <w:b w:val="1"/>
                <w:rtl w:val="0"/>
              </w:rPr>
              <w:t xml:space="preserve">Descripción</w:t>
            </w:r>
            <w:r w:rsidDel="00000000" w:rsidR="00000000" w:rsidRPr="00000000">
              <w:rPr>
                <w:rtl w:val="0"/>
              </w:rPr>
              <w:t xml:space="preserve">: Encajar exactamente los elementos de los extremos en la retícula.</w:t>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96">
            <w:pPr>
              <w:ind w:left="20" w:firstLine="0"/>
              <w:rPr>
                <w:b w:val="1"/>
              </w:rPr>
            </w:pPr>
            <w:r w:rsidDel="00000000" w:rsidR="00000000" w:rsidRPr="00000000">
              <w:rPr>
                <w:b w:val="1"/>
                <w:rtl w:val="0"/>
              </w:rPr>
              <w:t xml:space="preserve">Evidencias: </w:t>
            </w:r>
          </w:p>
          <w:p w:rsidR="00000000" w:rsidDel="00000000" w:rsidP="00000000" w:rsidRDefault="00000000" w:rsidRPr="00000000" w14:paraId="00000097">
            <w:pPr>
              <w:ind w:left="20" w:firstLine="0"/>
              <w:rPr>
                <w:b w:val="1"/>
              </w:rPr>
            </w:pPr>
            <w:r w:rsidDel="00000000" w:rsidR="00000000" w:rsidRPr="00000000">
              <w:rPr>
                <w:b w:val="1"/>
              </w:rPr>
              <w:drawing>
                <wp:inline distB="0" distT="0" distL="0" distR="0">
                  <wp:extent cx="2277106" cy="2742835"/>
                  <wp:effectExtent b="0" l="0" r="0" t="0"/>
                  <wp:docPr id="80" name="image40.png"/>
                  <a:graphic>
                    <a:graphicData uri="http://schemas.openxmlformats.org/drawingml/2006/picture">
                      <pic:pic>
                        <pic:nvPicPr>
                          <pic:cNvPr id="0" name="image40.png"/>
                          <pic:cNvPicPr preferRelativeResize="0"/>
                        </pic:nvPicPr>
                        <pic:blipFill>
                          <a:blip r:embed="rId22"/>
                          <a:srcRect b="-401" l="0" r="0" t="-200"/>
                          <a:stretch>
                            <a:fillRect/>
                          </a:stretch>
                        </pic:blipFill>
                        <pic:spPr>
                          <a:xfrm>
                            <a:off x="0" y="0"/>
                            <a:ext cx="2277106" cy="274283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2606221</wp:posOffset>
                  </wp:positionH>
                  <wp:positionV relativeFrom="paragraph">
                    <wp:posOffset>451758</wp:posOffset>
                  </wp:positionV>
                  <wp:extent cx="2935918" cy="1401760"/>
                  <wp:effectExtent b="0" l="0" r="0" t="0"/>
                  <wp:wrapNone/>
                  <wp:docPr id="7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935918" cy="1401760"/>
                          </a:xfrm>
                          <a:prstGeom prst="rect"/>
                          <a:ln/>
                        </pic:spPr>
                      </pic:pic>
                    </a:graphicData>
                  </a:graphic>
                </wp:anchor>
              </w:drawing>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99">
            <w:pPr>
              <w:ind w:left="20" w:firstLine="0"/>
              <w:rPr>
                <w:color w:val="999999"/>
              </w:rPr>
            </w:pPr>
            <w:r w:rsidDel="00000000" w:rsidR="00000000" w:rsidRPr="00000000">
              <w:rPr>
                <w:b w:val="1"/>
                <w:rtl w:val="0"/>
              </w:rPr>
              <w:t xml:space="preserve">Comentarios:</w:t>
            </w:r>
            <w:r w:rsidDel="00000000" w:rsidR="00000000" w:rsidRPr="00000000">
              <w:rPr>
                <w:color w:val="999999"/>
                <w:rtl w:val="0"/>
              </w:rPr>
              <w:t xml:space="preserve"> (diseñador)</w:t>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203788</wp:posOffset>
                  </wp:positionV>
                  <wp:extent cx="1195388" cy="1811193"/>
                  <wp:effectExtent b="0" l="0" r="0" t="0"/>
                  <wp:wrapNone/>
                  <wp:docPr id="73"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1195388" cy="1811193"/>
                          </a:xfrm>
                          <a:prstGeom prst="rect"/>
                          <a:ln/>
                        </pic:spPr>
                      </pic:pic>
                    </a:graphicData>
                  </a:graphic>
                </wp:anchor>
              </w:drawing>
            </w:r>
          </w:p>
          <w:p w:rsidR="00000000" w:rsidDel="00000000" w:rsidP="00000000" w:rsidRDefault="00000000" w:rsidRPr="00000000" w14:paraId="0000009A">
            <w:pPr>
              <w:ind w:left="20" w:firstLine="0"/>
              <w:rPr>
                <w:b w:val="1"/>
              </w:rPr>
            </w:pPr>
            <w:r w:rsidDel="00000000" w:rsidR="00000000" w:rsidRPr="00000000">
              <w:rPr>
                <w:rtl w:val="0"/>
              </w:rPr>
            </w:r>
          </w:p>
          <w:p w:rsidR="00000000" w:rsidDel="00000000" w:rsidP="00000000" w:rsidRDefault="00000000" w:rsidRPr="00000000" w14:paraId="0000009B">
            <w:pPr>
              <w:ind w:left="20" w:firstLine="0"/>
              <w:rPr>
                <w:b w:val="1"/>
              </w:rPr>
            </w:pPr>
            <w:r w:rsidDel="00000000" w:rsidR="00000000" w:rsidRPr="00000000">
              <w:rPr>
                <w:b w:val="1"/>
                <w:rtl w:val="0"/>
              </w:rPr>
              <w:t xml:space="preserve"> </w:t>
            </w:r>
          </w:p>
          <w:p w:rsidR="00000000" w:rsidDel="00000000" w:rsidP="00000000" w:rsidRDefault="00000000" w:rsidRPr="00000000" w14:paraId="0000009C">
            <w:pPr>
              <w:ind w:left="20" w:firstLine="0"/>
              <w:rPr>
                <w:b w:val="1"/>
              </w:rPr>
            </w:pPr>
            <w:r w:rsidDel="00000000" w:rsidR="00000000" w:rsidRPr="00000000">
              <w:rPr>
                <w:rtl w:val="0"/>
              </w:rPr>
            </w:r>
          </w:p>
          <w:p w:rsidR="00000000" w:rsidDel="00000000" w:rsidP="00000000" w:rsidRDefault="00000000" w:rsidRPr="00000000" w14:paraId="0000009D">
            <w:pPr>
              <w:ind w:left="20" w:firstLine="0"/>
              <w:rPr>
                <w:b w:val="1"/>
              </w:rPr>
            </w:pPr>
            <w:r w:rsidDel="00000000" w:rsidR="00000000" w:rsidRPr="00000000">
              <w:rPr>
                <w:rtl w:val="0"/>
              </w:rPr>
            </w:r>
          </w:p>
          <w:p w:rsidR="00000000" w:rsidDel="00000000" w:rsidP="00000000" w:rsidRDefault="00000000" w:rsidRPr="00000000" w14:paraId="0000009E">
            <w:pPr>
              <w:ind w:left="20" w:firstLine="0"/>
              <w:rPr>
                <w:b w:val="1"/>
              </w:rPr>
            </w:pPr>
            <w:r w:rsidDel="00000000" w:rsidR="00000000" w:rsidRPr="00000000">
              <w:rPr>
                <w:rtl w:val="0"/>
              </w:rPr>
            </w:r>
          </w:p>
          <w:p w:rsidR="00000000" w:rsidDel="00000000" w:rsidP="00000000" w:rsidRDefault="00000000" w:rsidRPr="00000000" w14:paraId="0000009F">
            <w:pPr>
              <w:ind w:left="20" w:firstLine="0"/>
              <w:rPr>
                <w:b w:val="1"/>
              </w:rPr>
            </w:pPr>
            <w:r w:rsidDel="00000000" w:rsidR="00000000" w:rsidRPr="00000000">
              <w:rPr>
                <w:rtl w:val="0"/>
              </w:rPr>
            </w:r>
          </w:p>
          <w:p w:rsidR="00000000" w:rsidDel="00000000" w:rsidP="00000000" w:rsidRDefault="00000000" w:rsidRPr="00000000" w14:paraId="000000A0">
            <w:pPr>
              <w:ind w:left="20" w:firstLine="0"/>
              <w:rPr>
                <w:b w:val="1"/>
              </w:rPr>
            </w:pPr>
            <w:r w:rsidDel="00000000" w:rsidR="00000000" w:rsidRPr="00000000">
              <w:rPr>
                <w:rtl w:val="0"/>
              </w:rPr>
            </w:r>
          </w:p>
          <w:p w:rsidR="00000000" w:rsidDel="00000000" w:rsidP="00000000" w:rsidRDefault="00000000" w:rsidRPr="00000000" w14:paraId="000000A1">
            <w:pPr>
              <w:ind w:left="20" w:firstLine="0"/>
              <w:rPr>
                <w:b w:val="1"/>
              </w:rPr>
            </w:pPr>
            <w:r w:rsidDel="00000000" w:rsidR="00000000" w:rsidRPr="00000000">
              <w:rPr>
                <w:rtl w:val="0"/>
              </w:rPr>
            </w:r>
          </w:p>
          <w:p w:rsidR="00000000" w:rsidDel="00000000" w:rsidP="00000000" w:rsidRDefault="00000000" w:rsidRPr="00000000" w14:paraId="000000A2">
            <w:pPr>
              <w:ind w:left="20" w:firstLine="0"/>
              <w:rPr>
                <w:b w:val="1"/>
              </w:rPr>
            </w:pPr>
            <w:r w:rsidDel="00000000" w:rsidR="00000000" w:rsidRPr="00000000">
              <w:rPr>
                <w:rtl w:val="0"/>
              </w:rPr>
            </w:r>
          </w:p>
          <w:p w:rsidR="00000000" w:rsidDel="00000000" w:rsidP="00000000" w:rsidRDefault="00000000" w:rsidRPr="00000000" w14:paraId="000000A3">
            <w:pPr>
              <w:ind w:left="20" w:firstLine="0"/>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127833</wp:posOffset>
                  </wp:positionV>
                  <wp:extent cx="1509713" cy="716603"/>
                  <wp:effectExtent b="0" l="0" r="0" t="0"/>
                  <wp:wrapNone/>
                  <wp:docPr id="74"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1509713" cy="716603"/>
                          </a:xfrm>
                          <a:prstGeom prst="rect"/>
                          <a:ln/>
                        </pic:spPr>
                      </pic:pic>
                    </a:graphicData>
                  </a:graphic>
                </wp:anchor>
              </w:drawing>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t xml:space="preserve">Elementos corregido en la retícula</w:t>
            </w: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AB">
            <w:pPr>
              <w:ind w:left="20" w:firstLine="0"/>
              <w:rPr>
                <w:b w:val="1"/>
                <w:highlight w:val="green"/>
              </w:rPr>
            </w:pPr>
            <w:r w:rsidDel="00000000" w:rsidR="00000000" w:rsidRPr="00000000">
              <w:rPr>
                <w:b w:val="1"/>
                <w:rtl w:val="0"/>
              </w:rPr>
              <w:t xml:space="preserve">Estado: </w:t>
            </w:r>
            <w:r w:rsidDel="00000000" w:rsidR="00000000" w:rsidRPr="00000000">
              <w:rPr>
                <w:b w:val="1"/>
                <w:color w:val="473821"/>
                <w:highlight w:val="green"/>
                <w:rtl w:val="0"/>
              </w:rPr>
              <w:t xml:space="preserve">Ajustado</w:t>
            </w:r>
            <w:r w:rsidDel="00000000" w:rsidR="00000000" w:rsidRPr="00000000">
              <w:rPr>
                <w:rtl w:val="0"/>
              </w:rPr>
            </w:r>
          </w:p>
        </w:tc>
      </w:tr>
    </w:tbl>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rtl w:val="0"/>
        </w:rPr>
      </w:r>
    </w:p>
    <w:tbl>
      <w:tblPr>
        <w:tblStyle w:val="Table7"/>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60"/>
        <w:gridCol w:w="1170"/>
        <w:tblGridChange w:id="0">
          <w:tblGrid>
            <w:gridCol w:w="7860"/>
            <w:gridCol w:w="117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ind w:left="20" w:firstLine="0"/>
              <w:rPr>
                <w:highlight w:val="white"/>
              </w:rPr>
            </w:pPr>
            <w:r w:rsidDel="00000000" w:rsidR="00000000" w:rsidRPr="00000000">
              <w:rPr>
                <w:b w:val="1"/>
                <w:rtl w:val="0"/>
              </w:rPr>
              <w:t xml:space="preserve">Ruta Hallazgo: 1.2  Cobertura de aseguramiento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ind w:left="20" w:firstLine="0"/>
              <w:rPr>
                <w:b w:val="1"/>
                <w:i w:val="1"/>
              </w:rPr>
            </w:pPr>
            <w:r w:rsidDel="00000000" w:rsidR="00000000" w:rsidRPr="00000000">
              <w:rPr>
                <w:b w:val="1"/>
                <w:i w:val="1"/>
                <w:rtl w:val="0"/>
              </w:rPr>
              <w:t xml:space="preserve">#: 5</w:t>
            </w:r>
          </w:p>
        </w:tc>
      </w:tr>
      <w:tr>
        <w:trPr>
          <w:cantSplit w:val="0"/>
          <w:trHeight w:val="141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rPr/>
            </w:pPr>
            <w:r w:rsidDel="00000000" w:rsidR="00000000" w:rsidRPr="00000000">
              <w:rPr>
                <w:b w:val="1"/>
                <w:rtl w:val="0"/>
              </w:rPr>
              <w:t xml:space="preserve">Descripción</w:t>
            </w:r>
            <w:r w:rsidDel="00000000" w:rsidR="00000000" w:rsidRPr="00000000">
              <w:rPr>
                <w:rtl w:val="0"/>
              </w:rPr>
              <w:t xml:space="preserve">: Encajar exactamente los elementos de los extremos en la retícula. También los cajones que tienen llamados de acción.</w:t>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B6">
            <w:pPr>
              <w:ind w:left="20" w:firstLine="0"/>
              <w:rPr>
                <w:b w:val="1"/>
              </w:rPr>
            </w:pPr>
            <w:r w:rsidDel="00000000" w:rsidR="00000000" w:rsidRPr="00000000">
              <w:rPr>
                <w:b w:val="1"/>
                <w:rtl w:val="0"/>
              </w:rPr>
              <w:t xml:space="preserve">Evidencias: </w:t>
            </w:r>
          </w:p>
          <w:p w:rsidR="00000000" w:rsidDel="00000000" w:rsidP="00000000" w:rsidRDefault="00000000" w:rsidRPr="00000000" w14:paraId="000000B7">
            <w:pPr>
              <w:ind w:left="20" w:firstLine="0"/>
              <w:rPr>
                <w:b w:val="1"/>
              </w:rPr>
            </w:pPr>
            <w:r w:rsidDel="00000000" w:rsidR="00000000" w:rsidRPr="00000000">
              <w:rPr>
                <w:b w:val="1"/>
              </w:rPr>
              <w:drawing>
                <wp:inline distB="0" distT="0" distL="0" distR="0">
                  <wp:extent cx="2485351" cy="2005418"/>
                  <wp:effectExtent b="0" l="0" r="0" t="0"/>
                  <wp:docPr id="83" name="image31.png"/>
                  <a:graphic>
                    <a:graphicData uri="http://schemas.openxmlformats.org/drawingml/2006/picture">
                      <pic:pic>
                        <pic:nvPicPr>
                          <pic:cNvPr id="0" name="image31.png"/>
                          <pic:cNvPicPr preferRelativeResize="0"/>
                        </pic:nvPicPr>
                        <pic:blipFill>
                          <a:blip r:embed="rId26"/>
                          <a:srcRect b="2344" l="0" r="0" t="703"/>
                          <a:stretch>
                            <a:fillRect/>
                          </a:stretch>
                        </pic:blipFill>
                        <pic:spPr>
                          <a:xfrm>
                            <a:off x="0" y="0"/>
                            <a:ext cx="2485351" cy="2005418"/>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2650948</wp:posOffset>
                  </wp:positionH>
                  <wp:positionV relativeFrom="paragraph">
                    <wp:posOffset>242570</wp:posOffset>
                  </wp:positionV>
                  <wp:extent cx="2866572" cy="667682"/>
                  <wp:effectExtent b="0" l="0" r="0" t="0"/>
                  <wp:wrapNone/>
                  <wp:docPr id="6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866572" cy="66768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2608839</wp:posOffset>
                  </wp:positionH>
                  <wp:positionV relativeFrom="paragraph">
                    <wp:posOffset>1080407</wp:posOffset>
                  </wp:positionV>
                  <wp:extent cx="2911022" cy="553652"/>
                  <wp:effectExtent b="0" l="0" r="0" t="0"/>
                  <wp:wrapNone/>
                  <wp:docPr id="89"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2911022" cy="553652"/>
                          </a:xfrm>
                          <a:prstGeom prst="rect"/>
                          <a:ln/>
                        </pic:spPr>
                      </pic:pic>
                    </a:graphicData>
                  </a:graphic>
                </wp:anchor>
              </w:drawing>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B9">
            <w:pPr>
              <w:ind w:left="20" w:firstLine="0"/>
              <w:rPr>
                <w:color w:val="999999"/>
              </w:rPr>
            </w:pPr>
            <w:r w:rsidDel="00000000" w:rsidR="00000000" w:rsidRPr="00000000">
              <w:rPr>
                <w:b w:val="1"/>
                <w:rtl w:val="0"/>
              </w:rPr>
              <w:t xml:space="preserve">Comentarios:</w:t>
            </w:r>
            <w:r w:rsidDel="00000000" w:rsidR="00000000" w:rsidRPr="00000000">
              <w:rPr>
                <w:color w:val="999999"/>
                <w:rtl w:val="0"/>
              </w:rPr>
              <w:t xml:space="preserve"> (diseñador)</w:t>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200025</wp:posOffset>
                  </wp:positionV>
                  <wp:extent cx="1599953" cy="1166499"/>
                  <wp:effectExtent b="0" l="0" r="0" t="0"/>
                  <wp:wrapNone/>
                  <wp:docPr id="59"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1599953" cy="1166499"/>
                          </a:xfrm>
                          <a:prstGeom prst="rect"/>
                          <a:ln/>
                        </pic:spPr>
                      </pic:pic>
                    </a:graphicData>
                  </a:graphic>
                </wp:anchor>
              </w:drawing>
            </w:r>
          </w:p>
          <w:p w:rsidR="00000000" w:rsidDel="00000000" w:rsidP="00000000" w:rsidRDefault="00000000" w:rsidRPr="00000000" w14:paraId="000000BA">
            <w:pPr>
              <w:ind w:left="20" w:firstLine="0"/>
              <w:rPr>
                <w:b w:val="1"/>
              </w:rPr>
            </w:pPr>
            <w:r w:rsidDel="00000000" w:rsidR="00000000" w:rsidRPr="00000000">
              <w:rPr>
                <w:rtl w:val="0"/>
              </w:rPr>
            </w:r>
          </w:p>
          <w:p w:rsidR="00000000" w:rsidDel="00000000" w:rsidP="00000000" w:rsidRDefault="00000000" w:rsidRPr="00000000" w14:paraId="000000BB">
            <w:pPr>
              <w:ind w:left="20" w:firstLine="0"/>
              <w:rPr>
                <w:b w:val="1"/>
              </w:rPr>
            </w:pPr>
            <w:r w:rsidDel="00000000" w:rsidR="00000000" w:rsidRPr="00000000">
              <w:rPr>
                <w:b w:val="1"/>
                <w:rtl w:val="0"/>
              </w:rPr>
              <w:t xml:space="preserve"> </w:t>
            </w:r>
          </w:p>
          <w:p w:rsidR="00000000" w:rsidDel="00000000" w:rsidP="00000000" w:rsidRDefault="00000000" w:rsidRPr="00000000" w14:paraId="000000BC">
            <w:pPr>
              <w:ind w:left="20" w:firstLine="0"/>
              <w:rPr>
                <w:b w:val="1"/>
              </w:rPr>
            </w:pPr>
            <w:r w:rsidDel="00000000" w:rsidR="00000000" w:rsidRPr="00000000">
              <w:rPr>
                <w:rtl w:val="0"/>
              </w:rPr>
            </w:r>
          </w:p>
          <w:p w:rsidR="00000000" w:rsidDel="00000000" w:rsidP="00000000" w:rsidRDefault="00000000" w:rsidRPr="00000000" w14:paraId="000000BD">
            <w:pPr>
              <w:ind w:left="20" w:firstLine="0"/>
              <w:rPr>
                <w:b w:val="1"/>
              </w:rPr>
            </w:pPr>
            <w:r w:rsidDel="00000000" w:rsidR="00000000" w:rsidRPr="00000000">
              <w:rPr>
                <w:rtl w:val="0"/>
              </w:rPr>
            </w:r>
          </w:p>
          <w:p w:rsidR="00000000" w:rsidDel="00000000" w:rsidP="00000000" w:rsidRDefault="00000000" w:rsidRPr="00000000" w14:paraId="000000BE">
            <w:pPr>
              <w:ind w:left="20" w:firstLine="0"/>
              <w:rPr>
                <w:b w:val="1"/>
              </w:rPr>
            </w:pPr>
            <w:r w:rsidDel="00000000" w:rsidR="00000000" w:rsidRPr="00000000">
              <w:rPr>
                <w:rtl w:val="0"/>
              </w:rPr>
            </w:r>
          </w:p>
          <w:p w:rsidR="00000000" w:rsidDel="00000000" w:rsidP="00000000" w:rsidRDefault="00000000" w:rsidRPr="00000000" w14:paraId="000000BF">
            <w:pPr>
              <w:ind w:left="20" w:firstLine="0"/>
              <w:rPr>
                <w:b w:val="1"/>
              </w:rPr>
            </w:pPr>
            <w:r w:rsidDel="00000000" w:rsidR="00000000" w:rsidRPr="00000000">
              <w:rPr>
                <w:rtl w:val="0"/>
              </w:rPr>
            </w:r>
          </w:p>
          <w:p w:rsidR="00000000" w:rsidDel="00000000" w:rsidP="00000000" w:rsidRDefault="00000000" w:rsidRPr="00000000" w14:paraId="000000C0">
            <w:pPr>
              <w:ind w:left="20" w:firstLine="0"/>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203788</wp:posOffset>
                  </wp:positionV>
                  <wp:extent cx="2147888" cy="362819"/>
                  <wp:effectExtent b="0" l="0" r="0" t="0"/>
                  <wp:wrapNone/>
                  <wp:docPr id="6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147888" cy="362819"/>
                          </a:xfrm>
                          <a:prstGeom prst="rect"/>
                          <a:ln/>
                        </pic:spPr>
                      </pic:pic>
                    </a:graphicData>
                  </a:graphic>
                </wp:anchor>
              </w:drawing>
            </w:r>
          </w:p>
          <w:p w:rsidR="00000000" w:rsidDel="00000000" w:rsidP="00000000" w:rsidRDefault="00000000" w:rsidRPr="00000000" w14:paraId="000000C1">
            <w:pPr>
              <w:ind w:left="20" w:firstLine="0"/>
              <w:rPr>
                <w:b w:val="1"/>
              </w:rPr>
            </w:pPr>
            <w:r w:rsidDel="00000000" w:rsidR="00000000" w:rsidRPr="00000000">
              <w:rPr>
                <w:rtl w:val="0"/>
              </w:rPr>
            </w:r>
          </w:p>
          <w:p w:rsidR="00000000" w:rsidDel="00000000" w:rsidP="00000000" w:rsidRDefault="00000000" w:rsidRPr="00000000" w14:paraId="000000C2">
            <w:pPr>
              <w:ind w:left="20" w:firstLine="0"/>
              <w:rPr>
                <w:b w:val="1"/>
              </w:rPr>
            </w:pPr>
            <w:r w:rsidDel="00000000" w:rsidR="00000000" w:rsidRPr="00000000">
              <w:rPr>
                <w:rtl w:val="0"/>
              </w:rPr>
            </w:r>
          </w:p>
          <w:p w:rsidR="00000000" w:rsidDel="00000000" w:rsidP="00000000" w:rsidRDefault="00000000" w:rsidRPr="00000000" w14:paraId="000000C3">
            <w:pPr>
              <w:ind w:left="20" w:firstLine="0"/>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203788</wp:posOffset>
                  </wp:positionV>
                  <wp:extent cx="2152650" cy="323625"/>
                  <wp:effectExtent b="0" l="0" r="0" t="0"/>
                  <wp:wrapNone/>
                  <wp:docPr id="63"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152650" cy="323625"/>
                          </a:xfrm>
                          <a:prstGeom prst="rect"/>
                          <a:ln/>
                        </pic:spPr>
                      </pic:pic>
                    </a:graphicData>
                  </a:graphic>
                </wp:anchor>
              </w:drawing>
            </w:r>
          </w:p>
          <w:p w:rsidR="00000000" w:rsidDel="00000000" w:rsidP="00000000" w:rsidRDefault="00000000" w:rsidRPr="00000000" w14:paraId="000000C4">
            <w:pPr>
              <w:ind w:left="20" w:firstLine="0"/>
              <w:rPr>
                <w:b w:val="1"/>
              </w:rPr>
            </w:pPr>
            <w:r w:rsidDel="00000000" w:rsidR="00000000" w:rsidRPr="00000000">
              <w:rPr>
                <w:rtl w:val="0"/>
              </w:rPr>
            </w:r>
          </w:p>
          <w:p w:rsidR="00000000" w:rsidDel="00000000" w:rsidP="00000000" w:rsidRDefault="00000000" w:rsidRPr="00000000" w14:paraId="000000C5">
            <w:pPr>
              <w:ind w:left="20" w:firstLine="0"/>
              <w:rPr>
                <w:b w:val="1"/>
              </w:rPr>
            </w:pPr>
            <w:r w:rsidDel="00000000" w:rsidR="00000000" w:rsidRPr="00000000">
              <w:rPr>
                <w:rtl w:val="0"/>
              </w:rPr>
            </w:r>
          </w:p>
          <w:p w:rsidR="00000000" w:rsidDel="00000000" w:rsidP="00000000" w:rsidRDefault="00000000" w:rsidRPr="00000000" w14:paraId="000000C6">
            <w:pPr>
              <w:ind w:left="20" w:firstLine="0"/>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t xml:space="preserve">Elementos corregido en la retícula</w:t>
            </w: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C9">
            <w:pPr>
              <w:ind w:left="20" w:firstLine="0"/>
              <w:rPr>
                <w:b w:val="1"/>
              </w:rPr>
            </w:pPr>
            <w:r w:rsidDel="00000000" w:rsidR="00000000" w:rsidRPr="00000000">
              <w:rPr>
                <w:b w:val="1"/>
                <w:rtl w:val="0"/>
              </w:rPr>
              <w:t xml:space="preserve">Estado: </w:t>
            </w:r>
            <w:r w:rsidDel="00000000" w:rsidR="00000000" w:rsidRPr="00000000">
              <w:rPr>
                <w:b w:val="1"/>
                <w:color w:val="473821"/>
                <w:highlight w:val="green"/>
                <w:rtl w:val="0"/>
              </w:rPr>
              <w:t xml:space="preserve">Ajustado</w:t>
            </w:r>
            <w:r w:rsidDel="00000000" w:rsidR="00000000" w:rsidRPr="00000000">
              <w:rPr>
                <w:rtl w:val="0"/>
              </w:rPr>
            </w:r>
          </w:p>
        </w:tc>
      </w:tr>
    </w:tbl>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tbl>
      <w:tblPr>
        <w:tblStyle w:val="Table8"/>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60"/>
        <w:gridCol w:w="1170"/>
        <w:tblGridChange w:id="0">
          <w:tblGrid>
            <w:gridCol w:w="7860"/>
            <w:gridCol w:w="117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ind w:left="20" w:firstLine="0"/>
              <w:rPr>
                <w:highlight w:val="white"/>
              </w:rPr>
            </w:pPr>
            <w:r w:rsidDel="00000000" w:rsidR="00000000" w:rsidRPr="00000000">
              <w:rPr>
                <w:b w:val="1"/>
                <w:rtl w:val="0"/>
              </w:rPr>
              <w:t xml:space="preserve">Ruta Hallazgo: 2.  Informe de inspección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ind w:left="20" w:firstLine="0"/>
              <w:rPr>
                <w:b w:val="1"/>
                <w:i w:val="1"/>
              </w:rPr>
            </w:pPr>
            <w:r w:rsidDel="00000000" w:rsidR="00000000" w:rsidRPr="00000000">
              <w:rPr>
                <w:b w:val="1"/>
                <w:i w:val="1"/>
                <w:rtl w:val="0"/>
              </w:rPr>
              <w:t xml:space="preserve">#: 6</w:t>
            </w:r>
          </w:p>
        </w:tc>
      </w:tr>
      <w:tr>
        <w:trPr>
          <w:cantSplit w:val="0"/>
          <w:trHeight w:val="141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rPr/>
            </w:pPr>
            <w:r w:rsidDel="00000000" w:rsidR="00000000" w:rsidRPr="00000000">
              <w:rPr>
                <w:b w:val="1"/>
                <w:rtl w:val="0"/>
              </w:rPr>
              <w:t xml:space="preserve">Descripción</w:t>
            </w:r>
            <w:r w:rsidDel="00000000" w:rsidR="00000000" w:rsidRPr="00000000">
              <w:rPr>
                <w:rtl w:val="0"/>
              </w:rPr>
              <w:t xml:space="preserve">: Encajar exactamente los elementos de los extremos en la retícula. También los cajones que tienen llamados de acción.</w:t>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D1">
            <w:pPr>
              <w:ind w:left="20" w:firstLine="0"/>
              <w:rPr>
                <w:b w:val="1"/>
              </w:rPr>
            </w:pPr>
            <w:r w:rsidDel="00000000" w:rsidR="00000000" w:rsidRPr="00000000">
              <w:rPr>
                <w:b w:val="1"/>
                <w:rtl w:val="0"/>
              </w:rPr>
              <w:t xml:space="preserve">Evidencias: </w:t>
            </w:r>
          </w:p>
          <w:p w:rsidR="00000000" w:rsidDel="00000000" w:rsidP="00000000" w:rsidRDefault="00000000" w:rsidRPr="00000000" w14:paraId="000000D2">
            <w:pPr>
              <w:ind w:left="20" w:firstLine="0"/>
              <w:rPr>
                <w:b w:val="1"/>
              </w:rPr>
            </w:pPr>
            <w:r w:rsidDel="00000000" w:rsidR="00000000" w:rsidRPr="00000000">
              <w:rPr>
                <w:b w:val="1"/>
              </w:rPr>
              <w:drawing>
                <wp:inline distB="0" distT="0" distL="0" distR="0">
                  <wp:extent cx="2485351" cy="2005418"/>
                  <wp:effectExtent b="0" l="0" r="0" t="0"/>
                  <wp:docPr id="81" name="image29.png"/>
                  <a:graphic>
                    <a:graphicData uri="http://schemas.openxmlformats.org/drawingml/2006/picture">
                      <pic:pic>
                        <pic:nvPicPr>
                          <pic:cNvPr id="0" name="image29.png"/>
                          <pic:cNvPicPr preferRelativeResize="0"/>
                        </pic:nvPicPr>
                        <pic:blipFill>
                          <a:blip r:embed="rId32"/>
                          <a:srcRect b="8417" l="0" r="0" t="8418"/>
                          <a:stretch>
                            <a:fillRect/>
                          </a:stretch>
                        </pic:blipFill>
                        <pic:spPr>
                          <a:xfrm>
                            <a:off x="0" y="0"/>
                            <a:ext cx="2485351" cy="2005418"/>
                          </a:xfrm>
                          <a:prstGeom prst="rect"/>
                          <a:ln/>
                        </pic:spPr>
                      </pic:pic>
                    </a:graphicData>
                  </a:graphic>
                </wp:inline>
              </w:drawing>
            </w: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D4">
            <w:pPr>
              <w:ind w:left="20" w:firstLine="0"/>
              <w:rPr>
                <w:color w:val="999999"/>
              </w:rPr>
            </w:pPr>
            <w:r w:rsidDel="00000000" w:rsidR="00000000" w:rsidRPr="00000000">
              <w:rPr>
                <w:b w:val="1"/>
                <w:rtl w:val="0"/>
              </w:rPr>
              <w:t xml:space="preserve">Comentarios:</w:t>
            </w:r>
            <w:r w:rsidDel="00000000" w:rsidR="00000000" w:rsidRPr="00000000">
              <w:rPr>
                <w:color w:val="999999"/>
                <w:rtl w:val="0"/>
              </w:rPr>
              <w:t xml:space="preserve"> (diseñador)</w:t>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203788</wp:posOffset>
                  </wp:positionV>
                  <wp:extent cx="1604963" cy="1182033"/>
                  <wp:effectExtent b="0" l="0" r="0" t="0"/>
                  <wp:wrapNone/>
                  <wp:docPr id="90"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1604963" cy="1182033"/>
                          </a:xfrm>
                          <a:prstGeom prst="rect"/>
                          <a:ln/>
                        </pic:spPr>
                      </pic:pic>
                    </a:graphicData>
                  </a:graphic>
                </wp:anchor>
              </w:drawing>
            </w:r>
          </w:p>
          <w:p w:rsidR="00000000" w:rsidDel="00000000" w:rsidP="00000000" w:rsidRDefault="00000000" w:rsidRPr="00000000" w14:paraId="000000D5">
            <w:pPr>
              <w:ind w:left="20" w:firstLine="0"/>
              <w:rPr>
                <w:b w:val="1"/>
              </w:rPr>
            </w:pPr>
            <w:r w:rsidDel="00000000" w:rsidR="00000000" w:rsidRPr="00000000">
              <w:rPr>
                <w:rtl w:val="0"/>
              </w:rPr>
            </w:r>
          </w:p>
          <w:p w:rsidR="00000000" w:rsidDel="00000000" w:rsidP="00000000" w:rsidRDefault="00000000" w:rsidRPr="00000000" w14:paraId="000000D6">
            <w:pPr>
              <w:ind w:left="20" w:firstLine="0"/>
              <w:rPr>
                <w:b w:val="1"/>
              </w:rPr>
            </w:pPr>
            <w:r w:rsidDel="00000000" w:rsidR="00000000" w:rsidRPr="00000000">
              <w:rPr>
                <w:rtl w:val="0"/>
              </w:rPr>
            </w:r>
          </w:p>
          <w:p w:rsidR="00000000" w:rsidDel="00000000" w:rsidP="00000000" w:rsidRDefault="00000000" w:rsidRPr="00000000" w14:paraId="000000D7">
            <w:pPr>
              <w:ind w:left="20" w:firstLine="0"/>
              <w:rPr>
                <w:b w:val="1"/>
              </w:rPr>
            </w:pPr>
            <w:r w:rsidDel="00000000" w:rsidR="00000000" w:rsidRPr="00000000">
              <w:rPr>
                <w:rtl w:val="0"/>
              </w:rPr>
            </w:r>
          </w:p>
          <w:p w:rsidR="00000000" w:rsidDel="00000000" w:rsidP="00000000" w:rsidRDefault="00000000" w:rsidRPr="00000000" w14:paraId="000000D8">
            <w:pPr>
              <w:ind w:left="20" w:firstLine="0"/>
              <w:rPr>
                <w:b w:val="1"/>
              </w:rPr>
            </w:pPr>
            <w:r w:rsidDel="00000000" w:rsidR="00000000" w:rsidRPr="00000000">
              <w:rPr>
                <w:rtl w:val="0"/>
              </w:rPr>
            </w:r>
          </w:p>
          <w:p w:rsidR="00000000" w:rsidDel="00000000" w:rsidP="00000000" w:rsidRDefault="00000000" w:rsidRPr="00000000" w14:paraId="000000D9">
            <w:pPr>
              <w:ind w:left="20" w:firstLine="0"/>
              <w:rPr>
                <w:b w:val="1"/>
              </w:rPr>
            </w:pPr>
            <w:r w:rsidDel="00000000" w:rsidR="00000000" w:rsidRPr="00000000">
              <w:rPr>
                <w:rtl w:val="0"/>
              </w:rPr>
            </w:r>
          </w:p>
          <w:p w:rsidR="00000000" w:rsidDel="00000000" w:rsidP="00000000" w:rsidRDefault="00000000" w:rsidRPr="00000000" w14:paraId="000000DA">
            <w:pPr>
              <w:ind w:left="20" w:firstLine="0"/>
              <w:rPr>
                <w:b w:val="1"/>
              </w:rPr>
            </w:pPr>
            <w:r w:rsidDel="00000000" w:rsidR="00000000" w:rsidRPr="00000000">
              <w:rPr>
                <w:rtl w:val="0"/>
              </w:rPr>
            </w:r>
          </w:p>
          <w:p w:rsidR="00000000" w:rsidDel="00000000" w:rsidP="00000000" w:rsidRDefault="00000000" w:rsidRPr="00000000" w14:paraId="000000DB">
            <w:pPr>
              <w:ind w:left="20" w:firstLine="0"/>
              <w:rPr>
                <w:b w:val="1"/>
              </w:rPr>
            </w:pPr>
            <w:r w:rsidDel="00000000" w:rsidR="00000000" w:rsidRPr="00000000">
              <w:rPr>
                <w:rtl w:val="0"/>
              </w:rPr>
            </w:r>
          </w:p>
          <w:p w:rsidR="00000000" w:rsidDel="00000000" w:rsidP="00000000" w:rsidRDefault="00000000" w:rsidRPr="00000000" w14:paraId="000000DC">
            <w:pPr>
              <w:ind w:left="20" w:firstLine="0"/>
              <w:rPr>
                <w:b w:val="1"/>
              </w:rPr>
            </w:pPr>
            <w:r w:rsidDel="00000000" w:rsidR="00000000" w:rsidRPr="00000000">
              <w:rPr>
                <w:b w:val="1"/>
                <w:rtl w:val="0"/>
              </w:rPr>
              <w:t xml:space="preserve"> </w:t>
            </w:r>
            <w:r w:rsidDel="00000000" w:rsidR="00000000" w:rsidRPr="00000000">
              <w:rPr>
                <w:rtl w:val="0"/>
              </w:rPr>
              <w:t xml:space="preserve">Elementos corregido en la retícula</w:t>
            </w: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DE">
            <w:pPr>
              <w:ind w:left="20" w:firstLine="0"/>
              <w:rPr>
                <w:b w:val="1"/>
              </w:rPr>
            </w:pPr>
            <w:r w:rsidDel="00000000" w:rsidR="00000000" w:rsidRPr="00000000">
              <w:rPr>
                <w:b w:val="1"/>
                <w:rtl w:val="0"/>
              </w:rPr>
              <w:t xml:space="preserve">Estado: </w:t>
            </w:r>
            <w:r w:rsidDel="00000000" w:rsidR="00000000" w:rsidRPr="00000000">
              <w:rPr>
                <w:b w:val="1"/>
                <w:color w:val="473821"/>
                <w:highlight w:val="green"/>
                <w:rtl w:val="0"/>
              </w:rPr>
              <w:t xml:space="preserve">Ajustado</w:t>
            </w:r>
            <w:r w:rsidDel="00000000" w:rsidR="00000000" w:rsidRPr="00000000">
              <w:rPr>
                <w:rtl w:val="0"/>
              </w:rPr>
            </w:r>
          </w:p>
        </w:tc>
      </w:tr>
    </w:tbl>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tbl>
      <w:tblPr>
        <w:tblStyle w:val="Table9"/>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60"/>
        <w:gridCol w:w="1170"/>
        <w:tblGridChange w:id="0">
          <w:tblGrid>
            <w:gridCol w:w="7860"/>
            <w:gridCol w:w="117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ind w:left="20" w:firstLine="0"/>
              <w:rPr>
                <w:highlight w:val="white"/>
              </w:rPr>
            </w:pPr>
            <w:r w:rsidDel="00000000" w:rsidR="00000000" w:rsidRPr="00000000">
              <w:rPr>
                <w:b w:val="1"/>
                <w:rtl w:val="0"/>
              </w:rPr>
              <w:t xml:space="preserve">Ruta Hallazgo: 2.3  Documentación asociada a los contratos de seguros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ind w:left="20" w:firstLine="0"/>
              <w:rPr>
                <w:b w:val="1"/>
                <w:i w:val="1"/>
              </w:rPr>
            </w:pPr>
            <w:r w:rsidDel="00000000" w:rsidR="00000000" w:rsidRPr="00000000">
              <w:rPr>
                <w:b w:val="1"/>
                <w:i w:val="1"/>
                <w:rtl w:val="0"/>
              </w:rPr>
              <w:t xml:space="preserve">#: 7</w:t>
            </w:r>
          </w:p>
        </w:tc>
      </w:tr>
      <w:tr>
        <w:trPr>
          <w:cantSplit w:val="0"/>
          <w:trHeight w:val="141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rPr/>
            </w:pPr>
            <w:r w:rsidDel="00000000" w:rsidR="00000000" w:rsidRPr="00000000">
              <w:rPr>
                <w:b w:val="1"/>
                <w:rtl w:val="0"/>
              </w:rPr>
              <w:t xml:space="preserve">Descripción</w:t>
            </w:r>
            <w:r w:rsidDel="00000000" w:rsidR="00000000" w:rsidRPr="00000000">
              <w:rPr>
                <w:rtl w:val="0"/>
              </w:rPr>
              <w:t xml:space="preserve">: Se repite imagen del 1.1. Componentes y tipos de indemnizaciones </w:t>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E6">
            <w:pPr>
              <w:ind w:left="20" w:firstLine="0"/>
              <w:rPr>
                <w:b w:val="1"/>
              </w:rPr>
            </w:pPr>
            <w:r w:rsidDel="00000000" w:rsidR="00000000" w:rsidRPr="00000000">
              <w:rPr>
                <w:b w:val="1"/>
                <w:rtl w:val="0"/>
              </w:rPr>
              <w:t xml:space="preserve">Evidencias: </w:t>
            </w:r>
          </w:p>
          <w:p w:rsidR="00000000" w:rsidDel="00000000" w:rsidP="00000000" w:rsidRDefault="00000000" w:rsidRPr="00000000" w14:paraId="000000E7">
            <w:pPr>
              <w:ind w:left="20" w:firstLine="0"/>
              <w:rPr>
                <w:b w:val="1"/>
              </w:rPr>
            </w:pPr>
            <w:r w:rsidDel="00000000" w:rsidR="00000000" w:rsidRPr="00000000">
              <w:rPr>
                <w:rtl w:val="0"/>
              </w:rPr>
            </w:r>
          </w:p>
          <w:p w:rsidR="00000000" w:rsidDel="00000000" w:rsidP="00000000" w:rsidRDefault="00000000" w:rsidRPr="00000000" w14:paraId="000000E8">
            <w:pPr>
              <w:ind w:left="20" w:firstLine="0"/>
              <w:rPr>
                <w:b w:val="1"/>
              </w:rPr>
            </w:pPr>
            <w:r w:rsidDel="00000000" w:rsidR="00000000" w:rsidRPr="00000000">
              <w:rPr>
                <w:b w:val="1"/>
              </w:rPr>
              <w:drawing>
                <wp:inline distB="0" distT="0" distL="0" distR="0">
                  <wp:extent cx="2699402" cy="1326572"/>
                  <wp:effectExtent b="0" l="0" r="0" t="0"/>
                  <wp:docPr id="84"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2699402" cy="132657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2688771</wp:posOffset>
                  </wp:positionH>
                  <wp:positionV relativeFrom="paragraph">
                    <wp:posOffset>5080</wp:posOffset>
                  </wp:positionV>
                  <wp:extent cx="2910558" cy="1389652"/>
                  <wp:effectExtent b="0" l="0" r="0" t="0"/>
                  <wp:wrapNone/>
                  <wp:docPr id="7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910558" cy="1389652"/>
                          </a:xfrm>
                          <a:prstGeom prst="rect"/>
                          <a:ln/>
                        </pic:spPr>
                      </pic:pic>
                    </a:graphicData>
                  </a:graphic>
                </wp:anchor>
              </w:drawing>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EA">
            <w:pPr>
              <w:ind w:left="20" w:firstLine="0"/>
              <w:rPr>
                <w:color w:val="999999"/>
              </w:rPr>
            </w:pPr>
            <w:r w:rsidDel="00000000" w:rsidR="00000000" w:rsidRPr="00000000">
              <w:rPr>
                <w:b w:val="1"/>
                <w:rtl w:val="0"/>
              </w:rPr>
              <w:t xml:space="preserve">Comentarios:</w:t>
            </w:r>
            <w:r w:rsidDel="00000000" w:rsidR="00000000" w:rsidRPr="00000000">
              <w:rPr>
                <w:color w:val="999999"/>
                <w:rtl w:val="0"/>
              </w:rPr>
              <w:t xml:space="preserve"> (diseñador)</w:t>
            </w:r>
          </w:p>
          <w:p w:rsidR="00000000" w:rsidDel="00000000" w:rsidP="00000000" w:rsidRDefault="00000000" w:rsidRPr="00000000" w14:paraId="000000EB">
            <w:pPr>
              <w:ind w:left="20" w:firstLine="0"/>
              <w:rPr>
                <w:b w:val="1"/>
              </w:rPr>
            </w:pPr>
            <w:r w:rsidDel="00000000" w:rsidR="00000000" w:rsidRPr="00000000">
              <w:rPr>
                <w:rtl w:val="0"/>
              </w:rPr>
            </w:r>
          </w:p>
          <w:p w:rsidR="00000000" w:rsidDel="00000000" w:rsidP="00000000" w:rsidRDefault="00000000" w:rsidRPr="00000000" w14:paraId="000000EC">
            <w:pPr>
              <w:ind w:left="20" w:firstLine="0"/>
              <w:rPr>
                <w:b w:val="1"/>
              </w:rPr>
            </w:pPr>
            <w:r w:rsidDel="00000000" w:rsidR="00000000" w:rsidRPr="00000000">
              <w:rPr>
                <w:rtl w:val="0"/>
              </w:rPr>
            </w:r>
          </w:p>
          <w:p w:rsidR="00000000" w:rsidDel="00000000" w:rsidP="00000000" w:rsidRDefault="00000000" w:rsidRPr="00000000" w14:paraId="000000ED">
            <w:pPr>
              <w:ind w:left="20" w:firstLine="0"/>
              <w:rPr>
                <w:b w:val="1"/>
              </w:rPr>
            </w:pPr>
            <w:r w:rsidDel="00000000" w:rsidR="00000000" w:rsidRPr="00000000">
              <w:rPr>
                <w:rtl w:val="0"/>
              </w:rPr>
            </w:r>
          </w:p>
          <w:p w:rsidR="00000000" w:rsidDel="00000000" w:rsidP="00000000" w:rsidRDefault="00000000" w:rsidRPr="00000000" w14:paraId="000000EE">
            <w:pPr>
              <w:ind w:left="20" w:firstLine="0"/>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47626</wp:posOffset>
                  </wp:positionV>
                  <wp:extent cx="2120608" cy="1004888"/>
                  <wp:effectExtent b="0" l="0" r="0" t="0"/>
                  <wp:wrapNone/>
                  <wp:docPr id="60"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2120608" cy="1004888"/>
                          </a:xfrm>
                          <a:prstGeom prst="rect"/>
                          <a:ln/>
                        </pic:spPr>
                      </pic:pic>
                    </a:graphicData>
                  </a:graphic>
                </wp:anchor>
              </w:drawing>
            </w:r>
          </w:p>
          <w:p w:rsidR="00000000" w:rsidDel="00000000" w:rsidP="00000000" w:rsidRDefault="00000000" w:rsidRPr="00000000" w14:paraId="000000EF">
            <w:pPr>
              <w:ind w:left="20" w:firstLine="0"/>
              <w:rPr>
                <w:b w:val="1"/>
              </w:rPr>
            </w:pPr>
            <w:r w:rsidDel="00000000" w:rsidR="00000000" w:rsidRPr="00000000">
              <w:rPr>
                <w:rtl w:val="0"/>
              </w:rPr>
            </w:r>
          </w:p>
          <w:p w:rsidR="00000000" w:rsidDel="00000000" w:rsidP="00000000" w:rsidRDefault="00000000" w:rsidRPr="00000000" w14:paraId="000000F0">
            <w:pPr>
              <w:ind w:left="20" w:firstLine="0"/>
              <w:rPr>
                <w:b w:val="1"/>
              </w:rPr>
            </w:pPr>
            <w:r w:rsidDel="00000000" w:rsidR="00000000" w:rsidRPr="00000000">
              <w:rPr>
                <w:rtl w:val="0"/>
              </w:rPr>
            </w:r>
          </w:p>
          <w:p w:rsidR="00000000" w:rsidDel="00000000" w:rsidP="00000000" w:rsidRDefault="00000000" w:rsidRPr="00000000" w14:paraId="000000F1">
            <w:pPr>
              <w:ind w:left="20" w:firstLine="0"/>
              <w:rPr>
                <w:b w:val="1"/>
              </w:rPr>
            </w:pPr>
            <w:r w:rsidDel="00000000" w:rsidR="00000000" w:rsidRPr="00000000">
              <w:rPr>
                <w:rtl w:val="0"/>
              </w:rPr>
            </w:r>
          </w:p>
          <w:p w:rsidR="00000000" w:rsidDel="00000000" w:rsidP="00000000" w:rsidRDefault="00000000" w:rsidRPr="00000000" w14:paraId="000000F2">
            <w:pPr>
              <w:ind w:left="20" w:firstLine="0"/>
              <w:rPr>
                <w:b w:val="1"/>
              </w:rPr>
            </w:pPr>
            <w:r w:rsidDel="00000000" w:rsidR="00000000" w:rsidRPr="00000000">
              <w:rPr>
                <w:rtl w:val="0"/>
              </w:rPr>
            </w:r>
          </w:p>
          <w:p w:rsidR="00000000" w:rsidDel="00000000" w:rsidP="00000000" w:rsidRDefault="00000000" w:rsidRPr="00000000" w14:paraId="000000F3">
            <w:pPr>
              <w:ind w:left="20" w:firstLine="0"/>
              <w:rPr>
                <w:b w:val="1"/>
              </w:rPr>
            </w:pPr>
            <w:r w:rsidDel="00000000" w:rsidR="00000000" w:rsidRPr="00000000">
              <w:rPr>
                <w:rtl w:val="0"/>
              </w:rPr>
            </w:r>
          </w:p>
          <w:p w:rsidR="00000000" w:rsidDel="00000000" w:rsidP="00000000" w:rsidRDefault="00000000" w:rsidRPr="00000000" w14:paraId="000000F4">
            <w:pPr>
              <w:ind w:left="20" w:firstLine="0"/>
              <w:rPr>
                <w:b w:val="1"/>
              </w:rPr>
            </w:pPr>
            <w:r w:rsidDel="00000000" w:rsidR="00000000" w:rsidRPr="00000000">
              <w:rPr>
                <w:rtl w:val="0"/>
              </w:rPr>
              <w:t xml:space="preserve">Elementos corregido en la retícula</w:t>
            </w: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0F6">
            <w:pPr>
              <w:ind w:left="20" w:firstLine="0"/>
              <w:rPr>
                <w:b w:val="1"/>
              </w:rPr>
            </w:pPr>
            <w:r w:rsidDel="00000000" w:rsidR="00000000" w:rsidRPr="00000000">
              <w:rPr>
                <w:b w:val="1"/>
                <w:rtl w:val="0"/>
              </w:rPr>
              <w:t xml:space="preserve">Estado: </w:t>
            </w:r>
            <w:r w:rsidDel="00000000" w:rsidR="00000000" w:rsidRPr="00000000">
              <w:rPr>
                <w:b w:val="1"/>
                <w:color w:val="473821"/>
                <w:highlight w:val="green"/>
                <w:rtl w:val="0"/>
              </w:rPr>
              <w:t xml:space="preserve">Ajustado</w:t>
            </w:r>
            <w:r w:rsidDel="00000000" w:rsidR="00000000" w:rsidRPr="00000000">
              <w:rPr>
                <w:rtl w:val="0"/>
              </w:rPr>
            </w:r>
          </w:p>
        </w:tc>
      </w:tr>
    </w:tbl>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tbl>
      <w:tblPr>
        <w:tblStyle w:val="Table10"/>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60"/>
        <w:gridCol w:w="1170"/>
        <w:tblGridChange w:id="0">
          <w:tblGrid>
            <w:gridCol w:w="7860"/>
            <w:gridCol w:w="117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ind w:left="20" w:firstLine="0"/>
              <w:rPr>
                <w:highlight w:val="white"/>
              </w:rPr>
            </w:pPr>
            <w:r w:rsidDel="00000000" w:rsidR="00000000" w:rsidRPr="00000000">
              <w:rPr>
                <w:b w:val="1"/>
                <w:rtl w:val="0"/>
              </w:rPr>
              <w:t xml:space="preserve">Ruta Hallazgo: 1.1  Componentes y tipos de indemnizaciones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ind w:left="20" w:firstLine="0"/>
              <w:rPr>
                <w:b w:val="1"/>
                <w:i w:val="1"/>
              </w:rPr>
            </w:pPr>
            <w:r w:rsidDel="00000000" w:rsidR="00000000" w:rsidRPr="00000000">
              <w:rPr>
                <w:b w:val="1"/>
                <w:i w:val="1"/>
                <w:rtl w:val="0"/>
              </w:rPr>
              <w:t xml:space="preserve">#: 8</w:t>
            </w:r>
          </w:p>
        </w:tc>
      </w:tr>
      <w:tr>
        <w:trPr>
          <w:cantSplit w:val="0"/>
          <w:trHeight w:val="141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rPr/>
            </w:pPr>
            <w:r w:rsidDel="00000000" w:rsidR="00000000" w:rsidRPr="00000000">
              <w:rPr>
                <w:b w:val="1"/>
                <w:rtl w:val="0"/>
              </w:rPr>
              <w:t xml:space="preserve">Descripción</w:t>
            </w:r>
            <w:r w:rsidDel="00000000" w:rsidR="00000000" w:rsidRPr="00000000">
              <w:rPr>
                <w:rtl w:val="0"/>
              </w:rPr>
              <w:t xml:space="preserve">: Ajustar texto al tamaño 20 pt, ya que este subtitulo corresponde al nivel H3 </w:t>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00">
            <w:pPr>
              <w:ind w:left="20" w:firstLine="0"/>
              <w:rPr>
                <w:b w:val="1"/>
              </w:rPr>
            </w:pPr>
            <w:r w:rsidDel="00000000" w:rsidR="00000000" w:rsidRPr="00000000">
              <w:rPr>
                <w:b w:val="1"/>
                <w:rtl w:val="0"/>
              </w:rPr>
              <w:t xml:space="preserve">Evidencias: </w:t>
            </w:r>
          </w:p>
          <w:p w:rsidR="00000000" w:rsidDel="00000000" w:rsidP="00000000" w:rsidRDefault="00000000" w:rsidRPr="00000000" w14:paraId="00000101">
            <w:pPr>
              <w:ind w:left="20" w:firstLine="0"/>
              <w:rPr>
                <w:b w:val="1"/>
              </w:rPr>
            </w:pPr>
            <w:r w:rsidDel="00000000" w:rsidR="00000000" w:rsidRPr="00000000">
              <w:rPr>
                <w:rtl w:val="0"/>
              </w:rPr>
            </w:r>
          </w:p>
          <w:p w:rsidR="00000000" w:rsidDel="00000000" w:rsidP="00000000" w:rsidRDefault="00000000" w:rsidRPr="00000000" w14:paraId="00000102">
            <w:pPr>
              <w:ind w:left="20" w:firstLine="0"/>
              <w:jc w:val="center"/>
              <w:rPr>
                <w:b w:val="1"/>
              </w:rPr>
            </w:pPr>
            <w:r w:rsidDel="00000000" w:rsidR="00000000" w:rsidRPr="00000000">
              <w:rPr>
                <w:b w:val="1"/>
              </w:rPr>
              <w:drawing>
                <wp:inline distB="0" distT="0" distL="0" distR="0">
                  <wp:extent cx="3760074" cy="2092762"/>
                  <wp:effectExtent b="0" l="0" r="0" t="0"/>
                  <wp:docPr id="87"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3760074" cy="2092762"/>
                          </a:xfrm>
                          <a:prstGeom prst="rect"/>
                          <a:ln/>
                        </pic:spPr>
                      </pic:pic>
                    </a:graphicData>
                  </a:graphic>
                </wp:inline>
              </w:drawing>
            </w: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04">
            <w:pPr>
              <w:ind w:left="20" w:firstLine="0"/>
              <w:rPr>
                <w:color w:val="999999"/>
              </w:rPr>
            </w:pPr>
            <w:r w:rsidDel="00000000" w:rsidR="00000000" w:rsidRPr="00000000">
              <w:rPr>
                <w:b w:val="1"/>
                <w:rtl w:val="0"/>
              </w:rPr>
              <w:t xml:space="preserve">Comentarios:</w:t>
            </w:r>
            <w:r w:rsidDel="00000000" w:rsidR="00000000" w:rsidRPr="00000000">
              <w:rPr>
                <w:color w:val="999999"/>
                <w:rtl w:val="0"/>
              </w:rPr>
              <w:t xml:space="preserve"> (diseñador)</w:t>
            </w:r>
          </w:p>
          <w:p w:rsidR="00000000" w:rsidDel="00000000" w:rsidP="00000000" w:rsidRDefault="00000000" w:rsidRPr="00000000" w14:paraId="00000105">
            <w:pPr>
              <w:ind w:left="20" w:firstLine="0"/>
              <w:rPr>
                <w:b w:val="1"/>
              </w:rPr>
            </w:pPr>
            <w:r w:rsidDel="00000000" w:rsidR="00000000" w:rsidRPr="00000000">
              <w:rPr>
                <w:rtl w:val="0"/>
              </w:rPr>
            </w:r>
          </w:p>
          <w:p w:rsidR="00000000" w:rsidDel="00000000" w:rsidP="00000000" w:rsidRDefault="00000000" w:rsidRPr="00000000" w14:paraId="00000106">
            <w:pPr>
              <w:ind w:left="20" w:firstLine="0"/>
              <w:rPr>
                <w:b w:val="1"/>
              </w:rPr>
            </w:pPr>
            <w:r w:rsidDel="00000000" w:rsidR="00000000" w:rsidRPr="00000000">
              <w:rPr>
                <w:b w:val="1"/>
                <w:rtl w:val="0"/>
              </w:rPr>
              <w:t xml:space="preserve"> </w:t>
            </w:r>
            <w:r w:rsidDel="00000000" w:rsidR="00000000" w:rsidRPr="00000000">
              <w:rPr>
                <w:rtl w:val="0"/>
              </w:rPr>
              <w:t xml:space="preserve">Elementos corregido en EL XD</w:t>
            </w: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08">
            <w:pPr>
              <w:ind w:left="20" w:firstLine="0"/>
              <w:rPr>
                <w:b w:val="1"/>
              </w:rPr>
            </w:pPr>
            <w:r w:rsidDel="00000000" w:rsidR="00000000" w:rsidRPr="00000000">
              <w:rPr>
                <w:b w:val="1"/>
                <w:rtl w:val="0"/>
              </w:rPr>
              <w:t xml:space="preserve">Estado: </w:t>
            </w:r>
            <w:r w:rsidDel="00000000" w:rsidR="00000000" w:rsidRPr="00000000">
              <w:rPr>
                <w:b w:val="1"/>
                <w:color w:val="473821"/>
                <w:highlight w:val="green"/>
                <w:rtl w:val="0"/>
              </w:rPr>
              <w:t xml:space="preserve">Ajustado</w:t>
            </w:r>
            <w:r w:rsidDel="00000000" w:rsidR="00000000" w:rsidRPr="00000000">
              <w:rPr>
                <w:rtl w:val="0"/>
              </w:rPr>
            </w:r>
          </w:p>
        </w:tc>
      </w:tr>
    </w:tbl>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tbl>
      <w:tblPr>
        <w:tblStyle w:val="Table11"/>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60"/>
        <w:gridCol w:w="1170"/>
        <w:tblGridChange w:id="0">
          <w:tblGrid>
            <w:gridCol w:w="7860"/>
            <w:gridCol w:w="117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ind w:left="20" w:firstLine="0"/>
              <w:rPr>
                <w:highlight w:val="white"/>
              </w:rPr>
            </w:pPr>
            <w:r w:rsidDel="00000000" w:rsidR="00000000" w:rsidRPr="00000000">
              <w:rPr>
                <w:b w:val="1"/>
                <w:rtl w:val="0"/>
              </w:rPr>
              <w:t xml:space="preserve">Ruta Hallazgo: 2.3  Documentación asociada a los contratos de seguros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ind w:left="20" w:firstLine="0"/>
              <w:rPr>
                <w:b w:val="1"/>
                <w:i w:val="1"/>
              </w:rPr>
            </w:pPr>
            <w:r w:rsidDel="00000000" w:rsidR="00000000" w:rsidRPr="00000000">
              <w:rPr>
                <w:b w:val="1"/>
                <w:i w:val="1"/>
                <w:rtl w:val="0"/>
              </w:rPr>
              <w:t xml:space="preserve">#: 9</w:t>
            </w:r>
          </w:p>
        </w:tc>
      </w:tr>
      <w:tr>
        <w:trPr>
          <w:cantSplit w:val="0"/>
          <w:trHeight w:val="141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rPr/>
            </w:pPr>
            <w:r w:rsidDel="00000000" w:rsidR="00000000" w:rsidRPr="00000000">
              <w:rPr>
                <w:b w:val="1"/>
                <w:rtl w:val="0"/>
              </w:rPr>
              <w:t xml:space="preserve">Descripción</w:t>
            </w:r>
            <w:r w:rsidDel="00000000" w:rsidR="00000000" w:rsidRPr="00000000">
              <w:rPr>
                <w:rtl w:val="0"/>
              </w:rPr>
              <w:t xml:space="preserve">: Ajustar texto al tamaño 20 pt, ya que este subtitulo corresponde al nivel H3 </w:t>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14">
            <w:pPr>
              <w:ind w:left="20" w:firstLine="0"/>
              <w:rPr>
                <w:b w:val="1"/>
              </w:rPr>
            </w:pPr>
            <w:r w:rsidDel="00000000" w:rsidR="00000000" w:rsidRPr="00000000">
              <w:rPr>
                <w:b w:val="1"/>
                <w:rtl w:val="0"/>
              </w:rPr>
              <w:t xml:space="preserve">Evidencias: </w:t>
            </w:r>
          </w:p>
          <w:p w:rsidR="00000000" w:rsidDel="00000000" w:rsidP="00000000" w:rsidRDefault="00000000" w:rsidRPr="00000000" w14:paraId="00000115">
            <w:pPr>
              <w:ind w:left="20" w:firstLine="0"/>
              <w:rPr>
                <w:b w:val="1"/>
              </w:rPr>
            </w:pPr>
            <w:r w:rsidDel="00000000" w:rsidR="00000000" w:rsidRPr="00000000">
              <w:rPr>
                <w:rtl w:val="0"/>
              </w:rPr>
            </w:r>
          </w:p>
          <w:p w:rsidR="00000000" w:rsidDel="00000000" w:rsidP="00000000" w:rsidRDefault="00000000" w:rsidRPr="00000000" w14:paraId="00000116">
            <w:pPr>
              <w:ind w:left="20" w:firstLine="0"/>
              <w:rPr>
                <w:b w:val="1"/>
              </w:rPr>
            </w:pPr>
            <w:r w:rsidDel="00000000" w:rsidR="00000000" w:rsidRPr="00000000">
              <w:rPr>
                <w:b w:val="1"/>
              </w:rPr>
              <w:drawing>
                <wp:inline distB="0" distT="0" distL="0" distR="0">
                  <wp:extent cx="1981333" cy="2943345"/>
                  <wp:effectExtent b="0" l="0" r="0" t="0"/>
                  <wp:docPr id="91"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1981333" cy="2943345"/>
                          </a:xfrm>
                          <a:prstGeom prst="rect"/>
                          <a:ln/>
                        </pic:spPr>
                      </pic:pic>
                    </a:graphicData>
                  </a:graphic>
                </wp:inline>
              </w:drawing>
            </w:r>
            <w:r w:rsidDel="00000000" w:rsidR="00000000" w:rsidRPr="00000000">
              <w:rPr>
                <w:rtl w:val="0"/>
              </w:rPr>
            </w:r>
            <w:r w:rsidDel="00000000" w:rsidR="00000000" w:rsidRPr="00000000">
              <w:pict>
                <v:shape id="Entrada de lápiz 27" style="position:absolute;margin-left:40.15pt;margin-top:183.85pt;width:71.45pt;height:1.45pt;z-index:25168486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 &#10;dyT+wfKKEqcdEEJJOpAyAkLlAyz7JbHqPFt+JrR/j5O2C1AyeLD97rlHdrk5DJaNEMg4rPgqLzgD &#10;VE4b7Cr+sXvOHjijKFFL6xAqfgTim/r2ptwdPRBLaaSK9zH6RyFI9TBIyp0HTDetC4OMaRs64aXa &#10;yw7EuijuhXIYAWMWJwavywZa+Wkj2x7S8ckkgCXOnk6DU1fFpffWKBmTqRhR/2jJzg15Ss4z1BtP &#10;d0mDiz8bppvrBefca3qaYDSwNxniixyShtCBBKxd41T+P2OSHChzbWsU5E2g7Zy6OF1jG9yLtFYL &#10;9DQy2CWWdl8YYFxA/RJtUuwdxgtdzJ9dfwMAAP//AwBQSwMEFAAGAAgAAAAhADj9If/WAAAAlAEA &#10;AAsAAABfcmVscy8ucmVsc6SQwWrDMAyG74O9g9F9cZrDGKNOL6PQa+kewNiKYxpbRjLZ+vYzg8Ey &#10;ettRv9D3iX9/+EyLWpElUjaw63pQmB35mIOB98vx6QWUVJu9XSijgRsKHMbHh/0ZF1vbkcyxiGqU &#10;LAbmWsur1uJmTFY6KpjbZiJOtraRgy7WXW1APfT9s+bfDBg3THXyBvjkB1CXW2nmP+wUHZPQVDtH &#10;SdM0RXePqj195DOujWI5YDXgWb5DxrVrz4G+79390xvYljm6I9uEb+S2fhyoZT96vely/AIAAP// &#10;AwBQSwMEFAAGAAgAAAAhAOyBH59zAQAABgMAAA4AAABkcnMvZTJvRG9jLnhtbJxSXU/CMBR9N/E/ &#10;NH2XbYhkLAweJCY8qDzoD6hdyxrX3uW2Y/DvvYwhoDEmvDTtPenp+eh0vrUV2yj0BlzOk0HMmXIS &#10;CuPWOX9/e7pLOfNBuEJU4FTOd8rz+ez2ZtrWmRpCCVWhkBGJ81lb57wMoc6iyMtSWeEHUCtHoAa0 &#10;ItAR11GBoiV2W0XDOB5HLWBRI0jlPU0XB5DPOn6tlQyvWnsVWJXzdDwieSHnkzimDdJmmD5w9tFP &#10;otlUZGsUdWlkL0lcocgK40jAN9VCBMEaNL+orJEIHnQYSLARaG2k6vyQsyT+4WzpPveukpFsMJPg &#10;gnJhJTAcs+uAa56wFSXQPkNB7YgmAO8ZKZ7/yziIXoBsLOk5NIKqEoG+gy9N7SnmzBQ5x2WRnPS7 &#10;zePJwQpPvl4uAWok6i3/dWWr0e7DJiVsm3Pqdbdfuy7VNjBJwzSdTIaESILuxx14pD1cP57OcqWX &#10;Lxo8P+9VnX3f2RcAAAD//wMAUEsDBBQABgAIAAAAIQB6DFmxWAIAAFYGAAAQAAAAZHJzL2luay9p &#10;bmsxLnhtbLRUy27bMBC8F+g/EMzBF9MiKTmyhcg5xUCBFiiaFGiPisRYQiTKoOjX35firmUFcS5F &#10;ezAp7mN2drj03f2xqclema5qdUrFjFOidN4Wld6k9OfTmi0o6Wymi6xutUrpSXX0fvX5012lX5s6 &#10;cStxCLrrv5o6paW12yQIDofD7BDOWrMJJOdh8EW/fvtKV5hVqJdKV9aV7M6mvNVWHW0PllRFSnN7 &#10;5EO8w35sdyZXg7u3mPwSYU2Wq3VrmswOiGWmtaqJzhrH+xcl9rR1H5Wrs1GGkqZyDTM5E1EcLR6W &#10;zpAdUzo67xzFzjFpaHAd8/d/wFy/x+xphTK+jSlBSoXa95wCr3nyce/fTbtVxlbqIjOIgo4TyeHs &#10;9QGhjOraetffDSX7rN45yQTnbiywtgiuCPIez2nzT/GcLh/ijcm9lQbbG+uAog0jdb5aWzXKDXqz &#10;HWbMdg64Nz9a45+D5FIyvmRcPPE4kYtE8tky4qOrwCk+Yz6bXVcOeM/mMq/eM6gGnR2qwpaD6HzG &#10;54PoY8mvpZaq2pT273Lztm7dc8C7vnmIhZTRqCdfbxi2K0/Xzx/B1n+ol5Te+NdLfCYYfO+CcCKj &#10;eTyfToSc8AmfUiEop3x66zx86n5ulXO/MQnHsM/iUybALGJ/DP269OsCAgAD3EyAi8loHBIiBmYI &#10;2LEA5EO8gA0YCPAwgEQXBGAVZIxAYMSkczL6gDcDlhCIRaAJCAMTgkMsts+w/BkdOsCmMRKQoBIg &#10;YT0ME0gCKQF5CByvDP24SYCFzce9+f8ZBsQ9rNUfAAAA//8DAFBLAwQUAAYACAAAACEAhz4IR+IA &#10;AAAPAQAADwAAAGRycy9kb3ducmV2LnhtbExPTU+DQBC9m/gfNmPize4KCRDK0phWTdSTWO9bmALp &#10;fhB2W1Z/veNJL5PMvDfvo9pEo9kFZz86K+F+JYChbV032l7C/uPprgDmg7Kd0s6ihC/0sKmvrypV &#10;dm6x73hpQs9IxPpSSRhCmErOfTugUX7lJrSEHd1sVKB17nk3q4XEjeaJEBk3arTkMKgJtwO2p+Zs &#10;JLyKz/CSPsbY7r6bt2K7T3DRz1Le3sTdmsbDGljAGP4+4LcD5Yeagh3c2XaeaQmFSIkpIc3yHBgR &#10;kiRNgB3okosMeF3x/z3qHwAAAP//AwBQSwMEFAAGAAgAAAAhAHkYvJ2/AAAAIQEAABkAAABkcnMv &#10;X3JlbHMvZTJvRG9jLnhtbC5yZWxzhM+xasQwDAbgvdB3MNobJR3KUeJkOQ6ylhRuNY6SmMSysZzS &#10;e/t67MHBDRqE0PdLbf/rd/VDSVxgDU1VgyK2YXK8aPgeL28nUJINT2YPTBpuJNB3ry/tF+0mlyVZ &#10;XRRVFBYNa87xE1HsSt5IFSJxmcwheZNLmxaMxm5mIXyv6w9M/w3o7kw1TBrSMDWgxlssyc/tMM/O &#10;0jnYwxPnBxFoD8nBX/1eUJMWyhocb1iqqcqhgF2Ld491fwAAAP//AwBQSwECLQAUAAYACAAAACEA &#10;mzMnNwwBAAAtAgAAEwAAAAAAAAAAAAAAAAAAAAAAW0NvbnRlbnRfVHlwZXNdLnhtbFBLAQItABQA &#10;BgAIAAAAIQA4/SH/1gAAAJQBAAALAAAAAAAAAAAAAAAAAD0BAABfcmVscy8ucmVsc1BLAQItABQA &#10;BgAIAAAAIQDsgR+fcwEAAAYDAAAOAAAAAAAAAAAAAAAAADwCAABkcnMvZTJvRG9jLnhtbFBLAQIt &#10;ABQABgAIAAAAIQB6DFmxWAIAAFYGAAAQAAAAAAAAAAAAAAAAANsDAABkcnMvaW5rL2luazEueG1s &#10;UEsBAi0AFAAGAAgAAAAhAIc+CEfiAAAADwEAAA8AAAAAAAAAAAAAAAAAYQYAAGRycy9kb3ducmV2 &#10;LnhtbFBLAQItABQABgAIAAAAIQB5GLydvwAAACEBAAAZAAAAAAAAAAAAAAAAAHAHAABkcnMvX3Jl &#10;bHMvZTJvRG9jLnhtbC5yZWxzUEsFBgAAAAAGAAYAeAEAAGYIAAAAAA== &#10;">
                  <v:imagedata r:id="rId1" o:title=""/>
                </v:shape>
              </w:pict>
            </w:r>
            <w:r w:rsidDel="00000000" w:rsidR="00000000" w:rsidRPr="00000000">
              <w:pict>
                <v:shape id="Entrada de lápiz 26" style="position:absolute;margin-left:37.4pt;margin-top:82.65pt;width:53.9pt;height:1.7pt;z-index:25168384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 &#10;dyT+wfKKEqcdEEJJOpAyAkLlAyz7JbHqPFt+JrR/j5O2C1AyeLD97rlHdrk5DJaNEMg4rPgqLzgD &#10;VE4b7Cr+sXvOHjijKFFL6xAqfgTim/r2ptwdPRBLaaSK9zH6RyFI9TBIyp0HTDetC4OMaRs64aXa &#10;yw7EuijuhXIYAWMWJwavywZa+Wkj2x7S8ckkgCXOnk6DU1fFpffWKBmTqRhR/2jJzg15Ss4z1BtP &#10;d0mDiz8bppvrBefca3qaYDSwNxniixyShtCBBKxd41T+P2OSHChzbWsU5E2g7Zy6OF1jG9yLtFYL &#10;9DQy2CWWdl8YYFxA/RJtUuwdxgtdzJ9dfwMAAP//AwBQSwMEFAAGAAgAAAAhADj9If/WAAAAlAEA &#10;AAsAAABfcmVscy8ucmVsc6SQwWrDMAyG74O9g9F9cZrDGKNOL6PQa+kewNiKYxpbRjLZ+vYzg8Ey &#10;ettRv9D3iX9/+EyLWpElUjaw63pQmB35mIOB98vx6QWUVJu9XSijgRsKHMbHh/0ZF1vbkcyxiGqU &#10;LAbmWsur1uJmTFY6KpjbZiJOtraRgy7WXW1APfT9s+bfDBg3THXyBvjkB1CXW2nmP+wUHZPQVDtH &#10;SdM0RXePqj195DOujWI5YDXgWb5DxrVrz4G+79390xvYljm6I9uEb+S2fhyoZT96vely/AIAAP// &#10;AwBQSwMEFAAGAAgAAAAhALdQEkxyAQAABwMAAA4AAABkcnMvZTJvRG9jLnhtbJxSzU7DMAy+I/EO &#10;Ue6s7UCFVWt3YELaAdgBHiCkyRrRxJWTrd3b43Ub60AIaZfIsZXP30+ms87WbKPQG3A5T0YxZ8pJ &#10;KI1b5fz97enmgTMfhCtFDU7lfKs8nxXXV9O2ydQYKqhLhYxAnM/aJudVCE0WRV5Wygo/gkY5GmpA &#10;KwJdcRWVKFpCt3U0juM0agHLBkEq76k73w950eNrrWR41dqrwOqcT+KY6IVjgVQkKXU+cv5wP4l5 &#10;VExFtkLRVEYeKIkLGFlhHBH4hpqLINgazS8oaySCBx1GEmwEWhupej2kLIl/KFu4z52q5E6uMZPg &#10;gnJhKTAcvesHl6ywNTnQPkNJ6Yh1AH5AJHv+D2NPeg5ybYnPPhFUtQj0HXxlGs8ZZqbMOS7K5MTf &#10;bR5PCpZ40vVyPqBEooPkv550Gu3ObGLCupxTnNvd2WepusAkNdM07aOXNLqdUOQD3P3745aBsbT6 &#10;LMLhfUdr8H+LLwAAAP//AwBQSwMEFAAGAAgAAAAhAD0mBXo9AgAAzAUAABAAAABkcnMvaW5rL2lu &#10;azEueG1stFNNb9swDL0P2H8Q1EMukS3JSR0bdXpqgAEbMKwdsB1dW42N2nIgK1//ftSHHRdNL8N2 &#10;oU1SfHx8ou7uT22DDkL1dSczzAKKkZBFV9Zym+GfTxuywqjXuSzzppMiw2fR4/v15093tXxtmxQs &#10;AgTZm7+2yXCl9S4Nw+PxGByjoFPbkFMahV/k67eveO2rSvFSy1pDy34IFZ3U4qQNWFqXGS70iY7n &#10;Afux26tCjGkTUcXlhFZ5ITadanM9Ila5lKJBMm+B9y+M9HkHPzX02QqFUVvDwIQHbBEvVg8JBPJT &#10;hif+Hij2wKTF4XXM3/8Bc/Me09CKeHwbY+QpleJgOIVW8/Tj2b+rbieUrsVFZieKT5xR4XyrjxNK &#10;ib5r9uZuMDrkzR4kY5TCWvjeLLwiyHs80Oaf4oEuH+JNyb2Vxo831cGLNq7UcLW6bgUsersbd0z3 &#10;AGzCj1rZ58Ap54QmhLInGqd8lbIkoMlychV+iwfMZ7XvqxHvWV321WZG1dxkx7rU1Sg6DehyFH0q &#10;+bXSStTbSv9dbdE1HTwHf9c3DzHjfDGZyfYbl+3K07X7h/zoP8RLhm/s60W20gXs7BRRxBfLeDmf &#10;JbNoRuc4wgzTOYlIhOh8hThYElsnhrN0vrR2ZS1zITgDCWawTImxUAw2mUTIrXWY+xDucJg7SJhz &#10;iQfxHl/YGtPdNBhKwTEtmE/6rP+4JHHJAd0xJB7B5Tyaj7lJiOfj69wsnsTAyXX1iPbz5tWP1wLr &#10;vP4DAAD//wMAUEsDBBQABgAIAAAAIQD96VOL4AAAAA8BAAAPAAAAZHJzL2Rvd25yZXYueG1sTE9N &#10;T8MwDL0j8R8iI3FjCWN0Vdd0QiBgBy6M/oC08dqOxqmabCv/HvcEF0t+z34f+XZyvTjjGDpPGu4X &#10;CgRS7W1HjYby6/UuBRGiIWt6T6jhBwNsi+ur3GTWX+gTz/vYCBahkBkNbYxDJmWoW3QmLPyAxNzB &#10;j85EXsdG2tFcWNz1cqlUIp3piB1aM+Bzi/X3/uTYZHV8e0/VsW52WJUfB6925aC0vr2ZXjY8njYg &#10;Ik7x7wPmDpwfCg5W+RPZIHoN6xXHj4wnjw8g5oN0mYCoZiRdgyxy+b9H8QsAAP//AwBQSwMEFAAG &#10;AAgAAAAhAHkYvJ2/AAAAIQEAABkAAABkcnMvX3JlbHMvZTJvRG9jLnhtbC5yZWxzhM+xasQwDAbg &#10;vdB3MNobJR3KUeJkOQ6ylhRuNY6SmMSysZzSe/t67MHBDRqE0PdLbf/rd/VDSVxgDU1VgyK2YXK8 &#10;aPgeL28nUJINT2YPTBpuJNB3ry/tF+0mlyVZXRRVFBYNa87xE1HsSt5IFSJxmcwheZNLmxaMxm5m &#10;IXyv6w9M/w3o7kw1TBrSMDWgxlssyc/tMM/O0jnYwxPnBxFoD8nBX/1eUJMWyhocb1iqqcqhgF2L &#10;d491fwAAAP//AwBQSwECLQAUAAYACAAAACEAmzMnNwwBAAAtAgAAEwAAAAAAAAAAAAAAAAAAAAAA &#10;W0NvbnRlbnRfVHlwZXNdLnhtbFBLAQItABQABgAIAAAAIQA4/SH/1gAAAJQBAAALAAAAAAAAAAAA &#10;AAAAAD0BAABfcmVscy8ucmVsc1BLAQItABQABgAIAAAAIQC3UBJMcgEAAAcDAAAOAAAAAAAAAAAA &#10;AAAAADwCAABkcnMvZTJvRG9jLnhtbFBLAQItABQABgAIAAAAIQA9JgV6PQIAAMwFAAAQAAAAAAAA &#10;AAAAAAAAANoDAABkcnMvaW5rL2luazEueG1sUEsBAi0AFAAGAAgAAAAhAP3pU4vgAAAADwEAAA8A &#10;AAAAAAAAAAAAAAAARQYAAGRycy9kb3ducmV2LnhtbFBLAQItABQABgAIAAAAIQB5GLydvwAAACEB &#10;AAAZAAAAAAAAAAAAAAAAAFIHAABkcnMvX3JlbHMvZTJvRG9jLnhtbC5yZWxzUEsFBgAAAAAGAAYA &#10;eAEAAEgIAAAAAA== &#10;">
                  <v:imagedata r:id="rId2" o:title=""/>
                </v:shape>
              </w:pict>
            </w:r>
            <w:r w:rsidDel="00000000" w:rsidR="00000000" w:rsidRPr="00000000">
              <w:pict>
                <v:shape id="Entrada de lápiz 25" style="position:absolute;margin-left:34.25pt;margin-top:60.75pt;width:97.5pt;height:2.1pt;z-index:25168281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 &#10;dyT+wfKKEqcdEEJJOpAyAkLlAyz7JbHqPFt+JrR/j5O2C1AyeLD97rlHdrk5DJaNEMg4rPgqLzgD &#10;VE4b7Cr+sXvOHjijKFFL6xAqfgTim/r2ptwdPRBLaaSK9zH6RyFI9TBIyp0HTDetC4OMaRs64aXa &#10;yw7EuijuhXIYAWMWJwavywZa+Wkj2x7S8ckkgCXOnk6DU1fFpffWKBmTqRhR/2jJzg15Ss4z1BtP &#10;d0mDiz8bppvrBefca3qaYDSwNxniixyShtCBBKxd41T+P2OSHChzbWsU5E2g7Zy6OF1jG9yLtFYL &#10;9DQy2CWWdl8YYFxA/RJtUuwdxgtdzJ9dfwMAAP//AwBQSwMEFAAGAAgAAAAhADj9If/WAAAAlAEA &#10;AAsAAABfcmVscy8ucmVsc6SQwWrDMAyG74O9g9F9cZrDGKNOL6PQa+kewNiKYxpbRjLZ+vYzg8Ey &#10;ettRv9D3iX9/+EyLWpElUjaw63pQmB35mIOB98vx6QWUVJu9XSijgRsKHMbHh/0ZF1vbkcyxiGqU &#10;LAbmWsur1uJmTFY6KpjbZiJOtraRgy7WXW1APfT9s+bfDBg3THXyBvjkB1CXW2nmP+wUHZPQVDtH &#10;SdM0RXePqj195DOujWI5YDXgWb5DxrVrz4G+79390xvYljm6I9uEb+S2fhyoZT96vely/AIAAP// &#10;AwBQSwMEFAAGAAgAAAAhADn5VDd0AQAACAMAAA4AAABkcnMvZTJvRG9jLnhtbJxSXU/CMBR9N/E/ &#10;LH2XfQRBFgYPEhMeVB70B9SuZY1r73LbsfHvvdtAQGNMeFlue7Jzz0fny9aUwU6i02AzFo8iFkgr &#10;INd2m7H3t6e7BxY4z23OS7AyY3vp2HJxezNvqlQmUECZSwyIxLq0qTJWeF+lYehEIQ13I6ikJVAB &#10;Gu7piNswR94QuynDJIomYQOYVwhCOke3qwFki55fKSn8q1JO+qDM2MNkTPJ8xmZRRAPSkMxo+CBo &#10;eh+xcDHn6RZ5VWhxkMSvUGS4tiTgm2rFPQ9q1L+ojBYIDpQfCTAhKKWF7P2Qszj64WxtPztX8VjU &#10;mAqwXlq/4eiP2fXANStMSQk0z5BTO7z2wA6MFM//ZQyiVyBqQ3qGRlCW3NNzcIWuHMWc6jxjuM7j &#10;k367ezw52ODJ18slQI2EB8t//dIqNF3YpCRoM0Z17rtv36VsfSDoMk6SaDohSBDWl39GPBAc15wl &#10;S7svOjw/d7rOHvDiCwAA//8DAFBLAwQUAAYACAAAACEAOOYnDoMCAABgBgAAEAAAAGRycy9pbmsv &#10;aW5rMS54bWy0VFFv2yAQfp+0/4DoQ19MDNixk6hOn1pp0iZNaydtj65DE6s2jjBp0n+/OyCOo6Yv &#10;0yZLwB3H9919HL65PbQNeVWmrztdUDHhlChddatarwv68/GezSjpbalXZdNpVdA31dPb5edPN7V+ &#10;aZsFjAQQdI+rtinoxtrtIo73+/1kn0w6s44l50n8Rb98+0qX4dRKPde6tkDZH11Vp606WARb1KuC &#10;VvbAh3jAfuh2plLDNnpMdYqwpqzUfWfa0g6Im1Jr1RBdtpD3L0rs2xYWNfCslaGkraFgJicizdPZ &#10;3Rwc5aGgI3sHKfaQSUvjy5i//wPm/XtMTCuReZZTElJaqVfMKXaaLz6u/bvptsrYWp1k9qKEjTdS &#10;edvp44Uyqu+aHd4NJa9lswPJBOfQFoFbxBcEeY8H2vxTPNDlQ7xxcufShPLGOgTRhpY6Xq2tWwWN &#10;3m6HHrM9AKP7wRr3HCSXkvE54+KR5ws5W4h8kididBWhi4+YT2bXbwa8J3PqV7czqOYr29cruxlE &#10;5xM+HUQfS37p6EbV6439u7NV13TwHMJdX93lQsp0VJPjG5rtwtN1/UdC6T/Uc0Gv3Osl7qR3uNoF &#10;4USm03waXc+u+TWPKMcv4uDn0dSNYk5gETHBEpjklMxgStgcx5ykLMuyiKWcpUREgkmSZdMoJ4Ac &#10;SXfej8gEIKmbPHwwGGyxRCCDj8EJ7dTbIRj4ECDxCB4U2NDpI3wAgmU8D9y4g1YIDAw+3o9nrlFG &#10;jstTepLUq8FEoAYVMEbgLCRPIpYBtV+JHHmlL4nhAg+JJJURhDO3YBjD0R5G5ikCsgxyBD7p8wUS &#10;R+vnsHemqvOd/YmGVoEntvwDAAD//wMAUEsDBBQABgAIAAAAIQDRBBNk4gAAAA8BAAAPAAAAZHJz &#10;L2Rvd25yZXYueG1sTE/BTsMwDL0j8Q+Rkbgglq7TytQ1naahCQm0A4Pdvca0FU3SJdla/h7vBBfr &#10;2X5+fq9YjaYTF/KhdVbBdJKAIFs53dpawefH9nEBIkS0GjtnScEPBViVtzcF5toN9p0u+1gLFrEh &#10;RwVNjH0uZagaMhgmrifLuy/nDUZufS21x4HFTSfTJMmkwdbyhwZ72jRUfe/PRsGLf9utNweiU+YO &#10;g9viCR9mr0rd343PSy7rJYhIY/y7gGsG9g8lGzu6s9VBdAqyxZyZPE+nDJiQZjMGx+tk/gSyLOT/ &#10;HOUvAAAA//8DAFBLAwQUAAYACAAAACEAeRi8nb8AAAAhAQAAGQAAAGRycy9fcmVscy9lMm9Eb2Mu &#10;eG1sLnJlbHOEz7FqxDAMBuC90Hcw2hslHcpR4mQ5DrKWFG41jpKYxLKxnNJ7+3rswcENGoTQ90tt &#10;/+t39UNJXGANTVWDIrZhcrxo+B4vbydQkg1PZg9MGm4k0HevL+0X7SaXJVldFFUUFg1rzvETUexK &#10;3kgVInGZzCF5k0ubFozGbmYhfK/rD0z/DejuTDVMGtIwNaDGWyzJz+0wz87SOdjDE+cHEWgPycFf &#10;/V5QkxbKGhxvWKqpyqGAXYt3j3V/AAAA//8DAFBLAQItABQABgAIAAAAIQCbMyc3DAEAAC0CAAAT &#10;AAAAAAAAAAAAAAAAAAAAAABbQ29udGVudF9UeXBlc10ueG1sUEsBAi0AFAAGAAgAAAAhADj9If/W &#10;AAAAlAEAAAsAAAAAAAAAAAAAAAAAPQEAAF9yZWxzLy5yZWxzUEsBAi0AFAAGAAgAAAAhADn5VDd0 &#10;AQAACAMAAA4AAAAAAAAAAAAAAAAAPAIAAGRycy9lMm9Eb2MueG1sUEsBAi0AFAAGAAgAAAAhADjm &#10;Jw6DAgAAYAYAABAAAAAAAAAAAAAAAAAA3AMAAGRycy9pbmsvaW5rMS54bWxQSwECLQAUAAYACAAA &#10;ACEA0QQTZOIAAAAPAQAADwAAAAAAAAAAAAAAAACNBgAAZHJzL2Rvd25yZXYueG1sUEsBAi0AFAAG &#10;AAgAAAAhAHkYvJ2/AAAAIQEAABkAAAAAAAAAAAAAAAAAnAcAAGRycy9fcmVscy9lMm9Eb2MueG1s &#10;LnJlbHNQSwUGAAAAAAYABgB4AQAAkggAAAAA &#10;">
                  <v:imagedata r:id="rId3" o:title=""/>
                </v:shape>
              </w:pict>
            </w:r>
            <w:r w:rsidDel="00000000" w:rsidR="00000000" w:rsidRPr="00000000">
              <w:pict>
                <v:shape id="Entrada de lápiz 24" style="position:absolute;margin-left:254.6pt;margin-top:53.55pt;width:102.5pt;height:1.45pt;z-index:25168179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 &#10;dyT+wfKKEqcdEEJJOpAyAkLlAyz7JbHqPFt+JrR/j5O2C1AyeLD97rlHdrk5DJaNEMg4rPgqLzgD &#10;VE4b7Cr+sXvOHjijKFFL6xAqfgTim/r2ptwdPRBLaaSK9zH6RyFI9TBIyp0HTDetC4OMaRs64aXa &#10;yw7EuijuhXIYAWMWJwavywZa+Wkj2x7S8ckkgCXOnk6DU1fFpffWKBmTqRhR/2jJzg15Ss4z1BtP &#10;d0mDiz8bppvrBefca3qaYDSwNxniixyShtCBBKxd41T+P2OSHChzbWsU5E2g7Zy6OF1jG9yLtFYL &#10;9DQy2CWWdl8YYFxA/RJtUuwdxgtdzJ9dfwMAAP//AwBQSwMEFAAGAAgAAAAhADj9If/WAAAAlAEA &#10;AAsAAABfcmVscy8ucmVsc6SQwWrDMAyG74O9g9F9cZrDGKNOL6PQa+kewNiKYxpbRjLZ+vYzg8Ey &#10;ettRv9D3iX9/+EyLWpElUjaw63pQmB35mIOB98vx6QWUVJu9XSijgRsKHMbHh/0ZF1vbkcyxiGqU &#10;LAbmWsur1uJmTFY6KpjbZiJOtraRgy7WXW1APfT9s+bfDBg3THXyBvjkB1CXW2nmP+wUHZPQVDtH &#10;SdM0RXePqj195DOujWI5YDXgWb5DxrVrz4G+79390xvYljm6I9uEb+S2fhyoZT96vely/AIAAP// &#10;AwBQSwMEFAAGAAgAAAAhAD3LKBp0AQAABwMAAA4AAABkcnMvZTJvRG9jLnhtbJxSXU/CMBR9N/E/ &#10;LH2XbkgQFjYeJCY8qDzoD6hdyxrX3uW2MPj33m0goDEmvDS3Penp+ehsvrNVtFXoDbiMJYOYRcpJ &#10;KIxbZ+z97eluwiIfhCtEBU5lbK88m+e3N7OmTtUQSqgKhRGROJ82dcbKEOqUcy9LZYUfQK0cgRrQ &#10;ikBbXPMCRUPstuLDOB7zBrCoEaTynk4XPcjyjl9rJcOr1l6FqMrYNI5JXsjYZDyiAWl4mNLwQdD9 &#10;OGY8n4l0jaIujTxIElcossI4EvBNtRBBRBs0v6iskQgedBhIsBy0NlJ1fshZEv9wtnSfratkJDeY &#10;SnBBubASGI7ZdcA1T9iKEmieoaB2xCYAOzBSPP+X0YtegNxY0tM3gqoSgb6DL03tKebUFBnDZZGc &#10;9Lvt48nBCk++Xi4BaoQfLP91ZafRtmGTkmiXMapz365dl2oXIkmHyXAySoYEScIOTR95+/vH3Vmw &#10;9PRFhef7VtbZ/82/AAAA//8DAFBLAwQUAAYACAAAACEAVw0YiZkCAAAcBwAAEAAAAGRycy9pbmsv &#10;aW5rMS54bWy0VEtv2zAMvg/YfxDUQy9WLMlOnAR1e2qBARswrB2wHV1HTYz6EdhKk/77USLtOEh6 &#10;GTYECMXXR/IT5Zu7Q1WyN9N2RVOnXE0kZ6bOm1VRr1P+8+lBzDnrbFavsrKpTcrfTcfvbj9/uinq &#10;16pcwj8DhLpzp6pM+cba7TIM9/v9ZB9NmnYdaimj8Ev9+u0rv6WslXkp6sJCya435U1tzcE6sGWx &#10;SnluD3KIB+zHZtfmZnA7S5sfI2yb5eahaavMDoibrK5Nyeqsgr5/cWbft3AooM7atJxVBQws9ETF &#10;STy/X4AhO6R8pO+gxQ46qXh4GfP3f8B8OMd0bUU6mSWcUUsr8+Z6Cj3ny49n/942W9PawhxpRlLI &#10;8c5y1D0/SFRruqbcubvh7C0rd0CZkhLWgmqr8AIh53jAzT/FA14+xBs3d0oNjTfmgUgbVqq/WltU &#10;Bha92g47ZjsAduZH2/rnoKXWQi6EVE8yWer5Us0maqFGV0Fb3GM+t7tuM+A9t8d99Z6BNZxsX6zs &#10;ZiBdTuR0IH1M+aXUjSnWG/t3uXlTNvAc6K6v7hOldTyaydcblu3C0/X7x2j0H+Yl5Vf+9TKfiQY/ &#10;u2SK6XiaTINrFV3LaxnAanH4BTMmmQymkRdCTU+kYlLMposgcmZ3UBAsZpEMRBz7SO0coCt3AOH/ &#10;BaKhokigB7Mg9BhMOSjQI7ANNJ2nXMigPOxCuDahAMFEvRVnFTHqDjeeQZQGXbiTa1vFMKYAn/An &#10;bGSB/VLdBDWiTI+HpYoCE+Y+UKBAk0N2o6PAVE2ko0303RK+IhTykvUk9oS643A4kAzQQsOToCJU &#10;GTUkjTyISROP/RiFMP3dEiN9KobQqEJjr2QkKh0LJ1/RYc3h83D7BwAA//8DAFBLAwQUAAYACAAA &#10;ACEA4HjvbeEAAAAQAQAADwAAAGRycy9kb3ducmV2LnhtbExPQU7DMBC8I/EHa5G4UTtRaEkap0Kg &#10;SNxQW7i7yTaJsNdR7Kbh9ywnuKy0M7OzM+VucVbMOIXBk4ZkpUAgNb4dqNPwcawfnkCEaKg11hNq &#10;+MYAu+r2pjRF66+0x/kQO8EmFAqjoY9xLKQMTY/OhJUfkZg7+8mZyOvUyXYyVzZ3VqZKraUzA/GH &#10;3oz40mPzdbg4DcfU2fmcynzfrfOsfss+36Wttb6/W163PJ63ICIu8e8Cfjtwfqg42MlfqA3CanhU &#10;ecpSJtQmAcGKTZIxcmIkUQpkVcr/RaofAAAA//8DAFBLAwQUAAYACAAAACEAeRi8nb8AAAAhAQAA &#10;GQAAAGRycy9fcmVscy9lMm9Eb2MueG1sLnJlbHOEz7FqxDAMBuC90Hcw2hslHcpR4mQ5DrKWFG41 &#10;jpKYxLKxnNJ7+3rswcENGoTQ90tt/+t39UNJXGANTVWDIrZhcrxo+B4vbydQkg1PZg9MGm4k0Hev &#10;L+0X7SaXJVldFFUUFg1rzvETUexK3kgVInGZzCF5k0ubFozGbmYhfK/rD0z/DejuTDVMGtIwNaDG &#10;WyzJz+0wz87SOdjDE+cHEWgPycFf/V5QkxbKGhxvWKqpyqGAXYt3j3V/AAAA//8DAFBLAQItABQA &#10;BgAIAAAAIQCbMyc3DAEAAC0CAAATAAAAAAAAAAAAAAAAAAAAAABbQ29udGVudF9UeXBlc10ueG1s &#10;UEsBAi0AFAAGAAgAAAAhADj9If/WAAAAlAEAAAsAAAAAAAAAAAAAAAAAPQEAAF9yZWxzLy5yZWxz &#10;UEsBAi0AFAAGAAgAAAAhAD3LKBp0AQAABwMAAA4AAAAAAAAAAAAAAAAAPAIAAGRycy9lMm9Eb2Mu &#10;eG1sUEsBAi0AFAAGAAgAAAAhAFcNGImZAgAAHAcAABAAAAAAAAAAAAAAAAAA3AMAAGRycy9pbmsv &#10;aW5rMS54bWxQSwECLQAUAAYACAAAACEA4HjvbeEAAAAQAQAADwAAAAAAAAAAAAAAAACjBgAAZHJz &#10;L2Rvd25yZXYueG1sUEsBAi0AFAAGAAgAAAAhAHkYvJ2/AAAAIQEAABkAAAAAAAAAAAAAAAAAsQcA &#10;AGRycy9fcmVscy9lMm9Eb2MueG1sLnJlbHNQSwUGAAAAAAYABgB4AQAApwgAAAAA &#10;">
                  <v:imagedata r:id="rId4" o:title=""/>
                </v:shape>
              </w:pict>
            </w:r>
            <w:r w:rsidDel="00000000" w:rsidR="00000000" w:rsidRPr="00000000">
              <w:drawing>
                <wp:anchor allowOverlap="1" behindDoc="0" distB="0" distT="0" distL="114300" distR="114300" hidden="0" layoutInCell="1" locked="0" relativeHeight="0" simplePos="0">
                  <wp:simplePos x="0" y="0"/>
                  <wp:positionH relativeFrom="column">
                    <wp:posOffset>2392860</wp:posOffset>
                  </wp:positionH>
                  <wp:positionV relativeFrom="paragraph">
                    <wp:posOffset>67129</wp:posOffset>
                  </wp:positionV>
                  <wp:extent cx="3128828" cy="1616092"/>
                  <wp:effectExtent b="0" l="0" r="0" t="0"/>
                  <wp:wrapNone/>
                  <wp:docPr id="62"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3128828" cy="1616092"/>
                          </a:xfrm>
                          <a:prstGeom prst="rect"/>
                          <a:ln/>
                        </pic:spPr>
                      </pic:pic>
                    </a:graphicData>
                  </a:graphic>
                </wp:anchor>
              </w:drawing>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18">
            <w:pPr>
              <w:ind w:left="20" w:firstLine="0"/>
              <w:rPr>
                <w:color w:val="999999"/>
              </w:rPr>
            </w:pPr>
            <w:r w:rsidDel="00000000" w:rsidR="00000000" w:rsidRPr="00000000">
              <w:rPr>
                <w:b w:val="1"/>
                <w:rtl w:val="0"/>
              </w:rPr>
              <w:t xml:space="preserve">Comentarios:</w:t>
            </w:r>
            <w:r w:rsidDel="00000000" w:rsidR="00000000" w:rsidRPr="00000000">
              <w:rPr>
                <w:color w:val="999999"/>
                <w:rtl w:val="0"/>
              </w:rPr>
              <w:t xml:space="preserve"> (diseñador)</w:t>
            </w:r>
          </w:p>
          <w:p w:rsidR="00000000" w:rsidDel="00000000" w:rsidP="00000000" w:rsidRDefault="00000000" w:rsidRPr="00000000" w14:paraId="00000119">
            <w:pPr>
              <w:ind w:left="20" w:firstLine="0"/>
              <w:rPr>
                <w:b w:val="1"/>
              </w:rPr>
            </w:pPr>
            <w:r w:rsidDel="00000000" w:rsidR="00000000" w:rsidRPr="00000000">
              <w:rPr>
                <w:rtl w:val="0"/>
              </w:rPr>
            </w:r>
          </w:p>
          <w:p w:rsidR="00000000" w:rsidDel="00000000" w:rsidP="00000000" w:rsidRDefault="00000000" w:rsidRPr="00000000" w14:paraId="0000011A">
            <w:pPr>
              <w:ind w:left="20" w:firstLine="0"/>
              <w:rPr>
                <w:b w:val="1"/>
              </w:rPr>
            </w:pPr>
            <w:r w:rsidDel="00000000" w:rsidR="00000000" w:rsidRPr="00000000">
              <w:rPr>
                <w:b w:val="1"/>
                <w:rtl w:val="0"/>
              </w:rPr>
              <w:t xml:space="preserve">  </w:t>
            </w:r>
            <w:r w:rsidDel="00000000" w:rsidR="00000000" w:rsidRPr="00000000">
              <w:rPr>
                <w:rtl w:val="0"/>
              </w:rPr>
              <w:t xml:space="preserve">Elementos corregido en EL XD</w:t>
            </w: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1C">
            <w:pPr>
              <w:ind w:left="20" w:firstLine="0"/>
              <w:rPr>
                <w:b w:val="1"/>
              </w:rPr>
            </w:pPr>
            <w:r w:rsidDel="00000000" w:rsidR="00000000" w:rsidRPr="00000000">
              <w:rPr>
                <w:b w:val="1"/>
                <w:rtl w:val="0"/>
              </w:rPr>
              <w:t xml:space="preserve">Estado: </w:t>
            </w:r>
            <w:r w:rsidDel="00000000" w:rsidR="00000000" w:rsidRPr="00000000">
              <w:rPr>
                <w:b w:val="1"/>
                <w:color w:val="473821"/>
                <w:highlight w:val="green"/>
                <w:rtl w:val="0"/>
              </w:rPr>
              <w:t xml:space="preserve">Ajustado</w:t>
            </w:r>
            <w:r w:rsidDel="00000000" w:rsidR="00000000" w:rsidRPr="00000000">
              <w:rPr>
                <w:rtl w:val="0"/>
              </w:rPr>
            </w:r>
          </w:p>
        </w:tc>
      </w:tr>
    </w:tbl>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r>
    </w:p>
    <w:tbl>
      <w:tblPr>
        <w:tblStyle w:val="Table12"/>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60"/>
        <w:gridCol w:w="1170"/>
        <w:tblGridChange w:id="0">
          <w:tblGrid>
            <w:gridCol w:w="7860"/>
            <w:gridCol w:w="117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ind w:left="20" w:firstLine="0"/>
              <w:rPr>
                <w:highlight w:val="white"/>
              </w:rPr>
            </w:pPr>
            <w:r w:rsidDel="00000000" w:rsidR="00000000" w:rsidRPr="00000000">
              <w:rPr>
                <w:b w:val="1"/>
                <w:rtl w:val="0"/>
              </w:rPr>
              <w:t xml:space="preserve">Ruta Hallazgo: 2.  Informe de inspección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ind w:left="20" w:firstLine="0"/>
              <w:rPr>
                <w:b w:val="1"/>
                <w:i w:val="1"/>
              </w:rPr>
            </w:pPr>
            <w:r w:rsidDel="00000000" w:rsidR="00000000" w:rsidRPr="00000000">
              <w:rPr>
                <w:b w:val="1"/>
                <w:i w:val="1"/>
                <w:rtl w:val="0"/>
              </w:rPr>
              <w:t xml:space="preserve">#: 10</w:t>
            </w:r>
          </w:p>
        </w:tc>
      </w:tr>
      <w:tr>
        <w:trPr>
          <w:cantSplit w:val="0"/>
          <w:trHeight w:val="141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rPr/>
            </w:pPr>
            <w:r w:rsidDel="00000000" w:rsidR="00000000" w:rsidRPr="00000000">
              <w:rPr>
                <w:b w:val="1"/>
                <w:rtl w:val="0"/>
              </w:rPr>
              <w:t xml:space="preserve">Descripción</w:t>
            </w:r>
            <w:r w:rsidDel="00000000" w:rsidR="00000000" w:rsidRPr="00000000">
              <w:rPr>
                <w:rtl w:val="0"/>
              </w:rPr>
              <w:t xml:space="preserve">: Ajustar texto al tamaño 20 pt, ya que este subtitulo corresponde al nivel H3 </w:t>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25">
            <w:pPr>
              <w:ind w:left="20" w:firstLine="0"/>
              <w:rPr>
                <w:b w:val="1"/>
              </w:rPr>
            </w:pPr>
            <w:r w:rsidDel="00000000" w:rsidR="00000000" w:rsidRPr="00000000">
              <w:rPr>
                <w:b w:val="1"/>
                <w:rtl w:val="0"/>
              </w:rPr>
              <w:t xml:space="preserve">Evidencias: </w:t>
            </w:r>
          </w:p>
          <w:p w:rsidR="00000000" w:rsidDel="00000000" w:rsidP="00000000" w:rsidRDefault="00000000" w:rsidRPr="00000000" w14:paraId="00000126">
            <w:pPr>
              <w:ind w:left="20" w:firstLine="0"/>
              <w:jc w:val="center"/>
              <w:rPr>
                <w:b w:val="1"/>
              </w:rPr>
            </w:pPr>
            <w:r w:rsidDel="00000000" w:rsidR="00000000" w:rsidRPr="00000000">
              <w:rPr>
                <w:b w:val="1"/>
              </w:rPr>
              <w:drawing>
                <wp:inline distB="0" distT="0" distL="0" distR="0">
                  <wp:extent cx="3186917" cy="2473363"/>
                  <wp:effectExtent b="0" l="0" r="0" t="0"/>
                  <wp:docPr id="92"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3186917" cy="247336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20" w:firstLine="0"/>
              <w:rPr>
                <w:b w:val="1"/>
              </w:rPr>
            </w:pP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29">
            <w:pPr>
              <w:ind w:left="20" w:firstLine="0"/>
              <w:rPr>
                <w:color w:val="999999"/>
              </w:rPr>
            </w:pPr>
            <w:r w:rsidDel="00000000" w:rsidR="00000000" w:rsidRPr="00000000">
              <w:rPr>
                <w:b w:val="1"/>
                <w:rtl w:val="0"/>
              </w:rPr>
              <w:t xml:space="preserve">Comentarios:</w:t>
            </w:r>
            <w:r w:rsidDel="00000000" w:rsidR="00000000" w:rsidRPr="00000000">
              <w:rPr>
                <w:color w:val="999999"/>
                <w:rtl w:val="0"/>
              </w:rPr>
              <w:t xml:space="preserve"> (diseñador)</w:t>
            </w:r>
          </w:p>
          <w:p w:rsidR="00000000" w:rsidDel="00000000" w:rsidP="00000000" w:rsidRDefault="00000000" w:rsidRPr="00000000" w14:paraId="0000012A">
            <w:pPr>
              <w:ind w:left="20" w:firstLine="0"/>
              <w:rPr>
                <w:b w:val="1"/>
              </w:rPr>
            </w:pPr>
            <w:r w:rsidDel="00000000" w:rsidR="00000000" w:rsidRPr="00000000">
              <w:rPr>
                <w:rtl w:val="0"/>
              </w:rPr>
            </w:r>
          </w:p>
          <w:p w:rsidR="00000000" w:rsidDel="00000000" w:rsidP="00000000" w:rsidRDefault="00000000" w:rsidRPr="00000000" w14:paraId="0000012B">
            <w:pPr>
              <w:ind w:left="20" w:firstLine="0"/>
              <w:rPr>
                <w:b w:val="1"/>
              </w:rPr>
            </w:pPr>
            <w:r w:rsidDel="00000000" w:rsidR="00000000" w:rsidRPr="00000000">
              <w:rPr>
                <w:b w:val="1"/>
                <w:rtl w:val="0"/>
              </w:rPr>
              <w:t xml:space="preserve"> </w:t>
            </w:r>
            <w:r w:rsidDel="00000000" w:rsidR="00000000" w:rsidRPr="00000000">
              <w:rPr>
                <w:rtl w:val="0"/>
              </w:rPr>
              <w:t xml:space="preserve">Elementos corregido en EL XD</w:t>
            </w: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2D">
            <w:pPr>
              <w:ind w:left="20" w:firstLine="0"/>
              <w:rPr>
                <w:b w:val="1"/>
              </w:rPr>
            </w:pPr>
            <w:r w:rsidDel="00000000" w:rsidR="00000000" w:rsidRPr="00000000">
              <w:rPr>
                <w:b w:val="1"/>
                <w:rtl w:val="0"/>
              </w:rPr>
              <w:t xml:space="preserve">Estado: </w:t>
            </w:r>
            <w:r w:rsidDel="00000000" w:rsidR="00000000" w:rsidRPr="00000000">
              <w:rPr>
                <w:b w:val="1"/>
                <w:color w:val="473821"/>
                <w:highlight w:val="green"/>
                <w:rtl w:val="0"/>
              </w:rPr>
              <w:t xml:space="preserve">Ajustado</w:t>
            </w:r>
            <w:r w:rsidDel="00000000" w:rsidR="00000000" w:rsidRPr="00000000">
              <w:rPr>
                <w:rtl w:val="0"/>
              </w:rPr>
            </w:r>
          </w:p>
        </w:tc>
      </w:tr>
    </w:tbl>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rtl w:val="0"/>
        </w:rPr>
      </w:r>
    </w:p>
    <w:tbl>
      <w:tblPr>
        <w:tblStyle w:val="Table13"/>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60"/>
        <w:gridCol w:w="1170"/>
        <w:tblGridChange w:id="0">
          <w:tblGrid>
            <w:gridCol w:w="7860"/>
            <w:gridCol w:w="117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ind w:left="20" w:firstLine="0"/>
              <w:rPr>
                <w:highlight w:val="white"/>
              </w:rPr>
            </w:pPr>
            <w:r w:rsidDel="00000000" w:rsidR="00000000" w:rsidRPr="00000000">
              <w:rPr>
                <w:b w:val="1"/>
                <w:rtl w:val="0"/>
              </w:rPr>
              <w:t xml:space="preserve">Ruta Hallazgo: 2.2  Solicitud de asegurabilidad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ind w:left="20" w:firstLine="0"/>
              <w:rPr>
                <w:b w:val="1"/>
                <w:i w:val="1"/>
              </w:rPr>
            </w:pPr>
            <w:r w:rsidDel="00000000" w:rsidR="00000000" w:rsidRPr="00000000">
              <w:rPr>
                <w:b w:val="1"/>
                <w:i w:val="1"/>
                <w:rtl w:val="0"/>
              </w:rPr>
              <w:t xml:space="preserve">#: 11</w:t>
            </w:r>
          </w:p>
        </w:tc>
      </w:tr>
      <w:tr>
        <w:trPr>
          <w:cantSplit w:val="0"/>
          <w:trHeight w:val="141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rPr/>
            </w:pPr>
            <w:r w:rsidDel="00000000" w:rsidR="00000000" w:rsidRPr="00000000">
              <w:rPr>
                <w:b w:val="1"/>
                <w:rtl w:val="0"/>
              </w:rPr>
              <w:t xml:space="preserve">Descripción</w:t>
            </w:r>
            <w:r w:rsidDel="00000000" w:rsidR="00000000" w:rsidRPr="00000000">
              <w:rPr>
                <w:rtl w:val="0"/>
              </w:rPr>
              <w:t xml:space="preserve">: Ajustar texto al tamaño 20 pt, ya que este subtitulo corresponde al nivel H3 </w:t>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35">
            <w:pPr>
              <w:ind w:left="20" w:firstLine="0"/>
              <w:rPr>
                <w:b w:val="1"/>
              </w:rPr>
            </w:pPr>
            <w:r w:rsidDel="00000000" w:rsidR="00000000" w:rsidRPr="00000000">
              <w:rPr>
                <w:b w:val="1"/>
                <w:rtl w:val="0"/>
              </w:rPr>
              <w:t xml:space="preserve">Evidencias: </w:t>
            </w:r>
          </w:p>
          <w:p w:rsidR="00000000" w:rsidDel="00000000" w:rsidP="00000000" w:rsidRDefault="00000000" w:rsidRPr="00000000" w14:paraId="00000136">
            <w:pPr>
              <w:ind w:left="20" w:firstLine="0"/>
              <w:jc w:val="center"/>
              <w:rPr>
                <w:b w:val="1"/>
              </w:rPr>
            </w:pPr>
            <w:r w:rsidDel="00000000" w:rsidR="00000000" w:rsidRPr="00000000">
              <w:rPr>
                <w:b w:val="1"/>
              </w:rPr>
              <w:drawing>
                <wp:inline distB="0" distT="0" distL="0" distR="0">
                  <wp:extent cx="2360366" cy="2473363"/>
                  <wp:effectExtent b="0" l="0" r="0" t="0"/>
                  <wp:docPr id="65"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2360366" cy="2473363"/>
                          </a:xfrm>
                          <a:prstGeom prst="rect"/>
                          <a:ln/>
                        </pic:spPr>
                      </pic:pic>
                    </a:graphicData>
                  </a:graphic>
                </wp:inline>
              </w:drawing>
            </w:r>
            <w:r w:rsidDel="00000000" w:rsidR="00000000" w:rsidRPr="00000000">
              <w:rPr>
                <w:rtl w:val="0"/>
              </w:rPr>
            </w:r>
            <w:r w:rsidDel="00000000" w:rsidR="00000000" w:rsidRPr="00000000">
              <w:pict>
                <v:shape id="Entrada de lápiz 36" style="position:absolute;margin-left:159.6pt;margin-top:157.35pt;width:51.25pt;height:15.1pt;z-index:25168588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 &#10;dyT+wfKKEqcdEEJJOpAyAkLlAyz7JbHqPFt+JrR/j5O2C1AyeLD97rlHdrk5DJaNEMg4rPgqLzgD &#10;VE4b7Cr+sXvOHjijKFFL6xAqfgTim/r2ptwdPRBLaaSK9zH6RyFI9TBIyp0HTDetC4OMaRs64aXa &#10;yw7EuijuhXIYAWMWJwavywZa+Wkj2x7S8ckkgCXOnk6DU1fFpffWKBmTqRhR/2jJzg15Ss4z1BtP &#10;d0mDiz8bppvrBefca3qaYDSwNxniixyShtCBBKxd41T+P2OSHChzbWsU5E2g7Zy6OF1jG9yLtFYL &#10;9DQy2CWWdl8YYFxA/RJtUuwdxgtdzJ9dfwMAAP//AwBQSwMEFAAGAAgAAAAhADj9If/WAAAAlAEA &#10;AAsAAABfcmVscy8ucmVsc6SQwWrDMAyG74O9g9F9cZrDGKNOL6PQa+kewNiKYxpbRjLZ+vYzg8Ey &#10;ettRv9D3iX9/+EyLWpElUjaw63pQmB35mIOB98vx6QWUVJu9XSijgRsKHMbHh/0ZF1vbkcyxiGqU &#10;LAbmWsur1uJmTFY6KpjbZiJOtraRgy7WXW1APfT9s+bfDBg3THXyBvjkB1CXW2nmP+wUHZPQVDtH &#10;SdM0RXePqj195DOujWI5YDXgWb5DxrVrz4G+79390xvYljm6I9uEb+S2fhyoZT96vely/AIAAP// &#10;AwBQSwMEFAAGAAgAAAAhALDV2pd3AQAACQMAAA4AAABkcnMvZTJvRG9jLnhtbJxSyU7DMBC9I/EP &#10;ke80C1VJoyY9UCH1APQAH2Acu7GIPdHYadK/Z9KFtiCE1Es09lPevMWzeW/qYCPRabA5i0cRC6QV &#10;UGq7ztn729NdygLnuS15DVbmbCsdmxe3N7OuyWQCFdSlxIBIrMu6JmeV900Whk5U0nA3gkZaAhWg &#10;4Z6OuA5L5B2xmzpMomgSdoBlgyCkc3S72IOs2PErJYV/VcpJH9Q5SydjkudzNo0iGpCGcULDB0Hp &#10;NGJhMePZGnlTaXGQxK9QZLi2JOCbasE9D1rUv6iMFggOlB8JMCEopYXc+SFncfTD2dJ+Dq7isWgx &#10;E2C9tH7F0R+z2wHXrDA1JdA9Q0nt8NYDOzBSPP+XsRe9ANEa0rNvBGXNPT0HV+nGUcyZLnOGyzI+ &#10;6bebx5ODFZ58vVwC1Eh4sPzXL71CM4RNSoI+Z1TndvjuupS9DwRdTu6TNCVEEBQ/jBN6BmfMe4bj &#10;nrNoaflFiefnQdjZCy6+AAAA//8DAFBLAwQUAAYACAAAACEAFme8KaIDAACUCQAAEAAAAGRycy9p &#10;bmsvaW5rMS54bWy0VcFu2zAMvQ/YPwjaoZcokWS7doKlO63AgA0Y1g3YjmmiNcZiu7Cdpv37kXyy &#10;62LtZdgukimRj4+PVPL23X11UHeh7cqmXms3t1qFetvsyvpmrb99vTSFVl2/qXebQ1OHtX4InX53 &#10;8frV27L+VR1WtCpCqDv+qg5rve/729VicTqd5qdk3rQ3C29tsvhQ//r0UV/EqF34WdZlTym74Wjb &#10;1H247xlsVe7Wetvf29GfsK+aY7sN4zWftNtHj77dbMNl01abfkTcb+o6HFS9qYj3d636h1v6KCnP &#10;TWi1qkoq2Pi5S/O0eL+kg839Wk/sI1HsiEmlF89j/vgPmJd/YjKtxOfnuVaR0i7cMaeFaL56ufbP &#10;bXMb2r4MjzJDlHjxoLawRR8I1YauORy5N1rdbQ5HksxZS2MRc7vFM4L8iUfa/FM80uVFvCm5p9LE &#10;8qY6RNHGkRpa25dVoEGvbscZ6zsC5uOrvpXn4K33xi6NdV9tvkrSVVbMl2k+aUWc4gHzuj12+xHv &#10;un2cV7kZVUNlp3LX70fR7dxmo+hTyZ8L3YfyZt//Xey2OTT0HGKv37zPnffppCbJNw7bM09X5k/F &#10;0r+En2v9Rl6vkkgcSO3OLlVaJMqnWZ7Nzs7PjD+zM22cttrOvPLKzgplaTVOtmikYtA53WCdXnsc &#10;ZXLt4WvinsDReGvOKdhliu4JfWkS3hNFUWQiNm7GkSsd57I6BMKxMByewsC9iW7iTMDYAQhiU8aU &#10;lROCJKqDq8GWGdYgsYxK9MAvyWGmTlHIzHhWJwphnEQQIp8lwo8WRnHiRosYZLGHKQSjoJ2MpSK+ &#10;MyuOThBYFzqiEL4HT+QjgzVDNZxUDMa2ktWKpFayWSEFXCuSRx/I7yWVRUK0fYQFIK/UByGGbgwC &#10;gZhLUZxHH10GcylCuUQ5oe8SqpCEKBS3lgClaqg40MU8xPSOs5AfaJ6LRdPAo8Ns+BKcTCFjYQia &#10;Dz2KMJSWzYQWdgVXKMqM6IzDeIOyDpuJYxoHb/CBxsNEY7IwMxELDgPGNKcDoSwKzXJ66QniY3rS &#10;ibngxkp7WUd2xg2NjEyNo1YKbVrlg5QllSl2KeIU0C0X3XIZBwJicFCM8xAngdnEW2kbRvjJ5GCK &#10;hArGZJglZoHqITVifeQu0zCMq9SLpzCWyJQABWLx+eCNxNoBH58DhEgEi+pi6miuwSDEZJBwSCa8 &#10;0XYK5BjKw3INT5Lhnvx7jz+v9Ld08RsAAP//AwBQSwMEFAAGAAgAAAAhAHyYJQblAAAAEAEAAA8A &#10;AABkcnMvZG93bnJldi54bWxMT01PwzAMvSPxHyIjcUEsbalg65pOwDQh7YK6Tdo1a0wbLR9Vk22F &#10;X493gov1bD8/v1cuRmvYGYegvROQThJg6BqvtGsF7LarxymwEKVT0niHAr4xwKK6vSllofzF1Xje &#10;xJaRiAuFFNDF2Bech6ZDK8PE9+ho9+UHKyO1Q8vVIC8kbg3PkuSZW6kdfehkj+8dNsfNyQp4MLnO &#10;9HD0+89697Fe7esl/rwJcX83LudUXufAIo7x7wKuGcg/VGTs4E9OBWYEPKWzjKhXkL8AI0aepQQO &#10;NMnzGfCq5P+DVL8AAAD//wMAUEsDBBQABgAIAAAAIQB5GLydvwAAACEBAAAZAAAAZHJzL19yZWxz &#10;L2Uyb0RvYy54bWwucmVsc4TPsWrEMAwG4L3QdzDaGyUdylHiZDkOspYUbjWOkpjEsrGc0nv7euzB &#10;wQ0ahND3S23/63f1Q0lcYA1NVYMitmFyvGj4Hi9vJ1CSDU9mD0wabiTQd68v7RftJpclWV0UVRQW &#10;DWvO8RNR7EreSBUicZnMIXmTS5sWjMZuZiF8r+sPTP8N6O5MNUwa0jA1oMZbLMnP7TDPztI52MMT &#10;5wcRaA/JwV/9XlCTFsoaHG9YqqnKoYBdi3ePdX8AAAD//wMAUEsBAi0AFAAGAAgAAAAhAJszJzcM &#10;AQAALQIAABMAAAAAAAAAAAAAAAAAAAAAAFtDb250ZW50X1R5cGVzXS54bWxQSwECLQAUAAYACAAA &#10;ACEAOP0h/9YAAACUAQAACwAAAAAAAAAAAAAAAAA9AQAAX3JlbHMvLnJlbHNQSwECLQAUAAYACAAA &#10;ACEAsNXal3cBAAAJAwAADgAAAAAAAAAAAAAAAAA8AgAAZHJzL2Uyb0RvYy54bWxQSwECLQAUAAYA &#10;CAAAACEAFme8KaIDAACUCQAAEAAAAAAAAAAAAAAAAADfAwAAZHJzL2luay9pbmsxLnhtbFBLAQIt &#10;ABQABgAIAAAAIQB8mCUG5QAAABABAAAPAAAAAAAAAAAAAAAAAK8HAABkcnMvZG93bnJldi54bWxQ &#10;SwECLQAUAAYACAAAACEAeRi8nb8AAAAhAQAAGQAAAAAAAAAAAAAAAADBCAAAZHJzL19yZWxzL2Uy &#10;b0RvYy54bWwucmVsc1BLBQYAAAAABgAGAHgBAAC3CQAAAAA= &#10;">
                  <v:imagedata r:id="rId5" o:title=""/>
                </v:shape>
              </w:pict>
            </w:r>
          </w:p>
          <w:p w:rsidR="00000000" w:rsidDel="00000000" w:rsidP="00000000" w:rsidRDefault="00000000" w:rsidRPr="00000000" w14:paraId="00000137">
            <w:pPr>
              <w:ind w:left="20" w:firstLine="0"/>
              <w:rPr>
                <w:b w:val="1"/>
              </w:rPr>
            </w:pP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39">
            <w:pPr>
              <w:ind w:left="20" w:firstLine="0"/>
              <w:rPr>
                <w:color w:val="999999"/>
              </w:rPr>
            </w:pPr>
            <w:r w:rsidDel="00000000" w:rsidR="00000000" w:rsidRPr="00000000">
              <w:rPr>
                <w:b w:val="1"/>
                <w:rtl w:val="0"/>
              </w:rPr>
              <w:t xml:space="preserve">Comentarios:</w:t>
            </w:r>
            <w:r w:rsidDel="00000000" w:rsidR="00000000" w:rsidRPr="00000000">
              <w:rPr>
                <w:color w:val="999999"/>
                <w:rtl w:val="0"/>
              </w:rPr>
              <w:t xml:space="preserve"> (diseñador)</w:t>
            </w:r>
          </w:p>
          <w:p w:rsidR="00000000" w:rsidDel="00000000" w:rsidP="00000000" w:rsidRDefault="00000000" w:rsidRPr="00000000" w14:paraId="0000013A">
            <w:pPr>
              <w:ind w:left="20" w:firstLine="0"/>
              <w:rPr>
                <w:b w:val="1"/>
              </w:rPr>
            </w:pPr>
            <w:r w:rsidDel="00000000" w:rsidR="00000000" w:rsidRPr="00000000">
              <w:rPr>
                <w:rtl w:val="0"/>
              </w:rPr>
            </w:r>
          </w:p>
          <w:p w:rsidR="00000000" w:rsidDel="00000000" w:rsidP="00000000" w:rsidRDefault="00000000" w:rsidRPr="00000000" w14:paraId="0000013B">
            <w:pPr>
              <w:ind w:left="20" w:firstLine="0"/>
              <w:rPr>
                <w:b w:val="1"/>
              </w:rPr>
            </w:pPr>
            <w:r w:rsidDel="00000000" w:rsidR="00000000" w:rsidRPr="00000000">
              <w:rPr>
                <w:b w:val="1"/>
                <w:rtl w:val="0"/>
              </w:rPr>
              <w:t xml:space="preserve">  </w:t>
            </w:r>
            <w:r w:rsidDel="00000000" w:rsidR="00000000" w:rsidRPr="00000000">
              <w:rPr>
                <w:rtl w:val="0"/>
              </w:rPr>
              <w:t xml:space="preserve">Elementos corregido en EL XD</w:t>
            </w: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3D">
            <w:pPr>
              <w:ind w:left="20" w:firstLine="0"/>
              <w:rPr>
                <w:b w:val="1"/>
              </w:rPr>
            </w:pPr>
            <w:r w:rsidDel="00000000" w:rsidR="00000000" w:rsidRPr="00000000">
              <w:rPr>
                <w:b w:val="1"/>
                <w:rtl w:val="0"/>
              </w:rPr>
              <w:t xml:space="preserve">Estado: </w:t>
            </w:r>
            <w:r w:rsidDel="00000000" w:rsidR="00000000" w:rsidRPr="00000000">
              <w:rPr>
                <w:b w:val="1"/>
                <w:color w:val="473821"/>
                <w:highlight w:val="green"/>
                <w:rtl w:val="0"/>
              </w:rPr>
              <w:t xml:space="preserve">Ajustado</w:t>
            </w:r>
            <w:r w:rsidDel="00000000" w:rsidR="00000000" w:rsidRPr="00000000">
              <w:rPr>
                <w:rtl w:val="0"/>
              </w:rPr>
            </w:r>
          </w:p>
        </w:tc>
      </w:tr>
    </w:tbl>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tbl>
      <w:tblPr>
        <w:tblStyle w:val="Table14"/>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60"/>
        <w:gridCol w:w="1170"/>
        <w:tblGridChange w:id="0">
          <w:tblGrid>
            <w:gridCol w:w="7860"/>
            <w:gridCol w:w="117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ind w:left="20" w:firstLine="0"/>
              <w:rPr>
                <w:highlight w:val="white"/>
              </w:rPr>
            </w:pPr>
            <w:r w:rsidDel="00000000" w:rsidR="00000000" w:rsidRPr="00000000">
              <w:rPr>
                <w:b w:val="1"/>
                <w:rtl w:val="0"/>
              </w:rPr>
              <w:t xml:space="preserve">Ruta Hallazgo: 2.3  Documentación asociada a los contratos de seguros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ind w:left="20" w:firstLine="0"/>
              <w:rPr>
                <w:b w:val="1"/>
                <w:i w:val="1"/>
              </w:rPr>
            </w:pPr>
            <w:r w:rsidDel="00000000" w:rsidR="00000000" w:rsidRPr="00000000">
              <w:rPr>
                <w:b w:val="1"/>
                <w:i w:val="1"/>
                <w:rtl w:val="0"/>
              </w:rPr>
              <w:t xml:space="preserve">#: 12</w:t>
            </w:r>
          </w:p>
        </w:tc>
      </w:tr>
      <w:tr>
        <w:trPr>
          <w:cantSplit w:val="0"/>
          <w:trHeight w:val="141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rPr/>
            </w:pPr>
            <w:r w:rsidDel="00000000" w:rsidR="00000000" w:rsidRPr="00000000">
              <w:rPr>
                <w:b w:val="1"/>
                <w:rtl w:val="0"/>
              </w:rPr>
              <w:t xml:space="preserve">Descripción</w:t>
            </w:r>
            <w:r w:rsidDel="00000000" w:rsidR="00000000" w:rsidRPr="00000000">
              <w:rPr>
                <w:rtl w:val="0"/>
              </w:rPr>
              <w:t xml:space="preserve">: Ajustar texto al tamaño 20 pt, ya que este subtitulo corresponde al nivel H3 </w:t>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45">
            <w:pPr>
              <w:ind w:left="20" w:firstLine="0"/>
              <w:rPr>
                <w:b w:val="1"/>
              </w:rPr>
            </w:pPr>
            <w:r w:rsidDel="00000000" w:rsidR="00000000" w:rsidRPr="00000000">
              <w:rPr>
                <w:b w:val="1"/>
                <w:rtl w:val="0"/>
              </w:rPr>
              <w:t xml:space="preserve">Evidencias: </w:t>
            </w:r>
          </w:p>
          <w:p w:rsidR="00000000" w:rsidDel="00000000" w:rsidP="00000000" w:rsidRDefault="00000000" w:rsidRPr="00000000" w14:paraId="00000146">
            <w:pPr>
              <w:ind w:left="20" w:firstLine="0"/>
              <w:jc w:val="center"/>
              <w:rPr>
                <w:b w:val="1"/>
              </w:rPr>
            </w:pPr>
            <w:r w:rsidDel="00000000" w:rsidR="00000000" w:rsidRPr="00000000">
              <w:rPr>
                <w:b w:val="1"/>
              </w:rPr>
              <w:drawing>
                <wp:inline distB="0" distT="0" distL="0" distR="0">
                  <wp:extent cx="2562841" cy="3252837"/>
                  <wp:effectExtent b="0" l="0" r="0" t="0"/>
                  <wp:docPr id="66"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2562841" cy="3252837"/>
                          </a:xfrm>
                          <a:prstGeom prst="rect"/>
                          <a:ln/>
                        </pic:spPr>
                      </pic:pic>
                    </a:graphicData>
                  </a:graphic>
                </wp:inline>
              </w:drawing>
            </w:r>
            <w:r w:rsidDel="00000000" w:rsidR="00000000" w:rsidRPr="00000000">
              <w:rPr>
                <w:rtl w:val="0"/>
              </w:rPr>
            </w:r>
            <w:r w:rsidDel="00000000" w:rsidR="00000000" w:rsidRPr="00000000">
              <w:pict>
                <v:shape id="Entrada de lápiz 42" style="position:absolute;margin-left:141.1pt;margin-top:248.15pt;width:24.7pt;height:1.45pt;z-index:25168998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 &#10;dyT+wfKKEqcdEEJJOpAyAkLlAyz7JbHqPFt+JrR/j5O2C1AyeLD97rlHdrk5DJaNEMg4rPgqLzgD &#10;VE4b7Cr+sXvOHjijKFFL6xAqfgTim/r2ptwdPRBLaaSK9zH6RyFI9TBIyp0HTDetC4OMaRs64aXa &#10;yw7EuijuhXIYAWMWJwavywZa+Wkj2x7S8ckkgCXOnk6DU1fFpffWKBmTqRhR/2jJzg15Ss4z1BtP &#10;d0mDiz8bppvrBefca3qaYDSwNxniixyShtCBBKxd41T+P2OSHChzbWsU5E2g7Zy6OF1jG9yLtFYL &#10;9DQy2CWWdl8YYFxA/RJtUuwdxgtdzJ9dfwMAAP//AwBQSwMEFAAGAAgAAAAhADj9If/WAAAAlAEA &#10;AAsAAABfcmVscy8ucmVsc6SQwWrDMAyG74O9g9F9cZrDGKNOL6PQa+kewNiKYxpbRjLZ+vYzg8Ey &#10;ettRv9D3iX9/+EyLWpElUjaw63pQmB35mIOB98vx6QWUVJu9XSijgRsKHMbHh/0ZF1vbkcyxiGqU &#10;LAbmWsur1uJmTFY6KpjbZiJOtraRgy7WXW1APfT9s+bfDBg3THXyBvjkB1CXW2nmP+wUHZPQVDtH &#10;SdM0RXePqj195DOujWI5YDXgWb5DxrVrz4G+79390xvYljm6I9uEb+S2fhyoZT96vely/AIAAP// &#10;AwBQSwMEFAAGAAgAAAAhAOjDJRlzAQAABgMAAA4AAABkcnMvZTJvRG9jLnhtbJxSXU/CMBR9N/E/ &#10;LH2XfQhEFjYeJCY8qDzoD6hdyxrX3uW2Y+PfewdDQGNMeGlue9LT89H5ojNVsJXoNNiMxaOIBdIK &#10;KLTdZOz97enugQXOc1vwCqzM2E46tshvb+ZtncoESqgKiQGRWJe2dcZK7+s0DJ0opeFuBLW0BCpA &#10;wz1tcRMWyFtiN1WYRNE0bAGLGkFI5+h0eQBZvudXSgr/qpSTPqgyNosikucz9jAd04D9MKHhg6D7 &#10;acTCfM7TDfK61GKQxK9QZLi2JOCbask9DxrUv6iMFggOlB8JMCEopYXc+yFncfTD2cp+9q7isWgw &#10;FWC9tH7N0R+z2wPXPGEqSqB9hoLa4Y0HNjBSPP+XcRC9BNEY0nNoBGXFPX0HV+raUcypLjKGqyI+ &#10;6bfbx5ODNZ58vVwC1Eg4WP7rSqfQ9GGTkqDLGNW569d9l7LzgaDDZDaZJYQIgoaij7SH68fdWa70 &#10;8kWD5/te1dn3zb8AAAD//wMAUEsDBBQABgAIAAAAIQBkNDjoCwIAAEcFAAAQAAAAZHJzL2luay9p &#10;bmsxLnhtbLRTwY6bMBC9V+o/WN5DLjHYhoQELdnTRqrUSlV3K7VHFrzBWrAjY0Ly9zU2cYg2e6na &#10;i2FmPG9mnt/cPxybGhyYarkUGSQBhoCJQpZc7DL483mLVhC0OhdlXkvBMnhiLXzYfP50z8VbU6fm &#10;BAZBtMNfU2ew0nqfhmHf90EfBVLtQopxFH4Rb9++ws2YVbJXLrg2Jduzq5BCs6MewFJeZrDQR+zv &#10;G+wn2amC+fDgUcXlhlZ5wbZSNbn2iFUuBKuByBvT9y8I9Glvfrips2MKgoabgRENSJzEq8e1ceTH &#10;DE7szrTYmk4aGN7G/P0fMLfvMYe2IposEwjGlkp2GHoKLefpx7N/V3LPlObsQrMjZQycQOFsy48j &#10;SrFW1t3wNhAc8rozlBGMjSzG2iS8Qch7PMPNP8UzvHyIN23umppxvCkPI2leUuen1bxhRujN3mtM &#10;twZ4cD9pZdeBYkoRXiNMnnGSRkkakyBexpOnGFV8xnxRXVt5vBd10auNeNbcZD0vdeVJxwFeeNKn &#10;lN9KrRjfVfrvcgtZS7MO41vfPSaE0ulMtp4X243VtfoD4+g/2GsG7+z2ApvpHHZ2DAig8SJZzGer &#10;GZ7hOUQEYojnJAYY4Dl1pzMia5DEfq4MtLQ+F0F0ZS3krnjTYaG1C04hkUtwLuRQTHVTH7kkZ4wu &#10;MolcLZxnxChp8wcAAP//AwBQSwMEFAAGAAgAAAAhAK4MqyHjAAAAEAEAAA8AAABkcnMvZG93bnJl &#10;di54bWxMT8tOwzAQvCPxD9YicaNOHXDbNE7FW6qEUAl8gBsvSdR4HcVuGv4e9wSXlXZndh75ZrId &#10;G3HwrSMF81kCDKlypqVawdfny80SmA+ajO4coYIf9LApLi9ynRl3og8cy1CzKEI+0wqaEPqMc181 &#10;aLWfuR4pYt9usDrEdai5GfQpituOiySR3OqWokOje3xssDqUR6vgsL0T8m27eB9DePC7Z2dRlq9K &#10;XV9NT+s47tfAAk7h7wPOHWJ+KGKwvTuS8axTIJZCRKqC25VMgUVGms4lsP35shLAi5z/L1L8AgAA &#10;//8DAFBLAwQUAAYACAAAACEAeRi8nb8AAAAhAQAAGQAAAGRycy9fcmVscy9lMm9Eb2MueG1sLnJl &#10;bHOEz7FqxDAMBuC90Hcw2hslHcpR4mQ5DrKWFG41jpKYxLKxnNJ7+3rswcENGoTQ90tt/+t39UNJ &#10;XGANTVWDIrZhcrxo+B4vbydQkg1PZg9MGm4k0HevL+0X7SaXJVldFFUUFg1rzvETUexK3kgVInGZ &#10;zCF5k0ubFozGbmYhfK/rD0z/DejuTDVMGtIwNaDGWyzJz+0wz87SOdjDE+cHEWgPycFf/V5QkxbK &#10;GhxvWKqpyqGAXYt3j3V/AAAA//8DAFBLAQItABQABgAIAAAAIQCbMyc3DAEAAC0CAAATAAAAAAAA &#10;AAAAAAAAAAAAAABbQ29udGVudF9UeXBlc10ueG1sUEsBAi0AFAAGAAgAAAAhADj9If/WAAAAlAEA &#10;AAsAAAAAAAAAAAAAAAAAPQEAAF9yZWxzLy5yZWxzUEsBAi0AFAAGAAgAAAAhAOjDJRlzAQAABgMA &#10;AA4AAAAAAAAAAAAAAAAAPAIAAGRycy9lMm9Eb2MueG1sUEsBAi0AFAAGAAgAAAAhAGQ0OOgLAgAA &#10;RwUAABAAAAAAAAAAAAAAAAAA2wMAAGRycy9pbmsvaW5rMS54bWxQSwECLQAUAAYACAAAACEArgyr &#10;IeMAAAAQAQAADwAAAAAAAAAAAAAAAAAUBgAAZHJzL2Rvd25yZXYueG1sUEsBAi0AFAAGAAgAAAAh &#10;AHkYvJ2/AAAAIQEAABkAAAAAAAAAAAAAAAAAJAcAAGRycy9fcmVscy9lMm9Eb2MueG1sLnJlbHNQ &#10;SwUGAAAAAAYABgB4AQAAGggAAAAA &#10;">
                  <v:imagedata r:id="rId6" o:title=""/>
                </v:shape>
              </w:pict>
            </w:r>
            <w:r w:rsidDel="00000000" w:rsidR="00000000" w:rsidRPr="00000000">
              <w:pict>
                <v:shape id="Entrada de lápiz 41" style="position:absolute;margin-left:139.8pt;margin-top:180.0pt;width:62.05pt;height:1.45pt;z-index:25168896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 &#10;dyT+wfKKEqcdEEJJOpAyAkLlAyz7JbHqPFt+JrR/j5O2C1AyeLD97rlHdrk5DJaNEMg4rPgqLzgD &#10;VE4b7Cr+sXvOHjijKFFL6xAqfgTim/r2ptwdPRBLaaSK9zH6RyFI9TBIyp0HTDetC4OMaRs64aXa &#10;yw7EuijuhXIYAWMWJwavywZa+Wkj2x7S8ckkgCXOnk6DU1fFpffWKBmTqRhR/2jJzg15Ss4z1BtP &#10;d0mDiz8bppvrBefca3qaYDSwNxniixyShtCBBKxd41T+P2OSHChzbWsU5E2g7Zy6OF1jG9yLtFYL &#10;9DQy2CWWdl8YYFxA/RJtUuwdxgtdzJ9dfwMAAP//AwBQSwMEFAAGAAgAAAAhADj9If/WAAAAlAEA &#10;AAsAAABfcmVscy8ucmVsc6SQwWrDMAyG74O9g9F9cZrDGKNOL6PQa+kewNiKYxpbRjLZ+vYzg8Ey &#10;ettRv9D3iX9/+EyLWpElUjaw63pQmB35mIOB98vx6QWUVJu9XSijgRsKHMbHh/0ZF1vbkcyxiGqU &#10;LAbmWsur1uJmTFY6KpjbZiJOtraRgy7WXW1APfT9s+bfDBg3THXyBvjkB1CXW2nmP+wUHZPQVDtH &#10;SdM0RXePqj195DOujWI5YDXgWb5DxrVrz4G+79390xvYljm6I9uEb+S2fhyoZT96vely/AIAAP// &#10;AwBQSwMEFAAGAAgAAAAhAM7ATXJ0AQAABgMAAA4AAABkcnMvZTJvRG9jLnhtbJxSy04CMRTdm/gP &#10;TffSARFwwsBCYsLCx0I/oHZapnHaO7ktDPy9d2ZAQGNM2DS9PenpeXQ637qSbTQGCz7j/V7CmfYK &#10;cutXGX9/e7yZcBai9LksweuM73Tg89n11bSuUj2AAspcIyMSH9K6yngRY5UKEVShnQw9qLQn0AA6 &#10;GWnElchR1sTuSjFIkpGoAfMKQekQ6HTRgXzW8hujVXwxJujIyozfJwnJixmfjIa0QdqMJ3ecfRB0 &#10;O0q4mE1lukJZFVbtJckLFDlpPQn4plrIKNka7S8qZxVCABN7CpwAY6zSrR9y1k9+OFv6z8ZVf6jW &#10;mCrwUfv4KjEesmuBS55wJSVQP0FO7ch1BL5npHj+L6MTvQC1dqSnawR1KSN9h1DYKlDMqc0zjsu8 &#10;f9TvNw9HB6949PV8DlAjYm/5rytbg64Jm5Swbcap112ztl3qbWSKDsfjZNhUrwjaF32g7a4fppNc &#10;6eWzBk/nRtXJ9519AQAA//8DAFBLAwQUAAYACAAAACEAR2NsCFYCAADUBQAAEAAAAGRycy9pbmsv &#10;aW5rMS54bWy0U8lu2zAQvRfoPxDMIRfRGlJSZBmRc0qAAi1QNCnQHhWZsYVIlEHR2993uFh2EOdS &#10;tBdy1jczj8Pbu33Xkq3UQ9OrkvIJUCJV3S8atSzpz6cHNqVkMJVaVG2vZEkPcqB388+fbhv12rUz &#10;PAkiqMFKXVvSlTHrWRzvdrvJLpn0ehkLgCT+ol6/faXzkLWQL41qDJYcjqa6V0bujQWbNYuS1mYP &#10;YzxiP/YbXcvRbS26PkUYXdXyodddZUbEVaWUbImqOuz7FyXmsEahwTpLqSnpGhyYiQlP83R6X6Ch &#10;2pf0TN9giwN20tH4Mubv/4D58B7TtpWI/CanJLS0kFvbU+w4n308+3fdr6U2jTzR7EkJjgOpve74 &#10;8URpOfTtxr4NJduq3SBlHADXItTm8QVC3uMhN/8UD3n5EO+8ubfUhPHOeQikjSt1fFrTdBIXvVuP &#10;O2YGBLbmR6PddxAgBIOCAX+CfJbksxQmHJKzpwhbfMR81pthNeI969O+Os/Imp9s1yzMaiQdJpCN &#10;pJ9Tfil1JZvlyvxdbt23PX6H8NZX9zkXIj2bydUbl+3C13X7R8LoP+RLSa/c7yUu0xvc7EA4EWmW &#10;Z9F1cQ3XENGMAoUoJ0Ag4uESTksyd7HEqykBxkFkEb9BO49QJ6inEfd+PBkXKTgHYln3SWVWh4j5 &#10;CswG54jFQg3rdXrhw6w/ERgfwF26N/gAD+da4xkWdYHMi2LqYyy2SAqsIhCWOZFjF4TneYEZ1uhE &#10;G1gAxmF3zAp+ItulZcWdQQmXRYE3v398Hlzr+R8AAAD//wMAUEsDBBQABgAIAAAAIQBazCCs5wAA &#10;ABABAAAPAAAAZHJzL2Rvd25yZXYueG1sTI9BT8MwDIXvSPyHyEjcWEIL3dY1naATQps0oQ2Q4JY1 &#10;pq1okqrJ1vLv8U5wsWT7+fl92XI0LTth7xtnJdxOBDC0pdONrSS8vT7dzID5oKxWrbMo4Qc9LPPL &#10;i0yl2g12h6d9qBiZWJ8qCXUIXcq5L2s0yk9ch5Z2X643KlDbV1z3aiBz0/JIiIQb1Vj6UKsOixrL &#10;7/3RSNg0aptsy+GzKPzH+/Pm8f4lXq2lvL4aVwsqDwtgAcfwdwFnBsoPOQU7uKPVnrUSouk8IamE &#10;OBFERoo7EU+BHc6TaA48z/h/kPwXAAD//wMAUEsDBBQABgAIAAAAIQB5GLydvwAAACEBAAAZAAAA &#10;ZHJzL19yZWxzL2Uyb0RvYy54bWwucmVsc4TPsWrEMAwG4L3QdzDaGyUdylHiZDkOspYUbjWOkpjE &#10;srGc0nv7euzBwQ0ahND3S23/63f1Q0lcYA1NVYMitmFyvGj4Hi9vJ1CSDU9mD0wabiTQd68v7Rft &#10;JpclWV0UVRQWDWvO8RNR7EreSBUicZnMIXmTS5sWjMZuZiF8r+sPTP8N6O5MNUwa0jA1oMZbLMnP &#10;7TDPztI52MMT5wcRaA/JwV/9XlCTFsoaHG9YqqnKoYBdi3ePdX8AAAD//wMAUEsBAi0AFAAGAAgA &#10;AAAhAJszJzcMAQAALQIAABMAAAAAAAAAAAAAAAAAAAAAAFtDb250ZW50X1R5cGVzXS54bWxQSwEC &#10;LQAUAAYACAAAACEAOP0h/9YAAACUAQAACwAAAAAAAAAAAAAAAAA9AQAAX3JlbHMvLnJlbHNQSwEC &#10;LQAUAAYACAAAACEAzsBNcnQBAAAGAwAADgAAAAAAAAAAAAAAAAA8AgAAZHJzL2Uyb0RvYy54bWxQ &#10;SwECLQAUAAYACAAAACEAR2NsCFYCAADUBQAAEAAAAAAAAAAAAAAAAADcAwAAZHJzL2luay9pbmsx &#10;LnhtbFBLAQItABQABgAIAAAAIQBazCCs5wAAABABAAAPAAAAAAAAAAAAAAAAAGAGAABkcnMvZG93 &#10;bnJldi54bWxQSwECLQAUAAYACAAAACEAeRi8nb8AAAAhAQAAGQAAAAAAAAAAAAAAAAB0BwAAZHJz &#10;L19yZWxzL2Uyb0RvYy54bWwucmVsc1BLBQYAAAAABgAGAHgBAABqCAAAAAA= &#10;">
                  <v:imagedata r:id="rId7" o:title=""/>
                </v:shape>
              </w:pict>
            </w:r>
            <w:r w:rsidDel="00000000" w:rsidR="00000000" w:rsidRPr="00000000">
              <w:pict>
                <v:shape id="Entrada de lápiz 40" style="position:absolute;margin-left:142.0pt;margin-top:137.39992125984253pt;width:34.75pt;height:1.45pt;z-index:2516879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 &#10;dyT+wfKKEqcdEEJJOpAyAkLlAyz7JbHqPFt+JrR/j5O2C1AyeLD97rlHdrk5DJaNEMg4rPgqLzgD &#10;VE4b7Cr+sXvOHjijKFFL6xAqfgTim/r2ptwdPRBLaaSK9zH6RyFI9TBIyp0HTDetC4OMaRs64aXa &#10;yw7EuijuhXIYAWMWJwavywZa+Wkj2x7S8ckkgCXOnk6DU1fFpffWKBmTqRhR/2jJzg15Ss4z1BtP &#10;d0mDiz8bppvrBefca3qaYDSwNxniixyShtCBBKxd41T+P2OSHChzbWsU5E2g7Zy6OF1jG9yLtFYL &#10;9DQy2CWWdl8YYFxA/RJtUuwdxgtdzJ9dfwMAAP//AwBQSwMEFAAGAAgAAAAhADj9If/WAAAAlAEA &#10;AAsAAABfcmVscy8ucmVsc6SQwWrDMAyG74O9g9F9cZrDGKNOL6PQa+kewNiKYxpbRjLZ+vYzg8Ey &#10;ettRv9D3iX9/+EyLWpElUjaw63pQmB35mIOB98vx6QWUVJu9XSijgRsKHMbHh/0ZF1vbkcyxiGqU &#10;LAbmWsur1uJmTFY6KpjbZiJOtraRgy7WXW1APfT9s+bfDBg3THXyBvjkB1CXW2nmP+wUHZPQVDtH &#10;SdM0RXePqj195DOujWI5YDXgWb5DxrVrz4G+79390xvYljm6I9uEb+S2fhyoZT96vely/AIAAP// &#10;AwBQSwMEFAAGAAgAAAAhAFra0jlzAQAABgMAAA4AAABkcnMvZTJvRG9jLnhtbJxSy04CMRTdm/gP &#10;TfcyDxBwwsBCYsJCZaEfUDst0zjtndx2GPh7LwMIaIwJm6a9Jz09j05mG1uxtUJvwOU86cWcKSeh &#10;MG6V8/e3p7sxZz4IV4gKnMr5Vnk+m97eTNo6UymUUBUKGZE4n7V1zssQ6iyKvCyVFb4HtXIEakAr &#10;Ah1xFRUoWmK3VZTG8TBqAYsaQSrvaTrfg3za8WutZHjV2qvAqpyPhwOSF3L+EMe0Qdoko3vOPg6T &#10;aDoR2QpFXRp5kCSuUGSFcSTgm2ougmANml9U1kgEDzr0JNgItDZSdX7IWRL/cLZwnztXyUA2mElw &#10;QbmwFBiO2XXANU/YihJon6GgdkQTgB8YKZ7/y9iLnoNsLOnZN4KqEoG+gy9N7SnmzBQ5x0WRnPS7 &#10;9ePJwRJPvl4uAWokOlj+68pGo92FTUrYJufU63a3dl2qTWCShoO0P0oJkQT1hx14pN1fP57OcqWX &#10;Lxo8P+9UnX3f6RcAAAD//wMAUEsDBBQABgAIAAAAIQDdISNdKQIAALkFAAAQAAAAZHJzL2luay9p &#10;bmsxLnhtbLRT3W/bIBB/n7T/AdGHvgQbSFInUZ0+NdKkTZrWTtoeXZvGqDZEmHz998McIY6avkyb &#10;bJ/hPn539+O4fzi0DdoJ00mtcswSipFQpa6kWuf45/OKzDDqbKGqotFK5PgoOvyw/PzpXqq3tlk4 &#10;iRyC6vpV2+S4tnazSNP9fp/sx4k265RTOk6/qLdvX/EyRFXiVSppXcrupCq1suJge7CFrHJc2gON &#10;/g77SW9NKaK515jy7GFNUYqVNm1hI2JdKCUapIrW1f0LI3vcuIV0edbCYNRK1zDhCZtkk9nj3CmK &#10;Q44H+60rsXOVtDi9jvn7P2Cu3mP2ZY15dpdhFEqqxK6vKfWcLz7u/bvRG2GsFGeagZRgOKIS9p4f &#10;IMqITjfb/mww2hXN1lHGKHVjEXKz9Aoh7/EcN/8Uz/HyId6wuEtqQntDHgJpcaROR2tlK9ygt5s4 &#10;Y7ZzwL36yRp/HTjlnNA5oeyZZouxe+cJZfPBUYQpPmG+mG1XR7wXc55Xb4msQWd7Wdk6kk4TOo2k &#10;Dym/FloLua7t38WWutHuOoSzvnnMGOeTQU8+Xxy2K1fXzx8Krf8Qrzm+8bcX+UhQ+N4ZoohPptl0 &#10;dMvprXtGmPbPiHBnoSP3Rdn70tHMS7DO/RokAxXIO28gDJxBEvgxgCSABrEkC/6gJGwMew7/EDH1 &#10;StjAmky8CnJCLJgh/0WmoZmEcAgkp2we7MIvOISy/O7iisczcLO7/AMAAP//AwBQSwMEFAAGAAgA &#10;AAAhAHSiHKXkAAAAEAEAAA8AAABkcnMvZG93bnJldi54bWxMj01PwkAQhu8m/ofNmHiTrRRsKd0S &#10;ovECCWIhnJd2aKvd2aa7QP33Die9TObznfdJF4NpxQV711hS8DwKQCAVtmyoUrDfvT/FIJzXVOrW &#10;Eir4QQeL7P4u1Ulpr/SJl9xXgkXIJVpB7X2XSOmKGo12I9sh8exke6M9l30ly15fWdy0chwEL9Lo &#10;hvhDrTt8rbH4zs9GwWYWNuuP5X59iHY5mcN2FX9tV0o9Pgxvcw7LOQiPg/+7gBsD+4eMjR3tmUon &#10;WgXjeMJAnpNowiC8EU7DKYjjrRNFILNU/gfJfgEAAP//AwBQSwMEFAAGAAgAAAAhAHkYvJ2/AAAA &#10;IQEAABkAAABkcnMvX3JlbHMvZTJvRG9jLnhtbC5yZWxzhM+xasQwDAbgvdB3MNobJR3KUeJkOQ6y &#10;lhRuNY6SmMSysZzSe/t67MHBDRqE0PdLbf/rd/VDSVxgDU1VgyK2YXK8aPgeL28nUJINT2YPTBpu &#10;JNB3ry/tF+0mlyVZXRRVFBYNa87xE1HsSt5IFSJxmcwheZNLmxaMxm5mIXyv6w9M/w3o7kw1TBrS &#10;MDWgxlssyc/tMM/O0jnYwxPnBxFoD8nBX/1eUJMWyhocb1iqqcqhgF2Ld491fwAAAP//AwBQSwEC &#10;LQAUAAYACAAAACEAmzMnNwwBAAAtAgAAEwAAAAAAAAAAAAAAAAAAAAAAW0NvbnRlbnRfVHlwZXNd &#10;LnhtbFBLAQItABQABgAIAAAAIQA4/SH/1gAAAJQBAAALAAAAAAAAAAAAAAAAAD0BAABfcmVscy8u &#10;cmVsc1BLAQItABQABgAIAAAAIQBa2tI5cwEAAAYDAAAOAAAAAAAAAAAAAAAAADwCAABkcnMvZTJv &#10;RG9jLnhtbFBLAQItABQABgAIAAAAIQDdISNdKQIAALkFAAAQAAAAAAAAAAAAAAAAANsDAABkcnMv &#10;aW5rL2luazEueG1sUEsBAi0AFAAGAAgAAAAhAHSiHKXkAAAAEAEAAA8AAAAAAAAAAAAAAAAAMgYA &#10;AGRycy9kb3ducmV2LnhtbFBLAQItABQABgAIAAAAIQB5GLydvwAAACEBAAAZAAAAAAAAAAAAAAAA &#10;AEMHAABkcnMvX3JlbHMvZTJvRG9jLnhtbC5yZWxzUEsFBgAAAAAGAAYAeAEAADkIAAAAAA== &#10;">
                  <v:imagedata r:id="rId8" o:title=""/>
                </v:shape>
              </w:pict>
            </w:r>
            <w:r w:rsidDel="00000000" w:rsidR="00000000" w:rsidRPr="00000000">
              <w:pict>
                <v:shape id="Entrada de lápiz 39" style="position:absolute;margin-left:141.25pt;margin-top:110.95pt;width:51.75pt;height:2.6pt;z-index:25168691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 &#10;dyT+wfKKEqcdEEJJOpAyAkLlAyz7JbHqPFt+JrR/j5O2C1AyeLD97rlHdrk5DJaNEMg4rPgqLzgD &#10;VE4b7Cr+sXvOHjijKFFL6xAqfgTim/r2ptwdPRBLaaSK9zH6RyFI9TBIyp0HTDetC4OMaRs64aXa &#10;yw7EuijuhXIYAWMWJwavywZa+Wkj2x7S8ckkgCXOnk6DU1fFpffWKBmTqRhR/2jJzg15Ss4z1BtP &#10;d0mDiz8bppvrBefca3qaYDSwNxniixyShtCBBKxd41T+P2OSHChzbWsU5E2g7Zy6OF1jG9yLtFYL &#10;9DQy2CWWdl8YYFxA/RJtUuwdxgtdzJ9dfwMAAP//AwBQSwMEFAAGAAgAAAAhADj9If/WAAAAlAEA &#10;AAsAAABfcmVscy8ucmVsc6SQwWrDMAyG74O9g9F9cZrDGKNOL6PQa+kewNiKYxpbRjLZ+vYzg8Ey &#10;ettRv9D3iX9/+EyLWpElUjaw63pQmB35mIOB98vx6QWUVJu9XSijgRsKHMbHh/0ZF1vbkcyxiGqU &#10;LAbmWsur1uJmTFY6KpjbZiJOtraRgy7WXW1APfT9s+bfDBg3THXyBvjkB1CXW2nmP+wUHZPQVDtH &#10;SdM0RXePqj195DOujWI5YDXgWb5DxrVrz4G+79390xvYljm6I9uEb+S2fhyoZT96vely/AIAAP// &#10;AwBQSwMEFAAGAAgAAAAhAPG+UIxzAQAACAMAAA4AAABkcnMvZTJvRG9jLnhtbJxSXU/CMBR9N/E/ &#10;NH2XbQgIC4MHiQkPKg/6A2rXssa1d7ntGPx77wYIaIwJL01vT3p6Pjqdb23JNgq9AZfxpBdzppyE &#10;3Lh1xt/fnu7GnPkgXC5KcCrjO+X5fHZ7M22qVPWhgDJXyIjE+bSpMl6EUKVR5GWhrPA9qJQjUANa &#10;EWjEdZSjaIjdllE/jkdRA5hXCFJ5T6eLPchnHb/WSoZXrb0KrMz4eDQgeeG4wYxP+g9Dzj7aDUHR &#10;bCrSNYqqMPIgSVyhyArjSMA31UIEwWo0v6iskQgedOhJsBFobaTq/JCzJP7hbOk+W1fJQNaYSnBB &#10;ubASGI7ZdcA1T9iSEmieIad2RB2AHxgpnv/L2ItegKwt6dk3gqoUgb6DL0zlOcPU5BnHZZ6c9LvN &#10;48nBCk++Xi4BaiQ6WP7rylajbcMmJWybcSp4165dl2obmKTD0f3koU+IJCgZDsYdfCTeExyns2Tp &#10;7YsOz+dW19kHnn0BAAD//wMAUEsDBBQABgAIAAAAIQD53anqPgIAAJUFAAAQAAAAZHJzL2luay9p &#10;bmsxLnhtbLRTTY+bMBC9V+p/sLyHXHCwDYEkWrKnjVSplaruVmqPLHiDtWAi43z9+45tQog2e6la &#10;CTH2eObNm+fx/cOxqdFe6E62KsNsSjESqmhLqTYZ/vm8JnOMOpOrMq9bJTJ8Eh1+WH3+dC/VW1Mv &#10;4Y8AQXV21dQZrozZLsPwcDhMD9G01ZuQUxqFX9Tbt6941WeV4lUqaaBkd3YVrTLiaCzYUpYZLsyR &#10;DvGA/dTudCGGY+vRxSXC6LwQ61Y3uRkQq1wpUSOVN8D7F0bmtIWFhDoboTFqJDRM+JTFaTx/XIAj &#10;P2Z4tN8BxQ6YNDi8jfn7P2Cu32NaWhFPkxSjnlIp9pZT6DRfftz7d91uhTZSXGT2ovQHJ1T4vdPH &#10;C6VF19Y7ezcY7fN6B5IxSmEs+tosvCHIezzQ5p/igS4f4o3JXUvTtzfWoRdtGKnz1RrZCBj0ZjvM &#10;mOkA2LqfjHbPgVPOCV0Qyp5puozsN01pOrqKforPmC9611UD3ou+zKs7GVTznR1kaapBdDqls0H0 &#10;seS3UishN5X5u9yirVt4Dv1d3z2mjPN41JOrNwzbjafr5g/1rf8Qrxm+c68XuUzvcL0zxBCPZ+ks &#10;mLBoQic0wCTBFNNghiiiAWHORO7P+JVZuF2MKOF8PguYzXArH+2DSW+8j7gg6mMtuq+SOCQy94ZB &#10;YSjNEpR4PMIg2xfhMQLAgCQIXMGC2NhgjgAmiMAJJ55VXy5Oe0hvIk8GaEIkINp46N8abndXz3fQ &#10;F+Zy9QcAAP//AwBQSwMEFAAGAAgAAAAhAIsLyZHiAAAAEAEAAA8AAABkcnMvZG93bnJldi54bWxM &#10;T8lOwzAQvSPxD9YgcaNOUpGmaZwKFaGIIwXRqxu7sSEeh9htA1/P9ASX0Sxv3lKtJ9ezkx6D9Sgg &#10;nSXANLZeWewEvL0+3RXAQpSoZO9RC/jWAdb19VUlS+XP+KJP29gxIsFQSgEmxqHkPLRGOxlmftBI &#10;t4MfnYw0jh1XozwTuet5liQ5d9IiKRg56I3R7ef26AQsn3dts7Cbn9zi1NgPNX//Mo0QtzfT44rK &#10;wwpY1FP8+4BLBvIPNRnb+yOqwHoBWZHdE5SaLF0CI8S8yCni/rJZpMDriv8PUv8CAAD//wMAUEsD &#10;BBQABgAIAAAAIQB5GLydvwAAACEBAAAZAAAAZHJzL19yZWxzL2Uyb0RvYy54bWwucmVsc4TPsWrE &#10;MAwG4L3QdzDaGyUdylHiZDkOspYUbjWOkpjEsrGc0nv7euzBwQ0ahND3S23/63f1Q0lcYA1NVYMi &#10;tmFyvGj4Hi9vJ1CSDU9mD0wabiTQd68v7RftJpclWV0UVRQWDWvO8RNR7EreSBUicZnMIXmTS5sW &#10;jMZuZiF8r+sPTP8N6O5MNUwa0jA1oMZbLMnP7TDPztI52MMT5wcRaA/JwV/9XlCTFsoaHG9YqqnK &#10;oYBdi3ePdX8AAAD//wMAUEsBAi0AFAAGAAgAAAAhAJszJzcMAQAALQIAABMAAAAAAAAAAAAAAAAA &#10;AAAAAFtDb250ZW50X1R5cGVzXS54bWxQSwECLQAUAAYACAAAACEAOP0h/9YAAACUAQAACwAAAAAA &#10;AAAAAAAAAAA9AQAAX3JlbHMvLnJlbHNQSwECLQAUAAYACAAAACEA8b5QjHMBAAAIAwAADgAAAAAA &#10;AAAAAAAAAAA8AgAAZHJzL2Uyb0RvYy54bWxQSwECLQAUAAYACAAAACEA+d2p6j4CAACVBQAAEAAA &#10;AAAAAAAAAAAAAADbAwAAZHJzL2luay9pbmsxLnhtbFBLAQItABQABgAIAAAAIQCLC8mR4gAAABAB &#10;AAAPAAAAAAAAAAAAAAAAAEcGAABkcnMvZG93bnJldi54bWxQSwECLQAUAAYACAAAACEAeRi8nb8A &#10;AAAhAQAAGQAAAAAAAAAAAAAAAABWBwAAZHJzL19yZWxzL2Uyb0RvYy54bWwucmVsc1BLBQYAAAAA &#10;BgAGAHgBAABMCAAAAAA= &#10;">
                  <v:imagedata r:id="rId9" o:title=""/>
                </v:shape>
              </w:pict>
            </w:r>
          </w:p>
          <w:p w:rsidR="00000000" w:rsidDel="00000000" w:rsidP="00000000" w:rsidRDefault="00000000" w:rsidRPr="00000000" w14:paraId="00000147">
            <w:pPr>
              <w:ind w:left="20" w:firstLine="0"/>
              <w:rPr>
                <w:b w:val="1"/>
              </w:rPr>
            </w:pP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49">
            <w:pPr>
              <w:ind w:left="20" w:firstLine="0"/>
              <w:rPr>
                <w:color w:val="999999"/>
              </w:rPr>
            </w:pPr>
            <w:r w:rsidDel="00000000" w:rsidR="00000000" w:rsidRPr="00000000">
              <w:rPr>
                <w:b w:val="1"/>
                <w:rtl w:val="0"/>
              </w:rPr>
              <w:t xml:space="preserve">Comentarios:</w:t>
            </w:r>
            <w:r w:rsidDel="00000000" w:rsidR="00000000" w:rsidRPr="00000000">
              <w:rPr>
                <w:color w:val="999999"/>
                <w:rtl w:val="0"/>
              </w:rPr>
              <w:t xml:space="preserve"> (diseñador)</w:t>
            </w:r>
          </w:p>
          <w:p w:rsidR="00000000" w:rsidDel="00000000" w:rsidP="00000000" w:rsidRDefault="00000000" w:rsidRPr="00000000" w14:paraId="0000014A">
            <w:pPr>
              <w:ind w:left="20" w:firstLine="0"/>
              <w:rPr>
                <w:b w:val="1"/>
              </w:rPr>
            </w:pPr>
            <w:r w:rsidDel="00000000" w:rsidR="00000000" w:rsidRPr="00000000">
              <w:rPr>
                <w:b w:val="1"/>
                <w:rtl w:val="0"/>
              </w:rPr>
              <w:t xml:space="preserve"> </w:t>
            </w:r>
            <w:r w:rsidDel="00000000" w:rsidR="00000000" w:rsidRPr="00000000">
              <w:rPr>
                <w:rtl w:val="0"/>
              </w:rPr>
              <w:t xml:space="preserve">Elementos corregido en EL XD</w:t>
            </w:r>
            <w:r w:rsidDel="00000000" w:rsidR="00000000" w:rsidRPr="00000000">
              <w:rPr>
                <w:rtl w:val="0"/>
              </w:rPr>
            </w:r>
          </w:p>
          <w:p w:rsidR="00000000" w:rsidDel="00000000" w:rsidP="00000000" w:rsidRDefault="00000000" w:rsidRPr="00000000" w14:paraId="0000014B">
            <w:pPr>
              <w:ind w:left="20" w:firstLine="0"/>
              <w:rPr>
                <w:b w:val="1"/>
              </w:rPr>
            </w:pPr>
            <w:r w:rsidDel="00000000" w:rsidR="00000000" w:rsidRPr="00000000">
              <w:rPr>
                <w:b w:val="1"/>
                <w:rtl w:val="0"/>
              </w:rPr>
              <w:t xml:space="preserve"> </w:t>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4D">
            <w:pPr>
              <w:ind w:left="20" w:firstLine="0"/>
              <w:rPr>
                <w:b w:val="1"/>
              </w:rPr>
            </w:pPr>
            <w:r w:rsidDel="00000000" w:rsidR="00000000" w:rsidRPr="00000000">
              <w:rPr>
                <w:b w:val="1"/>
                <w:rtl w:val="0"/>
              </w:rPr>
              <w:t xml:space="preserve">Estado: </w:t>
            </w:r>
            <w:r w:rsidDel="00000000" w:rsidR="00000000" w:rsidRPr="00000000">
              <w:rPr>
                <w:b w:val="1"/>
                <w:color w:val="473821"/>
                <w:highlight w:val="green"/>
                <w:rtl w:val="0"/>
              </w:rPr>
              <w:t xml:space="preserve">Ajustado</w:t>
            </w:r>
            <w:r w:rsidDel="00000000" w:rsidR="00000000" w:rsidRPr="00000000">
              <w:rPr>
                <w:rtl w:val="0"/>
              </w:rPr>
            </w:r>
          </w:p>
        </w:tc>
      </w:tr>
    </w:tbl>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r>
    </w:p>
    <w:tbl>
      <w:tblPr>
        <w:tblStyle w:val="Table15"/>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60"/>
        <w:gridCol w:w="1170"/>
        <w:tblGridChange w:id="0">
          <w:tblGrid>
            <w:gridCol w:w="7860"/>
            <w:gridCol w:w="117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ind w:left="20" w:firstLine="0"/>
              <w:rPr>
                <w:highlight w:val="white"/>
              </w:rPr>
            </w:pPr>
            <w:r w:rsidDel="00000000" w:rsidR="00000000" w:rsidRPr="00000000">
              <w:rPr>
                <w:b w:val="1"/>
                <w:rtl w:val="0"/>
              </w:rPr>
              <w:t xml:space="preserve">Ruta Hallazgo: 3.  Gestión de la información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ind w:left="20" w:firstLine="0"/>
              <w:rPr>
                <w:b w:val="1"/>
                <w:i w:val="1"/>
              </w:rPr>
            </w:pPr>
            <w:r w:rsidDel="00000000" w:rsidR="00000000" w:rsidRPr="00000000">
              <w:rPr>
                <w:b w:val="1"/>
                <w:i w:val="1"/>
                <w:rtl w:val="0"/>
              </w:rPr>
              <w:t xml:space="preserve">#: 13</w:t>
            </w:r>
          </w:p>
        </w:tc>
      </w:tr>
      <w:tr>
        <w:trPr>
          <w:cantSplit w:val="0"/>
          <w:trHeight w:val="141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rPr/>
            </w:pPr>
            <w:r w:rsidDel="00000000" w:rsidR="00000000" w:rsidRPr="00000000">
              <w:rPr>
                <w:b w:val="1"/>
                <w:rtl w:val="0"/>
              </w:rPr>
              <w:t xml:space="preserve">Descripción</w:t>
            </w:r>
            <w:r w:rsidDel="00000000" w:rsidR="00000000" w:rsidRPr="00000000">
              <w:rPr>
                <w:rtl w:val="0"/>
              </w:rPr>
              <w:t xml:space="preserve">: Ajustar texto al tamaño 20 pt, ya que este subtitulo corresponde al nivel H3 </w:t>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55">
            <w:pPr>
              <w:ind w:left="20" w:firstLine="0"/>
              <w:rPr>
                <w:b w:val="1"/>
              </w:rPr>
            </w:pPr>
            <w:r w:rsidDel="00000000" w:rsidR="00000000" w:rsidRPr="00000000">
              <w:rPr>
                <w:b w:val="1"/>
                <w:rtl w:val="0"/>
              </w:rPr>
              <w:t xml:space="preserve">Evidencias: </w:t>
            </w:r>
          </w:p>
          <w:p w:rsidR="00000000" w:rsidDel="00000000" w:rsidP="00000000" w:rsidRDefault="00000000" w:rsidRPr="00000000" w14:paraId="00000156">
            <w:pPr>
              <w:ind w:left="20" w:firstLine="0"/>
              <w:jc w:val="center"/>
              <w:rPr>
                <w:b w:val="1"/>
              </w:rPr>
            </w:pPr>
            <w:r w:rsidDel="00000000" w:rsidR="00000000" w:rsidRPr="00000000">
              <w:rPr>
                <w:b w:val="1"/>
              </w:rPr>
              <w:drawing>
                <wp:inline distB="0" distT="0" distL="0" distR="0">
                  <wp:extent cx="3487520" cy="3345814"/>
                  <wp:effectExtent b="0" l="0" r="0" t="0"/>
                  <wp:docPr id="67"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3487520" cy="3345814"/>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20" w:firstLine="0"/>
              <w:rPr>
                <w:b w:val="1"/>
              </w:rPr>
            </w:pPr>
            <w:r w:rsidDel="00000000" w:rsidR="00000000" w:rsidRPr="00000000">
              <w:rPr>
                <w:rtl w:val="0"/>
              </w:rPr>
            </w:r>
          </w:p>
        </w:tc>
      </w:tr>
      <w:tr>
        <w:trPr>
          <w:cantSplit w:val="0"/>
          <w:trHeight w:val="1097.7758789062502"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59">
            <w:pPr>
              <w:ind w:left="20" w:firstLine="0"/>
              <w:rPr>
                <w:color w:val="999999"/>
              </w:rPr>
            </w:pPr>
            <w:r w:rsidDel="00000000" w:rsidR="00000000" w:rsidRPr="00000000">
              <w:rPr>
                <w:b w:val="1"/>
                <w:rtl w:val="0"/>
              </w:rPr>
              <w:t xml:space="preserve">Comentarios:</w:t>
            </w:r>
            <w:r w:rsidDel="00000000" w:rsidR="00000000" w:rsidRPr="00000000">
              <w:rPr>
                <w:color w:val="999999"/>
                <w:rtl w:val="0"/>
              </w:rPr>
              <w:t xml:space="preserve"> (diseñador)</w:t>
            </w:r>
          </w:p>
          <w:p w:rsidR="00000000" w:rsidDel="00000000" w:rsidP="00000000" w:rsidRDefault="00000000" w:rsidRPr="00000000" w14:paraId="0000015A">
            <w:pPr>
              <w:ind w:left="20" w:firstLine="0"/>
              <w:rPr>
                <w:b w:val="1"/>
              </w:rPr>
            </w:pPr>
            <w:r w:rsidDel="00000000" w:rsidR="00000000" w:rsidRPr="00000000">
              <w:rPr>
                <w:rtl w:val="0"/>
              </w:rPr>
            </w:r>
          </w:p>
          <w:p w:rsidR="00000000" w:rsidDel="00000000" w:rsidP="00000000" w:rsidRDefault="00000000" w:rsidRPr="00000000" w14:paraId="0000015B">
            <w:pPr>
              <w:ind w:left="20" w:firstLine="0"/>
              <w:rPr>
                <w:b w:val="1"/>
              </w:rPr>
            </w:pPr>
            <w:r w:rsidDel="00000000" w:rsidR="00000000" w:rsidRPr="00000000">
              <w:rPr>
                <w:b w:val="1"/>
                <w:rtl w:val="0"/>
              </w:rPr>
              <w:t xml:space="preserve"> </w:t>
            </w:r>
            <w:r w:rsidDel="00000000" w:rsidR="00000000" w:rsidRPr="00000000">
              <w:rPr>
                <w:rtl w:val="0"/>
              </w:rPr>
              <w:t xml:space="preserve">Elementos corregido en EL XD</w:t>
            </w: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5D">
            <w:pPr>
              <w:ind w:left="20" w:firstLine="0"/>
              <w:rPr>
                <w:b w:val="1"/>
              </w:rPr>
            </w:pPr>
            <w:r w:rsidDel="00000000" w:rsidR="00000000" w:rsidRPr="00000000">
              <w:rPr>
                <w:b w:val="1"/>
                <w:rtl w:val="0"/>
              </w:rPr>
              <w:t xml:space="preserve">Estado: </w:t>
            </w:r>
            <w:r w:rsidDel="00000000" w:rsidR="00000000" w:rsidRPr="00000000">
              <w:rPr>
                <w:b w:val="1"/>
                <w:color w:val="473821"/>
                <w:highlight w:val="green"/>
                <w:rtl w:val="0"/>
              </w:rPr>
              <w:t xml:space="preserve">Ajustado</w:t>
            </w:r>
            <w:r w:rsidDel="00000000" w:rsidR="00000000" w:rsidRPr="00000000">
              <w:rPr>
                <w:rtl w:val="0"/>
              </w:rPr>
            </w:r>
          </w:p>
        </w:tc>
      </w:tr>
    </w:tbl>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rtl w:val="0"/>
        </w:rPr>
      </w:r>
    </w:p>
    <w:tbl>
      <w:tblPr>
        <w:tblStyle w:val="Table16"/>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60"/>
        <w:gridCol w:w="1170"/>
        <w:tblGridChange w:id="0">
          <w:tblGrid>
            <w:gridCol w:w="7860"/>
            <w:gridCol w:w="117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ind w:left="20" w:firstLine="0"/>
              <w:rPr>
                <w:highlight w:val="white"/>
              </w:rPr>
            </w:pPr>
            <w:r w:rsidDel="00000000" w:rsidR="00000000" w:rsidRPr="00000000">
              <w:rPr>
                <w:b w:val="1"/>
                <w:rtl w:val="0"/>
              </w:rPr>
              <w:t xml:space="preserve">Ruta Hallazgo: Introducción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ind w:left="20" w:firstLine="0"/>
              <w:rPr>
                <w:b w:val="1"/>
                <w:i w:val="1"/>
              </w:rPr>
            </w:pPr>
            <w:r w:rsidDel="00000000" w:rsidR="00000000" w:rsidRPr="00000000">
              <w:rPr>
                <w:b w:val="1"/>
                <w:i w:val="1"/>
                <w:rtl w:val="0"/>
              </w:rPr>
              <w:t xml:space="preserve">#: 14</w:t>
            </w:r>
          </w:p>
        </w:tc>
      </w:tr>
      <w:tr>
        <w:trPr>
          <w:cantSplit w:val="0"/>
          <w:trHeight w:val="141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rPr/>
            </w:pPr>
            <w:r w:rsidDel="00000000" w:rsidR="00000000" w:rsidRPr="00000000">
              <w:rPr>
                <w:b w:val="1"/>
                <w:rtl w:val="0"/>
              </w:rPr>
              <w:t xml:space="preserve">Descripción</w:t>
            </w:r>
            <w:r w:rsidDel="00000000" w:rsidR="00000000" w:rsidRPr="00000000">
              <w:rPr>
                <w:rtl w:val="0"/>
              </w:rPr>
              <w:t xml:space="preserve">: Ajustar las comillas </w:t>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65">
            <w:pPr>
              <w:ind w:left="20" w:firstLine="0"/>
              <w:rPr>
                <w:b w:val="1"/>
              </w:rPr>
            </w:pPr>
            <w:r w:rsidDel="00000000" w:rsidR="00000000" w:rsidRPr="00000000">
              <w:rPr>
                <w:b w:val="1"/>
                <w:rtl w:val="0"/>
              </w:rPr>
              <w:t xml:space="preserve">Evidencias: </w:t>
            </w:r>
          </w:p>
          <w:p w:rsidR="00000000" w:rsidDel="00000000" w:rsidP="00000000" w:rsidRDefault="00000000" w:rsidRPr="00000000" w14:paraId="00000166">
            <w:pPr>
              <w:ind w:left="20" w:firstLine="0"/>
              <w:jc w:val="center"/>
              <w:rPr>
                <w:b w:val="1"/>
              </w:rPr>
            </w:pPr>
            <w:r w:rsidDel="00000000" w:rsidR="00000000" w:rsidRPr="00000000">
              <w:rPr>
                <w:b w:val="1"/>
              </w:rPr>
              <w:drawing>
                <wp:inline distB="0" distT="0" distL="0" distR="0">
                  <wp:extent cx="4601828" cy="1012698"/>
                  <wp:effectExtent b="0" l="0" r="0" t="0"/>
                  <wp:docPr id="69"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4601828" cy="1012698"/>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20" w:firstLine="0"/>
              <w:rPr>
                <w:b w:val="1"/>
              </w:rPr>
            </w:pP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69">
            <w:pPr>
              <w:ind w:left="20" w:firstLine="0"/>
              <w:rPr>
                <w:color w:val="999999"/>
              </w:rPr>
            </w:pPr>
            <w:r w:rsidDel="00000000" w:rsidR="00000000" w:rsidRPr="00000000">
              <w:rPr>
                <w:b w:val="1"/>
                <w:rtl w:val="0"/>
              </w:rPr>
              <w:t xml:space="preserve">Comentarios:</w:t>
            </w:r>
            <w:r w:rsidDel="00000000" w:rsidR="00000000" w:rsidRPr="00000000">
              <w:rPr>
                <w:color w:val="999999"/>
                <w:rtl w:val="0"/>
              </w:rPr>
              <w:t xml:space="preserve"> (diseñador)</w:t>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203788</wp:posOffset>
                  </wp:positionV>
                  <wp:extent cx="3062288" cy="584524"/>
                  <wp:effectExtent b="0" l="0" r="0" t="0"/>
                  <wp:wrapNone/>
                  <wp:docPr id="61"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3062288" cy="584524"/>
                          </a:xfrm>
                          <a:prstGeom prst="rect"/>
                          <a:ln/>
                        </pic:spPr>
                      </pic:pic>
                    </a:graphicData>
                  </a:graphic>
                </wp:anchor>
              </w:drawing>
            </w:r>
          </w:p>
          <w:p w:rsidR="00000000" w:rsidDel="00000000" w:rsidP="00000000" w:rsidRDefault="00000000" w:rsidRPr="00000000" w14:paraId="0000016A">
            <w:pPr>
              <w:ind w:left="20" w:firstLine="0"/>
              <w:rPr>
                <w:b w:val="1"/>
              </w:rPr>
            </w:pPr>
            <w:r w:rsidDel="00000000" w:rsidR="00000000" w:rsidRPr="00000000">
              <w:rPr>
                <w:rtl w:val="0"/>
              </w:rPr>
            </w:r>
          </w:p>
          <w:p w:rsidR="00000000" w:rsidDel="00000000" w:rsidP="00000000" w:rsidRDefault="00000000" w:rsidRPr="00000000" w14:paraId="0000016B">
            <w:pPr>
              <w:ind w:left="20" w:firstLine="0"/>
              <w:rPr>
                <w:b w:val="1"/>
              </w:rPr>
            </w:pPr>
            <w:r w:rsidDel="00000000" w:rsidR="00000000" w:rsidRPr="00000000">
              <w:rPr>
                <w:b w:val="1"/>
                <w:rtl w:val="0"/>
              </w:rPr>
              <w:t xml:space="preserve"> </w:t>
            </w:r>
          </w:p>
          <w:p w:rsidR="00000000" w:rsidDel="00000000" w:rsidP="00000000" w:rsidRDefault="00000000" w:rsidRPr="00000000" w14:paraId="0000016C">
            <w:pPr>
              <w:ind w:left="20" w:firstLine="0"/>
              <w:rPr>
                <w:b w:val="1"/>
              </w:rPr>
            </w:pPr>
            <w:r w:rsidDel="00000000" w:rsidR="00000000" w:rsidRPr="00000000">
              <w:rPr>
                <w:rtl w:val="0"/>
              </w:rPr>
            </w:r>
          </w:p>
          <w:p w:rsidR="00000000" w:rsidDel="00000000" w:rsidP="00000000" w:rsidRDefault="00000000" w:rsidRPr="00000000" w14:paraId="0000016D">
            <w:pPr>
              <w:ind w:left="20" w:firstLine="0"/>
              <w:rPr>
                <w:b w:val="1"/>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rtl w:val="0"/>
              </w:rPr>
              <w:t xml:space="preserve">En el XD esta bien </w:t>
            </w: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70">
            <w:pPr>
              <w:ind w:left="20" w:firstLine="0"/>
              <w:rPr>
                <w:b w:val="1"/>
              </w:rPr>
            </w:pPr>
            <w:r w:rsidDel="00000000" w:rsidR="00000000" w:rsidRPr="00000000">
              <w:rPr>
                <w:b w:val="1"/>
                <w:rtl w:val="0"/>
              </w:rPr>
              <w:t xml:space="preserve">Estado: </w:t>
            </w:r>
            <w:r w:rsidDel="00000000" w:rsidR="00000000" w:rsidRPr="00000000">
              <w:rPr>
                <w:b w:val="1"/>
                <w:color w:val="473821"/>
                <w:highlight w:val="green"/>
                <w:rtl w:val="0"/>
              </w:rPr>
              <w:t xml:space="preserve">Ajustado</w:t>
            </w:r>
            <w:r w:rsidDel="00000000" w:rsidR="00000000" w:rsidRPr="00000000">
              <w:rPr>
                <w:rtl w:val="0"/>
              </w:rPr>
            </w:r>
          </w:p>
        </w:tc>
      </w:tr>
    </w:tbl>
    <w:p w:rsidR="00000000" w:rsidDel="00000000" w:rsidP="00000000" w:rsidRDefault="00000000" w:rsidRPr="00000000" w14:paraId="00000172">
      <w:pPr>
        <w:rPr>
          <w:b w:val="1"/>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rtl w:val="0"/>
        </w:rPr>
      </w:r>
    </w:p>
    <w:tbl>
      <w:tblPr>
        <w:tblStyle w:val="Table17"/>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60"/>
        <w:gridCol w:w="1170"/>
        <w:tblGridChange w:id="0">
          <w:tblGrid>
            <w:gridCol w:w="7860"/>
            <w:gridCol w:w="117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ind w:left="20" w:firstLine="0"/>
              <w:rPr>
                <w:highlight w:val="white"/>
              </w:rPr>
            </w:pPr>
            <w:r w:rsidDel="00000000" w:rsidR="00000000" w:rsidRPr="00000000">
              <w:rPr>
                <w:b w:val="1"/>
                <w:rtl w:val="0"/>
              </w:rPr>
              <w:t xml:space="preserve">Ruta Hallazgo: 2.2  Solicitud de asegurabilidad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ind w:left="20" w:firstLine="0"/>
              <w:rPr>
                <w:b w:val="1"/>
                <w:i w:val="1"/>
              </w:rPr>
            </w:pPr>
            <w:r w:rsidDel="00000000" w:rsidR="00000000" w:rsidRPr="00000000">
              <w:rPr>
                <w:b w:val="1"/>
                <w:i w:val="1"/>
                <w:rtl w:val="0"/>
              </w:rPr>
              <w:t xml:space="preserve">#: 15</w:t>
            </w:r>
          </w:p>
        </w:tc>
      </w:tr>
      <w:tr>
        <w:trPr>
          <w:cantSplit w:val="0"/>
          <w:trHeight w:val="141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rPr/>
            </w:pPr>
            <w:r w:rsidDel="00000000" w:rsidR="00000000" w:rsidRPr="00000000">
              <w:rPr>
                <w:b w:val="1"/>
                <w:rtl w:val="0"/>
              </w:rPr>
              <w:t xml:space="preserve">Descripción</w:t>
            </w:r>
            <w:r w:rsidDel="00000000" w:rsidR="00000000" w:rsidRPr="00000000">
              <w:rPr>
                <w:rtl w:val="0"/>
              </w:rPr>
              <w:t xml:space="preserve">: Ajustar texto, no está centrado y está demasiado pegado a los bordes. El texto compleemntario no se ve. </w:t>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79">
            <w:pPr>
              <w:ind w:left="20" w:firstLine="0"/>
              <w:rPr>
                <w:b w:val="1"/>
              </w:rPr>
            </w:pPr>
            <w:r w:rsidDel="00000000" w:rsidR="00000000" w:rsidRPr="00000000">
              <w:rPr>
                <w:b w:val="1"/>
                <w:rtl w:val="0"/>
              </w:rPr>
              <w:t xml:space="preserve">Evidencias: </w:t>
            </w:r>
          </w:p>
          <w:p w:rsidR="00000000" w:rsidDel="00000000" w:rsidP="00000000" w:rsidRDefault="00000000" w:rsidRPr="00000000" w14:paraId="0000017A">
            <w:pPr>
              <w:ind w:left="20" w:firstLine="0"/>
              <w:jc w:val="center"/>
              <w:rPr>
                <w:b w:val="1"/>
              </w:rPr>
            </w:pPr>
            <w:r w:rsidDel="00000000" w:rsidR="00000000" w:rsidRPr="00000000">
              <w:rPr>
                <w:b w:val="1"/>
              </w:rPr>
              <w:drawing>
                <wp:inline distB="0" distT="0" distL="0" distR="0">
                  <wp:extent cx="3059860" cy="2398957"/>
                  <wp:effectExtent b="0" l="0" r="0" t="0"/>
                  <wp:docPr id="70"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3059860" cy="2398957"/>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20" w:firstLine="0"/>
              <w:rPr>
                <w:b w:val="1"/>
              </w:rPr>
            </w:pP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7D">
            <w:pPr>
              <w:ind w:left="20" w:firstLine="0"/>
              <w:rPr>
                <w:color w:val="999999"/>
              </w:rPr>
            </w:pPr>
            <w:r w:rsidDel="00000000" w:rsidR="00000000" w:rsidRPr="00000000">
              <w:rPr>
                <w:b w:val="1"/>
                <w:rtl w:val="0"/>
              </w:rPr>
              <w:t xml:space="preserve">Comentarios:</w:t>
            </w:r>
            <w:r w:rsidDel="00000000" w:rsidR="00000000" w:rsidRPr="00000000">
              <w:rPr>
                <w:color w:val="999999"/>
                <w:rtl w:val="0"/>
              </w:rPr>
              <w:t xml:space="preserve"> (diseñador)</w:t>
            </w:r>
          </w:p>
          <w:p w:rsidR="00000000" w:rsidDel="00000000" w:rsidP="00000000" w:rsidRDefault="00000000" w:rsidRPr="00000000" w14:paraId="0000017E">
            <w:pPr>
              <w:ind w:left="20" w:firstLine="0"/>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47626</wp:posOffset>
                  </wp:positionV>
                  <wp:extent cx="1643063" cy="1314450"/>
                  <wp:effectExtent b="0" l="0" r="0" t="0"/>
                  <wp:wrapNone/>
                  <wp:docPr id="72"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1643063" cy="1314450"/>
                          </a:xfrm>
                          <a:prstGeom prst="rect"/>
                          <a:ln/>
                        </pic:spPr>
                      </pic:pic>
                    </a:graphicData>
                  </a:graphic>
                </wp:anchor>
              </w:drawing>
            </w:r>
          </w:p>
          <w:p w:rsidR="00000000" w:rsidDel="00000000" w:rsidP="00000000" w:rsidRDefault="00000000" w:rsidRPr="00000000" w14:paraId="0000017F">
            <w:pPr>
              <w:ind w:left="20" w:firstLine="0"/>
              <w:rPr>
                <w:b w:val="1"/>
              </w:rPr>
            </w:pPr>
            <w:r w:rsidDel="00000000" w:rsidR="00000000" w:rsidRPr="00000000">
              <w:rPr>
                <w:rtl w:val="0"/>
              </w:rPr>
            </w:r>
          </w:p>
          <w:p w:rsidR="00000000" w:rsidDel="00000000" w:rsidP="00000000" w:rsidRDefault="00000000" w:rsidRPr="00000000" w14:paraId="00000180">
            <w:pPr>
              <w:ind w:left="20" w:firstLine="0"/>
              <w:rPr>
                <w:b w:val="1"/>
              </w:rPr>
            </w:pPr>
            <w:r w:rsidDel="00000000" w:rsidR="00000000" w:rsidRPr="00000000">
              <w:rPr>
                <w:rtl w:val="0"/>
              </w:rPr>
            </w:r>
          </w:p>
          <w:p w:rsidR="00000000" w:rsidDel="00000000" w:rsidP="00000000" w:rsidRDefault="00000000" w:rsidRPr="00000000" w14:paraId="00000181">
            <w:pPr>
              <w:ind w:left="20" w:firstLine="0"/>
              <w:rPr>
                <w:b w:val="1"/>
              </w:rPr>
            </w:pPr>
            <w:r w:rsidDel="00000000" w:rsidR="00000000" w:rsidRPr="00000000">
              <w:rPr>
                <w:rtl w:val="0"/>
              </w:rPr>
            </w:r>
          </w:p>
          <w:p w:rsidR="00000000" w:rsidDel="00000000" w:rsidP="00000000" w:rsidRDefault="00000000" w:rsidRPr="00000000" w14:paraId="00000182">
            <w:pPr>
              <w:ind w:left="20" w:firstLine="0"/>
              <w:rPr>
                <w:b w:val="1"/>
              </w:rPr>
            </w:pPr>
            <w:r w:rsidDel="00000000" w:rsidR="00000000" w:rsidRPr="00000000">
              <w:rPr>
                <w:rtl w:val="0"/>
              </w:rPr>
            </w:r>
          </w:p>
          <w:p w:rsidR="00000000" w:rsidDel="00000000" w:rsidP="00000000" w:rsidRDefault="00000000" w:rsidRPr="00000000" w14:paraId="00000183">
            <w:pPr>
              <w:ind w:left="20" w:firstLine="0"/>
              <w:rPr>
                <w:b w:val="1"/>
              </w:rPr>
            </w:pPr>
            <w:r w:rsidDel="00000000" w:rsidR="00000000" w:rsidRPr="00000000">
              <w:rPr>
                <w:rtl w:val="0"/>
              </w:rPr>
            </w:r>
          </w:p>
          <w:p w:rsidR="00000000" w:rsidDel="00000000" w:rsidP="00000000" w:rsidRDefault="00000000" w:rsidRPr="00000000" w14:paraId="00000184">
            <w:pPr>
              <w:ind w:left="20" w:firstLine="0"/>
              <w:rPr>
                <w:b w:val="1"/>
              </w:rPr>
            </w:pPr>
            <w:r w:rsidDel="00000000" w:rsidR="00000000" w:rsidRPr="00000000">
              <w:rPr>
                <w:rtl w:val="0"/>
              </w:rPr>
            </w:r>
          </w:p>
          <w:p w:rsidR="00000000" w:rsidDel="00000000" w:rsidP="00000000" w:rsidRDefault="00000000" w:rsidRPr="00000000" w14:paraId="00000185">
            <w:pPr>
              <w:ind w:left="20" w:firstLine="0"/>
              <w:rPr>
                <w:b w:val="1"/>
              </w:rPr>
            </w:pPr>
            <w:r w:rsidDel="00000000" w:rsidR="00000000" w:rsidRPr="00000000">
              <w:rPr>
                <w:rtl w:val="0"/>
              </w:rPr>
            </w:r>
          </w:p>
          <w:p w:rsidR="00000000" w:rsidDel="00000000" w:rsidP="00000000" w:rsidRDefault="00000000" w:rsidRPr="00000000" w14:paraId="00000186">
            <w:pPr>
              <w:ind w:left="20" w:firstLine="0"/>
              <w:rPr>
                <w:b w:val="1"/>
              </w:rPr>
            </w:pPr>
            <w:r w:rsidDel="00000000" w:rsidR="00000000" w:rsidRPr="00000000">
              <w:rPr>
                <w:b w:val="1"/>
                <w:rtl w:val="0"/>
              </w:rPr>
              <w:t xml:space="preserve">  </w:t>
            </w:r>
            <w:r w:rsidDel="00000000" w:rsidR="00000000" w:rsidRPr="00000000">
              <w:rPr>
                <w:rtl w:val="0"/>
              </w:rPr>
              <w:t xml:space="preserve">Elementos corregido en EL XD</w:t>
            </w: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88">
            <w:pPr>
              <w:ind w:left="20" w:firstLine="0"/>
              <w:rPr>
                <w:b w:val="1"/>
              </w:rPr>
            </w:pPr>
            <w:r w:rsidDel="00000000" w:rsidR="00000000" w:rsidRPr="00000000">
              <w:rPr>
                <w:b w:val="1"/>
                <w:rtl w:val="0"/>
              </w:rPr>
              <w:t xml:space="preserve">Estado: </w:t>
            </w:r>
            <w:r w:rsidDel="00000000" w:rsidR="00000000" w:rsidRPr="00000000">
              <w:rPr>
                <w:b w:val="1"/>
                <w:color w:val="473821"/>
                <w:highlight w:val="green"/>
                <w:rtl w:val="0"/>
              </w:rPr>
              <w:t xml:space="preserve">Ajustado</w:t>
            </w:r>
            <w:r w:rsidDel="00000000" w:rsidR="00000000" w:rsidRPr="00000000">
              <w:rPr>
                <w:rtl w:val="0"/>
              </w:rPr>
            </w:r>
          </w:p>
        </w:tc>
      </w:tr>
    </w:tbl>
    <w:p w:rsidR="00000000" w:rsidDel="00000000" w:rsidP="00000000" w:rsidRDefault="00000000" w:rsidRPr="00000000" w14:paraId="0000018A">
      <w:pPr>
        <w:rPr>
          <w:b w:val="1"/>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rtl w:val="0"/>
        </w:rPr>
      </w:r>
    </w:p>
    <w:tbl>
      <w:tblPr>
        <w:tblStyle w:val="Table18"/>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60"/>
        <w:gridCol w:w="1170"/>
        <w:tblGridChange w:id="0">
          <w:tblGrid>
            <w:gridCol w:w="7860"/>
            <w:gridCol w:w="1170"/>
          </w:tblGrid>
        </w:tblGridChange>
      </w:tblGrid>
      <w:tr>
        <w:trPr>
          <w:cantSplit w:val="0"/>
          <w:trHeight w:val="51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ind w:left="0" w:firstLine="0"/>
              <w:rPr>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ind w:left="20" w:firstLine="0"/>
              <w:rPr>
                <w:b w:val="1"/>
                <w:i w:val="1"/>
              </w:rPr>
            </w:pPr>
            <w:r w:rsidDel="00000000" w:rsidR="00000000" w:rsidRPr="00000000">
              <w:rPr>
                <w:rtl w:val="0"/>
              </w:rPr>
            </w:r>
          </w:p>
        </w:tc>
      </w:tr>
      <w:tr>
        <w:trPr>
          <w:cantSplit w:val="0"/>
          <w:trHeight w:val="515.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ind w:left="0" w:firstLine="0"/>
              <w:rPr>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ind w:left="0" w:firstLine="0"/>
              <w:rPr>
                <w:b w:val="1"/>
                <w:i w:val="1"/>
              </w:rPr>
            </w:pPr>
            <w:r w:rsidDel="00000000" w:rsidR="00000000" w:rsidRPr="00000000">
              <w:rPr>
                <w:rtl w:val="0"/>
              </w:rPr>
            </w:r>
          </w:p>
        </w:tc>
      </w:tr>
      <w:tr>
        <w:trPr>
          <w:cantSplit w:val="0"/>
          <w:trHeight w:val="141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rPr/>
            </w:pP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92">
            <w:pPr>
              <w:ind w:left="20" w:firstLine="0"/>
              <w:rPr>
                <w:b w:val="1"/>
              </w:rPr>
            </w:pP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94">
            <w:pPr>
              <w:ind w:left="20" w:firstLine="0"/>
              <w:rPr>
                <w:b w:val="1"/>
              </w:rPr>
            </w:pP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96">
            <w:pPr>
              <w:ind w:left="20" w:firstLine="0"/>
              <w:rPr>
                <w:b w:val="1"/>
              </w:rPr>
            </w:pPr>
            <w:r w:rsidDel="00000000" w:rsidR="00000000" w:rsidRPr="00000000">
              <w:rPr>
                <w:rtl w:val="0"/>
              </w:rPr>
            </w:r>
          </w:p>
        </w:tc>
      </w:tr>
    </w:tbl>
    <w:p w:rsidR="00000000" w:rsidDel="00000000" w:rsidP="00000000" w:rsidRDefault="00000000" w:rsidRPr="00000000" w14:paraId="00000198">
      <w:pPr>
        <w:rPr>
          <w:b w:val="1"/>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rtl w:val="0"/>
        </w:rPr>
      </w:r>
    </w:p>
    <w:tbl>
      <w:tblPr>
        <w:tblStyle w:val="Table19"/>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60"/>
        <w:gridCol w:w="1170"/>
        <w:tblGridChange w:id="0">
          <w:tblGrid>
            <w:gridCol w:w="7860"/>
            <w:gridCol w:w="117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B">
            <w:pPr>
              <w:ind w:left="20" w:firstLine="0"/>
              <w:rPr>
                <w:highlight w:val="white"/>
              </w:rPr>
            </w:pPr>
            <w:r w:rsidDel="00000000" w:rsidR="00000000" w:rsidRPr="00000000">
              <w:rPr>
                <w:b w:val="1"/>
                <w:rtl w:val="0"/>
              </w:rPr>
              <w:t xml:space="preserve">Ruta Hallazgo: 2. Informe de inspección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C">
            <w:pPr>
              <w:ind w:left="20" w:firstLine="0"/>
              <w:rPr>
                <w:b w:val="1"/>
                <w:i w:val="1"/>
              </w:rPr>
            </w:pPr>
            <w:r w:rsidDel="00000000" w:rsidR="00000000" w:rsidRPr="00000000">
              <w:rPr>
                <w:b w:val="1"/>
                <w:i w:val="1"/>
                <w:rtl w:val="0"/>
              </w:rPr>
              <w:t xml:space="preserve">#: 16</w:t>
            </w:r>
          </w:p>
        </w:tc>
      </w:tr>
      <w:tr>
        <w:trPr>
          <w:cantSplit w:val="0"/>
          <w:trHeight w:val="141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D">
            <w:pPr>
              <w:rPr/>
            </w:pPr>
            <w:r w:rsidDel="00000000" w:rsidR="00000000" w:rsidRPr="00000000">
              <w:rPr>
                <w:b w:val="1"/>
                <w:rtl w:val="0"/>
              </w:rPr>
              <w:t xml:space="preserve">Descripción</w:t>
            </w:r>
            <w:r w:rsidDel="00000000" w:rsidR="00000000" w:rsidRPr="00000000">
              <w:rPr>
                <w:rtl w:val="0"/>
              </w:rPr>
              <w:t xml:space="preserve">: El color de acento de contenido, se está usando más que el color secundario. Tratar de Nivelar la cantidad de color en el capitulo 2. </w:t>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9F">
            <w:pPr>
              <w:ind w:left="20" w:firstLine="0"/>
              <w:rPr>
                <w:b w:val="1"/>
              </w:rPr>
            </w:pPr>
            <w:r w:rsidDel="00000000" w:rsidR="00000000" w:rsidRPr="00000000">
              <w:rPr>
                <w:b w:val="1"/>
                <w:rtl w:val="0"/>
              </w:rPr>
              <w:t xml:space="preserve">Evidencias: </w:t>
            </w:r>
          </w:p>
          <w:p w:rsidR="00000000" w:rsidDel="00000000" w:rsidP="00000000" w:rsidRDefault="00000000" w:rsidRPr="00000000" w14:paraId="000001A0">
            <w:pPr>
              <w:ind w:left="20" w:firstLine="0"/>
              <w:rPr>
                <w:b w:val="1"/>
              </w:rPr>
            </w:pPr>
            <w:r w:rsidDel="00000000" w:rsidR="00000000" w:rsidRPr="00000000">
              <w:rPr>
                <w:b w:val="1"/>
              </w:rPr>
              <w:drawing>
                <wp:inline distB="0" distT="0" distL="0" distR="0">
                  <wp:extent cx="2232283" cy="3137075"/>
                  <wp:effectExtent b="0" l="0" r="0" t="0"/>
                  <wp:docPr id="82"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2232283" cy="3137075"/>
                          </a:xfrm>
                          <a:prstGeom prst="rect"/>
                          <a:ln/>
                        </pic:spPr>
                      </pic:pic>
                    </a:graphicData>
                  </a:graphic>
                </wp:inline>
              </w:drawing>
            </w:r>
            <w:r w:rsidDel="00000000" w:rsidR="00000000" w:rsidRPr="00000000">
              <w:rPr>
                <w:b w:val="1"/>
              </w:rPr>
              <w:drawing>
                <wp:inline distB="0" distT="0" distL="0" distR="0">
                  <wp:extent cx="2497267" cy="2857920"/>
                  <wp:effectExtent b="0" l="0" r="0" t="0"/>
                  <wp:docPr id="85"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2497267" cy="285792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20" w:firstLine="0"/>
              <w:rPr>
                <w:b w:val="1"/>
              </w:rPr>
            </w:pPr>
            <w:r w:rsidDel="00000000" w:rsidR="00000000" w:rsidRPr="00000000">
              <w:rPr>
                <w:rtl w:val="0"/>
              </w:rPr>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A3">
            <w:pPr>
              <w:ind w:left="20" w:firstLine="0"/>
              <w:rPr>
                <w:color w:val="999999"/>
              </w:rPr>
            </w:pPr>
            <w:r w:rsidDel="00000000" w:rsidR="00000000" w:rsidRPr="00000000">
              <w:rPr>
                <w:b w:val="1"/>
                <w:rtl w:val="0"/>
              </w:rPr>
              <w:t xml:space="preserve">Comentarios:</w:t>
            </w:r>
            <w:r w:rsidDel="00000000" w:rsidR="00000000" w:rsidRPr="00000000">
              <w:rPr>
                <w:color w:val="999999"/>
                <w:rtl w:val="0"/>
              </w:rPr>
              <w:t xml:space="preserve"> (diseñador)</w:t>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232363</wp:posOffset>
                  </wp:positionV>
                  <wp:extent cx="1090613" cy="3050018"/>
                  <wp:effectExtent b="0" l="0" r="0" t="0"/>
                  <wp:wrapNone/>
                  <wp:docPr id="93"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1090613" cy="3050018"/>
                          </a:xfrm>
                          <a:prstGeom prst="rect"/>
                          <a:ln/>
                        </pic:spPr>
                      </pic:pic>
                    </a:graphicData>
                  </a:graphic>
                </wp:anchor>
              </w:drawing>
            </w:r>
          </w:p>
          <w:p w:rsidR="00000000" w:rsidDel="00000000" w:rsidP="00000000" w:rsidRDefault="00000000" w:rsidRPr="00000000" w14:paraId="000001A4">
            <w:pPr>
              <w:ind w:left="20" w:firstLine="0"/>
              <w:rPr>
                <w:b w:val="1"/>
              </w:rPr>
            </w:pPr>
            <w:r w:rsidDel="00000000" w:rsidR="00000000" w:rsidRPr="00000000">
              <w:rPr>
                <w:rtl w:val="0"/>
              </w:rPr>
            </w:r>
          </w:p>
          <w:p w:rsidR="00000000" w:rsidDel="00000000" w:rsidP="00000000" w:rsidRDefault="00000000" w:rsidRPr="00000000" w14:paraId="000001A5">
            <w:pPr>
              <w:ind w:left="20" w:firstLine="0"/>
              <w:rPr>
                <w:b w:val="1"/>
              </w:rPr>
            </w:pPr>
            <w:r w:rsidDel="00000000" w:rsidR="00000000" w:rsidRPr="00000000">
              <w:rPr>
                <w:rtl w:val="0"/>
              </w:rPr>
            </w:r>
          </w:p>
          <w:p w:rsidR="00000000" w:rsidDel="00000000" w:rsidP="00000000" w:rsidRDefault="00000000" w:rsidRPr="00000000" w14:paraId="000001A6">
            <w:pPr>
              <w:ind w:left="20" w:firstLine="0"/>
              <w:rPr>
                <w:b w:val="1"/>
              </w:rPr>
            </w:pPr>
            <w:r w:rsidDel="00000000" w:rsidR="00000000" w:rsidRPr="00000000">
              <w:rPr>
                <w:rtl w:val="0"/>
              </w:rPr>
            </w:r>
          </w:p>
          <w:p w:rsidR="00000000" w:rsidDel="00000000" w:rsidP="00000000" w:rsidRDefault="00000000" w:rsidRPr="00000000" w14:paraId="000001A7">
            <w:pPr>
              <w:ind w:left="20" w:firstLine="0"/>
              <w:rPr>
                <w:b w:val="1"/>
              </w:rPr>
            </w:pPr>
            <w:r w:rsidDel="00000000" w:rsidR="00000000" w:rsidRPr="00000000">
              <w:rPr>
                <w:rtl w:val="0"/>
              </w:rPr>
            </w:r>
          </w:p>
          <w:p w:rsidR="00000000" w:rsidDel="00000000" w:rsidP="00000000" w:rsidRDefault="00000000" w:rsidRPr="00000000" w14:paraId="000001A8">
            <w:pPr>
              <w:ind w:left="20" w:firstLine="0"/>
              <w:rPr>
                <w:b w:val="1"/>
              </w:rPr>
            </w:pPr>
            <w:r w:rsidDel="00000000" w:rsidR="00000000" w:rsidRPr="00000000">
              <w:rPr>
                <w:rtl w:val="0"/>
              </w:rPr>
            </w:r>
          </w:p>
          <w:p w:rsidR="00000000" w:rsidDel="00000000" w:rsidP="00000000" w:rsidRDefault="00000000" w:rsidRPr="00000000" w14:paraId="000001A9">
            <w:pPr>
              <w:ind w:left="20" w:firstLine="0"/>
              <w:rPr>
                <w:b w:val="1"/>
              </w:rPr>
            </w:pPr>
            <w:r w:rsidDel="00000000" w:rsidR="00000000" w:rsidRPr="00000000">
              <w:rPr>
                <w:rtl w:val="0"/>
              </w:rPr>
            </w:r>
          </w:p>
          <w:p w:rsidR="00000000" w:rsidDel="00000000" w:rsidP="00000000" w:rsidRDefault="00000000" w:rsidRPr="00000000" w14:paraId="000001AA">
            <w:pPr>
              <w:ind w:left="20" w:firstLine="0"/>
              <w:rPr>
                <w:b w:val="1"/>
              </w:rPr>
            </w:pPr>
            <w:r w:rsidDel="00000000" w:rsidR="00000000" w:rsidRPr="00000000">
              <w:rPr>
                <w:rtl w:val="0"/>
              </w:rPr>
            </w:r>
          </w:p>
          <w:p w:rsidR="00000000" w:rsidDel="00000000" w:rsidP="00000000" w:rsidRDefault="00000000" w:rsidRPr="00000000" w14:paraId="000001AB">
            <w:pPr>
              <w:ind w:left="20" w:firstLine="0"/>
              <w:rPr>
                <w:b w:val="1"/>
              </w:rPr>
            </w:pPr>
            <w:r w:rsidDel="00000000" w:rsidR="00000000" w:rsidRPr="00000000">
              <w:rPr>
                <w:rtl w:val="0"/>
              </w:rPr>
            </w:r>
          </w:p>
          <w:p w:rsidR="00000000" w:rsidDel="00000000" w:rsidP="00000000" w:rsidRDefault="00000000" w:rsidRPr="00000000" w14:paraId="000001AC">
            <w:pPr>
              <w:ind w:left="20" w:firstLine="0"/>
              <w:rPr>
                <w:b w:val="1"/>
              </w:rPr>
            </w:pPr>
            <w:r w:rsidDel="00000000" w:rsidR="00000000" w:rsidRPr="00000000">
              <w:rPr>
                <w:b w:val="1"/>
                <w:rtl w:val="0"/>
              </w:rPr>
              <w:t xml:space="preserve"> </w:t>
            </w:r>
          </w:p>
          <w:p w:rsidR="00000000" w:rsidDel="00000000" w:rsidP="00000000" w:rsidRDefault="00000000" w:rsidRPr="00000000" w14:paraId="000001AD">
            <w:pPr>
              <w:ind w:left="20" w:firstLine="0"/>
              <w:rPr>
                <w:b w:val="1"/>
              </w:rPr>
            </w:pPr>
            <w:r w:rsidDel="00000000" w:rsidR="00000000" w:rsidRPr="00000000">
              <w:rPr>
                <w:rtl w:val="0"/>
              </w:rPr>
            </w:r>
          </w:p>
          <w:p w:rsidR="00000000" w:rsidDel="00000000" w:rsidP="00000000" w:rsidRDefault="00000000" w:rsidRPr="00000000" w14:paraId="000001AE">
            <w:pPr>
              <w:ind w:left="20" w:firstLine="0"/>
              <w:rPr>
                <w:b w:val="1"/>
              </w:rPr>
            </w:pPr>
            <w:r w:rsidDel="00000000" w:rsidR="00000000" w:rsidRPr="00000000">
              <w:rPr>
                <w:rtl w:val="0"/>
              </w:rPr>
            </w:r>
          </w:p>
          <w:p w:rsidR="00000000" w:rsidDel="00000000" w:rsidP="00000000" w:rsidRDefault="00000000" w:rsidRPr="00000000" w14:paraId="000001AF">
            <w:pPr>
              <w:ind w:left="20" w:firstLine="0"/>
              <w:rPr>
                <w:b w:val="1"/>
              </w:rPr>
            </w:pPr>
            <w:r w:rsidDel="00000000" w:rsidR="00000000" w:rsidRPr="00000000">
              <w:rPr>
                <w:rtl w:val="0"/>
              </w:rPr>
            </w:r>
          </w:p>
          <w:p w:rsidR="00000000" w:rsidDel="00000000" w:rsidP="00000000" w:rsidRDefault="00000000" w:rsidRPr="00000000" w14:paraId="000001B0">
            <w:pPr>
              <w:ind w:left="20" w:firstLine="0"/>
              <w:rPr>
                <w:b w:val="1"/>
              </w:rPr>
            </w:pPr>
            <w:r w:rsidDel="00000000" w:rsidR="00000000" w:rsidRPr="00000000">
              <w:rPr>
                <w:rtl w:val="0"/>
              </w:rPr>
            </w:r>
          </w:p>
          <w:p w:rsidR="00000000" w:rsidDel="00000000" w:rsidP="00000000" w:rsidRDefault="00000000" w:rsidRPr="00000000" w14:paraId="000001B1">
            <w:pPr>
              <w:ind w:left="20" w:firstLine="0"/>
              <w:rPr>
                <w:b w:val="1"/>
              </w:rPr>
            </w:pPr>
            <w:r w:rsidDel="00000000" w:rsidR="00000000" w:rsidRPr="00000000">
              <w:rPr>
                <w:rtl w:val="0"/>
              </w:rPr>
            </w:r>
          </w:p>
          <w:p w:rsidR="00000000" w:rsidDel="00000000" w:rsidP="00000000" w:rsidRDefault="00000000" w:rsidRPr="00000000" w14:paraId="000001B2">
            <w:pPr>
              <w:ind w:left="20" w:firstLine="0"/>
              <w:rPr>
                <w:b w:val="1"/>
              </w:rPr>
            </w:pPr>
            <w:r w:rsidDel="00000000" w:rsidR="00000000" w:rsidRPr="00000000">
              <w:rPr>
                <w:rtl w:val="0"/>
              </w:rPr>
            </w:r>
          </w:p>
          <w:p w:rsidR="00000000" w:rsidDel="00000000" w:rsidP="00000000" w:rsidRDefault="00000000" w:rsidRPr="00000000" w14:paraId="000001B3">
            <w:pPr>
              <w:ind w:left="20" w:firstLine="0"/>
              <w:rPr>
                <w:b w:val="1"/>
              </w:rPr>
            </w:pPr>
            <w:r w:rsidDel="00000000" w:rsidR="00000000" w:rsidRPr="00000000">
              <w:rPr>
                <w:rtl w:val="0"/>
              </w:rPr>
            </w:r>
          </w:p>
          <w:p w:rsidR="00000000" w:rsidDel="00000000" w:rsidP="00000000" w:rsidRDefault="00000000" w:rsidRPr="00000000" w14:paraId="000001B4">
            <w:pPr>
              <w:ind w:left="20" w:firstLine="0"/>
              <w:rPr>
                <w:b w:val="1"/>
              </w:rPr>
            </w:pPr>
            <w:r w:rsidDel="00000000" w:rsidR="00000000" w:rsidRPr="00000000">
              <w:rPr>
                <w:rtl w:val="0"/>
              </w:rPr>
            </w:r>
          </w:p>
          <w:p w:rsidR="00000000" w:rsidDel="00000000" w:rsidP="00000000" w:rsidRDefault="00000000" w:rsidRPr="00000000" w14:paraId="000001B5">
            <w:pPr>
              <w:ind w:left="20" w:firstLine="0"/>
              <w:rPr/>
            </w:pPr>
            <w:r w:rsidDel="00000000" w:rsidR="00000000" w:rsidRPr="00000000">
              <w:rPr>
                <w:rtl w:val="0"/>
              </w:rPr>
              <w:t xml:space="preserve">conceptualmete la colometria del componente esta distribuida en los colores representativos de la paleta de color establecida</w:t>
            </w:r>
          </w:p>
        </w:tc>
      </w:tr>
      <w:tr>
        <w:trPr>
          <w:cantSplit w:val="0"/>
          <w:trHeight w:val="46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14:paraId="000001B7">
            <w:pPr>
              <w:ind w:left="20" w:firstLine="0"/>
              <w:rPr>
                <w:b w:val="1"/>
              </w:rPr>
            </w:pPr>
            <w:r w:rsidDel="00000000" w:rsidR="00000000" w:rsidRPr="00000000">
              <w:rPr>
                <w:b w:val="1"/>
                <w:rtl w:val="0"/>
              </w:rPr>
              <w:t xml:space="preserve">Estado: </w:t>
            </w:r>
            <w:r w:rsidDel="00000000" w:rsidR="00000000" w:rsidRPr="00000000">
              <w:rPr>
                <w:b w:val="1"/>
                <w:color w:val="473821"/>
                <w:shd w:fill="ffe5a0" w:val="clear"/>
                <w:rtl w:val="0"/>
              </w:rPr>
              <w:t xml:space="preserve">Con pendientes</w:t>
            </w:r>
            <w:r w:rsidDel="00000000" w:rsidR="00000000" w:rsidRPr="00000000">
              <w:rPr>
                <w:rtl w:val="0"/>
              </w:rPr>
            </w:r>
          </w:p>
        </w:tc>
      </w:tr>
    </w:tbl>
    <w:p w:rsidR="00000000" w:rsidDel="00000000" w:rsidP="00000000" w:rsidRDefault="00000000" w:rsidRPr="00000000" w14:paraId="000001B9">
      <w:pPr>
        <w:rPr>
          <w:b w:val="1"/>
        </w:rPr>
      </w:pPr>
      <w:r w:rsidDel="00000000" w:rsidR="00000000" w:rsidRPr="00000000">
        <w:rPr>
          <w:rtl w:val="0"/>
        </w:rPr>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b w:val="1"/>
        </w:rPr>
        <w:drawing>
          <wp:inline distB="0" distT="0" distL="0" distR="0">
            <wp:extent cx="1901027" cy="748283"/>
            <wp:effectExtent b="0" l="0" r="0" t="0"/>
            <wp:docPr id="88"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1901027" cy="748283"/>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b w:val="1"/>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b w:val="1"/>
          <w:rtl w:val="0"/>
        </w:rPr>
        <w:t xml:space="preserve">Firma revisor</w:t>
      </w:r>
    </w:p>
    <w:p w:rsidR="00000000" w:rsidDel="00000000" w:rsidP="00000000" w:rsidRDefault="00000000" w:rsidRPr="00000000" w14:paraId="000001C0">
      <w:pPr>
        <w:rPr>
          <w:b w:val="1"/>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b w:val="1"/>
          <w:rtl w:val="0"/>
        </w:rPr>
        <w:t xml:space="preserve">Nombre: Juan Carlos Tapias Rueda</w:t>
      </w:r>
    </w:p>
    <w:p w:rsidR="00000000" w:rsidDel="00000000" w:rsidP="00000000" w:rsidRDefault="00000000" w:rsidRPr="00000000" w14:paraId="000001C2">
      <w:pPr>
        <w:rPr>
          <w:b w:val="1"/>
        </w:rPr>
      </w:pPr>
      <w:r w:rsidDel="00000000" w:rsidR="00000000" w:rsidRPr="00000000">
        <w:rPr>
          <w:b w:val="1"/>
          <w:rtl w:val="0"/>
        </w:rPr>
        <w:t xml:space="preserve">CC: 1098621671</w:t>
      </w:r>
    </w:p>
    <w:p w:rsidR="00000000" w:rsidDel="00000000" w:rsidP="00000000" w:rsidRDefault="00000000" w:rsidRPr="00000000" w14:paraId="000001C3">
      <w:pPr>
        <w:rPr/>
      </w:pPr>
      <w:r w:rsidDel="00000000" w:rsidR="00000000" w:rsidRPr="00000000">
        <w:rPr>
          <w:b w:val="1"/>
          <w:rtl w:val="0"/>
        </w:rPr>
        <w:t xml:space="preserve">Fecha:</w:t>
      </w:r>
      <w:r w:rsidDel="00000000" w:rsidR="00000000" w:rsidRPr="00000000">
        <w:rPr>
          <w:rtl w:val="0"/>
        </w:rPr>
        <w:t xml:space="preserve"> 31 ago 2022</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18.png"/><Relationship Id="rId41" Type="http://schemas.openxmlformats.org/officeDocument/2006/relationships/image" Target="media/image19.png"/><Relationship Id="rId44" Type="http://schemas.openxmlformats.org/officeDocument/2006/relationships/image" Target="media/image21.png"/><Relationship Id="rId43" Type="http://schemas.openxmlformats.org/officeDocument/2006/relationships/image" Target="media/image17.png"/><Relationship Id="rId46" Type="http://schemas.openxmlformats.org/officeDocument/2006/relationships/image" Target="media/image26.png"/><Relationship Id="rId45" Type="http://schemas.openxmlformats.org/officeDocument/2006/relationships/image" Target="media/image14.png"/><Relationship Id="rId1" Type="http://schemas.openxmlformats.org/officeDocument/2006/relationships/image" Target="media/image5.png"/><Relationship Id="rId2" Type="http://schemas.openxmlformats.org/officeDocument/2006/relationships/image" Target="media/image6.png"/><Relationship Id="rId3" Type="http://schemas.openxmlformats.org/officeDocument/2006/relationships/image" Target="media/image7.png"/><Relationship Id="rId4" Type="http://schemas.openxmlformats.org/officeDocument/2006/relationships/image" Target="media/image8.png"/><Relationship Id="rId9" Type="http://schemas.openxmlformats.org/officeDocument/2006/relationships/image" Target="media/image4.png"/><Relationship Id="rId48" Type="http://schemas.openxmlformats.org/officeDocument/2006/relationships/image" Target="media/image35.png"/><Relationship Id="rId47" Type="http://schemas.openxmlformats.org/officeDocument/2006/relationships/image" Target="media/image30.png"/><Relationship Id="rId49" Type="http://schemas.openxmlformats.org/officeDocument/2006/relationships/image" Target="media/image44.png"/><Relationship Id="rId5" Type="http://schemas.openxmlformats.org/officeDocument/2006/relationships/image" Target="media/image9.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1" Type="http://schemas.openxmlformats.org/officeDocument/2006/relationships/image" Target="media/image16.png"/><Relationship Id="rId30" Type="http://schemas.openxmlformats.org/officeDocument/2006/relationships/image" Target="media/image15.png"/><Relationship Id="rId33" Type="http://schemas.openxmlformats.org/officeDocument/2006/relationships/image" Target="media/image43.png"/><Relationship Id="rId32" Type="http://schemas.openxmlformats.org/officeDocument/2006/relationships/image" Target="media/image29.png"/><Relationship Id="rId35" Type="http://schemas.openxmlformats.org/officeDocument/2006/relationships/image" Target="media/image24.png"/><Relationship Id="rId34" Type="http://schemas.openxmlformats.org/officeDocument/2006/relationships/image" Target="media/image34.png"/><Relationship Id="rId37" Type="http://schemas.openxmlformats.org/officeDocument/2006/relationships/image" Target="media/image41.png"/><Relationship Id="rId36" Type="http://schemas.openxmlformats.org/officeDocument/2006/relationships/image" Target="media/image36.png"/><Relationship Id="rId39" Type="http://schemas.openxmlformats.org/officeDocument/2006/relationships/image" Target="media/image38.png"/><Relationship Id="rId38" Type="http://schemas.openxmlformats.org/officeDocument/2006/relationships/image" Target="media/image11.png"/><Relationship Id="rId20" Type="http://schemas.openxmlformats.org/officeDocument/2006/relationships/image" Target="media/image32.png"/><Relationship Id="rId22" Type="http://schemas.openxmlformats.org/officeDocument/2006/relationships/image" Target="media/image40.png"/><Relationship Id="rId21" Type="http://schemas.openxmlformats.org/officeDocument/2006/relationships/image" Target="media/image27.png"/><Relationship Id="rId24" Type="http://schemas.openxmlformats.org/officeDocument/2006/relationships/image" Target="media/image22.png"/><Relationship Id="rId23" Type="http://schemas.openxmlformats.org/officeDocument/2006/relationships/image" Target="media/image10.png"/><Relationship Id="rId26" Type="http://schemas.openxmlformats.org/officeDocument/2006/relationships/image" Target="media/image31.png"/><Relationship Id="rId25" Type="http://schemas.openxmlformats.org/officeDocument/2006/relationships/image" Target="media/image28.png"/><Relationship Id="rId28" Type="http://schemas.openxmlformats.org/officeDocument/2006/relationships/image" Target="media/image39.png"/><Relationship Id="rId27" Type="http://schemas.openxmlformats.org/officeDocument/2006/relationships/image" Target="media/image12.png"/><Relationship Id="rId29" Type="http://schemas.openxmlformats.org/officeDocument/2006/relationships/image" Target="media/image20.png"/><Relationship Id="rId50" Type="http://schemas.openxmlformats.org/officeDocument/2006/relationships/image" Target="media/image37.png"/><Relationship Id="rId11" Type="http://schemas.openxmlformats.org/officeDocument/2006/relationships/settings" Target="settings.xml"/><Relationship Id="rId10" Type="http://schemas.openxmlformats.org/officeDocument/2006/relationships/theme" Target="theme/theme1.xml"/><Relationship Id="rId13" Type="http://schemas.openxmlformats.org/officeDocument/2006/relationships/numbering" Target="numbering.xml"/><Relationship Id="rId12"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styles" Target="styles.xml"/><Relationship Id="rId17" Type="http://schemas.openxmlformats.org/officeDocument/2006/relationships/image" Target="media/image23.png"/><Relationship Id="rId16" Type="http://schemas.openxmlformats.org/officeDocument/2006/relationships/image" Target="media/image25.png"/><Relationship Id="rId19" Type="http://schemas.openxmlformats.org/officeDocument/2006/relationships/image" Target="media/image42.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0"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mZ8s30GLdlPtD7pVlLgGJ/mxzA==">AMUW2mUEFGtGaMtW4A7W24tINj7TGJtK5njl0r030Nv3xn6XkX3Qax8wFS3UpgmPK8vKQTjehoTV1A8PVGJoTEsBDpZbRqwTUiSeG2nbYJQoUXH5mngecGYcA0eSixOmABqz/zq7wScWiWrdcv6Z43YB3xOBG5r+uGZ8pqGQCKp7dR0yEi3Zav5uOy2cDGqROLq3bpqbvsuK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2022-08-30T13:11:00Z</dcterms:created>
</cp:coreProperties>
</file>