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36991" w14:textId="75E4501D" w:rsidR="00760336" w:rsidRPr="00CD5C51" w:rsidRDefault="00760336" w:rsidP="00CD5C51">
      <w:pPr>
        <w:pStyle w:val="NoSpacing"/>
        <w:snapToGrid w:val="0"/>
        <w:spacing w:after="120"/>
        <w:jc w:val="both"/>
        <w:rPr>
          <w:b/>
        </w:rPr>
      </w:pPr>
      <w:r w:rsidRPr="00CD5C51">
        <w:rPr>
          <w:b/>
        </w:rPr>
        <w:t>Datos de identificación del programa de formación</w:t>
      </w:r>
    </w:p>
    <w:p w14:paraId="6B44399B" w14:textId="77777777" w:rsidR="00742F88" w:rsidRPr="00CD5C51" w:rsidRDefault="00742F88" w:rsidP="00CD5C51">
      <w:pPr>
        <w:snapToGrid w:val="0"/>
        <w:spacing w:after="120"/>
        <w:rPr>
          <w:rFonts w:ascii="Arial" w:hAnsi="Arial" w:cs="Arial"/>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8973DA" w:rsidRPr="00CD5C51" w14:paraId="3EB3CA6F" w14:textId="77777777" w:rsidTr="003C5565">
        <w:trPr>
          <w:trHeight w:val="340"/>
        </w:trPr>
        <w:tc>
          <w:tcPr>
            <w:tcW w:w="1142" w:type="pct"/>
            <w:shd w:val="clear" w:color="auto" w:fill="8DB3E2" w:themeFill="text2" w:themeFillTint="66"/>
            <w:vAlign w:val="center"/>
          </w:tcPr>
          <w:p w14:paraId="66665170"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PROGRAMA DE FORMACIÓN</w:t>
            </w:r>
          </w:p>
        </w:tc>
        <w:tc>
          <w:tcPr>
            <w:tcW w:w="3858" w:type="pct"/>
            <w:vAlign w:val="center"/>
          </w:tcPr>
          <w:p w14:paraId="7E4F2E65" w14:textId="16B6D04B" w:rsidR="008973DA" w:rsidRPr="00CD5C51" w:rsidRDefault="00D9535B" w:rsidP="00CD5C51">
            <w:pPr>
              <w:snapToGrid w:val="0"/>
              <w:spacing w:after="120"/>
              <w:rPr>
                <w:rFonts w:ascii="Arial" w:hAnsi="Arial" w:cs="Arial"/>
                <w:color w:val="E36C09"/>
                <w:sz w:val="22"/>
                <w:szCs w:val="22"/>
              </w:rPr>
            </w:pPr>
            <w:r w:rsidRPr="00CD5C51">
              <w:rPr>
                <w:rFonts w:ascii="Arial" w:hAnsi="Arial" w:cs="Arial"/>
                <w:sz w:val="22"/>
                <w:szCs w:val="22"/>
              </w:rPr>
              <w:t>Asistencia para la inteligencia empresarial</w:t>
            </w:r>
          </w:p>
        </w:tc>
      </w:tr>
    </w:tbl>
    <w:p w14:paraId="1269D3FA" w14:textId="77777777" w:rsidR="008973DA" w:rsidRPr="00CD5C51" w:rsidRDefault="008973DA" w:rsidP="00CD5C51">
      <w:pPr>
        <w:snapToGrid w:val="0"/>
        <w:spacing w:after="120"/>
        <w:rPr>
          <w:rFonts w:ascii="Arial" w:hAnsi="Arial" w:cs="Arial"/>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30"/>
        <w:gridCol w:w="3124"/>
        <w:gridCol w:w="1732"/>
        <w:gridCol w:w="6736"/>
      </w:tblGrid>
      <w:tr w:rsidR="008973DA" w:rsidRPr="00CD5C51" w14:paraId="5E789AB2" w14:textId="77777777" w:rsidTr="00127C5E">
        <w:trPr>
          <w:trHeight w:val="340"/>
        </w:trPr>
        <w:tc>
          <w:tcPr>
            <w:tcW w:w="682" w:type="pct"/>
            <w:shd w:val="clear" w:color="auto" w:fill="8DB3E2" w:themeFill="text2" w:themeFillTint="66"/>
            <w:vAlign w:val="center"/>
          </w:tcPr>
          <w:p w14:paraId="00F5D486"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COMPETENCIA</w:t>
            </w:r>
          </w:p>
        </w:tc>
        <w:tc>
          <w:tcPr>
            <w:tcW w:w="1533" w:type="pct"/>
            <w:vAlign w:val="center"/>
          </w:tcPr>
          <w:p w14:paraId="71E6BCB8" w14:textId="0BE93038" w:rsidR="008973DA" w:rsidRPr="00CD5C51" w:rsidRDefault="00D9535B" w:rsidP="00CD5C51">
            <w:pPr>
              <w:snapToGrid w:val="0"/>
              <w:spacing w:after="120"/>
              <w:rPr>
                <w:rFonts w:ascii="Arial" w:hAnsi="Arial" w:cs="Arial"/>
                <w:sz w:val="22"/>
                <w:szCs w:val="22"/>
              </w:rPr>
            </w:pPr>
            <w:r w:rsidRPr="00CD5C51">
              <w:rPr>
                <w:rFonts w:ascii="Arial" w:hAnsi="Arial" w:cs="Arial"/>
                <w:sz w:val="22"/>
                <w:szCs w:val="22"/>
              </w:rPr>
              <w:t>220501114 - Sistematización de datos masivos de acuerdo a técnicas de analítica de datos y herramientas tecnológicas.</w:t>
            </w:r>
          </w:p>
        </w:tc>
        <w:tc>
          <w:tcPr>
            <w:tcW w:w="91" w:type="pct"/>
            <w:shd w:val="clear" w:color="auto" w:fill="8DB3E2" w:themeFill="text2" w:themeFillTint="66"/>
            <w:vAlign w:val="center"/>
          </w:tcPr>
          <w:p w14:paraId="3BE2C6D9"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RESULTADOS DE APRENDIZAJE</w:t>
            </w:r>
          </w:p>
        </w:tc>
        <w:tc>
          <w:tcPr>
            <w:tcW w:w="2694" w:type="pct"/>
            <w:vAlign w:val="center"/>
          </w:tcPr>
          <w:p w14:paraId="352E2658" w14:textId="33141A7F" w:rsidR="00127C5E" w:rsidRPr="00CD5C51" w:rsidRDefault="00127C5E" w:rsidP="00CD5C51">
            <w:pPr>
              <w:snapToGrid w:val="0"/>
              <w:spacing w:after="120"/>
              <w:ind w:left="66"/>
              <w:rPr>
                <w:rFonts w:ascii="Arial" w:hAnsi="Arial" w:cs="Arial"/>
                <w:bCs/>
                <w:sz w:val="22"/>
                <w:szCs w:val="22"/>
              </w:rPr>
            </w:pPr>
            <w:r w:rsidRPr="00CD5C51">
              <w:rPr>
                <w:rFonts w:ascii="Arial" w:hAnsi="Arial" w:cs="Arial"/>
                <w:bCs/>
                <w:sz w:val="22"/>
                <w:szCs w:val="22"/>
              </w:rPr>
              <w:t>220501114-03. Validar la data de acuerdo con el proceso análisis de datos.</w:t>
            </w:r>
          </w:p>
          <w:p w14:paraId="05F33659" w14:textId="268ABA26" w:rsidR="00127C5E" w:rsidRPr="00CD5C51" w:rsidRDefault="00127C5E" w:rsidP="00CD5C51">
            <w:pPr>
              <w:snapToGrid w:val="0"/>
              <w:spacing w:after="120"/>
              <w:ind w:left="66"/>
              <w:rPr>
                <w:rFonts w:ascii="Arial" w:hAnsi="Arial" w:cs="Arial"/>
                <w:b/>
                <w:sz w:val="22"/>
                <w:szCs w:val="22"/>
              </w:rPr>
            </w:pPr>
            <w:r w:rsidRPr="00CD5C51">
              <w:rPr>
                <w:rFonts w:ascii="Arial" w:hAnsi="Arial" w:cs="Arial"/>
                <w:bCs/>
                <w:sz w:val="22"/>
                <w:szCs w:val="22"/>
              </w:rPr>
              <w:t>220501114-04. Prepara informes de la data, utilizando herramientas informáticas.</w:t>
            </w:r>
          </w:p>
        </w:tc>
      </w:tr>
    </w:tbl>
    <w:p w14:paraId="53D37881" w14:textId="77777777" w:rsidR="008973DA" w:rsidRPr="00CD5C51" w:rsidRDefault="008973DA" w:rsidP="00CD5C51">
      <w:pPr>
        <w:snapToGrid w:val="0"/>
        <w:spacing w:after="120"/>
        <w:rPr>
          <w:rFonts w:ascii="Arial" w:hAnsi="Arial" w:cs="Arial"/>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8973DA" w:rsidRPr="00CD5C51" w14:paraId="0E1876E3" w14:textId="77777777" w:rsidTr="003C5565">
        <w:trPr>
          <w:trHeight w:val="340"/>
        </w:trPr>
        <w:tc>
          <w:tcPr>
            <w:tcW w:w="1142" w:type="pct"/>
            <w:shd w:val="clear" w:color="auto" w:fill="8DB3E2" w:themeFill="text2" w:themeFillTint="66"/>
            <w:vAlign w:val="center"/>
          </w:tcPr>
          <w:p w14:paraId="34146729"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NÚMERO DEL COMPONENTE FORMATIVO</w:t>
            </w:r>
          </w:p>
        </w:tc>
        <w:tc>
          <w:tcPr>
            <w:tcW w:w="3858" w:type="pct"/>
            <w:vAlign w:val="center"/>
          </w:tcPr>
          <w:p w14:paraId="0DC65E33" w14:textId="28C86B27" w:rsidR="008973DA" w:rsidRPr="00CD5C51" w:rsidRDefault="00127C5E" w:rsidP="00CD5C51">
            <w:pPr>
              <w:snapToGrid w:val="0"/>
              <w:spacing w:after="120"/>
              <w:rPr>
                <w:rFonts w:ascii="Arial" w:hAnsi="Arial" w:cs="Arial"/>
                <w:color w:val="E36C09"/>
                <w:sz w:val="22"/>
                <w:szCs w:val="22"/>
              </w:rPr>
            </w:pPr>
            <w:r w:rsidRPr="00CD5C51">
              <w:rPr>
                <w:rFonts w:ascii="Arial" w:hAnsi="Arial" w:cs="Arial"/>
                <w:sz w:val="22"/>
                <w:szCs w:val="22"/>
              </w:rPr>
              <w:t>7</w:t>
            </w:r>
          </w:p>
        </w:tc>
      </w:tr>
      <w:tr w:rsidR="008973DA" w:rsidRPr="00CD5C51" w14:paraId="6C99B65B" w14:textId="77777777" w:rsidTr="003C5565">
        <w:trPr>
          <w:trHeight w:val="340"/>
        </w:trPr>
        <w:tc>
          <w:tcPr>
            <w:tcW w:w="1142" w:type="pct"/>
            <w:shd w:val="clear" w:color="auto" w:fill="8DB3E2" w:themeFill="text2" w:themeFillTint="66"/>
            <w:vAlign w:val="center"/>
          </w:tcPr>
          <w:p w14:paraId="5B95AA52"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NOMBRE DEL COMPONENTE FORMATIVO</w:t>
            </w:r>
          </w:p>
        </w:tc>
        <w:tc>
          <w:tcPr>
            <w:tcW w:w="3858" w:type="pct"/>
            <w:vAlign w:val="center"/>
          </w:tcPr>
          <w:p w14:paraId="17B3ED0C" w14:textId="03F0C850" w:rsidR="008973DA" w:rsidRPr="00CD5C51" w:rsidRDefault="00127C5E" w:rsidP="00CD5C51">
            <w:pPr>
              <w:snapToGrid w:val="0"/>
              <w:spacing w:after="120"/>
              <w:rPr>
                <w:rFonts w:ascii="Arial" w:hAnsi="Arial" w:cs="Arial"/>
                <w:sz w:val="22"/>
                <w:szCs w:val="22"/>
              </w:rPr>
            </w:pPr>
            <w:r w:rsidRPr="00CD5C51">
              <w:rPr>
                <w:rFonts w:ascii="Arial" w:hAnsi="Arial" w:cs="Arial"/>
                <w:sz w:val="22"/>
                <w:szCs w:val="22"/>
              </w:rPr>
              <w:t>Procesamiento de datos y visualización de la información</w:t>
            </w:r>
          </w:p>
        </w:tc>
      </w:tr>
      <w:tr w:rsidR="008973DA" w:rsidRPr="00CD5C51" w14:paraId="0869D7AC" w14:textId="77777777" w:rsidTr="003C5565">
        <w:trPr>
          <w:trHeight w:val="340"/>
        </w:trPr>
        <w:tc>
          <w:tcPr>
            <w:tcW w:w="1142" w:type="pct"/>
            <w:shd w:val="clear" w:color="auto" w:fill="8DB3E2" w:themeFill="text2" w:themeFillTint="66"/>
            <w:vAlign w:val="center"/>
          </w:tcPr>
          <w:p w14:paraId="5FF5A875"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BREVE DESCRIPCIÓN</w:t>
            </w:r>
          </w:p>
        </w:tc>
        <w:tc>
          <w:tcPr>
            <w:tcW w:w="3858" w:type="pct"/>
            <w:vAlign w:val="center"/>
          </w:tcPr>
          <w:p w14:paraId="6E4C83D1" w14:textId="061C3C39" w:rsidR="008973DA" w:rsidRPr="00CD5C51" w:rsidRDefault="00127C5E" w:rsidP="00CD5C51">
            <w:pPr>
              <w:snapToGrid w:val="0"/>
              <w:spacing w:after="120"/>
              <w:rPr>
                <w:rFonts w:ascii="Arial" w:hAnsi="Arial" w:cs="Arial"/>
                <w:sz w:val="22"/>
                <w:szCs w:val="22"/>
              </w:rPr>
            </w:pPr>
            <w:r w:rsidRPr="00CD5C51">
              <w:rPr>
                <w:rFonts w:ascii="Arial" w:hAnsi="Arial" w:cs="Arial"/>
                <w:sz w:val="22"/>
                <w:szCs w:val="22"/>
              </w:rPr>
              <w:t>Este componente muestra los elementos necesarios para el procesamiento y visualización de la información basada en datos masivos. En el marco de la inteligencia de negocios, las empresas deben estar a la vanguardia para este tipo de procesamiento, modelando soluciones de negocio propicias para los procesos, de la mano de herramientas de visualización gráfica y presentación formal de la información.</w:t>
            </w:r>
          </w:p>
        </w:tc>
      </w:tr>
      <w:tr w:rsidR="008973DA" w:rsidRPr="00CD5C51" w14:paraId="4CAB65C8" w14:textId="77777777" w:rsidTr="003C5565">
        <w:trPr>
          <w:trHeight w:val="340"/>
        </w:trPr>
        <w:tc>
          <w:tcPr>
            <w:tcW w:w="1142" w:type="pct"/>
            <w:shd w:val="clear" w:color="auto" w:fill="8DB3E2" w:themeFill="text2" w:themeFillTint="66"/>
            <w:vAlign w:val="center"/>
          </w:tcPr>
          <w:p w14:paraId="5F83A6F1"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PALABRAS CLAVE</w:t>
            </w:r>
          </w:p>
        </w:tc>
        <w:tc>
          <w:tcPr>
            <w:tcW w:w="3858" w:type="pct"/>
            <w:vAlign w:val="center"/>
          </w:tcPr>
          <w:p w14:paraId="58A85400" w14:textId="37588280" w:rsidR="008973DA" w:rsidRPr="00CD5C51" w:rsidRDefault="00127C5E" w:rsidP="00CD5C51">
            <w:pPr>
              <w:snapToGrid w:val="0"/>
              <w:spacing w:after="120"/>
              <w:rPr>
                <w:rFonts w:ascii="Arial" w:hAnsi="Arial" w:cs="Arial"/>
                <w:sz w:val="22"/>
                <w:szCs w:val="22"/>
              </w:rPr>
            </w:pPr>
            <w:r w:rsidRPr="00CD5C51">
              <w:rPr>
                <w:rFonts w:ascii="Arial" w:hAnsi="Arial" w:cs="Arial"/>
                <w:sz w:val="22"/>
                <w:szCs w:val="22"/>
                <w:lang w:val="es-ES"/>
              </w:rPr>
              <w:t>Datos, datos masivos, procesamiento, visualización, tecnología.</w:t>
            </w:r>
          </w:p>
        </w:tc>
      </w:tr>
    </w:tbl>
    <w:p w14:paraId="666C8511" w14:textId="77777777" w:rsidR="008973DA" w:rsidRPr="00CD5C51" w:rsidRDefault="008973DA" w:rsidP="00CD5C51">
      <w:pPr>
        <w:snapToGrid w:val="0"/>
        <w:spacing w:after="120"/>
        <w:rPr>
          <w:rFonts w:ascii="Arial" w:hAnsi="Arial" w:cs="Arial"/>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8973DA" w:rsidRPr="00CD5C51" w14:paraId="237B1901" w14:textId="77777777" w:rsidTr="003C5565">
        <w:trPr>
          <w:trHeight w:val="340"/>
        </w:trPr>
        <w:tc>
          <w:tcPr>
            <w:tcW w:w="1142" w:type="pct"/>
            <w:shd w:val="clear" w:color="auto" w:fill="8DB3E2" w:themeFill="text2" w:themeFillTint="66"/>
            <w:vAlign w:val="center"/>
          </w:tcPr>
          <w:p w14:paraId="6C39CE17"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ÁREA OCUPACIONAL</w:t>
            </w:r>
          </w:p>
        </w:tc>
        <w:tc>
          <w:tcPr>
            <w:tcW w:w="3858" w:type="pct"/>
            <w:vAlign w:val="center"/>
          </w:tcPr>
          <w:p w14:paraId="0BB46B0A" w14:textId="7DEF7D1B"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t>1 - FINANZAS Y ADMINISTRACIÓN</w:t>
            </w:r>
          </w:p>
        </w:tc>
      </w:tr>
      <w:tr w:rsidR="008973DA" w:rsidRPr="00CD5C51" w14:paraId="1A3B48CE" w14:textId="77777777" w:rsidTr="003C5565">
        <w:trPr>
          <w:trHeight w:val="465"/>
        </w:trPr>
        <w:tc>
          <w:tcPr>
            <w:tcW w:w="1142" w:type="pct"/>
            <w:shd w:val="clear" w:color="auto" w:fill="8DB3E2" w:themeFill="text2" w:themeFillTint="66"/>
            <w:vAlign w:val="center"/>
          </w:tcPr>
          <w:p w14:paraId="447B01F2" w14:textId="77777777" w:rsidR="008973DA" w:rsidRPr="00CD5C51" w:rsidRDefault="008973DA" w:rsidP="00CD5C51">
            <w:pPr>
              <w:snapToGrid w:val="0"/>
              <w:spacing w:after="120"/>
              <w:rPr>
                <w:rFonts w:ascii="Arial" w:hAnsi="Arial" w:cs="Arial"/>
                <w:sz w:val="22"/>
                <w:szCs w:val="22"/>
              </w:rPr>
            </w:pPr>
            <w:r w:rsidRPr="00CD5C51">
              <w:rPr>
                <w:rFonts w:ascii="Arial" w:hAnsi="Arial" w:cs="Arial"/>
                <w:sz w:val="22"/>
                <w:szCs w:val="22"/>
              </w:rPr>
              <w:lastRenderedPageBreak/>
              <w:t>IDIOMA</w:t>
            </w:r>
          </w:p>
        </w:tc>
        <w:tc>
          <w:tcPr>
            <w:tcW w:w="3858" w:type="pct"/>
            <w:vAlign w:val="center"/>
          </w:tcPr>
          <w:p w14:paraId="3E067ECD" w14:textId="0795F2D2" w:rsidR="008973DA" w:rsidRPr="00CD5C51" w:rsidRDefault="00127C5E" w:rsidP="00CD5C51">
            <w:pPr>
              <w:snapToGrid w:val="0"/>
              <w:spacing w:after="120"/>
              <w:rPr>
                <w:rFonts w:ascii="Arial" w:hAnsi="Arial" w:cs="Arial"/>
                <w:sz w:val="22"/>
                <w:szCs w:val="22"/>
              </w:rPr>
            </w:pPr>
            <w:r w:rsidRPr="00CD5C51">
              <w:rPr>
                <w:rFonts w:ascii="Arial" w:hAnsi="Arial" w:cs="Arial"/>
                <w:sz w:val="22"/>
                <w:szCs w:val="22"/>
              </w:rPr>
              <w:t>Español</w:t>
            </w:r>
          </w:p>
        </w:tc>
      </w:tr>
    </w:tbl>
    <w:p w14:paraId="6F64C181" w14:textId="77777777" w:rsidR="008973DA" w:rsidRPr="00CD5C51" w:rsidRDefault="008973DA" w:rsidP="00CD5C51">
      <w:pPr>
        <w:snapToGrid w:val="0"/>
        <w:spacing w:after="120"/>
        <w:rPr>
          <w:rFonts w:ascii="Arial" w:hAnsi="Arial" w:cs="Arial"/>
          <w:sz w:val="22"/>
          <w:szCs w:val="22"/>
        </w:rPr>
      </w:pPr>
    </w:p>
    <w:p w14:paraId="15C0E87E" w14:textId="53EF69D0" w:rsidR="008973DA" w:rsidRPr="00CD5C51" w:rsidRDefault="008973DA" w:rsidP="00CD5C51">
      <w:pPr>
        <w:pStyle w:val="Heading1"/>
        <w:snapToGrid w:val="0"/>
        <w:spacing w:before="0"/>
        <w:rPr>
          <w:rFonts w:ascii="Arial" w:hAnsi="Arial" w:cs="Arial"/>
          <w:b/>
          <w:bCs/>
          <w:sz w:val="22"/>
          <w:szCs w:val="22"/>
        </w:rPr>
      </w:pPr>
      <w:r w:rsidRPr="00CD5C51">
        <w:rPr>
          <w:rFonts w:ascii="Arial" w:hAnsi="Arial" w:cs="Arial"/>
          <w:b/>
          <w:bCs/>
          <w:sz w:val="22"/>
          <w:szCs w:val="22"/>
        </w:rPr>
        <w:t>TABLA DE CONTENIDOS</w:t>
      </w:r>
    </w:p>
    <w:p w14:paraId="1E81C210" w14:textId="3EB624B5" w:rsidR="00742F88" w:rsidRPr="00CD5C51" w:rsidRDefault="00742F88" w:rsidP="00CD5C51">
      <w:pPr>
        <w:snapToGrid w:val="0"/>
        <w:spacing w:after="120"/>
        <w:rPr>
          <w:rFonts w:ascii="Arial" w:hAnsi="Arial" w:cs="Arial"/>
          <w:sz w:val="22"/>
          <w:szCs w:val="22"/>
        </w:rPr>
      </w:pPr>
    </w:p>
    <w:p w14:paraId="7A38063F" w14:textId="77777777" w:rsidR="00D5757F" w:rsidRPr="00CD5C51" w:rsidRDefault="00D5757F" w:rsidP="00CD5C51">
      <w:pPr>
        <w:snapToGrid w:val="0"/>
        <w:spacing w:after="120"/>
        <w:rPr>
          <w:rFonts w:ascii="Arial" w:hAnsi="Arial" w:cs="Arial"/>
          <w:b/>
          <w:bCs/>
          <w:color w:val="000000" w:themeColor="text1"/>
          <w:sz w:val="22"/>
          <w:szCs w:val="22"/>
          <w:lang w:val="es-ES"/>
        </w:rPr>
      </w:pPr>
      <w:r w:rsidRPr="00CD5C51">
        <w:rPr>
          <w:rFonts w:ascii="Arial" w:hAnsi="Arial" w:cs="Arial"/>
          <w:b/>
          <w:bCs/>
          <w:color w:val="000000" w:themeColor="text1"/>
          <w:sz w:val="22"/>
          <w:szCs w:val="22"/>
          <w:lang w:val="es-ES"/>
        </w:rPr>
        <w:t>1. Inteligencia de negocios (BI)</w:t>
      </w:r>
    </w:p>
    <w:p w14:paraId="5254AB60" w14:textId="77777777" w:rsidR="00D5757F" w:rsidRPr="00CD5C51" w:rsidRDefault="00D5757F" w:rsidP="00CD5C51">
      <w:pPr>
        <w:snapToGrid w:val="0"/>
        <w:spacing w:after="120"/>
        <w:rPr>
          <w:rFonts w:ascii="Arial" w:hAnsi="Arial" w:cs="Arial"/>
          <w:b/>
          <w:bCs/>
          <w:color w:val="000000" w:themeColor="text1"/>
          <w:sz w:val="22"/>
          <w:szCs w:val="22"/>
          <w:lang w:val="es-ES"/>
        </w:rPr>
      </w:pPr>
      <w:r w:rsidRPr="00CD5C51">
        <w:rPr>
          <w:rFonts w:ascii="Arial" w:hAnsi="Arial" w:cs="Arial"/>
          <w:b/>
          <w:bCs/>
          <w:color w:val="000000" w:themeColor="text1"/>
          <w:sz w:val="22"/>
          <w:szCs w:val="22"/>
          <w:lang w:val="es-ES"/>
        </w:rPr>
        <w:t>2. Minería de datos para datos masivos</w:t>
      </w:r>
    </w:p>
    <w:p w14:paraId="153F71E5" w14:textId="77777777" w:rsidR="00D5757F" w:rsidRPr="00CD5C51" w:rsidRDefault="00D5757F" w:rsidP="00CD5C51">
      <w:pPr>
        <w:snapToGrid w:val="0"/>
        <w:spacing w:after="120"/>
        <w:rPr>
          <w:rFonts w:ascii="Arial" w:hAnsi="Arial" w:cs="Arial"/>
          <w:b/>
          <w:bCs/>
          <w:color w:val="000000" w:themeColor="text1"/>
          <w:sz w:val="22"/>
          <w:szCs w:val="22"/>
          <w:lang w:val="es-ES"/>
        </w:rPr>
      </w:pPr>
      <w:r w:rsidRPr="00CD5C51">
        <w:rPr>
          <w:rFonts w:ascii="Arial" w:hAnsi="Arial" w:cs="Arial"/>
          <w:b/>
          <w:bCs/>
          <w:color w:val="000000" w:themeColor="text1"/>
          <w:sz w:val="22"/>
          <w:szCs w:val="22"/>
          <w:lang w:val="es-ES"/>
        </w:rPr>
        <w:t xml:space="preserve">3. </w:t>
      </w:r>
      <w:r w:rsidRPr="00CD5C51">
        <w:rPr>
          <w:rFonts w:ascii="Arial" w:hAnsi="Arial" w:cs="Arial"/>
          <w:b/>
          <w:bCs/>
          <w:i/>
          <w:iCs/>
          <w:color w:val="000000" w:themeColor="text1"/>
          <w:sz w:val="22"/>
          <w:szCs w:val="22"/>
          <w:lang w:val="es-ES"/>
        </w:rPr>
        <w:t>Big data</w:t>
      </w:r>
      <w:r w:rsidRPr="00CD5C51">
        <w:rPr>
          <w:rFonts w:ascii="Arial" w:hAnsi="Arial" w:cs="Arial"/>
          <w:b/>
          <w:bCs/>
          <w:color w:val="000000" w:themeColor="text1"/>
          <w:sz w:val="22"/>
          <w:szCs w:val="22"/>
          <w:lang w:val="es-ES"/>
        </w:rPr>
        <w:t xml:space="preserve"> - Más allá de los datos masivos</w:t>
      </w:r>
    </w:p>
    <w:p w14:paraId="3E0126DF" w14:textId="77777777" w:rsidR="00D5757F" w:rsidRPr="00CD5C51" w:rsidRDefault="00D5757F" w:rsidP="00CD5C51">
      <w:pPr>
        <w:snapToGrid w:val="0"/>
        <w:spacing w:after="120"/>
        <w:rPr>
          <w:rFonts w:ascii="Arial" w:hAnsi="Arial" w:cs="Arial"/>
          <w:b/>
          <w:bCs/>
          <w:color w:val="000000" w:themeColor="text1"/>
          <w:sz w:val="22"/>
          <w:szCs w:val="22"/>
          <w:lang w:val="es-ES"/>
        </w:rPr>
      </w:pPr>
      <w:r w:rsidRPr="00CD5C51">
        <w:rPr>
          <w:rFonts w:ascii="Arial" w:hAnsi="Arial" w:cs="Arial"/>
          <w:b/>
          <w:bCs/>
          <w:color w:val="000000" w:themeColor="text1"/>
          <w:sz w:val="22"/>
          <w:szCs w:val="22"/>
          <w:lang w:val="es-ES"/>
        </w:rPr>
        <w:t>4. Visualización de los datos masivos en la empresa e informes como herramienta de distribución de datos</w:t>
      </w:r>
    </w:p>
    <w:p w14:paraId="10672404" w14:textId="77777777" w:rsidR="00251955" w:rsidRPr="00CD5C51" w:rsidRDefault="00251955" w:rsidP="00CD5C51">
      <w:pPr>
        <w:snapToGrid w:val="0"/>
        <w:spacing w:after="120"/>
        <w:rPr>
          <w:rFonts w:ascii="Arial" w:hAnsi="Arial" w:cs="Arial"/>
          <w:b/>
          <w:bCs/>
          <w:sz w:val="22"/>
          <w:szCs w:val="22"/>
          <w:lang w:val="es-ES"/>
        </w:rPr>
      </w:pPr>
    </w:p>
    <w:p w14:paraId="661B80B7" w14:textId="0E9BF733" w:rsidR="000A03E8" w:rsidRPr="00CD5C51" w:rsidRDefault="001C2D13" w:rsidP="00CD5C51">
      <w:pPr>
        <w:snapToGrid w:val="0"/>
        <w:spacing w:after="120"/>
        <w:rPr>
          <w:rFonts w:ascii="Arial" w:hAnsi="Arial" w:cs="Arial"/>
          <w:b/>
          <w:bCs/>
          <w:sz w:val="22"/>
          <w:szCs w:val="22"/>
          <w:lang w:val="es-ES"/>
        </w:rPr>
      </w:pPr>
      <w:r w:rsidRPr="00CD5C51">
        <w:rPr>
          <w:rFonts w:ascii="Arial" w:hAnsi="Arial" w:cs="Arial"/>
          <w:b/>
          <w:bCs/>
          <w:sz w:val="22"/>
          <w:szCs w:val="22"/>
          <w:lang w:val="es-ES"/>
        </w:rPr>
        <w:t>INTRODUCCIÓN</w:t>
      </w:r>
    </w:p>
    <w:p w14:paraId="3760601E" w14:textId="075428B5" w:rsidR="00590F84" w:rsidRPr="00CD5C51" w:rsidRDefault="00590F84" w:rsidP="00CD5C51">
      <w:pPr>
        <w:snapToGrid w:val="0"/>
        <w:spacing w:after="120"/>
        <w:rPr>
          <w:rFonts w:ascii="Arial" w:hAnsi="Arial" w:cs="Arial"/>
          <w:sz w:val="22"/>
          <w:szCs w:val="22"/>
        </w:rPr>
      </w:pPr>
      <w:bookmarkStart w:id="0" w:name="_Hlk110514947"/>
      <w:bookmarkStart w:id="1" w:name="_Hlk110532383"/>
    </w:p>
    <w:tbl>
      <w:tblPr>
        <w:tblStyle w:val="TableGrid"/>
        <w:tblW w:w="0" w:type="auto"/>
        <w:tblLook w:val="04A0" w:firstRow="1" w:lastRow="0" w:firstColumn="1" w:lastColumn="0" w:noHBand="0" w:noVBand="1"/>
      </w:tblPr>
      <w:tblGrid>
        <w:gridCol w:w="13422"/>
      </w:tblGrid>
      <w:tr w:rsidR="00590F84" w:rsidRPr="00CD5C51" w14:paraId="7D9AE4A0" w14:textId="77777777" w:rsidTr="00590F84">
        <w:trPr>
          <w:trHeight w:val="444"/>
        </w:trPr>
        <w:tc>
          <w:tcPr>
            <w:tcW w:w="15692" w:type="dxa"/>
            <w:shd w:val="clear" w:color="auto" w:fill="8DB3E2" w:themeFill="text2" w:themeFillTint="66"/>
          </w:tcPr>
          <w:p w14:paraId="1788FE92" w14:textId="561A85E1" w:rsidR="00590F84" w:rsidRPr="00CD5C51" w:rsidRDefault="00590F84" w:rsidP="00CD5C51">
            <w:pPr>
              <w:pStyle w:val="Heading1"/>
              <w:snapToGrid w:val="0"/>
              <w:spacing w:before="0"/>
              <w:jc w:val="center"/>
              <w:outlineLvl w:val="0"/>
              <w:rPr>
                <w:rFonts w:ascii="Arial" w:hAnsi="Arial" w:cs="Arial"/>
                <w:color w:val="000000" w:themeColor="text1"/>
                <w:sz w:val="22"/>
                <w:szCs w:val="22"/>
              </w:rPr>
            </w:pPr>
            <w:r w:rsidRPr="00CD5C51">
              <w:rPr>
                <w:rFonts w:ascii="Arial" w:hAnsi="Arial" w:cs="Arial"/>
                <w:color w:val="000000" w:themeColor="text1"/>
                <w:sz w:val="22"/>
                <w:szCs w:val="22"/>
              </w:rPr>
              <w:t>Cuadro de texto</w:t>
            </w:r>
          </w:p>
        </w:tc>
      </w:tr>
      <w:tr w:rsidR="00590F84" w:rsidRPr="00CD5C51" w14:paraId="0B5B69D5" w14:textId="77777777" w:rsidTr="00590F84">
        <w:tc>
          <w:tcPr>
            <w:tcW w:w="15692" w:type="dxa"/>
          </w:tcPr>
          <w:p w14:paraId="3A41DA2B" w14:textId="6A8E7AFD" w:rsidR="00AF7F5D" w:rsidRPr="00CD5C51" w:rsidRDefault="00322F41" w:rsidP="00CD5C51">
            <w:pPr>
              <w:snapToGrid w:val="0"/>
              <w:spacing w:after="120"/>
              <w:jc w:val="both"/>
              <w:rPr>
                <w:rFonts w:ascii="Arial" w:hAnsi="Arial" w:cs="Arial"/>
                <w:color w:val="000000" w:themeColor="text1"/>
                <w:sz w:val="22"/>
                <w:szCs w:val="22"/>
              </w:rPr>
            </w:pPr>
            <w:r w:rsidRPr="00CD5C51">
              <w:rPr>
                <w:rFonts w:ascii="Arial" w:hAnsi="Arial" w:cs="Arial"/>
                <w:color w:val="000000" w:themeColor="text1"/>
                <w:sz w:val="22"/>
                <w:szCs w:val="22"/>
              </w:rPr>
              <w:t>Apreciado aprendiz, bienvenido a este componente formativo, donde se mostrará un amplio compendio de información para la comprensión del procesamiento de datos y visualización de la información, con base en la tendencia de los datos masivos, dada la evolución tecnológica empresarial. En el siguiente video conocerá, de forma general, la temática que se estudiará a lo largo del componente formativo.</w:t>
            </w:r>
          </w:p>
        </w:tc>
      </w:tr>
      <w:bookmarkEnd w:id="0"/>
    </w:tbl>
    <w:p w14:paraId="42AA5802" w14:textId="1BFF1DAB" w:rsidR="00590F84" w:rsidRPr="00CD5C51" w:rsidRDefault="00590F84" w:rsidP="00CD5C51">
      <w:pPr>
        <w:snapToGrid w:val="0"/>
        <w:spacing w:after="120"/>
        <w:rPr>
          <w:rFonts w:ascii="Arial" w:hAnsi="Arial" w:cs="Arial"/>
          <w:sz w:val="22"/>
          <w:szCs w:val="22"/>
        </w:rPr>
      </w:pPr>
    </w:p>
    <w:bookmarkEnd w:id="1"/>
    <w:p w14:paraId="1D864AB0" w14:textId="097901F2" w:rsidR="00102ECC" w:rsidRPr="00CD5C51" w:rsidRDefault="0075710A" w:rsidP="00CD5C51">
      <w:pPr>
        <w:snapToGrid w:val="0"/>
        <w:spacing w:after="120"/>
        <w:rPr>
          <w:rFonts w:ascii="Arial" w:hAnsi="Arial" w:cs="Arial"/>
          <w:i/>
          <w:sz w:val="22"/>
          <w:szCs w:val="22"/>
        </w:rPr>
      </w:pPr>
      <w:r w:rsidRPr="00CD5C51">
        <w:rPr>
          <w:rFonts w:ascii="Arial" w:hAnsi="Arial" w:cs="Arial"/>
          <w:b/>
          <w:sz w:val="22"/>
          <w:szCs w:val="22"/>
        </w:rPr>
        <w:t xml:space="preserve">GUION DE VIDEO INTRODUCTORIO </w:t>
      </w:r>
    </w:p>
    <w:p w14:paraId="5151D13A" w14:textId="65EFC956" w:rsidR="00102ECC" w:rsidRPr="00CD5C51" w:rsidRDefault="00102ECC" w:rsidP="00CD5C51">
      <w:pPr>
        <w:snapToGrid w:val="0"/>
        <w:spacing w:after="120"/>
        <w:rPr>
          <w:rFonts w:ascii="Arial" w:hAnsi="Arial" w:cs="Arial"/>
          <w:i/>
          <w:sz w:val="22"/>
          <w:szCs w:val="22"/>
        </w:rPr>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842"/>
        <w:gridCol w:w="1134"/>
        <w:gridCol w:w="5529"/>
        <w:gridCol w:w="2789"/>
      </w:tblGrid>
      <w:tr w:rsidR="00322F41" w:rsidRPr="00CD5C51" w14:paraId="72B5B8CD" w14:textId="77777777" w:rsidTr="003E6277">
        <w:trPr>
          <w:trHeight w:val="16"/>
        </w:trPr>
        <w:tc>
          <w:tcPr>
            <w:tcW w:w="1117" w:type="dxa"/>
            <w:shd w:val="clear" w:color="auto" w:fill="C9DAF8"/>
            <w:tcMar>
              <w:top w:w="100" w:type="dxa"/>
              <w:left w:w="100" w:type="dxa"/>
              <w:bottom w:w="100" w:type="dxa"/>
              <w:right w:w="100" w:type="dxa"/>
            </w:tcMar>
            <w:vAlign w:val="center"/>
          </w:tcPr>
          <w:p w14:paraId="74A82C01"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Tipo de recurso</w:t>
            </w:r>
          </w:p>
        </w:tc>
        <w:tc>
          <w:tcPr>
            <w:tcW w:w="12294" w:type="dxa"/>
            <w:gridSpan w:val="4"/>
            <w:shd w:val="clear" w:color="auto" w:fill="C9DAF8"/>
            <w:tcMar>
              <w:top w:w="100" w:type="dxa"/>
              <w:left w:w="100" w:type="dxa"/>
              <w:bottom w:w="100" w:type="dxa"/>
              <w:right w:w="100" w:type="dxa"/>
            </w:tcMar>
            <w:vAlign w:val="center"/>
          </w:tcPr>
          <w:p w14:paraId="72AD056A" w14:textId="77777777" w:rsidR="00322F41" w:rsidRPr="00CD5C51" w:rsidRDefault="00322F41" w:rsidP="00CD5C51">
            <w:pPr>
              <w:pStyle w:val="Title"/>
              <w:widowControl w:val="0"/>
              <w:snapToGrid w:val="0"/>
              <w:spacing w:after="120"/>
              <w:jc w:val="center"/>
              <w:rPr>
                <w:rFonts w:ascii="Arial" w:hAnsi="Arial" w:cs="Arial"/>
                <w:color w:val="000000" w:themeColor="text1"/>
                <w:sz w:val="22"/>
                <w:szCs w:val="22"/>
              </w:rPr>
            </w:pPr>
            <w:bookmarkStart w:id="2" w:name="_heading=h.2s8eyo1" w:colFirst="0" w:colLast="0"/>
            <w:bookmarkEnd w:id="2"/>
            <w:r w:rsidRPr="00CD5C51">
              <w:rPr>
                <w:rFonts w:ascii="Arial" w:hAnsi="Arial" w:cs="Arial"/>
                <w:color w:val="000000" w:themeColor="text1"/>
                <w:sz w:val="22"/>
                <w:szCs w:val="22"/>
              </w:rPr>
              <w:t>Video motion</w:t>
            </w:r>
          </w:p>
        </w:tc>
      </w:tr>
      <w:tr w:rsidR="00322F41" w:rsidRPr="00CD5C51" w14:paraId="7DB085B3" w14:textId="77777777" w:rsidTr="003E6277">
        <w:trPr>
          <w:trHeight w:val="16"/>
        </w:trPr>
        <w:tc>
          <w:tcPr>
            <w:tcW w:w="1117" w:type="dxa"/>
            <w:shd w:val="clear" w:color="auto" w:fill="C9DAF8"/>
            <w:tcMar>
              <w:top w:w="100" w:type="dxa"/>
              <w:left w:w="100" w:type="dxa"/>
              <w:bottom w:w="100" w:type="dxa"/>
              <w:right w:w="100" w:type="dxa"/>
            </w:tcMar>
            <w:vAlign w:val="center"/>
          </w:tcPr>
          <w:p w14:paraId="407F9612"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lastRenderedPageBreak/>
              <w:t>NOTA</w:t>
            </w:r>
          </w:p>
        </w:tc>
        <w:tc>
          <w:tcPr>
            <w:tcW w:w="12294" w:type="dxa"/>
            <w:gridSpan w:val="4"/>
            <w:shd w:val="clear" w:color="auto" w:fill="C9DAF8"/>
            <w:tcMar>
              <w:top w:w="100" w:type="dxa"/>
              <w:left w:w="100" w:type="dxa"/>
              <w:bottom w:w="100" w:type="dxa"/>
              <w:right w:w="100" w:type="dxa"/>
            </w:tcMar>
            <w:vAlign w:val="center"/>
          </w:tcPr>
          <w:p w14:paraId="79AD0548"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p>
        </w:tc>
      </w:tr>
      <w:tr w:rsidR="00322F41" w:rsidRPr="00CD5C51" w14:paraId="443D4D86" w14:textId="77777777" w:rsidTr="003E6277">
        <w:trPr>
          <w:trHeight w:val="420"/>
        </w:trPr>
        <w:tc>
          <w:tcPr>
            <w:tcW w:w="1117" w:type="dxa"/>
            <w:shd w:val="clear" w:color="auto" w:fill="auto"/>
            <w:tcMar>
              <w:top w:w="100" w:type="dxa"/>
              <w:left w:w="100" w:type="dxa"/>
              <w:bottom w:w="100" w:type="dxa"/>
              <w:right w:w="100" w:type="dxa"/>
            </w:tcMar>
            <w:vAlign w:val="center"/>
          </w:tcPr>
          <w:p w14:paraId="78062F9E"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 xml:space="preserve">Título </w:t>
            </w:r>
          </w:p>
        </w:tc>
        <w:tc>
          <w:tcPr>
            <w:tcW w:w="12294" w:type="dxa"/>
            <w:gridSpan w:val="4"/>
            <w:shd w:val="clear" w:color="auto" w:fill="auto"/>
            <w:tcMar>
              <w:top w:w="100" w:type="dxa"/>
              <w:left w:w="100" w:type="dxa"/>
              <w:bottom w:w="100" w:type="dxa"/>
              <w:right w:w="100" w:type="dxa"/>
            </w:tcMar>
            <w:vAlign w:val="center"/>
          </w:tcPr>
          <w:p w14:paraId="205DA986"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Introducción</w:t>
            </w:r>
          </w:p>
        </w:tc>
      </w:tr>
      <w:tr w:rsidR="00322F41" w:rsidRPr="00CD5C51" w14:paraId="16958415" w14:textId="77777777" w:rsidTr="003E6277">
        <w:tc>
          <w:tcPr>
            <w:tcW w:w="1117" w:type="dxa"/>
            <w:shd w:val="clear" w:color="auto" w:fill="auto"/>
            <w:tcMar>
              <w:top w:w="100" w:type="dxa"/>
              <w:left w:w="100" w:type="dxa"/>
              <w:bottom w:w="100" w:type="dxa"/>
              <w:right w:w="100" w:type="dxa"/>
            </w:tcMar>
            <w:vAlign w:val="center"/>
          </w:tcPr>
          <w:p w14:paraId="7ED3F155"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Escena</w:t>
            </w:r>
          </w:p>
        </w:tc>
        <w:tc>
          <w:tcPr>
            <w:tcW w:w="2842" w:type="dxa"/>
            <w:shd w:val="clear" w:color="auto" w:fill="auto"/>
            <w:tcMar>
              <w:top w:w="100" w:type="dxa"/>
              <w:left w:w="100" w:type="dxa"/>
              <w:bottom w:w="100" w:type="dxa"/>
              <w:right w:w="100" w:type="dxa"/>
            </w:tcMar>
            <w:vAlign w:val="center"/>
          </w:tcPr>
          <w:p w14:paraId="23DE3A0C"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Imagen</w:t>
            </w:r>
          </w:p>
        </w:tc>
        <w:tc>
          <w:tcPr>
            <w:tcW w:w="1134" w:type="dxa"/>
            <w:shd w:val="clear" w:color="auto" w:fill="auto"/>
            <w:tcMar>
              <w:top w:w="100" w:type="dxa"/>
              <w:left w:w="100" w:type="dxa"/>
              <w:bottom w:w="100" w:type="dxa"/>
              <w:right w:w="100" w:type="dxa"/>
            </w:tcMar>
            <w:vAlign w:val="center"/>
          </w:tcPr>
          <w:p w14:paraId="1F65B50E"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Sonido</w:t>
            </w:r>
          </w:p>
        </w:tc>
        <w:tc>
          <w:tcPr>
            <w:tcW w:w="5529" w:type="dxa"/>
            <w:shd w:val="clear" w:color="auto" w:fill="auto"/>
            <w:tcMar>
              <w:top w:w="100" w:type="dxa"/>
              <w:left w:w="100" w:type="dxa"/>
              <w:bottom w:w="100" w:type="dxa"/>
              <w:right w:w="100" w:type="dxa"/>
            </w:tcMar>
            <w:vAlign w:val="center"/>
          </w:tcPr>
          <w:p w14:paraId="1BDF93A2"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Narración</w:t>
            </w:r>
          </w:p>
        </w:tc>
        <w:tc>
          <w:tcPr>
            <w:tcW w:w="2789" w:type="dxa"/>
            <w:shd w:val="clear" w:color="auto" w:fill="auto"/>
            <w:tcMar>
              <w:top w:w="100" w:type="dxa"/>
              <w:left w:w="100" w:type="dxa"/>
              <w:bottom w:w="100" w:type="dxa"/>
              <w:right w:w="100" w:type="dxa"/>
            </w:tcMar>
            <w:vAlign w:val="center"/>
          </w:tcPr>
          <w:p w14:paraId="6B2F7482" w14:textId="77777777" w:rsidR="00322F41" w:rsidRPr="00CD5C51" w:rsidRDefault="00322F41"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 xml:space="preserve">Texto </w:t>
            </w:r>
          </w:p>
        </w:tc>
      </w:tr>
      <w:tr w:rsidR="00322F41" w:rsidRPr="00CD5C51" w14:paraId="663E2C45" w14:textId="77777777" w:rsidTr="003E6277">
        <w:tc>
          <w:tcPr>
            <w:tcW w:w="1117" w:type="dxa"/>
            <w:shd w:val="clear" w:color="auto" w:fill="auto"/>
            <w:tcMar>
              <w:top w:w="100" w:type="dxa"/>
              <w:left w:w="100" w:type="dxa"/>
              <w:bottom w:w="100" w:type="dxa"/>
              <w:right w:w="100" w:type="dxa"/>
            </w:tcMar>
            <w:vAlign w:val="center"/>
          </w:tcPr>
          <w:p w14:paraId="00F8DFFE"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1</w:t>
            </w:r>
          </w:p>
        </w:tc>
        <w:tc>
          <w:tcPr>
            <w:tcW w:w="2842" w:type="dxa"/>
            <w:shd w:val="clear" w:color="auto" w:fill="auto"/>
            <w:tcMar>
              <w:top w:w="100" w:type="dxa"/>
              <w:left w:w="100" w:type="dxa"/>
              <w:bottom w:w="100" w:type="dxa"/>
              <w:right w:w="100" w:type="dxa"/>
            </w:tcMar>
            <w:vAlign w:val="center"/>
          </w:tcPr>
          <w:p w14:paraId="66B5B5E3"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11F7B217" wp14:editId="6677D2C0">
                  <wp:extent cx="1691368" cy="700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709970" cy="708526"/>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640FC285"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4BA653B0" w14:textId="77777777" w:rsidR="00322F41" w:rsidRPr="00CD5C51" w:rsidRDefault="00322F41" w:rsidP="00CD5C51">
            <w:pPr>
              <w:widowControl w:val="0"/>
              <w:snapToGrid w:val="0"/>
              <w:spacing w:after="120"/>
              <w:rPr>
                <w:rFonts w:ascii="Arial" w:hAnsi="Arial" w:cs="Arial"/>
                <w:color w:val="000000" w:themeColor="text1"/>
                <w:sz w:val="22"/>
                <w:szCs w:val="22"/>
                <w:lang w:val="es-CO"/>
              </w:rPr>
            </w:pPr>
            <w:r w:rsidRPr="00CD5C51">
              <w:rPr>
                <w:rFonts w:ascii="Arial" w:hAnsi="Arial" w:cs="Arial"/>
                <w:color w:val="000000" w:themeColor="text1"/>
                <w:sz w:val="22"/>
                <w:szCs w:val="22"/>
                <w:lang w:val="es-CO"/>
              </w:rPr>
              <w:t>Apreciado aprendiz, bienvenido a este video que presenta una visión general del contenido del componente formativo, donde aprenderá temas que le ayudarán a actualizar sus conocimientos sobre el proceso, minería y visualización de datos.</w:t>
            </w:r>
          </w:p>
          <w:p w14:paraId="46E56BF1"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Las empresas evolucionan cada día más, y la fortaleza principal es la tecnología, que ha venido propiciando cambios importantes en los mercados y en el desarrollo de los procesos empresariales. Esto ha inducido a las organizaciones a implantar modelos de negocio basados en </w:t>
            </w:r>
            <w:r w:rsidRPr="00CD5C51">
              <w:rPr>
                <w:rFonts w:ascii="Arial" w:hAnsi="Arial" w:cs="Arial"/>
                <w:i/>
                <w:iCs/>
                <w:color w:val="000000" w:themeColor="text1"/>
                <w:sz w:val="22"/>
                <w:szCs w:val="22"/>
                <w:lang w:val="es-ES"/>
              </w:rPr>
              <w:t xml:space="preserve">Business </w:t>
            </w:r>
            <w:proofErr w:type="spellStart"/>
            <w:r w:rsidRPr="00CD5C51">
              <w:rPr>
                <w:rFonts w:ascii="Arial" w:hAnsi="Arial" w:cs="Arial"/>
                <w:i/>
                <w:iCs/>
                <w:color w:val="000000" w:themeColor="text1"/>
                <w:sz w:val="22"/>
                <w:szCs w:val="22"/>
                <w:lang w:val="es-ES"/>
              </w:rPr>
              <w:t>Intelligence</w:t>
            </w:r>
            <w:proofErr w:type="spellEnd"/>
            <w:r w:rsidRPr="00CD5C51">
              <w:rPr>
                <w:rFonts w:ascii="Arial" w:hAnsi="Arial" w:cs="Arial"/>
                <w:color w:val="000000" w:themeColor="text1"/>
                <w:sz w:val="22"/>
                <w:szCs w:val="22"/>
                <w:lang w:val="es-ES"/>
              </w:rPr>
              <w:t xml:space="preserve"> (BI).</w:t>
            </w:r>
          </w:p>
        </w:tc>
        <w:tc>
          <w:tcPr>
            <w:tcW w:w="2789" w:type="dxa"/>
            <w:shd w:val="clear" w:color="auto" w:fill="auto"/>
            <w:tcMar>
              <w:top w:w="100" w:type="dxa"/>
              <w:left w:w="100" w:type="dxa"/>
              <w:bottom w:w="100" w:type="dxa"/>
              <w:right w:w="100" w:type="dxa"/>
            </w:tcMar>
            <w:vAlign w:val="center"/>
          </w:tcPr>
          <w:p w14:paraId="6A6AD0B1"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Proceso</w:t>
            </w:r>
          </w:p>
          <w:p w14:paraId="1ED515D5"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Minería</w:t>
            </w:r>
          </w:p>
          <w:p w14:paraId="6FB345B2"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Visualizar datos</w:t>
            </w:r>
          </w:p>
          <w:p w14:paraId="4B85BC25"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Empresa</w:t>
            </w:r>
          </w:p>
          <w:p w14:paraId="648FA24B"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Mercado</w:t>
            </w:r>
          </w:p>
          <w:p w14:paraId="52EEA065"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Organización</w:t>
            </w:r>
          </w:p>
          <w:p w14:paraId="755202B1" w14:textId="45745BF9"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i/>
                <w:iCs/>
                <w:color w:val="000000" w:themeColor="text1"/>
                <w:sz w:val="22"/>
                <w:szCs w:val="22"/>
                <w:lang w:val="es-ES"/>
              </w:rPr>
              <w:t xml:space="preserve">Business </w:t>
            </w:r>
            <w:proofErr w:type="spellStart"/>
            <w:r w:rsidRPr="00CD5C51">
              <w:rPr>
                <w:rFonts w:ascii="Arial" w:hAnsi="Arial" w:cs="Arial"/>
                <w:i/>
                <w:iCs/>
                <w:color w:val="000000" w:themeColor="text1"/>
                <w:sz w:val="22"/>
                <w:szCs w:val="22"/>
                <w:lang w:val="es-ES"/>
              </w:rPr>
              <w:t>Intelligence</w:t>
            </w:r>
            <w:proofErr w:type="spellEnd"/>
            <w:r w:rsidRPr="00CD5C51">
              <w:rPr>
                <w:rFonts w:ascii="Arial" w:hAnsi="Arial" w:cs="Arial"/>
                <w:color w:val="000000" w:themeColor="text1"/>
                <w:sz w:val="22"/>
                <w:szCs w:val="22"/>
                <w:lang w:val="es-ES"/>
              </w:rPr>
              <w:t xml:space="preserve"> (BI)</w:t>
            </w:r>
          </w:p>
        </w:tc>
      </w:tr>
      <w:tr w:rsidR="00322F41" w:rsidRPr="00CD5C51" w14:paraId="7671BE56" w14:textId="77777777" w:rsidTr="003E6277">
        <w:tc>
          <w:tcPr>
            <w:tcW w:w="1117" w:type="dxa"/>
            <w:shd w:val="clear" w:color="auto" w:fill="auto"/>
            <w:tcMar>
              <w:top w:w="100" w:type="dxa"/>
              <w:left w:w="100" w:type="dxa"/>
              <w:bottom w:w="100" w:type="dxa"/>
              <w:right w:w="100" w:type="dxa"/>
            </w:tcMar>
            <w:vAlign w:val="center"/>
          </w:tcPr>
          <w:p w14:paraId="7A354986"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2</w:t>
            </w:r>
          </w:p>
        </w:tc>
        <w:tc>
          <w:tcPr>
            <w:tcW w:w="2842" w:type="dxa"/>
            <w:shd w:val="clear" w:color="auto" w:fill="auto"/>
            <w:tcMar>
              <w:top w:w="100" w:type="dxa"/>
              <w:left w:w="100" w:type="dxa"/>
              <w:bottom w:w="100" w:type="dxa"/>
              <w:right w:w="100" w:type="dxa"/>
            </w:tcMar>
            <w:vAlign w:val="center"/>
          </w:tcPr>
          <w:p w14:paraId="6952A08C"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1DDD0B02" wp14:editId="43FC1DD9">
                  <wp:extent cx="1393634" cy="135699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extLst>
                              <a:ext uri="{28A0092B-C50C-407E-A947-70E740481C1C}">
                                <a14:useLocalDpi xmlns:a14="http://schemas.microsoft.com/office/drawing/2010/main" val="0"/>
                              </a:ext>
                            </a:extLst>
                          </a:blip>
                          <a:srcRect l="10778" t="11284" r="10218" b="11789"/>
                          <a:stretch/>
                        </pic:blipFill>
                        <pic:spPr bwMode="auto">
                          <a:xfrm>
                            <a:off x="0" y="0"/>
                            <a:ext cx="1394663" cy="1357997"/>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shd w:val="clear" w:color="auto" w:fill="auto"/>
            <w:tcMar>
              <w:top w:w="100" w:type="dxa"/>
              <w:left w:w="100" w:type="dxa"/>
              <w:bottom w:w="100" w:type="dxa"/>
              <w:right w:w="100" w:type="dxa"/>
            </w:tcMar>
            <w:vAlign w:val="center"/>
          </w:tcPr>
          <w:p w14:paraId="21E61944"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13640997"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El manejo de los datos en un componente clave y las tendencias de la tecnología, son cada vez mayores en cantidad y diversidad en cuanto a los datos que se manejan en las empresas. De allí que surjan los conceptos tópicos de datos masivos y evolución tecnológica computacional, administrada por los desarrolladores de </w:t>
            </w:r>
            <w:r w:rsidRPr="00CD5C51">
              <w:rPr>
                <w:rFonts w:ascii="Arial" w:hAnsi="Arial" w:cs="Arial"/>
                <w:i/>
                <w:iCs/>
                <w:color w:val="000000" w:themeColor="text1"/>
                <w:sz w:val="22"/>
                <w:szCs w:val="22"/>
                <w:lang w:val="es-ES"/>
              </w:rPr>
              <w:t xml:space="preserve">software </w:t>
            </w:r>
            <w:r w:rsidRPr="00CD5C51">
              <w:rPr>
                <w:rFonts w:ascii="Arial" w:hAnsi="Arial" w:cs="Arial"/>
                <w:color w:val="000000" w:themeColor="text1"/>
                <w:sz w:val="22"/>
                <w:szCs w:val="22"/>
                <w:lang w:val="es-ES"/>
              </w:rPr>
              <w:t>y conocida como minería de datos.</w:t>
            </w:r>
          </w:p>
          <w:p w14:paraId="7FD0AF0F"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La minería de datos se enlaza con la inteligencia del negocio, en cuanto a la obtención de datos </w:t>
            </w:r>
            <w:r w:rsidRPr="00CD5C51">
              <w:rPr>
                <w:rFonts w:ascii="Arial" w:hAnsi="Arial" w:cs="Arial"/>
                <w:color w:val="000000" w:themeColor="text1"/>
                <w:sz w:val="22"/>
                <w:szCs w:val="22"/>
                <w:lang w:val="es-ES"/>
              </w:rPr>
              <w:lastRenderedPageBreak/>
              <w:t>importantes, calidad y cantidad, para los procesos requeridos para la capacidad de desarrollo tecnológico de la empresa.</w:t>
            </w:r>
          </w:p>
        </w:tc>
        <w:tc>
          <w:tcPr>
            <w:tcW w:w="2789" w:type="dxa"/>
            <w:shd w:val="clear" w:color="auto" w:fill="auto"/>
            <w:tcMar>
              <w:top w:w="100" w:type="dxa"/>
              <w:left w:w="100" w:type="dxa"/>
              <w:bottom w:w="100" w:type="dxa"/>
              <w:right w:w="100" w:type="dxa"/>
            </w:tcMar>
            <w:vAlign w:val="center"/>
          </w:tcPr>
          <w:p w14:paraId="03D8BE0D"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Datos</w:t>
            </w:r>
          </w:p>
          <w:p w14:paraId="2CFFA5E8"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Tecnología</w:t>
            </w:r>
          </w:p>
          <w:p w14:paraId="668C7D0F"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Datos masivos</w:t>
            </w:r>
          </w:p>
          <w:p w14:paraId="36A6A91A"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Evolución</w:t>
            </w:r>
          </w:p>
          <w:p w14:paraId="32B21F91" w14:textId="77777777" w:rsidR="00322F41" w:rsidRPr="00CD5C51" w:rsidRDefault="00322F41" w:rsidP="00CD5C51">
            <w:pPr>
              <w:widowControl w:val="0"/>
              <w:snapToGrid w:val="0"/>
              <w:spacing w:after="120"/>
              <w:rPr>
                <w:rFonts w:ascii="Arial" w:hAnsi="Arial" w:cs="Arial"/>
                <w:i/>
                <w:iCs/>
                <w:color w:val="000000" w:themeColor="text1"/>
                <w:sz w:val="22"/>
                <w:szCs w:val="22"/>
              </w:rPr>
            </w:pPr>
            <w:r w:rsidRPr="00CD5C51">
              <w:rPr>
                <w:rFonts w:ascii="Arial" w:hAnsi="Arial" w:cs="Arial"/>
                <w:i/>
                <w:iCs/>
                <w:color w:val="000000" w:themeColor="text1"/>
                <w:sz w:val="22"/>
                <w:szCs w:val="22"/>
              </w:rPr>
              <w:t>Software</w:t>
            </w:r>
          </w:p>
        </w:tc>
      </w:tr>
      <w:tr w:rsidR="00322F41" w:rsidRPr="00CD5C51" w14:paraId="4A2663DA" w14:textId="77777777" w:rsidTr="003E6277">
        <w:tc>
          <w:tcPr>
            <w:tcW w:w="1117" w:type="dxa"/>
            <w:shd w:val="clear" w:color="auto" w:fill="auto"/>
            <w:tcMar>
              <w:top w:w="100" w:type="dxa"/>
              <w:left w:w="100" w:type="dxa"/>
              <w:bottom w:w="100" w:type="dxa"/>
              <w:right w:w="100" w:type="dxa"/>
            </w:tcMar>
            <w:vAlign w:val="center"/>
          </w:tcPr>
          <w:p w14:paraId="049FE015"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3</w:t>
            </w:r>
          </w:p>
        </w:tc>
        <w:tc>
          <w:tcPr>
            <w:tcW w:w="2842" w:type="dxa"/>
            <w:shd w:val="clear" w:color="auto" w:fill="auto"/>
            <w:tcMar>
              <w:top w:w="100" w:type="dxa"/>
              <w:left w:w="100" w:type="dxa"/>
              <w:bottom w:w="100" w:type="dxa"/>
              <w:right w:w="100" w:type="dxa"/>
            </w:tcMar>
            <w:vAlign w:val="center"/>
          </w:tcPr>
          <w:p w14:paraId="04643C68"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3A11EAAB" wp14:editId="5C647DFB">
                  <wp:extent cx="1607716" cy="12881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1618159" cy="1296538"/>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146E0CCB"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5CED8543"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La minería de datos permite absorber datos de diversas fuentes internas y externas, datos masivos o de extensas cantidades y, a través de </w:t>
            </w:r>
            <w:r w:rsidRPr="00CD5C51">
              <w:rPr>
                <w:rFonts w:ascii="Arial" w:hAnsi="Arial" w:cs="Arial"/>
                <w:i/>
                <w:iCs/>
                <w:color w:val="000000" w:themeColor="text1"/>
                <w:sz w:val="22"/>
                <w:szCs w:val="22"/>
                <w:lang w:val="es-ES"/>
              </w:rPr>
              <w:t>software</w:t>
            </w:r>
            <w:r w:rsidRPr="00CD5C51">
              <w:rPr>
                <w:rFonts w:ascii="Arial" w:hAnsi="Arial" w:cs="Arial"/>
                <w:color w:val="000000" w:themeColor="text1"/>
                <w:sz w:val="22"/>
                <w:szCs w:val="22"/>
                <w:lang w:val="es-ES"/>
              </w:rPr>
              <w:t>, exportar (minar) y almacenar los datos claves para la generación de información necesaria en la toma de decisiones.</w:t>
            </w:r>
          </w:p>
          <w:p w14:paraId="1F1E3A0D"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No obstante, la cuantía de los datos y la capacidad limitada de muchos procesadores de datos, se genera un nuevo desarrollo, conocido como </w:t>
            </w: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w:t>
            </w:r>
          </w:p>
        </w:tc>
        <w:tc>
          <w:tcPr>
            <w:tcW w:w="2789" w:type="dxa"/>
            <w:shd w:val="clear" w:color="auto" w:fill="auto"/>
            <w:tcMar>
              <w:top w:w="100" w:type="dxa"/>
              <w:left w:w="100" w:type="dxa"/>
              <w:bottom w:w="100" w:type="dxa"/>
              <w:right w:w="100" w:type="dxa"/>
            </w:tcMar>
            <w:vAlign w:val="center"/>
          </w:tcPr>
          <w:p w14:paraId="65A5CEFA"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Datos</w:t>
            </w:r>
          </w:p>
          <w:p w14:paraId="250226E3"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Fuentes</w:t>
            </w:r>
          </w:p>
          <w:p w14:paraId="5E9A92AD" w14:textId="77777777" w:rsidR="00322F41" w:rsidRPr="00CD5C51" w:rsidRDefault="00322F41" w:rsidP="00CD5C51">
            <w:pPr>
              <w:widowControl w:val="0"/>
              <w:snapToGrid w:val="0"/>
              <w:spacing w:after="120"/>
              <w:rPr>
                <w:rFonts w:ascii="Arial" w:hAnsi="Arial" w:cs="Arial"/>
                <w:i/>
                <w:iCs/>
                <w:color w:val="000000" w:themeColor="text1"/>
                <w:sz w:val="22"/>
                <w:szCs w:val="22"/>
              </w:rPr>
            </w:pPr>
            <w:r w:rsidRPr="00CD5C51">
              <w:rPr>
                <w:rFonts w:ascii="Arial" w:hAnsi="Arial" w:cs="Arial"/>
                <w:i/>
                <w:iCs/>
                <w:color w:val="000000" w:themeColor="text1"/>
                <w:sz w:val="22"/>
                <w:szCs w:val="22"/>
              </w:rPr>
              <w:t>Software</w:t>
            </w:r>
          </w:p>
          <w:p w14:paraId="6AF9EA3C"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Almacenar</w:t>
            </w:r>
          </w:p>
          <w:p w14:paraId="109BF583"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Capacidad</w:t>
            </w:r>
          </w:p>
        </w:tc>
      </w:tr>
      <w:tr w:rsidR="00322F41" w:rsidRPr="00CD5C51" w14:paraId="74666A86" w14:textId="77777777" w:rsidTr="003E6277">
        <w:tc>
          <w:tcPr>
            <w:tcW w:w="1117" w:type="dxa"/>
            <w:shd w:val="clear" w:color="auto" w:fill="auto"/>
            <w:tcMar>
              <w:top w:w="100" w:type="dxa"/>
              <w:left w:w="100" w:type="dxa"/>
              <w:bottom w:w="100" w:type="dxa"/>
              <w:right w:w="100" w:type="dxa"/>
            </w:tcMar>
            <w:vAlign w:val="center"/>
          </w:tcPr>
          <w:p w14:paraId="3DD1840D"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4</w:t>
            </w:r>
          </w:p>
        </w:tc>
        <w:tc>
          <w:tcPr>
            <w:tcW w:w="2842" w:type="dxa"/>
            <w:shd w:val="clear" w:color="auto" w:fill="auto"/>
            <w:tcMar>
              <w:top w:w="100" w:type="dxa"/>
              <w:left w:w="100" w:type="dxa"/>
              <w:bottom w:w="100" w:type="dxa"/>
              <w:right w:w="100" w:type="dxa"/>
            </w:tcMar>
            <w:vAlign w:val="center"/>
          </w:tcPr>
          <w:p w14:paraId="29C3C91B"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1641FA8D" wp14:editId="7C35AA11">
                  <wp:extent cx="1566991" cy="72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1577196" cy="732253"/>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5706D73D"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3C7C3579"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Entonces, </w:t>
            </w: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 va más allá de los datos masivos, y aunque no es utilizado por todo el componente empresarial, sí lo es por las grandes corporaciones que administran complejos procesos y están altamente orientadas hacia la competitividad.</w:t>
            </w:r>
          </w:p>
        </w:tc>
        <w:tc>
          <w:tcPr>
            <w:tcW w:w="2789" w:type="dxa"/>
            <w:shd w:val="clear" w:color="auto" w:fill="auto"/>
            <w:tcMar>
              <w:top w:w="100" w:type="dxa"/>
              <w:left w:w="100" w:type="dxa"/>
              <w:bottom w:w="100" w:type="dxa"/>
              <w:right w:w="100" w:type="dxa"/>
            </w:tcMar>
            <w:vAlign w:val="center"/>
          </w:tcPr>
          <w:p w14:paraId="041C3588" w14:textId="77777777" w:rsidR="00322F41" w:rsidRPr="00CD5C51" w:rsidRDefault="00322F41" w:rsidP="00CD5C51">
            <w:pPr>
              <w:widowControl w:val="0"/>
              <w:snapToGrid w:val="0"/>
              <w:spacing w:after="120"/>
              <w:rPr>
                <w:rFonts w:ascii="Arial" w:hAnsi="Arial" w:cs="Arial"/>
                <w:i/>
                <w:iCs/>
                <w:color w:val="000000" w:themeColor="text1"/>
                <w:sz w:val="22"/>
                <w:szCs w:val="22"/>
              </w:rPr>
            </w:pPr>
            <w:r w:rsidRPr="00CD5C51">
              <w:rPr>
                <w:rFonts w:ascii="Arial" w:hAnsi="Arial" w:cs="Arial"/>
                <w:i/>
                <w:iCs/>
                <w:color w:val="000000" w:themeColor="text1"/>
                <w:sz w:val="22"/>
                <w:szCs w:val="22"/>
              </w:rPr>
              <w:t>Big data</w:t>
            </w:r>
          </w:p>
          <w:p w14:paraId="493E5C53"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Datos</w:t>
            </w:r>
          </w:p>
          <w:p w14:paraId="7868C5A6"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Proceso</w:t>
            </w:r>
          </w:p>
          <w:p w14:paraId="667367EA"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Competitividad</w:t>
            </w:r>
          </w:p>
        </w:tc>
      </w:tr>
      <w:tr w:rsidR="00322F41" w:rsidRPr="00CD5C51" w14:paraId="28E06527" w14:textId="77777777" w:rsidTr="003E6277">
        <w:tc>
          <w:tcPr>
            <w:tcW w:w="1117" w:type="dxa"/>
            <w:shd w:val="clear" w:color="auto" w:fill="auto"/>
            <w:tcMar>
              <w:top w:w="100" w:type="dxa"/>
              <w:left w:w="100" w:type="dxa"/>
              <w:bottom w:w="100" w:type="dxa"/>
              <w:right w:w="100" w:type="dxa"/>
            </w:tcMar>
            <w:vAlign w:val="center"/>
          </w:tcPr>
          <w:p w14:paraId="181193D0"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lastRenderedPageBreak/>
              <w:t>5</w:t>
            </w:r>
          </w:p>
        </w:tc>
        <w:tc>
          <w:tcPr>
            <w:tcW w:w="2842" w:type="dxa"/>
            <w:shd w:val="clear" w:color="auto" w:fill="auto"/>
            <w:tcMar>
              <w:top w:w="100" w:type="dxa"/>
              <w:left w:w="100" w:type="dxa"/>
              <w:bottom w:w="100" w:type="dxa"/>
              <w:right w:w="100" w:type="dxa"/>
            </w:tcMar>
            <w:vAlign w:val="center"/>
          </w:tcPr>
          <w:p w14:paraId="75605339"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31CA4CE1" wp14:editId="38F43393">
                  <wp:extent cx="1548473" cy="1548473"/>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559836" cy="1559836"/>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0B65A88C"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55FFB9A2"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Una vez obtenidos los datos, es decir, compilados, datos masivos o </w:t>
            </w: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 xml:space="preserve">, todo analista va a necesitar visualizar la información; es entonces que la visualización gráfica de los datos, entra en escena como la principal herramienta estadística, y bajo la cual se diseñan </w:t>
            </w:r>
            <w:r w:rsidRPr="00CD5C51">
              <w:rPr>
                <w:rFonts w:ascii="Arial" w:hAnsi="Arial" w:cs="Arial"/>
                <w:i/>
                <w:iCs/>
                <w:color w:val="000000" w:themeColor="text1"/>
                <w:sz w:val="22"/>
                <w:szCs w:val="22"/>
                <w:lang w:val="es-ES"/>
              </w:rPr>
              <w:t>software</w:t>
            </w:r>
            <w:r w:rsidRPr="00CD5C51">
              <w:rPr>
                <w:rFonts w:ascii="Arial" w:hAnsi="Arial" w:cs="Arial"/>
                <w:color w:val="000000" w:themeColor="text1"/>
                <w:sz w:val="22"/>
                <w:szCs w:val="22"/>
                <w:lang w:val="es-ES"/>
              </w:rPr>
              <w:t xml:space="preserve"> de procesamiento de datos, o herramientas informáticas, para la visualización de datos y, en este caso, para el manejo de datos masivos.</w:t>
            </w:r>
          </w:p>
          <w:p w14:paraId="4E814D39"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lang w:val="es-ES"/>
              </w:rPr>
              <w:t>La etapa final del engranaje en el procesamiento y visualización de datos masivos, es la preparación de los informes como herramienta gerencial formal, de entrega y difusión de los datos y la información.</w:t>
            </w:r>
          </w:p>
        </w:tc>
        <w:tc>
          <w:tcPr>
            <w:tcW w:w="2789" w:type="dxa"/>
            <w:shd w:val="clear" w:color="auto" w:fill="auto"/>
            <w:tcMar>
              <w:top w:w="100" w:type="dxa"/>
              <w:left w:w="100" w:type="dxa"/>
              <w:bottom w:w="100" w:type="dxa"/>
              <w:right w:w="100" w:type="dxa"/>
            </w:tcMar>
            <w:vAlign w:val="center"/>
          </w:tcPr>
          <w:p w14:paraId="517C6796"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Analista</w:t>
            </w:r>
          </w:p>
          <w:p w14:paraId="2C9EC434"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Información</w:t>
            </w:r>
          </w:p>
          <w:p w14:paraId="61D9C925"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Visualización</w:t>
            </w:r>
          </w:p>
          <w:p w14:paraId="7B066A80"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Datos</w:t>
            </w:r>
          </w:p>
          <w:p w14:paraId="4030BD71"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Herramientas</w:t>
            </w:r>
          </w:p>
        </w:tc>
      </w:tr>
      <w:tr w:rsidR="00322F41" w:rsidRPr="00CD5C51" w14:paraId="2B2B8830" w14:textId="77777777" w:rsidTr="003E6277">
        <w:tc>
          <w:tcPr>
            <w:tcW w:w="1117" w:type="dxa"/>
            <w:shd w:val="clear" w:color="auto" w:fill="auto"/>
            <w:tcMar>
              <w:top w:w="100" w:type="dxa"/>
              <w:left w:w="100" w:type="dxa"/>
              <w:bottom w:w="100" w:type="dxa"/>
              <w:right w:w="100" w:type="dxa"/>
            </w:tcMar>
            <w:vAlign w:val="center"/>
          </w:tcPr>
          <w:p w14:paraId="43955F7C"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6</w:t>
            </w:r>
          </w:p>
        </w:tc>
        <w:tc>
          <w:tcPr>
            <w:tcW w:w="2842" w:type="dxa"/>
            <w:shd w:val="clear" w:color="auto" w:fill="auto"/>
            <w:tcMar>
              <w:top w:w="100" w:type="dxa"/>
              <w:left w:w="100" w:type="dxa"/>
              <w:bottom w:w="100" w:type="dxa"/>
              <w:right w:w="100" w:type="dxa"/>
            </w:tcMar>
            <w:vAlign w:val="center"/>
          </w:tcPr>
          <w:p w14:paraId="547CFB7A" w14:textId="77777777" w:rsidR="00322F41" w:rsidRPr="00CD5C51" w:rsidRDefault="00322F41" w:rsidP="00CD5C51">
            <w:pPr>
              <w:widowControl w:val="0"/>
              <w:snapToGrid w:val="0"/>
              <w:spacing w:after="120"/>
              <w:rPr>
                <w:rFonts w:ascii="Arial" w:hAnsi="Arial" w:cs="Arial"/>
                <w:noProof/>
                <w:color w:val="000000" w:themeColor="text1"/>
                <w:sz w:val="22"/>
                <w:szCs w:val="22"/>
              </w:rPr>
            </w:pPr>
            <w:r w:rsidRPr="00CD5C51">
              <w:rPr>
                <w:rFonts w:ascii="Arial" w:hAnsi="Arial" w:cs="Arial"/>
                <w:noProof/>
                <w:color w:val="000000" w:themeColor="text1"/>
                <w:sz w:val="22"/>
                <w:szCs w:val="22"/>
              </w:rPr>
              <w:drawing>
                <wp:inline distT="0" distB="0" distL="0" distR="0" wp14:anchorId="0B6B4E18" wp14:editId="2E9FB155">
                  <wp:extent cx="1606263" cy="106123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623025" cy="1072312"/>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59C85295"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7515011B"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Existen diferentes mecanismos para la preparación de informes; desde los más informales, bajo estructuras particulares, hasta informes normalizados que ameritan procedimientos especiales, establecidos por entes de certificación o asociaciones internacionales, lo que aporta formalidad a la gestión empresarial y aprendizaje organizacional.</w:t>
            </w:r>
          </w:p>
        </w:tc>
        <w:tc>
          <w:tcPr>
            <w:tcW w:w="2789" w:type="dxa"/>
            <w:shd w:val="clear" w:color="auto" w:fill="auto"/>
            <w:tcMar>
              <w:top w:w="100" w:type="dxa"/>
              <w:left w:w="100" w:type="dxa"/>
              <w:bottom w:w="100" w:type="dxa"/>
              <w:right w:w="100" w:type="dxa"/>
            </w:tcMar>
            <w:vAlign w:val="center"/>
          </w:tcPr>
          <w:p w14:paraId="41D866FD"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Informes</w:t>
            </w:r>
          </w:p>
          <w:p w14:paraId="25F3CD41"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Estructura</w:t>
            </w:r>
          </w:p>
          <w:p w14:paraId="15160C2F"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Procedimiento</w:t>
            </w:r>
          </w:p>
          <w:p w14:paraId="09DE2B30"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Gestión empresarial</w:t>
            </w:r>
          </w:p>
        </w:tc>
      </w:tr>
      <w:tr w:rsidR="00322F41" w:rsidRPr="00CD5C51" w14:paraId="4B2B5FA5" w14:textId="77777777" w:rsidTr="003E6277">
        <w:tc>
          <w:tcPr>
            <w:tcW w:w="1117" w:type="dxa"/>
            <w:shd w:val="clear" w:color="auto" w:fill="auto"/>
            <w:tcMar>
              <w:top w:w="100" w:type="dxa"/>
              <w:left w:w="100" w:type="dxa"/>
              <w:bottom w:w="100" w:type="dxa"/>
              <w:right w:w="100" w:type="dxa"/>
            </w:tcMar>
            <w:vAlign w:val="center"/>
          </w:tcPr>
          <w:p w14:paraId="4014524F"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7</w:t>
            </w:r>
          </w:p>
        </w:tc>
        <w:tc>
          <w:tcPr>
            <w:tcW w:w="2842" w:type="dxa"/>
            <w:shd w:val="clear" w:color="auto" w:fill="auto"/>
            <w:tcMar>
              <w:top w:w="100" w:type="dxa"/>
              <w:left w:w="100" w:type="dxa"/>
              <w:bottom w:w="100" w:type="dxa"/>
              <w:right w:w="100" w:type="dxa"/>
            </w:tcMar>
            <w:vAlign w:val="center"/>
          </w:tcPr>
          <w:p w14:paraId="66A6755E" w14:textId="77777777" w:rsidR="00322F41" w:rsidRPr="00CD5C51" w:rsidRDefault="00322F41" w:rsidP="00CD5C51">
            <w:pPr>
              <w:widowControl w:val="0"/>
              <w:snapToGrid w:val="0"/>
              <w:spacing w:after="120"/>
              <w:rPr>
                <w:rFonts w:ascii="Arial" w:hAnsi="Arial" w:cs="Arial"/>
                <w:noProof/>
                <w:color w:val="000000" w:themeColor="text1"/>
                <w:sz w:val="22"/>
                <w:szCs w:val="22"/>
              </w:rPr>
            </w:pPr>
            <w:r w:rsidRPr="00CD5C51">
              <w:rPr>
                <w:rFonts w:ascii="Arial" w:hAnsi="Arial" w:cs="Arial"/>
                <w:noProof/>
                <w:color w:val="000000" w:themeColor="text1"/>
                <w:sz w:val="22"/>
                <w:szCs w:val="22"/>
              </w:rPr>
              <w:drawing>
                <wp:inline distT="0" distB="0" distL="0" distR="0" wp14:anchorId="3F62CFB6" wp14:editId="4CC75E0C">
                  <wp:extent cx="1563824" cy="94777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576415" cy="955403"/>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1AF17ABB" w14:textId="77777777" w:rsidR="00322F41" w:rsidRPr="00CD5C51" w:rsidRDefault="00322F41" w:rsidP="00CD5C51">
            <w:pPr>
              <w:widowControl w:val="0"/>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3CFE1AC5" w14:textId="77777777" w:rsidR="00322F41" w:rsidRPr="00CD5C51" w:rsidRDefault="00322F41"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En este componente, se evidencia la existencia de un interesante enlace entre la simple tenencia y el manejo de datos en la empresa, con la necesidad de uso, procesamiento y almacenamiento de datos masivos con </w:t>
            </w:r>
            <w:r w:rsidRPr="00CD5C51">
              <w:rPr>
                <w:rFonts w:ascii="Arial" w:hAnsi="Arial" w:cs="Arial"/>
                <w:i/>
                <w:iCs/>
                <w:color w:val="000000" w:themeColor="text1"/>
                <w:sz w:val="22"/>
                <w:szCs w:val="22"/>
                <w:lang w:val="es-ES"/>
              </w:rPr>
              <w:t>software</w:t>
            </w:r>
            <w:r w:rsidRPr="00CD5C51">
              <w:rPr>
                <w:rFonts w:ascii="Arial" w:hAnsi="Arial" w:cs="Arial"/>
                <w:color w:val="000000" w:themeColor="text1"/>
                <w:sz w:val="22"/>
                <w:szCs w:val="22"/>
                <w:lang w:val="es-ES"/>
              </w:rPr>
              <w:t xml:space="preserve"> y herramientas, incluyendo la necesidad de evolucionar hacia </w:t>
            </w: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 xml:space="preserve"> debido a la incapacidad de algunos sistemas de procesar cierto </w:t>
            </w:r>
            <w:r w:rsidRPr="00CD5C51">
              <w:rPr>
                <w:rFonts w:ascii="Arial" w:hAnsi="Arial" w:cs="Arial"/>
                <w:color w:val="000000" w:themeColor="text1"/>
                <w:sz w:val="22"/>
                <w:szCs w:val="22"/>
                <w:lang w:val="es-ES"/>
              </w:rPr>
              <w:lastRenderedPageBreak/>
              <w:t xml:space="preserve">tipo de datos. </w:t>
            </w:r>
          </w:p>
          <w:p w14:paraId="7B55D24D"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 xml:space="preserve">Conscientes que </w:t>
            </w:r>
            <w:r w:rsidRPr="00CD5C51">
              <w:rPr>
                <w:rFonts w:ascii="Arial" w:hAnsi="Arial" w:cs="Arial"/>
                <w:color w:val="000000" w:themeColor="text1"/>
                <w:sz w:val="22"/>
                <w:szCs w:val="22"/>
                <w:lang w:val="es-ES"/>
              </w:rPr>
              <w:t>el</w:t>
            </w:r>
            <w:r w:rsidRPr="00CD5C51">
              <w:rPr>
                <w:rFonts w:ascii="Arial" w:hAnsi="Arial" w:cs="Arial"/>
                <w:color w:val="000000" w:themeColor="text1"/>
                <w:sz w:val="22"/>
                <w:szCs w:val="22"/>
              </w:rPr>
              <w:t xml:space="preserve"> estudio de esta temática, generará desempeños</w:t>
            </w:r>
            <w:r w:rsidRPr="00CD5C51">
              <w:rPr>
                <w:rFonts w:ascii="Arial" w:hAnsi="Arial" w:cs="Arial"/>
                <w:color w:val="000000" w:themeColor="text1"/>
                <w:sz w:val="22"/>
                <w:szCs w:val="22"/>
                <w:lang w:val="es-ES"/>
              </w:rPr>
              <w:t xml:space="preserve"> concretos</w:t>
            </w:r>
            <w:r w:rsidRPr="00CD5C51">
              <w:rPr>
                <w:rFonts w:ascii="Arial" w:hAnsi="Arial" w:cs="Arial"/>
                <w:color w:val="000000" w:themeColor="text1"/>
                <w:sz w:val="22"/>
                <w:szCs w:val="22"/>
              </w:rPr>
              <w:t xml:space="preserve"> y mejores resultados en el cumplimiento de sus metas, le deseamos éxito en su trabajo profesional.</w:t>
            </w:r>
          </w:p>
        </w:tc>
        <w:tc>
          <w:tcPr>
            <w:tcW w:w="2789" w:type="dxa"/>
            <w:shd w:val="clear" w:color="auto" w:fill="auto"/>
            <w:tcMar>
              <w:top w:w="100" w:type="dxa"/>
              <w:left w:w="100" w:type="dxa"/>
              <w:bottom w:w="100" w:type="dxa"/>
              <w:right w:w="100" w:type="dxa"/>
            </w:tcMar>
            <w:vAlign w:val="center"/>
          </w:tcPr>
          <w:p w14:paraId="2671D2E7"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Datos</w:t>
            </w:r>
          </w:p>
          <w:p w14:paraId="77B4B65D"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Empresa</w:t>
            </w:r>
          </w:p>
          <w:p w14:paraId="6AC514CE" w14:textId="77777777" w:rsidR="00322F41" w:rsidRPr="00CD5C51" w:rsidRDefault="00322F41" w:rsidP="00CD5C51">
            <w:pPr>
              <w:widowControl w:val="0"/>
              <w:snapToGrid w:val="0"/>
              <w:spacing w:after="120"/>
              <w:rPr>
                <w:rFonts w:ascii="Arial" w:hAnsi="Arial" w:cs="Arial"/>
                <w:i/>
                <w:iCs/>
                <w:color w:val="000000" w:themeColor="text1"/>
                <w:sz w:val="22"/>
                <w:szCs w:val="22"/>
              </w:rPr>
            </w:pPr>
            <w:r w:rsidRPr="00CD5C51">
              <w:rPr>
                <w:rFonts w:ascii="Arial" w:hAnsi="Arial" w:cs="Arial"/>
                <w:i/>
                <w:iCs/>
                <w:color w:val="000000" w:themeColor="text1"/>
                <w:sz w:val="22"/>
                <w:szCs w:val="22"/>
              </w:rPr>
              <w:t>Software</w:t>
            </w:r>
          </w:p>
          <w:p w14:paraId="25BC08F7"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Herramientas</w:t>
            </w:r>
          </w:p>
          <w:p w14:paraId="39B0B563" w14:textId="77777777" w:rsidR="00322F41" w:rsidRPr="00CD5C51" w:rsidRDefault="00322F41"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Temática</w:t>
            </w:r>
          </w:p>
        </w:tc>
      </w:tr>
      <w:tr w:rsidR="00322F41" w:rsidRPr="00CD5C51" w14:paraId="5C0DA173" w14:textId="77777777" w:rsidTr="003E6277">
        <w:trPr>
          <w:trHeight w:val="420"/>
        </w:trPr>
        <w:tc>
          <w:tcPr>
            <w:tcW w:w="1117" w:type="dxa"/>
            <w:shd w:val="clear" w:color="auto" w:fill="auto"/>
            <w:tcMar>
              <w:top w:w="100" w:type="dxa"/>
              <w:left w:w="100" w:type="dxa"/>
              <w:bottom w:w="100" w:type="dxa"/>
              <w:right w:w="100" w:type="dxa"/>
            </w:tcMar>
            <w:vAlign w:val="center"/>
          </w:tcPr>
          <w:p w14:paraId="5A011E1F" w14:textId="77777777" w:rsidR="00322F41" w:rsidRPr="00CD5C51" w:rsidRDefault="00322F41"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Nombre del archivo</w:t>
            </w:r>
          </w:p>
        </w:tc>
        <w:tc>
          <w:tcPr>
            <w:tcW w:w="9505" w:type="dxa"/>
            <w:gridSpan w:val="3"/>
            <w:shd w:val="clear" w:color="auto" w:fill="auto"/>
            <w:tcMar>
              <w:top w:w="100" w:type="dxa"/>
              <w:left w:w="100" w:type="dxa"/>
              <w:bottom w:w="100" w:type="dxa"/>
              <w:right w:w="100" w:type="dxa"/>
            </w:tcMar>
            <w:vAlign w:val="center"/>
          </w:tcPr>
          <w:p w14:paraId="77ED7BA7" w14:textId="1318A990" w:rsidR="00322F41" w:rsidRPr="006827B9" w:rsidRDefault="00322F41"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rPr>
              <w:t>134104_v1</w:t>
            </w:r>
            <w:r w:rsidR="006827B9">
              <w:rPr>
                <w:rFonts w:ascii="Arial" w:hAnsi="Arial" w:cs="Arial"/>
                <w:bCs/>
                <w:color w:val="000000" w:themeColor="text1"/>
                <w:sz w:val="22"/>
                <w:szCs w:val="22"/>
                <w:lang w:val="es-ES"/>
              </w:rPr>
              <w:t xml:space="preserve"> </w:t>
            </w:r>
          </w:p>
        </w:tc>
        <w:tc>
          <w:tcPr>
            <w:tcW w:w="2789" w:type="dxa"/>
            <w:shd w:val="clear" w:color="auto" w:fill="auto"/>
            <w:tcMar>
              <w:top w:w="100" w:type="dxa"/>
              <w:left w:w="100" w:type="dxa"/>
              <w:bottom w:w="100" w:type="dxa"/>
              <w:right w:w="100" w:type="dxa"/>
            </w:tcMar>
            <w:vAlign w:val="center"/>
          </w:tcPr>
          <w:p w14:paraId="6CADA130" w14:textId="77777777" w:rsidR="00322F41" w:rsidRPr="00CD5C51" w:rsidRDefault="00322F41" w:rsidP="00CD5C51">
            <w:pPr>
              <w:widowControl w:val="0"/>
              <w:snapToGrid w:val="0"/>
              <w:spacing w:after="120"/>
              <w:rPr>
                <w:rFonts w:ascii="Arial" w:hAnsi="Arial" w:cs="Arial"/>
                <w:color w:val="000000" w:themeColor="text1"/>
                <w:sz w:val="22"/>
                <w:szCs w:val="22"/>
              </w:rPr>
            </w:pPr>
          </w:p>
        </w:tc>
      </w:tr>
    </w:tbl>
    <w:p w14:paraId="59AD3C51" w14:textId="77777777" w:rsidR="00C37520" w:rsidRPr="00CD5C51" w:rsidRDefault="00C37520" w:rsidP="00CD5C51">
      <w:pPr>
        <w:snapToGrid w:val="0"/>
        <w:spacing w:after="120"/>
        <w:rPr>
          <w:rFonts w:ascii="Arial" w:hAnsi="Arial" w:cs="Arial"/>
          <w:i/>
          <w:sz w:val="22"/>
          <w:szCs w:val="22"/>
        </w:rPr>
      </w:pPr>
    </w:p>
    <w:p w14:paraId="64B88242" w14:textId="25009F47" w:rsidR="00102ECC" w:rsidRPr="00CD5C51" w:rsidRDefault="001C2D13" w:rsidP="00CD5C51">
      <w:pPr>
        <w:snapToGrid w:val="0"/>
        <w:spacing w:after="120"/>
        <w:rPr>
          <w:rFonts w:ascii="Arial" w:hAnsi="Arial" w:cs="Arial"/>
          <w:b/>
          <w:sz w:val="22"/>
          <w:szCs w:val="22"/>
        </w:rPr>
      </w:pPr>
      <w:r w:rsidRPr="00CD5C51">
        <w:rPr>
          <w:rFonts w:ascii="Arial" w:hAnsi="Arial" w:cs="Arial"/>
          <w:b/>
          <w:sz w:val="22"/>
          <w:szCs w:val="22"/>
        </w:rPr>
        <w:t>DESARROLLO DE CONTENIDO</w:t>
      </w:r>
    </w:p>
    <w:p w14:paraId="5C365684" w14:textId="2BA1F873" w:rsidR="00797778" w:rsidRPr="00CD5C51" w:rsidRDefault="00797778" w:rsidP="00CD5C51">
      <w:pPr>
        <w:snapToGrid w:val="0"/>
        <w:spacing w:after="120"/>
        <w:rPr>
          <w:rFonts w:ascii="Arial" w:hAnsi="Arial" w:cs="Arial"/>
          <w:i/>
          <w:sz w:val="22"/>
          <w:szCs w:val="22"/>
        </w:rPr>
      </w:pPr>
    </w:p>
    <w:p w14:paraId="2229DF74" w14:textId="1081B475" w:rsidR="001A7936" w:rsidRPr="00CD5C51" w:rsidRDefault="001A7936" w:rsidP="00CD5C51">
      <w:pPr>
        <w:snapToGrid w:val="0"/>
        <w:spacing w:after="120"/>
        <w:rPr>
          <w:rFonts w:ascii="Arial" w:hAnsi="Arial" w:cs="Arial"/>
          <w:b/>
          <w:bCs/>
          <w:sz w:val="22"/>
          <w:szCs w:val="22"/>
          <w:lang w:val="es-ES"/>
        </w:rPr>
      </w:pPr>
      <w:commentRangeStart w:id="3"/>
      <w:r w:rsidRPr="00CD5C51">
        <w:rPr>
          <w:rFonts w:ascii="Arial" w:hAnsi="Arial" w:cs="Arial"/>
          <w:b/>
          <w:bCs/>
          <w:sz w:val="22"/>
          <w:szCs w:val="22"/>
          <w:lang w:val="es-ES"/>
        </w:rPr>
        <w:t>1. Inteligencia de negocios (BI)</w:t>
      </w:r>
      <w:commentRangeEnd w:id="3"/>
      <w:r w:rsidR="00676DEC">
        <w:rPr>
          <w:rStyle w:val="CommentReference"/>
        </w:rPr>
        <w:commentReference w:id="3"/>
      </w:r>
    </w:p>
    <w:p w14:paraId="0037A5F0" w14:textId="5EA16741" w:rsidR="003B3E8F" w:rsidRPr="00CD5C51" w:rsidRDefault="003B3E8F"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A7936" w:rsidRPr="00CD5C51" w14:paraId="46B581FD" w14:textId="77777777" w:rsidTr="003E6277">
        <w:trPr>
          <w:trHeight w:val="444"/>
        </w:trPr>
        <w:tc>
          <w:tcPr>
            <w:tcW w:w="13422" w:type="dxa"/>
            <w:shd w:val="clear" w:color="auto" w:fill="8DB3E2"/>
          </w:tcPr>
          <w:p w14:paraId="1D259AEF" w14:textId="77777777" w:rsidR="001A7936" w:rsidRPr="00CD5C51" w:rsidRDefault="001A7936"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1A7936" w:rsidRPr="00CD5C51" w14:paraId="4A00CF46" w14:textId="77777777" w:rsidTr="003E6277">
        <w:tc>
          <w:tcPr>
            <w:tcW w:w="13422" w:type="dxa"/>
          </w:tcPr>
          <w:p w14:paraId="773C754D" w14:textId="237BA8BE" w:rsidR="00EB4EB5" w:rsidRPr="00CD5C51" w:rsidRDefault="00EB4EB5" w:rsidP="00CD5C51">
            <w:pPr>
              <w:snapToGrid w:val="0"/>
              <w:spacing w:after="120"/>
              <w:rPr>
                <w:rFonts w:ascii="Arial" w:hAnsi="Arial" w:cs="Arial"/>
                <w:sz w:val="22"/>
                <w:szCs w:val="22"/>
              </w:rPr>
            </w:pPr>
            <w:commentRangeStart w:id="4"/>
            <w:r w:rsidRPr="00CD5C51">
              <w:rPr>
                <w:rFonts w:ascii="Arial" w:hAnsi="Arial" w:cs="Arial"/>
                <w:noProof/>
                <w:sz w:val="22"/>
                <w:szCs w:val="22"/>
              </w:rPr>
              <w:drawing>
                <wp:anchor distT="0" distB="0" distL="114300" distR="114300" simplePos="0" relativeHeight="251658240" behindDoc="1" locked="0" layoutInCell="1" allowOverlap="1" wp14:anchorId="73A760E0" wp14:editId="1FBA0C6C">
                  <wp:simplePos x="0" y="0"/>
                  <wp:positionH relativeFrom="column">
                    <wp:posOffset>6985</wp:posOffset>
                  </wp:positionH>
                  <wp:positionV relativeFrom="paragraph">
                    <wp:posOffset>169545</wp:posOffset>
                  </wp:positionV>
                  <wp:extent cx="3019425" cy="1576705"/>
                  <wp:effectExtent l="0" t="0" r="3175" b="0"/>
                  <wp:wrapSquare wrapText="bothSides"/>
                  <wp:docPr id="14" name="Picture 14" descr="Concepto de inteligencia empresarial como ilustración de fondo vectorial con varios símbo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 de inteligencia empresarial como ilustración de fondo vectorial con varios símbolos"/>
                          <pic:cNvPicPr>
                            <a:picLocks noChangeAspect="1" noChangeArrowheads="1"/>
                          </pic:cNvPicPr>
                        </pic:nvPicPr>
                        <pic:blipFill rotWithShape="1">
                          <a:blip r:embed="rId18">
                            <a:extLst>
                              <a:ext uri="{28A0092B-C50C-407E-A947-70E740481C1C}">
                                <a14:useLocalDpi xmlns:a14="http://schemas.microsoft.com/office/drawing/2010/main" val="0"/>
                              </a:ext>
                            </a:extLst>
                          </a:blip>
                          <a:srcRect l="8508" t="21698" r="9487" b="20369"/>
                          <a:stretch/>
                        </pic:blipFill>
                        <pic:spPr bwMode="auto">
                          <a:xfrm>
                            <a:off x="0" y="0"/>
                            <a:ext cx="3019425" cy="1576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4"/>
            <w:r w:rsidRPr="00CD5C51">
              <w:rPr>
                <w:rStyle w:val="CommentReference"/>
                <w:rFonts w:ascii="Arial" w:eastAsia="Arial" w:hAnsi="Arial" w:cs="Arial"/>
                <w:sz w:val="22"/>
                <w:szCs w:val="22"/>
                <w:lang w:val="es" w:eastAsia="es-CO"/>
              </w:rPr>
              <w:commentReference w:id="4"/>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"https://www.shutterstock.com/image-vector/business-intelligence-concept-vector-background-600w-610798217.jpg" \* MERGEFORMATINET </w:instrText>
            </w:r>
            <w:r w:rsidRPr="00CD5C51">
              <w:rPr>
                <w:rFonts w:ascii="Arial" w:hAnsi="Arial" w:cs="Arial"/>
                <w:sz w:val="22"/>
                <w:szCs w:val="22"/>
              </w:rPr>
              <w:fldChar w:fldCharType="end"/>
            </w:r>
          </w:p>
          <w:p w14:paraId="4925CF0D" w14:textId="04E8D6B2" w:rsidR="001A7936" w:rsidRPr="00CD5C51" w:rsidRDefault="00445E4D" w:rsidP="00CD5C51">
            <w:pPr>
              <w:snapToGrid w:val="0"/>
              <w:spacing w:after="120"/>
              <w:rPr>
                <w:rFonts w:ascii="Arial" w:hAnsi="Arial" w:cs="Arial"/>
                <w:sz w:val="22"/>
                <w:szCs w:val="22"/>
                <w:lang w:val="es-ES"/>
              </w:rPr>
            </w:pPr>
            <w:r w:rsidRPr="00CD5C51">
              <w:rPr>
                <w:rFonts w:ascii="Arial" w:hAnsi="Arial" w:cs="Arial"/>
                <w:sz w:val="22"/>
                <w:szCs w:val="22"/>
              </w:rPr>
              <w:t>Para empezar, es importante saber que en la búsqueda de posicionamiento en el mercado, l</w:t>
            </w:r>
            <w:r w:rsidR="001A7936" w:rsidRPr="00CD5C51">
              <w:rPr>
                <w:rFonts w:ascii="Arial" w:hAnsi="Arial" w:cs="Arial"/>
                <w:sz w:val="22"/>
                <w:szCs w:val="22"/>
              </w:rPr>
              <w:t xml:space="preserve">as empresas que evolucionan buscan constantemente la adopción de nuevos modelos que les garanticen mayor productividad, calidad y competitividad. En este sentido, los negocios inteligentes </w:t>
            </w:r>
            <w:r w:rsidR="00EC0E7F" w:rsidRPr="00CD5C51">
              <w:rPr>
                <w:rFonts w:ascii="Arial" w:hAnsi="Arial" w:cs="Arial"/>
                <w:sz w:val="22"/>
                <w:szCs w:val="22"/>
              </w:rPr>
              <w:t>son</w:t>
            </w:r>
            <w:r w:rsidR="001A7936" w:rsidRPr="00CD5C51">
              <w:rPr>
                <w:rFonts w:ascii="Arial" w:hAnsi="Arial" w:cs="Arial"/>
                <w:sz w:val="22"/>
                <w:szCs w:val="22"/>
              </w:rPr>
              <w:t xml:space="preserve"> una tendencia que busca integrar recursos y capacidades con el mercado y la tecnología, gerenciando estratégicamente </w:t>
            </w:r>
            <w:r w:rsidR="001A7936" w:rsidRPr="00CD5C51">
              <w:rPr>
                <w:rFonts w:ascii="Arial" w:hAnsi="Arial" w:cs="Arial"/>
                <w:sz w:val="22"/>
                <w:szCs w:val="22"/>
                <w:lang w:val="es-ES"/>
              </w:rPr>
              <w:t>los procesos, los recursos, las tendencias del mercado y los avances tecnológicos en el uso de la información, siendo precisamente el manejo de la información</w:t>
            </w:r>
            <w:r w:rsidR="00EC0E7F" w:rsidRPr="00CD5C51">
              <w:rPr>
                <w:rFonts w:ascii="Arial" w:hAnsi="Arial" w:cs="Arial"/>
                <w:sz w:val="22"/>
                <w:szCs w:val="22"/>
                <w:lang w:val="es-ES"/>
              </w:rPr>
              <w:t>,</w:t>
            </w:r>
            <w:r w:rsidR="001A7936" w:rsidRPr="00CD5C51">
              <w:rPr>
                <w:rFonts w:ascii="Arial" w:hAnsi="Arial" w:cs="Arial"/>
                <w:sz w:val="22"/>
                <w:szCs w:val="22"/>
                <w:lang w:val="es-ES"/>
              </w:rPr>
              <w:t xml:space="preserve"> la estrategia de direccionamiento</w:t>
            </w:r>
            <w:r w:rsidR="00EC0E7F" w:rsidRPr="00CD5C51">
              <w:rPr>
                <w:rFonts w:ascii="Arial" w:hAnsi="Arial" w:cs="Arial"/>
                <w:sz w:val="22"/>
                <w:szCs w:val="22"/>
                <w:lang w:val="es-ES"/>
              </w:rPr>
              <w:t>,</w:t>
            </w:r>
            <w:r w:rsidR="001A7936" w:rsidRPr="00CD5C51">
              <w:rPr>
                <w:rFonts w:ascii="Arial" w:hAnsi="Arial" w:cs="Arial"/>
                <w:sz w:val="22"/>
                <w:szCs w:val="22"/>
                <w:lang w:val="es-ES"/>
              </w:rPr>
              <w:t xml:space="preserve"> </w:t>
            </w:r>
            <w:r w:rsidR="00EC0E7F" w:rsidRPr="00CD5C51">
              <w:rPr>
                <w:rFonts w:ascii="Arial" w:hAnsi="Arial" w:cs="Arial"/>
                <w:sz w:val="22"/>
                <w:szCs w:val="22"/>
                <w:lang w:val="es-ES"/>
              </w:rPr>
              <w:t>e</w:t>
            </w:r>
            <w:r w:rsidR="001A7936" w:rsidRPr="00CD5C51">
              <w:rPr>
                <w:rFonts w:ascii="Arial" w:hAnsi="Arial" w:cs="Arial"/>
                <w:sz w:val="22"/>
                <w:szCs w:val="22"/>
                <w:lang w:val="es-ES"/>
              </w:rPr>
              <w:t xml:space="preserve">s decir, un negocio es </w:t>
            </w:r>
            <w:r w:rsidR="001A7936" w:rsidRPr="00CD5C51">
              <w:rPr>
                <w:rFonts w:ascii="Arial" w:hAnsi="Arial" w:cs="Arial"/>
                <w:sz w:val="22"/>
                <w:szCs w:val="22"/>
                <w:lang w:val="es-ES"/>
              </w:rPr>
              <w:lastRenderedPageBreak/>
              <w:t xml:space="preserve">inteligente, hace un uso asertivo de la información para el desarrollo y mejora de sus procesos. </w:t>
            </w:r>
          </w:p>
          <w:p w14:paraId="3C48A578" w14:textId="2A832241" w:rsidR="00EC0E7F" w:rsidRPr="00CD5C51" w:rsidRDefault="00EC0E7F" w:rsidP="00CD5C51">
            <w:pPr>
              <w:snapToGrid w:val="0"/>
              <w:spacing w:after="120"/>
              <w:rPr>
                <w:rFonts w:ascii="Arial" w:hAnsi="Arial" w:cs="Arial"/>
                <w:iCs/>
                <w:color w:val="BFBFBF"/>
                <w:sz w:val="22"/>
                <w:szCs w:val="22"/>
              </w:rPr>
            </w:pPr>
            <w:r w:rsidRPr="00CD5C51">
              <w:rPr>
                <w:rFonts w:ascii="Arial" w:hAnsi="Arial" w:cs="Arial"/>
                <w:sz w:val="22"/>
                <w:szCs w:val="22"/>
                <w:lang w:val="es-ES"/>
              </w:rPr>
              <w:t xml:space="preserve">Aquí entra en juego la inteligencia de negocios o </w:t>
            </w:r>
            <w:proofErr w:type="spellStart"/>
            <w:r w:rsidRPr="00CD5C51">
              <w:rPr>
                <w:rFonts w:ascii="Arial" w:hAnsi="Arial" w:cs="Arial"/>
                <w:i/>
                <w:iCs/>
                <w:sz w:val="22"/>
                <w:szCs w:val="22"/>
                <w:lang w:val="es-ES"/>
              </w:rPr>
              <w:t>business</w:t>
            </w:r>
            <w:proofErr w:type="spellEnd"/>
            <w:r w:rsidRPr="00CD5C51">
              <w:rPr>
                <w:rFonts w:ascii="Arial" w:hAnsi="Arial" w:cs="Arial"/>
                <w:i/>
                <w:iCs/>
                <w:sz w:val="22"/>
                <w:szCs w:val="22"/>
                <w:lang w:val="es-ES"/>
              </w:rPr>
              <w:t xml:space="preserve"> </w:t>
            </w:r>
            <w:proofErr w:type="spellStart"/>
            <w:r w:rsidRPr="00CD5C51">
              <w:rPr>
                <w:rFonts w:ascii="Arial" w:hAnsi="Arial" w:cs="Arial"/>
                <w:i/>
                <w:iCs/>
                <w:sz w:val="22"/>
                <w:szCs w:val="22"/>
                <w:lang w:val="es-ES"/>
              </w:rPr>
              <w:t>intelligence</w:t>
            </w:r>
            <w:proofErr w:type="spellEnd"/>
            <w:r w:rsidRPr="00CD5C51">
              <w:rPr>
                <w:rFonts w:ascii="Arial" w:hAnsi="Arial" w:cs="Arial"/>
                <w:sz w:val="22"/>
                <w:szCs w:val="22"/>
                <w:lang w:val="es-ES"/>
              </w:rPr>
              <w:t xml:space="preserve"> (BI por sus siglas en inglés), la cual es una estrategia para el desarrollo de competitividad en empresas de base tecnológica.</w:t>
            </w:r>
          </w:p>
        </w:tc>
      </w:tr>
    </w:tbl>
    <w:p w14:paraId="71030D64" w14:textId="02ED046B" w:rsidR="001A7936" w:rsidRPr="00CD5C51" w:rsidRDefault="001A7936"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474"/>
        <w:gridCol w:w="11105"/>
      </w:tblGrid>
      <w:tr w:rsidR="00EB4EB5" w:rsidRPr="00CD5C51" w14:paraId="0E218B6A" w14:textId="77777777" w:rsidTr="003E6277">
        <w:trPr>
          <w:trHeight w:val="580"/>
        </w:trPr>
        <w:tc>
          <w:tcPr>
            <w:tcW w:w="2307" w:type="dxa"/>
            <w:gridSpan w:val="2"/>
            <w:shd w:val="clear" w:color="auto" w:fill="C9DAF8"/>
            <w:tcMar>
              <w:top w:w="100" w:type="dxa"/>
              <w:left w:w="100" w:type="dxa"/>
              <w:bottom w:w="100" w:type="dxa"/>
              <w:right w:w="100" w:type="dxa"/>
            </w:tcMar>
          </w:tcPr>
          <w:p w14:paraId="7D562E4E" w14:textId="77777777" w:rsidR="00EB4EB5" w:rsidRPr="00CD5C51" w:rsidRDefault="00EB4EB5" w:rsidP="00CD5C51">
            <w:pPr>
              <w:widowControl w:val="0"/>
              <w:snapToGrid w:val="0"/>
              <w:spacing w:after="120"/>
              <w:jc w:val="center"/>
              <w:rPr>
                <w:rFonts w:ascii="Arial" w:hAnsi="Arial" w:cs="Arial"/>
                <w:b/>
                <w:sz w:val="22"/>
                <w:szCs w:val="22"/>
              </w:rPr>
            </w:pPr>
          </w:p>
          <w:p w14:paraId="6E3B548E" w14:textId="77777777" w:rsidR="00EB4EB5" w:rsidRPr="00CD5C51" w:rsidRDefault="00EB4EB5" w:rsidP="00CD5C51">
            <w:pPr>
              <w:widowControl w:val="0"/>
              <w:snapToGrid w:val="0"/>
              <w:spacing w:after="120"/>
              <w:jc w:val="center"/>
              <w:rPr>
                <w:rFonts w:ascii="Arial" w:hAnsi="Arial" w:cs="Arial"/>
                <w:b/>
                <w:sz w:val="22"/>
                <w:szCs w:val="22"/>
              </w:rPr>
            </w:pPr>
            <w:r w:rsidRPr="00CD5C51">
              <w:rPr>
                <w:rFonts w:ascii="Arial" w:hAnsi="Arial" w:cs="Arial"/>
                <w:b/>
                <w:sz w:val="22"/>
                <w:szCs w:val="22"/>
              </w:rPr>
              <w:t>Tipo de recurso</w:t>
            </w:r>
          </w:p>
        </w:tc>
        <w:tc>
          <w:tcPr>
            <w:tcW w:w="11105" w:type="dxa"/>
            <w:shd w:val="clear" w:color="auto" w:fill="C9DAF8"/>
            <w:tcMar>
              <w:top w:w="100" w:type="dxa"/>
              <w:left w:w="100" w:type="dxa"/>
              <w:bottom w:w="100" w:type="dxa"/>
              <w:right w:w="100" w:type="dxa"/>
            </w:tcMar>
          </w:tcPr>
          <w:p w14:paraId="7527ACEA" w14:textId="77777777" w:rsidR="00EB4EB5" w:rsidRPr="00CD5C51" w:rsidRDefault="00EB4EB5" w:rsidP="00CD5C51">
            <w:pPr>
              <w:pStyle w:val="Title"/>
              <w:widowControl w:val="0"/>
              <w:snapToGrid w:val="0"/>
              <w:spacing w:after="120"/>
              <w:jc w:val="center"/>
              <w:rPr>
                <w:rFonts w:ascii="Arial" w:hAnsi="Arial" w:cs="Arial"/>
                <w:sz w:val="22"/>
                <w:szCs w:val="22"/>
              </w:rPr>
            </w:pPr>
            <w:bookmarkStart w:id="5" w:name="_heading=h.1ci93xb" w:colFirst="0" w:colLast="0"/>
            <w:bookmarkEnd w:id="5"/>
            <w:r w:rsidRPr="00CD5C51">
              <w:rPr>
                <w:rFonts w:ascii="Arial" w:hAnsi="Arial" w:cs="Arial"/>
                <w:sz w:val="22"/>
                <w:szCs w:val="22"/>
              </w:rPr>
              <w:t>Pestañas o tabs Verticales</w:t>
            </w:r>
          </w:p>
        </w:tc>
      </w:tr>
      <w:tr w:rsidR="00EB4EB5" w:rsidRPr="00CD5C51" w14:paraId="5DC812AD" w14:textId="77777777" w:rsidTr="003E6277">
        <w:trPr>
          <w:trHeight w:val="420"/>
        </w:trPr>
        <w:tc>
          <w:tcPr>
            <w:tcW w:w="2307" w:type="dxa"/>
            <w:gridSpan w:val="2"/>
            <w:shd w:val="clear" w:color="auto" w:fill="auto"/>
            <w:tcMar>
              <w:top w:w="100" w:type="dxa"/>
              <w:left w:w="100" w:type="dxa"/>
              <w:bottom w:w="100" w:type="dxa"/>
              <w:right w:w="100" w:type="dxa"/>
            </w:tcMar>
          </w:tcPr>
          <w:p w14:paraId="37EE2578" w14:textId="77777777" w:rsidR="00EB4EB5" w:rsidRPr="00CD5C51" w:rsidRDefault="00EB4EB5" w:rsidP="00CD5C51">
            <w:pPr>
              <w:widowControl w:val="0"/>
              <w:snapToGrid w:val="0"/>
              <w:spacing w:after="120"/>
              <w:rPr>
                <w:rFonts w:ascii="Arial" w:hAnsi="Arial" w:cs="Arial"/>
                <w:b/>
                <w:sz w:val="22"/>
                <w:szCs w:val="22"/>
              </w:rPr>
            </w:pPr>
            <w:r w:rsidRPr="00CD5C51">
              <w:rPr>
                <w:rFonts w:ascii="Arial" w:hAnsi="Arial" w:cs="Arial"/>
                <w:b/>
                <w:sz w:val="22"/>
                <w:szCs w:val="22"/>
              </w:rPr>
              <w:t>Introducción</w:t>
            </w:r>
          </w:p>
        </w:tc>
        <w:tc>
          <w:tcPr>
            <w:tcW w:w="11105" w:type="dxa"/>
            <w:shd w:val="clear" w:color="auto" w:fill="auto"/>
            <w:tcMar>
              <w:top w:w="100" w:type="dxa"/>
              <w:left w:w="100" w:type="dxa"/>
              <w:bottom w:w="100" w:type="dxa"/>
              <w:right w:w="100" w:type="dxa"/>
            </w:tcMar>
          </w:tcPr>
          <w:p w14:paraId="46203CC4" w14:textId="1AC35AD1" w:rsidR="00EB4EB5" w:rsidRPr="00CD5C51" w:rsidRDefault="00EB4EB5"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Y encierra tres aspectos esenciales:</w:t>
            </w:r>
          </w:p>
        </w:tc>
      </w:tr>
      <w:tr w:rsidR="00EB4EB5" w:rsidRPr="00CD5C51" w14:paraId="446A453C" w14:textId="77777777" w:rsidTr="003E6277">
        <w:trPr>
          <w:trHeight w:val="420"/>
        </w:trPr>
        <w:tc>
          <w:tcPr>
            <w:tcW w:w="13412" w:type="dxa"/>
            <w:gridSpan w:val="3"/>
            <w:shd w:val="clear" w:color="auto" w:fill="auto"/>
            <w:tcMar>
              <w:top w:w="100" w:type="dxa"/>
              <w:left w:w="100" w:type="dxa"/>
              <w:bottom w:w="100" w:type="dxa"/>
              <w:right w:w="100" w:type="dxa"/>
            </w:tcMar>
          </w:tcPr>
          <w:p w14:paraId="7357F1B7" w14:textId="132E7E30" w:rsidR="00EB4EB5" w:rsidRPr="00CD5C51" w:rsidRDefault="00EB4EB5"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"https://www.shutterstock.com/image-vector/strategic-business-planning-abstract-concept-600w-1887879184.jpg"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7438878A" wp14:editId="66F7CF9C">
                  <wp:extent cx="1637414" cy="1816768"/>
                  <wp:effectExtent l="0" t="0" r="1270" b="0"/>
                  <wp:docPr id="15" name="Picture 15" descr="Conjunto de ilustraciones vectoriales de concepto abstracto de planificación empresarial estratégica. Misión empresarial, declaración de visión, inteligencia competitiva, objetivos y filosofía, éxito de marca, metáfora abstracta de leal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junto de ilustraciones vectoriales de concepto abstracto de planificación empresarial estratégica. Misión empresarial, declaración de visión, inteligencia competitiva, objetivos y filosofía, éxito de marca, metáfora abstracta de lealtad."/>
                          <pic:cNvPicPr>
                            <a:picLocks noChangeAspect="1" noChangeArrowheads="1"/>
                          </pic:cNvPicPr>
                        </pic:nvPicPr>
                        <pic:blipFill rotWithShape="1">
                          <a:blip r:embed="rId19">
                            <a:extLst>
                              <a:ext uri="{28A0092B-C50C-407E-A947-70E740481C1C}">
                                <a14:useLocalDpi xmlns:a14="http://schemas.microsoft.com/office/drawing/2010/main" val="0"/>
                              </a:ext>
                            </a:extLst>
                          </a:blip>
                          <a:srcRect l="37520" t="4835" r="35706" b="30811"/>
                          <a:stretch/>
                        </pic:blipFill>
                        <pic:spPr bwMode="auto">
                          <a:xfrm>
                            <a:off x="0" y="0"/>
                            <a:ext cx="1641732" cy="1821559"/>
                          </a:xfrm>
                          <a:prstGeom prst="rect">
                            <a:avLst/>
                          </a:prstGeom>
                          <a:noFill/>
                          <a:ln>
                            <a:noFill/>
                          </a:ln>
                          <a:extLst>
                            <a:ext uri="{53640926-AAD7-44D8-BBD7-CCE9431645EC}">
                              <a14:shadowObscured xmlns:a14="http://schemas.microsoft.com/office/drawing/2010/main"/>
                            </a:ext>
                          </a:extLst>
                        </pic:spPr>
                      </pic:pic>
                    </a:graphicData>
                  </a:graphic>
                </wp:inline>
              </w:drawing>
            </w:r>
            <w:r w:rsidRPr="00CD5C51">
              <w:rPr>
                <w:rFonts w:ascii="Arial" w:hAnsi="Arial" w:cs="Arial"/>
                <w:sz w:val="22"/>
                <w:szCs w:val="22"/>
              </w:rPr>
              <w:fldChar w:fldCharType="end"/>
            </w:r>
          </w:p>
          <w:p w14:paraId="0FE0F6D7" w14:textId="5786D5EA" w:rsidR="00EB4EB5" w:rsidRPr="00CD5C51" w:rsidRDefault="00EB4EB5" w:rsidP="00CD5C51">
            <w:pPr>
              <w:widowControl w:val="0"/>
              <w:snapToGrid w:val="0"/>
              <w:spacing w:after="120"/>
              <w:rPr>
                <w:rFonts w:ascii="Arial" w:hAnsi="Arial" w:cs="Arial"/>
                <w:b/>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2</w:t>
            </w:r>
            <w:proofErr w:type="spellEnd"/>
          </w:p>
        </w:tc>
      </w:tr>
      <w:tr w:rsidR="00EB4EB5" w:rsidRPr="00CD5C51" w14:paraId="1841E7C1" w14:textId="77777777" w:rsidTr="00EB4EB5">
        <w:trPr>
          <w:trHeight w:val="420"/>
        </w:trPr>
        <w:tc>
          <w:tcPr>
            <w:tcW w:w="1833" w:type="dxa"/>
            <w:shd w:val="clear" w:color="auto" w:fill="auto"/>
            <w:tcMar>
              <w:top w:w="100" w:type="dxa"/>
              <w:left w:w="100" w:type="dxa"/>
              <w:bottom w:w="100" w:type="dxa"/>
              <w:right w:w="100" w:type="dxa"/>
            </w:tcMar>
          </w:tcPr>
          <w:p w14:paraId="3BEEF24D" w14:textId="611FB358" w:rsidR="00EB4EB5" w:rsidRPr="00CD5C51" w:rsidRDefault="00EB4EB5"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Es una estrategia</w:t>
            </w:r>
          </w:p>
        </w:tc>
        <w:tc>
          <w:tcPr>
            <w:tcW w:w="11579" w:type="dxa"/>
            <w:gridSpan w:val="2"/>
            <w:shd w:val="clear" w:color="auto" w:fill="auto"/>
            <w:tcMar>
              <w:top w:w="100" w:type="dxa"/>
              <w:left w:w="100" w:type="dxa"/>
              <w:bottom w:w="100" w:type="dxa"/>
              <w:right w:w="100" w:type="dxa"/>
            </w:tcMar>
          </w:tcPr>
          <w:p w14:paraId="58D25634" w14:textId="014FFE08" w:rsidR="00EB4EB5" w:rsidRPr="00CD5C51" w:rsidRDefault="00EB4EB5" w:rsidP="00CD5C51">
            <w:pPr>
              <w:snapToGrid w:val="0"/>
              <w:spacing w:after="120"/>
              <w:jc w:val="both"/>
              <w:rPr>
                <w:rFonts w:ascii="Arial" w:hAnsi="Arial" w:cs="Arial"/>
                <w:sz w:val="22"/>
                <w:szCs w:val="22"/>
                <w:lang w:val="es-ES"/>
              </w:rPr>
            </w:pPr>
            <w:r w:rsidRPr="00CD5C51">
              <w:rPr>
                <w:rFonts w:ascii="Arial" w:hAnsi="Arial" w:cs="Arial"/>
                <w:b/>
                <w:bCs/>
                <w:sz w:val="22"/>
                <w:szCs w:val="22"/>
                <w:lang w:val="es-ES"/>
              </w:rPr>
              <w:t>S</w:t>
            </w:r>
            <w:r w:rsidRPr="00CD5C51">
              <w:rPr>
                <w:rFonts w:ascii="Arial" w:hAnsi="Arial" w:cs="Arial"/>
                <w:sz w:val="22"/>
                <w:szCs w:val="22"/>
                <w:lang w:val="es-ES"/>
              </w:rPr>
              <w:t>e asume como direccionamiento de la empresa en el marco de objetivos de desarrollo y crecimiento. La “inteligencia” va sustentada en un enfoque de aprendizaje organizacional, que busca la gestión del conocimiento en pro de la evolución interna para proyectar una imagen más fortalecida de la empresa en el mercado, desde procesos más eficientes, efectivos y eficaces.</w:t>
            </w:r>
          </w:p>
        </w:tc>
      </w:tr>
      <w:tr w:rsidR="00EB4EB5" w:rsidRPr="00CD5C51" w14:paraId="49B2BED6" w14:textId="77777777" w:rsidTr="00EB4EB5">
        <w:trPr>
          <w:trHeight w:val="420"/>
        </w:trPr>
        <w:tc>
          <w:tcPr>
            <w:tcW w:w="1833" w:type="dxa"/>
            <w:shd w:val="clear" w:color="auto" w:fill="auto"/>
            <w:tcMar>
              <w:top w:w="100" w:type="dxa"/>
              <w:left w:w="100" w:type="dxa"/>
              <w:bottom w:w="100" w:type="dxa"/>
              <w:right w:w="100" w:type="dxa"/>
            </w:tcMar>
          </w:tcPr>
          <w:p w14:paraId="336488F1" w14:textId="46EE68F6" w:rsidR="00EB4EB5" w:rsidRPr="00CD5C51" w:rsidRDefault="00EB4EB5"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lastRenderedPageBreak/>
              <w:t>Es para empresas de base tecnológica</w:t>
            </w:r>
          </w:p>
        </w:tc>
        <w:tc>
          <w:tcPr>
            <w:tcW w:w="11579" w:type="dxa"/>
            <w:gridSpan w:val="2"/>
            <w:shd w:val="clear" w:color="auto" w:fill="auto"/>
            <w:tcMar>
              <w:top w:w="100" w:type="dxa"/>
              <w:left w:w="100" w:type="dxa"/>
              <w:bottom w:w="100" w:type="dxa"/>
              <w:right w:w="100" w:type="dxa"/>
            </w:tcMar>
          </w:tcPr>
          <w:p w14:paraId="32E65760" w14:textId="4E4F597A" w:rsidR="00EB4EB5" w:rsidRPr="00CD5C51" w:rsidRDefault="00EB4EB5" w:rsidP="00CD5C51">
            <w:pPr>
              <w:snapToGrid w:val="0"/>
              <w:spacing w:after="120"/>
              <w:jc w:val="both"/>
              <w:rPr>
                <w:rFonts w:ascii="Arial" w:hAnsi="Arial" w:cs="Arial"/>
                <w:sz w:val="22"/>
                <w:szCs w:val="22"/>
                <w:lang w:val="es-ES"/>
              </w:rPr>
            </w:pPr>
            <w:r w:rsidRPr="00CD5C51">
              <w:rPr>
                <w:rFonts w:ascii="Arial" w:hAnsi="Arial" w:cs="Arial"/>
                <w:sz w:val="22"/>
                <w:szCs w:val="22"/>
                <w:lang w:val="es-ES"/>
              </w:rPr>
              <w:t>Se trata de empresas en las que la tecnología de procesos y de manejo de información es esencial, porque precisamente, la tecnología es la herramienta “inteligente” que aporta la “inteligencia” en las acciones y decisiones, en los datos, en la información, en el manejo del entorno, en las tendencias. La tecnología es la base de las operaciones y, por tanto, es una estrategia organizacional. Son empresas que crecen y se desarrollan siendo la tecnología una inversión y no un gasto.</w:t>
            </w:r>
          </w:p>
        </w:tc>
      </w:tr>
      <w:tr w:rsidR="00EB4EB5" w:rsidRPr="00CD5C51" w14:paraId="180F66DC" w14:textId="77777777" w:rsidTr="00EB4EB5">
        <w:trPr>
          <w:trHeight w:val="420"/>
        </w:trPr>
        <w:tc>
          <w:tcPr>
            <w:tcW w:w="1833" w:type="dxa"/>
            <w:shd w:val="clear" w:color="auto" w:fill="auto"/>
            <w:tcMar>
              <w:top w:w="100" w:type="dxa"/>
              <w:left w:w="100" w:type="dxa"/>
              <w:bottom w:w="100" w:type="dxa"/>
              <w:right w:w="100" w:type="dxa"/>
            </w:tcMar>
          </w:tcPr>
          <w:p w14:paraId="69500416" w14:textId="70D4683C" w:rsidR="00EB4EB5" w:rsidRPr="00CD5C51" w:rsidRDefault="00EB4EB5"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La meta es la competitividad</w:t>
            </w:r>
          </w:p>
        </w:tc>
        <w:tc>
          <w:tcPr>
            <w:tcW w:w="11579" w:type="dxa"/>
            <w:gridSpan w:val="2"/>
            <w:shd w:val="clear" w:color="auto" w:fill="auto"/>
            <w:tcMar>
              <w:top w:w="100" w:type="dxa"/>
              <w:left w:w="100" w:type="dxa"/>
              <w:bottom w:w="100" w:type="dxa"/>
              <w:right w:w="100" w:type="dxa"/>
            </w:tcMar>
          </w:tcPr>
          <w:p w14:paraId="3DB9B2DC" w14:textId="1577FDA7" w:rsidR="00EB4EB5" w:rsidRPr="00CD5C51" w:rsidRDefault="00EB4EB5"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Debido al crecimiento y desarrollo del mercado, las empresas deben buscar puntos de apalancamiento y elementos diferenciales, y es el uso asertivo de la información, el elemento gerencial que marca la diferencia. Una información no obtenida a tiempo o de mala calidad, genera decisiones erradas que puede ocasionar desplazamiento e incluso salida del mercado. </w:t>
            </w:r>
          </w:p>
        </w:tc>
      </w:tr>
    </w:tbl>
    <w:p w14:paraId="59CF35F7" w14:textId="20C0F526" w:rsidR="00EB4EB5" w:rsidRPr="00CD5C51" w:rsidRDefault="00EB4EB5"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EB4EB5" w:rsidRPr="00CD5C51" w14:paraId="77369021" w14:textId="77777777" w:rsidTr="003E6277">
        <w:trPr>
          <w:trHeight w:val="580"/>
        </w:trPr>
        <w:tc>
          <w:tcPr>
            <w:tcW w:w="1432" w:type="dxa"/>
            <w:shd w:val="clear" w:color="auto" w:fill="C9DAF8"/>
            <w:tcMar>
              <w:top w:w="100" w:type="dxa"/>
              <w:left w:w="100" w:type="dxa"/>
              <w:bottom w:w="100" w:type="dxa"/>
              <w:right w:w="100" w:type="dxa"/>
            </w:tcMar>
          </w:tcPr>
          <w:p w14:paraId="2616C7F2" w14:textId="77777777" w:rsidR="00EB4EB5" w:rsidRPr="00CD5C51" w:rsidRDefault="00EB4EB5" w:rsidP="00CD5C51">
            <w:pPr>
              <w:widowControl w:val="0"/>
              <w:pBdr>
                <w:top w:val="nil"/>
                <w:left w:val="nil"/>
                <w:bottom w:val="nil"/>
                <w:right w:val="nil"/>
                <w:between w:val="nil"/>
              </w:pBdr>
              <w:snapToGrid w:val="0"/>
              <w:spacing w:after="120"/>
              <w:rPr>
                <w:rFonts w:ascii="Arial" w:hAnsi="Arial" w:cs="Arial"/>
                <w:sz w:val="22"/>
                <w:szCs w:val="22"/>
              </w:rPr>
            </w:pPr>
            <w:r w:rsidRPr="00CD5C51">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530162C2" w14:textId="77777777" w:rsidR="00EB4EB5" w:rsidRPr="00CD5C51" w:rsidRDefault="00EB4EB5" w:rsidP="00CD5C51">
            <w:pPr>
              <w:pStyle w:val="Title"/>
              <w:snapToGrid w:val="0"/>
              <w:spacing w:after="120"/>
              <w:jc w:val="center"/>
              <w:rPr>
                <w:rFonts w:ascii="Arial" w:hAnsi="Arial" w:cs="Arial"/>
                <w:sz w:val="22"/>
                <w:szCs w:val="22"/>
              </w:rPr>
            </w:pPr>
            <w:r w:rsidRPr="00CD5C51">
              <w:rPr>
                <w:rFonts w:ascii="Arial" w:hAnsi="Arial" w:cs="Arial"/>
                <w:sz w:val="22"/>
                <w:szCs w:val="22"/>
              </w:rPr>
              <w:t>Cajón de texto de color</w:t>
            </w:r>
          </w:p>
        </w:tc>
      </w:tr>
      <w:tr w:rsidR="00EB4EB5" w:rsidRPr="00CD5C51" w14:paraId="6A44FF39" w14:textId="77777777" w:rsidTr="003E6277">
        <w:trPr>
          <w:trHeight w:val="420"/>
        </w:trPr>
        <w:tc>
          <w:tcPr>
            <w:tcW w:w="13412" w:type="dxa"/>
            <w:gridSpan w:val="2"/>
            <w:shd w:val="clear" w:color="auto" w:fill="auto"/>
            <w:tcMar>
              <w:top w:w="100" w:type="dxa"/>
              <w:left w:w="100" w:type="dxa"/>
              <w:bottom w:w="100" w:type="dxa"/>
              <w:right w:w="100" w:type="dxa"/>
            </w:tcMar>
          </w:tcPr>
          <w:p w14:paraId="45FAECA2" w14:textId="3B5019D3" w:rsidR="00F95B3B" w:rsidRPr="00CD5C51" w:rsidRDefault="00F95B3B" w:rsidP="00CD5C51">
            <w:pPr>
              <w:snapToGrid w:val="0"/>
              <w:spacing w:after="120"/>
              <w:rPr>
                <w:rFonts w:ascii="Arial" w:hAnsi="Arial" w:cs="Arial"/>
                <w:sz w:val="22"/>
                <w:szCs w:val="22"/>
              </w:rPr>
            </w:pPr>
            <w:commentRangeStart w:id="6"/>
            <w:r w:rsidRPr="00CD5C51">
              <w:rPr>
                <w:rFonts w:ascii="Arial" w:hAnsi="Arial" w:cs="Arial"/>
                <w:noProof/>
                <w:sz w:val="22"/>
                <w:szCs w:val="22"/>
              </w:rPr>
              <w:drawing>
                <wp:anchor distT="0" distB="0" distL="114300" distR="114300" simplePos="0" relativeHeight="251659264" behindDoc="0" locked="0" layoutInCell="1" allowOverlap="1" wp14:anchorId="634AC1D5" wp14:editId="3934D8B2">
                  <wp:simplePos x="0" y="0"/>
                  <wp:positionH relativeFrom="column">
                    <wp:posOffset>10307</wp:posOffset>
                  </wp:positionH>
                  <wp:positionV relativeFrom="paragraph">
                    <wp:posOffset>0</wp:posOffset>
                  </wp:positionV>
                  <wp:extent cx="892810" cy="921385"/>
                  <wp:effectExtent l="0" t="0" r="0" b="5715"/>
                  <wp:wrapSquare wrapText="bothSides"/>
                  <wp:docPr id="16" name="Picture 16" descr="Know how icon suitable for info graphics, websites and print media and  interfaces. Line vecto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now how icon suitable for info graphics, websites and print media and  interfaces. Line vector ic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92810" cy="92138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6"/>
            <w:r w:rsidRPr="00CD5C51">
              <w:rPr>
                <w:rStyle w:val="CommentReference"/>
                <w:rFonts w:ascii="Arial" w:eastAsia="Arial" w:hAnsi="Arial" w:cs="Arial"/>
                <w:sz w:val="22"/>
                <w:szCs w:val="22"/>
                <w:lang w:val="es" w:eastAsia="es-CO"/>
              </w:rPr>
              <w:commentReference w:id="6"/>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"https://www.shutterstock.com/image-vector/know-how-icon-suitable-info-600w-340813637.jpg" \* MERGEFORMATINET </w:instrText>
            </w:r>
            <w:r w:rsidRPr="00CD5C51">
              <w:rPr>
                <w:rFonts w:ascii="Arial" w:hAnsi="Arial" w:cs="Arial"/>
                <w:sz w:val="22"/>
                <w:szCs w:val="22"/>
              </w:rPr>
              <w:fldChar w:fldCharType="end"/>
            </w:r>
          </w:p>
          <w:p w14:paraId="03443229" w14:textId="7CE9ABE4" w:rsidR="00EB4EB5" w:rsidRPr="00CD5C51" w:rsidRDefault="00EB4EB5" w:rsidP="00CD5C51">
            <w:pPr>
              <w:snapToGrid w:val="0"/>
              <w:spacing w:after="120"/>
              <w:jc w:val="both"/>
              <w:rPr>
                <w:rFonts w:ascii="Arial" w:hAnsi="Arial" w:cs="Arial"/>
                <w:sz w:val="22"/>
                <w:szCs w:val="22"/>
                <w:lang w:val="es-ES"/>
              </w:rPr>
            </w:pPr>
            <w:r w:rsidRPr="00CD5C51">
              <w:rPr>
                <w:rFonts w:ascii="Arial" w:hAnsi="Arial" w:cs="Arial"/>
                <w:sz w:val="22"/>
                <w:szCs w:val="22"/>
                <w:lang w:val="es-ES"/>
              </w:rPr>
              <w:t>Las empresas optan por desarrollarse a partir de la generación de conocimiento desde sus procesos, enriqueciendo el “</w:t>
            </w:r>
            <w:proofErr w:type="spellStart"/>
            <w:r w:rsidRPr="00CD5C51">
              <w:rPr>
                <w:rFonts w:ascii="Arial" w:hAnsi="Arial" w:cs="Arial"/>
                <w:sz w:val="22"/>
                <w:szCs w:val="22"/>
                <w:lang w:val="es-ES"/>
              </w:rPr>
              <w:t>know</w:t>
            </w:r>
            <w:proofErr w:type="spellEnd"/>
            <w:r w:rsidRPr="00CD5C51">
              <w:rPr>
                <w:rFonts w:ascii="Arial" w:hAnsi="Arial" w:cs="Arial"/>
                <w:sz w:val="22"/>
                <w:szCs w:val="22"/>
                <w:lang w:val="es-ES"/>
              </w:rPr>
              <w:t xml:space="preserve"> </w:t>
            </w:r>
            <w:proofErr w:type="spellStart"/>
            <w:r w:rsidRPr="00CD5C51">
              <w:rPr>
                <w:rFonts w:ascii="Arial" w:hAnsi="Arial" w:cs="Arial"/>
                <w:sz w:val="22"/>
                <w:szCs w:val="22"/>
                <w:lang w:val="es-ES"/>
              </w:rPr>
              <w:t>how</w:t>
            </w:r>
            <w:proofErr w:type="spellEnd"/>
            <w:r w:rsidRPr="00CD5C51">
              <w:rPr>
                <w:rFonts w:ascii="Arial" w:hAnsi="Arial" w:cs="Arial"/>
                <w:sz w:val="22"/>
                <w:szCs w:val="22"/>
                <w:lang w:val="es-ES"/>
              </w:rPr>
              <w:t xml:space="preserve">” (saber hacer propio y diferencial), siendo el conocimiento un activo intangible que genera valor organizacional y en rentabilidad. De allí que, a la adquisición de nuevo conocimiento y de manera permanente, y su incorporación a los procesos, es lo que se concibe como inteligencia de negocios asumida como estrategia empresarial. </w:t>
            </w:r>
          </w:p>
        </w:tc>
      </w:tr>
    </w:tbl>
    <w:p w14:paraId="258979EA" w14:textId="77777777" w:rsidR="00EB4EB5" w:rsidRPr="00CD5C51" w:rsidRDefault="00EB4EB5" w:rsidP="00CD5C51">
      <w:pPr>
        <w:snapToGrid w:val="0"/>
        <w:spacing w:after="120"/>
        <w:rPr>
          <w:rFonts w:ascii="Arial" w:hAnsi="Arial" w:cs="Arial"/>
          <w:sz w:val="22"/>
          <w:szCs w:val="22"/>
        </w:rPr>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4565"/>
        <w:gridCol w:w="7312"/>
      </w:tblGrid>
      <w:tr w:rsidR="00F95B3B" w:rsidRPr="00CD5C51" w14:paraId="1B265B2C" w14:textId="77777777" w:rsidTr="00F95B3B">
        <w:trPr>
          <w:trHeight w:val="580"/>
        </w:trPr>
        <w:tc>
          <w:tcPr>
            <w:tcW w:w="1534" w:type="dxa"/>
            <w:shd w:val="clear" w:color="auto" w:fill="C9DAF8"/>
            <w:tcMar>
              <w:top w:w="100" w:type="dxa"/>
              <w:left w:w="100" w:type="dxa"/>
              <w:bottom w:w="100" w:type="dxa"/>
              <w:right w:w="100" w:type="dxa"/>
            </w:tcMar>
          </w:tcPr>
          <w:p w14:paraId="4AA00967" w14:textId="77777777" w:rsidR="00F95B3B" w:rsidRPr="00CD5C51" w:rsidRDefault="00F95B3B" w:rsidP="00CD5C51">
            <w:pPr>
              <w:widowControl w:val="0"/>
              <w:pBdr>
                <w:top w:val="nil"/>
                <w:left w:val="nil"/>
                <w:bottom w:val="nil"/>
                <w:right w:val="nil"/>
                <w:between w:val="nil"/>
              </w:pBdr>
              <w:snapToGrid w:val="0"/>
              <w:spacing w:after="120"/>
              <w:rPr>
                <w:rFonts w:ascii="Arial" w:hAnsi="Arial" w:cs="Arial"/>
                <w:b/>
                <w:sz w:val="22"/>
                <w:szCs w:val="22"/>
              </w:rPr>
            </w:pPr>
            <w:r w:rsidRPr="00CD5C51">
              <w:rPr>
                <w:rFonts w:ascii="Arial" w:hAnsi="Arial" w:cs="Arial"/>
                <w:b/>
                <w:sz w:val="22"/>
                <w:szCs w:val="22"/>
              </w:rPr>
              <w:t>Tipo de recurso</w:t>
            </w:r>
          </w:p>
        </w:tc>
        <w:tc>
          <w:tcPr>
            <w:tcW w:w="11877" w:type="dxa"/>
            <w:gridSpan w:val="2"/>
            <w:shd w:val="clear" w:color="auto" w:fill="C9DAF8"/>
            <w:tcMar>
              <w:top w:w="100" w:type="dxa"/>
              <w:left w:w="100" w:type="dxa"/>
              <w:bottom w:w="100" w:type="dxa"/>
              <w:right w:w="100" w:type="dxa"/>
            </w:tcMar>
          </w:tcPr>
          <w:p w14:paraId="78958543" w14:textId="77777777" w:rsidR="00F95B3B" w:rsidRPr="00CD5C51" w:rsidRDefault="00F95B3B" w:rsidP="00CD5C51">
            <w:pPr>
              <w:pStyle w:val="Title"/>
              <w:widowControl w:val="0"/>
              <w:snapToGrid w:val="0"/>
              <w:spacing w:after="120"/>
              <w:jc w:val="center"/>
              <w:rPr>
                <w:rFonts w:ascii="Arial" w:hAnsi="Arial" w:cs="Arial"/>
                <w:sz w:val="22"/>
                <w:szCs w:val="22"/>
              </w:rPr>
            </w:pPr>
            <w:bookmarkStart w:id="7" w:name="_heading=h.49x2ik5" w:colFirst="0" w:colLast="0"/>
            <w:bookmarkEnd w:id="7"/>
            <w:r w:rsidRPr="00CD5C51">
              <w:rPr>
                <w:rFonts w:ascii="Arial" w:hAnsi="Arial" w:cs="Arial"/>
                <w:sz w:val="22"/>
                <w:szCs w:val="22"/>
              </w:rPr>
              <w:t>Tarjetas Avatar</w:t>
            </w:r>
          </w:p>
        </w:tc>
      </w:tr>
      <w:tr w:rsidR="00F95B3B" w:rsidRPr="00CD5C51" w14:paraId="1911E016" w14:textId="77777777" w:rsidTr="00F95B3B">
        <w:tc>
          <w:tcPr>
            <w:tcW w:w="1534" w:type="dxa"/>
            <w:shd w:val="clear" w:color="auto" w:fill="auto"/>
            <w:tcMar>
              <w:top w:w="100" w:type="dxa"/>
              <w:left w:w="100" w:type="dxa"/>
              <w:bottom w:w="100" w:type="dxa"/>
              <w:right w:w="100" w:type="dxa"/>
            </w:tcMar>
          </w:tcPr>
          <w:p w14:paraId="298455F7" w14:textId="77777777" w:rsidR="00F95B3B" w:rsidRPr="00CD5C51" w:rsidRDefault="00F95B3B" w:rsidP="00CD5C51">
            <w:pPr>
              <w:widowControl w:val="0"/>
              <w:pBdr>
                <w:top w:val="nil"/>
                <w:left w:val="nil"/>
                <w:bottom w:val="nil"/>
                <w:right w:val="nil"/>
                <w:between w:val="nil"/>
              </w:pBdr>
              <w:snapToGrid w:val="0"/>
              <w:spacing w:after="120"/>
              <w:rPr>
                <w:rFonts w:ascii="Arial" w:hAnsi="Arial" w:cs="Arial"/>
                <w:b/>
                <w:sz w:val="22"/>
                <w:szCs w:val="22"/>
              </w:rPr>
            </w:pPr>
            <w:r w:rsidRPr="00CD5C51">
              <w:rPr>
                <w:rFonts w:ascii="Arial" w:hAnsi="Arial" w:cs="Arial"/>
                <w:b/>
                <w:sz w:val="22"/>
                <w:szCs w:val="22"/>
              </w:rPr>
              <w:t>Introducción</w:t>
            </w:r>
          </w:p>
        </w:tc>
        <w:tc>
          <w:tcPr>
            <w:tcW w:w="11877" w:type="dxa"/>
            <w:gridSpan w:val="2"/>
            <w:shd w:val="clear" w:color="auto" w:fill="auto"/>
            <w:tcMar>
              <w:top w:w="100" w:type="dxa"/>
              <w:left w:w="100" w:type="dxa"/>
              <w:bottom w:w="100" w:type="dxa"/>
              <w:right w:w="100" w:type="dxa"/>
            </w:tcMar>
          </w:tcPr>
          <w:p w14:paraId="54E2BA4C" w14:textId="0E3C7ED7" w:rsidR="00F95B3B" w:rsidRPr="00CD5C51" w:rsidRDefault="00F95B3B"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 xml:space="preserve">Ante el logro de una empresa bajo el modelo de “inteligente”, la meta es la creación de nuevo conocimiento, o el fortalecimiento del ya existente, a través del emprendimiento de procesos de investigación empresarial, en los que se </w:t>
            </w:r>
            <w:r w:rsidRPr="00CD5C51">
              <w:rPr>
                <w:rFonts w:ascii="Arial" w:hAnsi="Arial" w:cs="Arial"/>
                <w:sz w:val="22"/>
                <w:szCs w:val="22"/>
                <w:lang w:val="es-ES"/>
              </w:rPr>
              <w:lastRenderedPageBreak/>
              <w:t>involucra el conocimiento:</w:t>
            </w:r>
          </w:p>
        </w:tc>
      </w:tr>
      <w:tr w:rsidR="00F95B3B" w:rsidRPr="00CD5C51" w14:paraId="3DDE3CB6" w14:textId="77777777" w:rsidTr="00F95B3B">
        <w:trPr>
          <w:trHeight w:val="420"/>
        </w:trPr>
        <w:tc>
          <w:tcPr>
            <w:tcW w:w="6099" w:type="dxa"/>
            <w:gridSpan w:val="2"/>
            <w:shd w:val="clear" w:color="auto" w:fill="auto"/>
            <w:tcMar>
              <w:top w:w="100" w:type="dxa"/>
              <w:left w:w="100" w:type="dxa"/>
              <w:bottom w:w="100" w:type="dxa"/>
              <w:right w:w="100" w:type="dxa"/>
            </w:tcMar>
          </w:tcPr>
          <w:p w14:paraId="157A4ABF" w14:textId="77777777" w:rsidR="00F95B3B" w:rsidRPr="00CD5C51" w:rsidRDefault="00F95B3B" w:rsidP="00CD5C51">
            <w:pPr>
              <w:widowControl w:val="0"/>
              <w:pBdr>
                <w:top w:val="nil"/>
                <w:left w:val="nil"/>
                <w:bottom w:val="nil"/>
                <w:right w:val="nil"/>
                <w:between w:val="nil"/>
              </w:pBdr>
              <w:snapToGrid w:val="0"/>
              <w:spacing w:after="120"/>
              <w:rPr>
                <w:rFonts w:ascii="Arial" w:hAnsi="Arial" w:cs="Arial"/>
                <w:b/>
                <w:bCs/>
                <w:sz w:val="22"/>
                <w:szCs w:val="22"/>
                <w:lang w:val="es-ES"/>
              </w:rPr>
            </w:pPr>
            <w:r w:rsidRPr="00CD5C51">
              <w:rPr>
                <w:rFonts w:ascii="Arial" w:hAnsi="Arial" w:cs="Arial"/>
                <w:b/>
                <w:bCs/>
                <w:sz w:val="22"/>
                <w:szCs w:val="22"/>
                <w:lang w:val="es-ES"/>
              </w:rPr>
              <w:lastRenderedPageBreak/>
              <w:t>Interno</w:t>
            </w:r>
          </w:p>
          <w:p w14:paraId="51D528E5" w14:textId="0F9247E6" w:rsidR="00F95B3B" w:rsidRPr="00CD5C51" w:rsidRDefault="00F95B3B" w:rsidP="00CD5C51">
            <w:pPr>
              <w:widowControl w:val="0"/>
              <w:pBdr>
                <w:top w:val="nil"/>
                <w:left w:val="nil"/>
                <w:bottom w:val="nil"/>
                <w:right w:val="nil"/>
                <w:between w:val="nil"/>
              </w:pBdr>
              <w:snapToGrid w:val="0"/>
              <w:spacing w:after="120"/>
              <w:rPr>
                <w:rFonts w:ascii="Arial" w:hAnsi="Arial" w:cs="Arial"/>
                <w:sz w:val="22"/>
                <w:szCs w:val="22"/>
                <w:lang w:val="es-ES"/>
              </w:rPr>
            </w:pPr>
            <w:r w:rsidRPr="00CD5C51">
              <w:rPr>
                <w:rFonts w:ascii="Arial" w:hAnsi="Arial" w:cs="Arial"/>
                <w:sz w:val="22"/>
                <w:szCs w:val="22"/>
                <w:lang w:val="es-ES"/>
              </w:rPr>
              <w:t>Desde la dinámica, falencias, fortalezas u oportunidades de mejora de los procesos.</w:t>
            </w:r>
          </w:p>
        </w:tc>
        <w:commentRangeStart w:id="8"/>
        <w:tc>
          <w:tcPr>
            <w:tcW w:w="7312" w:type="dxa"/>
            <w:shd w:val="clear" w:color="auto" w:fill="auto"/>
            <w:tcMar>
              <w:top w:w="100" w:type="dxa"/>
              <w:left w:w="100" w:type="dxa"/>
              <w:bottom w:w="100" w:type="dxa"/>
              <w:right w:w="100" w:type="dxa"/>
            </w:tcMar>
          </w:tcPr>
          <w:p w14:paraId="71B0B480" w14:textId="4FFE1DF4" w:rsidR="00F95B3B" w:rsidRPr="00CD5C51" w:rsidRDefault="003E627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"https://www.shutterstock.com/image-vector/process-management-icon-optimization-operation-600w-1911744301.jpg"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75CDC40E" wp14:editId="563D46DC">
                  <wp:extent cx="903768" cy="932741"/>
                  <wp:effectExtent l="0" t="0" r="0" b="0"/>
                  <wp:docPr id="17" name="Picture 17" descr="Icono de gestión de procesos, operación de optimización, industria de estrategia de corrección, estado de actualización de software, símbolo web de línea delgada sobre fondo blanco - ilustración de vector de trazo editable ep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o de gestión de procesos, operación de optimización, industria de estrategia de corrección, estado de actualización de software, símbolo web de línea delgada sobre fondo blanco - ilustración de vector de trazo editable eps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6956" cy="936031"/>
                          </a:xfrm>
                          <a:prstGeom prst="rect">
                            <a:avLst/>
                          </a:prstGeom>
                          <a:noFill/>
                          <a:ln>
                            <a:noFill/>
                          </a:ln>
                        </pic:spPr>
                      </pic:pic>
                    </a:graphicData>
                  </a:graphic>
                </wp:inline>
              </w:drawing>
            </w:r>
            <w:r w:rsidRPr="00CD5C51">
              <w:rPr>
                <w:rFonts w:ascii="Arial" w:hAnsi="Arial" w:cs="Arial"/>
                <w:sz w:val="22"/>
                <w:szCs w:val="22"/>
              </w:rPr>
              <w:fldChar w:fldCharType="end"/>
            </w:r>
            <w:commentRangeEnd w:id="8"/>
            <w:r w:rsidRPr="00CD5C51">
              <w:rPr>
                <w:rStyle w:val="CommentReference"/>
                <w:rFonts w:ascii="Arial" w:eastAsia="Arial" w:hAnsi="Arial" w:cs="Arial"/>
                <w:sz w:val="22"/>
                <w:szCs w:val="22"/>
                <w:lang w:val="es" w:eastAsia="es-CO"/>
              </w:rPr>
              <w:commentReference w:id="8"/>
            </w:r>
          </w:p>
          <w:p w14:paraId="23097BC7" w14:textId="24A054C7" w:rsidR="00F95B3B" w:rsidRPr="00CD5C51" w:rsidRDefault="00F95B3B" w:rsidP="00CD5C51">
            <w:pPr>
              <w:widowControl w:val="0"/>
              <w:snapToGrid w:val="0"/>
              <w:spacing w:after="120"/>
              <w:rPr>
                <w:rFonts w:ascii="Arial" w:hAnsi="Arial" w:cs="Arial"/>
                <w:sz w:val="22"/>
                <w:szCs w:val="22"/>
              </w:rPr>
            </w:pPr>
            <w:r w:rsidRPr="00CD5C51">
              <w:rPr>
                <w:rFonts w:ascii="Arial" w:hAnsi="Arial" w:cs="Arial"/>
                <w:b/>
                <w:sz w:val="22"/>
                <w:szCs w:val="22"/>
              </w:rPr>
              <w:t>Imagen</w:t>
            </w:r>
            <w:r w:rsidRPr="00CD5C51">
              <w:rPr>
                <w:rFonts w:ascii="Arial" w:hAnsi="Arial" w:cs="Arial"/>
                <w:color w:val="666666"/>
                <w:sz w:val="22"/>
                <w:szCs w:val="22"/>
              </w:rPr>
              <w:t xml:space="preserve">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4</w:t>
            </w:r>
            <w:proofErr w:type="spellEnd"/>
          </w:p>
        </w:tc>
      </w:tr>
      <w:tr w:rsidR="00F95B3B" w:rsidRPr="00CD5C51" w14:paraId="1E56CFDC" w14:textId="77777777" w:rsidTr="00F95B3B">
        <w:trPr>
          <w:trHeight w:val="420"/>
        </w:trPr>
        <w:tc>
          <w:tcPr>
            <w:tcW w:w="6099" w:type="dxa"/>
            <w:gridSpan w:val="2"/>
            <w:shd w:val="clear" w:color="auto" w:fill="auto"/>
            <w:tcMar>
              <w:top w:w="100" w:type="dxa"/>
              <w:left w:w="100" w:type="dxa"/>
              <w:bottom w:w="100" w:type="dxa"/>
              <w:right w:w="100" w:type="dxa"/>
            </w:tcMar>
          </w:tcPr>
          <w:p w14:paraId="1FEFE48A" w14:textId="77777777" w:rsidR="00F95B3B" w:rsidRPr="00CD5C51" w:rsidRDefault="00F95B3B" w:rsidP="00CD5C51">
            <w:pPr>
              <w:widowControl w:val="0"/>
              <w:snapToGrid w:val="0"/>
              <w:spacing w:after="120"/>
              <w:rPr>
                <w:rFonts w:ascii="Arial" w:hAnsi="Arial" w:cs="Arial"/>
                <w:b/>
                <w:bCs/>
                <w:sz w:val="22"/>
                <w:szCs w:val="22"/>
                <w:lang w:val="es-ES"/>
              </w:rPr>
            </w:pPr>
            <w:r w:rsidRPr="00CD5C51">
              <w:rPr>
                <w:rFonts w:ascii="Arial" w:hAnsi="Arial" w:cs="Arial"/>
                <w:b/>
                <w:bCs/>
                <w:sz w:val="22"/>
                <w:szCs w:val="22"/>
                <w:lang w:val="es-ES"/>
              </w:rPr>
              <w:t xml:space="preserve">Externo </w:t>
            </w:r>
          </w:p>
          <w:p w14:paraId="576444F5" w14:textId="367226AC" w:rsidR="00F95B3B" w:rsidRPr="00CD5C51" w:rsidRDefault="00F95B3B" w:rsidP="00CD5C51">
            <w:pPr>
              <w:widowControl w:val="0"/>
              <w:snapToGrid w:val="0"/>
              <w:spacing w:after="120"/>
              <w:rPr>
                <w:rFonts w:ascii="Arial" w:hAnsi="Arial" w:cs="Arial"/>
                <w:b/>
                <w:sz w:val="22"/>
                <w:szCs w:val="22"/>
              </w:rPr>
            </w:pPr>
            <w:r w:rsidRPr="00CD5C51">
              <w:rPr>
                <w:rFonts w:ascii="Arial" w:hAnsi="Arial" w:cs="Arial"/>
                <w:sz w:val="22"/>
                <w:szCs w:val="22"/>
                <w:lang w:val="es-ES"/>
              </w:rPr>
              <w:t>Relacionado con proveedores, competencia, clientes, políticas gubernamentales, entre otros aspectos.</w:t>
            </w:r>
          </w:p>
        </w:tc>
        <w:commentRangeStart w:id="9"/>
        <w:tc>
          <w:tcPr>
            <w:tcW w:w="7312" w:type="dxa"/>
            <w:shd w:val="clear" w:color="auto" w:fill="auto"/>
            <w:tcMar>
              <w:top w:w="100" w:type="dxa"/>
              <w:left w:w="100" w:type="dxa"/>
              <w:bottom w:w="100" w:type="dxa"/>
              <w:right w:w="100" w:type="dxa"/>
            </w:tcMar>
          </w:tcPr>
          <w:p w14:paraId="3BB1D3A5" w14:textId="48E8CB13" w:rsidR="00F95B3B" w:rsidRPr="00CD5C51" w:rsidRDefault="003E627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"https://www.shutterstock.com/image-vector/vendor-selection-rgb-color-icon-600w-1806937225.jpg"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6A5B7552" wp14:editId="59AC7A9D">
                  <wp:extent cx="925033" cy="954688"/>
                  <wp:effectExtent l="0" t="0" r="2540" b="0"/>
                  <wp:docPr id="18" name="Picture 18" descr="Icono de color RGB de selección de proveedor. Red de distribución de producción, logística. Investigación de mercado, elección de proveedor, distribuidor de productos. Ilustración vectorial ais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o de color RGB de selección de proveedor. Red de distribución de producción, logística. Investigación de mercado, elección de proveedor, distribuidor de productos. Ilustración vectorial aisl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2084" cy="961965"/>
                          </a:xfrm>
                          <a:prstGeom prst="rect">
                            <a:avLst/>
                          </a:prstGeom>
                          <a:noFill/>
                          <a:ln>
                            <a:noFill/>
                          </a:ln>
                        </pic:spPr>
                      </pic:pic>
                    </a:graphicData>
                  </a:graphic>
                </wp:inline>
              </w:drawing>
            </w:r>
            <w:r w:rsidRPr="00CD5C51">
              <w:rPr>
                <w:rFonts w:ascii="Arial" w:hAnsi="Arial" w:cs="Arial"/>
                <w:sz w:val="22"/>
                <w:szCs w:val="22"/>
              </w:rPr>
              <w:fldChar w:fldCharType="end"/>
            </w:r>
            <w:commentRangeEnd w:id="9"/>
            <w:r w:rsidRPr="00CD5C51">
              <w:rPr>
                <w:rStyle w:val="CommentReference"/>
                <w:rFonts w:ascii="Arial" w:eastAsia="Arial" w:hAnsi="Arial" w:cs="Arial"/>
                <w:sz w:val="22"/>
                <w:szCs w:val="22"/>
                <w:lang w:val="es" w:eastAsia="es-CO"/>
              </w:rPr>
              <w:commentReference w:id="9"/>
            </w:r>
          </w:p>
          <w:p w14:paraId="30112F78" w14:textId="34B01B79" w:rsidR="00F95B3B" w:rsidRPr="00CD5C51" w:rsidRDefault="00F95B3B" w:rsidP="00CD5C51">
            <w:pPr>
              <w:widowControl w:val="0"/>
              <w:snapToGrid w:val="0"/>
              <w:spacing w:after="120"/>
              <w:rPr>
                <w:rFonts w:ascii="Arial" w:hAnsi="Arial" w:cs="Arial"/>
                <w:b/>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5</w:t>
            </w:r>
            <w:proofErr w:type="spellEnd"/>
          </w:p>
        </w:tc>
      </w:tr>
    </w:tbl>
    <w:p w14:paraId="4021416E" w14:textId="422C6DB7" w:rsidR="00322F41" w:rsidRPr="00CD5C51" w:rsidRDefault="00322F41"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E6277" w:rsidRPr="00CD5C51" w14:paraId="25325CCE" w14:textId="77777777" w:rsidTr="003E6277">
        <w:trPr>
          <w:trHeight w:val="444"/>
        </w:trPr>
        <w:tc>
          <w:tcPr>
            <w:tcW w:w="13422" w:type="dxa"/>
            <w:shd w:val="clear" w:color="auto" w:fill="8DB3E2"/>
          </w:tcPr>
          <w:p w14:paraId="076ABF1C" w14:textId="77777777" w:rsidR="003E6277" w:rsidRPr="00CD5C51" w:rsidRDefault="003E6277"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3E6277" w:rsidRPr="00CD5C51" w14:paraId="7BC969CB" w14:textId="77777777" w:rsidTr="003E6277">
        <w:tc>
          <w:tcPr>
            <w:tcW w:w="13422" w:type="dxa"/>
          </w:tcPr>
          <w:p w14:paraId="181F1731" w14:textId="00E33CBE" w:rsidR="003E6277" w:rsidRPr="00CD5C51" w:rsidRDefault="003E6277" w:rsidP="00CD5C51">
            <w:pPr>
              <w:snapToGrid w:val="0"/>
              <w:spacing w:after="120"/>
              <w:jc w:val="both"/>
              <w:rPr>
                <w:rFonts w:ascii="Arial" w:hAnsi="Arial" w:cs="Arial"/>
                <w:sz w:val="22"/>
                <w:szCs w:val="22"/>
                <w:lang w:val="es-ES"/>
              </w:rPr>
            </w:pPr>
            <w:r w:rsidRPr="00CD5C51">
              <w:rPr>
                <w:rFonts w:ascii="Arial" w:hAnsi="Arial" w:cs="Arial"/>
                <w:sz w:val="22"/>
                <w:szCs w:val="22"/>
                <w:lang w:val="es-ES"/>
              </w:rPr>
              <w:t>El lema que debe mantenerse es: la empresa que mayores capacidades posea de transformar la información del sistema empresarial en conocimiento para el aprendizaje organizacional está aplicando inteligencia de negocios. En mucha literatura se asocia la Inteligencia del negocio (BI) con el aumento de ventas y sucursales, pero es un concepto más integral y complejo, que propende al crecimiento y desarrollo organizacional desde todos sus recursos y capacidades.</w:t>
            </w:r>
          </w:p>
        </w:tc>
      </w:tr>
    </w:tbl>
    <w:p w14:paraId="3D79DEF2" w14:textId="76E8F495" w:rsidR="003E6277" w:rsidRPr="00CD5C51" w:rsidRDefault="003E6277"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985"/>
        <w:gridCol w:w="3460"/>
      </w:tblGrid>
      <w:tr w:rsidR="003E6277" w:rsidRPr="00CD5C51" w14:paraId="4870FC7C" w14:textId="77777777" w:rsidTr="003E6277">
        <w:trPr>
          <w:trHeight w:val="420"/>
        </w:trPr>
        <w:tc>
          <w:tcPr>
            <w:tcW w:w="2967" w:type="dxa"/>
            <w:shd w:val="clear" w:color="auto" w:fill="C9DAF8"/>
            <w:tcMar>
              <w:top w:w="100" w:type="dxa"/>
              <w:left w:w="100" w:type="dxa"/>
              <w:bottom w:w="100" w:type="dxa"/>
              <w:right w:w="100" w:type="dxa"/>
            </w:tcMar>
          </w:tcPr>
          <w:p w14:paraId="1BC8B750" w14:textId="77777777" w:rsidR="003E6277" w:rsidRPr="00CD5C51" w:rsidRDefault="003E6277" w:rsidP="00CD5C51">
            <w:pPr>
              <w:widowControl w:val="0"/>
              <w:snapToGrid w:val="0"/>
              <w:spacing w:after="120"/>
              <w:ind w:right="-804"/>
              <w:rPr>
                <w:rFonts w:ascii="Arial" w:hAnsi="Arial" w:cs="Arial"/>
                <w:b/>
                <w:sz w:val="22"/>
                <w:szCs w:val="22"/>
              </w:rPr>
            </w:pPr>
            <w:r w:rsidRPr="00CD5C51">
              <w:rPr>
                <w:rFonts w:ascii="Arial" w:hAnsi="Arial" w:cs="Arial"/>
                <w:b/>
                <w:sz w:val="22"/>
                <w:szCs w:val="22"/>
              </w:rPr>
              <w:t>Tipo de recurso</w:t>
            </w:r>
          </w:p>
          <w:p w14:paraId="7E2D4157" w14:textId="77777777" w:rsidR="003E6277" w:rsidRPr="00CD5C51" w:rsidRDefault="003E6277" w:rsidP="00CD5C51">
            <w:pPr>
              <w:widowControl w:val="0"/>
              <w:snapToGrid w:val="0"/>
              <w:spacing w:after="120"/>
              <w:ind w:right="-804"/>
              <w:rPr>
                <w:rFonts w:ascii="Arial" w:hAnsi="Arial" w:cs="Arial"/>
                <w:b/>
                <w:sz w:val="22"/>
                <w:szCs w:val="22"/>
              </w:rPr>
            </w:pPr>
          </w:p>
        </w:tc>
        <w:tc>
          <w:tcPr>
            <w:tcW w:w="10445" w:type="dxa"/>
            <w:gridSpan w:val="2"/>
            <w:shd w:val="clear" w:color="auto" w:fill="C9DAF8"/>
            <w:tcMar>
              <w:top w:w="100" w:type="dxa"/>
              <w:left w:w="100" w:type="dxa"/>
              <w:bottom w:w="100" w:type="dxa"/>
              <w:right w:w="100" w:type="dxa"/>
            </w:tcMar>
          </w:tcPr>
          <w:p w14:paraId="2930992C" w14:textId="77777777" w:rsidR="003E6277" w:rsidRPr="00CD5C51" w:rsidRDefault="003E6277" w:rsidP="00CD5C51">
            <w:pPr>
              <w:pStyle w:val="Title"/>
              <w:widowControl w:val="0"/>
              <w:snapToGrid w:val="0"/>
              <w:spacing w:after="120"/>
              <w:jc w:val="center"/>
              <w:rPr>
                <w:rFonts w:ascii="Arial" w:hAnsi="Arial" w:cs="Arial"/>
                <w:sz w:val="22"/>
                <w:szCs w:val="22"/>
              </w:rPr>
            </w:pPr>
            <w:bookmarkStart w:id="10" w:name="_heading=h.3whwml4" w:colFirst="0" w:colLast="0"/>
            <w:bookmarkEnd w:id="10"/>
            <w:r w:rsidRPr="00CD5C51">
              <w:rPr>
                <w:rFonts w:ascii="Arial" w:hAnsi="Arial" w:cs="Arial"/>
                <w:sz w:val="22"/>
                <w:szCs w:val="22"/>
              </w:rPr>
              <w:lastRenderedPageBreak/>
              <w:t>Pestañas o tabs horizontales</w:t>
            </w:r>
          </w:p>
        </w:tc>
      </w:tr>
      <w:tr w:rsidR="003E6277" w:rsidRPr="00CD5C51" w14:paraId="4A7CF9BD" w14:textId="77777777" w:rsidTr="003E6277">
        <w:trPr>
          <w:trHeight w:val="420"/>
        </w:trPr>
        <w:tc>
          <w:tcPr>
            <w:tcW w:w="2967" w:type="dxa"/>
            <w:shd w:val="clear" w:color="auto" w:fill="auto"/>
            <w:tcMar>
              <w:top w:w="100" w:type="dxa"/>
              <w:left w:w="100" w:type="dxa"/>
              <w:bottom w:w="100" w:type="dxa"/>
              <w:right w:w="100" w:type="dxa"/>
            </w:tcMar>
          </w:tcPr>
          <w:p w14:paraId="3192F02C" w14:textId="77777777" w:rsidR="003E6277" w:rsidRPr="00CD5C51" w:rsidRDefault="003E6277" w:rsidP="00CD5C51">
            <w:pPr>
              <w:widowControl w:val="0"/>
              <w:snapToGrid w:val="0"/>
              <w:spacing w:after="120"/>
              <w:ind w:right="-804"/>
              <w:rPr>
                <w:rFonts w:ascii="Arial" w:hAnsi="Arial" w:cs="Arial"/>
                <w:b/>
                <w:sz w:val="22"/>
                <w:szCs w:val="22"/>
              </w:rPr>
            </w:pPr>
            <w:r w:rsidRPr="00CD5C51">
              <w:rPr>
                <w:rFonts w:ascii="Arial" w:hAnsi="Arial" w:cs="Arial"/>
                <w:b/>
                <w:sz w:val="22"/>
                <w:szCs w:val="22"/>
              </w:rPr>
              <w:t>Introducción</w:t>
            </w:r>
          </w:p>
        </w:tc>
        <w:tc>
          <w:tcPr>
            <w:tcW w:w="10445" w:type="dxa"/>
            <w:gridSpan w:val="2"/>
            <w:shd w:val="clear" w:color="auto" w:fill="auto"/>
            <w:tcMar>
              <w:top w:w="100" w:type="dxa"/>
              <w:left w:w="100" w:type="dxa"/>
              <w:bottom w:w="100" w:type="dxa"/>
              <w:right w:w="100" w:type="dxa"/>
            </w:tcMar>
          </w:tcPr>
          <w:p w14:paraId="6D149AA1" w14:textId="5B1D815D" w:rsidR="003E6277" w:rsidRPr="00CD5C51" w:rsidRDefault="003E6277" w:rsidP="00CD5C51">
            <w:pPr>
              <w:snapToGrid w:val="0"/>
              <w:spacing w:after="120"/>
              <w:jc w:val="both"/>
              <w:rPr>
                <w:rFonts w:ascii="Arial" w:hAnsi="Arial" w:cs="Arial"/>
                <w:sz w:val="22"/>
                <w:szCs w:val="22"/>
                <w:lang w:val="es-ES"/>
              </w:rPr>
            </w:pPr>
            <w:r w:rsidRPr="00CD5C51">
              <w:rPr>
                <w:rFonts w:ascii="Arial" w:hAnsi="Arial" w:cs="Arial"/>
                <w:sz w:val="22"/>
                <w:szCs w:val="22"/>
                <w:lang w:val="es-ES"/>
              </w:rPr>
              <w:t>A continuación, se presentan los componentes necesarios para lograr y mantener la inteligencia de negocios:</w:t>
            </w:r>
          </w:p>
        </w:tc>
      </w:tr>
      <w:tr w:rsidR="003E6277" w:rsidRPr="00CD5C51" w14:paraId="133FC5B7" w14:textId="77777777" w:rsidTr="003E6277">
        <w:trPr>
          <w:trHeight w:val="420"/>
        </w:trPr>
        <w:tc>
          <w:tcPr>
            <w:tcW w:w="2967" w:type="dxa"/>
            <w:shd w:val="clear" w:color="auto" w:fill="auto"/>
            <w:tcMar>
              <w:top w:w="100" w:type="dxa"/>
              <w:left w:w="100" w:type="dxa"/>
              <w:bottom w:w="100" w:type="dxa"/>
              <w:right w:w="100" w:type="dxa"/>
            </w:tcMar>
          </w:tcPr>
          <w:p w14:paraId="1E51E900" w14:textId="516809C8" w:rsidR="003E6277" w:rsidRPr="00CD5C51" w:rsidRDefault="003E6277" w:rsidP="00CD5C51">
            <w:pPr>
              <w:widowControl w:val="0"/>
              <w:snapToGrid w:val="0"/>
              <w:spacing w:after="120"/>
              <w:ind w:right="-804"/>
              <w:rPr>
                <w:rFonts w:ascii="Arial" w:hAnsi="Arial" w:cs="Arial"/>
                <w:b/>
                <w:color w:val="999999"/>
                <w:sz w:val="22"/>
                <w:szCs w:val="22"/>
              </w:rPr>
            </w:pPr>
            <w:r w:rsidRPr="00CD5C51">
              <w:rPr>
                <w:rFonts w:ascii="Arial" w:hAnsi="Arial" w:cs="Arial"/>
                <w:b/>
                <w:bCs/>
                <w:sz w:val="22"/>
                <w:szCs w:val="22"/>
              </w:rPr>
              <w:t>La existencia de objetivos estratégicos de gestión del conocimiento</w:t>
            </w:r>
          </w:p>
        </w:tc>
        <w:tc>
          <w:tcPr>
            <w:tcW w:w="6985" w:type="dxa"/>
            <w:shd w:val="clear" w:color="auto" w:fill="auto"/>
            <w:tcMar>
              <w:top w:w="100" w:type="dxa"/>
              <w:left w:w="100" w:type="dxa"/>
              <w:bottom w:w="100" w:type="dxa"/>
              <w:right w:w="100" w:type="dxa"/>
            </w:tcMar>
          </w:tcPr>
          <w:p w14:paraId="47646151" w14:textId="312892F6" w:rsidR="003E6277" w:rsidRPr="00CD5C51" w:rsidRDefault="003E6277" w:rsidP="00CD5C51">
            <w:pPr>
              <w:widowControl w:val="0"/>
              <w:snapToGrid w:val="0"/>
              <w:spacing w:after="120"/>
              <w:rPr>
                <w:rFonts w:ascii="Arial" w:hAnsi="Arial" w:cs="Arial"/>
                <w:color w:val="999999"/>
                <w:sz w:val="22"/>
                <w:szCs w:val="22"/>
              </w:rPr>
            </w:pPr>
            <w:r w:rsidRPr="00CD5C51">
              <w:rPr>
                <w:rFonts w:ascii="Arial" w:hAnsi="Arial" w:cs="Arial"/>
                <w:sz w:val="22"/>
                <w:szCs w:val="22"/>
              </w:rPr>
              <w:t xml:space="preserve">La empresa debe mostrar en sus políticas y objetivos estratégicos, la orientación a la gestión del conocimiento, evidenciada en procesos, recursos humanos y materiales, además de acciones en los niveles estratégico, táctico y operativo, orientadas a tal fin. Por tanto, la </w:t>
            </w:r>
            <w:r w:rsidRPr="00CD5C51">
              <w:rPr>
                <w:rFonts w:ascii="Arial" w:hAnsi="Arial" w:cs="Arial"/>
                <w:sz w:val="22"/>
                <w:szCs w:val="22"/>
                <w:lang w:val="es-ES"/>
              </w:rPr>
              <w:t>inteligencia de negocios desarrolla la competitividad a partir de la gestión del conocimiento.</w:t>
            </w:r>
          </w:p>
        </w:tc>
        <w:commentRangeStart w:id="11"/>
        <w:tc>
          <w:tcPr>
            <w:tcW w:w="3460" w:type="dxa"/>
            <w:shd w:val="clear" w:color="auto" w:fill="auto"/>
            <w:tcMar>
              <w:top w:w="100" w:type="dxa"/>
              <w:left w:w="100" w:type="dxa"/>
              <w:bottom w:w="100" w:type="dxa"/>
              <w:right w:w="100" w:type="dxa"/>
            </w:tcMar>
          </w:tcPr>
          <w:p w14:paraId="326AE5C3" w14:textId="6CF95865" w:rsidR="003E6277" w:rsidRPr="00CD5C51" w:rsidRDefault="00BD63CA"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"https://www.shutterstock.com/image-vector/cogwheel-cooperation-concept-flat-gear-600w-1529857163.jpg"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5F8EDF96" wp14:editId="6BAC8DDC">
                  <wp:extent cx="2070100" cy="1310640"/>
                  <wp:effectExtent l="0" t="0" r="0" b="0"/>
                  <wp:docPr id="19" name="Picture 19" descr="Concepto de cooperación con las ruedas de cochecito. Mecanismo empresarial de engranajes planos, gestión de personas y organización. Vectores ilustraciones mecanismo de integración comunicación empresarial en vidas huma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cepto de cooperación con las ruedas de cochecito. Mecanismo empresarial de engranajes planos, gestión de personas y organización. Vectores ilustraciones mecanismo de integración comunicación empresarial en vidas human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0100" cy="1310640"/>
                          </a:xfrm>
                          <a:prstGeom prst="rect">
                            <a:avLst/>
                          </a:prstGeom>
                          <a:noFill/>
                          <a:ln>
                            <a:noFill/>
                          </a:ln>
                        </pic:spPr>
                      </pic:pic>
                    </a:graphicData>
                  </a:graphic>
                </wp:inline>
              </w:drawing>
            </w:r>
            <w:r w:rsidRPr="00CD5C51">
              <w:rPr>
                <w:rFonts w:ascii="Arial" w:hAnsi="Arial" w:cs="Arial"/>
                <w:sz w:val="22"/>
                <w:szCs w:val="22"/>
              </w:rPr>
              <w:fldChar w:fldCharType="end"/>
            </w:r>
            <w:commentRangeEnd w:id="11"/>
            <w:r w:rsidRPr="00CD5C51">
              <w:rPr>
                <w:rStyle w:val="CommentReference"/>
                <w:rFonts w:ascii="Arial" w:eastAsia="Arial" w:hAnsi="Arial" w:cs="Arial"/>
                <w:sz w:val="22"/>
                <w:szCs w:val="22"/>
                <w:lang w:val="es" w:eastAsia="es-CO"/>
              </w:rPr>
              <w:commentReference w:id="11"/>
            </w:r>
          </w:p>
          <w:p w14:paraId="49FD3DFC" w14:textId="31B85F89" w:rsidR="003E6277" w:rsidRPr="00CD5C51" w:rsidRDefault="003E6277" w:rsidP="00CD5C51">
            <w:pPr>
              <w:widowControl w:val="0"/>
              <w:snapToGrid w:val="0"/>
              <w:spacing w:after="120"/>
              <w:rPr>
                <w:rFonts w:ascii="Arial" w:hAnsi="Arial" w:cs="Arial"/>
                <w:b/>
                <w:color w:val="999999"/>
                <w:sz w:val="22"/>
                <w:szCs w:val="22"/>
              </w:rPr>
            </w:pPr>
            <w:r w:rsidRPr="00CD5C51">
              <w:rPr>
                <w:rFonts w:ascii="Arial" w:hAnsi="Arial" w:cs="Arial"/>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6</w:t>
            </w:r>
            <w:proofErr w:type="spellEnd"/>
          </w:p>
        </w:tc>
      </w:tr>
      <w:tr w:rsidR="003E6277" w:rsidRPr="00CD5C51" w14:paraId="7FF21685" w14:textId="77777777" w:rsidTr="003E6277">
        <w:trPr>
          <w:trHeight w:val="420"/>
        </w:trPr>
        <w:tc>
          <w:tcPr>
            <w:tcW w:w="2967" w:type="dxa"/>
            <w:shd w:val="clear" w:color="auto" w:fill="auto"/>
            <w:tcMar>
              <w:top w:w="100" w:type="dxa"/>
              <w:left w:w="100" w:type="dxa"/>
              <w:bottom w:w="100" w:type="dxa"/>
              <w:right w:w="100" w:type="dxa"/>
            </w:tcMar>
          </w:tcPr>
          <w:p w14:paraId="1090B6CE" w14:textId="3A79F4C5" w:rsidR="003E6277" w:rsidRPr="00CD5C51" w:rsidRDefault="00BD63CA" w:rsidP="00CD5C51">
            <w:pPr>
              <w:widowControl w:val="0"/>
              <w:snapToGrid w:val="0"/>
              <w:spacing w:after="120"/>
              <w:rPr>
                <w:rFonts w:ascii="Arial" w:hAnsi="Arial" w:cs="Arial"/>
                <w:b/>
                <w:color w:val="999999"/>
                <w:sz w:val="22"/>
                <w:szCs w:val="22"/>
              </w:rPr>
            </w:pPr>
            <w:r w:rsidRPr="00CD5C51">
              <w:rPr>
                <w:rFonts w:ascii="Arial" w:hAnsi="Arial" w:cs="Arial"/>
                <w:b/>
                <w:bCs/>
                <w:sz w:val="22"/>
                <w:szCs w:val="22"/>
              </w:rPr>
              <w:t>El apoyo necesario en sistemas de información</w:t>
            </w:r>
          </w:p>
        </w:tc>
        <w:tc>
          <w:tcPr>
            <w:tcW w:w="6985" w:type="dxa"/>
            <w:shd w:val="clear" w:color="auto" w:fill="auto"/>
            <w:tcMar>
              <w:top w:w="100" w:type="dxa"/>
              <w:left w:w="100" w:type="dxa"/>
              <w:bottom w:w="100" w:type="dxa"/>
              <w:right w:w="100" w:type="dxa"/>
            </w:tcMar>
          </w:tcPr>
          <w:p w14:paraId="1AC1AE97" w14:textId="07F4B32B" w:rsidR="003E6277" w:rsidRPr="00CD5C51" w:rsidRDefault="00BD63CA" w:rsidP="00CD5C51">
            <w:pPr>
              <w:widowControl w:val="0"/>
              <w:snapToGrid w:val="0"/>
              <w:spacing w:after="120"/>
              <w:rPr>
                <w:rFonts w:ascii="Arial" w:hAnsi="Arial" w:cs="Arial"/>
                <w:color w:val="999999"/>
                <w:sz w:val="22"/>
                <w:szCs w:val="22"/>
              </w:rPr>
            </w:pPr>
            <w:r w:rsidRPr="00CD5C51">
              <w:rPr>
                <w:rFonts w:ascii="Arial" w:hAnsi="Arial" w:cs="Arial"/>
                <w:sz w:val="22"/>
                <w:szCs w:val="22"/>
              </w:rPr>
              <w:t>El nivel de calidad que se maneja en las empresas bajo el modelo de BI, amerita sistemas de información y comunicación estables, sólidos y con capacidad idónea para la gestión de los datos. Estos sistemas, aunque representan un costo importante, son una inversión visualizada como activo en la gestión del conocimiento empresarial.</w:t>
            </w:r>
          </w:p>
        </w:tc>
        <w:commentRangeStart w:id="12"/>
        <w:tc>
          <w:tcPr>
            <w:tcW w:w="3460" w:type="dxa"/>
            <w:shd w:val="clear" w:color="auto" w:fill="auto"/>
            <w:tcMar>
              <w:top w:w="100" w:type="dxa"/>
              <w:left w:w="100" w:type="dxa"/>
              <w:bottom w:w="100" w:type="dxa"/>
              <w:right w:w="100" w:type="dxa"/>
            </w:tcMar>
          </w:tcPr>
          <w:p w14:paraId="0A6F8834" w14:textId="30C88582" w:rsidR="003E6277" w:rsidRPr="00CD5C51" w:rsidRDefault="00BD63CA"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"https://www.shutterstock.com/image-vector/data-transfer-concept-characters-exchange-600w-2010455228.jpg"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009378B9" wp14:editId="1904DEA4">
                  <wp:extent cx="2070100" cy="1229995"/>
                  <wp:effectExtent l="0" t="0" r="0" b="1905"/>
                  <wp:docPr id="21" name="Picture 21" descr="Concepto de transferencia de datos. Los caracteres intercambian archivos a través del almacenamiento en la nube y el correo electrónico. Tecnologías y comunicaciones modernas. Dibujo vectorial plano colorido aislado en un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cepto de transferencia de datos. Los caracteres intercambian archivos a través del almacenamiento en la nube y el correo electrónico. Tecnologías y comunicaciones modernas. Dibujo vectorial plano colorido aislado en un fondo blan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0100" cy="1229995"/>
                          </a:xfrm>
                          <a:prstGeom prst="rect">
                            <a:avLst/>
                          </a:prstGeom>
                          <a:noFill/>
                          <a:ln>
                            <a:noFill/>
                          </a:ln>
                        </pic:spPr>
                      </pic:pic>
                    </a:graphicData>
                  </a:graphic>
                </wp:inline>
              </w:drawing>
            </w:r>
            <w:r w:rsidRPr="00CD5C51">
              <w:rPr>
                <w:rFonts w:ascii="Arial" w:hAnsi="Arial" w:cs="Arial"/>
                <w:sz w:val="22"/>
                <w:szCs w:val="22"/>
              </w:rPr>
              <w:fldChar w:fldCharType="end"/>
            </w:r>
            <w:commentRangeEnd w:id="12"/>
            <w:r w:rsidRPr="00CD5C51">
              <w:rPr>
                <w:rStyle w:val="CommentReference"/>
                <w:rFonts w:ascii="Arial" w:eastAsia="Arial" w:hAnsi="Arial" w:cs="Arial"/>
                <w:sz w:val="22"/>
                <w:szCs w:val="22"/>
                <w:lang w:val="es" w:eastAsia="es-CO"/>
              </w:rPr>
              <w:commentReference w:id="12"/>
            </w:r>
          </w:p>
          <w:p w14:paraId="73C8F87F" w14:textId="078040BA" w:rsidR="003E6277" w:rsidRPr="00CD5C51" w:rsidRDefault="003E6277" w:rsidP="00CD5C51">
            <w:pPr>
              <w:widowControl w:val="0"/>
              <w:snapToGrid w:val="0"/>
              <w:spacing w:after="120"/>
              <w:rPr>
                <w:rFonts w:ascii="Arial" w:hAnsi="Arial" w:cs="Arial"/>
                <w:b/>
                <w:color w:val="999999"/>
                <w:sz w:val="22"/>
                <w:szCs w:val="22"/>
              </w:rPr>
            </w:pPr>
            <w:r w:rsidRPr="00CD5C51">
              <w:rPr>
                <w:rFonts w:ascii="Arial" w:hAnsi="Arial" w:cs="Arial"/>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7</w:t>
            </w:r>
            <w:proofErr w:type="spellEnd"/>
          </w:p>
        </w:tc>
      </w:tr>
      <w:tr w:rsidR="003E6277" w:rsidRPr="00CD5C51" w14:paraId="6D8137A8" w14:textId="77777777" w:rsidTr="003E6277">
        <w:trPr>
          <w:trHeight w:val="420"/>
        </w:trPr>
        <w:tc>
          <w:tcPr>
            <w:tcW w:w="2967" w:type="dxa"/>
            <w:shd w:val="clear" w:color="auto" w:fill="auto"/>
            <w:tcMar>
              <w:top w:w="100" w:type="dxa"/>
              <w:left w:w="100" w:type="dxa"/>
              <w:bottom w:w="100" w:type="dxa"/>
              <w:right w:w="100" w:type="dxa"/>
            </w:tcMar>
          </w:tcPr>
          <w:p w14:paraId="0556EC39" w14:textId="2E7CAEA4" w:rsidR="003E6277" w:rsidRPr="00CD5C51" w:rsidRDefault="00BD63CA" w:rsidP="00CD5C51">
            <w:pPr>
              <w:widowControl w:val="0"/>
              <w:snapToGrid w:val="0"/>
              <w:spacing w:after="120"/>
              <w:rPr>
                <w:rFonts w:ascii="Arial" w:hAnsi="Arial" w:cs="Arial"/>
                <w:b/>
                <w:color w:val="999999"/>
                <w:sz w:val="22"/>
                <w:szCs w:val="22"/>
              </w:rPr>
            </w:pPr>
            <w:r w:rsidRPr="00CD5C51">
              <w:rPr>
                <w:rFonts w:ascii="Arial" w:hAnsi="Arial" w:cs="Arial"/>
                <w:b/>
                <w:bCs/>
                <w:sz w:val="22"/>
                <w:szCs w:val="22"/>
              </w:rPr>
              <w:lastRenderedPageBreak/>
              <w:t>Orientación empresarial a la innovación</w:t>
            </w:r>
          </w:p>
        </w:tc>
        <w:tc>
          <w:tcPr>
            <w:tcW w:w="6985" w:type="dxa"/>
            <w:shd w:val="clear" w:color="auto" w:fill="auto"/>
            <w:tcMar>
              <w:top w:w="100" w:type="dxa"/>
              <w:left w:w="100" w:type="dxa"/>
              <w:bottom w:w="100" w:type="dxa"/>
              <w:right w:w="100" w:type="dxa"/>
            </w:tcMar>
          </w:tcPr>
          <w:p w14:paraId="72B0FC94" w14:textId="7B8897F0" w:rsidR="003E6277" w:rsidRPr="00CD5C51" w:rsidRDefault="00BD63CA" w:rsidP="00CD5C51">
            <w:pPr>
              <w:widowControl w:val="0"/>
              <w:snapToGrid w:val="0"/>
              <w:spacing w:after="120"/>
              <w:rPr>
                <w:rFonts w:ascii="Arial" w:hAnsi="Arial" w:cs="Arial"/>
                <w:color w:val="999999"/>
                <w:sz w:val="22"/>
                <w:szCs w:val="22"/>
                <w:lang w:val="es-ES"/>
              </w:rPr>
            </w:pPr>
            <w:r w:rsidRPr="00CD5C51">
              <w:rPr>
                <w:rFonts w:ascii="Arial" w:hAnsi="Arial" w:cs="Arial"/>
                <w:sz w:val="22"/>
                <w:szCs w:val="22"/>
              </w:rPr>
              <w:t>Es evidente que un negocio inteligente, que se apoya en la tecnología no como herramienta sino como estrategia</w:t>
            </w:r>
            <w:r w:rsidRPr="00CD5C51">
              <w:rPr>
                <w:rFonts w:ascii="Arial" w:hAnsi="Arial" w:cs="Arial"/>
                <w:sz w:val="22"/>
                <w:szCs w:val="22"/>
                <w:lang w:val="es-ES"/>
              </w:rPr>
              <w:t>,</w:t>
            </w:r>
            <w:r w:rsidRPr="00CD5C51">
              <w:rPr>
                <w:rFonts w:ascii="Arial" w:hAnsi="Arial" w:cs="Arial"/>
                <w:sz w:val="22"/>
                <w:szCs w:val="22"/>
              </w:rPr>
              <w:t xml:space="preserve"> está apegada firmemente a la innovación de los procesos y servicios, yendo a la par de la innovación basada en la Investigación &amp; Desarrollo del mercado</w:t>
            </w:r>
            <w:r w:rsidRPr="00CD5C51">
              <w:rPr>
                <w:rFonts w:ascii="Arial" w:hAnsi="Arial" w:cs="Arial"/>
                <w:sz w:val="22"/>
                <w:szCs w:val="22"/>
                <w:lang w:val="es-ES"/>
              </w:rPr>
              <w:t>.</w:t>
            </w:r>
          </w:p>
        </w:tc>
        <w:commentRangeStart w:id="13"/>
        <w:tc>
          <w:tcPr>
            <w:tcW w:w="3460" w:type="dxa"/>
            <w:shd w:val="clear" w:color="auto" w:fill="auto"/>
            <w:tcMar>
              <w:top w:w="100" w:type="dxa"/>
              <w:left w:w="100" w:type="dxa"/>
              <w:bottom w:w="100" w:type="dxa"/>
              <w:right w:w="100" w:type="dxa"/>
            </w:tcMar>
          </w:tcPr>
          <w:p w14:paraId="685BEB6D" w14:textId="506A37D3" w:rsidR="003E6277" w:rsidRPr="00CD5C51" w:rsidRDefault="00BD63CA"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"https://www.shutterstock.com/image-vector/innovation-vector-illustration-flat-tiny-600w-1378814072.jpg"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043711CC" wp14:editId="325D1356">
                  <wp:extent cx="2070100" cy="1151890"/>
                  <wp:effectExtent l="0" t="0" r="0" b="3810"/>
                  <wp:docPr id="20" name="Picture 20" descr="Ilustración vectorial de la innovación. El concepto de personas con diminuta creatividad. Trabajo en equipo con el símbolo de la bombilla de soluciones. Análisis de visión imaginativa e investigación de inventos. Información nueva y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lustración vectorial de la innovación. El concepto de personas con diminuta creatividad. Trabajo en equipo con el símbolo de la bombilla de soluciones. Análisis de visión imaginativa e investigación de inventos. Información nueva y origina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0100" cy="1151890"/>
                          </a:xfrm>
                          <a:prstGeom prst="rect">
                            <a:avLst/>
                          </a:prstGeom>
                          <a:noFill/>
                          <a:ln>
                            <a:noFill/>
                          </a:ln>
                        </pic:spPr>
                      </pic:pic>
                    </a:graphicData>
                  </a:graphic>
                </wp:inline>
              </w:drawing>
            </w:r>
            <w:r w:rsidRPr="00CD5C51">
              <w:rPr>
                <w:rFonts w:ascii="Arial" w:hAnsi="Arial" w:cs="Arial"/>
                <w:sz w:val="22"/>
                <w:szCs w:val="22"/>
              </w:rPr>
              <w:fldChar w:fldCharType="end"/>
            </w:r>
            <w:commentRangeEnd w:id="13"/>
            <w:r w:rsidRPr="00CD5C51">
              <w:rPr>
                <w:rStyle w:val="CommentReference"/>
                <w:rFonts w:ascii="Arial" w:eastAsia="Arial" w:hAnsi="Arial" w:cs="Arial"/>
                <w:sz w:val="22"/>
                <w:szCs w:val="22"/>
                <w:lang w:val="es" w:eastAsia="es-CO"/>
              </w:rPr>
              <w:commentReference w:id="13"/>
            </w:r>
          </w:p>
          <w:p w14:paraId="29639CC0" w14:textId="47C4F106" w:rsidR="003E6277" w:rsidRPr="00CD5C51" w:rsidRDefault="003E6277" w:rsidP="00CD5C51">
            <w:pPr>
              <w:widowControl w:val="0"/>
              <w:snapToGrid w:val="0"/>
              <w:spacing w:after="120"/>
              <w:rPr>
                <w:rFonts w:ascii="Arial" w:hAnsi="Arial" w:cs="Arial"/>
                <w:b/>
                <w:color w:val="999999"/>
                <w:sz w:val="22"/>
                <w:szCs w:val="22"/>
              </w:rPr>
            </w:pPr>
            <w:r w:rsidRPr="00CD5C51">
              <w:rPr>
                <w:rFonts w:ascii="Arial" w:hAnsi="Arial" w:cs="Arial"/>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8</w:t>
            </w:r>
            <w:proofErr w:type="spellEnd"/>
          </w:p>
        </w:tc>
      </w:tr>
      <w:tr w:rsidR="003E6277" w:rsidRPr="00CD5C51" w14:paraId="20C450C7" w14:textId="77777777" w:rsidTr="003E6277">
        <w:trPr>
          <w:trHeight w:val="420"/>
        </w:trPr>
        <w:tc>
          <w:tcPr>
            <w:tcW w:w="2967" w:type="dxa"/>
            <w:shd w:val="clear" w:color="auto" w:fill="auto"/>
            <w:tcMar>
              <w:top w:w="100" w:type="dxa"/>
              <w:left w:w="100" w:type="dxa"/>
              <w:bottom w:w="100" w:type="dxa"/>
              <w:right w:w="100" w:type="dxa"/>
            </w:tcMar>
          </w:tcPr>
          <w:p w14:paraId="114113EE" w14:textId="56DFC113" w:rsidR="003E6277" w:rsidRPr="00CD5C51" w:rsidRDefault="00BD63CA" w:rsidP="00CD5C51">
            <w:pPr>
              <w:widowControl w:val="0"/>
              <w:snapToGrid w:val="0"/>
              <w:spacing w:after="120"/>
              <w:rPr>
                <w:rFonts w:ascii="Arial" w:hAnsi="Arial" w:cs="Arial"/>
                <w:b/>
                <w:color w:val="999999"/>
                <w:sz w:val="22"/>
                <w:szCs w:val="22"/>
              </w:rPr>
            </w:pPr>
            <w:r w:rsidRPr="00CD5C51">
              <w:rPr>
                <w:rFonts w:ascii="Arial" w:hAnsi="Arial" w:cs="Arial"/>
                <w:b/>
                <w:bCs/>
                <w:sz w:val="22"/>
                <w:szCs w:val="22"/>
              </w:rPr>
              <w:t>Proceso estratégico  de toma de decisiones</w:t>
            </w:r>
          </w:p>
        </w:tc>
        <w:tc>
          <w:tcPr>
            <w:tcW w:w="6985" w:type="dxa"/>
            <w:shd w:val="clear" w:color="auto" w:fill="auto"/>
            <w:tcMar>
              <w:top w:w="100" w:type="dxa"/>
              <w:left w:w="100" w:type="dxa"/>
              <w:bottom w:w="100" w:type="dxa"/>
              <w:right w:w="100" w:type="dxa"/>
            </w:tcMar>
          </w:tcPr>
          <w:p w14:paraId="08A65A85" w14:textId="64DEEF77" w:rsidR="003E6277" w:rsidRPr="00CD5C51" w:rsidRDefault="00BD63CA" w:rsidP="00CD5C51">
            <w:pPr>
              <w:widowControl w:val="0"/>
              <w:snapToGrid w:val="0"/>
              <w:spacing w:after="120"/>
              <w:rPr>
                <w:rFonts w:ascii="Arial" w:hAnsi="Arial" w:cs="Arial"/>
                <w:color w:val="999999"/>
                <w:sz w:val="22"/>
                <w:szCs w:val="22"/>
              </w:rPr>
            </w:pPr>
            <w:r w:rsidRPr="00CD5C51">
              <w:rPr>
                <w:rFonts w:ascii="Arial" w:hAnsi="Arial" w:cs="Arial"/>
                <w:sz w:val="22"/>
                <w:szCs w:val="22"/>
              </w:rPr>
              <w:t xml:space="preserve">La toma de decisiones está basada en el conocimiento creado, innovado, e incorporado a los procesos. Son procesos permanentes de decisiones estratégicas, en las que se mantiene la interrelación constante de los elementos del entorno interno y externo del sistema organizacional, y en el que la información es el punto de apalancamiento.  </w:t>
            </w:r>
          </w:p>
        </w:tc>
        <w:tc>
          <w:tcPr>
            <w:tcW w:w="3460" w:type="dxa"/>
            <w:shd w:val="clear" w:color="auto" w:fill="auto"/>
            <w:tcMar>
              <w:top w:w="100" w:type="dxa"/>
              <w:left w:w="100" w:type="dxa"/>
              <w:bottom w:w="100" w:type="dxa"/>
              <w:right w:w="100" w:type="dxa"/>
            </w:tcMar>
          </w:tcPr>
          <w:p w14:paraId="0F8CFDD3" w14:textId="046F3015" w:rsidR="003E6277" w:rsidRPr="00CD5C51" w:rsidRDefault="00BD63CA" w:rsidP="00CD5C51">
            <w:pPr>
              <w:widowControl w:val="0"/>
              <w:snapToGrid w:val="0"/>
              <w:spacing w:after="120"/>
              <w:rPr>
                <w:rFonts w:ascii="Arial" w:hAnsi="Arial" w:cs="Arial"/>
                <w:sz w:val="22"/>
                <w:szCs w:val="22"/>
              </w:rPr>
            </w:pPr>
            <w:commentRangeStart w:id="14"/>
            <w:r w:rsidRPr="00CD5C51">
              <w:rPr>
                <w:rFonts w:ascii="Arial" w:hAnsi="Arial" w:cs="Arial"/>
                <w:noProof/>
                <w:sz w:val="22"/>
                <w:szCs w:val="22"/>
              </w:rPr>
              <w:drawing>
                <wp:anchor distT="0" distB="0" distL="114300" distR="114300" simplePos="0" relativeHeight="251661312" behindDoc="0" locked="0" layoutInCell="1" allowOverlap="1" wp14:anchorId="389440A3" wp14:editId="35FFA176">
                  <wp:simplePos x="0" y="0"/>
                  <wp:positionH relativeFrom="column">
                    <wp:posOffset>-57150</wp:posOffset>
                  </wp:positionH>
                  <wp:positionV relativeFrom="paragraph">
                    <wp:posOffset>0</wp:posOffset>
                  </wp:positionV>
                  <wp:extent cx="1775460" cy="1182370"/>
                  <wp:effectExtent l="0" t="0" r="2540" b="0"/>
                  <wp:wrapSquare wrapText="bothSides"/>
                  <wp:docPr id="23" name="Imagen 12" descr="Oportunidad de carrera. coaching de vida, autodesarrollo. camino, elección de dirección. toma de decisiones, actividad de resolución de problemas, mejor decisión aquí conc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ortunidad de carrera. coaching de vida, autodesarrollo. camino, elección de dirección. toma de decisiones, actividad de resolución de problemas, mejor decisión aquí concep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5460" cy="118237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4"/>
            <w:r w:rsidRPr="00CD5C51">
              <w:rPr>
                <w:rStyle w:val="CommentReference"/>
                <w:rFonts w:ascii="Arial" w:eastAsia="Arial" w:hAnsi="Arial" w:cs="Arial"/>
                <w:sz w:val="22"/>
                <w:szCs w:val="22"/>
                <w:lang w:val="es" w:eastAsia="es-CO"/>
              </w:rPr>
              <w:commentReference w:id="14"/>
            </w:r>
          </w:p>
          <w:p w14:paraId="2EF24EC3" w14:textId="44452C58" w:rsidR="003E6277" w:rsidRPr="00CD5C51" w:rsidRDefault="003E6277" w:rsidP="00CD5C51">
            <w:pPr>
              <w:widowControl w:val="0"/>
              <w:snapToGrid w:val="0"/>
              <w:spacing w:after="120"/>
              <w:rPr>
                <w:rFonts w:ascii="Arial" w:hAnsi="Arial" w:cs="Arial"/>
                <w:b/>
                <w:color w:val="999999"/>
                <w:sz w:val="22"/>
                <w:szCs w:val="22"/>
              </w:rPr>
            </w:pPr>
            <w:r w:rsidRPr="00CD5C51">
              <w:rPr>
                <w:rFonts w:ascii="Arial" w:hAnsi="Arial" w:cs="Arial"/>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9</w:t>
            </w:r>
            <w:proofErr w:type="spellEnd"/>
          </w:p>
        </w:tc>
      </w:tr>
    </w:tbl>
    <w:p w14:paraId="61FC013F" w14:textId="3E38FBAB" w:rsidR="003E6277" w:rsidRPr="00CD5C51" w:rsidRDefault="003E6277"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D63CA" w:rsidRPr="00CD5C51" w14:paraId="19DC909B" w14:textId="77777777" w:rsidTr="00FD711C">
        <w:trPr>
          <w:trHeight w:val="444"/>
        </w:trPr>
        <w:tc>
          <w:tcPr>
            <w:tcW w:w="13422" w:type="dxa"/>
            <w:shd w:val="clear" w:color="auto" w:fill="8DB3E2"/>
          </w:tcPr>
          <w:p w14:paraId="5BD51D94" w14:textId="77777777" w:rsidR="00BD63CA" w:rsidRPr="00CD5C51" w:rsidRDefault="00BD63CA"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BD63CA" w:rsidRPr="00CD5C51" w14:paraId="65698592" w14:textId="77777777" w:rsidTr="00FD711C">
        <w:tc>
          <w:tcPr>
            <w:tcW w:w="13422" w:type="dxa"/>
          </w:tcPr>
          <w:p w14:paraId="3DA45BFB" w14:textId="3151C3E3" w:rsidR="00BD63CA" w:rsidRPr="00CD5C51" w:rsidRDefault="00BD63CA"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Por otra parte, el modelamiento de soluciones en BI, corresponde en específico, a la estrategia de manejo de la información que se va a dar en el negocio orientado a la inteligencia del negocio. </w:t>
            </w:r>
          </w:p>
        </w:tc>
      </w:tr>
    </w:tbl>
    <w:p w14:paraId="2B1B92A2" w14:textId="769A51BD" w:rsidR="00BD63CA" w:rsidRPr="00CD5C51" w:rsidRDefault="00BD63CA"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BD63CA" w:rsidRPr="00CD5C51" w14:paraId="2ADA1647" w14:textId="77777777" w:rsidTr="00FD711C">
        <w:trPr>
          <w:trHeight w:val="580"/>
        </w:trPr>
        <w:tc>
          <w:tcPr>
            <w:tcW w:w="1534" w:type="dxa"/>
            <w:shd w:val="clear" w:color="auto" w:fill="C9DAF8"/>
            <w:tcMar>
              <w:top w:w="100" w:type="dxa"/>
              <w:left w:w="100" w:type="dxa"/>
              <w:bottom w:w="100" w:type="dxa"/>
              <w:right w:w="100" w:type="dxa"/>
            </w:tcMar>
          </w:tcPr>
          <w:p w14:paraId="166A7D96" w14:textId="77777777" w:rsidR="00BD63CA" w:rsidRPr="00CD5C51" w:rsidRDefault="00BD63CA" w:rsidP="00CD5C51">
            <w:pPr>
              <w:widowControl w:val="0"/>
              <w:snapToGrid w:val="0"/>
              <w:spacing w:after="120"/>
              <w:jc w:val="center"/>
              <w:rPr>
                <w:rFonts w:ascii="Arial" w:hAnsi="Arial" w:cs="Arial"/>
                <w:b/>
                <w:sz w:val="22"/>
                <w:szCs w:val="22"/>
              </w:rPr>
            </w:pPr>
            <w:r w:rsidRPr="00CD5C51">
              <w:rPr>
                <w:rFonts w:ascii="Arial" w:hAnsi="Arial" w:cs="Arial"/>
                <w:b/>
                <w:sz w:val="22"/>
                <w:szCs w:val="22"/>
              </w:rPr>
              <w:t>Tipo de recurso</w:t>
            </w:r>
          </w:p>
        </w:tc>
        <w:tc>
          <w:tcPr>
            <w:tcW w:w="11878" w:type="dxa"/>
            <w:shd w:val="clear" w:color="auto" w:fill="C9DAF8"/>
            <w:tcMar>
              <w:top w:w="100" w:type="dxa"/>
              <w:left w:w="100" w:type="dxa"/>
              <w:bottom w:w="100" w:type="dxa"/>
              <w:right w:w="100" w:type="dxa"/>
            </w:tcMar>
          </w:tcPr>
          <w:p w14:paraId="0E6098FF" w14:textId="77777777" w:rsidR="00BD63CA" w:rsidRPr="00CD5C51" w:rsidRDefault="00BD63CA" w:rsidP="00CD5C51">
            <w:pPr>
              <w:pStyle w:val="Title"/>
              <w:widowControl w:val="0"/>
              <w:snapToGrid w:val="0"/>
              <w:spacing w:after="120"/>
              <w:jc w:val="center"/>
              <w:rPr>
                <w:rFonts w:ascii="Arial" w:hAnsi="Arial" w:cs="Arial"/>
                <w:sz w:val="22"/>
                <w:szCs w:val="22"/>
              </w:rPr>
            </w:pPr>
            <w:bookmarkStart w:id="15" w:name="_heading=h.4i7ojhp" w:colFirst="0" w:colLast="0"/>
            <w:bookmarkEnd w:id="15"/>
            <w:r w:rsidRPr="00CD5C51">
              <w:rPr>
                <w:rFonts w:ascii="Arial" w:hAnsi="Arial" w:cs="Arial"/>
                <w:sz w:val="22"/>
                <w:szCs w:val="22"/>
              </w:rPr>
              <w:t>Acordeón tipo 1</w:t>
            </w:r>
          </w:p>
        </w:tc>
      </w:tr>
      <w:tr w:rsidR="00BD63CA" w:rsidRPr="00CD5C51" w14:paraId="07E40E22" w14:textId="77777777" w:rsidTr="00FD711C">
        <w:trPr>
          <w:trHeight w:val="420"/>
        </w:trPr>
        <w:tc>
          <w:tcPr>
            <w:tcW w:w="1534" w:type="dxa"/>
            <w:shd w:val="clear" w:color="auto" w:fill="auto"/>
            <w:tcMar>
              <w:top w:w="100" w:type="dxa"/>
              <w:left w:w="100" w:type="dxa"/>
              <w:bottom w:w="100" w:type="dxa"/>
              <w:right w:w="100" w:type="dxa"/>
            </w:tcMar>
          </w:tcPr>
          <w:p w14:paraId="0B9558A5" w14:textId="77777777" w:rsidR="00BD63CA" w:rsidRPr="00CD5C51" w:rsidRDefault="00BD63CA" w:rsidP="00CD5C51">
            <w:pPr>
              <w:widowControl w:val="0"/>
              <w:snapToGrid w:val="0"/>
              <w:spacing w:after="120"/>
              <w:rPr>
                <w:rFonts w:ascii="Arial" w:hAnsi="Arial" w:cs="Arial"/>
                <w:b/>
                <w:sz w:val="22"/>
                <w:szCs w:val="22"/>
              </w:rPr>
            </w:pPr>
            <w:r w:rsidRPr="00CD5C51">
              <w:rPr>
                <w:rFonts w:ascii="Arial" w:hAnsi="Arial" w:cs="Arial"/>
                <w:b/>
                <w:sz w:val="22"/>
                <w:szCs w:val="22"/>
              </w:rPr>
              <w:lastRenderedPageBreak/>
              <w:t>Introducción</w:t>
            </w:r>
          </w:p>
        </w:tc>
        <w:tc>
          <w:tcPr>
            <w:tcW w:w="11878" w:type="dxa"/>
            <w:shd w:val="clear" w:color="auto" w:fill="auto"/>
            <w:tcMar>
              <w:top w:w="100" w:type="dxa"/>
              <w:left w:w="100" w:type="dxa"/>
              <w:bottom w:w="100" w:type="dxa"/>
              <w:right w:w="100" w:type="dxa"/>
            </w:tcMar>
          </w:tcPr>
          <w:p w14:paraId="7B7663EA" w14:textId="6A0779B4" w:rsidR="00BD63CA" w:rsidRPr="00CD5C51" w:rsidRDefault="00BD63CA"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En este sentido, presentamos unas preguntas clave que debe responderse el analista empresarial encargado de llevar el modelo de inteligencia de negocios (BI) a la empresa.</w:t>
            </w:r>
          </w:p>
        </w:tc>
      </w:tr>
      <w:commentRangeStart w:id="16"/>
      <w:tr w:rsidR="00BD63CA" w:rsidRPr="00CD5C51" w14:paraId="14C7D358" w14:textId="77777777" w:rsidTr="00FD711C">
        <w:trPr>
          <w:trHeight w:val="420"/>
        </w:trPr>
        <w:tc>
          <w:tcPr>
            <w:tcW w:w="13412" w:type="dxa"/>
            <w:gridSpan w:val="2"/>
            <w:shd w:val="clear" w:color="auto" w:fill="auto"/>
            <w:tcMar>
              <w:top w:w="100" w:type="dxa"/>
              <w:left w:w="100" w:type="dxa"/>
              <w:bottom w:w="100" w:type="dxa"/>
              <w:right w:w="100" w:type="dxa"/>
            </w:tcMar>
          </w:tcPr>
          <w:p w14:paraId="17F94A61" w14:textId="21218850" w:rsidR="00BD63CA" w:rsidRPr="00CD5C51" w:rsidRDefault="00F1734E"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"https://www.shutterstock.com/image-vector/question-bubbles-line-icon-ask-600w-1914202927.jpg"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639E0783" wp14:editId="2A3700F8">
                  <wp:extent cx="2296633" cy="1931419"/>
                  <wp:effectExtent l="0" t="0" r="2540" b="0"/>
                  <wp:docPr id="25" name="Picture 25" descr="Icono de línea de burbujas de preguntas. Pedir ayuda para firmar. Símbolo del cuestionario Faq. Elemento de diseño de calidad. Icono de burbujas de preguntas de estilo de línea. Trazo editabl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o de línea de burbujas de preguntas. Pedir ayuda para firmar. Símbolo del cuestionario Faq. Elemento de diseño de calidad. Icono de burbujas de preguntas de estilo de línea. Trazo editable. Vect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0894" cy="1935002"/>
                          </a:xfrm>
                          <a:prstGeom prst="rect">
                            <a:avLst/>
                          </a:prstGeom>
                          <a:noFill/>
                          <a:ln>
                            <a:noFill/>
                          </a:ln>
                        </pic:spPr>
                      </pic:pic>
                    </a:graphicData>
                  </a:graphic>
                </wp:inline>
              </w:drawing>
            </w:r>
            <w:r w:rsidRPr="00CD5C51">
              <w:rPr>
                <w:rFonts w:ascii="Arial" w:hAnsi="Arial" w:cs="Arial"/>
                <w:sz w:val="22"/>
                <w:szCs w:val="22"/>
              </w:rPr>
              <w:fldChar w:fldCharType="end"/>
            </w:r>
            <w:commentRangeEnd w:id="16"/>
            <w:r w:rsidRPr="00CD5C51">
              <w:rPr>
                <w:rStyle w:val="CommentReference"/>
                <w:rFonts w:ascii="Arial" w:eastAsia="Arial" w:hAnsi="Arial" w:cs="Arial"/>
                <w:sz w:val="22"/>
                <w:szCs w:val="22"/>
                <w:lang w:val="es" w:eastAsia="es-CO"/>
              </w:rPr>
              <w:commentReference w:id="16"/>
            </w:r>
          </w:p>
          <w:p w14:paraId="51A72874" w14:textId="37B6D314" w:rsidR="00BD63CA" w:rsidRPr="00CD5C51" w:rsidRDefault="00BD63CA" w:rsidP="00CD5C51">
            <w:pPr>
              <w:widowControl w:val="0"/>
              <w:snapToGrid w:val="0"/>
              <w:spacing w:after="120"/>
              <w:rPr>
                <w:rFonts w:ascii="Arial" w:hAnsi="Arial" w:cs="Arial"/>
                <w:b/>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10</w:t>
            </w:r>
            <w:proofErr w:type="spellEnd"/>
          </w:p>
        </w:tc>
      </w:tr>
      <w:tr w:rsidR="00BD63CA" w:rsidRPr="00CD5C51" w14:paraId="3F2D6112" w14:textId="77777777" w:rsidTr="00FD711C">
        <w:trPr>
          <w:trHeight w:val="420"/>
        </w:trPr>
        <w:tc>
          <w:tcPr>
            <w:tcW w:w="13412" w:type="dxa"/>
            <w:gridSpan w:val="2"/>
            <w:shd w:val="clear" w:color="auto" w:fill="auto"/>
            <w:tcMar>
              <w:top w:w="100" w:type="dxa"/>
              <w:left w:w="100" w:type="dxa"/>
              <w:bottom w:w="100" w:type="dxa"/>
              <w:right w:w="100" w:type="dxa"/>
            </w:tcMar>
          </w:tcPr>
          <w:p w14:paraId="07D7AB52" w14:textId="77777777" w:rsidR="00F1734E" w:rsidRPr="00CD5C51" w:rsidRDefault="00F1734E" w:rsidP="00CD5C51">
            <w:pPr>
              <w:widowControl w:val="0"/>
              <w:snapToGrid w:val="0"/>
              <w:spacing w:after="120"/>
              <w:rPr>
                <w:rFonts w:ascii="Arial" w:hAnsi="Arial" w:cs="Arial"/>
                <w:b/>
                <w:bCs/>
                <w:sz w:val="22"/>
                <w:szCs w:val="22"/>
                <w:lang w:val="es-CO"/>
              </w:rPr>
            </w:pPr>
            <w:r w:rsidRPr="00CD5C51">
              <w:rPr>
                <w:rFonts w:ascii="Arial" w:hAnsi="Arial" w:cs="Arial"/>
                <w:b/>
                <w:bCs/>
                <w:sz w:val="22"/>
                <w:szCs w:val="22"/>
                <w:lang w:val="es-CO"/>
              </w:rPr>
              <w:t>¿De qué tipo de negocio se trata?</w:t>
            </w:r>
          </w:p>
          <w:p w14:paraId="28B8BFE2" w14:textId="77777777" w:rsidR="00F1734E" w:rsidRPr="00CD5C51" w:rsidRDefault="00F1734E" w:rsidP="00CD5C51">
            <w:pPr>
              <w:pStyle w:val="ListParagraph"/>
              <w:numPr>
                <w:ilvl w:val="0"/>
                <w:numId w:val="13"/>
              </w:numPr>
              <w:snapToGrid w:val="0"/>
              <w:spacing w:after="120"/>
              <w:contextualSpacing w:val="0"/>
              <w:jc w:val="both"/>
              <w:rPr>
                <w:rFonts w:ascii="Arial" w:hAnsi="Arial" w:cs="Arial"/>
                <w:sz w:val="22"/>
                <w:szCs w:val="22"/>
              </w:rPr>
            </w:pPr>
            <w:r w:rsidRPr="00CD5C51">
              <w:rPr>
                <w:rFonts w:ascii="Arial" w:hAnsi="Arial" w:cs="Arial"/>
                <w:sz w:val="22"/>
                <w:szCs w:val="22"/>
              </w:rPr>
              <w:t>¿Es una estrategia de manejo de información para una empresa manufacturera, comercial o de servicios?</w:t>
            </w:r>
          </w:p>
          <w:p w14:paraId="52A5FBC5" w14:textId="77777777" w:rsidR="00F1734E" w:rsidRPr="00CD5C51" w:rsidRDefault="00F1734E" w:rsidP="00CD5C51">
            <w:pPr>
              <w:pStyle w:val="ListParagraph"/>
              <w:numPr>
                <w:ilvl w:val="0"/>
                <w:numId w:val="13"/>
              </w:numPr>
              <w:snapToGrid w:val="0"/>
              <w:spacing w:after="120"/>
              <w:contextualSpacing w:val="0"/>
              <w:jc w:val="both"/>
              <w:rPr>
                <w:rFonts w:ascii="Arial" w:hAnsi="Arial" w:cs="Arial"/>
                <w:sz w:val="22"/>
                <w:szCs w:val="22"/>
              </w:rPr>
            </w:pPr>
            <w:r w:rsidRPr="00CD5C51">
              <w:rPr>
                <w:rFonts w:ascii="Arial" w:hAnsi="Arial" w:cs="Arial"/>
                <w:sz w:val="22"/>
                <w:szCs w:val="22"/>
              </w:rPr>
              <w:t>¿La empresa entra en contacto directo con el cliente?</w:t>
            </w:r>
          </w:p>
          <w:p w14:paraId="44B89706" w14:textId="77777777" w:rsidR="00F1734E" w:rsidRPr="00CD5C51" w:rsidRDefault="00F1734E" w:rsidP="00CD5C51">
            <w:pPr>
              <w:pStyle w:val="ListParagraph"/>
              <w:numPr>
                <w:ilvl w:val="0"/>
                <w:numId w:val="13"/>
              </w:numPr>
              <w:snapToGrid w:val="0"/>
              <w:spacing w:after="120"/>
              <w:contextualSpacing w:val="0"/>
              <w:jc w:val="both"/>
              <w:rPr>
                <w:rFonts w:ascii="Arial" w:hAnsi="Arial" w:cs="Arial"/>
                <w:sz w:val="22"/>
                <w:szCs w:val="22"/>
              </w:rPr>
            </w:pPr>
            <w:r w:rsidRPr="00CD5C51">
              <w:rPr>
                <w:rFonts w:ascii="Arial" w:hAnsi="Arial" w:cs="Arial"/>
                <w:sz w:val="22"/>
                <w:szCs w:val="22"/>
              </w:rPr>
              <w:t>¿La empresa es pequeña, mediana o grande?</w:t>
            </w:r>
          </w:p>
          <w:p w14:paraId="1005878A" w14:textId="78868E94" w:rsidR="00BD63CA" w:rsidRPr="00CD5C51" w:rsidRDefault="00F1734E" w:rsidP="00CD5C51">
            <w:pPr>
              <w:pStyle w:val="ListParagraph"/>
              <w:widowControl w:val="0"/>
              <w:numPr>
                <w:ilvl w:val="0"/>
                <w:numId w:val="13"/>
              </w:numPr>
              <w:snapToGrid w:val="0"/>
              <w:spacing w:after="120"/>
              <w:contextualSpacing w:val="0"/>
              <w:rPr>
                <w:rFonts w:ascii="Arial" w:hAnsi="Arial" w:cs="Arial"/>
                <w:color w:val="999999"/>
                <w:sz w:val="22"/>
                <w:szCs w:val="22"/>
              </w:rPr>
            </w:pPr>
            <w:r w:rsidRPr="00CD5C51">
              <w:rPr>
                <w:rFonts w:ascii="Arial" w:hAnsi="Arial" w:cs="Arial"/>
                <w:sz w:val="22"/>
                <w:szCs w:val="22"/>
              </w:rPr>
              <w:t>¿La empresa corresponde a un sector económico nacional del que se posee gran cantidad de información en el entorno?</w:t>
            </w:r>
          </w:p>
        </w:tc>
      </w:tr>
      <w:tr w:rsidR="00BD63CA" w:rsidRPr="00CD5C51" w14:paraId="6795FB6B" w14:textId="77777777" w:rsidTr="00FD711C">
        <w:trPr>
          <w:trHeight w:val="420"/>
        </w:trPr>
        <w:tc>
          <w:tcPr>
            <w:tcW w:w="13412" w:type="dxa"/>
            <w:gridSpan w:val="2"/>
            <w:shd w:val="clear" w:color="auto" w:fill="auto"/>
            <w:tcMar>
              <w:top w:w="100" w:type="dxa"/>
              <w:left w:w="100" w:type="dxa"/>
              <w:bottom w:w="100" w:type="dxa"/>
              <w:right w:w="100" w:type="dxa"/>
            </w:tcMar>
          </w:tcPr>
          <w:p w14:paraId="13C4263B" w14:textId="77777777" w:rsidR="00BD63CA" w:rsidRPr="00CD5C51" w:rsidRDefault="00F1734E" w:rsidP="00CD5C51">
            <w:pPr>
              <w:widowControl w:val="0"/>
              <w:snapToGrid w:val="0"/>
              <w:spacing w:after="120"/>
              <w:rPr>
                <w:rFonts w:ascii="Arial" w:hAnsi="Arial" w:cs="Arial"/>
                <w:b/>
                <w:bCs/>
                <w:sz w:val="22"/>
                <w:szCs w:val="22"/>
              </w:rPr>
            </w:pPr>
            <w:r w:rsidRPr="00CD5C51">
              <w:rPr>
                <w:rFonts w:ascii="Arial" w:hAnsi="Arial" w:cs="Arial"/>
                <w:b/>
                <w:bCs/>
                <w:sz w:val="22"/>
                <w:szCs w:val="22"/>
              </w:rPr>
              <w:t>¿Cuál es el nivel competitivo de mi negocio?</w:t>
            </w:r>
          </w:p>
          <w:p w14:paraId="0BBF091A"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t>¿Ante cuáles empresas me estoy enfrentando?</w:t>
            </w:r>
          </w:p>
          <w:p w14:paraId="3ACCD9CD"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lastRenderedPageBreak/>
              <w:t>¿Conozco si las empresas de la competencia manejan Inteligencia de Negocios?</w:t>
            </w:r>
          </w:p>
          <w:p w14:paraId="5FCC5F84"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t>¿Qué tipo de sistemas de información manejan las empresas de la competencia?</w:t>
            </w:r>
          </w:p>
          <w:p w14:paraId="3E79472F"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t>¿Qué tan eficientes y efectivas son las empresas de la competencia para obtener información estratégica?</w:t>
            </w:r>
          </w:p>
          <w:p w14:paraId="4DACB60F"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t>¿Cuáles son las capacidades en recursos, información y rentabilidad que posee mi empresa para competir?</w:t>
            </w:r>
          </w:p>
          <w:p w14:paraId="75D12B12" w14:textId="77777777" w:rsidR="00F1734E" w:rsidRPr="00CD5C51" w:rsidRDefault="00F1734E" w:rsidP="00CD5C51">
            <w:pPr>
              <w:pStyle w:val="ListParagraph"/>
              <w:numPr>
                <w:ilvl w:val="0"/>
                <w:numId w:val="14"/>
              </w:numPr>
              <w:snapToGrid w:val="0"/>
              <w:spacing w:after="120"/>
              <w:contextualSpacing w:val="0"/>
              <w:jc w:val="both"/>
              <w:rPr>
                <w:rFonts w:ascii="Arial" w:hAnsi="Arial" w:cs="Arial"/>
                <w:sz w:val="22"/>
                <w:szCs w:val="22"/>
              </w:rPr>
            </w:pPr>
            <w:r w:rsidRPr="00CD5C51">
              <w:rPr>
                <w:rFonts w:ascii="Arial" w:hAnsi="Arial" w:cs="Arial"/>
                <w:sz w:val="22"/>
                <w:szCs w:val="22"/>
              </w:rPr>
              <w:t>¿Ante cuáles de los factores del entorno se enfrenta la empresa?</w:t>
            </w:r>
          </w:p>
          <w:p w14:paraId="37B64C32" w14:textId="746E58A2" w:rsidR="00F1734E" w:rsidRPr="00CD5C51" w:rsidRDefault="00F1734E" w:rsidP="00CD5C51">
            <w:pPr>
              <w:pStyle w:val="ListParagraph"/>
              <w:widowControl w:val="0"/>
              <w:numPr>
                <w:ilvl w:val="0"/>
                <w:numId w:val="14"/>
              </w:numPr>
              <w:snapToGrid w:val="0"/>
              <w:spacing w:after="120"/>
              <w:contextualSpacing w:val="0"/>
              <w:rPr>
                <w:rFonts w:ascii="Arial" w:hAnsi="Arial" w:cs="Arial"/>
                <w:color w:val="999999"/>
                <w:sz w:val="22"/>
                <w:szCs w:val="22"/>
              </w:rPr>
            </w:pPr>
            <w:r w:rsidRPr="00CD5C51">
              <w:rPr>
                <w:rFonts w:ascii="Arial" w:hAnsi="Arial" w:cs="Arial"/>
                <w:sz w:val="22"/>
                <w:szCs w:val="22"/>
              </w:rPr>
              <w:t>¿Cuáles son mis ventajas competitivas y comparativas con la competencia?</w:t>
            </w:r>
          </w:p>
        </w:tc>
      </w:tr>
      <w:tr w:rsidR="00BD63CA" w:rsidRPr="00CD5C51" w14:paraId="7211CBB1" w14:textId="77777777" w:rsidTr="00FD711C">
        <w:trPr>
          <w:trHeight w:val="420"/>
        </w:trPr>
        <w:tc>
          <w:tcPr>
            <w:tcW w:w="13412" w:type="dxa"/>
            <w:gridSpan w:val="2"/>
            <w:shd w:val="clear" w:color="auto" w:fill="auto"/>
            <w:tcMar>
              <w:top w:w="100" w:type="dxa"/>
              <w:left w:w="100" w:type="dxa"/>
              <w:bottom w:w="100" w:type="dxa"/>
              <w:right w:w="100" w:type="dxa"/>
            </w:tcMar>
          </w:tcPr>
          <w:p w14:paraId="6EC41F8A" w14:textId="77777777" w:rsidR="00F1734E" w:rsidRPr="00CD5C51" w:rsidRDefault="00F1734E" w:rsidP="00CD5C51">
            <w:pPr>
              <w:widowControl w:val="0"/>
              <w:snapToGrid w:val="0"/>
              <w:spacing w:after="120"/>
              <w:rPr>
                <w:rFonts w:ascii="Arial" w:hAnsi="Arial" w:cs="Arial"/>
                <w:b/>
                <w:bCs/>
                <w:sz w:val="22"/>
                <w:szCs w:val="22"/>
              </w:rPr>
            </w:pPr>
            <w:r w:rsidRPr="00CD5C51">
              <w:rPr>
                <w:rFonts w:ascii="Arial" w:hAnsi="Arial" w:cs="Arial"/>
                <w:b/>
                <w:bCs/>
                <w:sz w:val="22"/>
                <w:szCs w:val="22"/>
              </w:rPr>
              <w:lastRenderedPageBreak/>
              <w:t>¿Qué tipo de información se debe gestionar?</w:t>
            </w:r>
          </w:p>
          <w:p w14:paraId="5E814248"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sz w:val="22"/>
                <w:szCs w:val="22"/>
              </w:rPr>
            </w:pPr>
            <w:r w:rsidRPr="00CD5C51">
              <w:rPr>
                <w:rFonts w:ascii="Arial" w:hAnsi="Arial" w:cs="Arial"/>
                <w:sz w:val="22"/>
                <w:szCs w:val="22"/>
              </w:rPr>
              <w:t>¿Cuáles son las variables de decisión estratégicas de la empresa?</w:t>
            </w:r>
          </w:p>
          <w:p w14:paraId="1FD89A67"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sz w:val="22"/>
                <w:szCs w:val="22"/>
              </w:rPr>
            </w:pPr>
            <w:r w:rsidRPr="00CD5C51">
              <w:rPr>
                <w:rFonts w:ascii="Arial" w:hAnsi="Arial" w:cs="Arial"/>
                <w:sz w:val="22"/>
                <w:szCs w:val="22"/>
              </w:rPr>
              <w:t>¿Cuáles son los datos que se requieren?</w:t>
            </w:r>
          </w:p>
          <w:p w14:paraId="53A81784"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sz w:val="22"/>
                <w:szCs w:val="22"/>
              </w:rPr>
            </w:pPr>
            <w:r w:rsidRPr="00CD5C51">
              <w:rPr>
                <w:rFonts w:ascii="Arial" w:hAnsi="Arial" w:cs="Arial"/>
                <w:sz w:val="22"/>
                <w:szCs w:val="22"/>
              </w:rPr>
              <w:t>¿De dónde se obtienen los datos?</w:t>
            </w:r>
          </w:p>
          <w:p w14:paraId="729B0256"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¿Qué tipo de información se requiere generar para la toma de decisiones?</w:t>
            </w:r>
          </w:p>
          <w:p w14:paraId="3FB57FD9"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¿Se conocen las métricas (medidas, indicadores) que deben conocerse para la toma de decisiones?</w:t>
            </w:r>
          </w:p>
          <w:p w14:paraId="30F6832C"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¿Qué tipo de sistema de información se amerita?</w:t>
            </w:r>
          </w:p>
          <w:p w14:paraId="7C12F291"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¿La empresa cuenta con los registros de datos internos para emprender el uso de sistemas de información?</w:t>
            </w:r>
          </w:p>
          <w:p w14:paraId="51649966" w14:textId="77777777" w:rsidR="00F1734E"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¿Se conoce la información que se amerita del entorno?</w:t>
            </w:r>
          </w:p>
          <w:p w14:paraId="16AFD1D6" w14:textId="3CC0F430" w:rsidR="00BD63CA" w:rsidRPr="00CD5C51" w:rsidRDefault="00F1734E" w:rsidP="00CD5C51">
            <w:pPr>
              <w:pStyle w:val="ListParagraph"/>
              <w:numPr>
                <w:ilvl w:val="0"/>
                <w:numId w:val="16"/>
              </w:numPr>
              <w:snapToGrid w:val="0"/>
              <w:spacing w:after="120"/>
              <w:contextualSpacing w:val="0"/>
              <w:jc w:val="both"/>
              <w:rPr>
                <w:rFonts w:ascii="Arial" w:hAnsi="Arial" w:cs="Arial"/>
                <w:color w:val="000000" w:themeColor="text1"/>
                <w:sz w:val="22"/>
                <w:szCs w:val="22"/>
              </w:rPr>
            </w:pPr>
            <w:r w:rsidRPr="00CD5C51">
              <w:rPr>
                <w:rFonts w:ascii="Arial" w:hAnsi="Arial" w:cs="Arial"/>
                <w:color w:val="000000" w:themeColor="text1"/>
                <w:sz w:val="22"/>
                <w:szCs w:val="22"/>
              </w:rPr>
              <w:t>¿Se tiene la estrategia para la recolección de información del entorno?</w:t>
            </w:r>
          </w:p>
        </w:tc>
      </w:tr>
      <w:tr w:rsidR="00BD63CA" w:rsidRPr="00CD5C51" w14:paraId="4949BB60" w14:textId="77777777" w:rsidTr="00FD711C">
        <w:trPr>
          <w:trHeight w:val="420"/>
        </w:trPr>
        <w:tc>
          <w:tcPr>
            <w:tcW w:w="13412" w:type="dxa"/>
            <w:gridSpan w:val="2"/>
            <w:shd w:val="clear" w:color="auto" w:fill="auto"/>
            <w:tcMar>
              <w:top w:w="100" w:type="dxa"/>
              <w:left w:w="100" w:type="dxa"/>
              <w:bottom w:w="100" w:type="dxa"/>
              <w:right w:w="100" w:type="dxa"/>
            </w:tcMar>
          </w:tcPr>
          <w:p w14:paraId="3CE80D0E" w14:textId="19F1D79A" w:rsidR="00F1734E" w:rsidRPr="00CD5C51" w:rsidRDefault="00F1734E" w:rsidP="00CD5C51">
            <w:pPr>
              <w:widowControl w:val="0"/>
              <w:snapToGrid w:val="0"/>
              <w:spacing w:after="120"/>
              <w:rPr>
                <w:rFonts w:ascii="Arial" w:hAnsi="Arial" w:cs="Arial"/>
                <w:b/>
                <w:bCs/>
                <w:sz w:val="22"/>
                <w:szCs w:val="22"/>
              </w:rPr>
            </w:pPr>
            <w:r w:rsidRPr="00CD5C51">
              <w:rPr>
                <w:rFonts w:ascii="Arial" w:hAnsi="Arial" w:cs="Arial"/>
                <w:b/>
                <w:bCs/>
                <w:sz w:val="22"/>
                <w:szCs w:val="22"/>
              </w:rPr>
              <w:t>¿El diseño organizacional y la estructura responden a un modelo de inteligencia de necocios?</w:t>
            </w:r>
          </w:p>
          <w:p w14:paraId="6B85B841" w14:textId="77777777" w:rsidR="00F1734E"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t>¿La empresa cuenta con objetivos estratégicos y un diseño organizacional (misión, visión) que muestre orientación hacia la gestión del conocimiento?</w:t>
            </w:r>
          </w:p>
          <w:p w14:paraId="03FA790C" w14:textId="77777777" w:rsidR="00F1734E"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lastRenderedPageBreak/>
              <w:t>¿La empresa posee metas cuantitativas de crecimiento y desarrollo?</w:t>
            </w:r>
          </w:p>
          <w:p w14:paraId="3B027656" w14:textId="77777777" w:rsidR="00F1734E"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t>¿Se poseen los recursos humanos y tecnológicos para apropiar una negocio inteligente?</w:t>
            </w:r>
          </w:p>
          <w:p w14:paraId="688284D3" w14:textId="77777777" w:rsidR="00F1734E"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t>¿La empresa posee la apertura (viabilidad) y los recursos (factibilidad) para la implementación de un sistema de información acorde con la Inteligencia del Negocio?</w:t>
            </w:r>
          </w:p>
          <w:p w14:paraId="458CC4FC" w14:textId="77777777" w:rsidR="00F1734E"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t>¿Existe facilidad en el entorno para la apropiación tecnológica de la empresa?</w:t>
            </w:r>
          </w:p>
          <w:p w14:paraId="7B9975D1" w14:textId="420B4617" w:rsidR="00BD63CA" w:rsidRPr="00CD5C51" w:rsidRDefault="00F1734E" w:rsidP="00CD5C51">
            <w:pPr>
              <w:pStyle w:val="ListParagraph"/>
              <w:numPr>
                <w:ilvl w:val="0"/>
                <w:numId w:val="17"/>
              </w:numPr>
              <w:snapToGrid w:val="0"/>
              <w:spacing w:after="120"/>
              <w:contextualSpacing w:val="0"/>
              <w:jc w:val="both"/>
              <w:rPr>
                <w:rFonts w:ascii="Arial" w:hAnsi="Arial" w:cs="Arial"/>
                <w:sz w:val="22"/>
                <w:szCs w:val="22"/>
              </w:rPr>
            </w:pPr>
            <w:r w:rsidRPr="00CD5C51">
              <w:rPr>
                <w:rFonts w:ascii="Arial" w:hAnsi="Arial" w:cs="Arial"/>
                <w:sz w:val="22"/>
                <w:szCs w:val="22"/>
              </w:rPr>
              <w:t>¿El personal es tecnológicamente alfabetizado?</w:t>
            </w:r>
          </w:p>
        </w:tc>
      </w:tr>
    </w:tbl>
    <w:p w14:paraId="193EB9CC" w14:textId="664950C1" w:rsidR="00BD63CA" w:rsidRPr="00CD5C51" w:rsidRDefault="00BD63CA"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1734E" w:rsidRPr="00CD5C51" w14:paraId="52661043" w14:textId="77777777" w:rsidTr="00FD711C">
        <w:trPr>
          <w:trHeight w:val="444"/>
        </w:trPr>
        <w:tc>
          <w:tcPr>
            <w:tcW w:w="13422" w:type="dxa"/>
            <w:shd w:val="clear" w:color="auto" w:fill="8DB3E2"/>
          </w:tcPr>
          <w:p w14:paraId="50AB303A" w14:textId="77777777" w:rsidR="00F1734E" w:rsidRPr="00CD5C51" w:rsidRDefault="00F1734E"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F1734E" w:rsidRPr="00CD5C51" w14:paraId="575F75A7" w14:textId="77777777" w:rsidTr="00FD711C">
        <w:tc>
          <w:tcPr>
            <w:tcW w:w="13422" w:type="dxa"/>
          </w:tcPr>
          <w:p w14:paraId="308AC976" w14:textId="6A88AB55" w:rsidR="00F1734E" w:rsidRPr="00CD5C51" w:rsidRDefault="00F1734E" w:rsidP="00CD5C51">
            <w:pPr>
              <w:snapToGrid w:val="0"/>
              <w:spacing w:after="120"/>
              <w:rPr>
                <w:rFonts w:ascii="Arial" w:hAnsi="Arial" w:cs="Arial"/>
                <w:iCs/>
                <w:color w:val="BFBFBF"/>
                <w:sz w:val="22"/>
                <w:szCs w:val="22"/>
              </w:rPr>
            </w:pPr>
            <w:r w:rsidRPr="00CD5C51">
              <w:rPr>
                <w:rFonts w:ascii="Arial" w:hAnsi="Arial" w:cs="Arial"/>
                <w:sz w:val="22"/>
                <w:szCs w:val="22"/>
                <w:lang w:val="es-ES"/>
              </w:rPr>
              <w:t>Otras empresas lo pueden hacer por el uso que le dan a la información, como el que se muestra en la siguiente figura, a partir del modelo establecido para pequeñas y medianas empresas, Pymes, por el cual se enfocan en “dimensiones” y “hechos”, siendo los elementos estratégicos los productos, los clientes, las ventas y los tiempos.</w:t>
            </w:r>
          </w:p>
        </w:tc>
      </w:tr>
    </w:tbl>
    <w:p w14:paraId="25ABF38D" w14:textId="1821DE8E" w:rsidR="00F1734E" w:rsidRPr="00CD5C51" w:rsidRDefault="00F1734E" w:rsidP="00CD5C51">
      <w:pPr>
        <w:snapToGrid w:val="0"/>
        <w:spacing w:after="120"/>
        <w:rPr>
          <w:rFonts w:ascii="Arial" w:hAnsi="Arial" w:cs="Arial"/>
          <w:sz w:val="22"/>
          <w:szCs w:val="22"/>
        </w:rPr>
      </w:pPr>
    </w:p>
    <w:p w14:paraId="6663BF08" w14:textId="11CB618C" w:rsidR="00F1734E" w:rsidRPr="00CD5C51" w:rsidRDefault="00F1734E" w:rsidP="00CD5C51">
      <w:pPr>
        <w:snapToGrid w:val="0"/>
        <w:spacing w:after="120"/>
        <w:rPr>
          <w:rFonts w:ascii="Arial" w:hAnsi="Arial" w:cs="Arial"/>
          <w:b/>
          <w:bCs/>
          <w:sz w:val="22"/>
          <w:szCs w:val="22"/>
          <w:lang w:val="es-ES"/>
        </w:rPr>
      </w:pPr>
      <w:r w:rsidRPr="00CD5C51">
        <w:rPr>
          <w:rFonts w:ascii="Arial" w:hAnsi="Arial" w:cs="Arial"/>
          <w:b/>
          <w:bCs/>
          <w:sz w:val="22"/>
          <w:szCs w:val="22"/>
          <w:lang w:val="es-ES"/>
        </w:rPr>
        <w:t>Figura 1</w:t>
      </w:r>
    </w:p>
    <w:p w14:paraId="4269ED0F" w14:textId="005C5E3C" w:rsidR="00F1734E" w:rsidRPr="00CD5C51" w:rsidRDefault="00F1734E" w:rsidP="00CD5C51">
      <w:pPr>
        <w:snapToGrid w:val="0"/>
        <w:spacing w:after="120"/>
        <w:rPr>
          <w:rFonts w:ascii="Arial" w:hAnsi="Arial" w:cs="Arial"/>
          <w:i/>
          <w:iCs/>
          <w:sz w:val="22"/>
          <w:szCs w:val="22"/>
          <w:lang w:val="es-ES"/>
        </w:rPr>
      </w:pPr>
      <w:r w:rsidRPr="00CD5C51">
        <w:rPr>
          <w:rFonts w:ascii="Arial" w:hAnsi="Arial" w:cs="Arial"/>
          <w:i/>
          <w:iCs/>
          <w:sz w:val="22"/>
          <w:szCs w:val="22"/>
          <w:lang w:val="es-ES"/>
        </w:rPr>
        <w:t>Modelo de dimensiones y hechos para Pymes en inteligencia de negocios (BI)</w:t>
      </w:r>
    </w:p>
    <w:p w14:paraId="20E7C38C" w14:textId="76458B8D" w:rsidR="00F95B3B" w:rsidRPr="00CD5C51" w:rsidRDefault="00F95B3B" w:rsidP="00CD5C51">
      <w:pPr>
        <w:snapToGrid w:val="0"/>
        <w:spacing w:after="120"/>
        <w:rPr>
          <w:rFonts w:ascii="Arial" w:hAnsi="Arial" w:cs="Arial"/>
          <w:sz w:val="22"/>
          <w:szCs w:val="22"/>
        </w:rPr>
      </w:pPr>
    </w:p>
    <w:p w14:paraId="65079B2E" w14:textId="49167B6C" w:rsidR="00F95B3B" w:rsidRPr="00CD5C51" w:rsidRDefault="00F1734E" w:rsidP="00CD5C51">
      <w:pPr>
        <w:snapToGrid w:val="0"/>
        <w:spacing w:after="120"/>
        <w:rPr>
          <w:rFonts w:ascii="Arial" w:hAnsi="Arial" w:cs="Arial"/>
          <w:sz w:val="22"/>
          <w:szCs w:val="22"/>
        </w:rPr>
      </w:pPr>
      <w:commentRangeStart w:id="17"/>
      <w:r w:rsidRPr="00CD5C51">
        <w:rPr>
          <w:rFonts w:ascii="Arial" w:hAnsi="Arial" w:cs="Arial"/>
          <w:noProof/>
          <w:sz w:val="22"/>
          <w:szCs w:val="22"/>
        </w:rPr>
        <w:lastRenderedPageBreak/>
        <w:drawing>
          <wp:anchor distT="0" distB="0" distL="114300" distR="114300" simplePos="0" relativeHeight="251663360" behindDoc="1" locked="0" layoutInCell="1" allowOverlap="1" wp14:anchorId="7E89C5C8" wp14:editId="56F399A0">
            <wp:simplePos x="0" y="0"/>
            <wp:positionH relativeFrom="margin">
              <wp:posOffset>4386</wp:posOffset>
            </wp:positionH>
            <wp:positionV relativeFrom="paragraph">
              <wp:posOffset>-3323</wp:posOffset>
            </wp:positionV>
            <wp:extent cx="5781675" cy="3027366"/>
            <wp:effectExtent l="0" t="0" r="0" b="0"/>
            <wp:wrapTight wrapText="bothSides">
              <wp:wrapPolygon edited="0">
                <wp:start x="0" y="0"/>
                <wp:lineTo x="0" y="21478"/>
                <wp:lineTo x="21541" y="21478"/>
                <wp:lineTo x="21541" y="0"/>
                <wp:lineTo x="0" y="0"/>
              </wp:wrapPolygon>
            </wp:wrapTight>
            <wp:docPr id="26" name="Imagen 18" descr="Modelo estrella - Hechos y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estrella - Hechos y Dimension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3027366"/>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7"/>
      <w:r w:rsidRPr="00CD5C51">
        <w:rPr>
          <w:rStyle w:val="CommentReference"/>
          <w:rFonts w:ascii="Arial" w:hAnsi="Arial" w:cs="Arial"/>
          <w:sz w:val="22"/>
          <w:szCs w:val="22"/>
        </w:rPr>
        <w:commentReference w:id="17"/>
      </w:r>
    </w:p>
    <w:p w14:paraId="7556E6FA" w14:textId="21E8016E" w:rsidR="00F95B3B" w:rsidRPr="00CD5C51" w:rsidRDefault="00F95B3B" w:rsidP="00CD5C51">
      <w:pPr>
        <w:snapToGrid w:val="0"/>
        <w:spacing w:after="120"/>
        <w:rPr>
          <w:rFonts w:ascii="Arial" w:hAnsi="Arial" w:cs="Arial"/>
          <w:sz w:val="22"/>
          <w:szCs w:val="22"/>
        </w:rPr>
      </w:pPr>
    </w:p>
    <w:p w14:paraId="5C8B8F22" w14:textId="77777777" w:rsidR="00F95B3B" w:rsidRPr="00CD5C51" w:rsidRDefault="00F95B3B" w:rsidP="00CD5C51">
      <w:pPr>
        <w:snapToGrid w:val="0"/>
        <w:spacing w:after="120"/>
        <w:rPr>
          <w:rFonts w:ascii="Arial" w:hAnsi="Arial" w:cs="Arial"/>
          <w:sz w:val="22"/>
          <w:szCs w:val="22"/>
        </w:rPr>
      </w:pPr>
    </w:p>
    <w:p w14:paraId="362B6CE7" w14:textId="3AFDB2B5" w:rsidR="00322F41" w:rsidRPr="00CD5C51" w:rsidRDefault="00322F41" w:rsidP="00CD5C51">
      <w:pPr>
        <w:snapToGrid w:val="0"/>
        <w:spacing w:after="120"/>
        <w:rPr>
          <w:rFonts w:ascii="Arial" w:hAnsi="Arial" w:cs="Arial"/>
          <w:sz w:val="22"/>
          <w:szCs w:val="22"/>
        </w:rPr>
      </w:pPr>
    </w:p>
    <w:p w14:paraId="31BDACF6" w14:textId="54A11FB9" w:rsidR="00322F41" w:rsidRPr="00CD5C51" w:rsidRDefault="00322F41" w:rsidP="00CD5C51">
      <w:pPr>
        <w:snapToGrid w:val="0"/>
        <w:spacing w:after="120"/>
        <w:rPr>
          <w:rFonts w:ascii="Arial" w:hAnsi="Arial" w:cs="Arial"/>
          <w:sz w:val="22"/>
          <w:szCs w:val="22"/>
        </w:rPr>
      </w:pPr>
    </w:p>
    <w:p w14:paraId="444AEB8D" w14:textId="093B56EB" w:rsidR="00322F41" w:rsidRPr="00CD5C51" w:rsidRDefault="00322F41" w:rsidP="00CD5C51">
      <w:pPr>
        <w:snapToGrid w:val="0"/>
        <w:spacing w:after="120"/>
        <w:rPr>
          <w:rFonts w:ascii="Arial" w:hAnsi="Arial" w:cs="Arial"/>
          <w:sz w:val="22"/>
          <w:szCs w:val="22"/>
        </w:rPr>
      </w:pPr>
    </w:p>
    <w:p w14:paraId="44822EEB" w14:textId="514EB407" w:rsidR="00322F41" w:rsidRPr="00CD5C51" w:rsidRDefault="00322F41" w:rsidP="00CD5C51">
      <w:pPr>
        <w:snapToGrid w:val="0"/>
        <w:spacing w:after="120"/>
        <w:rPr>
          <w:rFonts w:ascii="Arial" w:hAnsi="Arial" w:cs="Arial"/>
          <w:sz w:val="22"/>
          <w:szCs w:val="22"/>
        </w:rPr>
      </w:pPr>
    </w:p>
    <w:p w14:paraId="535D5565" w14:textId="5A5976AD" w:rsidR="00322F41" w:rsidRPr="00CD5C51" w:rsidRDefault="00322F41" w:rsidP="00CD5C51">
      <w:pPr>
        <w:snapToGrid w:val="0"/>
        <w:spacing w:after="120"/>
        <w:rPr>
          <w:rFonts w:ascii="Arial" w:hAnsi="Arial" w:cs="Arial"/>
          <w:sz w:val="22"/>
          <w:szCs w:val="22"/>
        </w:rPr>
      </w:pPr>
    </w:p>
    <w:p w14:paraId="352AA5BD" w14:textId="402503CD" w:rsidR="00F1734E" w:rsidRPr="00CD5C51" w:rsidRDefault="00F1734E" w:rsidP="00CD5C51">
      <w:pPr>
        <w:snapToGrid w:val="0"/>
        <w:spacing w:after="120"/>
        <w:rPr>
          <w:rFonts w:ascii="Arial" w:hAnsi="Arial" w:cs="Arial"/>
          <w:sz w:val="22"/>
          <w:szCs w:val="22"/>
        </w:rPr>
      </w:pPr>
    </w:p>
    <w:p w14:paraId="670F9587" w14:textId="5BE855E0" w:rsidR="00F1734E" w:rsidRPr="00CD5C51" w:rsidRDefault="00F1734E" w:rsidP="00CD5C51">
      <w:pPr>
        <w:snapToGrid w:val="0"/>
        <w:spacing w:after="120"/>
        <w:rPr>
          <w:rFonts w:ascii="Arial" w:hAnsi="Arial" w:cs="Arial"/>
          <w:sz w:val="22"/>
          <w:szCs w:val="22"/>
        </w:rPr>
      </w:pPr>
    </w:p>
    <w:p w14:paraId="7B33598C" w14:textId="7BFF54A1" w:rsidR="00F1734E" w:rsidRPr="00CD5C51" w:rsidRDefault="00F1734E" w:rsidP="00CD5C51">
      <w:pPr>
        <w:snapToGrid w:val="0"/>
        <w:spacing w:after="120"/>
        <w:rPr>
          <w:rFonts w:ascii="Arial" w:hAnsi="Arial" w:cs="Arial"/>
          <w:sz w:val="22"/>
          <w:szCs w:val="22"/>
        </w:rPr>
      </w:pPr>
    </w:p>
    <w:p w14:paraId="0D5E9F99" w14:textId="021D74D9" w:rsidR="00F1734E" w:rsidRPr="00CD5C51" w:rsidRDefault="00F1734E" w:rsidP="00CD5C51">
      <w:pPr>
        <w:snapToGrid w:val="0"/>
        <w:spacing w:after="120"/>
        <w:rPr>
          <w:rFonts w:ascii="Arial" w:hAnsi="Arial" w:cs="Arial"/>
          <w:sz w:val="22"/>
          <w:szCs w:val="22"/>
        </w:rPr>
      </w:pPr>
    </w:p>
    <w:p w14:paraId="660F2C50" w14:textId="6F23F2E5" w:rsidR="00F1734E" w:rsidRPr="00CD5C51" w:rsidRDefault="00F1734E" w:rsidP="00CD5C51">
      <w:pPr>
        <w:snapToGrid w:val="0"/>
        <w:spacing w:after="120"/>
        <w:rPr>
          <w:rFonts w:ascii="Arial" w:hAnsi="Arial" w:cs="Arial"/>
          <w:sz w:val="22"/>
          <w:szCs w:val="22"/>
        </w:rPr>
      </w:pPr>
    </w:p>
    <w:p w14:paraId="7EB03377" w14:textId="3488AF7B" w:rsidR="00F1734E" w:rsidRPr="00CD5C51" w:rsidRDefault="00F1734E" w:rsidP="00CD5C51">
      <w:pPr>
        <w:snapToGrid w:val="0"/>
        <w:spacing w:after="120"/>
        <w:rPr>
          <w:rFonts w:ascii="Arial" w:hAnsi="Arial" w:cs="Arial"/>
          <w:sz w:val="22"/>
          <w:szCs w:val="22"/>
          <w:lang w:val="es-ES"/>
        </w:rPr>
      </w:pPr>
      <w:r w:rsidRPr="00CD5C51">
        <w:rPr>
          <w:rFonts w:ascii="Arial" w:hAnsi="Arial" w:cs="Arial"/>
          <w:sz w:val="22"/>
          <w:szCs w:val="22"/>
          <w:lang w:val="es-ES"/>
        </w:rPr>
        <w:t xml:space="preserve">Nota. Tomado y adaptado de </w:t>
      </w:r>
      <w:r w:rsidRPr="00CD5C51">
        <w:rPr>
          <w:rFonts w:ascii="Arial" w:hAnsi="Arial" w:cs="Arial"/>
          <w:sz w:val="22"/>
          <w:szCs w:val="22"/>
        </w:rPr>
        <w:t>Cordero, E., Erazo, J., Narváez, C. y Cordero, D. (2020).</w:t>
      </w:r>
    </w:p>
    <w:p w14:paraId="21757C86" w14:textId="3ECF4328" w:rsidR="00F1734E" w:rsidRPr="00CD5C51" w:rsidRDefault="00F1734E"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86483D" w:rsidRPr="00CD5C51" w14:paraId="775DF98A" w14:textId="77777777" w:rsidTr="00FD711C">
        <w:trPr>
          <w:trHeight w:val="580"/>
        </w:trPr>
        <w:tc>
          <w:tcPr>
            <w:tcW w:w="1432" w:type="dxa"/>
            <w:shd w:val="clear" w:color="auto" w:fill="C9DAF8"/>
            <w:tcMar>
              <w:top w:w="100" w:type="dxa"/>
              <w:left w:w="100" w:type="dxa"/>
              <w:bottom w:w="100" w:type="dxa"/>
              <w:right w:w="100" w:type="dxa"/>
            </w:tcMar>
          </w:tcPr>
          <w:p w14:paraId="0DF14FCD" w14:textId="77777777" w:rsidR="0086483D" w:rsidRPr="00CD5C51" w:rsidRDefault="0086483D" w:rsidP="00CD5C51">
            <w:pPr>
              <w:widowControl w:val="0"/>
              <w:pBdr>
                <w:top w:val="nil"/>
                <w:left w:val="nil"/>
                <w:bottom w:val="nil"/>
                <w:right w:val="nil"/>
                <w:between w:val="nil"/>
              </w:pBdr>
              <w:snapToGrid w:val="0"/>
              <w:spacing w:after="120"/>
              <w:rPr>
                <w:rFonts w:ascii="Arial" w:hAnsi="Arial" w:cs="Arial"/>
                <w:sz w:val="22"/>
                <w:szCs w:val="22"/>
              </w:rPr>
            </w:pPr>
            <w:r w:rsidRPr="00CD5C51">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7D8F23D1" w14:textId="77777777" w:rsidR="0086483D" w:rsidRPr="00CD5C51" w:rsidRDefault="0086483D" w:rsidP="00CD5C51">
            <w:pPr>
              <w:pStyle w:val="Title"/>
              <w:snapToGrid w:val="0"/>
              <w:spacing w:after="120"/>
              <w:jc w:val="center"/>
              <w:rPr>
                <w:rFonts w:ascii="Arial" w:hAnsi="Arial" w:cs="Arial"/>
                <w:sz w:val="22"/>
                <w:szCs w:val="22"/>
              </w:rPr>
            </w:pPr>
            <w:r w:rsidRPr="00CD5C51">
              <w:rPr>
                <w:rFonts w:ascii="Arial" w:hAnsi="Arial" w:cs="Arial"/>
                <w:sz w:val="22"/>
                <w:szCs w:val="22"/>
              </w:rPr>
              <w:t>Cajón de texto de color</w:t>
            </w:r>
          </w:p>
        </w:tc>
      </w:tr>
      <w:tr w:rsidR="0086483D" w:rsidRPr="00CD5C51" w14:paraId="56D2EB78" w14:textId="77777777" w:rsidTr="00FD711C">
        <w:trPr>
          <w:trHeight w:val="420"/>
        </w:trPr>
        <w:tc>
          <w:tcPr>
            <w:tcW w:w="13412" w:type="dxa"/>
            <w:gridSpan w:val="2"/>
            <w:shd w:val="clear" w:color="auto" w:fill="auto"/>
            <w:tcMar>
              <w:top w:w="100" w:type="dxa"/>
              <w:left w:w="100" w:type="dxa"/>
              <w:bottom w:w="100" w:type="dxa"/>
              <w:right w:w="100" w:type="dxa"/>
            </w:tcMar>
          </w:tcPr>
          <w:p w14:paraId="6B3B23A2" w14:textId="30315C5F" w:rsidR="0086483D" w:rsidRPr="00CD5C51" w:rsidRDefault="0086483D"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Es común pensar solo en el sistema de información computacional, es decir, en el </w:t>
            </w:r>
            <w:r w:rsidRPr="00CD5C51">
              <w:rPr>
                <w:rFonts w:ascii="Arial" w:hAnsi="Arial" w:cs="Arial"/>
                <w:i/>
                <w:iCs/>
                <w:sz w:val="22"/>
                <w:szCs w:val="22"/>
                <w:lang w:val="es-ES"/>
              </w:rPr>
              <w:t>software</w:t>
            </w:r>
            <w:r w:rsidRPr="00CD5C51">
              <w:rPr>
                <w:rFonts w:ascii="Arial" w:hAnsi="Arial" w:cs="Arial"/>
                <w:sz w:val="22"/>
                <w:szCs w:val="22"/>
                <w:lang w:val="es-ES"/>
              </w:rPr>
              <w:t xml:space="preserve">, pero en realidad va más allá de eso, porque no se trata solo de los recursos, sino de que la inteligencia del negocio es una estrategia organizacional para la competitividad. </w:t>
            </w:r>
          </w:p>
        </w:tc>
      </w:tr>
    </w:tbl>
    <w:p w14:paraId="305026E8" w14:textId="4012F32E" w:rsidR="0086483D" w:rsidRPr="00CD5C51" w:rsidRDefault="0086483D" w:rsidP="00CD5C51">
      <w:pPr>
        <w:snapToGrid w:val="0"/>
        <w:spacing w:after="120"/>
        <w:rPr>
          <w:rFonts w:ascii="Arial" w:hAnsi="Arial" w:cs="Arial"/>
          <w:sz w:val="22"/>
          <w:szCs w:val="22"/>
        </w:rPr>
      </w:pPr>
    </w:p>
    <w:p w14:paraId="773755FF" w14:textId="77777777" w:rsidR="004D1750" w:rsidRPr="00CD5C51" w:rsidRDefault="004D1750" w:rsidP="00CD5C51">
      <w:pPr>
        <w:snapToGrid w:val="0"/>
        <w:spacing w:after="120"/>
        <w:rPr>
          <w:rFonts w:ascii="Arial" w:hAnsi="Arial" w:cs="Arial"/>
          <w:b/>
          <w:bCs/>
          <w:color w:val="000000" w:themeColor="text1"/>
          <w:sz w:val="22"/>
          <w:szCs w:val="22"/>
          <w:lang w:val="es-ES"/>
        </w:rPr>
      </w:pPr>
      <w:commentRangeStart w:id="18"/>
      <w:r w:rsidRPr="00CD5C51">
        <w:rPr>
          <w:rFonts w:ascii="Arial" w:hAnsi="Arial" w:cs="Arial"/>
          <w:b/>
          <w:bCs/>
          <w:color w:val="000000" w:themeColor="text1"/>
          <w:sz w:val="22"/>
          <w:szCs w:val="22"/>
          <w:lang w:val="es-ES"/>
        </w:rPr>
        <w:t>2. Minería de datos para datos masivos</w:t>
      </w:r>
      <w:commentRangeEnd w:id="18"/>
      <w:r w:rsidR="00676DEC">
        <w:rPr>
          <w:rStyle w:val="CommentReference"/>
        </w:rPr>
        <w:commentReference w:id="18"/>
      </w:r>
    </w:p>
    <w:p w14:paraId="3207FB10" w14:textId="77777777" w:rsidR="004D1750" w:rsidRPr="00CD5C51" w:rsidRDefault="004D1750"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D1750" w:rsidRPr="00CD5C51" w14:paraId="6B617A06" w14:textId="77777777" w:rsidTr="00FD711C">
        <w:trPr>
          <w:trHeight w:val="444"/>
        </w:trPr>
        <w:tc>
          <w:tcPr>
            <w:tcW w:w="13422" w:type="dxa"/>
            <w:shd w:val="clear" w:color="auto" w:fill="8DB3E2"/>
          </w:tcPr>
          <w:p w14:paraId="39EA44E3" w14:textId="77777777" w:rsidR="004D1750" w:rsidRPr="00CD5C51" w:rsidRDefault="004D1750"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4D1750" w:rsidRPr="00CD5C51" w14:paraId="4B87FDB1" w14:textId="77777777" w:rsidTr="00FD711C">
        <w:tc>
          <w:tcPr>
            <w:tcW w:w="13422" w:type="dxa"/>
          </w:tcPr>
          <w:p w14:paraId="49D39AB8" w14:textId="636207DF" w:rsidR="00A01657" w:rsidRPr="00CD5C51" w:rsidRDefault="00A01657" w:rsidP="00CD5C51">
            <w:pPr>
              <w:snapToGrid w:val="0"/>
              <w:spacing w:after="120"/>
              <w:rPr>
                <w:rFonts w:ascii="Arial" w:hAnsi="Arial" w:cs="Arial"/>
                <w:sz w:val="22"/>
                <w:szCs w:val="22"/>
              </w:rPr>
            </w:pPr>
            <w:commentRangeStart w:id="19"/>
            <w:r w:rsidRPr="00CD5C51">
              <w:rPr>
                <w:rFonts w:ascii="Arial" w:hAnsi="Arial" w:cs="Arial"/>
                <w:noProof/>
                <w:sz w:val="22"/>
                <w:szCs w:val="22"/>
              </w:rPr>
              <w:drawing>
                <wp:anchor distT="0" distB="0" distL="114300" distR="114300" simplePos="0" relativeHeight="251664384" behindDoc="0" locked="0" layoutInCell="1" allowOverlap="1" wp14:anchorId="2446C3D5" wp14:editId="03AA484E">
                  <wp:simplePos x="0" y="0"/>
                  <wp:positionH relativeFrom="column">
                    <wp:posOffset>2540</wp:posOffset>
                  </wp:positionH>
                  <wp:positionV relativeFrom="paragraph">
                    <wp:posOffset>127591</wp:posOffset>
                  </wp:positionV>
                  <wp:extent cx="2060575" cy="2146935"/>
                  <wp:effectExtent l="0" t="0" r="0" b="0"/>
                  <wp:wrapSquare wrapText="bothSides"/>
                  <wp:docPr id="27" name="Picture 27" descr="Sistemas de aprendizaje automático y bases de datos. Ciencias de la computación, análisis de código. Modelo de negocio impulsado por datos, iniciativa de datos, metáforas de minería de datos. Ilustraciones de metáforas conceptuales aisladas por ve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stemas de aprendizaje automático y bases de datos. Ciencias de la computación, análisis de código. Modelo de negocio impulsado por datos, iniciativa de datos, metáforas de minería de datos. Ilustraciones de metáforas conceptuales aisladas por vectores"/>
                          <pic:cNvPicPr>
                            <a:picLocks noChangeAspect="1" noChangeArrowheads="1"/>
                          </pic:cNvPicPr>
                        </pic:nvPicPr>
                        <pic:blipFill rotWithShape="1">
                          <a:blip r:embed="rId29">
                            <a:extLst>
                              <a:ext uri="{28A0092B-C50C-407E-A947-70E740481C1C}">
                                <a14:useLocalDpi xmlns:a14="http://schemas.microsoft.com/office/drawing/2010/main" val="0"/>
                              </a:ext>
                            </a:extLst>
                          </a:blip>
                          <a:srcRect l="68356" t="5138" r="4606" b="33833"/>
                          <a:stretch/>
                        </pic:blipFill>
                        <pic:spPr bwMode="auto">
                          <a:xfrm>
                            <a:off x="0" y="0"/>
                            <a:ext cx="2060575" cy="2146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19"/>
            <w:r w:rsidRPr="00CD5C51">
              <w:rPr>
                <w:rStyle w:val="CommentReference"/>
                <w:rFonts w:ascii="Arial" w:hAnsi="Arial" w:cs="Arial"/>
                <w:sz w:val="22"/>
                <w:szCs w:val="22"/>
              </w:rPr>
              <w:commentReference w:id="19"/>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"https://www.shutterstock.com/image-vector/machine-learning-database-systems-computer-600w-1709521555.jpg" \* MERGEFORMATINET </w:instrText>
            </w:r>
            <w:r w:rsidRPr="00CD5C51">
              <w:rPr>
                <w:rFonts w:ascii="Arial" w:hAnsi="Arial" w:cs="Arial"/>
                <w:sz w:val="22"/>
                <w:szCs w:val="22"/>
              </w:rPr>
              <w:fldChar w:fldCharType="end"/>
            </w:r>
          </w:p>
          <w:p w14:paraId="159335EA" w14:textId="24663346" w:rsidR="004D1750" w:rsidRPr="00CD5C51" w:rsidRDefault="00A83FDE" w:rsidP="00CD5C51">
            <w:pPr>
              <w:snapToGrid w:val="0"/>
              <w:spacing w:after="120"/>
              <w:rPr>
                <w:rFonts w:ascii="Arial" w:hAnsi="Arial" w:cs="Arial"/>
                <w:iCs/>
                <w:color w:val="BFBFBF"/>
                <w:sz w:val="22"/>
                <w:szCs w:val="22"/>
              </w:rPr>
            </w:pPr>
            <w:r w:rsidRPr="00CD5C51">
              <w:rPr>
                <w:rFonts w:ascii="Arial" w:hAnsi="Arial" w:cs="Arial"/>
                <w:sz w:val="22"/>
                <w:szCs w:val="22"/>
                <w:lang w:val="es-ES"/>
              </w:rPr>
              <w:t>Continuemos con l</w:t>
            </w:r>
            <w:r w:rsidR="004D1750" w:rsidRPr="00CD5C51">
              <w:rPr>
                <w:rFonts w:ascii="Arial" w:hAnsi="Arial" w:cs="Arial"/>
                <w:sz w:val="22"/>
                <w:szCs w:val="22"/>
                <w:lang w:val="es-ES"/>
              </w:rPr>
              <w:t xml:space="preserve">a minería de datos o </w:t>
            </w:r>
            <w:r w:rsidR="004D1750" w:rsidRPr="00CD5C51">
              <w:rPr>
                <w:rFonts w:ascii="Arial" w:hAnsi="Arial" w:cs="Arial"/>
                <w:i/>
                <w:iCs/>
                <w:sz w:val="22"/>
                <w:szCs w:val="22"/>
                <w:lang w:val="es-ES"/>
              </w:rPr>
              <w:t xml:space="preserve">Data </w:t>
            </w:r>
            <w:proofErr w:type="spellStart"/>
            <w:r w:rsidR="004D1750" w:rsidRPr="00CD5C51">
              <w:rPr>
                <w:rFonts w:ascii="Arial" w:hAnsi="Arial" w:cs="Arial"/>
                <w:i/>
                <w:iCs/>
                <w:sz w:val="22"/>
                <w:szCs w:val="22"/>
                <w:lang w:val="es-ES"/>
              </w:rPr>
              <w:t>Mininig</w:t>
            </w:r>
            <w:proofErr w:type="spellEnd"/>
            <w:r w:rsidR="004D1750" w:rsidRPr="00CD5C51">
              <w:rPr>
                <w:rFonts w:ascii="Arial" w:hAnsi="Arial" w:cs="Arial"/>
                <w:sz w:val="22"/>
                <w:szCs w:val="22"/>
                <w:lang w:val="es-ES"/>
              </w:rPr>
              <w:t>, proceso en el cual la recolección y selección de los datos</w:t>
            </w:r>
            <w:r w:rsidRPr="00CD5C51">
              <w:rPr>
                <w:rFonts w:ascii="Arial" w:hAnsi="Arial" w:cs="Arial"/>
                <w:sz w:val="22"/>
                <w:szCs w:val="22"/>
                <w:lang w:val="es-ES"/>
              </w:rPr>
              <w:t>,</w:t>
            </w:r>
            <w:r w:rsidR="004D1750" w:rsidRPr="00CD5C51">
              <w:rPr>
                <w:rFonts w:ascii="Arial" w:hAnsi="Arial" w:cs="Arial"/>
                <w:sz w:val="22"/>
                <w:szCs w:val="22"/>
                <w:lang w:val="es-ES"/>
              </w:rPr>
              <w:t xml:space="preserve"> </w:t>
            </w:r>
            <w:r w:rsidRPr="00CD5C51">
              <w:rPr>
                <w:rFonts w:ascii="Arial" w:hAnsi="Arial" w:cs="Arial"/>
                <w:sz w:val="22"/>
                <w:szCs w:val="22"/>
                <w:lang w:val="es-ES"/>
              </w:rPr>
              <w:t xml:space="preserve">de la mano del procesamiento computacional, </w:t>
            </w:r>
            <w:r w:rsidR="004D1750" w:rsidRPr="00CD5C51">
              <w:rPr>
                <w:rFonts w:ascii="Arial" w:hAnsi="Arial" w:cs="Arial"/>
                <w:sz w:val="22"/>
                <w:szCs w:val="22"/>
                <w:lang w:val="es-ES"/>
              </w:rPr>
              <w:t>es la clave de la calidad de la información, para dar paso a la evaluación y preparación de los datos puestos al servicio de los analistas de datos. Se amerita minería de datos en función del gran volumen de datos, que se encuentra tanto en el entorno como al interior de la organización, y la función es depurar los datos, hallar patrones de comportamiento, y generar correlaciones que permitan la interrelación, predicción y proyección de los datos para dar mayor fortaleza al uso de los datos en pro de la obtención de información de mayor calidad. Por ello, la minería de datos surge ante la presencia de datos complejos, no por la “dificultad” de su comprensión, sino por la cantidad, flujo constante, e interrelaciones crecientes en la medida que son más complejos los procesos empresariales. A mayor cantidad de información requerida para el desarrollo de los procesos, mayor la tendencia al uso de técnicas de manejo de datos masivo.</w:t>
            </w:r>
          </w:p>
        </w:tc>
      </w:tr>
    </w:tbl>
    <w:p w14:paraId="5E133F0C" w14:textId="5931641E" w:rsidR="00F1734E" w:rsidRPr="00CD5C51" w:rsidRDefault="00F1734E"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83FDE" w:rsidRPr="00CD5C51" w14:paraId="3C6FB078" w14:textId="77777777" w:rsidTr="00FD711C">
        <w:trPr>
          <w:trHeight w:val="444"/>
        </w:trPr>
        <w:tc>
          <w:tcPr>
            <w:tcW w:w="13422" w:type="dxa"/>
            <w:shd w:val="clear" w:color="auto" w:fill="8DB3E2"/>
          </w:tcPr>
          <w:p w14:paraId="1D4A0A09" w14:textId="77777777" w:rsidR="00A83FDE" w:rsidRPr="00CD5C51" w:rsidRDefault="00A83FDE"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A83FDE" w:rsidRPr="00CD5C51" w14:paraId="415C4753" w14:textId="77777777" w:rsidTr="00FD711C">
        <w:tc>
          <w:tcPr>
            <w:tcW w:w="13422" w:type="dxa"/>
          </w:tcPr>
          <w:p w14:paraId="22674439" w14:textId="66FACF82" w:rsidR="00A01657" w:rsidRPr="00CD5C51" w:rsidRDefault="00A01657" w:rsidP="00CD5C51">
            <w:pPr>
              <w:snapToGrid w:val="0"/>
              <w:spacing w:after="120"/>
              <w:rPr>
                <w:rFonts w:ascii="Arial" w:hAnsi="Arial" w:cs="Arial"/>
                <w:sz w:val="22"/>
                <w:szCs w:val="22"/>
              </w:rPr>
            </w:pPr>
            <w:commentRangeStart w:id="20"/>
            <w:r w:rsidRPr="00CD5C51">
              <w:rPr>
                <w:rFonts w:ascii="Arial" w:hAnsi="Arial" w:cs="Arial"/>
                <w:noProof/>
                <w:sz w:val="22"/>
                <w:szCs w:val="22"/>
              </w:rPr>
              <w:drawing>
                <wp:anchor distT="0" distB="0" distL="114300" distR="114300" simplePos="0" relativeHeight="251665408" behindDoc="0" locked="0" layoutInCell="1" allowOverlap="1" wp14:anchorId="475BA8CB" wp14:editId="501B88AD">
                  <wp:simplePos x="0" y="0"/>
                  <wp:positionH relativeFrom="column">
                    <wp:posOffset>2540</wp:posOffset>
                  </wp:positionH>
                  <wp:positionV relativeFrom="paragraph">
                    <wp:posOffset>106326</wp:posOffset>
                  </wp:positionV>
                  <wp:extent cx="3134995" cy="1541145"/>
                  <wp:effectExtent l="0" t="0" r="1905" b="0"/>
                  <wp:wrapSquare wrapText="bothSides"/>
                  <wp:docPr id="28" name="Picture 28" descr="Conjunto plano de banner de análisis de base de datos con ilustración vectorial aislada de nube de minerí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junto plano de banner de análisis de base de datos con ilustración vectorial aislada de nube de minería de datos"/>
                          <pic:cNvPicPr>
                            <a:picLocks noChangeAspect="1" noChangeArrowheads="1"/>
                          </pic:cNvPicPr>
                        </pic:nvPicPr>
                        <pic:blipFill rotWithShape="1">
                          <a:blip r:embed="rId30">
                            <a:extLst>
                              <a:ext uri="{28A0092B-C50C-407E-A947-70E740481C1C}">
                                <a14:useLocalDpi xmlns:a14="http://schemas.microsoft.com/office/drawing/2010/main" val="0"/>
                              </a:ext>
                            </a:extLst>
                          </a:blip>
                          <a:srcRect l="7239" t="2215" r="36587" b="71032"/>
                          <a:stretch/>
                        </pic:blipFill>
                        <pic:spPr bwMode="auto">
                          <a:xfrm>
                            <a:off x="0" y="0"/>
                            <a:ext cx="3134995" cy="154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0"/>
            <w:r w:rsidRPr="00CD5C51">
              <w:rPr>
                <w:rStyle w:val="CommentReference"/>
                <w:rFonts w:ascii="Arial" w:hAnsi="Arial" w:cs="Arial"/>
                <w:sz w:val="22"/>
                <w:szCs w:val="22"/>
              </w:rPr>
              <w:commentReference w:id="20"/>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"https://www.shutterstock.com/image-vector/database-analytics-banner-flat-set-600w-235915321.jpg" \* MERGEFORMATINET </w:instrText>
            </w:r>
            <w:r w:rsidRPr="00CD5C51">
              <w:rPr>
                <w:rFonts w:ascii="Arial" w:hAnsi="Arial" w:cs="Arial"/>
                <w:sz w:val="22"/>
                <w:szCs w:val="22"/>
              </w:rPr>
              <w:fldChar w:fldCharType="end"/>
            </w:r>
          </w:p>
          <w:p w14:paraId="23D1C416" w14:textId="52796507" w:rsidR="00A83FDE" w:rsidRPr="00CD5C51" w:rsidRDefault="00A83FDE"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Dado que la minería de datos se fundamenta en exploración de datos bajo los fundamentos de la estadística y a través de técnicas computacionales, trabaja bajo modelos de algoritmos matemáticos que preparan los expertos en las ciencias de la computación, la matemática y los sistemas. </w:t>
            </w:r>
            <w:r w:rsidR="00581897" w:rsidRPr="00CD5C51">
              <w:rPr>
                <w:rFonts w:ascii="Arial" w:hAnsi="Arial" w:cs="Arial"/>
                <w:sz w:val="22"/>
                <w:szCs w:val="22"/>
                <w:lang w:val="es-ES"/>
              </w:rPr>
              <w:t xml:space="preserve">Al hacer uso de las técnicas y herramientas de minería de datos, el analista de datos tiene como fin incrementar la eficiencia, efectividad y eficacia de los datos, optimizar los procesos, y mejorar las dinámicas de los elementos del sistema organizacional, reduciendo al máximo el uso de datos superfluos o innecesarios en la toma de decisiones. Los datos no estructurados por sí solos conforman el 90 % de los datos existentes, pero, .más </w:t>
            </w:r>
            <w:r w:rsidR="00581897" w:rsidRPr="00CD5C51">
              <w:rPr>
                <w:rFonts w:ascii="Arial" w:hAnsi="Arial" w:cs="Arial"/>
                <w:sz w:val="22"/>
                <w:szCs w:val="22"/>
                <w:lang w:val="es-ES"/>
              </w:rPr>
              <w:lastRenderedPageBreak/>
              <w:t>información no significa necesariamente mayor conocimiento. El conocimiento se basa en los datos exactos y oportunos para las necesidades requeridas.</w:t>
            </w:r>
          </w:p>
        </w:tc>
      </w:tr>
    </w:tbl>
    <w:p w14:paraId="56DAA71E" w14:textId="77777777" w:rsidR="00A83FDE" w:rsidRPr="00CD5C51" w:rsidRDefault="00A83FDE"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0"/>
        <w:gridCol w:w="8742"/>
      </w:tblGrid>
      <w:tr w:rsidR="00581897" w:rsidRPr="00CD5C51" w14:paraId="4ED116AB" w14:textId="77777777" w:rsidTr="00FD711C">
        <w:tc>
          <w:tcPr>
            <w:tcW w:w="4670" w:type="dxa"/>
            <w:shd w:val="clear" w:color="auto" w:fill="C9DAF8"/>
            <w:tcMar>
              <w:top w:w="100" w:type="dxa"/>
              <w:left w:w="100" w:type="dxa"/>
              <w:bottom w:w="100" w:type="dxa"/>
              <w:right w:w="100" w:type="dxa"/>
            </w:tcMar>
          </w:tcPr>
          <w:p w14:paraId="0201D776" w14:textId="77777777" w:rsidR="00581897" w:rsidRPr="00CD5C51" w:rsidRDefault="00581897" w:rsidP="00CD5C51">
            <w:pPr>
              <w:widowControl w:val="0"/>
              <w:snapToGrid w:val="0"/>
              <w:spacing w:after="120"/>
              <w:rPr>
                <w:rFonts w:ascii="Arial" w:hAnsi="Arial" w:cs="Arial"/>
                <w:b/>
                <w:sz w:val="22"/>
                <w:szCs w:val="22"/>
              </w:rPr>
            </w:pPr>
            <w:r w:rsidRPr="00CD5C51">
              <w:rPr>
                <w:rFonts w:ascii="Arial" w:hAnsi="Arial" w:cs="Arial"/>
                <w:b/>
                <w:sz w:val="22"/>
                <w:szCs w:val="22"/>
              </w:rPr>
              <w:t>Tipo de recurso</w:t>
            </w:r>
          </w:p>
        </w:tc>
        <w:tc>
          <w:tcPr>
            <w:tcW w:w="8742" w:type="dxa"/>
            <w:shd w:val="clear" w:color="auto" w:fill="C9DAF8"/>
            <w:tcMar>
              <w:top w:w="100" w:type="dxa"/>
              <w:left w:w="100" w:type="dxa"/>
              <w:bottom w:w="100" w:type="dxa"/>
              <w:right w:w="100" w:type="dxa"/>
            </w:tcMar>
          </w:tcPr>
          <w:p w14:paraId="1BB37661" w14:textId="77777777" w:rsidR="00581897" w:rsidRPr="00CD5C51" w:rsidRDefault="00581897" w:rsidP="00CD5C51">
            <w:pPr>
              <w:pStyle w:val="Title"/>
              <w:widowControl w:val="0"/>
              <w:snapToGrid w:val="0"/>
              <w:spacing w:after="120"/>
              <w:jc w:val="center"/>
              <w:rPr>
                <w:rFonts w:ascii="Arial" w:hAnsi="Arial" w:cs="Arial"/>
                <w:sz w:val="22"/>
                <w:szCs w:val="22"/>
              </w:rPr>
            </w:pPr>
            <w:bookmarkStart w:id="21" w:name="_heading=h.147n2zr" w:colFirst="0" w:colLast="0"/>
            <w:bookmarkEnd w:id="21"/>
            <w:r w:rsidRPr="00CD5C51">
              <w:rPr>
                <w:rFonts w:ascii="Arial" w:hAnsi="Arial" w:cs="Arial"/>
                <w:sz w:val="22"/>
                <w:szCs w:val="22"/>
              </w:rPr>
              <w:t>Tarjetas Animadas</w:t>
            </w:r>
          </w:p>
        </w:tc>
      </w:tr>
      <w:tr w:rsidR="00581897" w:rsidRPr="00CD5C51" w14:paraId="624ECAA8" w14:textId="77777777" w:rsidTr="00FD711C">
        <w:tc>
          <w:tcPr>
            <w:tcW w:w="4670" w:type="dxa"/>
            <w:shd w:val="clear" w:color="auto" w:fill="auto"/>
            <w:tcMar>
              <w:top w:w="100" w:type="dxa"/>
              <w:left w:w="100" w:type="dxa"/>
              <w:bottom w:w="100" w:type="dxa"/>
              <w:right w:w="100" w:type="dxa"/>
            </w:tcMar>
          </w:tcPr>
          <w:p w14:paraId="465F8E24" w14:textId="77777777" w:rsidR="00581897" w:rsidRPr="00CD5C51" w:rsidRDefault="00581897" w:rsidP="00CD5C51">
            <w:pPr>
              <w:widowControl w:val="0"/>
              <w:snapToGrid w:val="0"/>
              <w:spacing w:after="120"/>
              <w:rPr>
                <w:rFonts w:ascii="Arial" w:hAnsi="Arial" w:cs="Arial"/>
                <w:b/>
                <w:sz w:val="22"/>
                <w:szCs w:val="22"/>
              </w:rPr>
            </w:pPr>
            <w:r w:rsidRPr="00CD5C51">
              <w:rPr>
                <w:rFonts w:ascii="Arial" w:hAnsi="Arial" w:cs="Arial"/>
                <w:b/>
                <w:sz w:val="22"/>
                <w:szCs w:val="22"/>
              </w:rPr>
              <w:t>Introducción</w:t>
            </w:r>
          </w:p>
        </w:tc>
        <w:tc>
          <w:tcPr>
            <w:tcW w:w="8742" w:type="dxa"/>
            <w:shd w:val="clear" w:color="auto" w:fill="auto"/>
            <w:tcMar>
              <w:top w:w="100" w:type="dxa"/>
              <w:left w:w="100" w:type="dxa"/>
              <w:bottom w:w="100" w:type="dxa"/>
              <w:right w:w="100" w:type="dxa"/>
            </w:tcMar>
          </w:tcPr>
          <w:p w14:paraId="5ADCC3C2" w14:textId="530040BF" w:rsidR="00581897" w:rsidRPr="00CD5C51" w:rsidRDefault="00581897" w:rsidP="00CD5C51">
            <w:pPr>
              <w:snapToGrid w:val="0"/>
              <w:spacing w:after="120"/>
              <w:jc w:val="both"/>
              <w:rPr>
                <w:rFonts w:ascii="Arial" w:hAnsi="Arial" w:cs="Arial"/>
                <w:sz w:val="22"/>
                <w:szCs w:val="22"/>
                <w:lang w:val="es-ES"/>
              </w:rPr>
            </w:pPr>
            <w:r w:rsidRPr="00CD5C51">
              <w:rPr>
                <w:rFonts w:ascii="Arial" w:hAnsi="Arial" w:cs="Arial"/>
                <w:sz w:val="22"/>
                <w:szCs w:val="22"/>
                <w:lang w:val="es-ES"/>
              </w:rPr>
              <w:t>Son elementos clave en la minería de datos, los siguientes términos tecnológicos:</w:t>
            </w:r>
          </w:p>
        </w:tc>
      </w:tr>
      <w:commentRangeStart w:id="22"/>
      <w:tr w:rsidR="00581897" w:rsidRPr="00CD5C51" w14:paraId="673C7A4A" w14:textId="77777777" w:rsidTr="00FD711C">
        <w:tc>
          <w:tcPr>
            <w:tcW w:w="4670" w:type="dxa"/>
            <w:shd w:val="clear" w:color="auto" w:fill="auto"/>
            <w:tcMar>
              <w:top w:w="100" w:type="dxa"/>
              <w:left w:w="100" w:type="dxa"/>
              <w:bottom w:w="100" w:type="dxa"/>
              <w:right w:w="100" w:type="dxa"/>
            </w:tcMar>
          </w:tcPr>
          <w:p w14:paraId="31423DC2" w14:textId="3D9DCCC0" w:rsidR="00581897" w:rsidRPr="00CD5C51" w:rsidRDefault="0058189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"https://cdn-icons-png.flaticon.com/512/3309/3309960.png"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17BC2B86" wp14:editId="03CA5D48">
                  <wp:extent cx="1350335" cy="1350335"/>
                  <wp:effectExtent l="0" t="0" r="0" b="0"/>
                  <wp:docPr id="29" name="Picture 29" descr="estadísticas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stadísticas icono grat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3066" cy="1353066"/>
                          </a:xfrm>
                          <a:prstGeom prst="rect">
                            <a:avLst/>
                          </a:prstGeom>
                          <a:noFill/>
                          <a:ln>
                            <a:noFill/>
                          </a:ln>
                        </pic:spPr>
                      </pic:pic>
                    </a:graphicData>
                  </a:graphic>
                </wp:inline>
              </w:drawing>
            </w:r>
            <w:r w:rsidRPr="00CD5C51">
              <w:rPr>
                <w:rFonts w:ascii="Arial" w:hAnsi="Arial" w:cs="Arial"/>
                <w:sz w:val="22"/>
                <w:szCs w:val="22"/>
              </w:rPr>
              <w:fldChar w:fldCharType="end"/>
            </w:r>
            <w:commentRangeEnd w:id="22"/>
            <w:r w:rsidRPr="00CD5C51">
              <w:rPr>
                <w:rStyle w:val="CommentReference"/>
                <w:rFonts w:ascii="Arial" w:hAnsi="Arial" w:cs="Arial"/>
                <w:sz w:val="22"/>
                <w:szCs w:val="22"/>
              </w:rPr>
              <w:commentReference w:id="22"/>
            </w:r>
          </w:p>
          <w:p w14:paraId="5548080D" w14:textId="4DE4E2DF" w:rsidR="00581897" w:rsidRPr="00CD5C51" w:rsidRDefault="00581897" w:rsidP="00CD5C51">
            <w:pPr>
              <w:widowControl w:val="0"/>
              <w:snapToGrid w:val="0"/>
              <w:spacing w:after="120"/>
              <w:rPr>
                <w:rFonts w:ascii="Arial" w:hAnsi="Arial" w:cs="Arial"/>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14</w:t>
            </w:r>
            <w:proofErr w:type="spellEnd"/>
          </w:p>
        </w:tc>
        <w:tc>
          <w:tcPr>
            <w:tcW w:w="8742" w:type="dxa"/>
            <w:shd w:val="clear" w:color="auto" w:fill="auto"/>
            <w:tcMar>
              <w:top w:w="100" w:type="dxa"/>
              <w:left w:w="100" w:type="dxa"/>
              <w:bottom w:w="100" w:type="dxa"/>
              <w:right w:w="100" w:type="dxa"/>
            </w:tcMar>
          </w:tcPr>
          <w:p w14:paraId="61BB94F6" w14:textId="77777777" w:rsidR="00581897" w:rsidRPr="00CD5C51" w:rsidRDefault="00581897"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La estadística</w:t>
            </w:r>
          </w:p>
          <w:p w14:paraId="40E9DFD3" w14:textId="229FA64D" w:rsidR="00581897" w:rsidRPr="00CD5C51" w:rsidRDefault="00581897" w:rsidP="00CD5C51">
            <w:pPr>
              <w:snapToGrid w:val="0"/>
              <w:spacing w:after="120"/>
              <w:jc w:val="both"/>
              <w:rPr>
                <w:rFonts w:ascii="Arial" w:hAnsi="Arial" w:cs="Arial"/>
                <w:sz w:val="22"/>
                <w:szCs w:val="22"/>
                <w:lang w:val="es-ES"/>
              </w:rPr>
            </w:pPr>
            <w:r w:rsidRPr="00CD5C51">
              <w:rPr>
                <w:rFonts w:ascii="Arial" w:hAnsi="Arial" w:cs="Arial"/>
                <w:sz w:val="22"/>
                <w:szCs w:val="22"/>
                <w:lang w:val="es-ES"/>
              </w:rPr>
              <w:t>Como ciencia que permite el procesamiento de las frecuencias, proporciones y correlaciones de datos para hallar las relaciones internas existentes, consistencia y validez matemática de los datos.</w:t>
            </w:r>
          </w:p>
        </w:tc>
      </w:tr>
      <w:commentRangeStart w:id="23"/>
      <w:tr w:rsidR="00581897" w:rsidRPr="00CD5C51" w14:paraId="380761F9" w14:textId="77777777" w:rsidTr="00FD711C">
        <w:tc>
          <w:tcPr>
            <w:tcW w:w="4670" w:type="dxa"/>
            <w:shd w:val="clear" w:color="auto" w:fill="auto"/>
            <w:tcMar>
              <w:top w:w="100" w:type="dxa"/>
              <w:left w:w="100" w:type="dxa"/>
              <w:bottom w:w="100" w:type="dxa"/>
              <w:right w:w="100" w:type="dxa"/>
            </w:tcMar>
          </w:tcPr>
          <w:p w14:paraId="16EB11D2" w14:textId="4DBDC630" w:rsidR="00581897" w:rsidRPr="00CD5C51" w:rsidRDefault="0058189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"https://cdn-icons-png.flaticon.com/512/2612/2612467.png"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7ECA1E49" wp14:editId="7883AAA8">
                  <wp:extent cx="1467293" cy="1467293"/>
                  <wp:effectExtent l="0" t="0" r="6350" b="0"/>
                  <wp:docPr id="30" name="Picture 30" descr="base de datos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se de datos icono grat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2102" cy="1472102"/>
                          </a:xfrm>
                          <a:prstGeom prst="rect">
                            <a:avLst/>
                          </a:prstGeom>
                          <a:noFill/>
                          <a:ln>
                            <a:noFill/>
                          </a:ln>
                        </pic:spPr>
                      </pic:pic>
                    </a:graphicData>
                  </a:graphic>
                </wp:inline>
              </w:drawing>
            </w:r>
            <w:r w:rsidRPr="00CD5C51">
              <w:rPr>
                <w:rFonts w:ascii="Arial" w:hAnsi="Arial" w:cs="Arial"/>
                <w:sz w:val="22"/>
                <w:szCs w:val="22"/>
              </w:rPr>
              <w:fldChar w:fldCharType="end"/>
            </w:r>
            <w:commentRangeEnd w:id="23"/>
            <w:r w:rsidRPr="00CD5C51">
              <w:rPr>
                <w:rStyle w:val="CommentReference"/>
                <w:rFonts w:ascii="Arial" w:hAnsi="Arial" w:cs="Arial"/>
                <w:sz w:val="22"/>
                <w:szCs w:val="22"/>
              </w:rPr>
              <w:commentReference w:id="23"/>
            </w:r>
          </w:p>
          <w:p w14:paraId="53175CA9" w14:textId="456FBBB8" w:rsidR="00581897" w:rsidRPr="00CD5C51" w:rsidRDefault="00581897" w:rsidP="00CD5C51">
            <w:pPr>
              <w:widowControl w:val="0"/>
              <w:snapToGrid w:val="0"/>
              <w:spacing w:after="120"/>
              <w:rPr>
                <w:rFonts w:ascii="Arial" w:hAnsi="Arial" w:cs="Arial"/>
                <w:sz w:val="22"/>
                <w:szCs w:val="22"/>
              </w:rPr>
            </w:pPr>
            <w:r w:rsidRPr="00CD5C51">
              <w:rPr>
                <w:rFonts w:ascii="Arial" w:hAnsi="Arial" w:cs="Arial"/>
                <w:b/>
                <w:sz w:val="22"/>
                <w:szCs w:val="22"/>
              </w:rPr>
              <w:lastRenderedPageBreak/>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15</w:t>
            </w:r>
            <w:proofErr w:type="spellEnd"/>
          </w:p>
        </w:tc>
        <w:tc>
          <w:tcPr>
            <w:tcW w:w="8742" w:type="dxa"/>
            <w:shd w:val="clear" w:color="auto" w:fill="auto"/>
            <w:tcMar>
              <w:top w:w="100" w:type="dxa"/>
              <w:left w:w="100" w:type="dxa"/>
              <w:bottom w:w="100" w:type="dxa"/>
              <w:right w:w="100" w:type="dxa"/>
            </w:tcMar>
          </w:tcPr>
          <w:p w14:paraId="6BAECDC8" w14:textId="77777777" w:rsidR="00581897" w:rsidRPr="00CD5C51" w:rsidRDefault="00581897"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lastRenderedPageBreak/>
              <w:t>Las bases de datos</w:t>
            </w:r>
          </w:p>
          <w:p w14:paraId="443B7514" w14:textId="3AB92435" w:rsidR="00581897" w:rsidRPr="00CD5C51" w:rsidRDefault="00581897" w:rsidP="00CD5C51">
            <w:pPr>
              <w:snapToGrid w:val="0"/>
              <w:spacing w:after="120"/>
              <w:jc w:val="both"/>
              <w:rPr>
                <w:rFonts w:ascii="Arial" w:hAnsi="Arial" w:cs="Arial"/>
                <w:sz w:val="22"/>
                <w:szCs w:val="22"/>
                <w:lang w:val="es-ES"/>
              </w:rPr>
            </w:pPr>
            <w:r w:rsidRPr="00CD5C51">
              <w:rPr>
                <w:rFonts w:ascii="Arial" w:hAnsi="Arial" w:cs="Arial"/>
                <w:sz w:val="22"/>
                <w:szCs w:val="22"/>
                <w:lang w:val="es-ES"/>
              </w:rPr>
              <w:t>Como fuentes de los datos, tanto internas como externas al sistema empresarial.</w:t>
            </w:r>
          </w:p>
        </w:tc>
      </w:tr>
      <w:commentRangeStart w:id="24"/>
      <w:tr w:rsidR="00581897" w:rsidRPr="00CD5C51" w14:paraId="6D4A9519" w14:textId="77777777" w:rsidTr="00FD711C">
        <w:tc>
          <w:tcPr>
            <w:tcW w:w="4670" w:type="dxa"/>
            <w:shd w:val="clear" w:color="auto" w:fill="auto"/>
            <w:tcMar>
              <w:top w:w="100" w:type="dxa"/>
              <w:left w:w="100" w:type="dxa"/>
              <w:bottom w:w="100" w:type="dxa"/>
              <w:right w:w="100" w:type="dxa"/>
            </w:tcMar>
          </w:tcPr>
          <w:p w14:paraId="3D26A998" w14:textId="2930B609" w:rsidR="00581897" w:rsidRPr="00CD5C51" w:rsidRDefault="0058189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"https://cdn-icons-png.flaticon.com/512/3570/3570169.png"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4CC43EE7" wp14:editId="168F52A5">
                  <wp:extent cx="1137684" cy="1137684"/>
                  <wp:effectExtent l="0" t="0" r="0" b="5715"/>
                  <wp:docPr id="31" name="Picture 31" descr="inteligencia artificial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eligencia artificial icono grat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1146" cy="1141146"/>
                          </a:xfrm>
                          <a:prstGeom prst="rect">
                            <a:avLst/>
                          </a:prstGeom>
                          <a:noFill/>
                          <a:ln>
                            <a:noFill/>
                          </a:ln>
                        </pic:spPr>
                      </pic:pic>
                    </a:graphicData>
                  </a:graphic>
                </wp:inline>
              </w:drawing>
            </w:r>
            <w:r w:rsidRPr="00CD5C51">
              <w:rPr>
                <w:rFonts w:ascii="Arial" w:hAnsi="Arial" w:cs="Arial"/>
                <w:sz w:val="22"/>
                <w:szCs w:val="22"/>
              </w:rPr>
              <w:fldChar w:fldCharType="end"/>
            </w:r>
            <w:commentRangeEnd w:id="24"/>
            <w:r w:rsidRPr="00CD5C51">
              <w:rPr>
                <w:rStyle w:val="CommentReference"/>
                <w:rFonts w:ascii="Arial" w:hAnsi="Arial" w:cs="Arial"/>
                <w:sz w:val="22"/>
                <w:szCs w:val="22"/>
              </w:rPr>
              <w:commentReference w:id="24"/>
            </w:r>
          </w:p>
          <w:p w14:paraId="0F44FB6C" w14:textId="378D7523" w:rsidR="00581897" w:rsidRPr="00CD5C51" w:rsidRDefault="00581897" w:rsidP="00CD5C51">
            <w:pPr>
              <w:widowControl w:val="0"/>
              <w:snapToGrid w:val="0"/>
              <w:spacing w:after="120"/>
              <w:rPr>
                <w:rFonts w:ascii="Arial" w:hAnsi="Arial" w:cs="Arial"/>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16</w:t>
            </w:r>
            <w:proofErr w:type="spellEnd"/>
          </w:p>
        </w:tc>
        <w:tc>
          <w:tcPr>
            <w:tcW w:w="8742" w:type="dxa"/>
            <w:shd w:val="clear" w:color="auto" w:fill="auto"/>
            <w:tcMar>
              <w:top w:w="100" w:type="dxa"/>
              <w:left w:w="100" w:type="dxa"/>
              <w:bottom w:w="100" w:type="dxa"/>
              <w:right w:w="100" w:type="dxa"/>
            </w:tcMar>
          </w:tcPr>
          <w:p w14:paraId="5C68290F" w14:textId="77777777" w:rsidR="00581897" w:rsidRPr="00CD5C51" w:rsidRDefault="00581897"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La inteligencia artificial</w:t>
            </w:r>
          </w:p>
          <w:p w14:paraId="6DA1A52D" w14:textId="46B9AE7F" w:rsidR="00581897" w:rsidRPr="00CD5C51" w:rsidRDefault="00581897"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El manejo de los datos a profundidad, emulando los procesos analíticos humanos, a través de </w:t>
            </w:r>
            <w:r w:rsidRPr="00CD5C51">
              <w:rPr>
                <w:rFonts w:ascii="Arial" w:hAnsi="Arial" w:cs="Arial"/>
                <w:i/>
                <w:iCs/>
                <w:sz w:val="22"/>
                <w:szCs w:val="22"/>
                <w:lang w:val="es-ES"/>
              </w:rPr>
              <w:t>software</w:t>
            </w:r>
            <w:r w:rsidRPr="00CD5C51">
              <w:rPr>
                <w:rFonts w:ascii="Arial" w:hAnsi="Arial" w:cs="Arial"/>
                <w:sz w:val="22"/>
                <w:szCs w:val="22"/>
                <w:lang w:val="es-ES"/>
              </w:rPr>
              <w:t xml:space="preserve"> y/o máquinas inteligentes.</w:t>
            </w:r>
          </w:p>
        </w:tc>
      </w:tr>
      <w:commentRangeStart w:id="25"/>
      <w:tr w:rsidR="00581897" w:rsidRPr="00CD5C51" w14:paraId="5361D753" w14:textId="77777777" w:rsidTr="00FD711C">
        <w:tc>
          <w:tcPr>
            <w:tcW w:w="4670" w:type="dxa"/>
            <w:shd w:val="clear" w:color="auto" w:fill="auto"/>
            <w:tcMar>
              <w:top w:w="100" w:type="dxa"/>
              <w:left w:w="100" w:type="dxa"/>
              <w:bottom w:w="100" w:type="dxa"/>
              <w:right w:w="100" w:type="dxa"/>
            </w:tcMar>
          </w:tcPr>
          <w:p w14:paraId="753437FD" w14:textId="78FEDF70" w:rsidR="00581897" w:rsidRPr="00CD5C51" w:rsidRDefault="00581897"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"https://cdn-icons-png.flaticon.com/512/2464/2464176.png"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4777592E" wp14:editId="78AEDB1E">
                  <wp:extent cx="1158949" cy="1158949"/>
                  <wp:effectExtent l="0" t="0" r="0" b="0"/>
                  <wp:docPr id="32" name="Picture 32" descr="Machine learning fre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hine learning free ic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4642" cy="1164642"/>
                          </a:xfrm>
                          <a:prstGeom prst="rect">
                            <a:avLst/>
                          </a:prstGeom>
                          <a:noFill/>
                          <a:ln>
                            <a:noFill/>
                          </a:ln>
                        </pic:spPr>
                      </pic:pic>
                    </a:graphicData>
                  </a:graphic>
                </wp:inline>
              </w:drawing>
            </w:r>
            <w:r w:rsidRPr="00CD5C51">
              <w:rPr>
                <w:rFonts w:ascii="Arial" w:hAnsi="Arial" w:cs="Arial"/>
                <w:sz w:val="22"/>
                <w:szCs w:val="22"/>
              </w:rPr>
              <w:fldChar w:fldCharType="end"/>
            </w:r>
            <w:commentRangeEnd w:id="25"/>
            <w:r w:rsidRPr="00CD5C51">
              <w:rPr>
                <w:rStyle w:val="CommentReference"/>
                <w:rFonts w:ascii="Arial" w:hAnsi="Arial" w:cs="Arial"/>
                <w:sz w:val="22"/>
                <w:szCs w:val="22"/>
              </w:rPr>
              <w:commentReference w:id="25"/>
            </w:r>
          </w:p>
          <w:p w14:paraId="6F54ED6D" w14:textId="6F1721F7" w:rsidR="00581897" w:rsidRPr="00CD5C51" w:rsidRDefault="00581897" w:rsidP="00CD5C51">
            <w:pPr>
              <w:widowControl w:val="0"/>
              <w:snapToGrid w:val="0"/>
              <w:spacing w:after="120"/>
              <w:rPr>
                <w:rFonts w:ascii="Arial" w:hAnsi="Arial" w:cs="Arial"/>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17</w:t>
            </w:r>
            <w:proofErr w:type="spellEnd"/>
          </w:p>
        </w:tc>
        <w:tc>
          <w:tcPr>
            <w:tcW w:w="8742" w:type="dxa"/>
            <w:shd w:val="clear" w:color="auto" w:fill="auto"/>
            <w:tcMar>
              <w:top w:w="100" w:type="dxa"/>
              <w:left w:w="100" w:type="dxa"/>
              <w:bottom w:w="100" w:type="dxa"/>
              <w:right w:w="100" w:type="dxa"/>
            </w:tcMar>
          </w:tcPr>
          <w:p w14:paraId="382E9637" w14:textId="77777777" w:rsidR="00581897" w:rsidRPr="00CD5C51" w:rsidRDefault="00581897"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El aprendizaje automático</w:t>
            </w:r>
          </w:p>
          <w:p w14:paraId="3ED38353" w14:textId="3B97CCFF" w:rsidR="00581897" w:rsidRPr="00CD5C51" w:rsidRDefault="00581897"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O </w:t>
            </w:r>
            <w:r w:rsidRPr="00CD5C51">
              <w:rPr>
                <w:rFonts w:ascii="Arial" w:hAnsi="Arial" w:cs="Arial"/>
                <w:i/>
                <w:iCs/>
                <w:sz w:val="22"/>
                <w:szCs w:val="22"/>
                <w:lang w:val="es-ES"/>
              </w:rPr>
              <w:t xml:space="preserve">machine </w:t>
            </w:r>
            <w:proofErr w:type="spellStart"/>
            <w:r w:rsidRPr="00CD5C51">
              <w:rPr>
                <w:rFonts w:ascii="Arial" w:hAnsi="Arial" w:cs="Arial"/>
                <w:i/>
                <w:iCs/>
                <w:sz w:val="22"/>
                <w:szCs w:val="22"/>
                <w:lang w:val="es-ES"/>
              </w:rPr>
              <w:t>learning</w:t>
            </w:r>
            <w:proofErr w:type="spellEnd"/>
            <w:r w:rsidRPr="00CD5C51">
              <w:rPr>
                <w:rFonts w:ascii="Arial" w:hAnsi="Arial" w:cs="Arial"/>
                <w:sz w:val="22"/>
                <w:szCs w:val="22"/>
                <w:lang w:val="es-ES"/>
              </w:rPr>
              <w:t xml:space="preserve"> por sus siglas en inglés (LM), correspondiente al diseño de algoritmos, a través de los cuales se puede comprender el comportamiento de los datos y hacer predicciones. </w:t>
            </w:r>
          </w:p>
        </w:tc>
      </w:tr>
    </w:tbl>
    <w:p w14:paraId="4696629B" w14:textId="5EE298D9" w:rsidR="004D1750" w:rsidRPr="00CD5C51" w:rsidRDefault="004D1750"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1"/>
        <w:gridCol w:w="756"/>
        <w:gridCol w:w="11105"/>
      </w:tblGrid>
      <w:tr w:rsidR="00DB61AE" w:rsidRPr="00CD5C51" w14:paraId="677EDB5B" w14:textId="77777777" w:rsidTr="00FD711C">
        <w:trPr>
          <w:trHeight w:val="580"/>
        </w:trPr>
        <w:tc>
          <w:tcPr>
            <w:tcW w:w="2307" w:type="dxa"/>
            <w:gridSpan w:val="2"/>
            <w:shd w:val="clear" w:color="auto" w:fill="C9DAF8"/>
            <w:tcMar>
              <w:top w:w="100" w:type="dxa"/>
              <w:left w:w="100" w:type="dxa"/>
              <w:bottom w:w="100" w:type="dxa"/>
              <w:right w:w="100" w:type="dxa"/>
            </w:tcMar>
          </w:tcPr>
          <w:p w14:paraId="6B4F1848" w14:textId="77777777" w:rsidR="00DB61AE" w:rsidRPr="00CD5C51" w:rsidRDefault="00DB61AE" w:rsidP="00CD5C51">
            <w:pPr>
              <w:widowControl w:val="0"/>
              <w:snapToGrid w:val="0"/>
              <w:spacing w:after="120"/>
              <w:jc w:val="center"/>
              <w:rPr>
                <w:rFonts w:ascii="Arial" w:hAnsi="Arial" w:cs="Arial"/>
                <w:b/>
                <w:sz w:val="22"/>
                <w:szCs w:val="22"/>
              </w:rPr>
            </w:pPr>
          </w:p>
          <w:p w14:paraId="546362AA" w14:textId="77777777" w:rsidR="00DB61AE" w:rsidRPr="00CD5C51" w:rsidRDefault="00DB61AE" w:rsidP="00CD5C51">
            <w:pPr>
              <w:widowControl w:val="0"/>
              <w:snapToGrid w:val="0"/>
              <w:spacing w:after="120"/>
              <w:jc w:val="center"/>
              <w:rPr>
                <w:rFonts w:ascii="Arial" w:hAnsi="Arial" w:cs="Arial"/>
                <w:b/>
                <w:sz w:val="22"/>
                <w:szCs w:val="22"/>
              </w:rPr>
            </w:pPr>
            <w:r w:rsidRPr="00CD5C51">
              <w:rPr>
                <w:rFonts w:ascii="Arial" w:hAnsi="Arial" w:cs="Arial"/>
                <w:b/>
                <w:sz w:val="22"/>
                <w:szCs w:val="22"/>
              </w:rPr>
              <w:t>Tipo de recurso</w:t>
            </w:r>
          </w:p>
        </w:tc>
        <w:tc>
          <w:tcPr>
            <w:tcW w:w="11105" w:type="dxa"/>
            <w:shd w:val="clear" w:color="auto" w:fill="C9DAF8"/>
            <w:tcMar>
              <w:top w:w="100" w:type="dxa"/>
              <w:left w:w="100" w:type="dxa"/>
              <w:bottom w:w="100" w:type="dxa"/>
              <w:right w:w="100" w:type="dxa"/>
            </w:tcMar>
          </w:tcPr>
          <w:p w14:paraId="03CCEBCD" w14:textId="77777777" w:rsidR="00DB61AE" w:rsidRPr="00CD5C51" w:rsidRDefault="00DB61AE" w:rsidP="00CD5C51">
            <w:pPr>
              <w:pStyle w:val="Title"/>
              <w:widowControl w:val="0"/>
              <w:snapToGrid w:val="0"/>
              <w:spacing w:after="120"/>
              <w:jc w:val="center"/>
              <w:rPr>
                <w:rFonts w:ascii="Arial" w:hAnsi="Arial" w:cs="Arial"/>
                <w:sz w:val="22"/>
                <w:szCs w:val="22"/>
              </w:rPr>
            </w:pPr>
            <w:r w:rsidRPr="00CD5C51">
              <w:rPr>
                <w:rFonts w:ascii="Arial" w:hAnsi="Arial" w:cs="Arial"/>
                <w:sz w:val="22"/>
                <w:szCs w:val="22"/>
              </w:rPr>
              <w:t>Pestañas o tabs Verticales</w:t>
            </w:r>
          </w:p>
        </w:tc>
      </w:tr>
      <w:tr w:rsidR="00DB61AE" w:rsidRPr="00CD5C51" w14:paraId="66C6A6C0" w14:textId="77777777" w:rsidTr="00FD711C">
        <w:trPr>
          <w:trHeight w:val="420"/>
        </w:trPr>
        <w:tc>
          <w:tcPr>
            <w:tcW w:w="2307" w:type="dxa"/>
            <w:gridSpan w:val="2"/>
            <w:shd w:val="clear" w:color="auto" w:fill="auto"/>
            <w:tcMar>
              <w:top w:w="100" w:type="dxa"/>
              <w:left w:w="100" w:type="dxa"/>
              <w:bottom w:w="100" w:type="dxa"/>
              <w:right w:w="100" w:type="dxa"/>
            </w:tcMar>
          </w:tcPr>
          <w:p w14:paraId="08B221A1" w14:textId="77777777" w:rsidR="00DB61AE" w:rsidRPr="00CD5C51" w:rsidRDefault="00DB61AE" w:rsidP="00CD5C51">
            <w:pPr>
              <w:widowControl w:val="0"/>
              <w:snapToGrid w:val="0"/>
              <w:spacing w:after="120"/>
              <w:rPr>
                <w:rFonts w:ascii="Arial" w:hAnsi="Arial" w:cs="Arial"/>
                <w:b/>
                <w:sz w:val="22"/>
                <w:szCs w:val="22"/>
              </w:rPr>
            </w:pPr>
            <w:r w:rsidRPr="00CD5C51">
              <w:rPr>
                <w:rFonts w:ascii="Arial" w:hAnsi="Arial" w:cs="Arial"/>
                <w:b/>
                <w:sz w:val="22"/>
                <w:szCs w:val="22"/>
              </w:rPr>
              <w:t>Introducción</w:t>
            </w:r>
          </w:p>
        </w:tc>
        <w:tc>
          <w:tcPr>
            <w:tcW w:w="11105" w:type="dxa"/>
            <w:shd w:val="clear" w:color="auto" w:fill="auto"/>
            <w:tcMar>
              <w:top w:w="100" w:type="dxa"/>
              <w:left w:w="100" w:type="dxa"/>
              <w:bottom w:w="100" w:type="dxa"/>
              <w:right w:w="100" w:type="dxa"/>
            </w:tcMar>
          </w:tcPr>
          <w:p w14:paraId="34C0E2B9" w14:textId="1F7155D9" w:rsidR="00DB61AE" w:rsidRPr="00CD5C51" w:rsidRDefault="00DB61AE" w:rsidP="00CD5C51">
            <w:pPr>
              <w:snapToGrid w:val="0"/>
              <w:spacing w:after="120"/>
              <w:jc w:val="both"/>
              <w:rPr>
                <w:rFonts w:ascii="Arial" w:hAnsi="Arial" w:cs="Arial"/>
                <w:sz w:val="22"/>
                <w:szCs w:val="22"/>
                <w:lang w:val="es-ES"/>
              </w:rPr>
            </w:pPr>
            <w:r w:rsidRPr="00CD5C51">
              <w:rPr>
                <w:rFonts w:ascii="Arial" w:hAnsi="Arial" w:cs="Arial"/>
                <w:sz w:val="22"/>
                <w:szCs w:val="22"/>
                <w:lang w:val="es-ES"/>
              </w:rPr>
              <w:t>En cuanto a los modelos de minería de datos existentes en el mercado tecnológico, se pueden mencionar los siguientes:</w:t>
            </w:r>
          </w:p>
        </w:tc>
      </w:tr>
      <w:commentRangeStart w:id="26"/>
      <w:tr w:rsidR="00DB61AE" w:rsidRPr="00CD5C51" w14:paraId="413F6EDD" w14:textId="77777777" w:rsidTr="00FD711C">
        <w:trPr>
          <w:trHeight w:val="420"/>
        </w:trPr>
        <w:tc>
          <w:tcPr>
            <w:tcW w:w="13412" w:type="dxa"/>
            <w:gridSpan w:val="3"/>
            <w:shd w:val="clear" w:color="auto" w:fill="auto"/>
            <w:tcMar>
              <w:top w:w="100" w:type="dxa"/>
              <w:left w:w="100" w:type="dxa"/>
              <w:bottom w:w="100" w:type="dxa"/>
              <w:right w:w="100" w:type="dxa"/>
            </w:tcMar>
          </w:tcPr>
          <w:p w14:paraId="2B19ABE1" w14:textId="3FB51D18" w:rsidR="00DB61AE" w:rsidRPr="00CD5C51" w:rsidRDefault="00DB61AE" w:rsidP="00CD5C51">
            <w:pPr>
              <w:snapToGrid w:val="0"/>
              <w:spacing w:after="120"/>
              <w:rPr>
                <w:rFonts w:ascii="Arial" w:hAnsi="Arial" w:cs="Arial"/>
                <w:sz w:val="22"/>
                <w:szCs w:val="22"/>
              </w:rPr>
            </w:pPr>
            <w:r w:rsidRPr="00CD5C51">
              <w:rPr>
                <w:rFonts w:ascii="Arial" w:hAnsi="Arial" w:cs="Arial"/>
                <w:sz w:val="22"/>
                <w:szCs w:val="22"/>
              </w:rPr>
              <w:lastRenderedPageBreak/>
              <w:fldChar w:fldCharType="begin"/>
            </w:r>
            <w:r w:rsidRPr="00CD5C51">
              <w:rPr>
                <w:rFonts w:ascii="Arial" w:hAnsi="Arial" w:cs="Arial"/>
                <w:sz w:val="22"/>
                <w:szCs w:val="22"/>
              </w:rPr>
              <w:instrText xml:space="preserve"> INCLUDEPICTURE "https://www.shutterstock.com/image-vector/data-mining-processing-600w-453776677.jpg"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6579EE30" wp14:editId="3D2E991F">
                  <wp:extent cx="1786270" cy="1843557"/>
                  <wp:effectExtent l="0" t="0" r="4445" b="0"/>
                  <wp:docPr id="33" name="Picture 33" descr="Procesamiento de minerí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rocesamiento de minería de dato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2529" cy="1850017"/>
                          </a:xfrm>
                          <a:prstGeom prst="rect">
                            <a:avLst/>
                          </a:prstGeom>
                          <a:noFill/>
                          <a:ln>
                            <a:noFill/>
                          </a:ln>
                        </pic:spPr>
                      </pic:pic>
                    </a:graphicData>
                  </a:graphic>
                </wp:inline>
              </w:drawing>
            </w:r>
            <w:r w:rsidRPr="00CD5C51">
              <w:rPr>
                <w:rFonts w:ascii="Arial" w:hAnsi="Arial" w:cs="Arial"/>
                <w:sz w:val="22"/>
                <w:szCs w:val="22"/>
              </w:rPr>
              <w:fldChar w:fldCharType="end"/>
            </w:r>
            <w:commentRangeEnd w:id="26"/>
            <w:r w:rsidRPr="00CD5C51">
              <w:rPr>
                <w:rStyle w:val="CommentReference"/>
                <w:rFonts w:ascii="Arial" w:hAnsi="Arial" w:cs="Arial"/>
                <w:sz w:val="22"/>
                <w:szCs w:val="22"/>
              </w:rPr>
              <w:commentReference w:id="26"/>
            </w:r>
          </w:p>
          <w:p w14:paraId="12E39E5F" w14:textId="4128C313" w:rsidR="00DB61AE" w:rsidRPr="00CD5C51" w:rsidRDefault="00DB61AE" w:rsidP="00CD5C51">
            <w:pPr>
              <w:widowControl w:val="0"/>
              <w:snapToGrid w:val="0"/>
              <w:spacing w:after="120"/>
              <w:rPr>
                <w:rFonts w:ascii="Arial" w:hAnsi="Arial" w:cs="Arial"/>
                <w:b/>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18</w:t>
            </w:r>
            <w:proofErr w:type="spellEnd"/>
          </w:p>
        </w:tc>
      </w:tr>
      <w:tr w:rsidR="00DB61AE" w:rsidRPr="00CD5C51" w14:paraId="1A1694DD" w14:textId="77777777" w:rsidTr="00FD711C">
        <w:trPr>
          <w:trHeight w:val="420"/>
        </w:trPr>
        <w:tc>
          <w:tcPr>
            <w:tcW w:w="1551" w:type="dxa"/>
            <w:shd w:val="clear" w:color="auto" w:fill="auto"/>
            <w:tcMar>
              <w:top w:w="100" w:type="dxa"/>
              <w:left w:w="100" w:type="dxa"/>
              <w:bottom w:w="100" w:type="dxa"/>
              <w:right w:w="100" w:type="dxa"/>
            </w:tcMar>
          </w:tcPr>
          <w:p w14:paraId="398CF1A6" w14:textId="1CC2254E" w:rsidR="00DB61AE" w:rsidRPr="00CD5C51" w:rsidRDefault="00DB61AE"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Asociación</w:t>
            </w:r>
          </w:p>
        </w:tc>
        <w:tc>
          <w:tcPr>
            <w:tcW w:w="11861" w:type="dxa"/>
            <w:gridSpan w:val="2"/>
            <w:shd w:val="clear" w:color="auto" w:fill="auto"/>
            <w:tcMar>
              <w:top w:w="100" w:type="dxa"/>
              <w:left w:w="100" w:type="dxa"/>
              <w:bottom w:w="100" w:type="dxa"/>
              <w:right w:w="100" w:type="dxa"/>
            </w:tcMar>
          </w:tcPr>
          <w:p w14:paraId="6F1F2D37" w14:textId="628D5DA5" w:rsidR="00DB61AE" w:rsidRPr="00CD5C51" w:rsidRDefault="00DB61AE"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En la minería de datos, es la técnica más utilizada por los analistas, porque lo que se busca con los datos masivos, es tener la mayor y mejor organización posible. Entonces, la asociación busca relación entre los datos,</w:t>
            </w:r>
            <w:r w:rsidR="00184954" w:rsidRPr="00CD5C51">
              <w:rPr>
                <w:rFonts w:ascii="Arial" w:hAnsi="Arial" w:cs="Arial"/>
                <w:sz w:val="22"/>
                <w:szCs w:val="22"/>
                <w:lang w:val="es-ES"/>
              </w:rPr>
              <w:t xml:space="preserve"> </w:t>
            </w:r>
            <w:r w:rsidRPr="00CD5C51">
              <w:rPr>
                <w:rFonts w:ascii="Arial" w:hAnsi="Arial" w:cs="Arial"/>
                <w:sz w:val="22"/>
                <w:szCs w:val="22"/>
                <w:lang w:val="es-ES"/>
              </w:rPr>
              <w:t>en la búsqueda de patrones de comportamiento, es decir, tendencias que permitan observar la dinámica de los datos y hacer predicciones. Puede ser útil en marketing para conocer los productos más comprados; en calidad, para conocer el conjunto de fallas más comunes en los procesos; en el análisis de proveedores, para conocer las zonas geográficas de mayor competitividad y crecimiento de la oferta, entre otros.</w:t>
            </w:r>
          </w:p>
        </w:tc>
      </w:tr>
      <w:tr w:rsidR="00DB61AE" w:rsidRPr="00CD5C51" w14:paraId="683A3161" w14:textId="77777777" w:rsidTr="00FD711C">
        <w:trPr>
          <w:trHeight w:val="420"/>
        </w:trPr>
        <w:tc>
          <w:tcPr>
            <w:tcW w:w="1551" w:type="dxa"/>
            <w:shd w:val="clear" w:color="auto" w:fill="auto"/>
            <w:tcMar>
              <w:top w:w="100" w:type="dxa"/>
              <w:left w:w="100" w:type="dxa"/>
              <w:bottom w:w="100" w:type="dxa"/>
              <w:right w:w="100" w:type="dxa"/>
            </w:tcMar>
          </w:tcPr>
          <w:p w14:paraId="6F599BC1" w14:textId="54D9C9F5" w:rsidR="00DB61AE" w:rsidRPr="00CD5C51" w:rsidRDefault="00184954"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 xml:space="preserve">Agrupación o </w:t>
            </w:r>
            <w:proofErr w:type="spellStart"/>
            <w:r w:rsidRPr="00CD5C51">
              <w:rPr>
                <w:rFonts w:ascii="Arial" w:hAnsi="Arial" w:cs="Arial"/>
                <w:b/>
                <w:bCs/>
                <w:i/>
                <w:iCs/>
                <w:sz w:val="22"/>
                <w:szCs w:val="22"/>
                <w:lang w:val="es-ES"/>
              </w:rPr>
              <w:t>clustering</w:t>
            </w:r>
            <w:proofErr w:type="spellEnd"/>
          </w:p>
        </w:tc>
        <w:tc>
          <w:tcPr>
            <w:tcW w:w="11861" w:type="dxa"/>
            <w:gridSpan w:val="2"/>
            <w:shd w:val="clear" w:color="auto" w:fill="auto"/>
            <w:tcMar>
              <w:top w:w="100" w:type="dxa"/>
              <w:left w:w="100" w:type="dxa"/>
              <w:bottom w:w="100" w:type="dxa"/>
              <w:right w:w="100" w:type="dxa"/>
            </w:tcMar>
          </w:tcPr>
          <w:p w14:paraId="5BB9212A" w14:textId="6E8264D5" w:rsidR="00DB61AE" w:rsidRPr="00CD5C51" w:rsidRDefault="00184954"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A diferencia de la asociación, esta técnica es de decisión del analista de datos, quien decide los grupos de datos, categorías, grupos o conjuntos que amerita crear para sus análisis en función de las necesidades de la empresa. Ya no se trata del origen propio de los datos, sino de la modalidad de análisis, variables y focos de interés empresarial.</w:t>
            </w:r>
          </w:p>
        </w:tc>
      </w:tr>
      <w:tr w:rsidR="00DB61AE" w:rsidRPr="00CD5C51" w14:paraId="315E5774" w14:textId="77777777" w:rsidTr="00FD711C">
        <w:trPr>
          <w:trHeight w:val="420"/>
        </w:trPr>
        <w:tc>
          <w:tcPr>
            <w:tcW w:w="1551" w:type="dxa"/>
            <w:shd w:val="clear" w:color="auto" w:fill="auto"/>
            <w:tcMar>
              <w:top w:w="100" w:type="dxa"/>
              <w:left w:w="100" w:type="dxa"/>
              <w:bottom w:w="100" w:type="dxa"/>
              <w:right w:w="100" w:type="dxa"/>
            </w:tcMar>
          </w:tcPr>
          <w:p w14:paraId="1B855060" w14:textId="493A3052" w:rsidR="00DB61AE" w:rsidRPr="00CD5C51" w:rsidRDefault="00184954"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Clasificación inteligente</w:t>
            </w:r>
          </w:p>
        </w:tc>
        <w:tc>
          <w:tcPr>
            <w:tcW w:w="11861" w:type="dxa"/>
            <w:gridSpan w:val="2"/>
            <w:shd w:val="clear" w:color="auto" w:fill="auto"/>
            <w:tcMar>
              <w:top w:w="100" w:type="dxa"/>
              <w:left w:w="100" w:type="dxa"/>
              <w:bottom w:w="100" w:type="dxa"/>
              <w:right w:w="100" w:type="dxa"/>
            </w:tcMar>
          </w:tcPr>
          <w:p w14:paraId="64692932" w14:textId="0CB7E792" w:rsidR="00DB61AE" w:rsidRPr="00CD5C51" w:rsidRDefault="00184954"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 xml:space="preserve">Esta técnica es propia del aprendizaje automático. Los </w:t>
            </w:r>
            <w:r w:rsidRPr="00CD5C51">
              <w:rPr>
                <w:rFonts w:ascii="Arial" w:hAnsi="Arial" w:cs="Arial"/>
                <w:i/>
                <w:iCs/>
                <w:sz w:val="22"/>
                <w:szCs w:val="22"/>
                <w:lang w:val="es-ES"/>
              </w:rPr>
              <w:t>software</w:t>
            </w:r>
            <w:r w:rsidRPr="00CD5C51">
              <w:rPr>
                <w:rFonts w:ascii="Arial" w:hAnsi="Arial" w:cs="Arial"/>
                <w:sz w:val="22"/>
                <w:szCs w:val="22"/>
                <w:lang w:val="es-ES"/>
              </w:rPr>
              <w:t xml:space="preserve"> poseen la capacidad de clasificar los elementos o variables en un conjunto de datos, en grupos o clases predefinidos, en función de su comportamiento interno. Para ello, se basa en algoritmos de programación lineal, estadísticas, árboles de decisión y redes neuronales artificiales en la minería de datos, entre otras técnicas que generan los ingenieros en sistemas o informáticos, o especialistas en </w:t>
            </w:r>
            <w:r w:rsidRPr="00CD5C51">
              <w:rPr>
                <w:rFonts w:ascii="Arial" w:hAnsi="Arial" w:cs="Arial"/>
                <w:sz w:val="22"/>
                <w:szCs w:val="22"/>
                <w:lang w:val="es-ES"/>
              </w:rPr>
              <w:lastRenderedPageBreak/>
              <w:t>matemática y computación.</w:t>
            </w:r>
          </w:p>
        </w:tc>
      </w:tr>
      <w:tr w:rsidR="00DB61AE" w:rsidRPr="00CD5C51" w14:paraId="4CBACC32" w14:textId="77777777" w:rsidTr="00FD711C">
        <w:trPr>
          <w:trHeight w:val="420"/>
        </w:trPr>
        <w:tc>
          <w:tcPr>
            <w:tcW w:w="1551" w:type="dxa"/>
            <w:shd w:val="clear" w:color="auto" w:fill="auto"/>
            <w:tcMar>
              <w:top w:w="100" w:type="dxa"/>
              <w:left w:w="100" w:type="dxa"/>
              <w:bottom w:w="100" w:type="dxa"/>
              <w:right w:w="100" w:type="dxa"/>
            </w:tcMar>
          </w:tcPr>
          <w:p w14:paraId="0B4DD363" w14:textId="10B0F325" w:rsidR="00DB61AE" w:rsidRPr="00CD5C51" w:rsidRDefault="009B7467"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lastRenderedPageBreak/>
              <w:t>Predicción</w:t>
            </w:r>
          </w:p>
        </w:tc>
        <w:tc>
          <w:tcPr>
            <w:tcW w:w="11861" w:type="dxa"/>
            <w:gridSpan w:val="2"/>
            <w:shd w:val="clear" w:color="auto" w:fill="auto"/>
            <w:tcMar>
              <w:top w:w="100" w:type="dxa"/>
              <w:left w:w="100" w:type="dxa"/>
              <w:bottom w:w="100" w:type="dxa"/>
              <w:right w:w="100" w:type="dxa"/>
            </w:tcMar>
          </w:tcPr>
          <w:p w14:paraId="43B33310" w14:textId="3640F97F" w:rsidR="00DB61AE" w:rsidRPr="00CD5C51" w:rsidRDefault="009B7467"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 xml:space="preserve">Es una de las bases clave de la minería de datos para la toma de decisiones, poder predecir el comportamiento y preparar los procesos empresariales para el cambio, en la búsqueda de competitividad. Se predice, mediante algoritmos a través de los </w:t>
            </w:r>
            <w:r w:rsidRPr="00CD5C51">
              <w:rPr>
                <w:rFonts w:ascii="Arial" w:hAnsi="Arial" w:cs="Arial"/>
                <w:i/>
                <w:iCs/>
                <w:sz w:val="22"/>
                <w:szCs w:val="22"/>
                <w:lang w:val="es-ES"/>
              </w:rPr>
              <w:t>software</w:t>
            </w:r>
            <w:r w:rsidRPr="00CD5C51">
              <w:rPr>
                <w:rFonts w:ascii="Arial" w:hAnsi="Arial" w:cs="Arial"/>
                <w:sz w:val="22"/>
                <w:szCs w:val="22"/>
                <w:lang w:val="es-ES"/>
              </w:rPr>
              <w:t>, la relación entre variables, rentabilidad, volúmenes de ventas, cambios en las variables económicas del entorno, capacidades de producción, factibilidad de proyectos de inversión, entre otras.</w:t>
            </w:r>
          </w:p>
        </w:tc>
      </w:tr>
      <w:tr w:rsidR="00DB61AE" w:rsidRPr="00CD5C51" w14:paraId="44B9C3DE" w14:textId="77777777" w:rsidTr="00FD711C">
        <w:trPr>
          <w:trHeight w:val="420"/>
        </w:trPr>
        <w:tc>
          <w:tcPr>
            <w:tcW w:w="1551" w:type="dxa"/>
            <w:shd w:val="clear" w:color="auto" w:fill="auto"/>
            <w:tcMar>
              <w:top w:w="100" w:type="dxa"/>
              <w:left w:w="100" w:type="dxa"/>
              <w:bottom w:w="100" w:type="dxa"/>
              <w:right w:w="100" w:type="dxa"/>
            </w:tcMar>
          </w:tcPr>
          <w:p w14:paraId="35387CC5" w14:textId="61B969C7" w:rsidR="00DB61AE" w:rsidRPr="00CD5C51" w:rsidRDefault="00A254AA" w:rsidP="00CD5C51">
            <w:pPr>
              <w:widowControl w:val="0"/>
              <w:snapToGrid w:val="0"/>
              <w:spacing w:after="120"/>
              <w:rPr>
                <w:rFonts w:ascii="Arial" w:hAnsi="Arial" w:cs="Arial"/>
                <w:b/>
                <w:color w:val="999999"/>
                <w:sz w:val="22"/>
                <w:szCs w:val="22"/>
              </w:rPr>
            </w:pPr>
            <w:r w:rsidRPr="00CD5C51">
              <w:rPr>
                <w:rFonts w:ascii="Arial" w:hAnsi="Arial" w:cs="Arial"/>
                <w:b/>
                <w:bCs/>
                <w:sz w:val="22"/>
                <w:szCs w:val="22"/>
                <w:lang w:val="es-ES"/>
              </w:rPr>
              <w:t>Patrones secuenciales</w:t>
            </w:r>
          </w:p>
        </w:tc>
        <w:tc>
          <w:tcPr>
            <w:tcW w:w="11861" w:type="dxa"/>
            <w:gridSpan w:val="2"/>
            <w:shd w:val="clear" w:color="auto" w:fill="auto"/>
            <w:tcMar>
              <w:top w:w="100" w:type="dxa"/>
              <w:left w:w="100" w:type="dxa"/>
              <w:bottom w:w="100" w:type="dxa"/>
              <w:right w:w="100" w:type="dxa"/>
            </w:tcMar>
          </w:tcPr>
          <w:p w14:paraId="53176CE7" w14:textId="506663F1" w:rsidR="00DB61AE" w:rsidRPr="00CD5C51" w:rsidRDefault="00A254AA" w:rsidP="00CD5C51">
            <w:pPr>
              <w:widowControl w:val="0"/>
              <w:snapToGrid w:val="0"/>
              <w:spacing w:after="120"/>
              <w:rPr>
                <w:rFonts w:ascii="Arial" w:hAnsi="Arial" w:cs="Arial"/>
                <w:color w:val="999999"/>
                <w:sz w:val="22"/>
                <w:szCs w:val="22"/>
              </w:rPr>
            </w:pPr>
            <w:r w:rsidRPr="00CD5C51">
              <w:rPr>
                <w:rFonts w:ascii="Arial" w:hAnsi="Arial" w:cs="Arial"/>
                <w:sz w:val="22"/>
                <w:szCs w:val="22"/>
                <w:lang w:val="es-ES"/>
              </w:rPr>
              <w:t>Este modelo es básico para identificar tendencias constantes en el comportamiento de los datos, es decir, comportamientos predecibles. Esta técnica sirve de alerta cuando se presentan cambios, y permite a los analistas tomar decisiones oportunas. Se utiliza en gran medida para el mercadeo, en el establecimiento de patrones de compras, frecuencias de compra, y preparación de ofertas comerciales.</w:t>
            </w:r>
          </w:p>
        </w:tc>
      </w:tr>
    </w:tbl>
    <w:p w14:paraId="360EA7FB" w14:textId="4777DA5C" w:rsidR="00DB61AE" w:rsidRPr="00CD5C51" w:rsidRDefault="00DB61AE"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254AA" w:rsidRPr="00CD5C51" w14:paraId="748B6406" w14:textId="77777777" w:rsidTr="00FD711C">
        <w:trPr>
          <w:trHeight w:val="444"/>
        </w:trPr>
        <w:tc>
          <w:tcPr>
            <w:tcW w:w="13422" w:type="dxa"/>
            <w:shd w:val="clear" w:color="auto" w:fill="8DB3E2"/>
          </w:tcPr>
          <w:p w14:paraId="26F3DDA9" w14:textId="0ADE3C8E" w:rsidR="00A254AA" w:rsidRPr="00CD5C51" w:rsidRDefault="00A254AA"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A254AA" w:rsidRPr="00CD5C51" w14:paraId="038C2AA2" w14:textId="77777777" w:rsidTr="00FD711C">
        <w:tc>
          <w:tcPr>
            <w:tcW w:w="13422" w:type="dxa"/>
          </w:tcPr>
          <w:p w14:paraId="468CEC6C" w14:textId="77777777" w:rsidR="00A254AA" w:rsidRPr="00CD5C51" w:rsidRDefault="00A254AA" w:rsidP="00CD5C51">
            <w:pPr>
              <w:snapToGrid w:val="0"/>
              <w:spacing w:after="120"/>
              <w:rPr>
                <w:rFonts w:ascii="Arial" w:hAnsi="Arial" w:cs="Arial"/>
                <w:iCs/>
                <w:sz w:val="22"/>
                <w:szCs w:val="22"/>
                <w:lang w:val="es-ES"/>
              </w:rPr>
            </w:pPr>
            <w:r w:rsidRPr="00CD5C51">
              <w:rPr>
                <w:rFonts w:ascii="Arial" w:hAnsi="Arial" w:cs="Arial"/>
                <w:iCs/>
                <w:sz w:val="22"/>
                <w:szCs w:val="22"/>
                <w:lang w:val="es-ES"/>
              </w:rPr>
              <w:t>Para ampliar la información, lo invitamos a leer en el material complementario, los documentos:</w:t>
            </w:r>
          </w:p>
          <w:p w14:paraId="47C4B0B6" w14:textId="77777777" w:rsidR="00A254AA" w:rsidRPr="00CD5C51" w:rsidRDefault="00A254AA" w:rsidP="00CD5C51">
            <w:pPr>
              <w:snapToGrid w:val="0"/>
              <w:spacing w:after="120"/>
              <w:rPr>
                <w:rFonts w:ascii="Arial" w:hAnsi="Arial" w:cs="Arial"/>
                <w:iCs/>
                <w:sz w:val="22"/>
                <w:szCs w:val="22"/>
                <w:lang w:val="es-ES"/>
              </w:rPr>
            </w:pPr>
          </w:p>
          <w:p w14:paraId="60670B59" w14:textId="77777777" w:rsidR="00A254AA" w:rsidRPr="00CD5C51" w:rsidRDefault="00A254AA" w:rsidP="00CD5C51">
            <w:pPr>
              <w:pStyle w:val="ListParagraph"/>
              <w:numPr>
                <w:ilvl w:val="0"/>
                <w:numId w:val="18"/>
              </w:numPr>
              <w:snapToGrid w:val="0"/>
              <w:spacing w:after="120"/>
              <w:contextualSpacing w:val="0"/>
              <w:rPr>
                <w:rFonts w:ascii="Arial" w:hAnsi="Arial" w:cs="Arial"/>
                <w:iCs/>
                <w:sz w:val="22"/>
                <w:szCs w:val="22"/>
                <w:lang w:val="es-ES"/>
              </w:rPr>
            </w:pPr>
            <w:r w:rsidRPr="00CD5C51">
              <w:rPr>
                <w:rFonts w:ascii="Arial" w:hAnsi="Arial" w:cs="Arial"/>
                <w:iCs/>
                <w:sz w:val="22"/>
                <w:szCs w:val="22"/>
                <w:lang w:val="es-ES"/>
              </w:rPr>
              <w:t xml:space="preserve">Sistematización teórica de minería de datos en el área de </w:t>
            </w:r>
            <w:r w:rsidRPr="00CD5C51">
              <w:rPr>
                <w:rFonts w:ascii="Arial" w:hAnsi="Arial" w:cs="Arial"/>
                <w:i/>
                <w:sz w:val="22"/>
                <w:szCs w:val="22"/>
                <w:lang w:val="es-ES"/>
              </w:rPr>
              <w:t>marketing</w:t>
            </w:r>
            <w:r w:rsidRPr="00CD5C51">
              <w:rPr>
                <w:rFonts w:ascii="Arial" w:hAnsi="Arial" w:cs="Arial"/>
                <w:iCs/>
                <w:sz w:val="22"/>
                <w:szCs w:val="22"/>
                <w:lang w:val="es-ES"/>
              </w:rPr>
              <w:t>.</w:t>
            </w:r>
          </w:p>
          <w:p w14:paraId="22892CE6" w14:textId="7E140093" w:rsidR="00A254AA" w:rsidRPr="00CD5C51" w:rsidRDefault="00A254AA" w:rsidP="00CD5C51">
            <w:pPr>
              <w:pStyle w:val="ListParagraph"/>
              <w:numPr>
                <w:ilvl w:val="0"/>
                <w:numId w:val="18"/>
              </w:numPr>
              <w:snapToGrid w:val="0"/>
              <w:spacing w:after="120"/>
              <w:contextualSpacing w:val="0"/>
              <w:rPr>
                <w:rFonts w:ascii="Arial" w:hAnsi="Arial" w:cs="Arial"/>
                <w:iCs/>
                <w:sz w:val="22"/>
                <w:szCs w:val="22"/>
                <w:lang w:val="es-ES"/>
              </w:rPr>
            </w:pPr>
            <w:r w:rsidRPr="00CD5C51">
              <w:rPr>
                <w:rFonts w:ascii="Arial" w:hAnsi="Arial" w:cs="Arial"/>
                <w:iCs/>
                <w:sz w:val="22"/>
                <w:szCs w:val="22"/>
                <w:lang w:val="es-ES"/>
              </w:rPr>
              <w:t xml:space="preserve">Análisis de la minería de datos aplicada en empresas del sector </w:t>
            </w:r>
            <w:proofErr w:type="spellStart"/>
            <w:r w:rsidRPr="00CD5C51">
              <w:rPr>
                <w:rFonts w:ascii="Arial" w:hAnsi="Arial" w:cs="Arial"/>
                <w:i/>
                <w:sz w:val="22"/>
                <w:szCs w:val="22"/>
                <w:lang w:val="es-ES"/>
              </w:rPr>
              <w:t>retail</w:t>
            </w:r>
            <w:proofErr w:type="spellEnd"/>
            <w:r w:rsidRPr="00CD5C51">
              <w:rPr>
                <w:rFonts w:ascii="Arial" w:hAnsi="Arial" w:cs="Arial"/>
                <w:iCs/>
                <w:sz w:val="22"/>
                <w:szCs w:val="22"/>
                <w:lang w:val="es-ES"/>
              </w:rPr>
              <w:t>.</w:t>
            </w:r>
          </w:p>
        </w:tc>
      </w:tr>
    </w:tbl>
    <w:p w14:paraId="5C00D4E3" w14:textId="74BEBD5E" w:rsidR="00A254AA" w:rsidRPr="00CD5C51" w:rsidRDefault="00A254AA"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42C91" w:rsidRPr="00CD5C51" w14:paraId="32FFF0ED" w14:textId="77777777" w:rsidTr="00FD711C">
        <w:trPr>
          <w:trHeight w:val="444"/>
        </w:trPr>
        <w:tc>
          <w:tcPr>
            <w:tcW w:w="13422" w:type="dxa"/>
            <w:shd w:val="clear" w:color="auto" w:fill="8DB3E2"/>
          </w:tcPr>
          <w:p w14:paraId="766F9DA6" w14:textId="77777777" w:rsidR="00D42C91" w:rsidRPr="00CD5C51" w:rsidRDefault="00D42C91"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D42C91" w:rsidRPr="00CD5C51" w14:paraId="376690DD" w14:textId="77777777" w:rsidTr="00FD711C">
        <w:tc>
          <w:tcPr>
            <w:tcW w:w="13422" w:type="dxa"/>
          </w:tcPr>
          <w:p w14:paraId="1FCA853F" w14:textId="4FCFB1BD" w:rsidR="00D42C91" w:rsidRPr="00CD5C51" w:rsidRDefault="00D42C91"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Ahora, la recolección y selección de datos masivos, depende de las necesidades de información de la empresa, tomando en cuenta que se debe contar con los recursos disponibles en herramientas tecnológicas para tal fin, además de talento humano con las competencias necesarias para su uso. Por ello, la minería de datos forma parte de los objetivos, planes estratégicos y políticas de información de la empresa.  </w:t>
            </w:r>
          </w:p>
        </w:tc>
      </w:tr>
    </w:tbl>
    <w:p w14:paraId="5473B83B" w14:textId="63005274" w:rsidR="00D42C91" w:rsidRPr="00CD5C51" w:rsidRDefault="00D42C91"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D42C91" w:rsidRPr="00CD5C51" w14:paraId="7AE1F9AF" w14:textId="77777777" w:rsidTr="00FD711C">
        <w:tc>
          <w:tcPr>
            <w:tcW w:w="1703" w:type="dxa"/>
            <w:shd w:val="clear" w:color="auto" w:fill="C9DAF8"/>
            <w:tcMar>
              <w:top w:w="100" w:type="dxa"/>
              <w:left w:w="100" w:type="dxa"/>
              <w:bottom w:w="100" w:type="dxa"/>
              <w:right w:w="100" w:type="dxa"/>
            </w:tcMar>
          </w:tcPr>
          <w:p w14:paraId="1BB991D1" w14:textId="77777777" w:rsidR="00D42C91" w:rsidRPr="00CD5C51" w:rsidRDefault="00D42C91" w:rsidP="00CD5C51">
            <w:pPr>
              <w:widowControl w:val="0"/>
              <w:pBdr>
                <w:top w:val="nil"/>
                <w:left w:val="nil"/>
                <w:bottom w:val="nil"/>
                <w:right w:val="nil"/>
                <w:between w:val="nil"/>
              </w:pBdr>
              <w:snapToGrid w:val="0"/>
              <w:spacing w:after="120"/>
              <w:rPr>
                <w:rFonts w:ascii="Arial" w:hAnsi="Arial" w:cs="Arial"/>
                <w:b/>
                <w:sz w:val="22"/>
                <w:szCs w:val="22"/>
              </w:rPr>
            </w:pPr>
            <w:r w:rsidRPr="00CD5C51">
              <w:rPr>
                <w:rFonts w:ascii="Arial" w:hAnsi="Arial" w:cs="Arial"/>
                <w:b/>
                <w:sz w:val="22"/>
                <w:szCs w:val="22"/>
              </w:rPr>
              <w:lastRenderedPageBreak/>
              <w:t>Tipo de recurso</w:t>
            </w:r>
          </w:p>
        </w:tc>
        <w:tc>
          <w:tcPr>
            <w:tcW w:w="11709" w:type="dxa"/>
            <w:shd w:val="clear" w:color="auto" w:fill="C9DAF8"/>
            <w:tcMar>
              <w:top w:w="100" w:type="dxa"/>
              <w:left w:w="100" w:type="dxa"/>
              <w:bottom w:w="100" w:type="dxa"/>
              <w:right w:w="100" w:type="dxa"/>
            </w:tcMar>
          </w:tcPr>
          <w:p w14:paraId="391BCF06" w14:textId="77777777" w:rsidR="00D42C91" w:rsidRPr="00CD5C51" w:rsidRDefault="00D42C91" w:rsidP="00CD5C51">
            <w:pPr>
              <w:pStyle w:val="Title"/>
              <w:widowControl w:val="0"/>
              <w:snapToGrid w:val="0"/>
              <w:spacing w:after="120"/>
              <w:jc w:val="center"/>
              <w:rPr>
                <w:rFonts w:ascii="Arial" w:hAnsi="Arial" w:cs="Arial"/>
                <w:sz w:val="22"/>
                <w:szCs w:val="22"/>
              </w:rPr>
            </w:pPr>
            <w:bookmarkStart w:id="27" w:name="_heading=h.qsh70q" w:colFirst="0" w:colLast="0"/>
            <w:bookmarkEnd w:id="27"/>
            <w:r w:rsidRPr="00CD5C51">
              <w:rPr>
                <w:rFonts w:ascii="Arial" w:hAnsi="Arial" w:cs="Arial"/>
                <w:sz w:val="22"/>
                <w:szCs w:val="22"/>
              </w:rPr>
              <w:t>Rutas / Pasos. Verticales 1</w:t>
            </w:r>
          </w:p>
        </w:tc>
      </w:tr>
      <w:tr w:rsidR="00D42C91" w:rsidRPr="00CD5C51" w14:paraId="711CA49D" w14:textId="77777777" w:rsidTr="00FD711C">
        <w:tc>
          <w:tcPr>
            <w:tcW w:w="1703" w:type="dxa"/>
            <w:shd w:val="clear" w:color="auto" w:fill="auto"/>
            <w:tcMar>
              <w:top w:w="100" w:type="dxa"/>
              <w:left w:w="100" w:type="dxa"/>
              <w:bottom w:w="100" w:type="dxa"/>
              <w:right w:w="100" w:type="dxa"/>
            </w:tcMar>
          </w:tcPr>
          <w:p w14:paraId="4A34ACFA" w14:textId="77777777" w:rsidR="00D42C91" w:rsidRPr="00CD5C51" w:rsidRDefault="00D42C91" w:rsidP="00CD5C51">
            <w:pPr>
              <w:widowControl w:val="0"/>
              <w:snapToGrid w:val="0"/>
              <w:spacing w:after="120"/>
              <w:ind w:right="-804"/>
              <w:rPr>
                <w:rFonts w:ascii="Arial" w:hAnsi="Arial" w:cs="Arial"/>
                <w:b/>
                <w:sz w:val="22"/>
                <w:szCs w:val="22"/>
              </w:rPr>
            </w:pPr>
            <w:r w:rsidRPr="00CD5C51">
              <w:rPr>
                <w:rFonts w:ascii="Arial" w:hAnsi="Arial" w:cs="Arial"/>
                <w:b/>
                <w:sz w:val="22"/>
                <w:szCs w:val="22"/>
              </w:rPr>
              <w:t>Introducción</w:t>
            </w:r>
          </w:p>
        </w:tc>
        <w:tc>
          <w:tcPr>
            <w:tcW w:w="11709" w:type="dxa"/>
            <w:shd w:val="clear" w:color="auto" w:fill="auto"/>
            <w:tcMar>
              <w:top w:w="100" w:type="dxa"/>
              <w:left w:w="100" w:type="dxa"/>
              <w:bottom w:w="100" w:type="dxa"/>
              <w:right w:w="100" w:type="dxa"/>
            </w:tcMar>
          </w:tcPr>
          <w:p w14:paraId="61DCDD24" w14:textId="13520734" w:rsidR="00D42C91" w:rsidRPr="00CD5C51" w:rsidRDefault="00D42C91" w:rsidP="00CD5C51">
            <w:pPr>
              <w:snapToGrid w:val="0"/>
              <w:spacing w:after="120"/>
              <w:jc w:val="both"/>
              <w:rPr>
                <w:rFonts w:ascii="Arial" w:hAnsi="Arial" w:cs="Arial"/>
                <w:sz w:val="22"/>
                <w:szCs w:val="22"/>
                <w:lang w:val="es-ES"/>
              </w:rPr>
            </w:pPr>
            <w:r w:rsidRPr="00CD5C51">
              <w:rPr>
                <w:rFonts w:ascii="Arial" w:hAnsi="Arial" w:cs="Arial"/>
                <w:sz w:val="22"/>
                <w:szCs w:val="22"/>
                <w:lang w:val="es-ES"/>
              </w:rPr>
              <w:t>En el proceso de recolección y selección de los datos, deben conocerse los tipos de datos que pueden ser minados (extraídos), los cuales son:</w:t>
            </w:r>
          </w:p>
        </w:tc>
      </w:tr>
      <w:commentRangeStart w:id="28"/>
      <w:tr w:rsidR="00D42C91" w:rsidRPr="00CD5C51" w14:paraId="471A52A4" w14:textId="77777777" w:rsidTr="00FD711C">
        <w:trPr>
          <w:trHeight w:val="420"/>
        </w:trPr>
        <w:tc>
          <w:tcPr>
            <w:tcW w:w="13412" w:type="dxa"/>
            <w:gridSpan w:val="2"/>
            <w:shd w:val="clear" w:color="auto" w:fill="auto"/>
            <w:tcMar>
              <w:top w:w="100" w:type="dxa"/>
              <w:left w:w="100" w:type="dxa"/>
              <w:bottom w:w="100" w:type="dxa"/>
              <w:right w:w="100" w:type="dxa"/>
            </w:tcMar>
          </w:tcPr>
          <w:p w14:paraId="30412F96" w14:textId="16246916" w:rsidR="00D42C91" w:rsidRPr="00CD5C51" w:rsidRDefault="00D42C91"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"https://www.shutterstock.com/image-photo/relationships-between-tables-mysql-database-600w-1579747975.jpg"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10FC6740" wp14:editId="71A23DD5">
                  <wp:extent cx="2604977" cy="1812809"/>
                  <wp:effectExtent l="0" t="0" r="0" b="3810"/>
                  <wp:docPr id="34" name="Picture 34" descr="Relationships between tables in mysql database on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elationships between tables in mysql database on server sid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1570" cy="1817397"/>
                          </a:xfrm>
                          <a:prstGeom prst="rect">
                            <a:avLst/>
                          </a:prstGeom>
                          <a:noFill/>
                          <a:ln>
                            <a:noFill/>
                          </a:ln>
                        </pic:spPr>
                      </pic:pic>
                    </a:graphicData>
                  </a:graphic>
                </wp:inline>
              </w:drawing>
            </w:r>
            <w:r w:rsidRPr="00CD5C51">
              <w:rPr>
                <w:rFonts w:ascii="Arial" w:hAnsi="Arial" w:cs="Arial"/>
                <w:sz w:val="22"/>
                <w:szCs w:val="22"/>
              </w:rPr>
              <w:fldChar w:fldCharType="end"/>
            </w:r>
            <w:commentRangeEnd w:id="28"/>
            <w:r w:rsidRPr="00CD5C51">
              <w:rPr>
                <w:rStyle w:val="CommentReference"/>
                <w:rFonts w:ascii="Arial" w:hAnsi="Arial" w:cs="Arial"/>
                <w:sz w:val="22"/>
                <w:szCs w:val="22"/>
              </w:rPr>
              <w:commentReference w:id="28"/>
            </w:r>
          </w:p>
          <w:p w14:paraId="4FCB58CB" w14:textId="2F19B314" w:rsidR="00D42C91" w:rsidRPr="00CD5C51" w:rsidRDefault="00D42C91" w:rsidP="00CD5C51">
            <w:pPr>
              <w:widowControl w:val="0"/>
              <w:snapToGrid w:val="0"/>
              <w:spacing w:after="120"/>
              <w:rPr>
                <w:rFonts w:ascii="Arial" w:hAnsi="Arial" w:cs="Arial"/>
                <w:b/>
                <w:sz w:val="22"/>
                <w:szCs w:val="22"/>
              </w:rPr>
            </w:pPr>
            <w:r w:rsidRPr="00CD5C51">
              <w:rPr>
                <w:rFonts w:ascii="Arial" w:hAnsi="Arial" w:cs="Arial"/>
                <w:b/>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19</w:t>
            </w:r>
            <w:proofErr w:type="spellEnd"/>
          </w:p>
        </w:tc>
      </w:tr>
      <w:tr w:rsidR="00D42C91" w:rsidRPr="00CD5C51" w14:paraId="0FD456ED" w14:textId="77777777" w:rsidTr="00FD711C">
        <w:tc>
          <w:tcPr>
            <w:tcW w:w="1703" w:type="dxa"/>
            <w:shd w:val="clear" w:color="auto" w:fill="auto"/>
            <w:tcMar>
              <w:top w:w="100" w:type="dxa"/>
              <w:left w:w="100" w:type="dxa"/>
              <w:bottom w:w="100" w:type="dxa"/>
              <w:right w:w="100" w:type="dxa"/>
            </w:tcMar>
          </w:tcPr>
          <w:p w14:paraId="57E130D3" w14:textId="77777777" w:rsidR="00D42C91" w:rsidRPr="00CD5C51" w:rsidRDefault="00D42C91" w:rsidP="00CD5C51">
            <w:pPr>
              <w:widowControl w:val="0"/>
              <w:pBdr>
                <w:top w:val="nil"/>
                <w:left w:val="nil"/>
                <w:bottom w:val="nil"/>
                <w:right w:val="nil"/>
                <w:between w:val="nil"/>
              </w:pBdr>
              <w:snapToGrid w:val="0"/>
              <w:spacing w:after="120"/>
              <w:jc w:val="center"/>
              <w:rPr>
                <w:rFonts w:ascii="Arial" w:hAnsi="Arial" w:cs="Arial"/>
                <w:b/>
                <w:sz w:val="22"/>
                <w:szCs w:val="22"/>
              </w:rPr>
            </w:pPr>
            <w:r w:rsidRPr="00CD5C51">
              <w:rPr>
                <w:rFonts w:ascii="Arial" w:hAnsi="Arial" w:cs="Arial"/>
                <w:b/>
                <w:sz w:val="22"/>
                <w:szCs w:val="22"/>
              </w:rPr>
              <w:t>Botón 1</w:t>
            </w:r>
          </w:p>
        </w:tc>
        <w:tc>
          <w:tcPr>
            <w:tcW w:w="11709" w:type="dxa"/>
            <w:shd w:val="clear" w:color="auto" w:fill="auto"/>
            <w:tcMar>
              <w:top w:w="100" w:type="dxa"/>
              <w:left w:w="100" w:type="dxa"/>
              <w:bottom w:w="100" w:type="dxa"/>
              <w:right w:w="100" w:type="dxa"/>
            </w:tcMar>
          </w:tcPr>
          <w:p w14:paraId="4C3E187C" w14:textId="77777777" w:rsidR="00D42C91" w:rsidRPr="00CD5C51" w:rsidRDefault="00D42C91"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Los almacenados en bases de datos</w:t>
            </w:r>
          </w:p>
          <w:p w14:paraId="2333A882" w14:textId="053E18CE" w:rsidR="00D42C91" w:rsidRPr="00CD5C51" w:rsidRDefault="00D42C91"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Debe tenerse en cuenta que la minería de datos se hace a través de </w:t>
            </w:r>
            <w:r w:rsidRPr="00CD5C51">
              <w:rPr>
                <w:rFonts w:ascii="Arial" w:hAnsi="Arial" w:cs="Arial"/>
                <w:i/>
                <w:iCs/>
                <w:sz w:val="22"/>
                <w:szCs w:val="22"/>
                <w:lang w:val="es-ES"/>
              </w:rPr>
              <w:t>software</w:t>
            </w:r>
            <w:r w:rsidRPr="00CD5C51">
              <w:rPr>
                <w:rFonts w:ascii="Arial" w:hAnsi="Arial" w:cs="Arial"/>
                <w:sz w:val="22"/>
                <w:szCs w:val="22"/>
                <w:lang w:val="es-ES"/>
              </w:rPr>
              <w:t>, y estos hacen las exportaciones de datos en sistemas análogos, es decir, compatibles o con posibilidad de convertirlos. Este proceso se conoce como Gestión de Bases de Datos (</w:t>
            </w:r>
            <w:proofErr w:type="spellStart"/>
            <w:r w:rsidRPr="00CD5C51">
              <w:rPr>
                <w:rFonts w:ascii="Arial" w:hAnsi="Arial" w:cs="Arial"/>
                <w:sz w:val="22"/>
                <w:szCs w:val="22"/>
                <w:lang w:val="es-ES"/>
              </w:rPr>
              <w:t>DBMS</w:t>
            </w:r>
            <w:proofErr w:type="spellEnd"/>
            <w:r w:rsidRPr="00CD5C51">
              <w:rPr>
                <w:rFonts w:ascii="Arial" w:hAnsi="Arial" w:cs="Arial"/>
                <w:sz w:val="22"/>
                <w:szCs w:val="22"/>
                <w:lang w:val="es-ES"/>
              </w:rPr>
              <w:t xml:space="preserve">), y el objetivo es almacenar datos relacionados entre sí. Se define una estructura de datos requerida, y se vela por el almacenamiento seguro y consistente de los datos. </w:t>
            </w:r>
          </w:p>
        </w:tc>
      </w:tr>
      <w:tr w:rsidR="00D42C91" w:rsidRPr="00CD5C51" w14:paraId="21412479" w14:textId="77777777" w:rsidTr="00FD711C">
        <w:tc>
          <w:tcPr>
            <w:tcW w:w="1703" w:type="dxa"/>
            <w:shd w:val="clear" w:color="auto" w:fill="auto"/>
            <w:tcMar>
              <w:top w:w="100" w:type="dxa"/>
              <w:left w:w="100" w:type="dxa"/>
              <w:bottom w:w="100" w:type="dxa"/>
              <w:right w:w="100" w:type="dxa"/>
            </w:tcMar>
          </w:tcPr>
          <w:p w14:paraId="60177173" w14:textId="77777777" w:rsidR="00D42C91" w:rsidRPr="00CD5C51" w:rsidRDefault="00D42C91" w:rsidP="00CD5C51">
            <w:pPr>
              <w:widowControl w:val="0"/>
              <w:pBdr>
                <w:top w:val="nil"/>
                <w:left w:val="nil"/>
                <w:bottom w:val="nil"/>
                <w:right w:val="nil"/>
                <w:between w:val="nil"/>
              </w:pBdr>
              <w:snapToGrid w:val="0"/>
              <w:spacing w:after="120"/>
              <w:jc w:val="center"/>
              <w:rPr>
                <w:rFonts w:ascii="Arial" w:hAnsi="Arial" w:cs="Arial"/>
                <w:b/>
                <w:sz w:val="22"/>
                <w:szCs w:val="22"/>
              </w:rPr>
            </w:pPr>
            <w:r w:rsidRPr="00CD5C51">
              <w:rPr>
                <w:rFonts w:ascii="Arial" w:hAnsi="Arial" w:cs="Arial"/>
                <w:b/>
                <w:sz w:val="22"/>
                <w:szCs w:val="22"/>
              </w:rPr>
              <w:t xml:space="preserve"> Botón 2</w:t>
            </w:r>
          </w:p>
        </w:tc>
        <w:tc>
          <w:tcPr>
            <w:tcW w:w="11709" w:type="dxa"/>
            <w:shd w:val="clear" w:color="auto" w:fill="auto"/>
            <w:tcMar>
              <w:top w:w="100" w:type="dxa"/>
              <w:left w:w="100" w:type="dxa"/>
              <w:bottom w:w="100" w:type="dxa"/>
              <w:right w:w="100" w:type="dxa"/>
            </w:tcMar>
          </w:tcPr>
          <w:p w14:paraId="276B02E8" w14:textId="77777777" w:rsidR="00D42C91" w:rsidRPr="00CD5C51" w:rsidRDefault="00D42C91"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 xml:space="preserve">La </w:t>
            </w:r>
            <w:r w:rsidRPr="00CD5C51">
              <w:rPr>
                <w:rFonts w:ascii="Arial" w:hAnsi="Arial" w:cs="Arial"/>
                <w:b/>
                <w:bCs/>
                <w:i/>
                <w:iCs/>
                <w:sz w:val="22"/>
                <w:szCs w:val="22"/>
                <w:lang w:val="es-ES"/>
              </w:rPr>
              <w:t xml:space="preserve">Data </w:t>
            </w:r>
            <w:proofErr w:type="spellStart"/>
            <w:r w:rsidRPr="00CD5C51">
              <w:rPr>
                <w:rFonts w:ascii="Arial" w:hAnsi="Arial" w:cs="Arial"/>
                <w:b/>
                <w:bCs/>
                <w:i/>
                <w:iCs/>
                <w:sz w:val="22"/>
                <w:szCs w:val="22"/>
                <w:lang w:val="es-ES"/>
              </w:rPr>
              <w:t>Warehouse</w:t>
            </w:r>
            <w:proofErr w:type="spellEnd"/>
          </w:p>
          <w:p w14:paraId="0099A44F" w14:textId="03A33669" w:rsidR="00D42C91" w:rsidRPr="00CD5C51" w:rsidRDefault="00D42C91" w:rsidP="00CD5C51">
            <w:pPr>
              <w:snapToGrid w:val="0"/>
              <w:spacing w:after="120"/>
              <w:jc w:val="both"/>
              <w:rPr>
                <w:rFonts w:ascii="Arial" w:hAnsi="Arial" w:cs="Arial"/>
                <w:sz w:val="22"/>
                <w:szCs w:val="22"/>
                <w:lang w:val="es-ES"/>
              </w:rPr>
            </w:pPr>
            <w:r w:rsidRPr="00CD5C51">
              <w:rPr>
                <w:rFonts w:ascii="Arial" w:hAnsi="Arial" w:cs="Arial"/>
                <w:sz w:val="22"/>
                <w:szCs w:val="22"/>
                <w:lang w:val="es-ES"/>
              </w:rPr>
              <w:lastRenderedPageBreak/>
              <w:t xml:space="preserve">Reconocida como “almacén de datos”, es una única ubicación de almacenamiento de datos que recopila datos de varias fuentes y luego los almacena en un </w:t>
            </w:r>
            <w:r w:rsidRPr="00CD5C51">
              <w:rPr>
                <w:rFonts w:ascii="Arial" w:hAnsi="Arial" w:cs="Arial"/>
                <w:i/>
                <w:iCs/>
                <w:sz w:val="22"/>
                <w:szCs w:val="22"/>
                <w:lang w:val="es-ES"/>
              </w:rPr>
              <w:t>software</w:t>
            </w:r>
            <w:r w:rsidRPr="00CD5C51">
              <w:rPr>
                <w:rFonts w:ascii="Arial" w:hAnsi="Arial" w:cs="Arial"/>
                <w:sz w:val="22"/>
                <w:szCs w:val="22"/>
                <w:lang w:val="es-ES"/>
              </w:rPr>
              <w:t xml:space="preserve"> a partir de una estructura prestablecida. Este almacén de datos está en la base de datos de la empresa, y la finalidad es que en dicho almacenaje, los datos estén en permanente depuración, integración, carga y actualización.</w:t>
            </w:r>
          </w:p>
        </w:tc>
      </w:tr>
      <w:tr w:rsidR="00D42C91" w:rsidRPr="00CD5C51" w14:paraId="59C2A595" w14:textId="77777777" w:rsidTr="00FD711C">
        <w:tc>
          <w:tcPr>
            <w:tcW w:w="1703" w:type="dxa"/>
            <w:shd w:val="clear" w:color="auto" w:fill="auto"/>
            <w:tcMar>
              <w:top w:w="100" w:type="dxa"/>
              <w:left w:w="100" w:type="dxa"/>
              <w:bottom w:w="100" w:type="dxa"/>
              <w:right w:w="100" w:type="dxa"/>
            </w:tcMar>
          </w:tcPr>
          <w:p w14:paraId="5B20EB28" w14:textId="77777777" w:rsidR="00D42C91" w:rsidRPr="00CD5C51" w:rsidRDefault="00D42C91" w:rsidP="00CD5C51">
            <w:pPr>
              <w:widowControl w:val="0"/>
              <w:pBdr>
                <w:top w:val="nil"/>
                <w:left w:val="nil"/>
                <w:bottom w:val="nil"/>
                <w:right w:val="nil"/>
                <w:between w:val="nil"/>
              </w:pBdr>
              <w:snapToGrid w:val="0"/>
              <w:spacing w:after="120"/>
              <w:jc w:val="center"/>
              <w:rPr>
                <w:rFonts w:ascii="Arial" w:hAnsi="Arial" w:cs="Arial"/>
                <w:b/>
                <w:sz w:val="22"/>
                <w:szCs w:val="22"/>
              </w:rPr>
            </w:pPr>
            <w:r w:rsidRPr="00CD5C51">
              <w:rPr>
                <w:rFonts w:ascii="Arial" w:hAnsi="Arial" w:cs="Arial"/>
                <w:b/>
                <w:sz w:val="22"/>
                <w:szCs w:val="22"/>
              </w:rPr>
              <w:lastRenderedPageBreak/>
              <w:t>Botón 3</w:t>
            </w:r>
          </w:p>
        </w:tc>
        <w:tc>
          <w:tcPr>
            <w:tcW w:w="11709" w:type="dxa"/>
            <w:shd w:val="clear" w:color="auto" w:fill="auto"/>
            <w:tcMar>
              <w:top w:w="100" w:type="dxa"/>
              <w:left w:w="100" w:type="dxa"/>
              <w:bottom w:w="100" w:type="dxa"/>
              <w:right w:w="100" w:type="dxa"/>
            </w:tcMar>
          </w:tcPr>
          <w:p w14:paraId="6D629CDF" w14:textId="208E6480" w:rsidR="00D42C91" w:rsidRPr="00CD5C51" w:rsidRDefault="00D42C91" w:rsidP="00CD5C51">
            <w:pPr>
              <w:snapToGrid w:val="0"/>
              <w:spacing w:after="120"/>
              <w:jc w:val="both"/>
              <w:rPr>
                <w:rFonts w:ascii="Arial" w:hAnsi="Arial" w:cs="Arial"/>
                <w:b/>
                <w:bCs/>
                <w:sz w:val="22"/>
                <w:szCs w:val="22"/>
                <w:lang w:val="es-ES"/>
              </w:rPr>
            </w:pPr>
            <w:r w:rsidRPr="00CD5C51">
              <w:rPr>
                <w:rFonts w:ascii="Arial" w:hAnsi="Arial" w:cs="Arial"/>
                <w:b/>
                <w:bCs/>
                <w:sz w:val="22"/>
                <w:szCs w:val="22"/>
                <w:lang w:val="es-ES"/>
              </w:rPr>
              <w:t>La data transaccional</w:t>
            </w:r>
          </w:p>
          <w:p w14:paraId="6DE087B2" w14:textId="3E7888E3" w:rsidR="00D42C91" w:rsidRPr="00CD5C51" w:rsidRDefault="00D42C91" w:rsidP="00CD5C51">
            <w:pPr>
              <w:snapToGrid w:val="0"/>
              <w:spacing w:after="120"/>
              <w:jc w:val="both"/>
              <w:rPr>
                <w:rFonts w:ascii="Arial" w:hAnsi="Arial" w:cs="Arial"/>
                <w:sz w:val="22"/>
                <w:szCs w:val="22"/>
                <w:lang w:val="es-ES"/>
              </w:rPr>
            </w:pPr>
            <w:r w:rsidRPr="00CD5C51">
              <w:rPr>
                <w:rFonts w:ascii="Arial" w:hAnsi="Arial" w:cs="Arial"/>
                <w:sz w:val="22"/>
                <w:szCs w:val="22"/>
                <w:lang w:val="es-ES"/>
              </w:rPr>
              <w:t>Se almacenan registros específicos de transacciones entre partes o elementos, es decir, se trabaja sobre la relación de intercambio de dos variables: compras y ventas, ventas y devoluciones, preguntas y respuestas. Es muy útil en mercadeo.</w:t>
            </w:r>
          </w:p>
        </w:tc>
      </w:tr>
    </w:tbl>
    <w:p w14:paraId="1E6820A8" w14:textId="5E7A7B92" w:rsidR="00D42C91" w:rsidRPr="00CD5C51" w:rsidRDefault="00D42C91"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B55603" w:rsidRPr="00CD5C51" w14:paraId="692EE53C" w14:textId="77777777" w:rsidTr="00FD711C">
        <w:trPr>
          <w:trHeight w:val="580"/>
        </w:trPr>
        <w:tc>
          <w:tcPr>
            <w:tcW w:w="1432" w:type="dxa"/>
            <w:shd w:val="clear" w:color="auto" w:fill="C9DAF8"/>
            <w:tcMar>
              <w:top w:w="100" w:type="dxa"/>
              <w:left w:w="100" w:type="dxa"/>
              <w:bottom w:w="100" w:type="dxa"/>
              <w:right w:w="100" w:type="dxa"/>
            </w:tcMar>
          </w:tcPr>
          <w:p w14:paraId="002AB9DA" w14:textId="77777777" w:rsidR="00B55603" w:rsidRPr="00CD5C51" w:rsidRDefault="00B55603" w:rsidP="00CD5C51">
            <w:pPr>
              <w:widowControl w:val="0"/>
              <w:pBdr>
                <w:top w:val="nil"/>
                <w:left w:val="nil"/>
                <w:bottom w:val="nil"/>
                <w:right w:val="nil"/>
                <w:between w:val="nil"/>
              </w:pBdr>
              <w:snapToGrid w:val="0"/>
              <w:spacing w:after="120"/>
              <w:rPr>
                <w:rFonts w:ascii="Arial" w:hAnsi="Arial" w:cs="Arial"/>
                <w:sz w:val="22"/>
                <w:szCs w:val="22"/>
              </w:rPr>
            </w:pPr>
            <w:r w:rsidRPr="00CD5C51">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02289027" w14:textId="77777777" w:rsidR="00B55603" w:rsidRPr="00CD5C51" w:rsidRDefault="00B55603" w:rsidP="00CD5C51">
            <w:pPr>
              <w:pStyle w:val="Title"/>
              <w:snapToGrid w:val="0"/>
              <w:spacing w:after="120"/>
              <w:jc w:val="center"/>
              <w:rPr>
                <w:rFonts w:ascii="Arial" w:hAnsi="Arial" w:cs="Arial"/>
                <w:sz w:val="22"/>
                <w:szCs w:val="22"/>
              </w:rPr>
            </w:pPr>
            <w:r w:rsidRPr="00CD5C51">
              <w:rPr>
                <w:rFonts w:ascii="Arial" w:hAnsi="Arial" w:cs="Arial"/>
                <w:sz w:val="22"/>
                <w:szCs w:val="22"/>
              </w:rPr>
              <w:t>Cajón de texto de color</w:t>
            </w:r>
          </w:p>
        </w:tc>
      </w:tr>
      <w:tr w:rsidR="00B55603" w:rsidRPr="00CD5C51" w14:paraId="423F3896" w14:textId="77777777" w:rsidTr="00FD711C">
        <w:trPr>
          <w:trHeight w:val="420"/>
        </w:trPr>
        <w:tc>
          <w:tcPr>
            <w:tcW w:w="13412" w:type="dxa"/>
            <w:gridSpan w:val="2"/>
            <w:shd w:val="clear" w:color="auto" w:fill="auto"/>
            <w:tcMar>
              <w:top w:w="100" w:type="dxa"/>
              <w:left w:w="100" w:type="dxa"/>
              <w:bottom w:w="100" w:type="dxa"/>
              <w:right w:w="100" w:type="dxa"/>
            </w:tcMar>
          </w:tcPr>
          <w:p w14:paraId="471D186F" w14:textId="3B5E8C62" w:rsidR="00B55603" w:rsidRPr="00CD5C51" w:rsidRDefault="00B55603" w:rsidP="00CD5C51">
            <w:pPr>
              <w:widowControl w:val="0"/>
              <w:pBdr>
                <w:top w:val="nil"/>
                <w:left w:val="nil"/>
                <w:bottom w:val="nil"/>
                <w:right w:val="nil"/>
                <w:between w:val="nil"/>
              </w:pBdr>
              <w:snapToGrid w:val="0"/>
              <w:spacing w:after="120"/>
              <w:rPr>
                <w:rFonts w:ascii="Arial" w:hAnsi="Arial" w:cs="Arial"/>
                <w:color w:val="B7B7B7"/>
                <w:sz w:val="22"/>
                <w:szCs w:val="22"/>
              </w:rPr>
            </w:pPr>
            <w:r w:rsidRPr="00CD5C51">
              <w:rPr>
                <w:rFonts w:ascii="Arial" w:hAnsi="Arial" w:cs="Arial"/>
                <w:sz w:val="22"/>
                <w:szCs w:val="22"/>
                <w:lang w:val="es-ES"/>
              </w:rPr>
              <w:t>La garantía de calidad en la recolección y selección de los datos, busca eliminar la anomalía o datos “inservibles” a los intereses del análisis. Por ello, en esta recolección y selección los factores clave son la limpieza, enriquecimiento, reducción y transformación de los datos de las bases de datos disponibles.</w:t>
            </w:r>
          </w:p>
        </w:tc>
      </w:tr>
    </w:tbl>
    <w:p w14:paraId="1BE375CB" w14:textId="5D80462C" w:rsidR="00B55603" w:rsidRPr="00CD5C51" w:rsidRDefault="00B55603"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D4EED" w:rsidRPr="00CD5C51" w14:paraId="6E7DE73A" w14:textId="77777777" w:rsidTr="00FD711C">
        <w:trPr>
          <w:trHeight w:val="444"/>
        </w:trPr>
        <w:tc>
          <w:tcPr>
            <w:tcW w:w="13422" w:type="dxa"/>
            <w:shd w:val="clear" w:color="auto" w:fill="8DB3E2"/>
          </w:tcPr>
          <w:p w14:paraId="42631733" w14:textId="77777777" w:rsidR="009D4EED" w:rsidRPr="00CD5C51" w:rsidRDefault="009D4EED"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9D4EED" w:rsidRPr="00CD5C51" w14:paraId="34232387" w14:textId="77777777" w:rsidTr="00FD711C">
        <w:tc>
          <w:tcPr>
            <w:tcW w:w="13422" w:type="dxa"/>
          </w:tcPr>
          <w:p w14:paraId="6F1C84E4" w14:textId="46A31A22" w:rsidR="009D4EED" w:rsidRPr="00CD5C51" w:rsidRDefault="009D4EED" w:rsidP="00CD5C51">
            <w:pPr>
              <w:snapToGrid w:val="0"/>
              <w:spacing w:after="120"/>
              <w:rPr>
                <w:rFonts w:ascii="Arial" w:hAnsi="Arial" w:cs="Arial"/>
                <w:iCs/>
                <w:color w:val="BFBFBF"/>
                <w:sz w:val="22"/>
                <w:szCs w:val="22"/>
              </w:rPr>
            </w:pPr>
            <w:r w:rsidRPr="00CD5C51">
              <w:rPr>
                <w:rFonts w:ascii="Arial" w:hAnsi="Arial" w:cs="Arial"/>
                <w:sz w:val="22"/>
                <w:szCs w:val="22"/>
                <w:lang w:val="es-ES"/>
              </w:rPr>
              <w:t xml:space="preserve">Ahora, el procesamiento computacional es el trabajo realizado por las máquinas inteligentes, es decir, los </w:t>
            </w:r>
            <w:r w:rsidRPr="00CD5C51">
              <w:rPr>
                <w:rFonts w:ascii="Arial" w:hAnsi="Arial" w:cs="Arial"/>
                <w:i/>
                <w:iCs/>
                <w:sz w:val="22"/>
                <w:szCs w:val="22"/>
                <w:lang w:val="es-ES"/>
              </w:rPr>
              <w:t>software</w:t>
            </w:r>
            <w:r w:rsidRPr="00CD5C51">
              <w:rPr>
                <w:rFonts w:ascii="Arial" w:hAnsi="Arial" w:cs="Arial"/>
                <w:sz w:val="22"/>
                <w:szCs w:val="22"/>
                <w:lang w:val="es-ES"/>
              </w:rPr>
              <w:t>, en lo cual se contemplan cinco pasos fundamentales hasta llegar al conjunto de datos finales. La siguiente figura nos presenta esos pasos.</w:t>
            </w:r>
          </w:p>
        </w:tc>
      </w:tr>
    </w:tbl>
    <w:p w14:paraId="1D10E765" w14:textId="2C89C644" w:rsidR="009D4EED" w:rsidRPr="00CD5C51" w:rsidRDefault="009D4EED" w:rsidP="00CD5C51">
      <w:pPr>
        <w:snapToGrid w:val="0"/>
        <w:spacing w:after="120"/>
        <w:rPr>
          <w:rFonts w:ascii="Arial" w:hAnsi="Arial" w:cs="Arial"/>
          <w:sz w:val="22"/>
          <w:szCs w:val="22"/>
        </w:rPr>
      </w:pPr>
    </w:p>
    <w:p w14:paraId="3C87D780" w14:textId="62A79969" w:rsidR="009D4EED" w:rsidRPr="00CD5C51" w:rsidRDefault="009D4EED" w:rsidP="00CD5C51">
      <w:pPr>
        <w:snapToGrid w:val="0"/>
        <w:spacing w:after="120"/>
        <w:rPr>
          <w:rFonts w:ascii="Arial" w:hAnsi="Arial" w:cs="Arial"/>
          <w:b/>
          <w:bCs/>
          <w:sz w:val="22"/>
          <w:szCs w:val="22"/>
          <w:lang w:val="es-ES"/>
        </w:rPr>
      </w:pPr>
      <w:r w:rsidRPr="00CD5C51">
        <w:rPr>
          <w:rFonts w:ascii="Arial" w:hAnsi="Arial" w:cs="Arial"/>
          <w:b/>
          <w:bCs/>
          <w:sz w:val="22"/>
          <w:szCs w:val="22"/>
          <w:lang w:val="es-ES"/>
        </w:rPr>
        <w:t>Figura 2</w:t>
      </w:r>
    </w:p>
    <w:p w14:paraId="52B54043" w14:textId="63A8EC1B" w:rsidR="009D4EED" w:rsidRPr="00CD5C51" w:rsidRDefault="009D4EED" w:rsidP="00CD5C51">
      <w:pPr>
        <w:snapToGrid w:val="0"/>
        <w:spacing w:after="120"/>
        <w:rPr>
          <w:rFonts w:ascii="Arial" w:hAnsi="Arial" w:cs="Arial"/>
          <w:i/>
          <w:iCs/>
          <w:sz w:val="22"/>
          <w:szCs w:val="22"/>
          <w:lang w:val="es-ES"/>
        </w:rPr>
      </w:pPr>
      <w:r w:rsidRPr="00CD5C51">
        <w:rPr>
          <w:rFonts w:ascii="Arial" w:hAnsi="Arial" w:cs="Arial"/>
          <w:i/>
          <w:iCs/>
          <w:sz w:val="22"/>
          <w:szCs w:val="22"/>
          <w:lang w:val="es-ES"/>
        </w:rPr>
        <w:t>Pasos para el procesamiento computacional de datos masivos</w:t>
      </w:r>
    </w:p>
    <w:p w14:paraId="6C3726F6" w14:textId="77777777" w:rsidR="007A5DD7" w:rsidRPr="00CD5C51" w:rsidRDefault="007A5DD7" w:rsidP="00CD5C51">
      <w:pPr>
        <w:snapToGrid w:val="0"/>
        <w:spacing w:after="120"/>
        <w:rPr>
          <w:rFonts w:ascii="Arial" w:hAnsi="Arial" w:cs="Arial"/>
          <w:sz w:val="22"/>
          <w:szCs w:val="22"/>
        </w:rPr>
      </w:pPr>
    </w:p>
    <w:p w14:paraId="220665D9" w14:textId="1C28607F" w:rsidR="00581897" w:rsidRPr="00CD5C51" w:rsidRDefault="009D4EED" w:rsidP="00CD5C51">
      <w:pPr>
        <w:snapToGrid w:val="0"/>
        <w:spacing w:after="120"/>
        <w:ind w:left="1440"/>
        <w:rPr>
          <w:rFonts w:ascii="Arial" w:hAnsi="Arial" w:cs="Arial"/>
          <w:sz w:val="22"/>
          <w:szCs w:val="22"/>
        </w:rPr>
      </w:pPr>
      <w:commentRangeStart w:id="29"/>
      <w:r w:rsidRPr="00CD5C51">
        <w:rPr>
          <w:rFonts w:ascii="Arial" w:hAnsi="Arial" w:cs="Arial"/>
          <w:noProof/>
          <w:sz w:val="22"/>
          <w:szCs w:val="22"/>
          <w:lang w:val="es-ES"/>
        </w:rPr>
        <w:lastRenderedPageBreak/>
        <w:drawing>
          <wp:inline distT="0" distB="0" distL="0" distR="0" wp14:anchorId="540AB623" wp14:editId="303325E0">
            <wp:extent cx="5486400" cy="3200400"/>
            <wp:effectExtent l="0" t="12700" r="0" b="12700"/>
            <wp:docPr id="102" name="Diagrama 1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commentRangeEnd w:id="29"/>
      <w:r w:rsidRPr="00CD5C51">
        <w:rPr>
          <w:rStyle w:val="CommentReference"/>
          <w:rFonts w:ascii="Arial" w:hAnsi="Arial" w:cs="Arial"/>
          <w:sz w:val="22"/>
          <w:szCs w:val="22"/>
        </w:rPr>
        <w:commentReference w:id="29"/>
      </w:r>
    </w:p>
    <w:p w14:paraId="7E96E8E6" w14:textId="0314EE65" w:rsidR="00581897" w:rsidRPr="00CD5C51" w:rsidRDefault="00581897"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46F66" w:rsidRPr="00CD5C51" w14:paraId="5751C8C4" w14:textId="77777777" w:rsidTr="00FD711C">
        <w:trPr>
          <w:trHeight w:val="444"/>
        </w:trPr>
        <w:tc>
          <w:tcPr>
            <w:tcW w:w="13422" w:type="dxa"/>
            <w:shd w:val="clear" w:color="auto" w:fill="8DB3E2"/>
          </w:tcPr>
          <w:p w14:paraId="393C3F36" w14:textId="77777777" w:rsidR="00346F66" w:rsidRPr="00CD5C51" w:rsidRDefault="00346F66" w:rsidP="00CD5C51">
            <w:pPr>
              <w:pStyle w:val="Heading1"/>
              <w:snapToGrid w:val="0"/>
              <w:spacing w:before="0"/>
              <w:jc w:val="center"/>
              <w:rPr>
                <w:rFonts w:ascii="Arial" w:hAnsi="Arial" w:cs="Arial"/>
                <w:sz w:val="22"/>
                <w:szCs w:val="22"/>
              </w:rPr>
            </w:pPr>
            <w:r w:rsidRPr="00CD5C51">
              <w:rPr>
                <w:rFonts w:ascii="Arial" w:hAnsi="Arial" w:cs="Arial"/>
                <w:sz w:val="22"/>
                <w:szCs w:val="22"/>
              </w:rPr>
              <w:lastRenderedPageBreak/>
              <w:t>Cuadro de texto</w:t>
            </w:r>
          </w:p>
        </w:tc>
      </w:tr>
      <w:commentRangeStart w:id="30"/>
      <w:tr w:rsidR="00346F66" w:rsidRPr="00CD5C51" w14:paraId="685136CB" w14:textId="77777777" w:rsidTr="00FD711C">
        <w:tc>
          <w:tcPr>
            <w:tcW w:w="13422" w:type="dxa"/>
          </w:tcPr>
          <w:p w14:paraId="5F183407" w14:textId="06A3953F" w:rsidR="00346F66" w:rsidRPr="00CD5C51" w:rsidRDefault="00346F66"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"https://www.shutterstock.com/image-photo/analyst-working-business-analytics-data-600w-1857484450.jpg" \* MERGEFORMATINET </w:instrText>
            </w:r>
            <w:r w:rsidRPr="00CD5C51">
              <w:rPr>
                <w:rFonts w:ascii="Arial" w:hAnsi="Arial" w:cs="Arial"/>
                <w:sz w:val="22"/>
                <w:szCs w:val="22"/>
              </w:rPr>
              <w:fldChar w:fldCharType="separate"/>
            </w:r>
            <w:r w:rsidRPr="00CD5C51">
              <w:rPr>
                <w:rFonts w:ascii="Arial" w:hAnsi="Arial" w:cs="Arial"/>
                <w:noProof/>
                <w:sz w:val="22"/>
                <w:szCs w:val="22"/>
              </w:rPr>
              <w:drawing>
                <wp:anchor distT="0" distB="0" distL="114300" distR="114300" simplePos="0" relativeHeight="251666432" behindDoc="0" locked="0" layoutInCell="1" allowOverlap="1" wp14:anchorId="483973B1" wp14:editId="61539AEE">
                  <wp:simplePos x="0" y="0"/>
                  <wp:positionH relativeFrom="column">
                    <wp:posOffset>2540</wp:posOffset>
                  </wp:positionH>
                  <wp:positionV relativeFrom="paragraph">
                    <wp:posOffset>-9525</wp:posOffset>
                  </wp:positionV>
                  <wp:extent cx="2186305" cy="1530985"/>
                  <wp:effectExtent l="0" t="0" r="0" b="5715"/>
                  <wp:wrapSquare wrapText="bothSides"/>
                  <wp:docPr id="35" name="Picture 35" descr="Analista trabajando con Business Analytics y Data Management System en el equipo para realizar informes con KPI y métricas conectadas a la base de datos. Estrategia corporativa para finanzas, operaciones, ventas,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nalista trabajando con Business Analytics y Data Management System en el equipo para realizar informes con KPI y métricas conectadas a la base de datos. Estrategia corporativa para finanzas, operaciones, ventas, marketi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6305" cy="153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5C51">
              <w:rPr>
                <w:rFonts w:ascii="Arial" w:hAnsi="Arial" w:cs="Arial"/>
                <w:sz w:val="22"/>
                <w:szCs w:val="22"/>
              </w:rPr>
              <w:fldChar w:fldCharType="end"/>
            </w:r>
            <w:commentRangeEnd w:id="30"/>
            <w:r w:rsidRPr="00CD5C51">
              <w:rPr>
                <w:rStyle w:val="CommentReference"/>
                <w:rFonts w:ascii="Arial" w:hAnsi="Arial" w:cs="Arial"/>
                <w:sz w:val="22"/>
                <w:szCs w:val="22"/>
              </w:rPr>
              <w:commentReference w:id="30"/>
            </w:r>
          </w:p>
          <w:p w14:paraId="5B3B5473" w14:textId="7AEC4FE9" w:rsidR="00346F66" w:rsidRPr="00CD5C51" w:rsidRDefault="00346F66"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Luego de modelados los datos, los </w:t>
            </w:r>
            <w:r w:rsidRPr="00CD5C51">
              <w:rPr>
                <w:rFonts w:ascii="Arial" w:hAnsi="Arial" w:cs="Arial"/>
                <w:i/>
                <w:iCs/>
                <w:sz w:val="22"/>
                <w:szCs w:val="22"/>
                <w:lang w:val="es-ES"/>
              </w:rPr>
              <w:t xml:space="preserve">software </w:t>
            </w:r>
            <w:r w:rsidRPr="00CD5C51">
              <w:rPr>
                <w:rFonts w:ascii="Arial" w:hAnsi="Arial" w:cs="Arial"/>
                <w:sz w:val="22"/>
                <w:szCs w:val="22"/>
                <w:lang w:val="es-ES"/>
              </w:rPr>
              <w:t xml:space="preserve">arrojan la información producto de los datos procesados. El comportamiento de los datos se evalúa con técnicas estadísticas a través de indicadores o métricas, las cuales pueden ser establecidas por la empresa o generadas por los propios datos. </w:t>
            </w:r>
          </w:p>
          <w:p w14:paraId="778FF259" w14:textId="7E36AB7B" w:rsidR="00346F66" w:rsidRPr="00CD5C51" w:rsidRDefault="00346F66" w:rsidP="00CD5C51">
            <w:pPr>
              <w:snapToGrid w:val="0"/>
              <w:spacing w:after="120"/>
              <w:rPr>
                <w:rFonts w:ascii="Arial" w:hAnsi="Arial" w:cs="Arial"/>
                <w:iCs/>
                <w:color w:val="BFBFBF"/>
                <w:sz w:val="22"/>
                <w:szCs w:val="22"/>
              </w:rPr>
            </w:pPr>
            <w:r w:rsidRPr="00CD5C51">
              <w:rPr>
                <w:rFonts w:ascii="Arial" w:hAnsi="Arial" w:cs="Arial"/>
                <w:sz w:val="22"/>
                <w:szCs w:val="22"/>
                <w:lang w:val="es-ES"/>
              </w:rPr>
              <w:t>La función del analista de datos es mostrar las conclusiones realizadas desde la minería de los datos, para que quienes tomen las decisiones, posean los insumos para sus procesos. Por ello, es fundamental el uso de sistemas de información especializados en las empresas.</w:t>
            </w:r>
          </w:p>
        </w:tc>
      </w:tr>
    </w:tbl>
    <w:p w14:paraId="550A4400" w14:textId="05DF8D65" w:rsidR="00A254AA" w:rsidRPr="00CD5C51" w:rsidRDefault="00A254AA" w:rsidP="00CD5C51">
      <w:pPr>
        <w:snapToGrid w:val="0"/>
        <w:spacing w:after="120"/>
        <w:rPr>
          <w:rFonts w:ascii="Arial" w:hAnsi="Arial" w:cs="Arial"/>
          <w:sz w:val="22"/>
          <w:szCs w:val="22"/>
        </w:rPr>
      </w:pPr>
    </w:p>
    <w:p w14:paraId="359600C2" w14:textId="77777777" w:rsidR="00314CBA" w:rsidRPr="00CD5C51" w:rsidRDefault="00314CBA" w:rsidP="00CD5C51">
      <w:pPr>
        <w:snapToGrid w:val="0"/>
        <w:spacing w:after="120"/>
        <w:rPr>
          <w:rFonts w:ascii="Arial" w:hAnsi="Arial" w:cs="Arial"/>
          <w:b/>
          <w:bCs/>
          <w:color w:val="000000" w:themeColor="text1"/>
          <w:sz w:val="22"/>
          <w:szCs w:val="22"/>
          <w:lang w:val="es-ES"/>
        </w:rPr>
      </w:pPr>
      <w:commentRangeStart w:id="31"/>
      <w:r w:rsidRPr="00CD5C51">
        <w:rPr>
          <w:rFonts w:ascii="Arial" w:hAnsi="Arial" w:cs="Arial"/>
          <w:b/>
          <w:bCs/>
          <w:color w:val="000000" w:themeColor="text1"/>
          <w:sz w:val="22"/>
          <w:szCs w:val="22"/>
          <w:lang w:val="es-ES"/>
        </w:rPr>
        <w:t xml:space="preserve">3. </w:t>
      </w:r>
      <w:r w:rsidRPr="00CD5C51">
        <w:rPr>
          <w:rFonts w:ascii="Arial" w:hAnsi="Arial" w:cs="Arial"/>
          <w:b/>
          <w:bCs/>
          <w:i/>
          <w:iCs/>
          <w:color w:val="000000" w:themeColor="text1"/>
          <w:sz w:val="22"/>
          <w:szCs w:val="22"/>
          <w:lang w:val="es-ES"/>
        </w:rPr>
        <w:t>Big data</w:t>
      </w:r>
      <w:r w:rsidRPr="00CD5C51">
        <w:rPr>
          <w:rFonts w:ascii="Arial" w:hAnsi="Arial" w:cs="Arial"/>
          <w:b/>
          <w:bCs/>
          <w:color w:val="000000" w:themeColor="text1"/>
          <w:sz w:val="22"/>
          <w:szCs w:val="22"/>
          <w:lang w:val="es-ES"/>
        </w:rPr>
        <w:t xml:space="preserve"> - Más allá de los datos masivos</w:t>
      </w:r>
      <w:commentRangeEnd w:id="31"/>
      <w:r w:rsidR="00676DEC">
        <w:rPr>
          <w:rStyle w:val="CommentReference"/>
        </w:rPr>
        <w:commentReference w:id="31"/>
      </w:r>
    </w:p>
    <w:p w14:paraId="6C401A8E" w14:textId="13C36337" w:rsidR="00A254AA" w:rsidRPr="00CD5C51" w:rsidRDefault="00A254AA"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A3D06" w:rsidRPr="00CD5C51" w14:paraId="52E71AC8" w14:textId="77777777" w:rsidTr="00FD711C">
        <w:trPr>
          <w:trHeight w:val="444"/>
        </w:trPr>
        <w:tc>
          <w:tcPr>
            <w:tcW w:w="13422" w:type="dxa"/>
            <w:shd w:val="clear" w:color="auto" w:fill="8DB3E2"/>
          </w:tcPr>
          <w:p w14:paraId="4FB0F656" w14:textId="77777777" w:rsidR="004A3D06" w:rsidRPr="00CD5C51" w:rsidRDefault="004A3D06" w:rsidP="00CD5C51">
            <w:pPr>
              <w:pStyle w:val="Heading1"/>
              <w:snapToGrid w:val="0"/>
              <w:spacing w:before="0"/>
              <w:jc w:val="center"/>
              <w:rPr>
                <w:rFonts w:ascii="Arial" w:hAnsi="Arial" w:cs="Arial"/>
                <w:sz w:val="22"/>
                <w:szCs w:val="22"/>
              </w:rPr>
            </w:pPr>
            <w:r w:rsidRPr="00CD5C51">
              <w:rPr>
                <w:rFonts w:ascii="Arial" w:hAnsi="Arial" w:cs="Arial"/>
                <w:sz w:val="22"/>
                <w:szCs w:val="22"/>
              </w:rPr>
              <w:lastRenderedPageBreak/>
              <w:t>Cuadro de texto</w:t>
            </w:r>
          </w:p>
        </w:tc>
      </w:tr>
      <w:tr w:rsidR="004A3D06" w:rsidRPr="00CD5C51" w14:paraId="70D8A9CC" w14:textId="77777777" w:rsidTr="00FD711C">
        <w:tc>
          <w:tcPr>
            <w:tcW w:w="13422" w:type="dxa"/>
          </w:tcPr>
          <w:p w14:paraId="2437F7B3" w14:textId="7BF59126" w:rsidR="00FB2984" w:rsidRPr="00CD5C51" w:rsidRDefault="00FB2984" w:rsidP="00CD5C51">
            <w:pPr>
              <w:snapToGrid w:val="0"/>
              <w:spacing w:after="120"/>
              <w:rPr>
                <w:rFonts w:ascii="Arial" w:hAnsi="Arial" w:cs="Arial"/>
                <w:sz w:val="22"/>
                <w:szCs w:val="22"/>
              </w:rPr>
            </w:pPr>
            <w:commentRangeStart w:id="32"/>
            <w:r w:rsidRPr="00CD5C51">
              <w:rPr>
                <w:rFonts w:ascii="Arial" w:hAnsi="Arial" w:cs="Arial"/>
                <w:noProof/>
                <w:sz w:val="22"/>
                <w:szCs w:val="22"/>
              </w:rPr>
              <w:drawing>
                <wp:anchor distT="0" distB="0" distL="114300" distR="114300" simplePos="0" relativeHeight="251667456" behindDoc="0" locked="0" layoutInCell="1" allowOverlap="1" wp14:anchorId="361A2631" wp14:editId="2BEC4611">
                  <wp:simplePos x="0" y="0"/>
                  <wp:positionH relativeFrom="column">
                    <wp:posOffset>81413</wp:posOffset>
                  </wp:positionH>
                  <wp:positionV relativeFrom="paragraph">
                    <wp:posOffset>172660</wp:posOffset>
                  </wp:positionV>
                  <wp:extent cx="2168525" cy="2238375"/>
                  <wp:effectExtent l="0" t="0" r="3175" b="0"/>
                  <wp:wrapSquare wrapText="bothSides"/>
                  <wp:docPr id="36" name="Picture 36" descr="mapeo de mente de datos grandes, gráfico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peo de mente de datos grandes, gráficos de informació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8525" cy="22383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2"/>
            <w:r w:rsidRPr="00CD5C51">
              <w:rPr>
                <w:rStyle w:val="CommentReference"/>
                <w:rFonts w:ascii="Arial" w:hAnsi="Arial" w:cs="Arial"/>
                <w:sz w:val="22"/>
                <w:szCs w:val="22"/>
              </w:rPr>
              <w:commentReference w:id="32"/>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"https://www.shutterstock.com/image-vector/big-data-mind-mapping-info-600w-133067660.jpg" \* MERGEFORMATINET </w:instrText>
            </w:r>
            <w:r w:rsidRPr="00CD5C51">
              <w:rPr>
                <w:rFonts w:ascii="Arial" w:hAnsi="Arial" w:cs="Arial"/>
                <w:sz w:val="22"/>
                <w:szCs w:val="22"/>
              </w:rPr>
              <w:fldChar w:fldCharType="end"/>
            </w:r>
          </w:p>
          <w:p w14:paraId="2418CD63" w14:textId="77777777" w:rsidR="004A3D06" w:rsidRPr="00CD5C51" w:rsidRDefault="004A3D06"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Al hablar de </w:t>
            </w:r>
            <w:r w:rsidRPr="00CD5C51">
              <w:rPr>
                <w:rFonts w:ascii="Arial" w:hAnsi="Arial" w:cs="Arial"/>
                <w:i/>
                <w:iCs/>
                <w:sz w:val="22"/>
                <w:szCs w:val="22"/>
                <w:lang w:val="es-ES"/>
              </w:rPr>
              <w:t>Big data</w:t>
            </w:r>
            <w:r w:rsidRPr="00CD5C51">
              <w:rPr>
                <w:rFonts w:ascii="Arial" w:hAnsi="Arial" w:cs="Arial"/>
                <w:sz w:val="22"/>
                <w:szCs w:val="22"/>
                <w:lang w:val="es-ES"/>
              </w:rPr>
              <w:t xml:space="preserve"> se hace referencia a conjuntos de datos o combinaciones de conjuntos de datos, en los cuales su tamaño o volumen, su complejidad, velocidad de crecimiento y cambio o variabilidad, hace difícil técnicamente su captura, gestión, procesamiento o análisis mediante tecnologías y herramientas convencionales o tradicionales como las bases de datos o los paquetes estadísticos, obstaculizando la obtención de la información oportuna y en los parámetros requeridos por la organización. </w:t>
            </w:r>
          </w:p>
          <w:p w14:paraId="668C1DCA" w14:textId="77777777" w:rsidR="004A3D06" w:rsidRPr="00CD5C51" w:rsidRDefault="004A3D06"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Además de un proceso, es una tecnología de amplio alcance, que pasó a superar a la minería de datos en cuanto a capacidad para la gestión y almacenamiento de datos. Surge como una evolución tecnológica para la gestión de datos masivos de alta complejidad, teniendo la capacidad en materia de </w:t>
            </w:r>
            <w:r w:rsidRPr="00CD5C51">
              <w:rPr>
                <w:rFonts w:ascii="Arial" w:hAnsi="Arial" w:cs="Arial"/>
                <w:i/>
                <w:iCs/>
                <w:sz w:val="22"/>
                <w:szCs w:val="22"/>
                <w:lang w:val="es-ES"/>
              </w:rPr>
              <w:t>software</w:t>
            </w:r>
            <w:r w:rsidRPr="00CD5C51">
              <w:rPr>
                <w:rFonts w:ascii="Arial" w:hAnsi="Arial" w:cs="Arial"/>
                <w:sz w:val="22"/>
                <w:szCs w:val="22"/>
                <w:lang w:val="es-ES"/>
              </w:rPr>
              <w:t xml:space="preserve"> para capturar, organizar, procesar, evaluar y emitir conclusiones de forma veraz todo tipo de datos bajo patrones de análisis dimensionados por especialistas. </w:t>
            </w:r>
          </w:p>
          <w:p w14:paraId="285FAB85" w14:textId="77777777" w:rsidR="004A3D06" w:rsidRPr="00CD5C51" w:rsidRDefault="004A3D06"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La robustez de los sistemas de información bajo </w:t>
            </w:r>
            <w:r w:rsidRPr="00CD5C51">
              <w:rPr>
                <w:rFonts w:ascii="Arial" w:hAnsi="Arial" w:cs="Arial"/>
                <w:i/>
                <w:iCs/>
                <w:sz w:val="22"/>
                <w:szCs w:val="22"/>
                <w:lang w:val="es-ES"/>
              </w:rPr>
              <w:t>Big data</w:t>
            </w:r>
            <w:r w:rsidRPr="00CD5C51">
              <w:rPr>
                <w:rFonts w:ascii="Arial" w:hAnsi="Arial" w:cs="Arial"/>
                <w:sz w:val="22"/>
                <w:szCs w:val="22"/>
                <w:lang w:val="es-ES"/>
              </w:rPr>
              <w:t>, maneja métricas basadas en algoritmos generados por desarrolladores informáticos. Se almacenan datos en “nubes”, y pueden distribuirse los datos en forma real entre unidades organizativas empresariales por la red.  Por tanto, es fundamental como herramienta de la inteligencia de negocios, aportando a la productividad y calidad de todo tipo de gestión, recordando que el sistema empresarial se dinamiza a través de los datos.</w:t>
            </w:r>
          </w:p>
          <w:p w14:paraId="06FB46D2" w14:textId="52531CCF" w:rsidR="004A3D06" w:rsidRPr="00CD5C51" w:rsidRDefault="004A3D06"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Por tanto, la </w:t>
            </w:r>
            <w:r w:rsidRPr="00CD5C51">
              <w:rPr>
                <w:rFonts w:ascii="Arial" w:hAnsi="Arial" w:cs="Arial"/>
                <w:i/>
                <w:iCs/>
                <w:sz w:val="22"/>
                <w:szCs w:val="22"/>
                <w:lang w:val="es-ES"/>
              </w:rPr>
              <w:t>Big data</w:t>
            </w:r>
            <w:r w:rsidRPr="00CD5C51">
              <w:rPr>
                <w:rFonts w:ascii="Arial" w:hAnsi="Arial" w:cs="Arial"/>
                <w:sz w:val="22"/>
                <w:szCs w:val="22"/>
                <w:lang w:val="es-ES"/>
              </w:rPr>
              <w:t xml:space="preserve"> y la minería de datos confluyen en ser técnicas de gestión de datos, pero cuando la minería de datos, bajo el concepto de los desarrolladores de datos pierde el alcance, debe recurrirse a los modelos de </w:t>
            </w:r>
            <w:r w:rsidRPr="00CD5C51">
              <w:rPr>
                <w:rFonts w:ascii="Arial" w:hAnsi="Arial" w:cs="Arial"/>
                <w:i/>
                <w:iCs/>
                <w:sz w:val="22"/>
                <w:szCs w:val="22"/>
                <w:lang w:val="es-ES"/>
              </w:rPr>
              <w:t>Big data</w:t>
            </w:r>
            <w:r w:rsidRPr="00CD5C51">
              <w:rPr>
                <w:rFonts w:ascii="Arial" w:hAnsi="Arial" w:cs="Arial"/>
                <w:sz w:val="22"/>
                <w:szCs w:val="22"/>
                <w:lang w:val="es-ES"/>
              </w:rPr>
              <w:t xml:space="preserve">, lo cual amerita la adquisición o tercerización de la gestión de la información empresarial. </w:t>
            </w:r>
          </w:p>
        </w:tc>
      </w:tr>
    </w:tbl>
    <w:p w14:paraId="49C1EA08" w14:textId="5772BB9D" w:rsidR="00314CBA" w:rsidRPr="00CD5C51" w:rsidRDefault="00314CBA"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CB12CC" w:rsidRPr="00CD5C51" w14:paraId="25241C02" w14:textId="77777777" w:rsidTr="00FD711C">
        <w:trPr>
          <w:trHeight w:val="460"/>
        </w:trPr>
        <w:tc>
          <w:tcPr>
            <w:tcW w:w="1731" w:type="dxa"/>
            <w:shd w:val="clear" w:color="auto" w:fill="C9DAF8"/>
            <w:tcMar>
              <w:top w:w="100" w:type="dxa"/>
              <w:left w:w="100" w:type="dxa"/>
              <w:bottom w:w="100" w:type="dxa"/>
              <w:right w:w="100" w:type="dxa"/>
            </w:tcMar>
          </w:tcPr>
          <w:p w14:paraId="40BA8B2F" w14:textId="77777777" w:rsidR="00CB12CC" w:rsidRPr="00CD5C51" w:rsidRDefault="00CB12CC" w:rsidP="00CD5C51">
            <w:pPr>
              <w:widowControl w:val="0"/>
              <w:snapToGrid w:val="0"/>
              <w:spacing w:after="120"/>
              <w:jc w:val="center"/>
              <w:rPr>
                <w:rFonts w:ascii="Arial" w:hAnsi="Arial" w:cs="Arial"/>
                <w:b/>
                <w:sz w:val="22"/>
                <w:szCs w:val="22"/>
              </w:rPr>
            </w:pPr>
            <w:r w:rsidRPr="00CD5C51">
              <w:rPr>
                <w:rFonts w:ascii="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4F7A6290" w14:textId="77777777" w:rsidR="00CB12CC" w:rsidRPr="00CD5C51" w:rsidRDefault="00CB12CC" w:rsidP="00CD5C51">
            <w:pPr>
              <w:pStyle w:val="Title"/>
              <w:widowControl w:val="0"/>
              <w:snapToGrid w:val="0"/>
              <w:spacing w:after="120"/>
              <w:jc w:val="center"/>
              <w:rPr>
                <w:rFonts w:ascii="Arial" w:hAnsi="Arial" w:cs="Arial"/>
                <w:sz w:val="22"/>
                <w:szCs w:val="22"/>
              </w:rPr>
            </w:pPr>
            <w:bookmarkStart w:id="33" w:name="_heading=h.2et92p0" w:colFirst="0" w:colLast="0"/>
            <w:bookmarkEnd w:id="33"/>
            <w:r w:rsidRPr="00CD5C51">
              <w:rPr>
                <w:rFonts w:ascii="Arial" w:hAnsi="Arial" w:cs="Arial"/>
                <w:sz w:val="22"/>
                <w:szCs w:val="22"/>
              </w:rPr>
              <w:t>Infografía interactiva Punto caliente</w:t>
            </w:r>
          </w:p>
        </w:tc>
      </w:tr>
      <w:tr w:rsidR="00CB12CC" w:rsidRPr="00CD5C51" w14:paraId="2C63E23F" w14:textId="77777777" w:rsidTr="00FD711C">
        <w:trPr>
          <w:trHeight w:val="420"/>
        </w:trPr>
        <w:tc>
          <w:tcPr>
            <w:tcW w:w="1731" w:type="dxa"/>
            <w:shd w:val="clear" w:color="auto" w:fill="auto"/>
            <w:tcMar>
              <w:top w:w="100" w:type="dxa"/>
              <w:left w:w="100" w:type="dxa"/>
              <w:bottom w:w="100" w:type="dxa"/>
              <w:right w:w="100" w:type="dxa"/>
            </w:tcMar>
          </w:tcPr>
          <w:p w14:paraId="75534F91"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lastRenderedPageBreak/>
              <w:t>Texto introductorio</w:t>
            </w:r>
          </w:p>
        </w:tc>
        <w:tc>
          <w:tcPr>
            <w:tcW w:w="11681" w:type="dxa"/>
            <w:gridSpan w:val="2"/>
            <w:shd w:val="clear" w:color="auto" w:fill="auto"/>
            <w:tcMar>
              <w:top w:w="100" w:type="dxa"/>
              <w:left w:w="100" w:type="dxa"/>
              <w:bottom w:w="100" w:type="dxa"/>
              <w:right w:w="100" w:type="dxa"/>
            </w:tcMar>
          </w:tcPr>
          <w:p w14:paraId="18205B86" w14:textId="06D40C28" w:rsidR="00CB12CC" w:rsidRPr="00CD5C51" w:rsidRDefault="00CB12CC" w:rsidP="00CD5C51">
            <w:pPr>
              <w:snapToGrid w:val="0"/>
              <w:spacing w:after="120"/>
              <w:rPr>
                <w:rFonts w:ascii="Arial" w:hAnsi="Arial" w:cs="Arial"/>
                <w:sz w:val="22"/>
                <w:szCs w:val="22"/>
                <w:lang w:val="es-ES"/>
              </w:rPr>
            </w:pPr>
            <w:r w:rsidRPr="00CD5C51">
              <w:rPr>
                <w:rFonts w:ascii="Arial" w:hAnsi="Arial" w:cs="Arial"/>
                <w:sz w:val="22"/>
                <w:szCs w:val="22"/>
              </w:rPr>
              <w:t xml:space="preserve">Las características más importantes del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se pueden clasificar en </w:t>
            </w:r>
            <w:r w:rsidRPr="00CD5C51">
              <w:rPr>
                <w:rFonts w:ascii="Arial" w:hAnsi="Arial" w:cs="Arial"/>
                <w:sz w:val="22"/>
                <w:szCs w:val="22"/>
                <w:lang w:val="es-ES"/>
              </w:rPr>
              <w:t>siete</w:t>
            </w:r>
            <w:r w:rsidRPr="00CD5C51">
              <w:rPr>
                <w:rFonts w:ascii="Arial" w:hAnsi="Arial" w:cs="Arial"/>
                <w:sz w:val="22"/>
                <w:szCs w:val="22"/>
              </w:rPr>
              <w:t xml:space="preserve"> magnitudes, más conocidas como las </w:t>
            </w:r>
            <w:r w:rsidRPr="00CD5C51">
              <w:rPr>
                <w:rFonts w:ascii="Arial" w:hAnsi="Arial" w:cs="Arial"/>
                <w:sz w:val="22"/>
                <w:szCs w:val="22"/>
                <w:lang w:val="es-ES"/>
              </w:rPr>
              <w:t>siete</w:t>
            </w:r>
            <w:r w:rsidRPr="00CD5C51">
              <w:rPr>
                <w:rFonts w:ascii="Arial" w:hAnsi="Arial" w:cs="Arial"/>
                <w:sz w:val="22"/>
                <w:szCs w:val="22"/>
              </w:rPr>
              <w:t xml:space="preserve"> V del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w:t>
            </w:r>
            <w:r w:rsidRPr="00CD5C51">
              <w:rPr>
                <w:rFonts w:ascii="Arial" w:hAnsi="Arial" w:cs="Arial"/>
                <w:sz w:val="22"/>
                <w:szCs w:val="22"/>
                <w:lang w:val="es-ES"/>
              </w:rPr>
              <w:t>las cuales son</w:t>
            </w:r>
            <w:r w:rsidR="009E6112" w:rsidRPr="00CD5C51">
              <w:rPr>
                <w:rFonts w:ascii="Arial" w:hAnsi="Arial" w:cs="Arial"/>
                <w:sz w:val="22"/>
                <w:szCs w:val="22"/>
                <w:lang w:val="es-ES"/>
              </w:rPr>
              <w:t xml:space="preserve"> (</w:t>
            </w:r>
            <w:r w:rsidR="009E6112" w:rsidRPr="00CD5C51">
              <w:rPr>
                <w:rFonts w:ascii="Arial" w:hAnsi="Arial" w:cs="Arial"/>
                <w:sz w:val="22"/>
                <w:szCs w:val="22"/>
              </w:rPr>
              <w:t>Instituto de Ingeniería del Conocimiento</w:t>
            </w:r>
            <w:r w:rsidR="009E6112" w:rsidRPr="00CD5C51">
              <w:rPr>
                <w:rFonts w:ascii="Arial" w:hAnsi="Arial" w:cs="Arial"/>
                <w:sz w:val="22"/>
                <w:szCs w:val="22"/>
                <w:lang w:val="es-ES"/>
              </w:rPr>
              <w:t>,</w:t>
            </w:r>
            <w:r w:rsidR="009E6112" w:rsidRPr="00CD5C51">
              <w:rPr>
                <w:rFonts w:ascii="Arial" w:hAnsi="Arial" w:cs="Arial"/>
                <w:sz w:val="22"/>
                <w:szCs w:val="22"/>
              </w:rPr>
              <w:t xml:space="preserve"> </w:t>
            </w:r>
            <w:r w:rsidR="008817BE" w:rsidRPr="00CD5C51">
              <w:rPr>
                <w:rFonts w:ascii="Arial" w:hAnsi="Arial" w:cs="Arial"/>
                <w:sz w:val="22"/>
                <w:szCs w:val="22"/>
                <w:lang w:val="es-ES"/>
              </w:rPr>
              <w:t>s.f.</w:t>
            </w:r>
            <w:r w:rsidR="009E6112" w:rsidRPr="00CD5C51">
              <w:rPr>
                <w:rFonts w:ascii="Arial" w:hAnsi="Arial" w:cs="Arial"/>
                <w:sz w:val="22"/>
                <w:szCs w:val="22"/>
              </w:rPr>
              <w:t>)</w:t>
            </w:r>
            <w:r w:rsidR="009E6112" w:rsidRPr="00CD5C51">
              <w:rPr>
                <w:rFonts w:ascii="Arial" w:hAnsi="Arial" w:cs="Arial"/>
                <w:sz w:val="22"/>
                <w:szCs w:val="22"/>
                <w:lang w:val="es-ES"/>
              </w:rPr>
              <w:t>:</w:t>
            </w:r>
          </w:p>
        </w:tc>
      </w:tr>
      <w:tr w:rsidR="00CB12CC" w:rsidRPr="00CD5C51" w14:paraId="176490F8" w14:textId="77777777" w:rsidTr="00FD711C">
        <w:trPr>
          <w:trHeight w:val="420"/>
        </w:trPr>
        <w:tc>
          <w:tcPr>
            <w:tcW w:w="13412" w:type="dxa"/>
            <w:gridSpan w:val="3"/>
            <w:shd w:val="clear" w:color="auto" w:fill="auto"/>
            <w:tcMar>
              <w:top w:w="100" w:type="dxa"/>
              <w:left w:w="100" w:type="dxa"/>
              <w:bottom w:w="100" w:type="dxa"/>
              <w:right w:w="100" w:type="dxa"/>
            </w:tcMar>
          </w:tcPr>
          <w:p w14:paraId="524E0D64" w14:textId="1EF5496F" w:rsidR="00CB12CC" w:rsidRPr="00CD5C51" w:rsidRDefault="00F92A3E" w:rsidP="00CD5C51">
            <w:pPr>
              <w:widowControl w:val="0"/>
              <w:snapToGrid w:val="0"/>
              <w:spacing w:after="120"/>
              <w:jc w:val="center"/>
              <w:rPr>
                <w:rFonts w:ascii="Arial" w:hAnsi="Arial" w:cs="Arial"/>
                <w:sz w:val="22"/>
                <w:szCs w:val="22"/>
              </w:rPr>
            </w:pPr>
            <w:commentRangeStart w:id="34"/>
            <w:r w:rsidRPr="00CD5C51">
              <w:rPr>
                <w:rFonts w:ascii="Arial" w:hAnsi="Arial" w:cs="Arial"/>
                <w:noProof/>
                <w:sz w:val="22"/>
                <w:szCs w:val="22"/>
              </w:rPr>
              <w:drawing>
                <wp:inline distT="0" distB="0" distL="0" distR="0" wp14:anchorId="6C06D348" wp14:editId="7CFE536C">
                  <wp:extent cx="6602819" cy="223792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a:extLst>
                              <a:ext uri="{28A0092B-C50C-407E-A947-70E740481C1C}">
                                <a14:useLocalDpi xmlns:a14="http://schemas.microsoft.com/office/drawing/2010/main" val="0"/>
                              </a:ext>
                            </a:extLst>
                          </a:blip>
                          <a:stretch>
                            <a:fillRect/>
                          </a:stretch>
                        </pic:blipFill>
                        <pic:spPr>
                          <a:xfrm>
                            <a:off x="0" y="0"/>
                            <a:ext cx="6609172" cy="2240075"/>
                          </a:xfrm>
                          <a:prstGeom prst="rect">
                            <a:avLst/>
                          </a:prstGeom>
                        </pic:spPr>
                      </pic:pic>
                    </a:graphicData>
                  </a:graphic>
                </wp:inline>
              </w:drawing>
            </w:r>
            <w:commentRangeEnd w:id="34"/>
            <w:r w:rsidRPr="00CD5C51">
              <w:rPr>
                <w:rStyle w:val="CommentReference"/>
                <w:rFonts w:ascii="Arial" w:hAnsi="Arial" w:cs="Arial"/>
                <w:sz w:val="22"/>
                <w:szCs w:val="22"/>
              </w:rPr>
              <w:commentReference w:id="34"/>
            </w:r>
          </w:p>
        </w:tc>
      </w:tr>
      <w:tr w:rsidR="00CB12CC" w:rsidRPr="00CD5C51" w14:paraId="2E96244F" w14:textId="77777777" w:rsidTr="00FD711C">
        <w:trPr>
          <w:trHeight w:val="420"/>
        </w:trPr>
        <w:tc>
          <w:tcPr>
            <w:tcW w:w="1731" w:type="dxa"/>
            <w:shd w:val="clear" w:color="auto" w:fill="auto"/>
            <w:tcMar>
              <w:top w:w="100" w:type="dxa"/>
              <w:left w:w="100" w:type="dxa"/>
              <w:bottom w:w="100" w:type="dxa"/>
              <w:right w:w="100" w:type="dxa"/>
            </w:tcMar>
          </w:tcPr>
          <w:p w14:paraId="081A3331"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702AA202" w14:textId="30A7D2AB" w:rsidR="00CB12CC" w:rsidRPr="00CD5C51" w:rsidRDefault="006827B9" w:rsidP="00CD5C51">
            <w:pPr>
              <w:widowControl w:val="0"/>
              <w:snapToGrid w:val="0"/>
              <w:spacing w:after="120"/>
              <w:rPr>
                <w:rFonts w:ascii="Arial" w:hAnsi="Arial" w:cs="Arial"/>
                <w:sz w:val="22"/>
                <w:szCs w:val="22"/>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23</w:t>
            </w:r>
            <w:proofErr w:type="spellEnd"/>
          </w:p>
        </w:tc>
      </w:tr>
      <w:tr w:rsidR="00CB12CC" w:rsidRPr="00CD5C51" w14:paraId="4F566716" w14:textId="77777777" w:rsidTr="00FD711C">
        <w:tc>
          <w:tcPr>
            <w:tcW w:w="1731" w:type="dxa"/>
            <w:shd w:val="clear" w:color="auto" w:fill="auto"/>
            <w:tcMar>
              <w:top w:w="100" w:type="dxa"/>
              <w:left w:w="100" w:type="dxa"/>
              <w:bottom w:w="100" w:type="dxa"/>
              <w:right w:w="100" w:type="dxa"/>
            </w:tcMar>
          </w:tcPr>
          <w:p w14:paraId="50FBAEA9"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Punto caliente 1</w:t>
            </w:r>
          </w:p>
        </w:tc>
        <w:tc>
          <w:tcPr>
            <w:tcW w:w="6880" w:type="dxa"/>
            <w:shd w:val="clear" w:color="auto" w:fill="auto"/>
            <w:tcMar>
              <w:top w:w="100" w:type="dxa"/>
              <w:left w:w="100" w:type="dxa"/>
              <w:bottom w:w="100" w:type="dxa"/>
              <w:right w:w="100" w:type="dxa"/>
            </w:tcMar>
          </w:tcPr>
          <w:p w14:paraId="62685991" w14:textId="2D2E87BA" w:rsidR="00CB12CC" w:rsidRPr="00CD5C51" w:rsidRDefault="00071246" w:rsidP="00CD5C51">
            <w:pPr>
              <w:snapToGrid w:val="0"/>
              <w:spacing w:after="120"/>
              <w:jc w:val="both"/>
              <w:rPr>
                <w:rFonts w:ascii="Arial" w:hAnsi="Arial" w:cs="Arial"/>
                <w:sz w:val="22"/>
                <w:szCs w:val="22"/>
              </w:rPr>
            </w:pPr>
            <w:r w:rsidRPr="00CD5C51">
              <w:rPr>
                <w:rFonts w:ascii="Arial" w:hAnsi="Arial" w:cs="Arial"/>
                <w:sz w:val="22"/>
                <w:szCs w:val="22"/>
                <w:lang w:val="es-ES"/>
              </w:rPr>
              <w:t>S</w:t>
            </w:r>
            <w:r w:rsidRPr="00CD5C51">
              <w:rPr>
                <w:rFonts w:ascii="Arial" w:hAnsi="Arial" w:cs="Arial"/>
                <w:sz w:val="22"/>
                <w:szCs w:val="22"/>
              </w:rPr>
              <w:t xml:space="preserve">e refiere a la cantidad de datos que son generados cada segundo, minuto y días en nuestro entorno. Es la característica más asociada al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w:t>
            </w:r>
            <w:r w:rsidRPr="00CD5C51">
              <w:rPr>
                <w:rFonts w:ascii="Arial" w:hAnsi="Arial" w:cs="Arial"/>
                <w:sz w:val="22"/>
                <w:szCs w:val="22"/>
                <w:lang w:val="es-ES"/>
              </w:rPr>
              <w:t>por</w:t>
            </w:r>
            <w:r w:rsidRPr="00CD5C51">
              <w:rPr>
                <w:rFonts w:ascii="Arial" w:hAnsi="Arial" w:cs="Arial"/>
                <w:sz w:val="22"/>
                <w:szCs w:val="22"/>
              </w:rPr>
              <w:t xml:space="preserve">que hace referencia a las cantidades masivas de datos que se almacenan con la finalidad de procesar dicha información, transformando los datos en acciones. </w:t>
            </w:r>
          </w:p>
        </w:tc>
        <w:tc>
          <w:tcPr>
            <w:tcW w:w="4801" w:type="dxa"/>
            <w:shd w:val="clear" w:color="auto" w:fill="auto"/>
            <w:tcMar>
              <w:top w:w="100" w:type="dxa"/>
              <w:left w:w="100" w:type="dxa"/>
              <w:bottom w:w="100" w:type="dxa"/>
              <w:right w:w="100" w:type="dxa"/>
            </w:tcMar>
          </w:tcPr>
          <w:p w14:paraId="5840F727" w14:textId="16D7B0CF" w:rsidR="00CB12CC" w:rsidRPr="00CD5C51" w:rsidRDefault="00071246"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t>Volumen de información</w:t>
            </w:r>
          </w:p>
        </w:tc>
      </w:tr>
      <w:tr w:rsidR="00CB12CC" w:rsidRPr="00CD5C51" w14:paraId="715CA52D" w14:textId="77777777" w:rsidTr="00FD711C">
        <w:tc>
          <w:tcPr>
            <w:tcW w:w="1731" w:type="dxa"/>
            <w:shd w:val="clear" w:color="auto" w:fill="auto"/>
            <w:tcMar>
              <w:top w:w="100" w:type="dxa"/>
              <w:left w:w="100" w:type="dxa"/>
              <w:bottom w:w="100" w:type="dxa"/>
              <w:right w:w="100" w:type="dxa"/>
            </w:tcMar>
          </w:tcPr>
          <w:p w14:paraId="40BDA19E"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lastRenderedPageBreak/>
              <w:t>Punto caliente 2</w:t>
            </w:r>
          </w:p>
        </w:tc>
        <w:tc>
          <w:tcPr>
            <w:tcW w:w="6880" w:type="dxa"/>
            <w:shd w:val="clear" w:color="auto" w:fill="auto"/>
            <w:tcMar>
              <w:top w:w="100" w:type="dxa"/>
              <w:left w:w="100" w:type="dxa"/>
              <w:bottom w:w="100" w:type="dxa"/>
              <w:right w:w="100" w:type="dxa"/>
            </w:tcMar>
          </w:tcPr>
          <w:p w14:paraId="45EDF015" w14:textId="0E68DAA6" w:rsidR="00CB12CC" w:rsidRPr="00CD5C51" w:rsidRDefault="00071246" w:rsidP="00CD5C51">
            <w:pPr>
              <w:snapToGrid w:val="0"/>
              <w:spacing w:after="120"/>
              <w:jc w:val="both"/>
              <w:rPr>
                <w:rFonts w:ascii="Arial" w:hAnsi="Arial" w:cs="Arial"/>
                <w:sz w:val="22"/>
                <w:szCs w:val="22"/>
              </w:rPr>
            </w:pPr>
            <w:r w:rsidRPr="00CD5C51">
              <w:rPr>
                <w:rFonts w:ascii="Arial" w:hAnsi="Arial" w:cs="Arial"/>
                <w:sz w:val="22"/>
                <w:szCs w:val="22"/>
                <w:lang w:val="es-ES"/>
              </w:rPr>
              <w:t>S</w:t>
            </w:r>
            <w:r w:rsidRPr="00CD5C51">
              <w:rPr>
                <w:rFonts w:ascii="Arial" w:hAnsi="Arial" w:cs="Arial"/>
                <w:sz w:val="22"/>
                <w:szCs w:val="22"/>
              </w:rPr>
              <w:t>e refiere a los datos en movimiento por las constantes interconexiones que realizamos, es decir, a la rapidez en la que son creados, almacenados y procesados en tiempo real.</w:t>
            </w:r>
          </w:p>
        </w:tc>
        <w:tc>
          <w:tcPr>
            <w:tcW w:w="4801" w:type="dxa"/>
            <w:shd w:val="clear" w:color="auto" w:fill="auto"/>
            <w:tcMar>
              <w:top w:w="100" w:type="dxa"/>
              <w:left w:w="100" w:type="dxa"/>
              <w:bottom w:w="100" w:type="dxa"/>
              <w:right w:w="100" w:type="dxa"/>
            </w:tcMar>
          </w:tcPr>
          <w:p w14:paraId="54202C9F" w14:textId="48EB5B49" w:rsidR="00CB12CC" w:rsidRPr="00CD5C51" w:rsidRDefault="00071246"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t>Velocidad de los datos</w:t>
            </w:r>
          </w:p>
        </w:tc>
      </w:tr>
      <w:tr w:rsidR="00CB12CC" w:rsidRPr="00CD5C51" w14:paraId="4CAC828B" w14:textId="77777777" w:rsidTr="00FD711C">
        <w:tc>
          <w:tcPr>
            <w:tcW w:w="1731" w:type="dxa"/>
            <w:shd w:val="clear" w:color="auto" w:fill="auto"/>
            <w:tcMar>
              <w:top w:w="100" w:type="dxa"/>
              <w:left w:w="100" w:type="dxa"/>
              <w:bottom w:w="100" w:type="dxa"/>
              <w:right w:w="100" w:type="dxa"/>
            </w:tcMar>
          </w:tcPr>
          <w:p w14:paraId="0A39B240"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Punto caliente 3</w:t>
            </w:r>
          </w:p>
        </w:tc>
        <w:tc>
          <w:tcPr>
            <w:tcW w:w="6880" w:type="dxa"/>
            <w:shd w:val="clear" w:color="auto" w:fill="auto"/>
            <w:tcMar>
              <w:top w:w="100" w:type="dxa"/>
              <w:left w:w="100" w:type="dxa"/>
              <w:bottom w:w="100" w:type="dxa"/>
              <w:right w:w="100" w:type="dxa"/>
            </w:tcMar>
          </w:tcPr>
          <w:p w14:paraId="62780150" w14:textId="34059479" w:rsidR="00CB12CC" w:rsidRPr="00CD5C51" w:rsidRDefault="008730EF" w:rsidP="00CD5C51">
            <w:pPr>
              <w:snapToGrid w:val="0"/>
              <w:spacing w:after="120"/>
              <w:jc w:val="both"/>
              <w:rPr>
                <w:rFonts w:ascii="Arial" w:hAnsi="Arial" w:cs="Arial"/>
                <w:sz w:val="22"/>
                <w:szCs w:val="22"/>
                <w:lang w:val="es-ES"/>
              </w:rPr>
            </w:pPr>
            <w:r w:rsidRPr="00CD5C51">
              <w:rPr>
                <w:rFonts w:ascii="Arial" w:hAnsi="Arial" w:cs="Arial"/>
                <w:sz w:val="22"/>
                <w:szCs w:val="22"/>
                <w:lang w:val="es-ES"/>
              </w:rPr>
              <w:t>S</w:t>
            </w:r>
            <w:r w:rsidRPr="00CD5C51">
              <w:rPr>
                <w:rFonts w:ascii="Arial" w:hAnsi="Arial" w:cs="Arial"/>
                <w:sz w:val="22"/>
                <w:szCs w:val="22"/>
              </w:rPr>
              <w:t>e refiere a las formas, tipos y fuentes en las que se registran los datos. Estos datos pueden ser datos estructurados y fáciles de gestionar como son las bases de datos,</w:t>
            </w:r>
            <w:r w:rsidRPr="00CD5C51">
              <w:rPr>
                <w:rFonts w:ascii="Arial" w:hAnsi="Arial" w:cs="Arial"/>
                <w:sz w:val="22"/>
                <w:szCs w:val="22"/>
                <w:lang w:val="es-ES"/>
              </w:rPr>
              <w:t xml:space="preserve"> </w:t>
            </w:r>
            <w:r w:rsidRPr="00CD5C51">
              <w:rPr>
                <w:rFonts w:ascii="Arial" w:hAnsi="Arial" w:cs="Arial"/>
                <w:sz w:val="22"/>
                <w:szCs w:val="22"/>
              </w:rPr>
              <w:t>o datos no estructurados, entre los que se incluyen documentos de texto, correos electrónicos, datos de sensores, audios,</w:t>
            </w:r>
            <w:r w:rsidRPr="00CD5C51">
              <w:rPr>
                <w:rFonts w:ascii="Arial" w:hAnsi="Arial" w:cs="Arial"/>
                <w:sz w:val="22"/>
                <w:szCs w:val="22"/>
                <w:lang w:val="es-ES"/>
              </w:rPr>
              <w:t xml:space="preserve"> </w:t>
            </w:r>
            <w:r w:rsidRPr="00CD5C51">
              <w:rPr>
                <w:rFonts w:ascii="Arial" w:hAnsi="Arial" w:cs="Arial"/>
                <w:sz w:val="22"/>
                <w:szCs w:val="22"/>
              </w:rPr>
              <w:t>e infinidad de acciones más que realizamos desde nuestro</w:t>
            </w:r>
            <w:r w:rsidRPr="00CD5C51">
              <w:rPr>
                <w:rFonts w:ascii="Arial" w:hAnsi="Arial" w:cs="Arial"/>
                <w:sz w:val="22"/>
                <w:szCs w:val="22"/>
                <w:lang w:val="es-ES"/>
              </w:rPr>
              <w:t>s teléfonos móviles, computadores o tabletas.</w:t>
            </w:r>
          </w:p>
        </w:tc>
        <w:tc>
          <w:tcPr>
            <w:tcW w:w="4801" w:type="dxa"/>
            <w:shd w:val="clear" w:color="auto" w:fill="auto"/>
            <w:tcMar>
              <w:top w:w="100" w:type="dxa"/>
              <w:left w:w="100" w:type="dxa"/>
              <w:bottom w:w="100" w:type="dxa"/>
              <w:right w:w="100" w:type="dxa"/>
            </w:tcMar>
          </w:tcPr>
          <w:p w14:paraId="30D73F84" w14:textId="2B1D8116" w:rsidR="00CB12CC" w:rsidRPr="00CD5C51" w:rsidRDefault="008730EF"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t>Variedad de los datos</w:t>
            </w:r>
          </w:p>
        </w:tc>
      </w:tr>
      <w:tr w:rsidR="00CB12CC" w:rsidRPr="00CD5C51" w14:paraId="62A1285B" w14:textId="77777777" w:rsidTr="00FD711C">
        <w:tc>
          <w:tcPr>
            <w:tcW w:w="1731" w:type="dxa"/>
            <w:shd w:val="clear" w:color="auto" w:fill="auto"/>
            <w:tcMar>
              <w:top w:w="100" w:type="dxa"/>
              <w:left w:w="100" w:type="dxa"/>
              <w:bottom w:w="100" w:type="dxa"/>
              <w:right w:w="100" w:type="dxa"/>
            </w:tcMar>
          </w:tcPr>
          <w:p w14:paraId="1118F54D"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Punto caliente 4</w:t>
            </w:r>
          </w:p>
        </w:tc>
        <w:tc>
          <w:tcPr>
            <w:tcW w:w="6880" w:type="dxa"/>
            <w:shd w:val="clear" w:color="auto" w:fill="auto"/>
            <w:tcMar>
              <w:top w:w="100" w:type="dxa"/>
              <w:left w:w="100" w:type="dxa"/>
              <w:bottom w:w="100" w:type="dxa"/>
              <w:right w:w="100" w:type="dxa"/>
            </w:tcMar>
          </w:tcPr>
          <w:p w14:paraId="1FD5E508" w14:textId="03CBCE7E" w:rsidR="008730EF" w:rsidRPr="00CD5C51" w:rsidRDefault="008730EF" w:rsidP="00CD5C51">
            <w:pPr>
              <w:snapToGrid w:val="0"/>
              <w:spacing w:after="120"/>
              <w:jc w:val="both"/>
              <w:rPr>
                <w:rFonts w:ascii="Arial" w:hAnsi="Arial" w:cs="Arial"/>
                <w:sz w:val="22"/>
                <w:szCs w:val="22"/>
              </w:rPr>
            </w:pPr>
            <w:r w:rsidRPr="00CD5C51">
              <w:rPr>
                <w:rFonts w:ascii="Arial" w:hAnsi="Arial" w:cs="Arial"/>
                <w:sz w:val="22"/>
                <w:szCs w:val="22"/>
                <w:lang w:val="es-ES"/>
              </w:rPr>
              <w:t>Es l</w:t>
            </w:r>
            <w:r w:rsidRPr="00CD5C51">
              <w:rPr>
                <w:rFonts w:ascii="Arial" w:hAnsi="Arial" w:cs="Arial"/>
                <w:sz w:val="22"/>
                <w:szCs w:val="22"/>
              </w:rPr>
              <w:t xml:space="preserve">a incertidumbre de los datos, es decir, al grado de fiabilidad de la información recibida. </w:t>
            </w:r>
          </w:p>
          <w:p w14:paraId="0587468B" w14:textId="40DD638C" w:rsidR="00CB12CC" w:rsidRPr="00CD5C51" w:rsidRDefault="008730EF" w:rsidP="00CD5C51">
            <w:pPr>
              <w:snapToGrid w:val="0"/>
              <w:spacing w:after="120"/>
              <w:jc w:val="both"/>
              <w:rPr>
                <w:rFonts w:ascii="Arial" w:hAnsi="Arial" w:cs="Arial"/>
                <w:sz w:val="22"/>
                <w:szCs w:val="22"/>
              </w:rPr>
            </w:pPr>
            <w:r w:rsidRPr="00CD5C51">
              <w:rPr>
                <w:rFonts w:ascii="Arial" w:hAnsi="Arial" w:cs="Arial"/>
                <w:sz w:val="22"/>
                <w:szCs w:val="22"/>
              </w:rPr>
              <w:t>Es necesario invertir tiempo para conseguir datos de calidad, aplicando soluciones y métodos que puedan eliminar datos imprevisibles que puedan surgir</w:t>
            </w:r>
            <w:r w:rsidRPr="00CD5C51">
              <w:rPr>
                <w:rFonts w:ascii="Arial" w:hAnsi="Arial" w:cs="Arial"/>
                <w:sz w:val="22"/>
                <w:szCs w:val="22"/>
                <w:lang w:val="es-ES"/>
              </w:rPr>
              <w:t>,</w:t>
            </w:r>
            <w:r w:rsidRPr="00CD5C51">
              <w:rPr>
                <w:rFonts w:ascii="Arial" w:hAnsi="Arial" w:cs="Arial"/>
                <w:sz w:val="22"/>
                <w:szCs w:val="22"/>
              </w:rPr>
              <w:t xml:space="preserve"> como datos económicos, </w:t>
            </w:r>
            <w:r w:rsidRPr="00CD5C51">
              <w:rPr>
                <w:rFonts w:ascii="Arial" w:hAnsi="Arial" w:cs="Arial"/>
                <w:sz w:val="22"/>
                <w:szCs w:val="22"/>
                <w:lang w:val="es-ES"/>
              </w:rPr>
              <w:t xml:space="preserve">o </w:t>
            </w:r>
            <w:r w:rsidRPr="00CD5C51">
              <w:rPr>
                <w:rFonts w:ascii="Arial" w:hAnsi="Arial" w:cs="Arial"/>
                <w:sz w:val="22"/>
                <w:szCs w:val="22"/>
              </w:rPr>
              <w:t>comportamientos de los consumidores que puedan influir en las decisiones de compra.</w:t>
            </w:r>
          </w:p>
        </w:tc>
        <w:tc>
          <w:tcPr>
            <w:tcW w:w="4801" w:type="dxa"/>
            <w:shd w:val="clear" w:color="auto" w:fill="auto"/>
            <w:tcMar>
              <w:top w:w="100" w:type="dxa"/>
              <w:left w:w="100" w:type="dxa"/>
              <w:bottom w:w="100" w:type="dxa"/>
              <w:right w:w="100" w:type="dxa"/>
            </w:tcMar>
          </w:tcPr>
          <w:p w14:paraId="31AA057C" w14:textId="28502C48" w:rsidR="00CB12CC" w:rsidRPr="00CD5C51" w:rsidRDefault="008730EF"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t>Veracidad de los datos</w:t>
            </w:r>
          </w:p>
        </w:tc>
      </w:tr>
      <w:tr w:rsidR="00CB12CC" w:rsidRPr="00CD5C51" w14:paraId="1B45A229" w14:textId="77777777" w:rsidTr="00FD711C">
        <w:tc>
          <w:tcPr>
            <w:tcW w:w="1731" w:type="dxa"/>
            <w:shd w:val="clear" w:color="auto" w:fill="auto"/>
            <w:tcMar>
              <w:top w:w="100" w:type="dxa"/>
              <w:left w:w="100" w:type="dxa"/>
              <w:bottom w:w="100" w:type="dxa"/>
              <w:right w:w="100" w:type="dxa"/>
            </w:tcMar>
          </w:tcPr>
          <w:p w14:paraId="5B9621BE"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Punto caliente 5</w:t>
            </w:r>
          </w:p>
        </w:tc>
        <w:tc>
          <w:tcPr>
            <w:tcW w:w="6880" w:type="dxa"/>
            <w:shd w:val="clear" w:color="auto" w:fill="auto"/>
            <w:tcMar>
              <w:top w:w="100" w:type="dxa"/>
              <w:left w:w="100" w:type="dxa"/>
              <w:bottom w:w="100" w:type="dxa"/>
              <w:right w:w="100" w:type="dxa"/>
            </w:tcMar>
          </w:tcPr>
          <w:p w14:paraId="29996B70" w14:textId="35D0E5FE" w:rsidR="00CB12CC" w:rsidRPr="00CD5C51" w:rsidRDefault="005C42A5" w:rsidP="00CD5C51">
            <w:pPr>
              <w:widowControl w:val="0"/>
              <w:snapToGrid w:val="0"/>
              <w:spacing w:after="120"/>
              <w:rPr>
                <w:rFonts w:ascii="Arial" w:hAnsi="Arial" w:cs="Arial"/>
                <w:color w:val="666666"/>
                <w:sz w:val="22"/>
                <w:szCs w:val="22"/>
              </w:rPr>
            </w:pPr>
            <w:r w:rsidRPr="00CD5C51">
              <w:rPr>
                <w:rFonts w:ascii="Arial" w:hAnsi="Arial" w:cs="Arial"/>
                <w:sz w:val="22"/>
                <w:szCs w:val="22"/>
              </w:rPr>
              <w:t>La inteligencia empresarial es un componente fundamental para la viabilidad de un proyecto y el éxito empresarial. Se trata de la capacidad que tienen las compañías en generar un uso eficaz del gran volumen de datos que manejan.</w:t>
            </w:r>
          </w:p>
        </w:tc>
        <w:tc>
          <w:tcPr>
            <w:tcW w:w="4801" w:type="dxa"/>
            <w:shd w:val="clear" w:color="auto" w:fill="auto"/>
            <w:tcMar>
              <w:top w:w="100" w:type="dxa"/>
              <w:left w:w="100" w:type="dxa"/>
              <w:bottom w:w="100" w:type="dxa"/>
              <w:right w:w="100" w:type="dxa"/>
            </w:tcMar>
          </w:tcPr>
          <w:p w14:paraId="7DBB735D" w14:textId="5C10F92A" w:rsidR="00CB12CC" w:rsidRPr="00CD5C51" w:rsidRDefault="005C42A5"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t>Viabilidad</w:t>
            </w:r>
          </w:p>
        </w:tc>
      </w:tr>
      <w:tr w:rsidR="00CB12CC" w:rsidRPr="00CD5C51" w14:paraId="57A0EDF2" w14:textId="77777777" w:rsidTr="00FD711C">
        <w:tc>
          <w:tcPr>
            <w:tcW w:w="1731" w:type="dxa"/>
            <w:shd w:val="clear" w:color="auto" w:fill="auto"/>
            <w:tcMar>
              <w:top w:w="100" w:type="dxa"/>
              <w:left w:w="100" w:type="dxa"/>
              <w:bottom w:w="100" w:type="dxa"/>
              <w:right w:w="100" w:type="dxa"/>
            </w:tcMar>
          </w:tcPr>
          <w:p w14:paraId="596ABD9C" w14:textId="77777777" w:rsidR="00CB12CC" w:rsidRPr="00CD5C51" w:rsidRDefault="00CB12CC" w:rsidP="00CD5C51">
            <w:pPr>
              <w:widowControl w:val="0"/>
              <w:snapToGrid w:val="0"/>
              <w:spacing w:after="120"/>
              <w:rPr>
                <w:rFonts w:ascii="Arial" w:hAnsi="Arial" w:cs="Arial"/>
                <w:b/>
                <w:sz w:val="22"/>
                <w:szCs w:val="22"/>
              </w:rPr>
            </w:pPr>
            <w:r w:rsidRPr="00CD5C51">
              <w:rPr>
                <w:rFonts w:ascii="Arial" w:hAnsi="Arial" w:cs="Arial"/>
                <w:b/>
                <w:sz w:val="22"/>
                <w:szCs w:val="22"/>
              </w:rPr>
              <w:t>Punto caliente 6</w:t>
            </w:r>
          </w:p>
        </w:tc>
        <w:tc>
          <w:tcPr>
            <w:tcW w:w="6880" w:type="dxa"/>
            <w:shd w:val="clear" w:color="auto" w:fill="auto"/>
            <w:tcMar>
              <w:top w:w="100" w:type="dxa"/>
              <w:left w:w="100" w:type="dxa"/>
              <w:bottom w:w="100" w:type="dxa"/>
              <w:right w:w="100" w:type="dxa"/>
            </w:tcMar>
          </w:tcPr>
          <w:p w14:paraId="6EF8E4C8" w14:textId="2508979A" w:rsidR="00CB12CC" w:rsidRPr="00CD5C51" w:rsidRDefault="005C42A5" w:rsidP="00CD5C51">
            <w:pPr>
              <w:widowControl w:val="0"/>
              <w:snapToGrid w:val="0"/>
              <w:spacing w:after="120"/>
              <w:rPr>
                <w:rFonts w:ascii="Arial" w:hAnsi="Arial" w:cs="Arial"/>
                <w:color w:val="666666"/>
                <w:sz w:val="22"/>
                <w:szCs w:val="22"/>
              </w:rPr>
            </w:pPr>
            <w:r w:rsidRPr="00CD5C51">
              <w:rPr>
                <w:rFonts w:ascii="Arial" w:hAnsi="Arial" w:cs="Arial"/>
                <w:sz w:val="22"/>
                <w:szCs w:val="22"/>
                <w:lang w:val="es-ES"/>
              </w:rPr>
              <w:t xml:space="preserve">Es el </w:t>
            </w:r>
            <w:r w:rsidRPr="00CD5C51">
              <w:rPr>
                <w:rFonts w:ascii="Arial" w:hAnsi="Arial" w:cs="Arial"/>
                <w:sz w:val="22"/>
                <w:szCs w:val="22"/>
              </w:rPr>
              <w:t xml:space="preserve">modo en el que los datos son presentados. Una vez que los datos son procesados (los datos están en tablas y hojas de cálculo), necesitamos representarlos visualmente de manera que sean </w:t>
            </w:r>
            <w:r w:rsidRPr="00CD5C51">
              <w:rPr>
                <w:rFonts w:ascii="Arial" w:hAnsi="Arial" w:cs="Arial"/>
                <w:sz w:val="22"/>
                <w:szCs w:val="22"/>
              </w:rPr>
              <w:lastRenderedPageBreak/>
              <w:t>legibles y accesibles, para encontrar patrones y claves ocultas en el tema a investigar. Para que los datos sean comprendidos existen herramientas de visualización que te ayudarán a comprender los datos gráficamente y en perspectiva contextual.</w:t>
            </w:r>
          </w:p>
        </w:tc>
        <w:tc>
          <w:tcPr>
            <w:tcW w:w="4801" w:type="dxa"/>
            <w:shd w:val="clear" w:color="auto" w:fill="auto"/>
            <w:tcMar>
              <w:top w:w="100" w:type="dxa"/>
              <w:left w:w="100" w:type="dxa"/>
              <w:bottom w:w="100" w:type="dxa"/>
              <w:right w:w="100" w:type="dxa"/>
            </w:tcMar>
          </w:tcPr>
          <w:p w14:paraId="5D6DC810" w14:textId="13B9CEE1" w:rsidR="00CB12CC" w:rsidRPr="00CD5C51" w:rsidRDefault="005C42A5" w:rsidP="00CD5C51">
            <w:pPr>
              <w:widowControl w:val="0"/>
              <w:snapToGrid w:val="0"/>
              <w:spacing w:after="120"/>
              <w:rPr>
                <w:rFonts w:ascii="Arial" w:hAnsi="Arial" w:cs="Arial"/>
                <w:color w:val="666666"/>
                <w:sz w:val="22"/>
                <w:szCs w:val="22"/>
              </w:rPr>
            </w:pPr>
            <w:r w:rsidRPr="00CD5C51">
              <w:rPr>
                <w:rFonts w:ascii="Arial" w:hAnsi="Arial" w:cs="Arial"/>
                <w:b/>
                <w:bCs/>
                <w:sz w:val="22"/>
                <w:szCs w:val="22"/>
              </w:rPr>
              <w:lastRenderedPageBreak/>
              <w:t>Visualización de los datos</w:t>
            </w:r>
          </w:p>
        </w:tc>
      </w:tr>
      <w:tr w:rsidR="001B3800" w:rsidRPr="00CD5C51" w14:paraId="2C2C0F8D" w14:textId="77777777" w:rsidTr="00FD711C">
        <w:tc>
          <w:tcPr>
            <w:tcW w:w="1731" w:type="dxa"/>
            <w:shd w:val="clear" w:color="auto" w:fill="auto"/>
            <w:tcMar>
              <w:top w:w="100" w:type="dxa"/>
              <w:left w:w="100" w:type="dxa"/>
              <w:bottom w:w="100" w:type="dxa"/>
              <w:right w:w="100" w:type="dxa"/>
            </w:tcMar>
          </w:tcPr>
          <w:p w14:paraId="115B60D8" w14:textId="3ADE8517" w:rsidR="001B3800" w:rsidRPr="00CD5C51" w:rsidRDefault="001B3800" w:rsidP="00CD5C51">
            <w:pPr>
              <w:widowControl w:val="0"/>
              <w:snapToGrid w:val="0"/>
              <w:spacing w:after="120"/>
              <w:rPr>
                <w:rFonts w:ascii="Arial" w:hAnsi="Arial" w:cs="Arial"/>
                <w:b/>
                <w:sz w:val="22"/>
                <w:szCs w:val="22"/>
                <w:lang w:val="es-ES"/>
              </w:rPr>
            </w:pPr>
            <w:r w:rsidRPr="00CD5C51">
              <w:rPr>
                <w:rFonts w:ascii="Arial" w:hAnsi="Arial" w:cs="Arial"/>
                <w:b/>
                <w:sz w:val="22"/>
                <w:szCs w:val="22"/>
              </w:rPr>
              <w:t>Punto caliente</w:t>
            </w:r>
            <w:r w:rsidRPr="00CD5C51">
              <w:rPr>
                <w:rFonts w:ascii="Arial" w:hAnsi="Arial" w:cs="Arial"/>
                <w:b/>
                <w:sz w:val="22"/>
                <w:szCs w:val="22"/>
                <w:lang w:val="es-ES"/>
              </w:rPr>
              <w:t xml:space="preserve"> 7</w:t>
            </w:r>
          </w:p>
        </w:tc>
        <w:tc>
          <w:tcPr>
            <w:tcW w:w="6880" w:type="dxa"/>
            <w:shd w:val="clear" w:color="auto" w:fill="auto"/>
            <w:tcMar>
              <w:top w:w="100" w:type="dxa"/>
              <w:left w:w="100" w:type="dxa"/>
              <w:bottom w:w="100" w:type="dxa"/>
              <w:right w:w="100" w:type="dxa"/>
            </w:tcMar>
          </w:tcPr>
          <w:p w14:paraId="799F0978" w14:textId="188F8098" w:rsidR="001B3800" w:rsidRPr="00CD5C51" w:rsidRDefault="001B3800" w:rsidP="00CD5C51">
            <w:pPr>
              <w:widowControl w:val="0"/>
              <w:snapToGrid w:val="0"/>
              <w:spacing w:after="120"/>
              <w:rPr>
                <w:rFonts w:ascii="Arial" w:hAnsi="Arial" w:cs="Arial"/>
                <w:sz w:val="22"/>
                <w:szCs w:val="22"/>
                <w:lang w:val="es-ES"/>
              </w:rPr>
            </w:pPr>
            <w:r w:rsidRPr="00CD5C51">
              <w:rPr>
                <w:rFonts w:ascii="Arial" w:hAnsi="Arial" w:cs="Arial"/>
                <w:sz w:val="22"/>
                <w:szCs w:val="22"/>
              </w:rPr>
              <w:t xml:space="preserve">El dato no es </w:t>
            </w:r>
            <w:r w:rsidRPr="00CD5C51">
              <w:rPr>
                <w:rFonts w:ascii="Arial" w:hAnsi="Arial" w:cs="Arial"/>
                <w:sz w:val="22"/>
                <w:szCs w:val="22"/>
                <w:lang w:val="es-ES"/>
              </w:rPr>
              <w:t xml:space="preserve">un </w:t>
            </w:r>
            <w:r w:rsidRPr="00CD5C51">
              <w:rPr>
                <w:rFonts w:ascii="Arial" w:hAnsi="Arial" w:cs="Arial"/>
                <w:sz w:val="22"/>
                <w:szCs w:val="22"/>
              </w:rPr>
              <w:t>valor. El valor se obtiene de datos que se transforman en información; esta a su vez se convierte en conocimiento, y este en acción o en decisión. El valor de los datos está en que sean accionables, es decir, que los responsables de las empresas puedan tomar una decisión (la mejor decisión) en base a estos datos.</w:t>
            </w:r>
          </w:p>
        </w:tc>
        <w:tc>
          <w:tcPr>
            <w:tcW w:w="4801" w:type="dxa"/>
            <w:shd w:val="clear" w:color="auto" w:fill="auto"/>
            <w:tcMar>
              <w:top w:w="100" w:type="dxa"/>
              <w:left w:w="100" w:type="dxa"/>
              <w:bottom w:w="100" w:type="dxa"/>
              <w:right w:w="100" w:type="dxa"/>
            </w:tcMar>
          </w:tcPr>
          <w:p w14:paraId="653B39FA" w14:textId="6119BAAA" w:rsidR="001B3800" w:rsidRPr="00CD5C51" w:rsidRDefault="001B3800" w:rsidP="00CD5C51">
            <w:pPr>
              <w:widowControl w:val="0"/>
              <w:snapToGrid w:val="0"/>
              <w:spacing w:after="120"/>
              <w:rPr>
                <w:rFonts w:ascii="Arial" w:hAnsi="Arial" w:cs="Arial"/>
                <w:b/>
                <w:bCs/>
                <w:sz w:val="22"/>
                <w:szCs w:val="22"/>
              </w:rPr>
            </w:pPr>
            <w:r w:rsidRPr="00CD5C51">
              <w:rPr>
                <w:rFonts w:ascii="Arial" w:hAnsi="Arial" w:cs="Arial"/>
                <w:b/>
                <w:bCs/>
                <w:sz w:val="22"/>
                <w:szCs w:val="22"/>
              </w:rPr>
              <w:t>Valor de los datos</w:t>
            </w:r>
          </w:p>
        </w:tc>
      </w:tr>
    </w:tbl>
    <w:p w14:paraId="6794562B" w14:textId="0020524A" w:rsidR="00CB12CC" w:rsidRPr="00CD5C51" w:rsidRDefault="00CB12CC"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D711C" w:rsidRPr="00CD5C51" w14:paraId="66DD667D" w14:textId="77777777" w:rsidTr="00FD711C">
        <w:trPr>
          <w:trHeight w:val="444"/>
        </w:trPr>
        <w:tc>
          <w:tcPr>
            <w:tcW w:w="13422" w:type="dxa"/>
            <w:shd w:val="clear" w:color="auto" w:fill="8DB3E2"/>
          </w:tcPr>
          <w:p w14:paraId="1E2404EB" w14:textId="77777777" w:rsidR="00FD711C" w:rsidRPr="00CD5C51" w:rsidRDefault="00FD711C"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FD711C" w:rsidRPr="00CD5C51" w14:paraId="799F6B19" w14:textId="77777777" w:rsidTr="00FD711C">
        <w:tc>
          <w:tcPr>
            <w:tcW w:w="13422" w:type="dxa"/>
          </w:tcPr>
          <w:p w14:paraId="56B1AF50" w14:textId="63723ECB" w:rsidR="00FD711C" w:rsidRPr="00CD5C51" w:rsidRDefault="00FD711C" w:rsidP="00CD5C51">
            <w:pPr>
              <w:snapToGrid w:val="0"/>
              <w:spacing w:after="120"/>
              <w:jc w:val="both"/>
              <w:rPr>
                <w:rFonts w:ascii="Arial" w:hAnsi="Arial" w:cs="Arial"/>
                <w:sz w:val="22"/>
                <w:szCs w:val="22"/>
              </w:rPr>
            </w:pPr>
            <w:r w:rsidRPr="00CD5C51">
              <w:rPr>
                <w:rFonts w:ascii="Arial" w:hAnsi="Arial" w:cs="Arial"/>
                <w:sz w:val="22"/>
                <w:szCs w:val="22"/>
              </w:rPr>
              <w:t xml:space="preserve">Uno de los objetivos del uso de las tecnologías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es el de transformar los datos en conocimiento útil para la empresa, y para ello se necesitan herramientas que nos ayuden a analizar, procesar y almacenar todos los datos recogidos. Un gran número de entre las mejores herramientas usadas en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son </w:t>
            </w:r>
            <w:r w:rsidRPr="00CD5C51">
              <w:rPr>
                <w:rFonts w:ascii="Arial" w:hAnsi="Arial" w:cs="Arial"/>
                <w:i/>
                <w:iCs/>
                <w:sz w:val="22"/>
                <w:szCs w:val="22"/>
              </w:rPr>
              <w:t>open source</w:t>
            </w:r>
            <w:r w:rsidRPr="00CD5C51">
              <w:rPr>
                <w:rFonts w:ascii="Arial" w:hAnsi="Arial" w:cs="Arial"/>
                <w:sz w:val="22"/>
                <w:szCs w:val="22"/>
              </w:rPr>
              <w:t>, lo que da fe del éxito de este modelo de desarrollo, además de las alternativas de pago.</w:t>
            </w:r>
          </w:p>
        </w:tc>
      </w:tr>
    </w:tbl>
    <w:p w14:paraId="730190FC" w14:textId="77777777" w:rsidR="00FD711C" w:rsidRPr="00CD5C51" w:rsidRDefault="00FD711C"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5F2190" w:rsidRPr="00CD5C51" w14:paraId="786F76F7" w14:textId="77777777" w:rsidTr="004D64E3">
        <w:trPr>
          <w:trHeight w:val="460"/>
        </w:trPr>
        <w:tc>
          <w:tcPr>
            <w:tcW w:w="1731" w:type="dxa"/>
            <w:shd w:val="clear" w:color="auto" w:fill="C9DAF8"/>
            <w:tcMar>
              <w:top w:w="100" w:type="dxa"/>
              <w:left w:w="100" w:type="dxa"/>
              <w:bottom w:w="100" w:type="dxa"/>
              <w:right w:w="100" w:type="dxa"/>
            </w:tcMar>
          </w:tcPr>
          <w:p w14:paraId="2B76E0B8" w14:textId="77777777" w:rsidR="005F2190" w:rsidRPr="00CD5C51" w:rsidRDefault="005F2190" w:rsidP="00CD5C51">
            <w:pPr>
              <w:widowControl w:val="0"/>
              <w:snapToGrid w:val="0"/>
              <w:spacing w:after="120"/>
              <w:jc w:val="center"/>
              <w:rPr>
                <w:rFonts w:ascii="Arial" w:hAnsi="Arial" w:cs="Arial"/>
                <w:b/>
                <w:sz w:val="22"/>
                <w:szCs w:val="22"/>
              </w:rPr>
            </w:pPr>
            <w:r w:rsidRPr="00CD5C51">
              <w:rPr>
                <w:rFonts w:ascii="Arial" w:hAnsi="Arial" w:cs="Arial"/>
                <w:b/>
                <w:sz w:val="22"/>
                <w:szCs w:val="22"/>
              </w:rPr>
              <w:t>Tipo de recurso</w:t>
            </w:r>
          </w:p>
        </w:tc>
        <w:tc>
          <w:tcPr>
            <w:tcW w:w="11681" w:type="dxa"/>
            <w:gridSpan w:val="2"/>
            <w:shd w:val="clear" w:color="auto" w:fill="C9DAF8"/>
            <w:tcMar>
              <w:top w:w="100" w:type="dxa"/>
              <w:left w:w="100" w:type="dxa"/>
              <w:bottom w:w="100" w:type="dxa"/>
              <w:right w:w="100" w:type="dxa"/>
            </w:tcMar>
          </w:tcPr>
          <w:p w14:paraId="0A97B10A" w14:textId="77777777" w:rsidR="005F2190" w:rsidRPr="00CD5C51" w:rsidRDefault="005F2190" w:rsidP="00CD5C51">
            <w:pPr>
              <w:pStyle w:val="Title"/>
              <w:widowControl w:val="0"/>
              <w:snapToGrid w:val="0"/>
              <w:spacing w:after="120"/>
              <w:jc w:val="center"/>
              <w:rPr>
                <w:rFonts w:ascii="Arial" w:hAnsi="Arial" w:cs="Arial"/>
                <w:sz w:val="22"/>
                <w:szCs w:val="22"/>
              </w:rPr>
            </w:pPr>
            <w:r w:rsidRPr="00CD5C51">
              <w:rPr>
                <w:rFonts w:ascii="Arial" w:hAnsi="Arial" w:cs="Arial"/>
                <w:sz w:val="22"/>
                <w:szCs w:val="22"/>
              </w:rPr>
              <w:t>Infografía interactiva Punto caliente</w:t>
            </w:r>
          </w:p>
        </w:tc>
      </w:tr>
      <w:tr w:rsidR="005F2190" w:rsidRPr="00CD5C51" w14:paraId="21266369" w14:textId="77777777" w:rsidTr="004D64E3">
        <w:trPr>
          <w:trHeight w:val="420"/>
        </w:trPr>
        <w:tc>
          <w:tcPr>
            <w:tcW w:w="1731" w:type="dxa"/>
            <w:shd w:val="clear" w:color="auto" w:fill="auto"/>
            <w:tcMar>
              <w:top w:w="100" w:type="dxa"/>
              <w:left w:w="100" w:type="dxa"/>
              <w:bottom w:w="100" w:type="dxa"/>
              <w:right w:w="100" w:type="dxa"/>
            </w:tcMar>
          </w:tcPr>
          <w:p w14:paraId="6733D39F"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Texto introductorio</w:t>
            </w:r>
          </w:p>
        </w:tc>
        <w:tc>
          <w:tcPr>
            <w:tcW w:w="11681" w:type="dxa"/>
            <w:gridSpan w:val="2"/>
            <w:shd w:val="clear" w:color="auto" w:fill="auto"/>
            <w:tcMar>
              <w:top w:w="100" w:type="dxa"/>
              <w:left w:w="100" w:type="dxa"/>
              <w:bottom w:w="100" w:type="dxa"/>
              <w:right w:w="100" w:type="dxa"/>
            </w:tcMar>
          </w:tcPr>
          <w:p w14:paraId="4A4A5832" w14:textId="79A8DC14" w:rsidR="005F2190" w:rsidRPr="00CD5C51" w:rsidRDefault="005F2190" w:rsidP="00CD5C51">
            <w:pPr>
              <w:snapToGrid w:val="0"/>
              <w:spacing w:after="120"/>
              <w:jc w:val="both"/>
              <w:rPr>
                <w:rFonts w:ascii="Arial" w:hAnsi="Arial" w:cs="Arial"/>
                <w:sz w:val="22"/>
                <w:szCs w:val="22"/>
                <w:lang w:val="es-ES"/>
              </w:rPr>
            </w:pPr>
            <w:r w:rsidRPr="00CD5C51">
              <w:rPr>
                <w:rFonts w:ascii="Arial" w:hAnsi="Arial" w:cs="Arial"/>
                <w:sz w:val="22"/>
                <w:szCs w:val="22"/>
              </w:rPr>
              <w:t xml:space="preserve">A continuación, se muestra una selección de herramientas </w:t>
            </w:r>
            <w:r w:rsidRPr="00CD5C51">
              <w:rPr>
                <w:rFonts w:ascii="Arial" w:hAnsi="Arial" w:cs="Arial"/>
                <w:i/>
                <w:iCs/>
                <w:sz w:val="22"/>
                <w:szCs w:val="22"/>
              </w:rPr>
              <w:t>open source</w:t>
            </w:r>
            <w:r w:rsidRPr="00CD5C51">
              <w:rPr>
                <w:rFonts w:ascii="Arial" w:hAnsi="Arial" w:cs="Arial"/>
                <w:sz w:val="22"/>
                <w:szCs w:val="22"/>
              </w:rPr>
              <w:t xml:space="preserve"> que ofrecen soluciones para la explotación de </w:t>
            </w:r>
            <w:r w:rsidRPr="00CD5C51">
              <w:rPr>
                <w:rFonts w:ascii="Arial" w:hAnsi="Arial" w:cs="Arial"/>
                <w:i/>
                <w:iCs/>
                <w:sz w:val="22"/>
                <w:szCs w:val="22"/>
              </w:rPr>
              <w:t>software</w:t>
            </w:r>
            <w:r w:rsidRPr="00CD5C51">
              <w:rPr>
                <w:rFonts w:ascii="Arial" w:hAnsi="Arial" w:cs="Arial"/>
                <w:sz w:val="22"/>
                <w:szCs w:val="22"/>
              </w:rPr>
              <w:t xml:space="preserve"> de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en todos sus procesos de almacenamiento, procesamiento y análisis, en la empresa.</w:t>
            </w:r>
            <w:r w:rsidR="0045770E" w:rsidRPr="00CD5C51">
              <w:rPr>
                <w:rFonts w:ascii="Arial" w:hAnsi="Arial" w:cs="Arial"/>
                <w:sz w:val="22"/>
                <w:szCs w:val="22"/>
                <w:lang w:val="es-ES"/>
              </w:rPr>
              <w:t xml:space="preserve"> </w:t>
            </w:r>
          </w:p>
        </w:tc>
      </w:tr>
      <w:tr w:rsidR="005F2190" w:rsidRPr="00CD5C51" w14:paraId="6825EB28" w14:textId="77777777" w:rsidTr="004D64E3">
        <w:trPr>
          <w:trHeight w:val="420"/>
        </w:trPr>
        <w:tc>
          <w:tcPr>
            <w:tcW w:w="13412" w:type="dxa"/>
            <w:gridSpan w:val="3"/>
            <w:shd w:val="clear" w:color="auto" w:fill="auto"/>
            <w:tcMar>
              <w:top w:w="100" w:type="dxa"/>
              <w:left w:w="100" w:type="dxa"/>
              <w:bottom w:w="100" w:type="dxa"/>
              <w:right w:w="100" w:type="dxa"/>
            </w:tcMar>
          </w:tcPr>
          <w:p w14:paraId="3D75B823" w14:textId="6BE3BBED" w:rsidR="005F2190" w:rsidRPr="00CD5C51" w:rsidRDefault="005C112C" w:rsidP="00CD5C51">
            <w:pPr>
              <w:widowControl w:val="0"/>
              <w:snapToGrid w:val="0"/>
              <w:spacing w:after="120"/>
              <w:jc w:val="center"/>
              <w:rPr>
                <w:rFonts w:ascii="Arial" w:hAnsi="Arial" w:cs="Arial"/>
                <w:sz w:val="22"/>
                <w:szCs w:val="22"/>
              </w:rPr>
            </w:pPr>
            <w:commentRangeStart w:id="35"/>
            <w:r w:rsidRPr="00CD5C51">
              <w:rPr>
                <w:rFonts w:ascii="Arial" w:hAnsi="Arial" w:cs="Arial"/>
                <w:noProof/>
                <w:sz w:val="22"/>
                <w:szCs w:val="22"/>
              </w:rPr>
              <w:lastRenderedPageBreak/>
              <w:drawing>
                <wp:inline distT="0" distB="0" distL="0" distR="0" wp14:anchorId="5A41594E" wp14:editId="1FECC3E9">
                  <wp:extent cx="3385226" cy="3208117"/>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3389017" cy="3211710"/>
                          </a:xfrm>
                          <a:prstGeom prst="rect">
                            <a:avLst/>
                          </a:prstGeom>
                        </pic:spPr>
                      </pic:pic>
                    </a:graphicData>
                  </a:graphic>
                </wp:inline>
              </w:drawing>
            </w:r>
            <w:commentRangeEnd w:id="35"/>
            <w:r w:rsidRPr="00CD5C51">
              <w:rPr>
                <w:rStyle w:val="CommentReference"/>
                <w:rFonts w:ascii="Arial" w:hAnsi="Arial" w:cs="Arial"/>
                <w:sz w:val="22"/>
                <w:szCs w:val="22"/>
              </w:rPr>
              <w:commentReference w:id="35"/>
            </w:r>
          </w:p>
        </w:tc>
      </w:tr>
      <w:tr w:rsidR="005F2190" w:rsidRPr="00CD5C51" w14:paraId="026D4FC7" w14:textId="77777777" w:rsidTr="004D64E3">
        <w:trPr>
          <w:trHeight w:val="420"/>
        </w:trPr>
        <w:tc>
          <w:tcPr>
            <w:tcW w:w="1731" w:type="dxa"/>
            <w:shd w:val="clear" w:color="auto" w:fill="auto"/>
            <w:tcMar>
              <w:top w:w="100" w:type="dxa"/>
              <w:left w:w="100" w:type="dxa"/>
              <w:bottom w:w="100" w:type="dxa"/>
              <w:right w:w="100" w:type="dxa"/>
            </w:tcMar>
          </w:tcPr>
          <w:p w14:paraId="11BB5293"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Código de la imagen</w:t>
            </w:r>
          </w:p>
        </w:tc>
        <w:tc>
          <w:tcPr>
            <w:tcW w:w="11681" w:type="dxa"/>
            <w:gridSpan w:val="2"/>
            <w:shd w:val="clear" w:color="auto" w:fill="auto"/>
            <w:tcMar>
              <w:top w:w="100" w:type="dxa"/>
              <w:left w:w="100" w:type="dxa"/>
              <w:bottom w:w="100" w:type="dxa"/>
              <w:right w:w="100" w:type="dxa"/>
            </w:tcMar>
          </w:tcPr>
          <w:p w14:paraId="5A5B7A3D" w14:textId="6BA6C6D5" w:rsidR="005F2190" w:rsidRPr="00CD5C51" w:rsidRDefault="006827B9" w:rsidP="00CD5C51">
            <w:pPr>
              <w:widowControl w:val="0"/>
              <w:snapToGrid w:val="0"/>
              <w:spacing w:after="120"/>
              <w:rPr>
                <w:rFonts w:ascii="Arial" w:hAnsi="Arial" w:cs="Arial"/>
                <w:sz w:val="22"/>
                <w:szCs w:val="22"/>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24</w:t>
            </w:r>
            <w:proofErr w:type="spellEnd"/>
          </w:p>
        </w:tc>
      </w:tr>
      <w:tr w:rsidR="005F2190" w:rsidRPr="00CD5C51" w14:paraId="065290E4" w14:textId="77777777" w:rsidTr="004D64E3">
        <w:tc>
          <w:tcPr>
            <w:tcW w:w="1731" w:type="dxa"/>
            <w:shd w:val="clear" w:color="auto" w:fill="auto"/>
            <w:tcMar>
              <w:top w:w="100" w:type="dxa"/>
              <w:left w:w="100" w:type="dxa"/>
              <w:bottom w:w="100" w:type="dxa"/>
              <w:right w:w="100" w:type="dxa"/>
            </w:tcMar>
          </w:tcPr>
          <w:p w14:paraId="369A4210"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1</w:t>
            </w:r>
          </w:p>
        </w:tc>
        <w:tc>
          <w:tcPr>
            <w:tcW w:w="6880" w:type="dxa"/>
            <w:shd w:val="clear" w:color="auto" w:fill="auto"/>
            <w:tcMar>
              <w:top w:w="100" w:type="dxa"/>
              <w:left w:w="100" w:type="dxa"/>
              <w:bottom w:w="100" w:type="dxa"/>
              <w:right w:w="100" w:type="dxa"/>
            </w:tcMar>
          </w:tcPr>
          <w:p w14:paraId="11ED98D4" w14:textId="77777777" w:rsidR="0045770E" w:rsidRPr="00CD5C51" w:rsidRDefault="0045770E" w:rsidP="00CD5C51">
            <w:pPr>
              <w:snapToGrid w:val="0"/>
              <w:spacing w:after="120"/>
              <w:jc w:val="both"/>
              <w:rPr>
                <w:rFonts w:ascii="Arial" w:hAnsi="Arial" w:cs="Arial"/>
                <w:b/>
                <w:bCs/>
                <w:sz w:val="22"/>
                <w:szCs w:val="22"/>
              </w:rPr>
            </w:pPr>
            <w:r w:rsidRPr="00CD5C51">
              <w:rPr>
                <w:rFonts w:ascii="Arial" w:hAnsi="Arial" w:cs="Arial"/>
                <w:b/>
                <w:bCs/>
                <w:sz w:val="22"/>
                <w:szCs w:val="22"/>
              </w:rPr>
              <w:t>Hadoop</w:t>
            </w:r>
          </w:p>
          <w:p w14:paraId="56E51F34" w14:textId="7EFB0F4F" w:rsidR="005F2190" w:rsidRPr="00CD5C51" w:rsidRDefault="0045770E" w:rsidP="00CD5C51">
            <w:pPr>
              <w:snapToGrid w:val="0"/>
              <w:spacing w:after="120"/>
              <w:jc w:val="both"/>
              <w:rPr>
                <w:rFonts w:ascii="Arial" w:hAnsi="Arial" w:cs="Arial"/>
                <w:sz w:val="22"/>
                <w:szCs w:val="22"/>
                <w:lang w:val="es-ES"/>
              </w:rPr>
            </w:pPr>
            <w:r w:rsidRPr="00CD5C51">
              <w:rPr>
                <w:rFonts w:ascii="Arial" w:hAnsi="Arial" w:cs="Arial"/>
                <w:sz w:val="22"/>
                <w:szCs w:val="22"/>
              </w:rPr>
              <w:t xml:space="preserve">Esta herramienta se considera el </w:t>
            </w:r>
            <w:r w:rsidRPr="00CD5C51">
              <w:rPr>
                <w:rFonts w:ascii="Arial" w:hAnsi="Arial" w:cs="Arial"/>
                <w:i/>
                <w:iCs/>
                <w:sz w:val="22"/>
                <w:szCs w:val="22"/>
              </w:rPr>
              <w:t>framework</w:t>
            </w:r>
            <w:r w:rsidRPr="00CD5C51">
              <w:rPr>
                <w:rFonts w:ascii="Arial" w:hAnsi="Arial" w:cs="Arial"/>
                <w:sz w:val="22"/>
                <w:szCs w:val="22"/>
              </w:rPr>
              <w:t xml:space="preserve"> estándar para el almacenamiento de grandes volúmenes de datos; se usa también para analizar y procesar</w:t>
            </w:r>
            <w:r w:rsidRPr="00CD5C51">
              <w:rPr>
                <w:rFonts w:ascii="Arial" w:hAnsi="Arial" w:cs="Arial"/>
                <w:sz w:val="22"/>
                <w:szCs w:val="22"/>
                <w:lang w:val="es-ES"/>
              </w:rPr>
              <w:t>. U</w:t>
            </w:r>
            <w:r w:rsidRPr="00CD5C51">
              <w:rPr>
                <w:rFonts w:ascii="Arial" w:hAnsi="Arial" w:cs="Arial"/>
                <w:sz w:val="22"/>
                <w:szCs w:val="22"/>
              </w:rPr>
              <w:t>tiliza modelos de programación simples para el almacenamiento y procesamiento</w:t>
            </w:r>
            <w:r w:rsidRPr="00CD5C51">
              <w:rPr>
                <w:rFonts w:ascii="Arial" w:hAnsi="Arial" w:cs="Arial"/>
                <w:sz w:val="22"/>
                <w:szCs w:val="22"/>
                <w:lang w:val="es-ES"/>
              </w:rPr>
              <w:t>,</w:t>
            </w:r>
            <w:r w:rsidRPr="00CD5C51">
              <w:rPr>
                <w:rFonts w:ascii="Arial" w:hAnsi="Arial" w:cs="Arial"/>
                <w:sz w:val="22"/>
                <w:szCs w:val="22"/>
              </w:rPr>
              <w:t xml:space="preserve"> distribuido de grandes </w:t>
            </w:r>
            <w:r w:rsidRPr="00CD5C51">
              <w:rPr>
                <w:rFonts w:ascii="Arial" w:hAnsi="Arial" w:cs="Arial"/>
                <w:sz w:val="22"/>
                <w:szCs w:val="22"/>
              </w:rPr>
              <w:lastRenderedPageBreak/>
              <w:t xml:space="preserve">conjuntos de datos en </w:t>
            </w:r>
            <w:r w:rsidRPr="00CD5C51">
              <w:rPr>
                <w:rFonts w:ascii="Arial" w:hAnsi="Arial" w:cs="Arial"/>
                <w:i/>
                <w:iCs/>
                <w:sz w:val="22"/>
                <w:szCs w:val="22"/>
              </w:rPr>
              <w:t>clusters</w:t>
            </w:r>
            <w:r w:rsidRPr="00CD5C51">
              <w:rPr>
                <w:rFonts w:ascii="Arial" w:hAnsi="Arial" w:cs="Arial"/>
                <w:sz w:val="22"/>
                <w:szCs w:val="22"/>
              </w:rPr>
              <w:t>, dando redundancia para no perder nada y, al mismo tiempo, aprovechando muchos procesos a la vez.</w:t>
            </w:r>
          </w:p>
        </w:tc>
        <w:tc>
          <w:tcPr>
            <w:tcW w:w="4801" w:type="dxa"/>
            <w:shd w:val="clear" w:color="auto" w:fill="auto"/>
            <w:tcMar>
              <w:top w:w="100" w:type="dxa"/>
              <w:left w:w="100" w:type="dxa"/>
              <w:bottom w:w="100" w:type="dxa"/>
              <w:right w:w="100" w:type="dxa"/>
            </w:tcMar>
          </w:tcPr>
          <w:p w14:paraId="2EEAF1FF" w14:textId="3DD780FB"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lastRenderedPageBreak/>
              <w:drawing>
                <wp:inline distT="0" distB="0" distL="0" distR="0" wp14:anchorId="0F7BF6E0" wp14:editId="21BAB31D">
                  <wp:extent cx="1131214" cy="482320"/>
                  <wp:effectExtent l="0" t="0" r="0" b="635"/>
                  <wp:docPr id="1030" name="Picture 6" descr="Descarga gratuita de  Imágen de Png">
                    <a:extLst xmlns:a="http://schemas.openxmlformats.org/drawingml/2006/main">
                      <a:ext uri="{FF2B5EF4-FFF2-40B4-BE49-F238E27FC236}">
                        <a16:creationId xmlns:a16="http://schemas.microsoft.com/office/drawing/2014/main" id="{83E257DB-C48C-D34A-AEAB-F795CA67F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Descarga gratuita de  Imágen de Png">
                            <a:extLst>
                              <a:ext uri="{FF2B5EF4-FFF2-40B4-BE49-F238E27FC236}">
                                <a16:creationId xmlns:a16="http://schemas.microsoft.com/office/drawing/2014/main" id="{83E257DB-C48C-D34A-AEAB-F795CA67F885}"/>
                              </a:ext>
                            </a:extLs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6960" b="30403"/>
                          <a:stretch/>
                        </pic:blipFill>
                        <pic:spPr bwMode="auto">
                          <a:xfrm>
                            <a:off x="0" y="0"/>
                            <a:ext cx="1131214" cy="48232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5F2190" w:rsidRPr="00CD5C51" w14:paraId="09D59F50" w14:textId="77777777" w:rsidTr="004D64E3">
        <w:tc>
          <w:tcPr>
            <w:tcW w:w="1731" w:type="dxa"/>
            <w:shd w:val="clear" w:color="auto" w:fill="auto"/>
            <w:tcMar>
              <w:top w:w="100" w:type="dxa"/>
              <w:left w:w="100" w:type="dxa"/>
              <w:bottom w:w="100" w:type="dxa"/>
              <w:right w:w="100" w:type="dxa"/>
            </w:tcMar>
          </w:tcPr>
          <w:p w14:paraId="288D38B8"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2</w:t>
            </w:r>
          </w:p>
        </w:tc>
        <w:tc>
          <w:tcPr>
            <w:tcW w:w="6880" w:type="dxa"/>
            <w:shd w:val="clear" w:color="auto" w:fill="auto"/>
            <w:tcMar>
              <w:top w:w="100" w:type="dxa"/>
              <w:left w:w="100" w:type="dxa"/>
              <w:bottom w:w="100" w:type="dxa"/>
              <w:right w:w="100" w:type="dxa"/>
            </w:tcMar>
          </w:tcPr>
          <w:p w14:paraId="6E42CB67" w14:textId="77777777" w:rsidR="00E36CF5" w:rsidRPr="00CD5C51" w:rsidRDefault="00E36CF5" w:rsidP="00CD5C51">
            <w:pPr>
              <w:snapToGrid w:val="0"/>
              <w:spacing w:after="120"/>
              <w:jc w:val="both"/>
              <w:rPr>
                <w:rFonts w:ascii="Arial" w:hAnsi="Arial" w:cs="Arial"/>
                <w:b/>
                <w:bCs/>
                <w:sz w:val="22"/>
                <w:szCs w:val="22"/>
              </w:rPr>
            </w:pPr>
            <w:r w:rsidRPr="00CD5C51">
              <w:rPr>
                <w:rFonts w:ascii="Arial" w:hAnsi="Arial" w:cs="Arial"/>
                <w:b/>
                <w:bCs/>
                <w:sz w:val="22"/>
                <w:szCs w:val="22"/>
              </w:rPr>
              <w:t>MongoDB</w:t>
            </w:r>
          </w:p>
          <w:p w14:paraId="4CC5C608" w14:textId="7F3BEDC1" w:rsidR="005F2190" w:rsidRPr="00CD5C51" w:rsidRDefault="00E36CF5" w:rsidP="00CD5C51">
            <w:pPr>
              <w:snapToGrid w:val="0"/>
              <w:spacing w:after="120"/>
              <w:jc w:val="both"/>
              <w:rPr>
                <w:rFonts w:ascii="Arial" w:hAnsi="Arial" w:cs="Arial"/>
                <w:sz w:val="22"/>
                <w:szCs w:val="22"/>
              </w:rPr>
            </w:pPr>
            <w:r w:rsidRPr="00CD5C51">
              <w:rPr>
                <w:rFonts w:ascii="Arial" w:hAnsi="Arial" w:cs="Arial"/>
                <w:sz w:val="22"/>
                <w:szCs w:val="22"/>
                <w:lang w:val="es-ES"/>
              </w:rPr>
              <w:t>E</w:t>
            </w:r>
            <w:r w:rsidRPr="00CD5C51">
              <w:rPr>
                <w:rFonts w:ascii="Arial" w:hAnsi="Arial" w:cs="Arial"/>
                <w:sz w:val="22"/>
                <w:szCs w:val="22"/>
              </w:rPr>
              <w:t xml:space="preserve">s una base de datos orientada a documentos (guarda los datos en documentos, no en registros). Estos documentos son almacenados en BSON, que es una representación binaria de JSON.A pesar de que las bases de datos NoSQL no tienen una extensa variedad de uso, MongoDB tiene un ámbito de aplicación más amplio en diferentes tipos de proyectos: es especialmente útil en entornos que requieran escalabilidad. </w:t>
            </w:r>
          </w:p>
        </w:tc>
        <w:tc>
          <w:tcPr>
            <w:tcW w:w="4801" w:type="dxa"/>
            <w:shd w:val="clear" w:color="auto" w:fill="auto"/>
            <w:tcMar>
              <w:top w:w="100" w:type="dxa"/>
              <w:left w:w="100" w:type="dxa"/>
              <w:bottom w:w="100" w:type="dxa"/>
              <w:right w:w="100" w:type="dxa"/>
            </w:tcMar>
          </w:tcPr>
          <w:p w14:paraId="5A4AFCEB" w14:textId="42075C01"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drawing>
                <wp:inline distT="0" distB="0" distL="0" distR="0" wp14:anchorId="2F6179EA" wp14:editId="498EE0E5">
                  <wp:extent cx="1002951" cy="694090"/>
                  <wp:effectExtent l="0" t="0" r="635" b="4445"/>
                  <wp:docPr id="13" name="Picture 13">
                    <a:extLst xmlns:a="http://schemas.openxmlformats.org/drawingml/2006/main">
                      <a:ext uri="{FF2B5EF4-FFF2-40B4-BE49-F238E27FC236}">
                        <a16:creationId xmlns:a16="http://schemas.microsoft.com/office/drawing/2014/main" id="{A10E20F6-F0EB-0F4F-AB70-136D80D94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10E20F6-F0EB-0F4F-AB70-136D80D94DEB}"/>
                              </a:ext>
                            </a:extLst>
                          </pic:cNvPr>
                          <pic:cNvPicPr>
                            <a:picLocks noChangeAspect="1"/>
                          </pic:cNvPicPr>
                        </pic:nvPicPr>
                        <pic:blipFill>
                          <a:blip r:embed="rId47"/>
                          <a:stretch>
                            <a:fillRect/>
                          </a:stretch>
                        </pic:blipFill>
                        <pic:spPr>
                          <a:xfrm>
                            <a:off x="0" y="0"/>
                            <a:ext cx="1002951" cy="694090"/>
                          </a:xfrm>
                          <a:prstGeom prst="rect">
                            <a:avLst/>
                          </a:prstGeom>
                        </pic:spPr>
                      </pic:pic>
                    </a:graphicData>
                  </a:graphic>
                </wp:inline>
              </w:drawing>
            </w:r>
          </w:p>
        </w:tc>
      </w:tr>
      <w:tr w:rsidR="005F2190" w:rsidRPr="00CD5C51" w14:paraId="2551F01E" w14:textId="77777777" w:rsidTr="004D64E3">
        <w:tc>
          <w:tcPr>
            <w:tcW w:w="1731" w:type="dxa"/>
            <w:shd w:val="clear" w:color="auto" w:fill="auto"/>
            <w:tcMar>
              <w:top w:w="100" w:type="dxa"/>
              <w:left w:w="100" w:type="dxa"/>
              <w:bottom w:w="100" w:type="dxa"/>
              <w:right w:w="100" w:type="dxa"/>
            </w:tcMar>
          </w:tcPr>
          <w:p w14:paraId="634D6EAB"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3</w:t>
            </w:r>
          </w:p>
        </w:tc>
        <w:tc>
          <w:tcPr>
            <w:tcW w:w="6880" w:type="dxa"/>
            <w:shd w:val="clear" w:color="auto" w:fill="auto"/>
            <w:tcMar>
              <w:top w:w="100" w:type="dxa"/>
              <w:left w:w="100" w:type="dxa"/>
              <w:bottom w:w="100" w:type="dxa"/>
              <w:right w:w="100" w:type="dxa"/>
            </w:tcMar>
          </w:tcPr>
          <w:p w14:paraId="1D165541" w14:textId="77777777" w:rsidR="000D7F7F" w:rsidRPr="00CD5C51" w:rsidRDefault="000D7F7F" w:rsidP="00CD5C51">
            <w:pPr>
              <w:snapToGrid w:val="0"/>
              <w:spacing w:after="120"/>
              <w:jc w:val="both"/>
              <w:rPr>
                <w:rFonts w:ascii="Arial" w:hAnsi="Arial" w:cs="Arial"/>
                <w:b/>
                <w:bCs/>
                <w:sz w:val="22"/>
                <w:szCs w:val="22"/>
              </w:rPr>
            </w:pPr>
            <w:r w:rsidRPr="00CD5C51">
              <w:rPr>
                <w:rFonts w:ascii="Arial" w:hAnsi="Arial" w:cs="Arial"/>
                <w:b/>
                <w:bCs/>
                <w:sz w:val="22"/>
                <w:szCs w:val="22"/>
              </w:rPr>
              <w:t>Elasticsearch</w:t>
            </w:r>
          </w:p>
          <w:p w14:paraId="2C9B6F36" w14:textId="05F38646" w:rsidR="005F2190" w:rsidRPr="00CD5C51" w:rsidRDefault="000D7F7F" w:rsidP="00CD5C51">
            <w:pPr>
              <w:snapToGrid w:val="0"/>
              <w:spacing w:after="120"/>
              <w:jc w:val="both"/>
              <w:rPr>
                <w:rFonts w:ascii="Arial" w:hAnsi="Arial" w:cs="Arial"/>
                <w:sz w:val="22"/>
                <w:szCs w:val="22"/>
              </w:rPr>
            </w:pPr>
            <w:r w:rsidRPr="00CD5C51">
              <w:rPr>
                <w:rFonts w:ascii="Arial" w:hAnsi="Arial" w:cs="Arial"/>
                <w:sz w:val="22"/>
                <w:szCs w:val="22"/>
              </w:rPr>
              <w:t>Es una potente herramienta para la búsqueda entre grandes cantidades de datos, especialmente cuando los datos son de tipo complejo. Permite indexar y analizar en tiempo real un gran volumen de datos y hacer consultas sobre ellos. Un ejemplo de uso son las consultas de texto completo; al estar los datos indexados, los resultados se obtienen de forma muy rápida. Se utiliza como herramienta para indexar datos dentro de soluciones de entorno digital.</w:t>
            </w:r>
          </w:p>
        </w:tc>
        <w:tc>
          <w:tcPr>
            <w:tcW w:w="4801" w:type="dxa"/>
            <w:shd w:val="clear" w:color="auto" w:fill="auto"/>
            <w:tcMar>
              <w:top w:w="100" w:type="dxa"/>
              <w:left w:w="100" w:type="dxa"/>
              <w:bottom w:w="100" w:type="dxa"/>
              <w:right w:w="100" w:type="dxa"/>
            </w:tcMar>
          </w:tcPr>
          <w:p w14:paraId="62064355" w14:textId="0A5CD4FE"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drawing>
                <wp:inline distT="0" distB="0" distL="0" distR="0" wp14:anchorId="2663C428" wp14:editId="5C68FF9F">
                  <wp:extent cx="909934" cy="909934"/>
                  <wp:effectExtent l="0" t="0" r="5080" b="5080"/>
                  <wp:docPr id="1032" name="Picture 8" descr="Elastic Elasticsearch Logo PNG">
                    <a:extLst xmlns:a="http://schemas.openxmlformats.org/drawingml/2006/main">
                      <a:ext uri="{FF2B5EF4-FFF2-40B4-BE49-F238E27FC236}">
                        <a16:creationId xmlns:a16="http://schemas.microsoft.com/office/drawing/2014/main" id="{86ED0C80-13ED-2E47-94C7-04B5C4512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Elastic Elasticsearch Logo PNG">
                            <a:extLst>
                              <a:ext uri="{FF2B5EF4-FFF2-40B4-BE49-F238E27FC236}">
                                <a16:creationId xmlns:a16="http://schemas.microsoft.com/office/drawing/2014/main" id="{86ED0C80-13ED-2E47-94C7-04B5C4512457}"/>
                              </a:ext>
                            </a:extLs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9934" cy="909934"/>
                          </a:xfrm>
                          <a:prstGeom prst="rect">
                            <a:avLst/>
                          </a:prstGeom>
                          <a:solidFill>
                            <a:schemeClr val="bg1"/>
                          </a:solidFill>
                        </pic:spPr>
                      </pic:pic>
                    </a:graphicData>
                  </a:graphic>
                </wp:inline>
              </w:drawing>
            </w:r>
          </w:p>
        </w:tc>
      </w:tr>
      <w:tr w:rsidR="005F2190" w:rsidRPr="00CD5C51" w14:paraId="35F755BA" w14:textId="77777777" w:rsidTr="004D64E3">
        <w:tc>
          <w:tcPr>
            <w:tcW w:w="1731" w:type="dxa"/>
            <w:shd w:val="clear" w:color="auto" w:fill="auto"/>
            <w:tcMar>
              <w:top w:w="100" w:type="dxa"/>
              <w:left w:w="100" w:type="dxa"/>
              <w:bottom w:w="100" w:type="dxa"/>
              <w:right w:w="100" w:type="dxa"/>
            </w:tcMar>
          </w:tcPr>
          <w:p w14:paraId="53757960"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4</w:t>
            </w:r>
          </w:p>
        </w:tc>
        <w:tc>
          <w:tcPr>
            <w:tcW w:w="6880" w:type="dxa"/>
            <w:shd w:val="clear" w:color="auto" w:fill="auto"/>
            <w:tcMar>
              <w:top w:w="100" w:type="dxa"/>
              <w:left w:w="100" w:type="dxa"/>
              <w:bottom w:w="100" w:type="dxa"/>
              <w:right w:w="100" w:type="dxa"/>
            </w:tcMar>
          </w:tcPr>
          <w:p w14:paraId="50BAFFFE" w14:textId="77777777" w:rsidR="000D7F7F" w:rsidRPr="00CD5C51" w:rsidRDefault="000D7F7F" w:rsidP="00CD5C51">
            <w:pPr>
              <w:snapToGrid w:val="0"/>
              <w:spacing w:after="120"/>
              <w:jc w:val="both"/>
              <w:rPr>
                <w:rFonts w:ascii="Arial" w:hAnsi="Arial" w:cs="Arial"/>
                <w:b/>
                <w:bCs/>
                <w:sz w:val="22"/>
                <w:szCs w:val="22"/>
              </w:rPr>
            </w:pPr>
            <w:r w:rsidRPr="00CD5C51">
              <w:rPr>
                <w:rFonts w:ascii="Arial" w:hAnsi="Arial" w:cs="Arial"/>
                <w:b/>
                <w:bCs/>
                <w:sz w:val="22"/>
                <w:szCs w:val="22"/>
              </w:rPr>
              <w:t>Apache Spark</w:t>
            </w:r>
          </w:p>
          <w:p w14:paraId="5CBE46D8" w14:textId="17974FC5" w:rsidR="005F2190" w:rsidRPr="00CD5C51" w:rsidRDefault="000D7F7F" w:rsidP="00CD5C51">
            <w:pPr>
              <w:snapToGrid w:val="0"/>
              <w:spacing w:after="120"/>
              <w:jc w:val="both"/>
              <w:rPr>
                <w:rFonts w:ascii="Arial" w:hAnsi="Arial" w:cs="Arial"/>
                <w:sz w:val="22"/>
                <w:szCs w:val="22"/>
              </w:rPr>
            </w:pPr>
            <w:r w:rsidRPr="00CD5C51">
              <w:rPr>
                <w:rFonts w:ascii="Arial" w:hAnsi="Arial" w:cs="Arial"/>
                <w:sz w:val="22"/>
                <w:szCs w:val="22"/>
              </w:rPr>
              <w:t xml:space="preserve">Es un motor de procesamiento de datos de código abierto realmente rápido. </w:t>
            </w:r>
            <w:r w:rsidRPr="00CD5C51">
              <w:rPr>
                <w:rFonts w:ascii="Arial" w:hAnsi="Arial" w:cs="Arial"/>
                <w:sz w:val="22"/>
                <w:szCs w:val="22"/>
                <w:lang w:val="es-ES"/>
              </w:rPr>
              <w:t>S</w:t>
            </w:r>
            <w:r w:rsidRPr="00CD5C51">
              <w:rPr>
                <w:rFonts w:ascii="Arial" w:hAnsi="Arial" w:cs="Arial"/>
                <w:sz w:val="22"/>
                <w:szCs w:val="22"/>
              </w:rPr>
              <w:t xml:space="preserve">e considera el primer </w:t>
            </w:r>
            <w:r w:rsidRPr="00CD5C51">
              <w:rPr>
                <w:rFonts w:ascii="Arial" w:hAnsi="Arial" w:cs="Arial"/>
                <w:i/>
                <w:iCs/>
                <w:sz w:val="22"/>
                <w:szCs w:val="22"/>
              </w:rPr>
              <w:t>software open source</w:t>
            </w:r>
            <w:r w:rsidRPr="00CD5C51">
              <w:rPr>
                <w:rFonts w:ascii="Arial" w:hAnsi="Arial" w:cs="Arial"/>
                <w:sz w:val="22"/>
                <w:szCs w:val="22"/>
              </w:rPr>
              <w:t xml:space="preserve"> que hace la programación distribuida (muy en esencia, consiste en distribuir el </w:t>
            </w:r>
            <w:r w:rsidRPr="00CD5C51">
              <w:rPr>
                <w:rFonts w:ascii="Arial" w:hAnsi="Arial" w:cs="Arial"/>
                <w:sz w:val="22"/>
                <w:szCs w:val="22"/>
              </w:rPr>
              <w:lastRenderedPageBreak/>
              <w:t>trabajo entre un grupo de ordenadores, “cluster”, que trabajan como uno) realmente accesible a los científicos de datos.</w:t>
            </w:r>
          </w:p>
        </w:tc>
        <w:tc>
          <w:tcPr>
            <w:tcW w:w="4801" w:type="dxa"/>
            <w:shd w:val="clear" w:color="auto" w:fill="auto"/>
            <w:tcMar>
              <w:top w:w="100" w:type="dxa"/>
              <w:left w:w="100" w:type="dxa"/>
              <w:bottom w:w="100" w:type="dxa"/>
              <w:right w:w="100" w:type="dxa"/>
            </w:tcMar>
          </w:tcPr>
          <w:p w14:paraId="0AB0A6B0" w14:textId="2A8883D4"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lastRenderedPageBreak/>
              <w:drawing>
                <wp:inline distT="0" distB="0" distL="0" distR="0" wp14:anchorId="523638DA" wp14:editId="052FDF10">
                  <wp:extent cx="1144396" cy="594549"/>
                  <wp:effectExtent l="0" t="0" r="0" b="2540"/>
                  <wp:docPr id="1034" name="Picture 10">
                    <a:extLst xmlns:a="http://schemas.openxmlformats.org/drawingml/2006/main">
                      <a:ext uri="{FF2B5EF4-FFF2-40B4-BE49-F238E27FC236}">
                        <a16:creationId xmlns:a16="http://schemas.microsoft.com/office/drawing/2014/main" id="{66DC156A-B680-1242-9D0E-FB780FD7E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a:extLst>
                              <a:ext uri="{FF2B5EF4-FFF2-40B4-BE49-F238E27FC236}">
                                <a16:creationId xmlns:a16="http://schemas.microsoft.com/office/drawing/2014/main" id="{66DC156A-B680-1242-9D0E-FB780FD7E8CA}"/>
                              </a:ext>
                            </a:extLs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4396" cy="594549"/>
                          </a:xfrm>
                          <a:prstGeom prst="rect">
                            <a:avLst/>
                          </a:prstGeom>
                          <a:solidFill>
                            <a:schemeClr val="bg1"/>
                          </a:solidFill>
                        </pic:spPr>
                      </pic:pic>
                    </a:graphicData>
                  </a:graphic>
                </wp:inline>
              </w:drawing>
            </w:r>
          </w:p>
        </w:tc>
      </w:tr>
      <w:tr w:rsidR="005F2190" w:rsidRPr="00CD5C51" w14:paraId="7FBC1E8A" w14:textId="77777777" w:rsidTr="004D64E3">
        <w:tc>
          <w:tcPr>
            <w:tcW w:w="1731" w:type="dxa"/>
            <w:shd w:val="clear" w:color="auto" w:fill="auto"/>
            <w:tcMar>
              <w:top w:w="100" w:type="dxa"/>
              <w:left w:w="100" w:type="dxa"/>
              <w:bottom w:w="100" w:type="dxa"/>
              <w:right w:w="100" w:type="dxa"/>
            </w:tcMar>
          </w:tcPr>
          <w:p w14:paraId="6CA0855A"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5</w:t>
            </w:r>
          </w:p>
        </w:tc>
        <w:tc>
          <w:tcPr>
            <w:tcW w:w="6880" w:type="dxa"/>
            <w:shd w:val="clear" w:color="auto" w:fill="auto"/>
            <w:tcMar>
              <w:top w:w="100" w:type="dxa"/>
              <w:left w:w="100" w:type="dxa"/>
              <w:bottom w:w="100" w:type="dxa"/>
              <w:right w:w="100" w:type="dxa"/>
            </w:tcMar>
          </w:tcPr>
          <w:p w14:paraId="1D3762A0" w14:textId="77777777" w:rsidR="000D7F7F" w:rsidRPr="00CD5C51" w:rsidRDefault="000D7F7F" w:rsidP="00CD5C51">
            <w:pPr>
              <w:snapToGrid w:val="0"/>
              <w:spacing w:after="120"/>
              <w:jc w:val="both"/>
              <w:rPr>
                <w:rFonts w:ascii="Arial" w:hAnsi="Arial" w:cs="Arial"/>
                <w:b/>
                <w:bCs/>
                <w:sz w:val="22"/>
                <w:szCs w:val="22"/>
              </w:rPr>
            </w:pPr>
            <w:r w:rsidRPr="00CD5C51">
              <w:rPr>
                <w:rFonts w:ascii="Arial" w:hAnsi="Arial" w:cs="Arial"/>
                <w:b/>
                <w:bCs/>
                <w:sz w:val="22"/>
                <w:szCs w:val="22"/>
              </w:rPr>
              <w:t>Apache Storm</w:t>
            </w:r>
          </w:p>
          <w:p w14:paraId="2320E3B1" w14:textId="24B05EF3" w:rsidR="000D7F7F" w:rsidRPr="00CD5C51" w:rsidRDefault="000D7F7F" w:rsidP="00CD5C51">
            <w:pPr>
              <w:snapToGrid w:val="0"/>
              <w:spacing w:after="120"/>
              <w:jc w:val="both"/>
              <w:rPr>
                <w:rFonts w:ascii="Arial" w:hAnsi="Arial" w:cs="Arial"/>
                <w:sz w:val="22"/>
                <w:szCs w:val="22"/>
              </w:rPr>
            </w:pPr>
            <w:r w:rsidRPr="00CD5C51">
              <w:rPr>
                <w:rFonts w:ascii="Arial" w:hAnsi="Arial" w:cs="Arial"/>
                <w:sz w:val="22"/>
                <w:szCs w:val="22"/>
              </w:rPr>
              <w:t>Es un sistema de computación distribuida en tiempo real orientado a procesar flujos constantes de datos, por ejemplo, datos de sensores que se emiten con una alta frecuencia o datos que provengan de las redes sociales, donde a veces es importante saber qué se está compartiendo en este momento.</w:t>
            </w:r>
          </w:p>
          <w:p w14:paraId="6528C428" w14:textId="6ABC6EED" w:rsidR="005F2190" w:rsidRPr="00CD5C51" w:rsidRDefault="000D7F7F" w:rsidP="00CD5C51">
            <w:pPr>
              <w:snapToGrid w:val="0"/>
              <w:spacing w:after="120"/>
              <w:jc w:val="both"/>
              <w:rPr>
                <w:rFonts w:ascii="Arial" w:hAnsi="Arial" w:cs="Arial"/>
                <w:sz w:val="22"/>
                <w:szCs w:val="22"/>
              </w:rPr>
            </w:pPr>
            <w:r w:rsidRPr="00CD5C51">
              <w:rPr>
                <w:rFonts w:ascii="Arial" w:hAnsi="Arial" w:cs="Arial"/>
                <w:sz w:val="22"/>
                <w:szCs w:val="22"/>
              </w:rPr>
              <w:t xml:space="preserve">Apache Storm está siendo una revolución para procesar grandes cantidades de información en tiempo real, </w:t>
            </w:r>
            <w:r w:rsidRPr="00CD5C51">
              <w:rPr>
                <w:rFonts w:ascii="Arial" w:hAnsi="Arial" w:cs="Arial"/>
                <w:sz w:val="22"/>
                <w:szCs w:val="22"/>
                <w:lang w:val="es-ES"/>
              </w:rPr>
              <w:t>por</w:t>
            </w:r>
            <w:r w:rsidRPr="00CD5C51">
              <w:rPr>
                <w:rFonts w:ascii="Arial" w:hAnsi="Arial" w:cs="Arial"/>
                <w:sz w:val="22"/>
                <w:szCs w:val="22"/>
              </w:rPr>
              <w:t>que es capaz de procesar millones de mensajes por segundo. Un ejemplo es para procesar en tiempo real los comentarios de las redes sociales para su monitorización y análisis.</w:t>
            </w:r>
          </w:p>
        </w:tc>
        <w:tc>
          <w:tcPr>
            <w:tcW w:w="4801" w:type="dxa"/>
            <w:shd w:val="clear" w:color="auto" w:fill="auto"/>
            <w:tcMar>
              <w:top w:w="100" w:type="dxa"/>
              <w:left w:w="100" w:type="dxa"/>
              <w:bottom w:w="100" w:type="dxa"/>
              <w:right w:w="100" w:type="dxa"/>
            </w:tcMar>
          </w:tcPr>
          <w:p w14:paraId="67FA131D" w14:textId="5A3D74D2"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drawing>
                <wp:inline distT="0" distB="0" distL="0" distR="0" wp14:anchorId="02B776CE" wp14:editId="5355807F">
                  <wp:extent cx="1131215" cy="377808"/>
                  <wp:effectExtent l="0" t="0" r="0" b="3810"/>
                  <wp:docPr id="1036" name="Picture 12">
                    <a:extLst xmlns:a="http://schemas.openxmlformats.org/drawingml/2006/main">
                      <a:ext uri="{FF2B5EF4-FFF2-40B4-BE49-F238E27FC236}">
                        <a16:creationId xmlns:a16="http://schemas.microsoft.com/office/drawing/2014/main" id="{6BF30C1B-3D0E-1843-BF1F-7F6F10748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a:extLst>
                              <a:ext uri="{FF2B5EF4-FFF2-40B4-BE49-F238E27FC236}">
                                <a16:creationId xmlns:a16="http://schemas.microsoft.com/office/drawing/2014/main" id="{6BF30C1B-3D0E-1843-BF1F-7F6F1074854A}"/>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31215" cy="377808"/>
                          </a:xfrm>
                          <a:prstGeom prst="rect">
                            <a:avLst/>
                          </a:prstGeom>
                          <a:solidFill>
                            <a:schemeClr val="bg1"/>
                          </a:solidFill>
                        </pic:spPr>
                      </pic:pic>
                    </a:graphicData>
                  </a:graphic>
                </wp:inline>
              </w:drawing>
            </w:r>
          </w:p>
        </w:tc>
      </w:tr>
      <w:tr w:rsidR="005F2190" w:rsidRPr="00CD5C51" w14:paraId="2ABDFC4C" w14:textId="77777777" w:rsidTr="004D64E3">
        <w:tc>
          <w:tcPr>
            <w:tcW w:w="1731" w:type="dxa"/>
            <w:shd w:val="clear" w:color="auto" w:fill="auto"/>
            <w:tcMar>
              <w:top w:w="100" w:type="dxa"/>
              <w:left w:w="100" w:type="dxa"/>
              <w:bottom w:w="100" w:type="dxa"/>
              <w:right w:w="100" w:type="dxa"/>
            </w:tcMar>
          </w:tcPr>
          <w:p w14:paraId="6EECA09F" w14:textId="77777777" w:rsidR="005F2190" w:rsidRPr="00CD5C51" w:rsidRDefault="005F2190" w:rsidP="00CD5C51">
            <w:pPr>
              <w:widowControl w:val="0"/>
              <w:snapToGrid w:val="0"/>
              <w:spacing w:after="120"/>
              <w:rPr>
                <w:rFonts w:ascii="Arial" w:hAnsi="Arial" w:cs="Arial"/>
                <w:b/>
                <w:sz w:val="22"/>
                <w:szCs w:val="22"/>
              </w:rPr>
            </w:pPr>
            <w:r w:rsidRPr="00CD5C51">
              <w:rPr>
                <w:rFonts w:ascii="Arial" w:hAnsi="Arial" w:cs="Arial"/>
                <w:b/>
                <w:sz w:val="22"/>
                <w:szCs w:val="22"/>
              </w:rPr>
              <w:t>Punto caliente 6</w:t>
            </w:r>
          </w:p>
        </w:tc>
        <w:tc>
          <w:tcPr>
            <w:tcW w:w="6880" w:type="dxa"/>
            <w:shd w:val="clear" w:color="auto" w:fill="auto"/>
            <w:tcMar>
              <w:top w:w="100" w:type="dxa"/>
              <w:left w:w="100" w:type="dxa"/>
              <w:bottom w:w="100" w:type="dxa"/>
              <w:right w:w="100" w:type="dxa"/>
            </w:tcMar>
          </w:tcPr>
          <w:p w14:paraId="737C80DC" w14:textId="77777777" w:rsidR="000D7F7F" w:rsidRPr="00CD5C51" w:rsidRDefault="000D7F7F" w:rsidP="00CD5C51">
            <w:pPr>
              <w:snapToGrid w:val="0"/>
              <w:spacing w:after="120"/>
              <w:jc w:val="both"/>
              <w:rPr>
                <w:rFonts w:ascii="Arial" w:hAnsi="Arial" w:cs="Arial"/>
                <w:b/>
                <w:bCs/>
                <w:sz w:val="22"/>
                <w:szCs w:val="22"/>
              </w:rPr>
            </w:pPr>
            <w:r w:rsidRPr="00CD5C51">
              <w:rPr>
                <w:rFonts w:ascii="Arial" w:hAnsi="Arial" w:cs="Arial"/>
                <w:b/>
                <w:bCs/>
                <w:sz w:val="22"/>
                <w:szCs w:val="22"/>
              </w:rPr>
              <w:t>Lenguaje R</w:t>
            </w:r>
          </w:p>
          <w:p w14:paraId="06DAE3C9" w14:textId="6C25E723" w:rsidR="005F2190" w:rsidRPr="00CD5C51" w:rsidRDefault="000D7F7F" w:rsidP="00CD5C51">
            <w:pPr>
              <w:snapToGrid w:val="0"/>
              <w:spacing w:after="120"/>
              <w:jc w:val="both"/>
              <w:rPr>
                <w:rFonts w:ascii="Arial" w:hAnsi="Arial" w:cs="Arial"/>
                <w:sz w:val="22"/>
                <w:szCs w:val="22"/>
              </w:rPr>
            </w:pPr>
            <w:r w:rsidRPr="00CD5C51">
              <w:rPr>
                <w:rFonts w:ascii="Arial" w:hAnsi="Arial" w:cs="Arial"/>
                <w:sz w:val="22"/>
                <w:szCs w:val="22"/>
              </w:rPr>
              <w:t xml:space="preserve">Es un lenguaje de programación y entorno de </w:t>
            </w:r>
            <w:r w:rsidRPr="00CD5C51">
              <w:rPr>
                <w:rFonts w:ascii="Arial" w:hAnsi="Arial" w:cs="Arial"/>
                <w:i/>
                <w:iCs/>
                <w:sz w:val="22"/>
                <w:szCs w:val="22"/>
              </w:rPr>
              <w:t>software</w:t>
            </w:r>
            <w:r w:rsidRPr="00CD5C51">
              <w:rPr>
                <w:rFonts w:ascii="Arial" w:hAnsi="Arial" w:cs="Arial"/>
                <w:sz w:val="22"/>
                <w:szCs w:val="22"/>
              </w:rPr>
              <w:t xml:space="preserve"> para cálculo estadístico y gráficos. El lenguaje R es de los más usados por los estadistas y otros profesionales interesados en la minería de datos, la investigación bioinformática y las matemáticas financieras.</w:t>
            </w:r>
          </w:p>
        </w:tc>
        <w:tc>
          <w:tcPr>
            <w:tcW w:w="4801" w:type="dxa"/>
            <w:shd w:val="clear" w:color="auto" w:fill="auto"/>
            <w:tcMar>
              <w:top w:w="100" w:type="dxa"/>
              <w:left w:w="100" w:type="dxa"/>
              <w:bottom w:w="100" w:type="dxa"/>
              <w:right w:w="100" w:type="dxa"/>
            </w:tcMar>
          </w:tcPr>
          <w:p w14:paraId="1661386A" w14:textId="088CFE6B" w:rsidR="005F2190"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drawing>
                <wp:inline distT="0" distB="0" distL="0" distR="0" wp14:anchorId="24090C04" wp14:editId="0A1EB153">
                  <wp:extent cx="865549" cy="673240"/>
                  <wp:effectExtent l="0" t="0" r="0" b="0"/>
                  <wp:docPr id="1038" name="Picture 14" descr="Descarga gratuita de R, Lenguaje De Programación, El Análisis De Los Datos Imágen de Png">
                    <a:extLst xmlns:a="http://schemas.openxmlformats.org/drawingml/2006/main">
                      <a:ext uri="{FF2B5EF4-FFF2-40B4-BE49-F238E27FC236}">
                        <a16:creationId xmlns:a16="http://schemas.microsoft.com/office/drawing/2014/main" id="{B5F1D1FE-22EC-AC43-A37B-9CFD5ECBD9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Descarga gratuita de R, Lenguaje De Programación, El Análisis De Los Datos Imágen de Png">
                            <a:extLst>
                              <a:ext uri="{FF2B5EF4-FFF2-40B4-BE49-F238E27FC236}">
                                <a16:creationId xmlns:a16="http://schemas.microsoft.com/office/drawing/2014/main" id="{B5F1D1FE-22EC-AC43-A37B-9CFD5ECBD9B3}"/>
                              </a:ext>
                            </a:extLs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65549" cy="67324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0D7F7F" w:rsidRPr="00CD5C51" w14:paraId="5EE3BE6E" w14:textId="77777777" w:rsidTr="004D64E3">
        <w:tc>
          <w:tcPr>
            <w:tcW w:w="1731" w:type="dxa"/>
            <w:shd w:val="clear" w:color="auto" w:fill="auto"/>
            <w:tcMar>
              <w:top w:w="100" w:type="dxa"/>
              <w:left w:w="100" w:type="dxa"/>
              <w:bottom w:w="100" w:type="dxa"/>
              <w:right w:w="100" w:type="dxa"/>
            </w:tcMar>
          </w:tcPr>
          <w:p w14:paraId="6DFB9DDF" w14:textId="367E9185" w:rsidR="000D7F7F" w:rsidRPr="00CD5C51" w:rsidRDefault="000D7F7F" w:rsidP="00CD5C51">
            <w:pPr>
              <w:widowControl w:val="0"/>
              <w:snapToGrid w:val="0"/>
              <w:spacing w:after="120"/>
              <w:rPr>
                <w:rFonts w:ascii="Arial" w:hAnsi="Arial" w:cs="Arial"/>
                <w:b/>
                <w:sz w:val="22"/>
                <w:szCs w:val="22"/>
                <w:lang w:val="es-ES"/>
              </w:rPr>
            </w:pPr>
            <w:r w:rsidRPr="00CD5C51">
              <w:rPr>
                <w:rFonts w:ascii="Arial" w:hAnsi="Arial" w:cs="Arial"/>
                <w:b/>
                <w:sz w:val="22"/>
                <w:szCs w:val="22"/>
              </w:rPr>
              <w:t>Punto caliente</w:t>
            </w:r>
            <w:r w:rsidRPr="00CD5C51">
              <w:rPr>
                <w:rFonts w:ascii="Arial" w:hAnsi="Arial" w:cs="Arial"/>
                <w:b/>
                <w:sz w:val="22"/>
                <w:szCs w:val="22"/>
                <w:lang w:val="es-ES"/>
              </w:rPr>
              <w:t xml:space="preserve"> 7</w:t>
            </w:r>
          </w:p>
        </w:tc>
        <w:tc>
          <w:tcPr>
            <w:tcW w:w="6880" w:type="dxa"/>
            <w:shd w:val="clear" w:color="auto" w:fill="auto"/>
            <w:tcMar>
              <w:top w:w="100" w:type="dxa"/>
              <w:left w:w="100" w:type="dxa"/>
              <w:bottom w:w="100" w:type="dxa"/>
              <w:right w:w="100" w:type="dxa"/>
            </w:tcMar>
          </w:tcPr>
          <w:p w14:paraId="5230B35E" w14:textId="77777777" w:rsidR="000354EE" w:rsidRPr="00CD5C51" w:rsidRDefault="000354EE" w:rsidP="00CD5C51">
            <w:pPr>
              <w:snapToGrid w:val="0"/>
              <w:spacing w:after="120"/>
              <w:jc w:val="both"/>
              <w:rPr>
                <w:rFonts w:ascii="Arial" w:hAnsi="Arial" w:cs="Arial"/>
                <w:b/>
                <w:bCs/>
                <w:sz w:val="22"/>
                <w:szCs w:val="22"/>
              </w:rPr>
            </w:pPr>
            <w:r w:rsidRPr="00CD5C51">
              <w:rPr>
                <w:rFonts w:ascii="Arial" w:hAnsi="Arial" w:cs="Arial"/>
                <w:b/>
                <w:bCs/>
                <w:sz w:val="22"/>
                <w:szCs w:val="22"/>
              </w:rPr>
              <w:t>Python</w:t>
            </w:r>
          </w:p>
          <w:p w14:paraId="5AC29F9B" w14:textId="0B88DD7A" w:rsidR="000354EE" w:rsidRPr="00CD5C51" w:rsidRDefault="000354EE" w:rsidP="00CD5C51">
            <w:pPr>
              <w:snapToGrid w:val="0"/>
              <w:spacing w:after="120"/>
              <w:jc w:val="both"/>
              <w:rPr>
                <w:rFonts w:ascii="Arial" w:hAnsi="Arial" w:cs="Arial"/>
                <w:sz w:val="22"/>
                <w:szCs w:val="22"/>
              </w:rPr>
            </w:pPr>
            <w:r w:rsidRPr="00CD5C51">
              <w:rPr>
                <w:rFonts w:ascii="Arial" w:hAnsi="Arial" w:cs="Arial"/>
                <w:sz w:val="22"/>
                <w:szCs w:val="22"/>
              </w:rPr>
              <w:t xml:space="preserve">Es un lenguaje avanzado de programación con la ventaja de ser relativamente fácil de usar para usuarios que no estén familiarizados con la informática de manera profesional, pero que necesitan trabajar con análisis de datos. Es una herramienta para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muy </w:t>
            </w:r>
            <w:r w:rsidRPr="00CD5C51">
              <w:rPr>
                <w:rFonts w:ascii="Arial" w:hAnsi="Arial" w:cs="Arial"/>
                <w:sz w:val="22"/>
                <w:szCs w:val="22"/>
              </w:rPr>
              <w:lastRenderedPageBreak/>
              <w:t>eficiente, en parte debido a la gran comunidad existente, por lo que Python dispone de muchas librerías ya hechas por otros usuarios.</w:t>
            </w:r>
          </w:p>
          <w:p w14:paraId="68E4551E" w14:textId="08109B1B" w:rsidR="000D7F7F" w:rsidRPr="00CD5C51" w:rsidRDefault="000354EE" w:rsidP="00CD5C51">
            <w:pPr>
              <w:snapToGrid w:val="0"/>
              <w:spacing w:after="120"/>
              <w:jc w:val="both"/>
              <w:rPr>
                <w:rFonts w:ascii="Arial" w:hAnsi="Arial" w:cs="Arial"/>
                <w:sz w:val="22"/>
                <w:szCs w:val="22"/>
              </w:rPr>
            </w:pPr>
            <w:r w:rsidRPr="00CD5C51">
              <w:rPr>
                <w:rFonts w:ascii="Arial" w:hAnsi="Arial" w:cs="Arial"/>
                <w:sz w:val="22"/>
                <w:szCs w:val="22"/>
              </w:rPr>
              <w:t xml:space="preserve">Sin embargo, tiene en su contra que no es un lenguaje muy rápido en su ejecución, por lo que suele ser empleado para tareas de integración o tareas donde no haya cálculos pesados. </w:t>
            </w:r>
          </w:p>
        </w:tc>
        <w:tc>
          <w:tcPr>
            <w:tcW w:w="4801" w:type="dxa"/>
            <w:shd w:val="clear" w:color="auto" w:fill="auto"/>
            <w:tcMar>
              <w:top w:w="100" w:type="dxa"/>
              <w:left w:w="100" w:type="dxa"/>
              <w:bottom w:w="100" w:type="dxa"/>
              <w:right w:w="100" w:type="dxa"/>
            </w:tcMar>
          </w:tcPr>
          <w:p w14:paraId="1AA24953" w14:textId="2B05BB9C" w:rsidR="000D7F7F" w:rsidRPr="00CD5C51" w:rsidRDefault="005C112C" w:rsidP="00CD5C51">
            <w:pPr>
              <w:widowControl w:val="0"/>
              <w:snapToGrid w:val="0"/>
              <w:spacing w:after="120"/>
              <w:rPr>
                <w:rFonts w:ascii="Arial" w:hAnsi="Arial" w:cs="Arial"/>
                <w:color w:val="666666"/>
                <w:sz w:val="22"/>
                <w:szCs w:val="22"/>
              </w:rPr>
            </w:pPr>
            <w:r w:rsidRPr="00CD5C51">
              <w:rPr>
                <w:rFonts w:ascii="Arial" w:hAnsi="Arial" w:cs="Arial"/>
                <w:color w:val="666666"/>
                <w:sz w:val="22"/>
                <w:szCs w:val="22"/>
              </w:rPr>
              <w:lastRenderedPageBreak/>
              <w:drawing>
                <wp:inline distT="0" distB="0" distL="0" distR="0" wp14:anchorId="15FB26BE" wp14:editId="5F09FD0C">
                  <wp:extent cx="1066432" cy="600249"/>
                  <wp:effectExtent l="0" t="0" r="635" b="0"/>
                  <wp:docPr id="1040" name="Picture 16" descr="Python Logo">
                    <a:extLst xmlns:a="http://schemas.openxmlformats.org/drawingml/2006/main">
                      <a:ext uri="{FF2B5EF4-FFF2-40B4-BE49-F238E27FC236}">
                        <a16:creationId xmlns:a16="http://schemas.microsoft.com/office/drawing/2014/main" id="{69897738-13A7-294C-8F14-436D6EACA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Python Logo">
                            <a:extLst>
                              <a:ext uri="{FF2B5EF4-FFF2-40B4-BE49-F238E27FC236}">
                                <a16:creationId xmlns:a16="http://schemas.microsoft.com/office/drawing/2014/main" id="{69897738-13A7-294C-8F14-436D6EACAF95}"/>
                              </a:ext>
                            </a:extLs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66432" cy="600249"/>
                          </a:xfrm>
                          <a:prstGeom prst="rect">
                            <a:avLst/>
                          </a:prstGeom>
                          <a:solidFill>
                            <a:schemeClr val="bg1"/>
                          </a:solidFill>
                        </pic:spPr>
                      </pic:pic>
                    </a:graphicData>
                  </a:graphic>
                </wp:inline>
              </w:drawing>
            </w:r>
          </w:p>
        </w:tc>
      </w:tr>
    </w:tbl>
    <w:p w14:paraId="6B15DB65" w14:textId="77777777" w:rsidR="00581897" w:rsidRPr="00CD5C51" w:rsidRDefault="00581897" w:rsidP="00CD5C51">
      <w:pPr>
        <w:snapToGrid w:val="0"/>
        <w:spacing w:after="120"/>
        <w:rPr>
          <w:rFonts w:ascii="Arial" w:hAnsi="Arial" w:cs="Arial"/>
          <w:sz w:val="22"/>
          <w:szCs w:val="22"/>
        </w:rPr>
      </w:pPr>
    </w:p>
    <w:p w14:paraId="01637E96" w14:textId="77777777" w:rsidR="0036573E" w:rsidRPr="00CD5C51" w:rsidRDefault="0036573E" w:rsidP="00CD5C51">
      <w:pPr>
        <w:snapToGrid w:val="0"/>
        <w:spacing w:after="120"/>
        <w:rPr>
          <w:rFonts w:ascii="Arial" w:hAnsi="Arial" w:cs="Arial"/>
          <w:b/>
          <w:bCs/>
          <w:color w:val="000000" w:themeColor="text1"/>
          <w:sz w:val="22"/>
          <w:szCs w:val="22"/>
          <w:lang w:val="es-ES"/>
        </w:rPr>
      </w:pPr>
      <w:commentRangeStart w:id="36"/>
      <w:r w:rsidRPr="00CD5C51">
        <w:rPr>
          <w:rFonts w:ascii="Arial" w:hAnsi="Arial" w:cs="Arial"/>
          <w:b/>
          <w:bCs/>
          <w:color w:val="000000" w:themeColor="text1"/>
          <w:sz w:val="22"/>
          <w:szCs w:val="22"/>
          <w:lang w:val="es-ES"/>
        </w:rPr>
        <w:t>4. Visualización de los datos masivos en la empresa e informes como herramienta de distribución de datos</w:t>
      </w:r>
      <w:commentRangeEnd w:id="36"/>
      <w:r w:rsidR="00676DEC">
        <w:rPr>
          <w:rStyle w:val="CommentReference"/>
        </w:rPr>
        <w:commentReference w:id="36"/>
      </w:r>
    </w:p>
    <w:p w14:paraId="60BE2E8E" w14:textId="77777777" w:rsidR="004D1750" w:rsidRPr="00CD5C51" w:rsidRDefault="004D1750"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9959D4" w:rsidRPr="00CD5C51" w14:paraId="3B9869D1" w14:textId="77777777" w:rsidTr="004D64E3">
        <w:trPr>
          <w:trHeight w:val="444"/>
        </w:trPr>
        <w:tc>
          <w:tcPr>
            <w:tcW w:w="13422" w:type="dxa"/>
            <w:shd w:val="clear" w:color="auto" w:fill="8DB3E2"/>
          </w:tcPr>
          <w:p w14:paraId="3966E628" w14:textId="77777777" w:rsidR="009959D4" w:rsidRPr="00CD5C51" w:rsidRDefault="009959D4"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9959D4" w:rsidRPr="00CD5C51" w14:paraId="3099176F" w14:textId="77777777" w:rsidTr="004D64E3">
        <w:tc>
          <w:tcPr>
            <w:tcW w:w="13422" w:type="dxa"/>
          </w:tcPr>
          <w:p w14:paraId="62255F4A" w14:textId="75F67912" w:rsidR="0091288F" w:rsidRPr="00CD5C51" w:rsidRDefault="0091288F" w:rsidP="00CD5C51">
            <w:pPr>
              <w:snapToGrid w:val="0"/>
              <w:spacing w:after="120"/>
              <w:rPr>
                <w:rFonts w:ascii="Arial" w:hAnsi="Arial" w:cs="Arial"/>
                <w:sz w:val="22"/>
                <w:szCs w:val="22"/>
              </w:rPr>
            </w:pPr>
            <w:commentRangeStart w:id="37"/>
            <w:r w:rsidRPr="00CD5C51">
              <w:rPr>
                <w:rFonts w:ascii="Arial" w:hAnsi="Arial" w:cs="Arial"/>
                <w:noProof/>
                <w:sz w:val="22"/>
                <w:szCs w:val="22"/>
              </w:rPr>
              <w:drawing>
                <wp:anchor distT="0" distB="0" distL="114300" distR="114300" simplePos="0" relativeHeight="251668480" behindDoc="0" locked="0" layoutInCell="1" allowOverlap="1" wp14:anchorId="6A30832E" wp14:editId="68A81C43">
                  <wp:simplePos x="0" y="0"/>
                  <wp:positionH relativeFrom="column">
                    <wp:posOffset>1905</wp:posOffset>
                  </wp:positionH>
                  <wp:positionV relativeFrom="paragraph">
                    <wp:posOffset>126460</wp:posOffset>
                  </wp:positionV>
                  <wp:extent cx="1935480" cy="1440815"/>
                  <wp:effectExtent l="0" t="0" r="0" b="0"/>
                  <wp:wrapSquare wrapText="bothSides"/>
                  <wp:docPr id="22" name="Picture 22" descr="Análisis de datos de concepto de diseño plano. Visualice con un gráfico y un gráfico de crecimiento de marketing. Ilustración ve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is de datos de concepto de diseño plano. Visualice con un gráfico y un gráfico de crecimiento de marketing. Ilustración vectoria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5480" cy="144081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37"/>
            <w:r w:rsidRPr="00CD5C51">
              <w:rPr>
                <w:rStyle w:val="CommentReference"/>
                <w:rFonts w:ascii="Arial" w:hAnsi="Arial" w:cs="Arial"/>
                <w:sz w:val="22"/>
                <w:szCs w:val="22"/>
              </w:rPr>
              <w:commentReference w:id="37"/>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"https://www.shutterstock.com/image-vector/flat-design-concept-data-analysis-600w-1059656321.jpg" \* MERGEFORMATINET </w:instrText>
            </w:r>
            <w:r w:rsidRPr="00CD5C51">
              <w:rPr>
                <w:rFonts w:ascii="Arial" w:hAnsi="Arial" w:cs="Arial"/>
                <w:sz w:val="22"/>
                <w:szCs w:val="22"/>
              </w:rPr>
              <w:fldChar w:fldCharType="separate"/>
            </w:r>
            <w:r w:rsidRPr="00CD5C51">
              <w:rPr>
                <w:rFonts w:ascii="Arial" w:hAnsi="Arial" w:cs="Arial"/>
                <w:sz w:val="22"/>
                <w:szCs w:val="22"/>
              </w:rPr>
              <w:fldChar w:fldCharType="end"/>
            </w:r>
          </w:p>
          <w:p w14:paraId="5848A93E" w14:textId="3A197A94" w:rsidR="009959D4" w:rsidRPr="00CD5C51" w:rsidRDefault="00281A92" w:rsidP="00CD5C51">
            <w:pPr>
              <w:snapToGrid w:val="0"/>
              <w:spacing w:after="120"/>
              <w:rPr>
                <w:rFonts w:ascii="Arial" w:hAnsi="Arial" w:cs="Arial"/>
                <w:sz w:val="22"/>
                <w:szCs w:val="22"/>
                <w:lang w:val="es-ES"/>
              </w:rPr>
            </w:pPr>
            <w:r w:rsidRPr="00CD5C51">
              <w:rPr>
                <w:rFonts w:ascii="Arial" w:hAnsi="Arial" w:cs="Arial"/>
                <w:sz w:val="22"/>
                <w:szCs w:val="22"/>
                <w:lang w:val="es-ES"/>
              </w:rPr>
              <w:t>Hablemos sobre l</w:t>
            </w:r>
            <w:r w:rsidR="009959D4" w:rsidRPr="00CD5C51">
              <w:rPr>
                <w:rFonts w:ascii="Arial" w:hAnsi="Arial" w:cs="Arial"/>
                <w:sz w:val="22"/>
                <w:szCs w:val="22"/>
                <w:lang w:val="es-ES"/>
              </w:rPr>
              <w:t>a visualización de los datos</w:t>
            </w:r>
            <w:r w:rsidRPr="00CD5C51">
              <w:rPr>
                <w:rFonts w:ascii="Arial" w:hAnsi="Arial" w:cs="Arial"/>
                <w:sz w:val="22"/>
                <w:szCs w:val="22"/>
                <w:lang w:val="es-ES"/>
              </w:rPr>
              <w:t>,</w:t>
            </w:r>
            <w:r w:rsidR="009959D4" w:rsidRPr="00CD5C51">
              <w:rPr>
                <w:rFonts w:ascii="Arial" w:hAnsi="Arial" w:cs="Arial"/>
                <w:sz w:val="22"/>
                <w:szCs w:val="22"/>
                <w:lang w:val="es-ES"/>
              </w:rPr>
              <w:t xml:space="preserve"> herramienta utilizada para la comprensión, difusión y análisis de los datos en la empresa, en los procesos de toma de decisiones. Se ha constituido en un gran aporte en los informes empresariales, y es asumida por los analistas de la mano de la tecnología, como un proceso clave en la inteligencia empresarial.</w:t>
            </w:r>
          </w:p>
          <w:p w14:paraId="53495F35" w14:textId="2D8FE2A8" w:rsidR="009959D4" w:rsidRPr="00CD5C51" w:rsidRDefault="009959D4"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El manejo de los datos amerita un proceso de organización, y la estadística descriptiva ofrece las herramientas básicas conocidas como tablas y gráficos, los cuales además de la organización, favorecen la visualización gráfica, permitiendo una mejor comprensión del comportamiento de los datos. Los procesadores tecnológicos de datos, permiten la elaboración de ambos recursos, y para la estadística, su combinación es fundamental. </w:t>
            </w:r>
          </w:p>
          <w:p w14:paraId="6120563C" w14:textId="2448D2C6" w:rsidR="009959D4" w:rsidRPr="00CD5C51" w:rsidRDefault="009959D4"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En la empresa, es usual encontrar reportes de datos gráficos, debido a que las imágenes son un recurso esencial en la comunicación de la información empresarial en cualquier área. Los gráficos de producción, las proyecciones de venta, los resultados en rentabilidad, en su mayoría, son representados a través de visualizaciones estadísticas gráficas. </w:t>
            </w:r>
          </w:p>
        </w:tc>
      </w:tr>
    </w:tbl>
    <w:p w14:paraId="347B63B8" w14:textId="071DB76C" w:rsidR="00F1734E" w:rsidRPr="00CD5C51" w:rsidRDefault="00F1734E"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10C2F" w:rsidRPr="00CD5C51" w14:paraId="26DA29FC" w14:textId="77777777" w:rsidTr="004D64E3">
        <w:trPr>
          <w:trHeight w:val="444"/>
        </w:trPr>
        <w:tc>
          <w:tcPr>
            <w:tcW w:w="13422" w:type="dxa"/>
            <w:shd w:val="clear" w:color="auto" w:fill="8DB3E2"/>
          </w:tcPr>
          <w:p w14:paraId="2E9F0D9E" w14:textId="77777777" w:rsidR="00A10C2F" w:rsidRPr="00CD5C51" w:rsidRDefault="00A10C2F" w:rsidP="00CD5C51">
            <w:pPr>
              <w:pStyle w:val="Heading1"/>
              <w:snapToGrid w:val="0"/>
              <w:spacing w:before="0"/>
              <w:jc w:val="center"/>
              <w:rPr>
                <w:rFonts w:ascii="Arial" w:hAnsi="Arial" w:cs="Arial"/>
                <w:sz w:val="22"/>
                <w:szCs w:val="22"/>
              </w:rPr>
            </w:pPr>
            <w:r w:rsidRPr="00CD5C51">
              <w:rPr>
                <w:rFonts w:ascii="Arial" w:hAnsi="Arial" w:cs="Arial"/>
                <w:sz w:val="22"/>
                <w:szCs w:val="22"/>
              </w:rPr>
              <w:lastRenderedPageBreak/>
              <w:t>Cuadro de texto</w:t>
            </w:r>
          </w:p>
        </w:tc>
      </w:tr>
      <w:tr w:rsidR="00A10C2F" w:rsidRPr="00CD5C51" w14:paraId="27702C3E" w14:textId="77777777" w:rsidTr="004D64E3">
        <w:tc>
          <w:tcPr>
            <w:tcW w:w="13422" w:type="dxa"/>
          </w:tcPr>
          <w:p w14:paraId="1A897C3F" w14:textId="30ECF3CB" w:rsidR="00A10C2F" w:rsidRPr="00CD5C51" w:rsidRDefault="00A10C2F"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Tratándose de </w:t>
            </w:r>
            <w:r w:rsidRPr="00CD5C51">
              <w:rPr>
                <w:rFonts w:ascii="Arial" w:hAnsi="Arial" w:cs="Arial"/>
                <w:i/>
                <w:iCs/>
                <w:sz w:val="22"/>
                <w:szCs w:val="22"/>
                <w:lang w:val="es-ES"/>
              </w:rPr>
              <w:t>Big data</w:t>
            </w:r>
            <w:r w:rsidRPr="00CD5C51">
              <w:rPr>
                <w:rFonts w:ascii="Arial" w:hAnsi="Arial" w:cs="Arial"/>
                <w:sz w:val="22"/>
                <w:szCs w:val="22"/>
                <w:lang w:val="es-ES"/>
              </w:rPr>
              <w:t xml:space="preserve"> y datos masivos, existen múltiples, productivas y exitosas herramientas de visualización de los datos, en lo cual la tecnología proporciona la visualización dinámica, simulando comportamientos, tendencias y otras generalizaciones esenciales en los grandes flujos de información, de la cual se amerita tomar decisiones. </w:t>
            </w:r>
          </w:p>
        </w:tc>
      </w:tr>
    </w:tbl>
    <w:p w14:paraId="1A1267C1" w14:textId="4F230F75" w:rsidR="004D1750" w:rsidRPr="00CD5C51" w:rsidRDefault="004D1750" w:rsidP="00CD5C51">
      <w:pPr>
        <w:snapToGrid w:val="0"/>
        <w:spacing w:after="120"/>
        <w:rPr>
          <w:rFonts w:ascii="Arial" w:hAnsi="Arial" w:cs="Arial"/>
          <w:sz w:val="22"/>
          <w:szCs w:val="22"/>
        </w:rPr>
      </w:pPr>
    </w:p>
    <w:tbl>
      <w:tblPr>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B30A5B" w:rsidRPr="00CD5C51" w14:paraId="13EA370A" w14:textId="77777777" w:rsidTr="004D64E3">
        <w:trPr>
          <w:trHeight w:val="580"/>
        </w:trPr>
        <w:tc>
          <w:tcPr>
            <w:tcW w:w="1534" w:type="dxa"/>
            <w:shd w:val="clear" w:color="auto" w:fill="C9DAF8"/>
            <w:tcMar>
              <w:top w:w="100" w:type="dxa"/>
              <w:left w:w="100" w:type="dxa"/>
              <w:bottom w:w="100" w:type="dxa"/>
              <w:right w:w="100" w:type="dxa"/>
            </w:tcMar>
          </w:tcPr>
          <w:p w14:paraId="11A8670A" w14:textId="77777777" w:rsidR="00B30A5B" w:rsidRPr="00CD5C51" w:rsidRDefault="00B30A5B"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t>Tipo de recurso</w:t>
            </w:r>
          </w:p>
        </w:tc>
        <w:tc>
          <w:tcPr>
            <w:tcW w:w="11878" w:type="dxa"/>
            <w:gridSpan w:val="2"/>
            <w:shd w:val="clear" w:color="auto" w:fill="C9DAF8"/>
            <w:tcMar>
              <w:top w:w="100" w:type="dxa"/>
              <w:left w:w="100" w:type="dxa"/>
              <w:bottom w:w="100" w:type="dxa"/>
              <w:right w:w="100" w:type="dxa"/>
            </w:tcMar>
          </w:tcPr>
          <w:p w14:paraId="04859678" w14:textId="77777777" w:rsidR="00B30A5B" w:rsidRPr="00CD5C51" w:rsidRDefault="00B30A5B" w:rsidP="00CD5C51">
            <w:pPr>
              <w:pStyle w:val="Title"/>
              <w:widowControl w:val="0"/>
              <w:snapToGrid w:val="0"/>
              <w:spacing w:after="120"/>
              <w:jc w:val="center"/>
              <w:rPr>
                <w:rFonts w:ascii="Arial" w:hAnsi="Arial" w:cs="Arial"/>
                <w:color w:val="000000" w:themeColor="text1"/>
                <w:sz w:val="22"/>
                <w:szCs w:val="22"/>
              </w:rPr>
            </w:pPr>
            <w:bookmarkStart w:id="38" w:name="_heading=h.3j2qqm3" w:colFirst="0" w:colLast="0"/>
            <w:bookmarkEnd w:id="38"/>
            <w:r w:rsidRPr="00CD5C51">
              <w:rPr>
                <w:rFonts w:ascii="Arial" w:hAnsi="Arial" w:cs="Arial"/>
                <w:color w:val="000000" w:themeColor="text1"/>
                <w:sz w:val="22"/>
                <w:szCs w:val="22"/>
              </w:rPr>
              <w:t>Carrusel de tarjetas</w:t>
            </w:r>
          </w:p>
        </w:tc>
      </w:tr>
      <w:tr w:rsidR="00B30A5B" w:rsidRPr="00CD5C51" w14:paraId="6171D7EB" w14:textId="77777777" w:rsidTr="004D64E3">
        <w:trPr>
          <w:trHeight w:val="420"/>
        </w:trPr>
        <w:tc>
          <w:tcPr>
            <w:tcW w:w="1534" w:type="dxa"/>
            <w:shd w:val="clear" w:color="auto" w:fill="auto"/>
            <w:tcMar>
              <w:top w:w="100" w:type="dxa"/>
              <w:left w:w="100" w:type="dxa"/>
              <w:bottom w:w="100" w:type="dxa"/>
              <w:right w:w="100" w:type="dxa"/>
            </w:tcMar>
          </w:tcPr>
          <w:p w14:paraId="1B4E2C03" w14:textId="77777777" w:rsidR="00B30A5B" w:rsidRPr="00CD5C51" w:rsidRDefault="00B30A5B" w:rsidP="00CD5C51">
            <w:pPr>
              <w:widowControl w:val="0"/>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Introducción</w:t>
            </w:r>
          </w:p>
        </w:tc>
        <w:tc>
          <w:tcPr>
            <w:tcW w:w="11878" w:type="dxa"/>
            <w:gridSpan w:val="2"/>
            <w:shd w:val="clear" w:color="auto" w:fill="auto"/>
            <w:tcMar>
              <w:top w:w="100" w:type="dxa"/>
              <w:left w:w="100" w:type="dxa"/>
              <w:bottom w:w="100" w:type="dxa"/>
              <w:right w:w="100" w:type="dxa"/>
            </w:tcMar>
          </w:tcPr>
          <w:p w14:paraId="20FB3D78" w14:textId="2EE4D05D" w:rsidR="00B30A5B" w:rsidRPr="00CD5C51" w:rsidRDefault="00B30A5B" w:rsidP="00CD5C51">
            <w:pPr>
              <w:snapToGrid w:val="0"/>
              <w:spacing w:after="120"/>
              <w:jc w:val="both"/>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Es evidente que, para la visualización de los datos masivos, se amerita de </w:t>
            </w:r>
            <w:r w:rsidRPr="00CD5C51">
              <w:rPr>
                <w:rFonts w:ascii="Arial" w:hAnsi="Arial" w:cs="Arial"/>
                <w:i/>
                <w:iCs/>
                <w:color w:val="000000" w:themeColor="text1"/>
                <w:sz w:val="22"/>
                <w:szCs w:val="22"/>
                <w:lang w:val="es-ES"/>
              </w:rPr>
              <w:t>software</w:t>
            </w:r>
            <w:r w:rsidRPr="00CD5C51">
              <w:rPr>
                <w:rFonts w:ascii="Arial" w:hAnsi="Arial" w:cs="Arial"/>
                <w:color w:val="000000" w:themeColor="text1"/>
                <w:sz w:val="22"/>
                <w:szCs w:val="22"/>
                <w:lang w:val="es-ES"/>
              </w:rPr>
              <w:t xml:space="preserve"> especializados, y de competencias específicas para su manejo.  </w:t>
            </w:r>
            <w:r w:rsidR="00CA0A41" w:rsidRPr="00CD5C51">
              <w:rPr>
                <w:rFonts w:ascii="Arial" w:hAnsi="Arial" w:cs="Arial"/>
                <w:color w:val="000000" w:themeColor="text1"/>
                <w:sz w:val="22"/>
                <w:szCs w:val="22"/>
                <w:lang w:val="es-ES"/>
              </w:rPr>
              <w:t>A continuación</w:t>
            </w:r>
            <w:r w:rsidRPr="00CD5C51">
              <w:rPr>
                <w:rFonts w:ascii="Arial" w:hAnsi="Arial" w:cs="Arial"/>
                <w:color w:val="000000" w:themeColor="text1"/>
                <w:sz w:val="22"/>
                <w:szCs w:val="22"/>
                <w:lang w:val="es-ES"/>
              </w:rPr>
              <w:t xml:space="preserve">, se </w:t>
            </w:r>
            <w:r w:rsidR="00CA0A41" w:rsidRPr="00CD5C51">
              <w:rPr>
                <w:rFonts w:ascii="Arial" w:hAnsi="Arial" w:cs="Arial"/>
                <w:color w:val="000000" w:themeColor="text1"/>
                <w:sz w:val="22"/>
                <w:szCs w:val="22"/>
                <w:lang w:val="es-ES"/>
              </w:rPr>
              <w:t>nombran</w:t>
            </w:r>
            <w:r w:rsidRPr="00CD5C51">
              <w:rPr>
                <w:rFonts w:ascii="Arial" w:hAnsi="Arial" w:cs="Arial"/>
                <w:color w:val="000000" w:themeColor="text1"/>
                <w:sz w:val="22"/>
                <w:szCs w:val="22"/>
                <w:lang w:val="es-ES"/>
              </w:rPr>
              <w:t xml:space="preserve"> </w:t>
            </w:r>
            <w:r w:rsidR="00360CD9" w:rsidRPr="00CD5C51">
              <w:rPr>
                <w:rFonts w:ascii="Arial" w:hAnsi="Arial" w:cs="Arial"/>
                <w:color w:val="000000" w:themeColor="text1"/>
                <w:sz w:val="22"/>
                <w:szCs w:val="22"/>
                <w:lang w:val="es-ES"/>
              </w:rPr>
              <w:t>algunas</w:t>
            </w:r>
            <w:r w:rsidRPr="00CD5C51">
              <w:rPr>
                <w:rFonts w:ascii="Arial" w:hAnsi="Arial" w:cs="Arial"/>
                <w:color w:val="000000" w:themeColor="text1"/>
                <w:sz w:val="22"/>
                <w:szCs w:val="22"/>
                <w:lang w:val="es-ES"/>
              </w:rPr>
              <w:t xml:space="preserve"> herramientas de </w:t>
            </w:r>
            <w:r w:rsidRPr="00CD5C51">
              <w:rPr>
                <w:rFonts w:ascii="Arial" w:hAnsi="Arial" w:cs="Arial"/>
                <w:i/>
                <w:iCs/>
                <w:color w:val="000000" w:themeColor="text1"/>
                <w:sz w:val="22"/>
                <w:szCs w:val="22"/>
                <w:lang w:val="es-ES"/>
              </w:rPr>
              <w:t xml:space="preserve">Big </w:t>
            </w:r>
            <w:r w:rsidR="00CA0A41" w:rsidRPr="00CD5C51">
              <w:rPr>
                <w:rFonts w:ascii="Arial" w:hAnsi="Arial" w:cs="Arial"/>
                <w:i/>
                <w:iCs/>
                <w:color w:val="000000" w:themeColor="text1"/>
                <w:sz w:val="22"/>
                <w:szCs w:val="22"/>
                <w:lang w:val="es-ES"/>
              </w:rPr>
              <w:t>d</w:t>
            </w:r>
            <w:r w:rsidRPr="00CD5C51">
              <w:rPr>
                <w:rFonts w:ascii="Arial" w:hAnsi="Arial" w:cs="Arial"/>
                <w:i/>
                <w:iCs/>
                <w:color w:val="000000" w:themeColor="text1"/>
                <w:sz w:val="22"/>
                <w:szCs w:val="22"/>
                <w:lang w:val="es-ES"/>
              </w:rPr>
              <w:t>ata</w:t>
            </w:r>
            <w:r w:rsidRPr="00CD5C51">
              <w:rPr>
                <w:rFonts w:ascii="Arial" w:hAnsi="Arial" w:cs="Arial"/>
                <w:color w:val="000000" w:themeColor="text1"/>
                <w:sz w:val="22"/>
                <w:szCs w:val="22"/>
                <w:lang w:val="es-ES"/>
              </w:rPr>
              <w:t xml:space="preserve"> utilizada</w:t>
            </w:r>
            <w:r w:rsidR="00360CD9" w:rsidRPr="00CD5C51">
              <w:rPr>
                <w:rFonts w:ascii="Arial" w:hAnsi="Arial" w:cs="Arial"/>
                <w:color w:val="000000" w:themeColor="text1"/>
                <w:sz w:val="22"/>
                <w:szCs w:val="22"/>
                <w:lang w:val="es-ES"/>
              </w:rPr>
              <w:t>s</w:t>
            </w:r>
            <w:r w:rsidRPr="00CD5C51">
              <w:rPr>
                <w:rFonts w:ascii="Arial" w:hAnsi="Arial" w:cs="Arial"/>
                <w:color w:val="000000" w:themeColor="text1"/>
                <w:sz w:val="22"/>
                <w:szCs w:val="22"/>
                <w:lang w:val="es-ES"/>
              </w:rPr>
              <w:t xml:space="preserve"> para el procesamiento y visualización de los datos en la empresa. </w:t>
            </w:r>
          </w:p>
        </w:tc>
      </w:tr>
      <w:tr w:rsidR="00B30A5B" w:rsidRPr="00CD5C51" w14:paraId="19402165" w14:textId="77777777" w:rsidTr="004D64E3">
        <w:trPr>
          <w:trHeight w:val="420"/>
        </w:trPr>
        <w:tc>
          <w:tcPr>
            <w:tcW w:w="8476" w:type="dxa"/>
            <w:gridSpan w:val="2"/>
            <w:shd w:val="clear" w:color="auto" w:fill="auto"/>
            <w:tcMar>
              <w:top w:w="100" w:type="dxa"/>
              <w:left w:w="100" w:type="dxa"/>
              <w:bottom w:w="100" w:type="dxa"/>
              <w:right w:w="100" w:type="dxa"/>
            </w:tcMar>
          </w:tcPr>
          <w:p w14:paraId="52B041B2" w14:textId="2D976772" w:rsidR="00B30A5B" w:rsidRPr="00CD5C51" w:rsidRDefault="00360CD9" w:rsidP="00CD5C51">
            <w:pPr>
              <w:widowControl w:val="0"/>
              <w:snapToGrid w:val="0"/>
              <w:spacing w:after="120"/>
              <w:rPr>
                <w:rFonts w:ascii="Arial" w:hAnsi="Arial" w:cs="Arial"/>
                <w:bCs/>
                <w:color w:val="000000" w:themeColor="text1"/>
                <w:sz w:val="22"/>
                <w:szCs w:val="22"/>
              </w:rPr>
            </w:pPr>
            <w:proofErr w:type="spellStart"/>
            <w:r w:rsidRPr="00CD5C51">
              <w:rPr>
                <w:rFonts w:ascii="Arial" w:hAnsi="Arial" w:cs="Arial"/>
                <w:bCs/>
                <w:color w:val="000000" w:themeColor="text1"/>
                <w:sz w:val="22"/>
                <w:szCs w:val="22"/>
                <w:lang w:val="es-ES"/>
              </w:rPr>
              <w:t>Tableau</w:t>
            </w:r>
            <w:proofErr w:type="spellEnd"/>
            <w:r w:rsidR="00B30A5B" w:rsidRPr="00CD5C51">
              <w:rPr>
                <w:rFonts w:ascii="Arial" w:hAnsi="Arial" w:cs="Arial"/>
                <w:bCs/>
                <w:color w:val="000000" w:themeColor="text1"/>
                <w:sz w:val="22"/>
                <w:szCs w:val="22"/>
              </w:rPr>
              <w:t xml:space="preserve"> </w:t>
            </w:r>
          </w:p>
        </w:tc>
        <w:commentRangeStart w:id="39"/>
        <w:tc>
          <w:tcPr>
            <w:tcW w:w="4936" w:type="dxa"/>
            <w:shd w:val="clear" w:color="auto" w:fill="auto"/>
            <w:tcMar>
              <w:top w:w="100" w:type="dxa"/>
              <w:left w:w="100" w:type="dxa"/>
              <w:bottom w:w="100" w:type="dxa"/>
              <w:right w:w="100" w:type="dxa"/>
            </w:tcMar>
          </w:tcPr>
          <w:p w14:paraId="6B8DEC83" w14:textId="3BA06C3E" w:rsidR="00B30A5B" w:rsidRPr="00CD5C51" w:rsidRDefault="00360CD9"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"https://logos-world.net/wp-content/uploads/2021/10/Tableau-Logo-700x394.png"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0742AE04" wp14:editId="61966A68">
                  <wp:extent cx="1634247" cy="918919"/>
                  <wp:effectExtent l="0" t="0" r="4445" b="0"/>
                  <wp:docPr id="38" name="Picture 38" descr="Tablea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Log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1224" cy="922842"/>
                          </a:xfrm>
                          <a:prstGeom prst="rect">
                            <a:avLst/>
                          </a:prstGeom>
                          <a:noFill/>
                          <a:ln>
                            <a:noFill/>
                          </a:ln>
                        </pic:spPr>
                      </pic:pic>
                    </a:graphicData>
                  </a:graphic>
                </wp:inline>
              </w:drawing>
            </w:r>
            <w:r w:rsidRPr="00CD5C51">
              <w:rPr>
                <w:rFonts w:ascii="Arial" w:hAnsi="Arial" w:cs="Arial"/>
                <w:sz w:val="22"/>
                <w:szCs w:val="22"/>
              </w:rPr>
              <w:fldChar w:fldCharType="end"/>
            </w:r>
            <w:commentRangeEnd w:id="39"/>
            <w:r w:rsidRPr="00CD5C51">
              <w:rPr>
                <w:rStyle w:val="CommentReference"/>
                <w:rFonts w:ascii="Arial" w:hAnsi="Arial" w:cs="Arial"/>
                <w:sz w:val="22"/>
                <w:szCs w:val="22"/>
              </w:rPr>
              <w:commentReference w:id="39"/>
            </w:r>
          </w:p>
          <w:p w14:paraId="3EB74E35" w14:textId="4F1027F0" w:rsidR="00B30A5B" w:rsidRPr="00CD5C51" w:rsidRDefault="00B30A5B"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26</w:t>
            </w:r>
            <w:proofErr w:type="spellEnd"/>
          </w:p>
        </w:tc>
      </w:tr>
      <w:tr w:rsidR="00B30A5B" w:rsidRPr="00CD5C51" w14:paraId="0DF143DA" w14:textId="77777777" w:rsidTr="004D64E3">
        <w:trPr>
          <w:trHeight w:val="420"/>
        </w:trPr>
        <w:tc>
          <w:tcPr>
            <w:tcW w:w="8476" w:type="dxa"/>
            <w:gridSpan w:val="2"/>
            <w:shd w:val="clear" w:color="auto" w:fill="auto"/>
            <w:tcMar>
              <w:top w:w="100" w:type="dxa"/>
              <w:left w:w="100" w:type="dxa"/>
              <w:bottom w:w="100" w:type="dxa"/>
              <w:right w:w="100" w:type="dxa"/>
            </w:tcMar>
          </w:tcPr>
          <w:p w14:paraId="4C4DE6DF" w14:textId="24A2462F" w:rsidR="00B30A5B" w:rsidRPr="00CD5C51" w:rsidRDefault="00360CD9" w:rsidP="00CD5C51">
            <w:pPr>
              <w:widowControl w:val="0"/>
              <w:snapToGrid w:val="0"/>
              <w:spacing w:after="120"/>
              <w:rPr>
                <w:rFonts w:ascii="Arial" w:hAnsi="Arial" w:cs="Arial"/>
                <w:color w:val="000000" w:themeColor="text1"/>
                <w:sz w:val="22"/>
                <w:szCs w:val="22"/>
              </w:rPr>
            </w:pPr>
            <w:proofErr w:type="spellStart"/>
            <w:r w:rsidRPr="00CD5C51">
              <w:rPr>
                <w:rFonts w:ascii="Arial" w:hAnsi="Arial" w:cs="Arial"/>
                <w:color w:val="000000" w:themeColor="text1"/>
                <w:sz w:val="22"/>
                <w:szCs w:val="22"/>
                <w:lang w:val="es-ES"/>
              </w:rPr>
              <w:t>Infogram</w:t>
            </w:r>
            <w:proofErr w:type="spellEnd"/>
            <w:r w:rsidR="00B30A5B" w:rsidRPr="00CD5C51">
              <w:rPr>
                <w:rFonts w:ascii="Arial" w:hAnsi="Arial" w:cs="Arial"/>
                <w:color w:val="000000" w:themeColor="text1"/>
                <w:sz w:val="22"/>
                <w:szCs w:val="22"/>
              </w:rPr>
              <w:t xml:space="preserve"> </w:t>
            </w:r>
          </w:p>
        </w:tc>
        <w:commentRangeStart w:id="40"/>
        <w:tc>
          <w:tcPr>
            <w:tcW w:w="4936" w:type="dxa"/>
            <w:shd w:val="clear" w:color="auto" w:fill="auto"/>
            <w:tcMar>
              <w:top w:w="100" w:type="dxa"/>
              <w:left w:w="100" w:type="dxa"/>
              <w:bottom w:w="100" w:type="dxa"/>
              <w:right w:w="100" w:type="dxa"/>
            </w:tcMar>
          </w:tcPr>
          <w:p w14:paraId="6241E1E1" w14:textId="3AAF98C6" w:rsidR="00B30A5B" w:rsidRPr="00CD5C51" w:rsidRDefault="00360CD9"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"https://upload.wikimedia.org/wikipedia/commons/thumb/f/f5/Infogram_Logo.png/800px-Infogram_Logo.png?20140312111142"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76B3D625" wp14:editId="0657B75A">
                  <wp:extent cx="1867711" cy="6810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76935" cy="684432"/>
                          </a:xfrm>
                          <a:prstGeom prst="rect">
                            <a:avLst/>
                          </a:prstGeom>
                          <a:noFill/>
                          <a:ln>
                            <a:noFill/>
                          </a:ln>
                        </pic:spPr>
                      </pic:pic>
                    </a:graphicData>
                  </a:graphic>
                </wp:inline>
              </w:drawing>
            </w:r>
            <w:r w:rsidRPr="00CD5C51">
              <w:rPr>
                <w:rFonts w:ascii="Arial" w:hAnsi="Arial" w:cs="Arial"/>
                <w:sz w:val="22"/>
                <w:szCs w:val="22"/>
              </w:rPr>
              <w:fldChar w:fldCharType="end"/>
            </w:r>
            <w:commentRangeEnd w:id="40"/>
            <w:r w:rsidRPr="00CD5C51">
              <w:rPr>
                <w:rStyle w:val="CommentReference"/>
                <w:rFonts w:ascii="Arial" w:hAnsi="Arial" w:cs="Arial"/>
                <w:sz w:val="22"/>
                <w:szCs w:val="22"/>
              </w:rPr>
              <w:commentReference w:id="40"/>
            </w:r>
          </w:p>
          <w:p w14:paraId="148358C5" w14:textId="7C17EE5A" w:rsidR="00B30A5B" w:rsidRPr="00CD5C51" w:rsidRDefault="00B30A5B"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27</w:t>
            </w:r>
            <w:proofErr w:type="spellEnd"/>
          </w:p>
        </w:tc>
      </w:tr>
      <w:tr w:rsidR="00B30A5B" w:rsidRPr="00CD5C51" w14:paraId="6C492916" w14:textId="77777777" w:rsidTr="004D64E3">
        <w:trPr>
          <w:trHeight w:val="420"/>
        </w:trPr>
        <w:tc>
          <w:tcPr>
            <w:tcW w:w="8476" w:type="dxa"/>
            <w:gridSpan w:val="2"/>
            <w:shd w:val="clear" w:color="auto" w:fill="auto"/>
            <w:tcMar>
              <w:top w:w="100" w:type="dxa"/>
              <w:left w:w="100" w:type="dxa"/>
              <w:bottom w:w="100" w:type="dxa"/>
              <w:right w:w="100" w:type="dxa"/>
            </w:tcMar>
          </w:tcPr>
          <w:p w14:paraId="7BC4C434" w14:textId="176032A2" w:rsidR="00B30A5B" w:rsidRPr="00CD5C51" w:rsidRDefault="00360CD9" w:rsidP="00CD5C51">
            <w:pPr>
              <w:widowControl w:val="0"/>
              <w:snapToGrid w:val="0"/>
              <w:spacing w:after="120"/>
              <w:rPr>
                <w:rFonts w:ascii="Arial" w:hAnsi="Arial" w:cs="Arial"/>
                <w:color w:val="000000" w:themeColor="text1"/>
                <w:sz w:val="22"/>
                <w:szCs w:val="22"/>
              </w:rPr>
            </w:pPr>
            <w:proofErr w:type="spellStart"/>
            <w:r w:rsidRPr="00CD5C51">
              <w:rPr>
                <w:rFonts w:ascii="Arial" w:hAnsi="Arial" w:cs="Arial"/>
                <w:color w:val="000000" w:themeColor="text1"/>
                <w:sz w:val="22"/>
                <w:szCs w:val="22"/>
                <w:lang w:val="es-ES"/>
              </w:rPr>
              <w:lastRenderedPageBreak/>
              <w:t>ChartBlocks</w:t>
            </w:r>
            <w:proofErr w:type="spellEnd"/>
            <w:r w:rsidR="00B30A5B" w:rsidRPr="00CD5C51">
              <w:rPr>
                <w:rFonts w:ascii="Arial" w:hAnsi="Arial" w:cs="Arial"/>
                <w:color w:val="000000" w:themeColor="text1"/>
                <w:sz w:val="22"/>
                <w:szCs w:val="22"/>
              </w:rPr>
              <w:t xml:space="preserve"> </w:t>
            </w:r>
          </w:p>
        </w:tc>
        <w:commentRangeStart w:id="41"/>
        <w:tc>
          <w:tcPr>
            <w:tcW w:w="4936" w:type="dxa"/>
            <w:shd w:val="clear" w:color="auto" w:fill="auto"/>
            <w:tcMar>
              <w:top w:w="100" w:type="dxa"/>
              <w:left w:w="100" w:type="dxa"/>
              <w:bottom w:w="100" w:type="dxa"/>
              <w:right w:w="100" w:type="dxa"/>
            </w:tcMar>
          </w:tcPr>
          <w:p w14:paraId="3B8BEF4C" w14:textId="1C3CCF16" w:rsidR="00B30A5B" w:rsidRPr="00CD5C51" w:rsidRDefault="00360CD9"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"https://comparecamp.com/media/uploads/2020/06/Chartblocks-Logo-300x123.png"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5B76EBC8" wp14:editId="0B92DD34">
                  <wp:extent cx="1896894" cy="77421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824" cy="777863"/>
                          </a:xfrm>
                          <a:prstGeom prst="rect">
                            <a:avLst/>
                          </a:prstGeom>
                          <a:noFill/>
                          <a:ln>
                            <a:noFill/>
                          </a:ln>
                        </pic:spPr>
                      </pic:pic>
                    </a:graphicData>
                  </a:graphic>
                </wp:inline>
              </w:drawing>
            </w:r>
            <w:r w:rsidRPr="00CD5C51">
              <w:rPr>
                <w:rFonts w:ascii="Arial" w:hAnsi="Arial" w:cs="Arial"/>
                <w:sz w:val="22"/>
                <w:szCs w:val="22"/>
              </w:rPr>
              <w:fldChar w:fldCharType="end"/>
            </w:r>
            <w:commentRangeEnd w:id="41"/>
            <w:r w:rsidRPr="00CD5C51">
              <w:rPr>
                <w:rStyle w:val="CommentReference"/>
                <w:rFonts w:ascii="Arial" w:hAnsi="Arial" w:cs="Arial"/>
                <w:sz w:val="22"/>
                <w:szCs w:val="22"/>
              </w:rPr>
              <w:commentReference w:id="41"/>
            </w:r>
          </w:p>
          <w:p w14:paraId="026809B5" w14:textId="53CED626" w:rsidR="00B30A5B" w:rsidRPr="00CD5C51" w:rsidRDefault="00B30A5B"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28</w:t>
            </w:r>
            <w:proofErr w:type="spellEnd"/>
          </w:p>
        </w:tc>
      </w:tr>
      <w:tr w:rsidR="00B30A5B" w:rsidRPr="00CD5C51" w14:paraId="5D6C7F0A" w14:textId="77777777" w:rsidTr="004D64E3">
        <w:trPr>
          <w:trHeight w:val="420"/>
        </w:trPr>
        <w:tc>
          <w:tcPr>
            <w:tcW w:w="8476" w:type="dxa"/>
            <w:gridSpan w:val="2"/>
            <w:shd w:val="clear" w:color="auto" w:fill="auto"/>
            <w:tcMar>
              <w:top w:w="100" w:type="dxa"/>
              <w:left w:w="100" w:type="dxa"/>
              <w:bottom w:w="100" w:type="dxa"/>
              <w:right w:w="100" w:type="dxa"/>
            </w:tcMar>
          </w:tcPr>
          <w:p w14:paraId="4DBA2402" w14:textId="7740AAEE" w:rsidR="00B30A5B" w:rsidRPr="00CD5C51" w:rsidRDefault="00360CD9" w:rsidP="00CD5C51">
            <w:pPr>
              <w:widowControl w:val="0"/>
              <w:snapToGrid w:val="0"/>
              <w:spacing w:after="120"/>
              <w:rPr>
                <w:rFonts w:ascii="Arial" w:hAnsi="Arial" w:cs="Arial"/>
                <w:color w:val="000000" w:themeColor="text1"/>
                <w:sz w:val="22"/>
                <w:szCs w:val="22"/>
              </w:rPr>
            </w:pPr>
            <w:proofErr w:type="spellStart"/>
            <w:r w:rsidRPr="00CD5C51">
              <w:rPr>
                <w:rFonts w:ascii="Arial" w:hAnsi="Arial" w:cs="Arial"/>
                <w:color w:val="000000" w:themeColor="text1"/>
                <w:sz w:val="22"/>
                <w:szCs w:val="22"/>
                <w:lang w:val="es-ES"/>
              </w:rPr>
              <w:t>Datawrapper</w:t>
            </w:r>
            <w:proofErr w:type="spellEnd"/>
            <w:r w:rsidR="00B30A5B" w:rsidRPr="00CD5C51">
              <w:rPr>
                <w:rFonts w:ascii="Arial" w:hAnsi="Arial" w:cs="Arial"/>
                <w:color w:val="000000" w:themeColor="text1"/>
                <w:sz w:val="22"/>
                <w:szCs w:val="22"/>
              </w:rPr>
              <w:t xml:space="preserve"> </w:t>
            </w:r>
          </w:p>
        </w:tc>
        <w:commentRangeStart w:id="42"/>
        <w:tc>
          <w:tcPr>
            <w:tcW w:w="4936" w:type="dxa"/>
            <w:shd w:val="clear" w:color="auto" w:fill="auto"/>
            <w:tcMar>
              <w:top w:w="100" w:type="dxa"/>
              <w:left w:w="100" w:type="dxa"/>
              <w:bottom w:w="100" w:type="dxa"/>
              <w:right w:w="100" w:type="dxa"/>
            </w:tcMar>
          </w:tcPr>
          <w:p w14:paraId="3C26986C" w14:textId="29E924FC" w:rsidR="00360CD9" w:rsidRPr="00CD5C51" w:rsidRDefault="00360CD9"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"https://d33v4339jhl8k0.cloudfront.net/docs/assets/588089eddd8c8e484b24e90a/images/5ff49daffd168b7773531c6a/datawrapper-logo-academy.png"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357DF4D6" wp14:editId="02D7BFE3">
                  <wp:extent cx="2792095" cy="953135"/>
                  <wp:effectExtent l="0" t="0" r="0" b="0"/>
                  <wp:docPr id="41" name="Picture 41" descr="Datawrappe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wrapper Academ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92095" cy="953135"/>
                          </a:xfrm>
                          <a:prstGeom prst="rect">
                            <a:avLst/>
                          </a:prstGeom>
                          <a:noFill/>
                          <a:ln>
                            <a:noFill/>
                          </a:ln>
                        </pic:spPr>
                      </pic:pic>
                    </a:graphicData>
                  </a:graphic>
                </wp:inline>
              </w:drawing>
            </w:r>
            <w:r w:rsidRPr="00CD5C51">
              <w:rPr>
                <w:rFonts w:ascii="Arial" w:hAnsi="Arial" w:cs="Arial"/>
                <w:sz w:val="22"/>
                <w:szCs w:val="22"/>
              </w:rPr>
              <w:fldChar w:fldCharType="end"/>
            </w:r>
            <w:commentRangeEnd w:id="42"/>
            <w:r w:rsidRPr="00CD5C51">
              <w:rPr>
                <w:rStyle w:val="CommentReference"/>
                <w:rFonts w:ascii="Arial" w:hAnsi="Arial" w:cs="Arial"/>
                <w:sz w:val="22"/>
                <w:szCs w:val="22"/>
              </w:rPr>
              <w:commentReference w:id="42"/>
            </w:r>
          </w:p>
          <w:p w14:paraId="5451B3D3" w14:textId="2A838C95" w:rsidR="00B30A5B" w:rsidRPr="00CD5C51" w:rsidRDefault="00B30A5B"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29</w:t>
            </w:r>
            <w:proofErr w:type="spellEnd"/>
          </w:p>
        </w:tc>
      </w:tr>
      <w:tr w:rsidR="00B30A5B" w:rsidRPr="00CD5C51" w14:paraId="34FB5AA0" w14:textId="77777777" w:rsidTr="004D64E3">
        <w:trPr>
          <w:trHeight w:val="420"/>
        </w:trPr>
        <w:tc>
          <w:tcPr>
            <w:tcW w:w="8476" w:type="dxa"/>
            <w:gridSpan w:val="2"/>
            <w:shd w:val="clear" w:color="auto" w:fill="auto"/>
            <w:tcMar>
              <w:top w:w="100" w:type="dxa"/>
              <w:left w:w="100" w:type="dxa"/>
              <w:bottom w:w="100" w:type="dxa"/>
              <w:right w:w="100" w:type="dxa"/>
            </w:tcMar>
          </w:tcPr>
          <w:p w14:paraId="26529739" w14:textId="12B5A60F" w:rsidR="00B30A5B" w:rsidRPr="00CD5C51" w:rsidRDefault="00360CD9" w:rsidP="00CD5C51">
            <w:pPr>
              <w:widowControl w:val="0"/>
              <w:snapToGrid w:val="0"/>
              <w:spacing w:after="120"/>
              <w:rPr>
                <w:rFonts w:ascii="Arial" w:hAnsi="Arial" w:cs="Arial"/>
                <w:color w:val="000000" w:themeColor="text1"/>
                <w:sz w:val="22"/>
                <w:szCs w:val="22"/>
              </w:rPr>
            </w:pPr>
            <w:proofErr w:type="spellStart"/>
            <w:r w:rsidRPr="00CD5C51">
              <w:rPr>
                <w:rFonts w:ascii="Arial" w:hAnsi="Arial" w:cs="Arial"/>
                <w:color w:val="000000" w:themeColor="text1"/>
                <w:sz w:val="22"/>
                <w:szCs w:val="22"/>
                <w:lang w:val="es-ES"/>
              </w:rPr>
              <w:t>Ploty</w:t>
            </w:r>
            <w:proofErr w:type="spellEnd"/>
            <w:r w:rsidR="00B30A5B" w:rsidRPr="00CD5C51">
              <w:rPr>
                <w:rFonts w:ascii="Arial" w:hAnsi="Arial" w:cs="Arial"/>
                <w:color w:val="000000" w:themeColor="text1"/>
                <w:sz w:val="22"/>
                <w:szCs w:val="22"/>
              </w:rPr>
              <w:t xml:space="preserve"> </w:t>
            </w:r>
          </w:p>
        </w:tc>
        <w:commentRangeStart w:id="43"/>
        <w:tc>
          <w:tcPr>
            <w:tcW w:w="4936" w:type="dxa"/>
            <w:shd w:val="clear" w:color="auto" w:fill="auto"/>
            <w:tcMar>
              <w:top w:w="100" w:type="dxa"/>
              <w:left w:w="100" w:type="dxa"/>
              <w:bottom w:w="100" w:type="dxa"/>
              <w:right w:w="100" w:type="dxa"/>
            </w:tcMar>
          </w:tcPr>
          <w:p w14:paraId="51B3BA89" w14:textId="1985A002" w:rsidR="00360CD9" w:rsidRPr="00CD5C51" w:rsidRDefault="00360CD9"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"https://upload.wikimedia.org/wikipedia/commons/thumb/8/8a/Plotly_logo_for_digital_final_%286%29.png/800px-Plotly_logo_for_digital_final_%286%29.png?20210106093240"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0BC9A460" wp14:editId="55421C97">
                  <wp:extent cx="1653702" cy="12392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56290" cy="1241169"/>
                          </a:xfrm>
                          <a:prstGeom prst="rect">
                            <a:avLst/>
                          </a:prstGeom>
                          <a:noFill/>
                          <a:ln>
                            <a:noFill/>
                          </a:ln>
                        </pic:spPr>
                      </pic:pic>
                    </a:graphicData>
                  </a:graphic>
                </wp:inline>
              </w:drawing>
            </w:r>
            <w:r w:rsidRPr="00CD5C51">
              <w:rPr>
                <w:rFonts w:ascii="Arial" w:hAnsi="Arial" w:cs="Arial"/>
                <w:sz w:val="22"/>
                <w:szCs w:val="22"/>
              </w:rPr>
              <w:fldChar w:fldCharType="end"/>
            </w:r>
            <w:commentRangeEnd w:id="43"/>
            <w:r w:rsidRPr="00CD5C51">
              <w:rPr>
                <w:rStyle w:val="CommentReference"/>
                <w:rFonts w:ascii="Arial" w:hAnsi="Arial" w:cs="Arial"/>
                <w:sz w:val="22"/>
                <w:szCs w:val="22"/>
              </w:rPr>
              <w:commentReference w:id="43"/>
            </w:r>
          </w:p>
          <w:p w14:paraId="7BACF336" w14:textId="1A00E87D" w:rsidR="00B30A5B" w:rsidRPr="00CD5C51" w:rsidRDefault="00B30A5B"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30</w:t>
            </w:r>
            <w:proofErr w:type="spellEnd"/>
          </w:p>
        </w:tc>
      </w:tr>
      <w:tr w:rsidR="00360CD9" w:rsidRPr="00CD5C51" w14:paraId="2B1023A7" w14:textId="77777777" w:rsidTr="004D64E3">
        <w:trPr>
          <w:trHeight w:val="420"/>
        </w:trPr>
        <w:tc>
          <w:tcPr>
            <w:tcW w:w="8476" w:type="dxa"/>
            <w:gridSpan w:val="2"/>
            <w:shd w:val="clear" w:color="auto" w:fill="auto"/>
            <w:tcMar>
              <w:top w:w="100" w:type="dxa"/>
              <w:left w:w="100" w:type="dxa"/>
              <w:bottom w:w="100" w:type="dxa"/>
              <w:right w:w="100" w:type="dxa"/>
            </w:tcMar>
          </w:tcPr>
          <w:p w14:paraId="138ADBA0" w14:textId="3C33E0AA" w:rsidR="00360CD9" w:rsidRPr="00CD5C51" w:rsidRDefault="00360CD9"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lastRenderedPageBreak/>
              <w:t>Visual.ly</w:t>
            </w:r>
          </w:p>
        </w:tc>
        <w:commentRangeStart w:id="44"/>
        <w:tc>
          <w:tcPr>
            <w:tcW w:w="4936" w:type="dxa"/>
            <w:shd w:val="clear" w:color="auto" w:fill="auto"/>
            <w:tcMar>
              <w:top w:w="100" w:type="dxa"/>
              <w:left w:w="100" w:type="dxa"/>
              <w:bottom w:w="100" w:type="dxa"/>
              <w:right w:w="100" w:type="dxa"/>
            </w:tcMar>
          </w:tcPr>
          <w:p w14:paraId="27384D6D" w14:textId="77777777" w:rsidR="00360CD9" w:rsidRPr="00CD5C51" w:rsidRDefault="00E3784F"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"https://dtyoc.files.wordpress.com/2016/03/visually-banner.jpg?w=604&amp;h=231"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39E44DD4" wp14:editId="1A827A2E">
                  <wp:extent cx="3007360" cy="1144905"/>
                  <wp:effectExtent l="0" t="0" r="2540" b="0"/>
                  <wp:docPr id="43" name="Picture 43" descr="VISUALLY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LY bann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7360" cy="1144905"/>
                          </a:xfrm>
                          <a:prstGeom prst="rect">
                            <a:avLst/>
                          </a:prstGeom>
                          <a:noFill/>
                          <a:ln>
                            <a:noFill/>
                          </a:ln>
                        </pic:spPr>
                      </pic:pic>
                    </a:graphicData>
                  </a:graphic>
                </wp:inline>
              </w:drawing>
            </w:r>
            <w:r w:rsidRPr="00CD5C51">
              <w:rPr>
                <w:rFonts w:ascii="Arial" w:hAnsi="Arial" w:cs="Arial"/>
                <w:sz w:val="22"/>
                <w:szCs w:val="22"/>
              </w:rPr>
              <w:fldChar w:fldCharType="end"/>
            </w:r>
            <w:commentRangeEnd w:id="44"/>
            <w:r w:rsidRPr="00CD5C51">
              <w:rPr>
                <w:rStyle w:val="CommentReference"/>
                <w:rFonts w:ascii="Arial" w:hAnsi="Arial" w:cs="Arial"/>
                <w:sz w:val="22"/>
                <w:szCs w:val="22"/>
              </w:rPr>
              <w:commentReference w:id="44"/>
            </w:r>
          </w:p>
          <w:p w14:paraId="511844B1" w14:textId="0B7C00C0" w:rsidR="00E3784F" w:rsidRPr="00CD5C51" w:rsidRDefault="00E3784F" w:rsidP="00CD5C51">
            <w:pPr>
              <w:snapToGrid w:val="0"/>
              <w:spacing w:after="120"/>
              <w:rPr>
                <w:rFonts w:ascii="Arial" w:hAnsi="Arial" w:cs="Arial"/>
                <w:sz w:val="22"/>
                <w:szCs w:val="22"/>
                <w:lang w:val="es-ES"/>
              </w:rPr>
            </w:pPr>
            <w:r w:rsidRPr="00CD5C51">
              <w:rPr>
                <w:rFonts w:ascii="Arial" w:hAnsi="Arial" w:cs="Arial"/>
                <w:b/>
                <w:color w:val="000000" w:themeColor="text1"/>
                <w:sz w:val="22"/>
                <w:szCs w:val="22"/>
              </w:rPr>
              <w:t>Imagen:</w:t>
            </w:r>
            <w:r w:rsidRPr="00CD5C51">
              <w:rPr>
                <w:rFonts w:ascii="Arial" w:hAnsi="Arial" w:cs="Arial"/>
                <w:b/>
                <w:color w:val="000000" w:themeColor="text1"/>
                <w:sz w:val="22"/>
                <w:szCs w:val="22"/>
                <w:lang w:val="es-ES"/>
              </w:rPr>
              <w:t xml:space="preserve"> </w:t>
            </w:r>
            <w:proofErr w:type="spellStart"/>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31</w:t>
            </w:r>
            <w:proofErr w:type="spellEnd"/>
          </w:p>
        </w:tc>
      </w:tr>
    </w:tbl>
    <w:p w14:paraId="0F14EC20" w14:textId="31D5B03D" w:rsidR="004D1750" w:rsidRPr="00CD5C51" w:rsidRDefault="004D1750" w:rsidP="00CD5C51">
      <w:pPr>
        <w:snapToGrid w:val="0"/>
        <w:spacing w:after="120"/>
        <w:rPr>
          <w:rFonts w:ascii="Arial" w:hAnsi="Arial" w:cs="Arial"/>
          <w:sz w:val="22"/>
          <w:szCs w:val="22"/>
        </w:rPr>
      </w:pPr>
    </w:p>
    <w:p w14:paraId="6DD6DF3C" w14:textId="5B0F4AE5" w:rsidR="0060010A" w:rsidRPr="00CD5C51" w:rsidRDefault="0060010A" w:rsidP="00CD5C51">
      <w:pPr>
        <w:snapToGrid w:val="0"/>
        <w:spacing w:after="120"/>
        <w:rPr>
          <w:rFonts w:ascii="Arial" w:hAnsi="Arial" w:cs="Arial"/>
          <w:b/>
          <w:bCs/>
          <w:sz w:val="22"/>
          <w:szCs w:val="22"/>
          <w:lang w:val="es-ES"/>
        </w:rPr>
      </w:pPr>
      <w:commentRangeStart w:id="45"/>
      <w:r w:rsidRPr="00CD5C51">
        <w:rPr>
          <w:rFonts w:ascii="Arial" w:hAnsi="Arial" w:cs="Arial"/>
          <w:b/>
          <w:bCs/>
          <w:sz w:val="22"/>
          <w:szCs w:val="22"/>
          <w:lang w:val="es-ES"/>
        </w:rPr>
        <w:t>Los informes como herramienta de distribución de datos</w:t>
      </w:r>
      <w:commentRangeEnd w:id="45"/>
      <w:r w:rsidR="00676DEC">
        <w:rPr>
          <w:rStyle w:val="CommentReference"/>
        </w:rPr>
        <w:commentReference w:id="45"/>
      </w:r>
    </w:p>
    <w:p w14:paraId="74B91EA3" w14:textId="77777777" w:rsidR="0060010A" w:rsidRPr="00CD5C51" w:rsidRDefault="0060010A"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0010A" w:rsidRPr="00CD5C51" w14:paraId="62384182" w14:textId="77777777" w:rsidTr="004D64E3">
        <w:trPr>
          <w:trHeight w:val="444"/>
        </w:trPr>
        <w:tc>
          <w:tcPr>
            <w:tcW w:w="13422" w:type="dxa"/>
            <w:shd w:val="clear" w:color="auto" w:fill="8DB3E2"/>
          </w:tcPr>
          <w:p w14:paraId="06C22CAB" w14:textId="77777777" w:rsidR="0060010A" w:rsidRPr="00CD5C51" w:rsidRDefault="0060010A"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60010A" w:rsidRPr="00CD5C51" w14:paraId="6B403D8E" w14:textId="77777777" w:rsidTr="004D64E3">
        <w:tc>
          <w:tcPr>
            <w:tcW w:w="13422" w:type="dxa"/>
          </w:tcPr>
          <w:p w14:paraId="60B31825" w14:textId="1A85BDB1" w:rsidR="001115B5" w:rsidRPr="00CD5C51" w:rsidRDefault="001115B5" w:rsidP="00CD5C51">
            <w:pPr>
              <w:snapToGrid w:val="0"/>
              <w:spacing w:after="120"/>
              <w:rPr>
                <w:rFonts w:ascii="Arial" w:hAnsi="Arial" w:cs="Arial"/>
                <w:sz w:val="22"/>
                <w:szCs w:val="22"/>
              </w:rPr>
            </w:pPr>
            <w:commentRangeStart w:id="46"/>
            <w:r w:rsidRPr="00CD5C51">
              <w:rPr>
                <w:rFonts w:ascii="Arial" w:hAnsi="Arial" w:cs="Arial"/>
                <w:noProof/>
                <w:sz w:val="22"/>
                <w:szCs w:val="22"/>
              </w:rPr>
              <w:drawing>
                <wp:anchor distT="0" distB="0" distL="114300" distR="114300" simplePos="0" relativeHeight="251669504" behindDoc="0" locked="0" layoutInCell="1" allowOverlap="1" wp14:anchorId="40C1AA67" wp14:editId="2F98BBC5">
                  <wp:simplePos x="0" y="0"/>
                  <wp:positionH relativeFrom="column">
                    <wp:posOffset>1905</wp:posOffset>
                  </wp:positionH>
                  <wp:positionV relativeFrom="paragraph">
                    <wp:posOffset>106734</wp:posOffset>
                  </wp:positionV>
                  <wp:extent cx="2000885" cy="1400175"/>
                  <wp:effectExtent l="0" t="0" r="5715" b="0"/>
                  <wp:wrapSquare wrapText="bothSides"/>
                  <wp:docPr id="44" name="Picture 44" descr="Gestión y desarrollo del CMS, concepto de administración de contenidos de sitios web. Administrador trabajando con base de datos, sistemas de tecnología de la información. Ilustración vectorial plana aislada en fondo bl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stión y desarrollo del CMS, concepto de administración de contenidos de sitios web. Administrador trabajando con base de datos, sistemas de tecnología de la información. Ilustración vectorial plana aislada en fondo blanc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0885" cy="14001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46"/>
            <w:r w:rsidRPr="00CD5C51">
              <w:rPr>
                <w:rStyle w:val="CommentReference"/>
                <w:rFonts w:ascii="Arial" w:hAnsi="Arial" w:cs="Arial"/>
                <w:sz w:val="22"/>
                <w:szCs w:val="22"/>
              </w:rPr>
              <w:commentReference w:id="46"/>
            </w: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"https://www.shutterstock.com/image-vector/cms-management-development-website-content-600w-2169430387.jpg" \* MERGEFORMATINET </w:instrText>
            </w:r>
            <w:r w:rsidRPr="00CD5C51">
              <w:rPr>
                <w:rFonts w:ascii="Arial" w:hAnsi="Arial" w:cs="Arial"/>
                <w:sz w:val="22"/>
                <w:szCs w:val="22"/>
              </w:rPr>
              <w:fldChar w:fldCharType="separate"/>
            </w:r>
            <w:r w:rsidRPr="00CD5C51">
              <w:rPr>
                <w:rFonts w:ascii="Arial" w:hAnsi="Arial" w:cs="Arial"/>
                <w:sz w:val="22"/>
                <w:szCs w:val="22"/>
              </w:rPr>
              <w:fldChar w:fldCharType="end"/>
            </w:r>
          </w:p>
          <w:p w14:paraId="3E421D45" w14:textId="77777777" w:rsidR="0060010A" w:rsidRPr="00CD5C51" w:rsidRDefault="0060010A" w:rsidP="00CD5C51">
            <w:pPr>
              <w:snapToGrid w:val="0"/>
              <w:spacing w:after="120"/>
              <w:rPr>
                <w:rFonts w:ascii="Arial" w:hAnsi="Arial" w:cs="Arial"/>
                <w:sz w:val="22"/>
                <w:szCs w:val="22"/>
                <w:lang w:val="es-ES"/>
              </w:rPr>
            </w:pPr>
            <w:r w:rsidRPr="00CD5C51">
              <w:rPr>
                <w:rFonts w:ascii="Arial" w:hAnsi="Arial" w:cs="Arial"/>
                <w:sz w:val="22"/>
                <w:szCs w:val="22"/>
                <w:lang w:val="es-ES"/>
              </w:rPr>
              <w:t>Finalicemos hablando sobre los informes, los cuales han sido históricamente la herramienta por excelencia de apoyo a la gestión empresarial, generándose cambios en su riqueza en cuanto a contenido, versatilidad, facilidad de uso y almacenamiento, capacidad de mostrar la información de manera oportuna, y capacidad de comprensión por parte del usuario. Es una herramienta utilizada en cualquier proceso empresarial, sea estratégico, táctico u operativo, y en torno a la difusión de datos masivos, es hoy día considerado el informe un producto tecnológico primordial.</w:t>
            </w:r>
          </w:p>
          <w:p w14:paraId="38194A70" w14:textId="600DB085" w:rsidR="0060010A" w:rsidRPr="00CD5C51" w:rsidRDefault="0060010A"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Los informes de datos masivos, debido a la cantidad de datos que se manejan, no pueden consistir en informes tradicionales, sino que la forma de prepararlos es con contenido visual, lo cual permite condensar la información y presentarla de una manera atractiva. Para ello, las mismas herramientas de visualización poseen “salidas” bajo diferentes combinaciones de datos, que permiten al analista “jugar” con la forma en que presenta sus informes para la audiencia respectiva. </w:t>
            </w:r>
          </w:p>
          <w:p w14:paraId="74BD1D5B" w14:textId="77777777" w:rsidR="0060010A" w:rsidRPr="00CD5C51" w:rsidRDefault="0060010A"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Es importante destacar que a pesar que los modelos estadísticos son los más comunes para la presentación de los datos numéricos, sean o no de </w:t>
            </w:r>
            <w:r w:rsidRPr="00CD5C51">
              <w:rPr>
                <w:rFonts w:ascii="Arial" w:hAnsi="Arial" w:cs="Arial"/>
                <w:i/>
                <w:iCs/>
                <w:sz w:val="22"/>
                <w:szCs w:val="22"/>
                <w:lang w:val="es-ES"/>
              </w:rPr>
              <w:t>Big data</w:t>
            </w:r>
            <w:r w:rsidRPr="00CD5C51">
              <w:rPr>
                <w:rFonts w:ascii="Arial" w:hAnsi="Arial" w:cs="Arial"/>
                <w:sz w:val="22"/>
                <w:szCs w:val="22"/>
                <w:lang w:val="es-ES"/>
              </w:rPr>
              <w:t>, hoy día los elementos contextuales como presentaciones con imágenes visuales</w:t>
            </w:r>
            <w:r w:rsidR="00861DC9" w:rsidRPr="00CD5C51">
              <w:rPr>
                <w:rFonts w:ascii="Arial" w:hAnsi="Arial" w:cs="Arial"/>
                <w:sz w:val="22"/>
                <w:szCs w:val="22"/>
                <w:lang w:val="es-ES"/>
              </w:rPr>
              <w:t>,</w:t>
            </w:r>
            <w:r w:rsidRPr="00CD5C51">
              <w:rPr>
                <w:rFonts w:ascii="Arial" w:hAnsi="Arial" w:cs="Arial"/>
                <w:sz w:val="22"/>
                <w:szCs w:val="22"/>
                <w:lang w:val="es-ES"/>
              </w:rPr>
              <w:t xml:space="preserve"> </w:t>
            </w:r>
            <w:r w:rsidR="00861DC9" w:rsidRPr="00CD5C51">
              <w:rPr>
                <w:rFonts w:ascii="Arial" w:hAnsi="Arial" w:cs="Arial"/>
                <w:sz w:val="22"/>
                <w:szCs w:val="22"/>
                <w:lang w:val="es-ES"/>
              </w:rPr>
              <w:t>como</w:t>
            </w:r>
            <w:r w:rsidRPr="00CD5C51">
              <w:rPr>
                <w:rFonts w:ascii="Arial" w:hAnsi="Arial" w:cs="Arial"/>
                <w:sz w:val="22"/>
                <w:szCs w:val="22"/>
                <w:lang w:val="es-ES"/>
              </w:rPr>
              <w:t xml:space="preserve"> el caso de las infografías, </w:t>
            </w:r>
            <w:r w:rsidRPr="00CD5C51">
              <w:rPr>
                <w:rFonts w:ascii="Arial" w:hAnsi="Arial" w:cs="Arial"/>
                <w:sz w:val="22"/>
                <w:szCs w:val="22"/>
                <w:lang w:val="es-ES"/>
              </w:rPr>
              <w:lastRenderedPageBreak/>
              <w:t xml:space="preserve">son un recurso en auge y que llama la atención en la comprensión de los datos, resultando éstos interpretables a primera vista, atractivo y de fácil retención tanto para el analista como para el usuario de los datos. </w:t>
            </w:r>
          </w:p>
          <w:p w14:paraId="23360A92" w14:textId="6E1FC994" w:rsidR="001115B5" w:rsidRPr="00CD5C51" w:rsidRDefault="001115B5" w:rsidP="00CD5C51">
            <w:pPr>
              <w:snapToGrid w:val="0"/>
              <w:spacing w:after="120"/>
              <w:jc w:val="both"/>
              <w:rPr>
                <w:rFonts w:ascii="Arial" w:hAnsi="Arial" w:cs="Arial"/>
                <w:sz w:val="22"/>
                <w:szCs w:val="22"/>
                <w:lang w:val="es-ES"/>
              </w:rPr>
            </w:pPr>
            <w:r w:rsidRPr="00CD5C51">
              <w:rPr>
                <w:rFonts w:ascii="Arial" w:hAnsi="Arial" w:cs="Arial"/>
                <w:sz w:val="22"/>
                <w:szCs w:val="22"/>
                <w:lang w:val="es-ES"/>
              </w:rPr>
              <w:t>Lo invitamos a ver el siguiente video, el cual nos presenta la normalización en la elaboración de informes.</w:t>
            </w:r>
          </w:p>
        </w:tc>
      </w:tr>
    </w:tbl>
    <w:p w14:paraId="66F7C5BA" w14:textId="4A6963F6" w:rsidR="004D1750" w:rsidRPr="00CD5C51" w:rsidRDefault="004D1750" w:rsidP="00CD5C51">
      <w:pPr>
        <w:snapToGrid w:val="0"/>
        <w:spacing w:after="120"/>
        <w:rPr>
          <w:rFonts w:ascii="Arial" w:hAnsi="Arial" w:cs="Arial"/>
          <w:sz w:val="22"/>
          <w:szCs w:val="22"/>
        </w:rPr>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7"/>
        <w:gridCol w:w="2842"/>
        <w:gridCol w:w="1134"/>
        <w:gridCol w:w="5529"/>
        <w:gridCol w:w="2789"/>
      </w:tblGrid>
      <w:tr w:rsidR="001115B5" w:rsidRPr="00CD5C51" w14:paraId="6D3A7423" w14:textId="77777777" w:rsidTr="004D64E3">
        <w:trPr>
          <w:trHeight w:val="460"/>
        </w:trPr>
        <w:tc>
          <w:tcPr>
            <w:tcW w:w="1117" w:type="dxa"/>
            <w:shd w:val="clear" w:color="auto" w:fill="C9DAF8"/>
            <w:tcMar>
              <w:top w:w="100" w:type="dxa"/>
              <w:left w:w="100" w:type="dxa"/>
              <w:bottom w:w="100" w:type="dxa"/>
              <w:right w:w="100" w:type="dxa"/>
            </w:tcMar>
            <w:vAlign w:val="center"/>
          </w:tcPr>
          <w:p w14:paraId="1453EDC2"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Tipo de recurso</w:t>
            </w:r>
          </w:p>
        </w:tc>
        <w:tc>
          <w:tcPr>
            <w:tcW w:w="12294" w:type="dxa"/>
            <w:gridSpan w:val="4"/>
            <w:shd w:val="clear" w:color="auto" w:fill="C9DAF8"/>
            <w:tcMar>
              <w:top w:w="100" w:type="dxa"/>
              <w:left w:w="100" w:type="dxa"/>
              <w:bottom w:w="100" w:type="dxa"/>
              <w:right w:w="100" w:type="dxa"/>
            </w:tcMar>
            <w:vAlign w:val="center"/>
          </w:tcPr>
          <w:p w14:paraId="72D4EAA3" w14:textId="77777777" w:rsidR="001115B5" w:rsidRPr="00CD5C51" w:rsidRDefault="001115B5" w:rsidP="00CD5C51">
            <w:pPr>
              <w:snapToGrid w:val="0"/>
              <w:spacing w:after="120"/>
              <w:jc w:val="center"/>
              <w:rPr>
                <w:rFonts w:ascii="Arial" w:hAnsi="Arial" w:cs="Arial"/>
                <w:color w:val="000000" w:themeColor="text1"/>
                <w:sz w:val="22"/>
                <w:szCs w:val="22"/>
              </w:rPr>
            </w:pPr>
            <w:r w:rsidRPr="00CD5C51">
              <w:rPr>
                <w:rFonts w:ascii="Arial" w:hAnsi="Arial" w:cs="Arial"/>
                <w:color w:val="000000" w:themeColor="text1"/>
                <w:sz w:val="22"/>
                <w:szCs w:val="22"/>
              </w:rPr>
              <w:t>Video motion</w:t>
            </w:r>
          </w:p>
        </w:tc>
      </w:tr>
      <w:tr w:rsidR="001115B5" w:rsidRPr="00CD5C51" w14:paraId="24E57131" w14:textId="77777777" w:rsidTr="004D64E3">
        <w:trPr>
          <w:trHeight w:val="16"/>
        </w:trPr>
        <w:tc>
          <w:tcPr>
            <w:tcW w:w="1117" w:type="dxa"/>
            <w:shd w:val="clear" w:color="auto" w:fill="C9DAF8"/>
            <w:tcMar>
              <w:top w:w="100" w:type="dxa"/>
              <w:left w:w="100" w:type="dxa"/>
              <w:bottom w:w="100" w:type="dxa"/>
              <w:right w:w="100" w:type="dxa"/>
            </w:tcMar>
            <w:vAlign w:val="center"/>
          </w:tcPr>
          <w:p w14:paraId="7686458B"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NOTA</w:t>
            </w:r>
          </w:p>
        </w:tc>
        <w:tc>
          <w:tcPr>
            <w:tcW w:w="12294" w:type="dxa"/>
            <w:gridSpan w:val="4"/>
            <w:shd w:val="clear" w:color="auto" w:fill="C9DAF8"/>
            <w:tcMar>
              <w:top w:w="100" w:type="dxa"/>
              <w:left w:w="100" w:type="dxa"/>
              <w:bottom w:w="100" w:type="dxa"/>
              <w:right w:w="100" w:type="dxa"/>
            </w:tcMar>
            <w:vAlign w:val="center"/>
          </w:tcPr>
          <w:p w14:paraId="1826D5D1" w14:textId="77777777" w:rsidR="001115B5" w:rsidRPr="00CD5C51" w:rsidRDefault="001115B5" w:rsidP="00CD5C51">
            <w:pPr>
              <w:snapToGrid w:val="0"/>
              <w:spacing w:after="120"/>
              <w:rPr>
                <w:rFonts w:ascii="Arial" w:hAnsi="Arial" w:cs="Arial"/>
                <w:b/>
                <w:color w:val="000000" w:themeColor="text1"/>
                <w:sz w:val="22"/>
                <w:szCs w:val="22"/>
              </w:rPr>
            </w:pPr>
          </w:p>
        </w:tc>
      </w:tr>
      <w:tr w:rsidR="001115B5" w:rsidRPr="00CD5C51" w14:paraId="5C7AD0CF" w14:textId="77777777" w:rsidTr="004D64E3">
        <w:trPr>
          <w:trHeight w:val="420"/>
        </w:trPr>
        <w:tc>
          <w:tcPr>
            <w:tcW w:w="1117" w:type="dxa"/>
            <w:shd w:val="clear" w:color="auto" w:fill="auto"/>
            <w:tcMar>
              <w:top w:w="100" w:type="dxa"/>
              <w:left w:w="100" w:type="dxa"/>
              <w:bottom w:w="100" w:type="dxa"/>
              <w:right w:w="100" w:type="dxa"/>
            </w:tcMar>
            <w:vAlign w:val="center"/>
          </w:tcPr>
          <w:p w14:paraId="11343C78"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 xml:space="preserve">Título </w:t>
            </w:r>
          </w:p>
        </w:tc>
        <w:tc>
          <w:tcPr>
            <w:tcW w:w="12294" w:type="dxa"/>
            <w:gridSpan w:val="4"/>
            <w:shd w:val="clear" w:color="auto" w:fill="auto"/>
            <w:tcMar>
              <w:top w:w="100" w:type="dxa"/>
              <w:left w:w="100" w:type="dxa"/>
              <w:bottom w:w="100" w:type="dxa"/>
              <w:right w:w="100" w:type="dxa"/>
            </w:tcMar>
            <w:vAlign w:val="center"/>
          </w:tcPr>
          <w:p w14:paraId="1C008F01"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b/>
                <w:bCs/>
                <w:color w:val="000000" w:themeColor="text1"/>
                <w:sz w:val="22"/>
                <w:szCs w:val="22"/>
                <w:lang w:val="es-ES"/>
              </w:rPr>
              <w:t>Normalización en la elaboración de informes</w:t>
            </w:r>
          </w:p>
        </w:tc>
      </w:tr>
      <w:tr w:rsidR="001115B5" w:rsidRPr="00CD5C51" w14:paraId="2A1D8BBA" w14:textId="77777777" w:rsidTr="004D64E3">
        <w:tc>
          <w:tcPr>
            <w:tcW w:w="1117" w:type="dxa"/>
            <w:shd w:val="clear" w:color="auto" w:fill="auto"/>
            <w:tcMar>
              <w:top w:w="100" w:type="dxa"/>
              <w:left w:w="100" w:type="dxa"/>
              <w:bottom w:w="100" w:type="dxa"/>
              <w:right w:w="100" w:type="dxa"/>
            </w:tcMar>
            <w:vAlign w:val="center"/>
          </w:tcPr>
          <w:p w14:paraId="6EA97EEC"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Escena</w:t>
            </w:r>
          </w:p>
        </w:tc>
        <w:tc>
          <w:tcPr>
            <w:tcW w:w="2842" w:type="dxa"/>
            <w:shd w:val="clear" w:color="auto" w:fill="auto"/>
            <w:tcMar>
              <w:top w:w="100" w:type="dxa"/>
              <w:left w:w="100" w:type="dxa"/>
              <w:bottom w:w="100" w:type="dxa"/>
              <w:right w:w="100" w:type="dxa"/>
            </w:tcMar>
            <w:vAlign w:val="center"/>
          </w:tcPr>
          <w:p w14:paraId="777708E2"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Imagen</w:t>
            </w:r>
          </w:p>
        </w:tc>
        <w:tc>
          <w:tcPr>
            <w:tcW w:w="1134" w:type="dxa"/>
            <w:shd w:val="clear" w:color="auto" w:fill="auto"/>
            <w:tcMar>
              <w:top w:w="100" w:type="dxa"/>
              <w:left w:w="100" w:type="dxa"/>
              <w:bottom w:w="100" w:type="dxa"/>
              <w:right w:w="100" w:type="dxa"/>
            </w:tcMar>
            <w:vAlign w:val="center"/>
          </w:tcPr>
          <w:p w14:paraId="2C9CCEB3"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Sonido</w:t>
            </w:r>
          </w:p>
        </w:tc>
        <w:tc>
          <w:tcPr>
            <w:tcW w:w="5529" w:type="dxa"/>
            <w:shd w:val="clear" w:color="auto" w:fill="auto"/>
            <w:tcMar>
              <w:top w:w="100" w:type="dxa"/>
              <w:left w:w="100" w:type="dxa"/>
              <w:bottom w:w="100" w:type="dxa"/>
              <w:right w:w="100" w:type="dxa"/>
            </w:tcMar>
            <w:vAlign w:val="center"/>
          </w:tcPr>
          <w:p w14:paraId="16B2619A"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Narración</w:t>
            </w:r>
          </w:p>
        </w:tc>
        <w:tc>
          <w:tcPr>
            <w:tcW w:w="2789" w:type="dxa"/>
            <w:shd w:val="clear" w:color="auto" w:fill="auto"/>
            <w:tcMar>
              <w:top w:w="100" w:type="dxa"/>
              <w:left w:w="100" w:type="dxa"/>
              <w:bottom w:w="100" w:type="dxa"/>
              <w:right w:w="100" w:type="dxa"/>
            </w:tcMar>
            <w:vAlign w:val="center"/>
          </w:tcPr>
          <w:p w14:paraId="545709BD"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 xml:space="preserve">Texto </w:t>
            </w:r>
          </w:p>
        </w:tc>
      </w:tr>
      <w:tr w:rsidR="001115B5" w:rsidRPr="00CD5C51" w14:paraId="6E33DC44" w14:textId="77777777" w:rsidTr="004D64E3">
        <w:tc>
          <w:tcPr>
            <w:tcW w:w="1117" w:type="dxa"/>
            <w:shd w:val="clear" w:color="auto" w:fill="auto"/>
            <w:tcMar>
              <w:top w:w="100" w:type="dxa"/>
              <w:left w:w="100" w:type="dxa"/>
              <w:bottom w:w="100" w:type="dxa"/>
              <w:right w:w="100" w:type="dxa"/>
            </w:tcMar>
            <w:vAlign w:val="center"/>
          </w:tcPr>
          <w:p w14:paraId="4A861FE8"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1</w:t>
            </w:r>
          </w:p>
        </w:tc>
        <w:tc>
          <w:tcPr>
            <w:tcW w:w="2842" w:type="dxa"/>
            <w:shd w:val="clear" w:color="auto" w:fill="auto"/>
            <w:tcMar>
              <w:top w:w="100" w:type="dxa"/>
              <w:left w:w="100" w:type="dxa"/>
              <w:bottom w:w="100" w:type="dxa"/>
              <w:right w:w="100" w:type="dxa"/>
            </w:tcMar>
            <w:vAlign w:val="center"/>
          </w:tcPr>
          <w:p w14:paraId="1682F01C"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1BE407C6" wp14:editId="160AF1C0">
                  <wp:extent cx="1677670" cy="1677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1677670" cy="1677670"/>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38421A12"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5AEEEB58"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Los informes han sido, históricamente y por excelencia, la herramienta de apoyo a la gestión empresarial, generando cambios enriquecedores en cuanto a contenidos: versatilidad, facilidad de uso, almacenamiento, capacidad de exponer la información de manera oportuna, y capacidad de comprensión por parte del usuario. Es una herramienta utilizada en cualquier proceso empresarial, ya sea estratégico, táctico u operativo y, en torno a la difusión de datos masivos, hoy en día, el informe es considerado un producto tecnológico primordial.</w:t>
            </w:r>
          </w:p>
        </w:tc>
        <w:tc>
          <w:tcPr>
            <w:tcW w:w="2789" w:type="dxa"/>
            <w:shd w:val="clear" w:color="auto" w:fill="auto"/>
            <w:tcMar>
              <w:top w:w="100" w:type="dxa"/>
              <w:left w:w="100" w:type="dxa"/>
              <w:bottom w:w="100" w:type="dxa"/>
              <w:right w:w="100" w:type="dxa"/>
            </w:tcMar>
            <w:vAlign w:val="center"/>
          </w:tcPr>
          <w:p w14:paraId="1AC781C3"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Informes</w:t>
            </w:r>
          </w:p>
          <w:p w14:paraId="72C9D3CE"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Herramienta</w:t>
            </w:r>
          </w:p>
          <w:p w14:paraId="43CF67FE"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Almacenamiento</w:t>
            </w:r>
          </w:p>
          <w:p w14:paraId="06D55351"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Usuario</w:t>
            </w:r>
          </w:p>
          <w:p w14:paraId="40EA0E50"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Operativo</w:t>
            </w:r>
          </w:p>
        </w:tc>
      </w:tr>
      <w:tr w:rsidR="001115B5" w:rsidRPr="00CD5C51" w14:paraId="256F8B39" w14:textId="77777777" w:rsidTr="004D64E3">
        <w:tc>
          <w:tcPr>
            <w:tcW w:w="1117" w:type="dxa"/>
            <w:shd w:val="clear" w:color="auto" w:fill="auto"/>
            <w:tcMar>
              <w:top w:w="100" w:type="dxa"/>
              <w:left w:w="100" w:type="dxa"/>
              <w:bottom w:w="100" w:type="dxa"/>
              <w:right w:w="100" w:type="dxa"/>
            </w:tcMar>
            <w:vAlign w:val="center"/>
          </w:tcPr>
          <w:p w14:paraId="5696084D"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lastRenderedPageBreak/>
              <w:t>2</w:t>
            </w:r>
          </w:p>
        </w:tc>
        <w:tc>
          <w:tcPr>
            <w:tcW w:w="2842" w:type="dxa"/>
            <w:shd w:val="clear" w:color="auto" w:fill="auto"/>
            <w:tcMar>
              <w:top w:w="100" w:type="dxa"/>
              <w:left w:w="100" w:type="dxa"/>
              <w:bottom w:w="100" w:type="dxa"/>
              <w:right w:w="100" w:type="dxa"/>
            </w:tcMar>
            <w:vAlign w:val="center"/>
          </w:tcPr>
          <w:p w14:paraId="54C94584"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3CE91CC8" wp14:editId="5601E9D0">
                  <wp:extent cx="1677670" cy="11087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1677670" cy="1108710"/>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487CC719"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75EEE45E"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El producto final del proceso de manejo de hallazgos es, en síntesis, la preparación de informes de acuerdo con las políticas organizacionales. Estos informes deben contener la información que permita la resolución de los asuntos que dieron cabida a la necesidad de recolección de los datos. Se trata entonces, de preparar materiales que posean el contenido que ameritan los analistas de los procesos estratégicos, tácticos u operativos, para emprender nuevos procedimientos, cambios o mejoras.</w:t>
            </w:r>
          </w:p>
        </w:tc>
        <w:tc>
          <w:tcPr>
            <w:tcW w:w="2789" w:type="dxa"/>
            <w:shd w:val="clear" w:color="auto" w:fill="auto"/>
            <w:tcMar>
              <w:top w:w="100" w:type="dxa"/>
              <w:left w:w="100" w:type="dxa"/>
              <w:bottom w:w="100" w:type="dxa"/>
              <w:right w:w="100" w:type="dxa"/>
            </w:tcMar>
            <w:vAlign w:val="center"/>
          </w:tcPr>
          <w:p w14:paraId="68BBE5A1"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Producto</w:t>
            </w:r>
          </w:p>
          <w:p w14:paraId="0B653885"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Informes</w:t>
            </w:r>
          </w:p>
          <w:p w14:paraId="4535F06D"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Datos</w:t>
            </w:r>
          </w:p>
          <w:p w14:paraId="41556295"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Material</w:t>
            </w:r>
          </w:p>
          <w:p w14:paraId="03B3D7EF"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Analista</w:t>
            </w:r>
          </w:p>
        </w:tc>
      </w:tr>
      <w:tr w:rsidR="001115B5" w:rsidRPr="00CD5C51" w14:paraId="2FC26645" w14:textId="77777777" w:rsidTr="004D64E3">
        <w:tc>
          <w:tcPr>
            <w:tcW w:w="1117" w:type="dxa"/>
            <w:shd w:val="clear" w:color="auto" w:fill="auto"/>
            <w:tcMar>
              <w:top w:w="100" w:type="dxa"/>
              <w:left w:w="100" w:type="dxa"/>
              <w:bottom w:w="100" w:type="dxa"/>
              <w:right w:w="100" w:type="dxa"/>
            </w:tcMar>
            <w:vAlign w:val="center"/>
          </w:tcPr>
          <w:p w14:paraId="433CC14E"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3</w:t>
            </w:r>
          </w:p>
        </w:tc>
        <w:tc>
          <w:tcPr>
            <w:tcW w:w="2842" w:type="dxa"/>
            <w:shd w:val="clear" w:color="auto" w:fill="auto"/>
            <w:tcMar>
              <w:top w:w="100" w:type="dxa"/>
              <w:left w:w="100" w:type="dxa"/>
              <w:bottom w:w="100" w:type="dxa"/>
              <w:right w:w="100" w:type="dxa"/>
            </w:tcMar>
            <w:vAlign w:val="center"/>
          </w:tcPr>
          <w:p w14:paraId="0CD09EA3"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2273C381" wp14:editId="4E1FF7C4">
                  <wp:extent cx="1285592" cy="104037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63">
                            <a:extLst>
                              <a:ext uri="{28A0092B-C50C-407E-A947-70E740481C1C}">
                                <a14:useLocalDpi xmlns:a14="http://schemas.microsoft.com/office/drawing/2010/main" val="0"/>
                              </a:ext>
                            </a:extLst>
                          </a:blip>
                          <a:srcRect l="7478" t="14372" r="10814" b="19505"/>
                          <a:stretch/>
                        </pic:blipFill>
                        <pic:spPr bwMode="auto">
                          <a:xfrm>
                            <a:off x="0" y="0"/>
                            <a:ext cx="1286740" cy="1041300"/>
                          </a:xfrm>
                          <a:prstGeom prst="rect">
                            <a:avLst/>
                          </a:prstGeom>
                          <a:ln>
                            <a:noFill/>
                          </a:ln>
                          <a:extLst>
                            <a:ext uri="{53640926-AAD7-44D8-BBD7-CCE9431645EC}">
                              <a14:shadowObscured xmlns:a14="http://schemas.microsoft.com/office/drawing/2010/main"/>
                            </a:ext>
                          </a:extLst>
                        </pic:spPr>
                      </pic:pic>
                    </a:graphicData>
                  </a:graphic>
                </wp:inline>
              </w:drawing>
            </w:r>
          </w:p>
        </w:tc>
        <w:tc>
          <w:tcPr>
            <w:tcW w:w="1134" w:type="dxa"/>
            <w:shd w:val="clear" w:color="auto" w:fill="auto"/>
            <w:tcMar>
              <w:top w:w="100" w:type="dxa"/>
              <w:left w:w="100" w:type="dxa"/>
              <w:bottom w:w="100" w:type="dxa"/>
              <w:right w:w="100" w:type="dxa"/>
            </w:tcMar>
            <w:vAlign w:val="center"/>
          </w:tcPr>
          <w:p w14:paraId="3A6289C3"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714BE0AB"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lang w:val="es-ES"/>
              </w:rPr>
              <w:t>Sin embargo, la emisión de informes bajo normas técnicas, forma parte de las políticas organizacionales y del tipo de empresa. No todas las instituciones utilizan estas normas, pero en la medida en que la organización se encuentre más formalizada en sus procesos, y si trabaja bajo estándares nacionales de producción de bienes y servicios, y debe rendir los resultados de la gestión ante entes externos, el uso de las normas técnicas resulta obligatorio.</w:t>
            </w:r>
          </w:p>
        </w:tc>
        <w:tc>
          <w:tcPr>
            <w:tcW w:w="2789" w:type="dxa"/>
            <w:shd w:val="clear" w:color="auto" w:fill="auto"/>
            <w:tcMar>
              <w:top w:w="100" w:type="dxa"/>
              <w:left w:w="100" w:type="dxa"/>
              <w:bottom w:w="100" w:type="dxa"/>
              <w:right w:w="100" w:type="dxa"/>
            </w:tcMar>
            <w:vAlign w:val="center"/>
          </w:tcPr>
          <w:p w14:paraId="06F6F05E"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w:t>
            </w:r>
          </w:p>
          <w:p w14:paraId="4A6FFD85"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Empresa</w:t>
            </w:r>
          </w:p>
          <w:p w14:paraId="455DBA12"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Norma</w:t>
            </w:r>
          </w:p>
          <w:p w14:paraId="37B82DD0"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Bienes y servicios</w:t>
            </w:r>
          </w:p>
        </w:tc>
      </w:tr>
      <w:tr w:rsidR="001115B5" w:rsidRPr="00CD5C51" w14:paraId="07D465E1" w14:textId="77777777" w:rsidTr="004D64E3">
        <w:tc>
          <w:tcPr>
            <w:tcW w:w="1117" w:type="dxa"/>
            <w:shd w:val="clear" w:color="auto" w:fill="auto"/>
            <w:tcMar>
              <w:top w:w="100" w:type="dxa"/>
              <w:left w:w="100" w:type="dxa"/>
              <w:bottom w:w="100" w:type="dxa"/>
              <w:right w:w="100" w:type="dxa"/>
            </w:tcMar>
            <w:vAlign w:val="center"/>
          </w:tcPr>
          <w:p w14:paraId="4FDA3983"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4</w:t>
            </w:r>
          </w:p>
        </w:tc>
        <w:tc>
          <w:tcPr>
            <w:tcW w:w="2842" w:type="dxa"/>
            <w:shd w:val="clear" w:color="auto" w:fill="auto"/>
            <w:tcMar>
              <w:top w:w="100" w:type="dxa"/>
              <w:left w:w="100" w:type="dxa"/>
              <w:bottom w:w="100" w:type="dxa"/>
              <w:right w:w="100" w:type="dxa"/>
            </w:tcMar>
            <w:vAlign w:val="center"/>
          </w:tcPr>
          <w:p w14:paraId="01DD2545"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3B70F41E" wp14:editId="7751FB89">
                  <wp:extent cx="927100" cy="927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4">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1BEB70E8"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32572789"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Existen normas técnicas nacionales e internacionales. Si una empresa genera productos y servicios exportables, seguramente necesita cumplir ordenamientos técnicos de producción y calidad, que deberá demostrar en sus informes de gestión, con normativas internacionales y nacionales que permita la exportación.</w:t>
            </w:r>
          </w:p>
          <w:p w14:paraId="5494868A"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lang w:val="es-ES"/>
              </w:rPr>
              <w:lastRenderedPageBreak/>
              <w:t>Asimismo, cuando una empresa ha optado por la certificación de sus procesos y servicios, amerita la generación de informes bajo las normas técnicas del ente certificador.</w:t>
            </w:r>
          </w:p>
        </w:tc>
        <w:tc>
          <w:tcPr>
            <w:tcW w:w="2789" w:type="dxa"/>
            <w:shd w:val="clear" w:color="auto" w:fill="auto"/>
            <w:tcMar>
              <w:top w:w="100" w:type="dxa"/>
              <w:left w:w="100" w:type="dxa"/>
              <w:bottom w:w="100" w:type="dxa"/>
              <w:right w:w="100" w:type="dxa"/>
            </w:tcMar>
            <w:vAlign w:val="center"/>
          </w:tcPr>
          <w:p w14:paraId="60FA38D1"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Normas técnicas</w:t>
            </w:r>
          </w:p>
          <w:p w14:paraId="7A629E36"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Internacionales</w:t>
            </w:r>
          </w:p>
          <w:p w14:paraId="345C7A39"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Exportación</w:t>
            </w:r>
          </w:p>
          <w:p w14:paraId="5AC9B93E"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Certificación</w:t>
            </w:r>
          </w:p>
        </w:tc>
      </w:tr>
      <w:tr w:rsidR="001115B5" w:rsidRPr="00CD5C51" w14:paraId="636BA0C6" w14:textId="77777777" w:rsidTr="004D64E3">
        <w:tc>
          <w:tcPr>
            <w:tcW w:w="1117" w:type="dxa"/>
            <w:shd w:val="clear" w:color="auto" w:fill="auto"/>
            <w:tcMar>
              <w:top w:w="100" w:type="dxa"/>
              <w:left w:w="100" w:type="dxa"/>
              <w:bottom w:w="100" w:type="dxa"/>
              <w:right w:w="100" w:type="dxa"/>
            </w:tcMar>
            <w:vAlign w:val="center"/>
          </w:tcPr>
          <w:p w14:paraId="7A5520DB"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5</w:t>
            </w:r>
          </w:p>
        </w:tc>
        <w:tc>
          <w:tcPr>
            <w:tcW w:w="2842" w:type="dxa"/>
            <w:shd w:val="clear" w:color="auto" w:fill="auto"/>
            <w:tcMar>
              <w:top w:w="100" w:type="dxa"/>
              <w:left w:w="100" w:type="dxa"/>
              <w:bottom w:w="100" w:type="dxa"/>
              <w:right w:w="100" w:type="dxa"/>
            </w:tcMar>
            <w:vAlign w:val="center"/>
          </w:tcPr>
          <w:p w14:paraId="2EDA73A3"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1F2BB267" wp14:editId="6A67E82A">
                  <wp:extent cx="1677670" cy="489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5">
                            <a:extLst>
                              <a:ext uri="{28A0092B-C50C-407E-A947-70E740481C1C}">
                                <a14:useLocalDpi xmlns:a14="http://schemas.microsoft.com/office/drawing/2010/main" val="0"/>
                              </a:ext>
                            </a:extLst>
                          </a:blip>
                          <a:stretch>
                            <a:fillRect/>
                          </a:stretch>
                        </pic:blipFill>
                        <pic:spPr>
                          <a:xfrm>
                            <a:off x="0" y="0"/>
                            <a:ext cx="1677670" cy="489585"/>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0D92F448"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59B22D3F"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En Colombia, la norma técnica para la emisión de informes empresariales, conocidos como informes ejecutivos, es la Guía Técnica Colombiana </w:t>
            </w:r>
            <w:proofErr w:type="spellStart"/>
            <w:r w:rsidRPr="00CD5C51">
              <w:rPr>
                <w:rFonts w:ascii="Arial" w:hAnsi="Arial" w:cs="Arial"/>
                <w:color w:val="000000" w:themeColor="text1"/>
                <w:sz w:val="22"/>
                <w:szCs w:val="22"/>
                <w:lang w:val="es-ES"/>
              </w:rPr>
              <w:t>GTC</w:t>
            </w:r>
            <w:proofErr w:type="spellEnd"/>
            <w:r w:rsidRPr="00CD5C51">
              <w:rPr>
                <w:rFonts w:ascii="Arial" w:hAnsi="Arial" w:cs="Arial"/>
                <w:color w:val="000000" w:themeColor="text1"/>
                <w:sz w:val="22"/>
                <w:szCs w:val="22"/>
                <w:lang w:val="es-ES"/>
              </w:rPr>
              <w:t>-185 estipulada por el Instituto Colombiano de Normas Técnicas y Certificación (ICONTEC, 2009), ente certificador nacional, para la elaboración de documentación organizacional.</w:t>
            </w:r>
          </w:p>
          <w:p w14:paraId="237EA17B"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En el punto 9 de la </w:t>
            </w:r>
            <w:proofErr w:type="spellStart"/>
            <w:r w:rsidRPr="00CD5C51">
              <w:rPr>
                <w:rFonts w:ascii="Arial" w:hAnsi="Arial" w:cs="Arial"/>
                <w:color w:val="000000" w:themeColor="text1"/>
                <w:sz w:val="22"/>
                <w:szCs w:val="22"/>
                <w:lang w:val="es-ES"/>
              </w:rPr>
              <w:t>GTC</w:t>
            </w:r>
            <w:proofErr w:type="spellEnd"/>
            <w:r w:rsidRPr="00CD5C51">
              <w:rPr>
                <w:rFonts w:ascii="Arial" w:hAnsi="Arial" w:cs="Arial"/>
                <w:color w:val="000000" w:themeColor="text1"/>
                <w:sz w:val="22"/>
                <w:szCs w:val="22"/>
                <w:lang w:val="es-ES"/>
              </w:rPr>
              <w:t>-185, se establecen las clases de informes, sus tipos de uso, además de las características de redacción y presentación. Como apoyo, el ICONTEC (2022), también ofrece un material didáctico para la comprensión y elaboración de estos informes.</w:t>
            </w:r>
          </w:p>
        </w:tc>
        <w:tc>
          <w:tcPr>
            <w:tcW w:w="2789" w:type="dxa"/>
            <w:shd w:val="clear" w:color="auto" w:fill="auto"/>
            <w:tcMar>
              <w:top w:w="100" w:type="dxa"/>
              <w:left w:w="100" w:type="dxa"/>
              <w:bottom w:w="100" w:type="dxa"/>
              <w:right w:w="100" w:type="dxa"/>
            </w:tcMar>
            <w:vAlign w:val="center"/>
          </w:tcPr>
          <w:p w14:paraId="4C05AC1F"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 empresarial</w:t>
            </w:r>
          </w:p>
          <w:p w14:paraId="10A90332" w14:textId="4C6AD8A0"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rPr>
              <w:t>ICONTEC</w:t>
            </w:r>
            <w:r w:rsidRPr="00CD5C51">
              <w:rPr>
                <w:rFonts w:ascii="Arial" w:hAnsi="Arial" w:cs="Arial"/>
                <w:color w:val="000000" w:themeColor="text1"/>
                <w:sz w:val="22"/>
                <w:szCs w:val="22"/>
                <w:lang w:val="es-ES"/>
              </w:rPr>
              <w:t xml:space="preserve"> </w:t>
            </w:r>
            <w:proofErr w:type="spellStart"/>
            <w:r w:rsidRPr="00CD5C51">
              <w:rPr>
                <w:rFonts w:ascii="Arial" w:hAnsi="Arial" w:cs="Arial"/>
                <w:color w:val="000000" w:themeColor="text1"/>
                <w:sz w:val="22"/>
                <w:szCs w:val="22"/>
                <w:lang w:val="es-ES"/>
              </w:rPr>
              <w:t>GTC</w:t>
            </w:r>
            <w:proofErr w:type="spellEnd"/>
            <w:r w:rsidRPr="00CD5C51">
              <w:rPr>
                <w:rFonts w:ascii="Arial" w:hAnsi="Arial" w:cs="Arial"/>
                <w:color w:val="000000" w:themeColor="text1"/>
                <w:sz w:val="22"/>
                <w:szCs w:val="22"/>
                <w:lang w:val="es-ES"/>
              </w:rPr>
              <w:t>-185</w:t>
            </w:r>
          </w:p>
          <w:p w14:paraId="3EEC5826"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Documentación</w:t>
            </w:r>
          </w:p>
          <w:p w14:paraId="0BFE927C"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Redacción</w:t>
            </w:r>
          </w:p>
          <w:p w14:paraId="40464902"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Material didáctico</w:t>
            </w:r>
          </w:p>
        </w:tc>
      </w:tr>
      <w:tr w:rsidR="001115B5" w:rsidRPr="00CD5C51" w14:paraId="4DABBFBA" w14:textId="77777777" w:rsidTr="004D64E3">
        <w:tc>
          <w:tcPr>
            <w:tcW w:w="1117" w:type="dxa"/>
            <w:shd w:val="clear" w:color="auto" w:fill="auto"/>
            <w:tcMar>
              <w:top w:w="100" w:type="dxa"/>
              <w:left w:w="100" w:type="dxa"/>
              <w:bottom w:w="100" w:type="dxa"/>
              <w:right w:w="100" w:type="dxa"/>
            </w:tcMar>
            <w:vAlign w:val="center"/>
          </w:tcPr>
          <w:p w14:paraId="3303BDF9"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6</w:t>
            </w:r>
          </w:p>
        </w:tc>
        <w:tc>
          <w:tcPr>
            <w:tcW w:w="2842" w:type="dxa"/>
            <w:shd w:val="clear" w:color="auto" w:fill="auto"/>
            <w:tcMar>
              <w:top w:w="100" w:type="dxa"/>
              <w:left w:w="100" w:type="dxa"/>
              <w:bottom w:w="100" w:type="dxa"/>
              <w:right w:w="100" w:type="dxa"/>
            </w:tcMar>
            <w:vAlign w:val="center"/>
          </w:tcPr>
          <w:p w14:paraId="319BBE78"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noProof/>
                <w:color w:val="000000" w:themeColor="text1"/>
                <w:sz w:val="22"/>
                <w:szCs w:val="22"/>
              </w:rPr>
              <w:drawing>
                <wp:inline distT="0" distB="0" distL="0" distR="0" wp14:anchorId="2F428FCA" wp14:editId="27930DE1">
                  <wp:extent cx="1677670" cy="6102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6">
                            <a:extLst>
                              <a:ext uri="{28A0092B-C50C-407E-A947-70E740481C1C}">
                                <a14:useLocalDpi xmlns:a14="http://schemas.microsoft.com/office/drawing/2010/main" val="0"/>
                              </a:ext>
                            </a:extLst>
                          </a:blip>
                          <a:stretch>
                            <a:fillRect/>
                          </a:stretch>
                        </pic:blipFill>
                        <pic:spPr>
                          <a:xfrm>
                            <a:off x="0" y="0"/>
                            <a:ext cx="1677670" cy="610235"/>
                          </a:xfrm>
                          <a:prstGeom prst="rect">
                            <a:avLst/>
                          </a:prstGeom>
                        </pic:spPr>
                      </pic:pic>
                    </a:graphicData>
                  </a:graphic>
                </wp:inline>
              </w:drawing>
            </w:r>
          </w:p>
        </w:tc>
        <w:tc>
          <w:tcPr>
            <w:tcW w:w="1134" w:type="dxa"/>
            <w:shd w:val="clear" w:color="auto" w:fill="auto"/>
            <w:tcMar>
              <w:top w:w="100" w:type="dxa"/>
              <w:left w:w="100" w:type="dxa"/>
              <w:bottom w:w="100" w:type="dxa"/>
              <w:right w:w="100" w:type="dxa"/>
            </w:tcMar>
            <w:vAlign w:val="center"/>
          </w:tcPr>
          <w:p w14:paraId="3EE6C03C"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356991F1" w14:textId="77777777" w:rsidR="001115B5" w:rsidRPr="00CD5C51" w:rsidRDefault="001115B5"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Cabe destacar que, en el caso de los informes académicos, se recomienda la revisión de las Normas Internacionales APA, de la Asociación Americana de Psicología (</w:t>
            </w:r>
            <w:r w:rsidRPr="00CD5C51">
              <w:rPr>
                <w:rFonts w:ascii="Arial" w:hAnsi="Arial" w:cs="Arial"/>
                <w:i/>
                <w:iCs/>
                <w:color w:val="000000" w:themeColor="text1"/>
                <w:sz w:val="22"/>
                <w:szCs w:val="22"/>
                <w:lang w:val="es-ES"/>
              </w:rPr>
              <w:t xml:space="preserve">American </w:t>
            </w:r>
            <w:proofErr w:type="spellStart"/>
            <w:r w:rsidRPr="00CD5C51">
              <w:rPr>
                <w:rFonts w:ascii="Arial" w:hAnsi="Arial" w:cs="Arial"/>
                <w:i/>
                <w:iCs/>
                <w:color w:val="000000" w:themeColor="text1"/>
                <w:sz w:val="22"/>
                <w:szCs w:val="22"/>
                <w:lang w:val="es-ES"/>
              </w:rPr>
              <w:t>Psychological</w:t>
            </w:r>
            <w:proofErr w:type="spellEnd"/>
            <w:r w:rsidRPr="00CD5C51">
              <w:rPr>
                <w:rFonts w:ascii="Arial" w:hAnsi="Arial" w:cs="Arial"/>
                <w:i/>
                <w:iCs/>
                <w:color w:val="000000" w:themeColor="text1"/>
                <w:sz w:val="22"/>
                <w:szCs w:val="22"/>
                <w:lang w:val="es-ES"/>
              </w:rPr>
              <w:t xml:space="preserve"> </w:t>
            </w:r>
            <w:proofErr w:type="spellStart"/>
            <w:r w:rsidRPr="00CD5C51">
              <w:rPr>
                <w:rFonts w:ascii="Arial" w:hAnsi="Arial" w:cs="Arial"/>
                <w:i/>
                <w:iCs/>
                <w:color w:val="000000" w:themeColor="text1"/>
                <w:sz w:val="22"/>
                <w:szCs w:val="22"/>
                <w:lang w:val="es-ES"/>
              </w:rPr>
              <w:t>Association</w:t>
            </w:r>
            <w:proofErr w:type="spellEnd"/>
            <w:r w:rsidRPr="00CD5C51">
              <w:rPr>
                <w:rFonts w:ascii="Arial" w:hAnsi="Arial" w:cs="Arial"/>
                <w:color w:val="000000" w:themeColor="text1"/>
                <w:sz w:val="22"/>
                <w:szCs w:val="22"/>
                <w:lang w:val="es-ES"/>
              </w:rPr>
              <w:t xml:space="preserve"> por sus siglas en inglés). La importancia de esta Norma es que es de uso internacional, y es la base de la mayoría de las normas de redacción de informes de las instituciones educativas. No obstante, la selección y uso de una norma específica para la redacción de un informe, debe poseer orientación organizacional.</w:t>
            </w:r>
          </w:p>
        </w:tc>
        <w:tc>
          <w:tcPr>
            <w:tcW w:w="2789" w:type="dxa"/>
            <w:shd w:val="clear" w:color="auto" w:fill="auto"/>
            <w:tcMar>
              <w:top w:w="100" w:type="dxa"/>
              <w:left w:w="100" w:type="dxa"/>
              <w:bottom w:w="100" w:type="dxa"/>
              <w:right w:w="100" w:type="dxa"/>
            </w:tcMar>
            <w:vAlign w:val="center"/>
          </w:tcPr>
          <w:p w14:paraId="2E10A3B8"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 académico</w:t>
            </w:r>
          </w:p>
          <w:p w14:paraId="4F65832A"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Normas APA</w:t>
            </w:r>
          </w:p>
          <w:p w14:paraId="0465BA61"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Informes</w:t>
            </w:r>
          </w:p>
        </w:tc>
      </w:tr>
      <w:tr w:rsidR="001115B5" w:rsidRPr="00CD5C51" w14:paraId="3ED9F627" w14:textId="77777777" w:rsidTr="004D64E3">
        <w:tc>
          <w:tcPr>
            <w:tcW w:w="1117" w:type="dxa"/>
            <w:shd w:val="clear" w:color="auto" w:fill="auto"/>
            <w:tcMar>
              <w:top w:w="100" w:type="dxa"/>
              <w:left w:w="100" w:type="dxa"/>
              <w:bottom w:w="100" w:type="dxa"/>
              <w:right w:w="100" w:type="dxa"/>
            </w:tcMar>
            <w:vAlign w:val="center"/>
          </w:tcPr>
          <w:p w14:paraId="50E72E04"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lastRenderedPageBreak/>
              <w:t>7</w:t>
            </w:r>
          </w:p>
        </w:tc>
        <w:tc>
          <w:tcPr>
            <w:tcW w:w="2842" w:type="dxa"/>
            <w:shd w:val="clear" w:color="auto" w:fill="auto"/>
            <w:tcMar>
              <w:top w:w="100" w:type="dxa"/>
              <w:left w:w="100" w:type="dxa"/>
              <w:bottom w:w="100" w:type="dxa"/>
              <w:right w:w="100" w:type="dxa"/>
            </w:tcMar>
            <w:vAlign w:val="center"/>
          </w:tcPr>
          <w:p w14:paraId="4FDD3B6D" w14:textId="77777777" w:rsidR="001115B5" w:rsidRPr="00CD5C51" w:rsidRDefault="001115B5"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"https://revistaanalytica.com.br/wp-content/uploads/2020/01/qualidade.jpg"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4F882DE1" wp14:editId="3654F2F8">
                  <wp:extent cx="1677670" cy="1023620"/>
                  <wp:effectExtent l="0" t="0" r="0" b="5080"/>
                  <wp:docPr id="53" name="Picture 53" descr="A contribuição do Brasil no desenvolvimento das normas internacionais de  sistemas de gestão | Revista Analy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tribuição do Brasil no desenvolvimento das normas internacionais de  sistemas de gestão | Revista Analytic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677670" cy="1023620"/>
                          </a:xfrm>
                          <a:prstGeom prst="rect">
                            <a:avLst/>
                          </a:prstGeom>
                          <a:noFill/>
                          <a:ln>
                            <a:noFill/>
                          </a:ln>
                        </pic:spPr>
                      </pic:pic>
                    </a:graphicData>
                  </a:graphic>
                </wp:inline>
              </w:drawing>
            </w:r>
            <w:r w:rsidRPr="00CD5C51">
              <w:rPr>
                <w:rFonts w:ascii="Arial" w:hAnsi="Arial" w:cs="Arial"/>
                <w:sz w:val="22"/>
                <w:szCs w:val="22"/>
              </w:rPr>
              <w:fldChar w:fldCharType="end"/>
            </w:r>
          </w:p>
        </w:tc>
        <w:tc>
          <w:tcPr>
            <w:tcW w:w="1134" w:type="dxa"/>
            <w:shd w:val="clear" w:color="auto" w:fill="auto"/>
            <w:tcMar>
              <w:top w:w="100" w:type="dxa"/>
              <w:left w:w="100" w:type="dxa"/>
              <w:bottom w:w="100" w:type="dxa"/>
              <w:right w:w="100" w:type="dxa"/>
            </w:tcMar>
            <w:vAlign w:val="center"/>
          </w:tcPr>
          <w:p w14:paraId="753D949E" w14:textId="77777777" w:rsidR="001115B5" w:rsidRPr="00CD5C51" w:rsidRDefault="001115B5" w:rsidP="00CD5C51">
            <w:pPr>
              <w:snapToGrid w:val="0"/>
              <w:spacing w:after="120"/>
              <w:rPr>
                <w:rFonts w:ascii="Arial" w:hAnsi="Arial" w:cs="Arial"/>
                <w:color w:val="000000" w:themeColor="text1"/>
                <w:sz w:val="22"/>
                <w:szCs w:val="22"/>
              </w:rPr>
            </w:pPr>
          </w:p>
        </w:tc>
        <w:tc>
          <w:tcPr>
            <w:tcW w:w="5529" w:type="dxa"/>
            <w:shd w:val="clear" w:color="auto" w:fill="auto"/>
            <w:tcMar>
              <w:top w:w="100" w:type="dxa"/>
              <w:left w:w="100" w:type="dxa"/>
              <w:bottom w:w="100" w:type="dxa"/>
              <w:right w:w="100" w:type="dxa"/>
            </w:tcMar>
            <w:vAlign w:val="center"/>
          </w:tcPr>
          <w:p w14:paraId="567B714D"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lang w:val="es-ES"/>
              </w:rPr>
              <w:t>Estas normas permiten la elaboración de citaciones y referencias de manera organizada en un documento académico o empresarial, o de cualquier naturaleza que requiera formalidad científica, ya que evidencia el uso de fuentes de información confiables a las que se puede tener acceso.</w:t>
            </w:r>
          </w:p>
        </w:tc>
        <w:tc>
          <w:tcPr>
            <w:tcW w:w="2789" w:type="dxa"/>
            <w:shd w:val="clear" w:color="auto" w:fill="auto"/>
            <w:tcMar>
              <w:top w:w="100" w:type="dxa"/>
              <w:left w:w="100" w:type="dxa"/>
              <w:bottom w:w="100" w:type="dxa"/>
              <w:right w:w="100" w:type="dxa"/>
            </w:tcMar>
            <w:vAlign w:val="center"/>
          </w:tcPr>
          <w:p w14:paraId="58B67335"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Normas</w:t>
            </w:r>
          </w:p>
          <w:p w14:paraId="6A6EA918"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Documento</w:t>
            </w:r>
          </w:p>
          <w:p w14:paraId="3259ECB0" w14:textId="77777777" w:rsidR="001115B5" w:rsidRPr="00CD5C51" w:rsidRDefault="001115B5"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Formalidad científica</w:t>
            </w:r>
          </w:p>
        </w:tc>
      </w:tr>
      <w:tr w:rsidR="001115B5" w:rsidRPr="00CD5C51" w14:paraId="07AD3C04" w14:textId="77777777" w:rsidTr="004D64E3">
        <w:trPr>
          <w:trHeight w:val="420"/>
        </w:trPr>
        <w:tc>
          <w:tcPr>
            <w:tcW w:w="1117" w:type="dxa"/>
            <w:shd w:val="clear" w:color="auto" w:fill="auto"/>
            <w:tcMar>
              <w:top w:w="100" w:type="dxa"/>
              <w:left w:w="100" w:type="dxa"/>
              <w:bottom w:w="100" w:type="dxa"/>
              <w:right w:w="100" w:type="dxa"/>
            </w:tcMar>
            <w:vAlign w:val="center"/>
          </w:tcPr>
          <w:p w14:paraId="4AC50451" w14:textId="77777777" w:rsidR="001115B5" w:rsidRPr="00CD5C51" w:rsidRDefault="001115B5" w:rsidP="00CD5C51">
            <w:pPr>
              <w:snapToGrid w:val="0"/>
              <w:spacing w:after="120"/>
              <w:rPr>
                <w:rFonts w:ascii="Arial" w:hAnsi="Arial" w:cs="Arial"/>
                <w:b/>
                <w:color w:val="000000" w:themeColor="text1"/>
                <w:sz w:val="22"/>
                <w:szCs w:val="22"/>
              </w:rPr>
            </w:pPr>
            <w:r w:rsidRPr="00CD5C51">
              <w:rPr>
                <w:rFonts w:ascii="Arial" w:hAnsi="Arial" w:cs="Arial"/>
                <w:b/>
                <w:color w:val="000000" w:themeColor="text1"/>
                <w:sz w:val="22"/>
                <w:szCs w:val="22"/>
              </w:rPr>
              <w:t>Nombre del archivo</w:t>
            </w:r>
          </w:p>
        </w:tc>
        <w:tc>
          <w:tcPr>
            <w:tcW w:w="9505" w:type="dxa"/>
            <w:gridSpan w:val="3"/>
            <w:shd w:val="clear" w:color="auto" w:fill="auto"/>
            <w:tcMar>
              <w:top w:w="100" w:type="dxa"/>
              <w:left w:w="100" w:type="dxa"/>
              <w:bottom w:w="100" w:type="dxa"/>
              <w:right w:w="100" w:type="dxa"/>
            </w:tcMar>
            <w:vAlign w:val="center"/>
          </w:tcPr>
          <w:p w14:paraId="03438294" w14:textId="6B857517" w:rsidR="001115B5" w:rsidRPr="00CD5C51" w:rsidRDefault="001115B5" w:rsidP="00CD5C51">
            <w:pPr>
              <w:snapToGrid w:val="0"/>
              <w:spacing w:after="120"/>
              <w:rPr>
                <w:rFonts w:ascii="Arial" w:hAnsi="Arial" w:cs="Arial"/>
                <w:bCs/>
                <w:color w:val="000000" w:themeColor="text1"/>
                <w:sz w:val="22"/>
                <w:szCs w:val="22"/>
                <w:lang w:val="es-ES"/>
              </w:rPr>
            </w:pPr>
            <w:proofErr w:type="spellStart"/>
            <w:r w:rsidRPr="00CD5C51">
              <w:rPr>
                <w:rFonts w:ascii="Arial" w:hAnsi="Arial" w:cs="Arial"/>
                <w:bCs/>
                <w:color w:val="000000" w:themeColor="text1"/>
                <w:sz w:val="22"/>
                <w:szCs w:val="22"/>
                <w:lang w:val="es-ES"/>
              </w:rPr>
              <w:t>134104_v2</w:t>
            </w:r>
            <w:proofErr w:type="spellEnd"/>
          </w:p>
        </w:tc>
        <w:tc>
          <w:tcPr>
            <w:tcW w:w="2789" w:type="dxa"/>
            <w:shd w:val="clear" w:color="auto" w:fill="auto"/>
            <w:tcMar>
              <w:top w:w="100" w:type="dxa"/>
              <w:left w:w="100" w:type="dxa"/>
              <w:bottom w:w="100" w:type="dxa"/>
              <w:right w:w="100" w:type="dxa"/>
            </w:tcMar>
            <w:vAlign w:val="center"/>
          </w:tcPr>
          <w:p w14:paraId="4FF51180" w14:textId="77777777" w:rsidR="001115B5" w:rsidRPr="00CD5C51" w:rsidRDefault="001115B5" w:rsidP="00CD5C51">
            <w:pPr>
              <w:snapToGrid w:val="0"/>
              <w:spacing w:after="120"/>
              <w:rPr>
                <w:rFonts w:ascii="Arial" w:hAnsi="Arial" w:cs="Arial"/>
                <w:color w:val="000000" w:themeColor="text1"/>
                <w:sz w:val="22"/>
                <w:szCs w:val="22"/>
              </w:rPr>
            </w:pPr>
          </w:p>
        </w:tc>
      </w:tr>
    </w:tbl>
    <w:p w14:paraId="77156BF3" w14:textId="77777777" w:rsidR="00F1734E" w:rsidRPr="00CD5C51" w:rsidRDefault="00F1734E"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22F41" w:rsidRPr="00CD5C51" w14:paraId="74A68219" w14:textId="77777777" w:rsidTr="003E6277">
        <w:trPr>
          <w:trHeight w:val="444"/>
        </w:trPr>
        <w:tc>
          <w:tcPr>
            <w:tcW w:w="13422" w:type="dxa"/>
            <w:shd w:val="clear" w:color="auto" w:fill="8DB3E2"/>
          </w:tcPr>
          <w:p w14:paraId="73EA0AA0" w14:textId="77777777" w:rsidR="00322F41" w:rsidRPr="00CD5C51" w:rsidRDefault="00322F41"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322F41" w:rsidRPr="00CD5C51" w14:paraId="7079690A" w14:textId="77777777" w:rsidTr="003E6277">
        <w:tc>
          <w:tcPr>
            <w:tcW w:w="13422" w:type="dxa"/>
          </w:tcPr>
          <w:p w14:paraId="1FB27863" w14:textId="4A0730D7" w:rsidR="00D5757F" w:rsidRPr="00CD5C51" w:rsidRDefault="00D5757F" w:rsidP="00CD5C51">
            <w:pPr>
              <w:snapToGrid w:val="0"/>
              <w:spacing w:after="120"/>
              <w:jc w:val="both"/>
              <w:rPr>
                <w:rFonts w:ascii="Arial" w:hAnsi="Arial" w:cs="Arial"/>
                <w:sz w:val="22"/>
                <w:szCs w:val="22"/>
                <w:lang w:val="es-ES"/>
              </w:rPr>
            </w:pPr>
            <w:r w:rsidRPr="00CD5C51">
              <w:rPr>
                <w:rFonts w:ascii="Arial" w:hAnsi="Arial" w:cs="Arial"/>
                <w:sz w:val="22"/>
                <w:szCs w:val="22"/>
                <w:lang w:val="es-ES"/>
              </w:rPr>
              <w:t xml:space="preserve">Tenga en cuenta: la propia necesidad de condensar los datos, genera la búsqueda de formas de agrupamiento, en lo cual la codificación de los datos es fundamental para su almacenaje y uso. Los </w:t>
            </w:r>
            <w:r w:rsidRPr="00CD5C51">
              <w:rPr>
                <w:rFonts w:ascii="Arial" w:hAnsi="Arial" w:cs="Arial"/>
                <w:i/>
                <w:iCs/>
                <w:sz w:val="22"/>
                <w:szCs w:val="22"/>
                <w:lang w:val="es-ES"/>
              </w:rPr>
              <w:t xml:space="preserve">software </w:t>
            </w:r>
            <w:r w:rsidRPr="00CD5C51">
              <w:rPr>
                <w:rFonts w:ascii="Arial" w:hAnsi="Arial" w:cs="Arial"/>
                <w:sz w:val="22"/>
                <w:szCs w:val="22"/>
                <w:lang w:val="es-ES"/>
              </w:rPr>
              <w:t xml:space="preserve">especializados, permiten la codificación automática de registros de datos en las bases de datos, para diferentes registros que permitan una administración más ordenada. </w:t>
            </w:r>
          </w:p>
          <w:p w14:paraId="32DA0187" w14:textId="1CC11FF2" w:rsidR="00322F41" w:rsidRPr="00CD5C51" w:rsidRDefault="00D5757F" w:rsidP="00CD5C51">
            <w:pPr>
              <w:snapToGrid w:val="0"/>
              <w:spacing w:after="120"/>
              <w:rPr>
                <w:rFonts w:ascii="Arial" w:hAnsi="Arial" w:cs="Arial"/>
                <w:iCs/>
                <w:color w:val="BFBFBF"/>
                <w:sz w:val="22"/>
                <w:szCs w:val="22"/>
              </w:rPr>
            </w:pPr>
            <w:r w:rsidRPr="00CD5C51">
              <w:rPr>
                <w:rFonts w:ascii="Arial" w:hAnsi="Arial" w:cs="Arial"/>
                <w:sz w:val="22"/>
                <w:szCs w:val="22"/>
                <w:lang w:val="es-ES"/>
              </w:rPr>
              <w:t>En la empresa, se pueden tener códigos de bases de datos para productos, clientes, proveedores, procesos. La forma de codificación la decide el analista, y a través del software se convierten los datos masivos en función de su código respectivo y correlativo cada vez que se genera un nuevo registro de datos, además de aportar seguridad en el manejo de la información.</w:t>
            </w:r>
          </w:p>
        </w:tc>
      </w:tr>
    </w:tbl>
    <w:p w14:paraId="658B1BBF" w14:textId="33F11931" w:rsidR="00322F41" w:rsidRPr="00CD5C51" w:rsidRDefault="00322F41" w:rsidP="00CD5C51">
      <w:pPr>
        <w:snapToGrid w:val="0"/>
        <w:spacing w:after="120"/>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5757F" w:rsidRPr="00CD5C51" w14:paraId="44B5C758" w14:textId="77777777" w:rsidTr="004D64E3">
        <w:trPr>
          <w:trHeight w:val="444"/>
        </w:trPr>
        <w:tc>
          <w:tcPr>
            <w:tcW w:w="13422" w:type="dxa"/>
            <w:shd w:val="clear" w:color="auto" w:fill="8DB3E2"/>
          </w:tcPr>
          <w:p w14:paraId="5FBF3088" w14:textId="77777777" w:rsidR="00D5757F" w:rsidRPr="00CD5C51" w:rsidRDefault="00D5757F" w:rsidP="00CD5C51">
            <w:pPr>
              <w:pStyle w:val="Heading1"/>
              <w:snapToGrid w:val="0"/>
              <w:spacing w:before="0"/>
              <w:jc w:val="center"/>
              <w:rPr>
                <w:rFonts w:ascii="Arial" w:hAnsi="Arial" w:cs="Arial"/>
                <w:sz w:val="22"/>
                <w:szCs w:val="22"/>
              </w:rPr>
            </w:pPr>
            <w:r w:rsidRPr="00CD5C51">
              <w:rPr>
                <w:rFonts w:ascii="Arial" w:hAnsi="Arial" w:cs="Arial"/>
                <w:sz w:val="22"/>
                <w:szCs w:val="22"/>
              </w:rPr>
              <w:t>Cuadro de texto</w:t>
            </w:r>
          </w:p>
        </w:tc>
      </w:tr>
      <w:tr w:rsidR="00D5757F" w:rsidRPr="00CD5C51" w14:paraId="700BA156" w14:textId="77777777" w:rsidTr="004D64E3">
        <w:tc>
          <w:tcPr>
            <w:tcW w:w="13422" w:type="dxa"/>
          </w:tcPr>
          <w:p w14:paraId="0CAD5111" w14:textId="0441B6BC" w:rsidR="00D5757F" w:rsidRPr="00CD5C51" w:rsidRDefault="00D5757F" w:rsidP="00CD5C51">
            <w:pPr>
              <w:snapToGrid w:val="0"/>
              <w:spacing w:after="120"/>
              <w:rPr>
                <w:rFonts w:ascii="Arial" w:hAnsi="Arial" w:cs="Arial"/>
                <w:sz w:val="22"/>
                <w:szCs w:val="22"/>
              </w:rPr>
            </w:pPr>
            <w:r w:rsidRPr="00CD5C51">
              <w:rPr>
                <w:rFonts w:ascii="Arial" w:hAnsi="Arial" w:cs="Arial"/>
                <w:sz w:val="22"/>
                <w:szCs w:val="22"/>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43604837" w14:textId="77777777" w:rsidR="00D5757F" w:rsidRPr="00CD5C51" w:rsidRDefault="00D5757F" w:rsidP="00CD5C51">
      <w:pPr>
        <w:snapToGrid w:val="0"/>
        <w:spacing w:after="120"/>
        <w:rPr>
          <w:rFonts w:ascii="Arial" w:hAnsi="Arial" w:cs="Arial"/>
          <w:sz w:val="22"/>
          <w:szCs w:val="22"/>
        </w:rPr>
      </w:pPr>
    </w:p>
    <w:p w14:paraId="1271A4D6" w14:textId="2CCD698E" w:rsidR="003B3E8F" w:rsidRPr="00CD5C51" w:rsidRDefault="003B3E8F" w:rsidP="00CD5C51">
      <w:pPr>
        <w:snapToGrid w:val="0"/>
        <w:spacing w:after="120"/>
        <w:rPr>
          <w:rFonts w:ascii="Arial" w:hAnsi="Arial" w:cs="Arial"/>
          <w:sz w:val="22"/>
          <w:szCs w:val="22"/>
        </w:rPr>
      </w:pPr>
    </w:p>
    <w:p w14:paraId="5F572ED2" w14:textId="0456C9D9" w:rsidR="003B3E8F" w:rsidRPr="00CD5C51" w:rsidRDefault="001C2D13" w:rsidP="00CD5C51">
      <w:pPr>
        <w:snapToGrid w:val="0"/>
        <w:spacing w:after="120"/>
        <w:rPr>
          <w:rFonts w:ascii="Arial" w:hAnsi="Arial" w:cs="Arial"/>
          <w:b/>
          <w:sz w:val="22"/>
          <w:szCs w:val="22"/>
        </w:rPr>
      </w:pPr>
      <w:r w:rsidRPr="00CD5C51">
        <w:rPr>
          <w:rFonts w:ascii="Arial" w:hAnsi="Arial" w:cs="Arial"/>
          <w:b/>
          <w:sz w:val="22"/>
          <w:szCs w:val="22"/>
        </w:rPr>
        <w:lastRenderedPageBreak/>
        <w:t>SÍNTESIS</w:t>
      </w:r>
    </w:p>
    <w:p w14:paraId="7A9A3CC4" w14:textId="77777777" w:rsidR="00742F88" w:rsidRPr="00CD5C51" w:rsidRDefault="00742F88" w:rsidP="00CD5C51">
      <w:pPr>
        <w:snapToGrid w:val="0"/>
        <w:spacing w:after="120"/>
        <w:rPr>
          <w:rFonts w:ascii="Arial" w:hAnsi="Arial" w:cs="Arial"/>
          <w:sz w:val="22"/>
          <w:szCs w:val="22"/>
        </w:rPr>
      </w:pPr>
    </w:p>
    <w:tbl>
      <w:tblPr>
        <w:tblStyle w:val="TableGrid"/>
        <w:tblW w:w="0" w:type="auto"/>
        <w:tblLook w:val="04A0" w:firstRow="1" w:lastRow="0" w:firstColumn="1" w:lastColumn="0" w:noHBand="0" w:noVBand="1"/>
      </w:tblPr>
      <w:tblGrid>
        <w:gridCol w:w="2101"/>
        <w:gridCol w:w="11321"/>
      </w:tblGrid>
      <w:tr w:rsidR="00D5757F" w:rsidRPr="00CD5C51" w14:paraId="27C05786" w14:textId="77777777" w:rsidTr="004D64E3">
        <w:tc>
          <w:tcPr>
            <w:tcW w:w="2101" w:type="dxa"/>
            <w:shd w:val="clear" w:color="auto" w:fill="C6D9F1" w:themeFill="text2" w:themeFillTint="33"/>
          </w:tcPr>
          <w:p w14:paraId="46F5B0F1" w14:textId="77777777" w:rsidR="00D5757F" w:rsidRPr="00CD5C51" w:rsidRDefault="00D5757F" w:rsidP="00CD5C51">
            <w:pPr>
              <w:snapToGrid w:val="0"/>
              <w:spacing w:after="120"/>
              <w:jc w:val="center"/>
              <w:rPr>
                <w:rFonts w:ascii="Arial" w:hAnsi="Arial" w:cs="Arial"/>
                <w:b/>
                <w:bCs/>
                <w:sz w:val="22"/>
                <w:szCs w:val="22"/>
              </w:rPr>
            </w:pPr>
            <w:r w:rsidRPr="00CD5C51">
              <w:rPr>
                <w:rFonts w:ascii="Arial" w:hAnsi="Arial" w:cs="Arial"/>
                <w:b/>
                <w:bCs/>
                <w:sz w:val="22"/>
                <w:szCs w:val="22"/>
              </w:rPr>
              <w:t>Tipo de recurso</w:t>
            </w:r>
          </w:p>
        </w:tc>
        <w:tc>
          <w:tcPr>
            <w:tcW w:w="11321" w:type="dxa"/>
            <w:shd w:val="clear" w:color="auto" w:fill="C6D9F1" w:themeFill="text2" w:themeFillTint="33"/>
          </w:tcPr>
          <w:p w14:paraId="5A91D5B5" w14:textId="77777777" w:rsidR="00D5757F" w:rsidRPr="00CD5C51" w:rsidRDefault="00D5757F" w:rsidP="00CD5C51">
            <w:pPr>
              <w:snapToGrid w:val="0"/>
              <w:spacing w:after="120"/>
              <w:jc w:val="center"/>
              <w:rPr>
                <w:rFonts w:ascii="Arial" w:hAnsi="Arial" w:cs="Arial"/>
                <w:sz w:val="22"/>
                <w:szCs w:val="22"/>
              </w:rPr>
            </w:pPr>
            <w:r w:rsidRPr="00CD5C51">
              <w:rPr>
                <w:rFonts w:ascii="Arial" w:hAnsi="Arial" w:cs="Arial"/>
                <w:sz w:val="22"/>
                <w:szCs w:val="22"/>
              </w:rPr>
              <w:t>Síntesis</w:t>
            </w:r>
          </w:p>
        </w:tc>
      </w:tr>
      <w:tr w:rsidR="00D5757F" w:rsidRPr="00CD5C51" w14:paraId="480EEEBD" w14:textId="77777777" w:rsidTr="004D64E3">
        <w:tc>
          <w:tcPr>
            <w:tcW w:w="13422" w:type="dxa"/>
            <w:gridSpan w:val="2"/>
          </w:tcPr>
          <w:p w14:paraId="5BFA7FA4" w14:textId="77777777" w:rsidR="00D5757F" w:rsidRPr="00CD5C51" w:rsidRDefault="00D5757F" w:rsidP="00CD5C51">
            <w:pPr>
              <w:snapToGrid w:val="0"/>
              <w:spacing w:after="120"/>
              <w:rPr>
                <w:rFonts w:ascii="Arial" w:hAnsi="Arial" w:cs="Arial"/>
                <w:sz w:val="22"/>
                <w:szCs w:val="22"/>
              </w:rPr>
            </w:pPr>
            <w:r w:rsidRPr="00CD5C51">
              <w:rPr>
                <w:rFonts w:ascii="Arial" w:hAnsi="Arial" w:cs="Arial"/>
                <w:sz w:val="22"/>
                <w:szCs w:val="22"/>
              </w:rPr>
              <w:t>Asistencia para la inteligencia empresarial</w:t>
            </w:r>
          </w:p>
          <w:p w14:paraId="33FF948B" w14:textId="77777777" w:rsidR="00D5757F" w:rsidRPr="00CD5C51" w:rsidRDefault="00D5757F" w:rsidP="00CD5C51">
            <w:pPr>
              <w:snapToGrid w:val="0"/>
              <w:spacing w:after="120"/>
              <w:rPr>
                <w:rFonts w:ascii="Arial" w:hAnsi="Arial" w:cs="Arial"/>
                <w:sz w:val="22"/>
                <w:szCs w:val="22"/>
                <w:lang w:val="es-ES"/>
              </w:rPr>
            </w:pPr>
            <w:r w:rsidRPr="00CD5C51">
              <w:rPr>
                <w:rFonts w:ascii="Arial" w:hAnsi="Arial" w:cs="Arial"/>
                <w:sz w:val="22"/>
                <w:szCs w:val="22"/>
              </w:rPr>
              <w:br/>
              <w:t>Síntesis: Procesamiento de datos y visualización de la información</w:t>
            </w:r>
          </w:p>
          <w:p w14:paraId="27C4E842" w14:textId="029CFF4B" w:rsidR="00D5757F" w:rsidRPr="00CD5C51" w:rsidRDefault="00D5757F" w:rsidP="00CD5C51">
            <w:pPr>
              <w:snapToGrid w:val="0"/>
              <w:spacing w:after="120"/>
              <w:rPr>
                <w:rFonts w:ascii="Arial" w:hAnsi="Arial" w:cs="Arial"/>
                <w:sz w:val="22"/>
                <w:szCs w:val="22"/>
              </w:rPr>
            </w:pPr>
          </w:p>
        </w:tc>
      </w:tr>
      <w:tr w:rsidR="00D5757F" w:rsidRPr="00CD5C51" w14:paraId="410EE78C" w14:textId="77777777" w:rsidTr="004D64E3">
        <w:tc>
          <w:tcPr>
            <w:tcW w:w="2101" w:type="dxa"/>
            <w:shd w:val="clear" w:color="auto" w:fill="C6D9F1" w:themeFill="text2" w:themeFillTint="33"/>
          </w:tcPr>
          <w:p w14:paraId="7FE99C6D" w14:textId="77777777" w:rsidR="00D5757F" w:rsidRPr="00CD5C51" w:rsidRDefault="00D5757F" w:rsidP="00CD5C51">
            <w:pPr>
              <w:snapToGrid w:val="0"/>
              <w:spacing w:after="120"/>
              <w:rPr>
                <w:rFonts w:ascii="Arial" w:hAnsi="Arial" w:cs="Arial"/>
                <w:b/>
                <w:bCs/>
                <w:sz w:val="22"/>
                <w:szCs w:val="22"/>
              </w:rPr>
            </w:pPr>
            <w:r w:rsidRPr="00CD5C51">
              <w:rPr>
                <w:rFonts w:ascii="Arial" w:hAnsi="Arial" w:cs="Arial"/>
                <w:b/>
                <w:bCs/>
                <w:sz w:val="22"/>
                <w:szCs w:val="22"/>
              </w:rPr>
              <w:t>Introducción</w:t>
            </w:r>
          </w:p>
          <w:p w14:paraId="402304A6" w14:textId="77777777" w:rsidR="00D5757F" w:rsidRPr="00CD5C51" w:rsidRDefault="00D5757F" w:rsidP="00CD5C51">
            <w:pPr>
              <w:snapToGrid w:val="0"/>
              <w:spacing w:after="120"/>
              <w:rPr>
                <w:rFonts w:ascii="Arial" w:hAnsi="Arial" w:cs="Arial"/>
                <w:sz w:val="22"/>
                <w:szCs w:val="22"/>
              </w:rPr>
            </w:pPr>
          </w:p>
        </w:tc>
        <w:tc>
          <w:tcPr>
            <w:tcW w:w="11321" w:type="dxa"/>
          </w:tcPr>
          <w:p w14:paraId="1A76224F" w14:textId="71DE4C17" w:rsidR="00D5757F" w:rsidRPr="00CD5C51" w:rsidRDefault="00D5757F" w:rsidP="00CD5C51">
            <w:pPr>
              <w:snapToGrid w:val="0"/>
              <w:spacing w:after="120"/>
              <w:jc w:val="both"/>
              <w:rPr>
                <w:rFonts w:ascii="Arial" w:hAnsi="Arial" w:cs="Arial"/>
                <w:sz w:val="22"/>
                <w:szCs w:val="22"/>
                <w:lang w:val="es-ES"/>
              </w:rPr>
            </w:pPr>
            <w:r w:rsidRPr="00CD5C51">
              <w:rPr>
                <w:rFonts w:ascii="Arial" w:hAnsi="Arial" w:cs="Arial"/>
                <w:color w:val="000000" w:themeColor="text1"/>
                <w:sz w:val="22"/>
                <w:szCs w:val="22"/>
              </w:rPr>
              <w:t>El siguiente mapa integra los criterios y especificidades de los conocimientos expuestos en el presente componente formativo.</w:t>
            </w:r>
          </w:p>
        </w:tc>
      </w:tr>
      <w:tr w:rsidR="00D5757F" w:rsidRPr="00CD5C51" w14:paraId="1FBCC077" w14:textId="77777777" w:rsidTr="004D64E3">
        <w:tc>
          <w:tcPr>
            <w:tcW w:w="13422" w:type="dxa"/>
            <w:gridSpan w:val="2"/>
          </w:tcPr>
          <w:p w14:paraId="5F001D3A" w14:textId="77777777" w:rsidR="00D5757F" w:rsidRPr="00CD5C51" w:rsidRDefault="00D5757F" w:rsidP="00676DEC">
            <w:pPr>
              <w:snapToGrid w:val="0"/>
              <w:spacing w:after="120"/>
              <w:rPr>
                <w:rFonts w:ascii="Arial" w:hAnsi="Arial" w:cs="Arial"/>
                <w:noProof/>
                <w:sz w:val="22"/>
                <w:szCs w:val="22"/>
              </w:rPr>
            </w:pPr>
          </w:p>
          <w:p w14:paraId="226E2C0A"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671552" behindDoc="0" locked="0" layoutInCell="1" allowOverlap="1" wp14:anchorId="27306495" wp14:editId="068F6952">
                      <wp:simplePos x="0" y="0"/>
                      <wp:positionH relativeFrom="column">
                        <wp:posOffset>2877185</wp:posOffset>
                      </wp:positionH>
                      <wp:positionV relativeFrom="paragraph">
                        <wp:posOffset>120014</wp:posOffset>
                      </wp:positionV>
                      <wp:extent cx="2486025" cy="371475"/>
                      <wp:effectExtent l="57150" t="19050" r="85725" b="104775"/>
                      <wp:wrapNone/>
                      <wp:docPr id="54" name="Rectángulo: esquinas redondeadas 22"/>
                      <wp:cNvGraphicFramePr/>
                      <a:graphic xmlns:a="http://schemas.openxmlformats.org/drawingml/2006/main">
                        <a:graphicData uri="http://schemas.microsoft.com/office/word/2010/wordprocessingShape">
                          <wps:wsp>
                            <wps:cNvSpPr/>
                            <wps:spPr>
                              <a:xfrm>
                                <a:off x="0" y="0"/>
                                <a:ext cx="2486025" cy="371475"/>
                              </a:xfrm>
                              <a:prstGeom prst="roundRect">
                                <a:avLst/>
                              </a:prstGeom>
                              <a:solidFill>
                                <a:srgbClr val="002060"/>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583F2B77" w14:textId="77777777" w:rsidR="004D64E3" w:rsidRPr="00DA415C" w:rsidRDefault="004D64E3" w:rsidP="00D5757F">
                                  <w:pPr>
                                    <w:jc w:val="center"/>
                                    <w:rPr>
                                      <w:b/>
                                      <w:bCs/>
                                      <w:color w:val="FFFFFF" w:themeColor="background1"/>
                                      <w:sz w:val="16"/>
                                      <w:szCs w:val="16"/>
                                      <w:lang w:val="es-CO"/>
                                    </w:rPr>
                                  </w:pPr>
                                  <w:r w:rsidRPr="001E0EFD">
                                    <w:rPr>
                                      <w:b/>
                                      <w:bCs/>
                                      <w:color w:val="FFFFFF" w:themeColor="background1"/>
                                      <w:sz w:val="16"/>
                                      <w:szCs w:val="16"/>
                                      <w:lang w:val="es-CO"/>
                                    </w:rPr>
                                    <w:t>PROCESAMIENTO DE DATOS Y VISUALIZACIÓN DE LA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06495" id="Rectángulo: esquinas redondeadas 22" o:spid="_x0000_s1026" style="position:absolute;left:0;text-align:left;margin-left:226.55pt;margin-top:9.45pt;width:195.7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" fillcolor="#002060" strokecolor="#4a7ebb">
                      <v:shadow on="t" color="black" opacity="22937f" origin=",.5" offset="0,.63889mm"/>
                      <v:textbox>
                        <w:txbxContent>
                          <w:p w14:paraId="583F2B77" w14:textId="77777777" w:rsidR="004D64E3" w:rsidRPr="00DA415C" w:rsidRDefault="004D64E3" w:rsidP="00D5757F">
                            <w:pPr>
                              <w:jc w:val="center"/>
                              <w:rPr>
                                <w:b/>
                                <w:bCs/>
                                <w:color w:val="FFFFFF" w:themeColor="background1"/>
                                <w:sz w:val="16"/>
                                <w:szCs w:val="16"/>
                                <w:lang w:val="es-CO"/>
                              </w:rPr>
                            </w:pPr>
                            <w:r w:rsidRPr="001E0EFD">
                              <w:rPr>
                                <w:b/>
                                <w:bCs/>
                                <w:color w:val="FFFFFF" w:themeColor="background1"/>
                                <w:sz w:val="16"/>
                                <w:szCs w:val="16"/>
                                <w:lang w:val="es-CO"/>
                              </w:rPr>
                              <w:t>PROCESAMIENTO DE DATOS Y VISUALIZACIÓN DE LA INFORMACIÓN</w:t>
                            </w:r>
                          </w:p>
                        </w:txbxContent>
                      </v:textbox>
                    </v:roundrect>
                  </w:pict>
                </mc:Fallback>
              </mc:AlternateContent>
            </w:r>
          </w:p>
          <w:p w14:paraId="779C39AC"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19680" behindDoc="0" locked="0" layoutInCell="1" allowOverlap="1" wp14:anchorId="46C82350" wp14:editId="06FF9A91">
                      <wp:simplePos x="0" y="0"/>
                      <wp:positionH relativeFrom="column">
                        <wp:posOffset>5372735</wp:posOffset>
                      </wp:positionH>
                      <wp:positionV relativeFrom="paragraph">
                        <wp:posOffset>102235</wp:posOffset>
                      </wp:positionV>
                      <wp:extent cx="1438275" cy="238125"/>
                      <wp:effectExtent l="0" t="0" r="66675" b="85725"/>
                      <wp:wrapNone/>
                      <wp:docPr id="55" name="Conector: angular 85"/>
                      <wp:cNvGraphicFramePr/>
                      <a:graphic xmlns:a="http://schemas.openxmlformats.org/drawingml/2006/main">
                        <a:graphicData uri="http://schemas.microsoft.com/office/word/2010/wordprocessingShape">
                          <wps:wsp>
                            <wps:cNvCnPr/>
                            <wps:spPr>
                              <a:xfrm>
                                <a:off x="0" y="0"/>
                                <a:ext cx="1438275" cy="2381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94729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85" o:spid="_x0000_s1026" type="#_x0000_t34" style="position:absolute;margin-left:423.05pt;margin-top:8.05pt;width:113.25pt;height:18.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" strokecolor="#f68c36 [3049]">
                      <v:stroke endarrow="block"/>
                    </v:shape>
                  </w:pict>
                </mc:Fallback>
              </mc:AlternateContent>
            </w:r>
            <w:r w:rsidRPr="00CD5C51">
              <w:rPr>
                <w:rFonts w:ascii="Arial" w:hAnsi="Arial" w:cs="Arial"/>
                <w:noProof/>
                <w:sz w:val="22"/>
                <w:szCs w:val="22"/>
              </w:rPr>
              <mc:AlternateContent>
                <mc:Choice Requires="wps">
                  <w:drawing>
                    <wp:anchor distT="0" distB="0" distL="114300" distR="114300" simplePos="0" relativeHeight="251689984" behindDoc="0" locked="0" layoutInCell="1" allowOverlap="1" wp14:anchorId="16D972BD" wp14:editId="2F1369C5">
                      <wp:simplePos x="0" y="0"/>
                      <wp:positionH relativeFrom="column">
                        <wp:posOffset>1705610</wp:posOffset>
                      </wp:positionH>
                      <wp:positionV relativeFrom="paragraph">
                        <wp:posOffset>64135</wp:posOffset>
                      </wp:positionV>
                      <wp:extent cx="1162050" cy="466725"/>
                      <wp:effectExtent l="38100" t="0" r="19050" b="85725"/>
                      <wp:wrapNone/>
                      <wp:docPr id="56" name="Conector: angular 50"/>
                      <wp:cNvGraphicFramePr/>
                      <a:graphic xmlns:a="http://schemas.openxmlformats.org/drawingml/2006/main">
                        <a:graphicData uri="http://schemas.microsoft.com/office/word/2010/wordprocessingShape">
                          <wps:wsp>
                            <wps:cNvCnPr/>
                            <wps:spPr>
                              <a:xfrm flipH="1">
                                <a:off x="0" y="0"/>
                                <a:ext cx="1162050" cy="4667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F32509" id="Conector: angular 50" o:spid="_x0000_s1026" type="#_x0000_t34" style="position:absolute;margin-left:134.3pt;margin-top:5.05pt;width:91.5pt;height:36.7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" strokecolor="#f68c36 [3049]">
                      <v:stroke endarrow="block"/>
                    </v:shape>
                  </w:pict>
                </mc:Fallback>
              </mc:AlternateContent>
            </w:r>
          </w:p>
          <w:p w14:paraId="3F5D649C"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4864" behindDoc="0" locked="0" layoutInCell="1" allowOverlap="1" wp14:anchorId="16CD6B62" wp14:editId="619D46A5">
                      <wp:simplePos x="0" y="0"/>
                      <wp:positionH relativeFrom="column">
                        <wp:posOffset>6715125</wp:posOffset>
                      </wp:positionH>
                      <wp:positionV relativeFrom="paragraph">
                        <wp:posOffset>49530</wp:posOffset>
                      </wp:positionV>
                      <wp:extent cx="1247775" cy="1404620"/>
                      <wp:effectExtent l="0" t="0" r="9525"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05671021" w14:textId="77777777" w:rsidR="004D64E3" w:rsidRPr="0071576D" w:rsidRDefault="004D64E3" w:rsidP="00D5757F">
                                  <w:pPr>
                                    <w:jc w:val="center"/>
                                    <w:rPr>
                                      <w:sz w:val="16"/>
                                      <w:szCs w:val="16"/>
                                      <w:lang w:val="es-CO"/>
                                    </w:rPr>
                                  </w:pPr>
                                  <w:r>
                                    <w:rPr>
                                      <w:sz w:val="16"/>
                                      <w:szCs w:val="16"/>
                                      <w:lang w:val="es-CO"/>
                                    </w:rPr>
                                    <w:t xml:space="preserve">amerita del uso de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D6B62" id="_x0000_t202" coordsize="21600,21600" o:spt="202" path="m,l,21600r21600,l21600,xe">
                      <v:stroke joinstyle="miter"/>
                      <v:path gradientshapeok="t" o:connecttype="rect"/>
                    </v:shapetype>
                    <v:shape id="Cuadro de texto 2" o:spid="_x0000_s1027" type="#_x0000_t202" style="position:absolute;left:0;text-align:left;margin-left:528.75pt;margin-top:3.9pt;width:98.2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" fillcolor="window" stroked="f" strokeweight="2pt">
                      <v:textbox style="mso-fit-shape-to-text:t">
                        <w:txbxContent>
                          <w:p w14:paraId="05671021" w14:textId="77777777" w:rsidR="004D64E3" w:rsidRPr="0071576D" w:rsidRDefault="004D64E3" w:rsidP="00D5757F">
                            <w:pPr>
                              <w:jc w:val="center"/>
                              <w:rPr>
                                <w:sz w:val="16"/>
                                <w:szCs w:val="16"/>
                                <w:lang w:val="es-CO"/>
                              </w:rPr>
                            </w:pPr>
                            <w:r>
                              <w:rPr>
                                <w:sz w:val="16"/>
                                <w:szCs w:val="16"/>
                                <w:lang w:val="es-CO"/>
                              </w:rPr>
                              <w:t xml:space="preserve">amerita del uso de </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2032" behindDoc="0" locked="0" layoutInCell="1" allowOverlap="1" wp14:anchorId="69AC230C" wp14:editId="0BC96DE9">
                      <wp:simplePos x="0" y="0"/>
                      <wp:positionH relativeFrom="column">
                        <wp:posOffset>3594100</wp:posOffset>
                      </wp:positionH>
                      <wp:positionV relativeFrom="paragraph">
                        <wp:posOffset>169545</wp:posOffset>
                      </wp:positionV>
                      <wp:extent cx="0" cy="238125"/>
                      <wp:effectExtent l="0" t="0" r="38100" b="28575"/>
                      <wp:wrapNone/>
                      <wp:docPr id="58" name="Conector recto 53"/>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480CCB4D" id="Conector recto 53"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83pt,13.35pt" to="283pt,3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" strokecolor="#f69240"/>
                  </w:pict>
                </mc:Fallback>
              </mc:AlternateContent>
            </w:r>
          </w:p>
          <w:p w14:paraId="7CE98883"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2272" behindDoc="0" locked="0" layoutInCell="1" allowOverlap="1" wp14:anchorId="498A425C" wp14:editId="58209E89">
                      <wp:simplePos x="0" y="0"/>
                      <wp:positionH relativeFrom="column">
                        <wp:posOffset>7337425</wp:posOffset>
                      </wp:positionH>
                      <wp:positionV relativeFrom="paragraph">
                        <wp:posOffset>112395</wp:posOffset>
                      </wp:positionV>
                      <wp:extent cx="0" cy="238125"/>
                      <wp:effectExtent l="0" t="0" r="38100" b="28575"/>
                      <wp:wrapNone/>
                      <wp:docPr id="63" name="Conector recto 63"/>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72889CBF" id="Conector recto 6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77.75pt,8.85pt" to="577.75pt,2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" strokecolor="#f69240"/>
                  </w:pict>
                </mc:Fallback>
              </mc:AlternateContent>
            </w:r>
            <w:r w:rsidRPr="00CD5C51">
              <w:rPr>
                <w:rFonts w:ascii="Arial" w:hAnsi="Arial" w:cs="Arial"/>
                <w:noProof/>
                <w:sz w:val="22"/>
                <w:szCs w:val="22"/>
              </w:rPr>
              <mc:AlternateContent>
                <mc:Choice Requires="wps">
                  <w:drawing>
                    <wp:anchor distT="45720" distB="45720" distL="114300" distR="114300" simplePos="0" relativeHeight="251673600" behindDoc="0" locked="0" layoutInCell="1" allowOverlap="1" wp14:anchorId="766EC2CF" wp14:editId="123485A0">
                      <wp:simplePos x="0" y="0"/>
                      <wp:positionH relativeFrom="column">
                        <wp:posOffset>612112</wp:posOffset>
                      </wp:positionH>
                      <wp:positionV relativeFrom="paragraph">
                        <wp:posOffset>95250</wp:posOffset>
                      </wp:positionV>
                      <wp:extent cx="1247775" cy="1404620"/>
                      <wp:effectExtent l="0" t="0" r="9525" b="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518241C4" w14:textId="77777777" w:rsidR="004D64E3" w:rsidRPr="0071576D" w:rsidRDefault="004D64E3" w:rsidP="00D5757F">
                                  <w:pPr>
                                    <w:jc w:val="center"/>
                                    <w:rPr>
                                      <w:sz w:val="16"/>
                                      <w:szCs w:val="16"/>
                                      <w:lang w:val="es-CO"/>
                                    </w:rPr>
                                  </w:pPr>
                                  <w:r>
                                    <w:rPr>
                                      <w:sz w:val="16"/>
                                      <w:szCs w:val="16"/>
                                      <w:lang w:val="es-CO"/>
                                    </w:rPr>
                                    <w:t xml:space="preserve">es la clave 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6EC2CF" id="_x0000_s1028" type="#_x0000_t202" style="position:absolute;left:0;text-align:left;margin-left:48.2pt;margin-top:7.5pt;width:98.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" fillcolor="window" stroked="f" strokeweight="2pt">
                      <v:textbox style="mso-fit-shape-to-text:t">
                        <w:txbxContent>
                          <w:p w14:paraId="518241C4" w14:textId="77777777" w:rsidR="004D64E3" w:rsidRPr="0071576D" w:rsidRDefault="004D64E3" w:rsidP="00D5757F">
                            <w:pPr>
                              <w:jc w:val="center"/>
                              <w:rPr>
                                <w:sz w:val="16"/>
                                <w:szCs w:val="16"/>
                                <w:lang w:val="es-CO"/>
                              </w:rPr>
                            </w:pPr>
                            <w:r>
                              <w:rPr>
                                <w:sz w:val="16"/>
                                <w:szCs w:val="16"/>
                                <w:lang w:val="es-CO"/>
                              </w:rPr>
                              <w:t xml:space="preserve">es la clave en </w:t>
                            </w:r>
                          </w:p>
                        </w:txbxContent>
                      </v:textbox>
                      <w10:wrap type="square"/>
                    </v:shape>
                  </w:pict>
                </mc:Fallback>
              </mc:AlternateContent>
            </w:r>
          </w:p>
          <w:p w14:paraId="2627139C"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78720" behindDoc="0" locked="0" layoutInCell="1" allowOverlap="1" wp14:anchorId="03F6F982" wp14:editId="34CEB46A">
                      <wp:simplePos x="0" y="0"/>
                      <wp:positionH relativeFrom="column">
                        <wp:posOffset>2799080</wp:posOffset>
                      </wp:positionH>
                      <wp:positionV relativeFrom="paragraph">
                        <wp:posOffset>79375</wp:posOffset>
                      </wp:positionV>
                      <wp:extent cx="1645920" cy="1404620"/>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04620"/>
                              </a:xfrm>
                              <a:prstGeom prst="rect">
                                <a:avLst/>
                              </a:prstGeom>
                              <a:solidFill>
                                <a:sysClr val="window" lastClr="FFFFFF"/>
                              </a:solidFill>
                              <a:ln w="25400" cap="flat" cmpd="sng" algn="ctr">
                                <a:noFill/>
                                <a:prstDash val="solid"/>
                                <a:headEnd/>
                                <a:tailEnd/>
                              </a:ln>
                              <a:effectLst/>
                            </wps:spPr>
                            <wps:txbx>
                              <w:txbxContent>
                                <w:p w14:paraId="68D4D65E" w14:textId="77777777" w:rsidR="004D64E3" w:rsidRPr="0071576D" w:rsidRDefault="004D64E3" w:rsidP="00D5757F">
                                  <w:pPr>
                                    <w:jc w:val="center"/>
                                    <w:rPr>
                                      <w:sz w:val="16"/>
                                      <w:szCs w:val="16"/>
                                      <w:lang w:val="es-CO"/>
                                    </w:rPr>
                                  </w:pPr>
                                  <w:r>
                                    <w:rPr>
                                      <w:sz w:val="16"/>
                                      <w:szCs w:val="16"/>
                                      <w:lang w:val="es-CO"/>
                                    </w:rPr>
                                    <w:t xml:space="preserve">se utiliza 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F6F982" id="_x0000_s1029" type="#_x0000_t202" style="position:absolute;left:0;text-align:left;margin-left:220.4pt;margin-top:6.25pt;width:129.6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" fillcolor="window" stroked="f" strokeweight="2pt">
                      <v:textbox style="mso-fit-shape-to-text:t">
                        <w:txbxContent>
                          <w:p w14:paraId="68D4D65E" w14:textId="77777777" w:rsidR="004D64E3" w:rsidRPr="0071576D" w:rsidRDefault="004D64E3" w:rsidP="00D5757F">
                            <w:pPr>
                              <w:jc w:val="center"/>
                              <w:rPr>
                                <w:sz w:val="16"/>
                                <w:szCs w:val="16"/>
                                <w:lang w:val="es-CO"/>
                              </w:rPr>
                            </w:pPr>
                            <w:r>
                              <w:rPr>
                                <w:sz w:val="16"/>
                                <w:szCs w:val="16"/>
                                <w:lang w:val="es-CO"/>
                              </w:rPr>
                              <w:t xml:space="preserve">se utiliza en  </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7152" behindDoc="0" locked="0" layoutInCell="1" allowOverlap="1" wp14:anchorId="78EC0538" wp14:editId="119136D3">
                      <wp:simplePos x="0" y="0"/>
                      <wp:positionH relativeFrom="column">
                        <wp:posOffset>1270000</wp:posOffset>
                      </wp:positionH>
                      <wp:positionV relativeFrom="paragraph">
                        <wp:posOffset>113665</wp:posOffset>
                      </wp:positionV>
                      <wp:extent cx="0" cy="238125"/>
                      <wp:effectExtent l="0" t="0" r="38100" b="28575"/>
                      <wp:wrapNone/>
                      <wp:docPr id="61" name="Conector recto 58"/>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5185981D" id="Conector recto 5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00pt,8.95pt" to="100pt,27.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" strokecolor="#f69240"/>
                  </w:pict>
                </mc:Fallback>
              </mc:AlternateContent>
            </w:r>
          </w:p>
          <w:p w14:paraId="442811A0"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5888" behindDoc="0" locked="0" layoutInCell="1" allowOverlap="1" wp14:anchorId="0AF0EB56" wp14:editId="5780FBF0">
                      <wp:simplePos x="0" y="0"/>
                      <wp:positionH relativeFrom="column">
                        <wp:posOffset>6620510</wp:posOffset>
                      </wp:positionH>
                      <wp:positionV relativeFrom="paragraph">
                        <wp:posOffset>41910</wp:posOffset>
                      </wp:positionV>
                      <wp:extent cx="1533525" cy="573405"/>
                      <wp:effectExtent l="0" t="0" r="15875" b="10795"/>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573405"/>
                              </a:xfrm>
                              <a:prstGeom prst="rect">
                                <a:avLst/>
                              </a:prstGeom>
                              <a:noFill/>
                              <a:ln w="12700" cap="flat" cmpd="sng" algn="ctr">
                                <a:solidFill>
                                  <a:srgbClr val="0070C0"/>
                                </a:solidFill>
                                <a:prstDash val="dash"/>
                                <a:headEnd/>
                                <a:tailEnd/>
                              </a:ln>
                              <a:effectLst/>
                            </wps:spPr>
                            <wps:txbx>
                              <w:txbxContent>
                                <w:p w14:paraId="1443D2E3" w14:textId="77777777" w:rsidR="004D64E3" w:rsidRPr="00BD527E" w:rsidRDefault="004D64E3" w:rsidP="00D5757F">
                                  <w:pPr>
                                    <w:jc w:val="center"/>
                                    <w:rPr>
                                      <w:b/>
                                      <w:bCs/>
                                      <w:color w:val="0070C0"/>
                                      <w:sz w:val="16"/>
                                      <w:szCs w:val="16"/>
                                      <w:lang w:val="es-CO"/>
                                    </w:rPr>
                                  </w:pPr>
                                  <w:r>
                                    <w:rPr>
                                      <w:sz w:val="16"/>
                                      <w:szCs w:val="16"/>
                                      <w:lang w:val="es-CO"/>
                                    </w:rPr>
                                    <w:t xml:space="preserve">Herramientas tecnológicas para la preparación visual de la información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0EB56" id="_x0000_s1030" type="#_x0000_t202" style="position:absolute;left:0;text-align:left;margin-left:521.3pt;margin-top:3.3pt;width:120.75pt;height:45.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" filled="f" strokecolor="#0070c0" strokeweight="1pt">
                      <v:stroke dashstyle="dash"/>
                      <v:textbox>
                        <w:txbxContent>
                          <w:p w14:paraId="1443D2E3" w14:textId="77777777" w:rsidR="004D64E3" w:rsidRPr="00BD527E" w:rsidRDefault="004D64E3" w:rsidP="00D5757F">
                            <w:pPr>
                              <w:jc w:val="center"/>
                              <w:rPr>
                                <w:b/>
                                <w:bCs/>
                                <w:color w:val="0070C0"/>
                                <w:sz w:val="16"/>
                                <w:szCs w:val="16"/>
                                <w:lang w:val="es-CO"/>
                              </w:rPr>
                            </w:pPr>
                            <w:r>
                              <w:rPr>
                                <w:sz w:val="16"/>
                                <w:szCs w:val="16"/>
                                <w:lang w:val="es-CO"/>
                              </w:rPr>
                              <w:t xml:space="preserve">Herramientas tecnológicas para la preparación visual de la información </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710464" behindDoc="0" locked="0" layoutInCell="1" allowOverlap="1" wp14:anchorId="0A4DFAC9" wp14:editId="6C9AA744">
                      <wp:simplePos x="0" y="0"/>
                      <wp:positionH relativeFrom="column">
                        <wp:posOffset>4753610</wp:posOffset>
                      </wp:positionH>
                      <wp:positionV relativeFrom="paragraph">
                        <wp:posOffset>116840</wp:posOffset>
                      </wp:positionV>
                      <wp:extent cx="1285875" cy="266700"/>
                      <wp:effectExtent l="0" t="0" r="28575" b="19050"/>
                      <wp:wrapSquare wrapText="bothSides"/>
                      <wp:docPr id="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66700"/>
                              </a:xfrm>
                              <a:prstGeom prst="rect">
                                <a:avLst/>
                              </a:prstGeom>
                              <a:noFill/>
                              <a:ln w="12700" cap="flat" cmpd="sng" algn="ctr">
                                <a:solidFill>
                                  <a:srgbClr val="0070C0"/>
                                </a:solidFill>
                                <a:prstDash val="dash"/>
                                <a:headEnd/>
                                <a:tailEnd/>
                              </a:ln>
                              <a:effectLst/>
                            </wps:spPr>
                            <wps:txbx>
                              <w:txbxContent>
                                <w:p w14:paraId="1604708D" w14:textId="689FD760" w:rsidR="004D64E3" w:rsidRPr="00AD6995" w:rsidRDefault="004D64E3" w:rsidP="00D5757F">
                                  <w:pPr>
                                    <w:jc w:val="center"/>
                                    <w:rPr>
                                      <w:b/>
                                      <w:bCs/>
                                      <w:color w:val="0070C0"/>
                                      <w:sz w:val="16"/>
                                      <w:szCs w:val="16"/>
                                      <w:lang w:val="es-CO"/>
                                    </w:rPr>
                                  </w:pPr>
                                  <w:r>
                                    <w:rPr>
                                      <w:sz w:val="16"/>
                                      <w:szCs w:val="16"/>
                                      <w:lang w:val="es-CO"/>
                                    </w:rPr>
                                    <w:t xml:space="preserve">La </w:t>
                                  </w:r>
                                  <w:r w:rsidRPr="00D5757F">
                                    <w:rPr>
                                      <w:i/>
                                      <w:iCs/>
                                      <w:sz w:val="16"/>
                                      <w:szCs w:val="16"/>
                                      <w:lang w:val="es-CO"/>
                                    </w:rPr>
                                    <w:t>Big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DFAC9" id="_x0000_s1031" type="#_x0000_t202" style="position:absolute;left:0;text-align:left;margin-left:374.3pt;margin-top:9.2pt;width:101.2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" filled="f" strokecolor="#0070c0" strokeweight="1pt">
                      <v:stroke dashstyle="dash"/>
                      <v:textbox>
                        <w:txbxContent>
                          <w:p w14:paraId="1604708D" w14:textId="689FD760" w:rsidR="004D64E3" w:rsidRPr="00AD6995" w:rsidRDefault="004D64E3" w:rsidP="00D5757F">
                            <w:pPr>
                              <w:jc w:val="center"/>
                              <w:rPr>
                                <w:b/>
                                <w:bCs/>
                                <w:color w:val="0070C0"/>
                                <w:sz w:val="16"/>
                                <w:szCs w:val="16"/>
                                <w:lang w:val="es-CO"/>
                              </w:rPr>
                            </w:pPr>
                            <w:r>
                              <w:rPr>
                                <w:sz w:val="16"/>
                                <w:szCs w:val="16"/>
                                <w:lang w:val="es-CO"/>
                              </w:rPr>
                              <w:t xml:space="preserve">La </w:t>
                            </w:r>
                            <w:r w:rsidRPr="00D5757F">
                              <w:rPr>
                                <w:i/>
                                <w:iCs/>
                                <w:sz w:val="16"/>
                                <w:szCs w:val="16"/>
                                <w:lang w:val="es-CO"/>
                              </w:rPr>
                              <w:t>Big data</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709440" behindDoc="0" locked="0" layoutInCell="1" allowOverlap="1" wp14:anchorId="040FC907" wp14:editId="4CA402EB">
                      <wp:simplePos x="0" y="0"/>
                      <wp:positionH relativeFrom="column">
                        <wp:posOffset>3982086</wp:posOffset>
                      </wp:positionH>
                      <wp:positionV relativeFrom="paragraph">
                        <wp:posOffset>21590</wp:posOffset>
                      </wp:positionV>
                      <wp:extent cx="781050" cy="228600"/>
                      <wp:effectExtent l="0" t="0" r="76200" b="95250"/>
                      <wp:wrapNone/>
                      <wp:docPr id="69" name="Conector: angular 69"/>
                      <wp:cNvGraphicFramePr/>
                      <a:graphic xmlns:a="http://schemas.openxmlformats.org/drawingml/2006/main">
                        <a:graphicData uri="http://schemas.microsoft.com/office/word/2010/wordprocessingShape">
                          <wps:wsp>
                            <wps:cNvCnPr/>
                            <wps:spPr>
                              <a:xfrm>
                                <a:off x="0" y="0"/>
                                <a:ext cx="781050" cy="22860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C8C27" id="Conector: angular 69" o:spid="_x0000_s1026" type="#_x0000_t34" style="position:absolute;margin-left:313.55pt;margin-top:1.7pt;width:61.5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" strokecolor="#f68c36 [3049]">
                      <v:stroke endarrow="block"/>
                    </v:shape>
                  </w:pict>
                </mc:Fallback>
              </mc:AlternateContent>
            </w:r>
            <w:r w:rsidRPr="00CD5C51">
              <w:rPr>
                <w:rFonts w:ascii="Arial" w:hAnsi="Arial" w:cs="Arial"/>
                <w:noProof/>
                <w:sz w:val="22"/>
                <w:szCs w:val="22"/>
              </w:rPr>
              <mc:AlternateContent>
                <mc:Choice Requires="wps">
                  <w:drawing>
                    <wp:anchor distT="0" distB="0" distL="114300" distR="114300" simplePos="0" relativeHeight="251694080" behindDoc="0" locked="0" layoutInCell="1" allowOverlap="1" wp14:anchorId="486D2174" wp14:editId="1DA93E14">
                      <wp:simplePos x="0" y="0"/>
                      <wp:positionH relativeFrom="column">
                        <wp:posOffset>3594100</wp:posOffset>
                      </wp:positionH>
                      <wp:positionV relativeFrom="paragraph">
                        <wp:posOffset>1127125</wp:posOffset>
                      </wp:positionV>
                      <wp:extent cx="0" cy="238125"/>
                      <wp:effectExtent l="0" t="0" r="38100" b="28575"/>
                      <wp:wrapNone/>
                      <wp:docPr id="64" name="Conector recto 55"/>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25A80477" id="Conector recto 5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3pt,88.75pt" to="283pt,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" strokecolor="#f69240"/>
                  </w:pict>
                </mc:Fallback>
              </mc:AlternateContent>
            </w:r>
            <w:r w:rsidRPr="00CD5C51">
              <w:rPr>
                <w:rFonts w:ascii="Arial" w:hAnsi="Arial" w:cs="Arial"/>
                <w:noProof/>
                <w:sz w:val="22"/>
                <w:szCs w:val="22"/>
              </w:rPr>
              <mc:AlternateContent>
                <mc:Choice Requires="wps">
                  <w:drawing>
                    <wp:anchor distT="45720" distB="45720" distL="114300" distR="114300" simplePos="0" relativeHeight="251680768" behindDoc="0" locked="0" layoutInCell="1" allowOverlap="1" wp14:anchorId="00BF3E11" wp14:editId="43BCB983">
                      <wp:simplePos x="0" y="0"/>
                      <wp:positionH relativeFrom="column">
                        <wp:posOffset>2965450</wp:posOffset>
                      </wp:positionH>
                      <wp:positionV relativeFrom="paragraph">
                        <wp:posOffset>915670</wp:posOffset>
                      </wp:positionV>
                      <wp:extent cx="1247775" cy="1404620"/>
                      <wp:effectExtent l="0" t="0" r="9525" b="0"/>
                      <wp:wrapSquare wrapText="bothSides"/>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1C1598B4" w14:textId="77777777" w:rsidR="004D64E3" w:rsidRPr="0071576D" w:rsidRDefault="004D64E3" w:rsidP="00D5757F">
                                  <w:pPr>
                                    <w:jc w:val="center"/>
                                    <w:rPr>
                                      <w:sz w:val="16"/>
                                      <w:szCs w:val="16"/>
                                      <w:lang w:val="es-CO"/>
                                    </w:rPr>
                                  </w:pPr>
                                  <w:r>
                                    <w:rPr>
                                      <w:sz w:val="16"/>
                                      <w:szCs w:val="16"/>
                                      <w:lang w:val="es-CO"/>
                                    </w:rPr>
                                    <w:t xml:space="preserve">apoyado 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F3E11" id="_x0000_s1032" type="#_x0000_t202" style="position:absolute;left:0;text-align:left;margin-left:233.5pt;margin-top:72.1pt;width:98.2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" fillcolor="window" stroked="f" strokeweight="2pt">
                      <v:textbox style="mso-fit-shape-to-text:t">
                        <w:txbxContent>
                          <w:p w14:paraId="1C1598B4" w14:textId="77777777" w:rsidR="004D64E3" w:rsidRPr="0071576D" w:rsidRDefault="004D64E3" w:rsidP="00D5757F">
                            <w:pPr>
                              <w:jc w:val="center"/>
                              <w:rPr>
                                <w:sz w:val="16"/>
                                <w:szCs w:val="16"/>
                                <w:lang w:val="es-CO"/>
                              </w:rPr>
                            </w:pPr>
                            <w:r>
                              <w:rPr>
                                <w:sz w:val="16"/>
                                <w:szCs w:val="16"/>
                                <w:lang w:val="es-CO"/>
                              </w:rPr>
                              <w:t xml:space="preserve">apoyado en </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679744" behindDoc="0" locked="0" layoutInCell="1" allowOverlap="1" wp14:anchorId="3A25BE4B" wp14:editId="5502112C">
                      <wp:simplePos x="0" y="0"/>
                      <wp:positionH relativeFrom="column">
                        <wp:posOffset>2639060</wp:posOffset>
                      </wp:positionH>
                      <wp:positionV relativeFrom="paragraph">
                        <wp:posOffset>359410</wp:posOffset>
                      </wp:positionV>
                      <wp:extent cx="1866900" cy="371475"/>
                      <wp:effectExtent l="0" t="0" r="19050" b="28575"/>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371475"/>
                              </a:xfrm>
                              <a:prstGeom prst="rect">
                                <a:avLst/>
                              </a:prstGeom>
                              <a:noFill/>
                              <a:ln w="12700" cap="flat" cmpd="sng" algn="ctr">
                                <a:solidFill>
                                  <a:srgbClr val="0070C0"/>
                                </a:solidFill>
                                <a:prstDash val="dash"/>
                                <a:headEnd/>
                                <a:tailEnd/>
                              </a:ln>
                              <a:effectLst/>
                            </wps:spPr>
                            <wps:txbx>
                              <w:txbxContent>
                                <w:p w14:paraId="423AAB19" w14:textId="77777777" w:rsidR="004D64E3" w:rsidRPr="00AD6995" w:rsidRDefault="004D64E3" w:rsidP="00D5757F">
                                  <w:pPr>
                                    <w:jc w:val="center"/>
                                    <w:rPr>
                                      <w:b/>
                                      <w:bCs/>
                                      <w:color w:val="0070C0"/>
                                      <w:sz w:val="16"/>
                                      <w:szCs w:val="16"/>
                                      <w:lang w:val="es-CO"/>
                                    </w:rPr>
                                  </w:pPr>
                                  <w:r>
                                    <w:rPr>
                                      <w:sz w:val="16"/>
                                      <w:szCs w:val="16"/>
                                      <w:lang w:val="es-CO"/>
                                    </w:rPr>
                                    <w:t>La gestión de datos masivos o Minería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5BE4B" id="_x0000_s1033" type="#_x0000_t202" style="position:absolute;left:0;text-align:left;margin-left:207.8pt;margin-top:28.3pt;width:147pt;height:29.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" filled="f" strokecolor="#0070c0" strokeweight="1pt">
                      <v:stroke dashstyle="dash"/>
                      <v:textbox>
                        <w:txbxContent>
                          <w:p w14:paraId="423AAB19" w14:textId="77777777" w:rsidR="004D64E3" w:rsidRPr="00AD6995" w:rsidRDefault="004D64E3" w:rsidP="00D5757F">
                            <w:pPr>
                              <w:jc w:val="center"/>
                              <w:rPr>
                                <w:b/>
                                <w:bCs/>
                                <w:color w:val="0070C0"/>
                                <w:sz w:val="16"/>
                                <w:szCs w:val="16"/>
                                <w:lang w:val="es-CO"/>
                              </w:rPr>
                            </w:pPr>
                            <w:r>
                              <w:rPr>
                                <w:sz w:val="16"/>
                                <w:szCs w:val="16"/>
                                <w:lang w:val="es-CO"/>
                              </w:rPr>
                              <w:t>La gestión de datos masivos o Minería de datos</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1008" behindDoc="0" locked="0" layoutInCell="1" allowOverlap="1" wp14:anchorId="4B599B3A" wp14:editId="47A4DC88">
                      <wp:simplePos x="0" y="0"/>
                      <wp:positionH relativeFrom="column">
                        <wp:posOffset>3594100</wp:posOffset>
                      </wp:positionH>
                      <wp:positionV relativeFrom="paragraph">
                        <wp:posOffset>120650</wp:posOffset>
                      </wp:positionV>
                      <wp:extent cx="0" cy="238125"/>
                      <wp:effectExtent l="0" t="0" r="38100" b="28575"/>
                      <wp:wrapNone/>
                      <wp:docPr id="67" name="Conector recto 52"/>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612DF3F" id="Conector recto 52"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9.5pt" to="283pt,2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" strokecolor="#f69240"/>
                  </w:pict>
                </mc:Fallback>
              </mc:AlternateContent>
            </w:r>
          </w:p>
          <w:p w14:paraId="50390BAE"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7392" behindDoc="0" locked="0" layoutInCell="1" allowOverlap="1" wp14:anchorId="1AAD2CCB" wp14:editId="009C23FE">
                      <wp:simplePos x="0" y="0"/>
                      <wp:positionH relativeFrom="column">
                        <wp:posOffset>88265</wp:posOffset>
                      </wp:positionH>
                      <wp:positionV relativeFrom="paragraph">
                        <wp:posOffset>141605</wp:posOffset>
                      </wp:positionV>
                      <wp:extent cx="23495" cy="3504565"/>
                      <wp:effectExtent l="0" t="0" r="33655" b="19685"/>
                      <wp:wrapNone/>
                      <wp:docPr id="74" name="Conector recto 74"/>
                      <wp:cNvGraphicFramePr/>
                      <a:graphic xmlns:a="http://schemas.openxmlformats.org/drawingml/2006/main">
                        <a:graphicData uri="http://schemas.microsoft.com/office/word/2010/wordprocessingShape">
                          <wps:wsp>
                            <wps:cNvCnPr/>
                            <wps:spPr>
                              <a:xfrm flipV="1">
                                <a:off x="0" y="0"/>
                                <a:ext cx="23495" cy="350456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7C6F5" id="Conector recto 74"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11.15pt" to="8.8pt,28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" strokecolor="#f68c36 [3049]"/>
                  </w:pict>
                </mc:Fallback>
              </mc:AlternateContent>
            </w:r>
            <w:r w:rsidRPr="00CD5C51">
              <w:rPr>
                <w:rFonts w:ascii="Arial" w:hAnsi="Arial" w:cs="Arial"/>
                <w:noProof/>
                <w:sz w:val="22"/>
                <w:szCs w:val="22"/>
              </w:rPr>
              <mc:AlternateContent>
                <mc:Choice Requires="wps">
                  <w:drawing>
                    <wp:anchor distT="0" distB="0" distL="114300" distR="114300" simplePos="0" relativeHeight="251708416" behindDoc="0" locked="0" layoutInCell="1" allowOverlap="1" wp14:anchorId="011D7C40" wp14:editId="633466D6">
                      <wp:simplePos x="0" y="0"/>
                      <wp:positionH relativeFrom="column">
                        <wp:posOffset>103505</wp:posOffset>
                      </wp:positionH>
                      <wp:positionV relativeFrom="paragraph">
                        <wp:posOffset>132080</wp:posOffset>
                      </wp:positionV>
                      <wp:extent cx="285750" cy="0"/>
                      <wp:effectExtent l="0" t="76200" r="19050" b="95250"/>
                      <wp:wrapNone/>
                      <wp:docPr id="68" name="Conector recto de flecha 99"/>
                      <wp:cNvGraphicFramePr/>
                      <a:graphic xmlns:a="http://schemas.openxmlformats.org/drawingml/2006/main">
                        <a:graphicData uri="http://schemas.microsoft.com/office/word/2010/wordprocessingShape">
                          <wps:wsp>
                            <wps:cNvCnPr/>
                            <wps:spPr>
                              <a:xfrm>
                                <a:off x="0" y="0"/>
                                <a:ext cx="285750" cy="0"/>
                              </a:xfrm>
                              <a:prstGeom prst="straightConnector1">
                                <a:avLst/>
                              </a:prstGeom>
                              <a:ln w="6350">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56C65B24" id="_x0000_t32" coordsize="21600,21600" o:spt="32" o:oned="t" path="m,l21600,21600e" filled="f">
                      <v:path arrowok="t" fillok="f" o:connecttype="none"/>
                      <o:lock v:ext="edit" shapetype="t"/>
                    </v:shapetype>
                    <v:shape id="Conector recto de flecha 99" o:spid="_x0000_s1026" type="#_x0000_t32" style="position:absolute;margin-left:8.15pt;margin-top:10.4pt;width:2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" strokecolor="#f68c36 [3049]" strokeweight=".5pt">
                      <v:stroke endarrow="block"/>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672576" behindDoc="0" locked="0" layoutInCell="1" allowOverlap="1" wp14:anchorId="6C59FEEF" wp14:editId="53960A96">
                      <wp:simplePos x="0" y="0"/>
                      <wp:positionH relativeFrom="column">
                        <wp:posOffset>391160</wp:posOffset>
                      </wp:positionH>
                      <wp:positionV relativeFrom="paragraph">
                        <wp:posOffset>32385</wp:posOffset>
                      </wp:positionV>
                      <wp:extent cx="1866900" cy="1404620"/>
                      <wp:effectExtent l="0" t="0" r="19050" b="27305"/>
                      <wp:wrapSquare wrapText="bothSides"/>
                      <wp:docPr id="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404620"/>
                              </a:xfrm>
                              <a:prstGeom prst="rect">
                                <a:avLst/>
                              </a:prstGeom>
                              <a:noFill/>
                              <a:ln w="12700" cap="flat" cmpd="sng" algn="ctr">
                                <a:solidFill>
                                  <a:srgbClr val="0070C0"/>
                                </a:solidFill>
                                <a:prstDash val="dash"/>
                                <a:headEnd/>
                                <a:tailEnd/>
                              </a:ln>
                              <a:effectLst/>
                            </wps:spPr>
                            <wps:txbx>
                              <w:txbxContent>
                                <w:p w14:paraId="49FA42B8" w14:textId="77777777" w:rsidR="004D64E3" w:rsidRPr="00AE1447" w:rsidRDefault="004D64E3" w:rsidP="00D5757F">
                                  <w:pPr>
                                    <w:jc w:val="center"/>
                                    <w:rPr>
                                      <w:sz w:val="16"/>
                                      <w:szCs w:val="16"/>
                                      <w:lang w:val="es-CO"/>
                                    </w:rPr>
                                  </w:pPr>
                                  <w:r>
                                    <w:rPr>
                                      <w:sz w:val="16"/>
                                      <w:szCs w:val="16"/>
                                      <w:lang w:val="es-CO"/>
                                    </w:rPr>
                                    <w:t>La Inteligencia de Negocios (BI)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9FEEF" id="_x0000_s1034" type="#_x0000_t202" style="position:absolute;left:0;text-align:left;margin-left:30.8pt;margin-top:2.55pt;width:147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" filled="f" strokecolor="#0070c0" strokeweight="1pt">
                      <v:stroke dashstyle="dash"/>
                      <v:textbox style="mso-fit-shape-to-text:t">
                        <w:txbxContent>
                          <w:p w14:paraId="49FA42B8" w14:textId="77777777" w:rsidR="004D64E3" w:rsidRPr="00AE1447" w:rsidRDefault="004D64E3" w:rsidP="00D5757F">
                            <w:pPr>
                              <w:jc w:val="center"/>
                              <w:rPr>
                                <w:sz w:val="16"/>
                                <w:szCs w:val="16"/>
                                <w:lang w:val="es-CO"/>
                              </w:rPr>
                            </w:pPr>
                            <w:r>
                              <w:rPr>
                                <w:sz w:val="16"/>
                                <w:szCs w:val="16"/>
                                <w:lang w:val="es-CO"/>
                              </w:rPr>
                              <w:t>La Inteligencia de Negocios (BI)</w:t>
                            </w:r>
                          </w:p>
                        </w:txbxContent>
                      </v:textbox>
                      <w10:wrap type="square"/>
                    </v:shape>
                  </w:pict>
                </mc:Fallback>
              </mc:AlternateContent>
            </w:r>
          </w:p>
          <w:p w14:paraId="3781E2E9"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13536" behindDoc="0" locked="0" layoutInCell="1" allowOverlap="1" wp14:anchorId="3E210EC2" wp14:editId="15400265">
                      <wp:simplePos x="0" y="0"/>
                      <wp:positionH relativeFrom="column">
                        <wp:posOffset>5434965</wp:posOffset>
                      </wp:positionH>
                      <wp:positionV relativeFrom="paragraph">
                        <wp:posOffset>70485</wp:posOffset>
                      </wp:positionV>
                      <wp:extent cx="0" cy="238125"/>
                      <wp:effectExtent l="0" t="0" r="38100" b="28575"/>
                      <wp:wrapNone/>
                      <wp:docPr id="79" name="Conector recto 79"/>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4270A73A" id="Conector recto 7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427.95pt,5.55pt" to="427.95pt,2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" strokecolor="#f69240"/>
                  </w:pict>
                </mc:Fallback>
              </mc:AlternateContent>
            </w:r>
            <w:r w:rsidRPr="00CD5C51">
              <w:rPr>
                <w:rFonts w:ascii="Arial" w:hAnsi="Arial" w:cs="Arial"/>
                <w:noProof/>
                <w:sz w:val="22"/>
                <w:szCs w:val="22"/>
              </w:rPr>
              <mc:AlternateContent>
                <mc:Choice Requires="wps">
                  <w:drawing>
                    <wp:anchor distT="0" distB="0" distL="114300" distR="114300" simplePos="0" relativeHeight="251714560" behindDoc="0" locked="0" layoutInCell="1" allowOverlap="1" wp14:anchorId="53A88EF8" wp14:editId="0481955E">
                      <wp:simplePos x="0" y="0"/>
                      <wp:positionH relativeFrom="column">
                        <wp:posOffset>5434965</wp:posOffset>
                      </wp:positionH>
                      <wp:positionV relativeFrom="paragraph">
                        <wp:posOffset>473075</wp:posOffset>
                      </wp:positionV>
                      <wp:extent cx="0" cy="238125"/>
                      <wp:effectExtent l="0" t="0" r="38100" b="28575"/>
                      <wp:wrapNone/>
                      <wp:docPr id="80" name="Conector recto 80"/>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354C254B" id="Conector recto 8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27.95pt,37.25pt" to="427.95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" strokecolor="#f69240"/>
                  </w:pict>
                </mc:Fallback>
              </mc:AlternateContent>
            </w:r>
          </w:p>
          <w:p w14:paraId="0CEAD02D"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3296" behindDoc="0" locked="0" layoutInCell="1" allowOverlap="1" wp14:anchorId="7A4BDF62" wp14:editId="4BC5A132">
                      <wp:simplePos x="0" y="0"/>
                      <wp:positionH relativeFrom="column">
                        <wp:posOffset>7375525</wp:posOffset>
                      </wp:positionH>
                      <wp:positionV relativeFrom="paragraph">
                        <wp:posOffset>34290</wp:posOffset>
                      </wp:positionV>
                      <wp:extent cx="0" cy="238125"/>
                      <wp:effectExtent l="0" t="0" r="38100" b="28575"/>
                      <wp:wrapNone/>
                      <wp:docPr id="72" name="Conector recto 64"/>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7B97A8CB" id="Conector recto 6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80.75pt,2.7pt" to="580.75pt,2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" strokecolor="#f69240"/>
                  </w:pict>
                </mc:Fallback>
              </mc:AlternateContent>
            </w:r>
            <w:r w:rsidRPr="00CD5C51">
              <w:rPr>
                <w:rFonts w:ascii="Arial" w:hAnsi="Arial" w:cs="Arial"/>
                <w:noProof/>
                <w:sz w:val="22"/>
                <w:szCs w:val="22"/>
              </w:rPr>
              <mc:AlternateContent>
                <mc:Choice Requires="wps">
                  <w:drawing>
                    <wp:anchor distT="45720" distB="45720" distL="114300" distR="114300" simplePos="0" relativeHeight="251711488" behindDoc="0" locked="0" layoutInCell="1" allowOverlap="1" wp14:anchorId="77C5D8E5" wp14:editId="7C1ED24F">
                      <wp:simplePos x="0" y="0"/>
                      <wp:positionH relativeFrom="column">
                        <wp:posOffset>4806315</wp:posOffset>
                      </wp:positionH>
                      <wp:positionV relativeFrom="paragraph">
                        <wp:posOffset>137160</wp:posOffset>
                      </wp:positionV>
                      <wp:extent cx="1247775" cy="1404620"/>
                      <wp:effectExtent l="0" t="0" r="9525" b="0"/>
                      <wp:wrapSquare wrapText="bothSides"/>
                      <wp:docPr id="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10244D18" w14:textId="77777777" w:rsidR="004D64E3" w:rsidRPr="0071576D" w:rsidRDefault="004D64E3" w:rsidP="00D5757F">
                                  <w:pPr>
                                    <w:jc w:val="center"/>
                                    <w:rPr>
                                      <w:sz w:val="16"/>
                                      <w:szCs w:val="16"/>
                                      <w:lang w:val="es-CO"/>
                                    </w:rPr>
                                  </w:pPr>
                                  <w:r>
                                    <w:rPr>
                                      <w:sz w:val="16"/>
                                      <w:szCs w:val="16"/>
                                      <w:lang w:val="es-CO"/>
                                    </w:rPr>
                                    <w:t xml:space="preserve">consistente 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5D8E5" id="_x0000_s1035" type="#_x0000_t202" style="position:absolute;left:0;text-align:left;margin-left:378.45pt;margin-top:10.8pt;width:98.2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" fillcolor="window" stroked="f" strokeweight="2pt">
                      <v:textbox style="mso-fit-shape-to-text:t">
                        <w:txbxContent>
                          <w:p w14:paraId="10244D18" w14:textId="77777777" w:rsidR="004D64E3" w:rsidRPr="0071576D" w:rsidRDefault="004D64E3" w:rsidP="00D5757F">
                            <w:pPr>
                              <w:jc w:val="center"/>
                              <w:rPr>
                                <w:sz w:val="16"/>
                                <w:szCs w:val="16"/>
                                <w:lang w:val="es-CO"/>
                              </w:rPr>
                            </w:pPr>
                            <w:r>
                              <w:rPr>
                                <w:sz w:val="16"/>
                                <w:szCs w:val="16"/>
                                <w:lang w:val="es-CO"/>
                              </w:rPr>
                              <w:t xml:space="preserve">consistente en </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8176" behindDoc="0" locked="0" layoutInCell="1" allowOverlap="1" wp14:anchorId="45770A20" wp14:editId="02CC36FC">
                      <wp:simplePos x="0" y="0"/>
                      <wp:positionH relativeFrom="column">
                        <wp:posOffset>1279525</wp:posOffset>
                      </wp:positionH>
                      <wp:positionV relativeFrom="paragraph">
                        <wp:posOffset>81915</wp:posOffset>
                      </wp:positionV>
                      <wp:extent cx="0" cy="238125"/>
                      <wp:effectExtent l="0" t="0" r="38100" b="28575"/>
                      <wp:wrapNone/>
                      <wp:docPr id="73" name="Conector recto 59"/>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56AD871E" id="Conector recto 5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00.75pt,6.45pt" to="100.7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" strokecolor="#f69240"/>
                  </w:pict>
                </mc:Fallback>
              </mc:AlternateContent>
            </w:r>
          </w:p>
          <w:p w14:paraId="2741056C"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7936" behindDoc="0" locked="0" layoutInCell="1" allowOverlap="1" wp14:anchorId="6F660E5A" wp14:editId="3941845D">
                      <wp:simplePos x="0" y="0"/>
                      <wp:positionH relativeFrom="column">
                        <wp:posOffset>6784975</wp:posOffset>
                      </wp:positionH>
                      <wp:positionV relativeFrom="paragraph">
                        <wp:posOffset>100330</wp:posOffset>
                      </wp:positionV>
                      <wp:extent cx="1247775" cy="1404620"/>
                      <wp:effectExtent l="0" t="0" r="9525" b="0"/>
                      <wp:wrapSquare wrapText="bothSides"/>
                      <wp:docPr id="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47006814" w14:textId="77777777" w:rsidR="004D64E3" w:rsidRPr="0071576D" w:rsidRDefault="004D64E3" w:rsidP="00D5757F">
                                  <w:pPr>
                                    <w:jc w:val="center"/>
                                    <w:rPr>
                                      <w:sz w:val="16"/>
                                      <w:szCs w:val="16"/>
                                      <w:lang w:val="es-CO"/>
                                    </w:rPr>
                                  </w:pPr>
                                  <w:r>
                                    <w:rPr>
                                      <w:sz w:val="16"/>
                                      <w:szCs w:val="16"/>
                                      <w:lang w:val="es-CO"/>
                                    </w:rPr>
                                    <w:t>contenida 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60E5A" id="_x0000_s1036" type="#_x0000_t202" style="position:absolute;left:0;text-align:left;margin-left:534.25pt;margin-top:7.9pt;width:98.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" fillcolor="window" stroked="f" strokeweight="2pt">
                      <v:textbox style="mso-fit-shape-to-text:t">
                        <w:txbxContent>
                          <w:p w14:paraId="47006814" w14:textId="77777777" w:rsidR="004D64E3" w:rsidRPr="0071576D" w:rsidRDefault="004D64E3" w:rsidP="00D5757F">
                            <w:pPr>
                              <w:jc w:val="center"/>
                              <w:rPr>
                                <w:sz w:val="16"/>
                                <w:szCs w:val="16"/>
                                <w:lang w:val="es-CO"/>
                              </w:rPr>
                            </w:pPr>
                            <w:r>
                              <w:rPr>
                                <w:sz w:val="16"/>
                                <w:szCs w:val="16"/>
                                <w:lang w:val="es-CO"/>
                              </w:rPr>
                              <w:t>contenida en</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3056" behindDoc="0" locked="0" layoutInCell="1" allowOverlap="1" wp14:anchorId="217FC352" wp14:editId="3D74EAF8">
                      <wp:simplePos x="0" y="0"/>
                      <wp:positionH relativeFrom="column">
                        <wp:posOffset>3594100</wp:posOffset>
                      </wp:positionH>
                      <wp:positionV relativeFrom="paragraph">
                        <wp:posOffset>91440</wp:posOffset>
                      </wp:positionV>
                      <wp:extent cx="0" cy="238125"/>
                      <wp:effectExtent l="0" t="0" r="38100" b="28575"/>
                      <wp:wrapNone/>
                      <wp:docPr id="76" name="Conector recto 54"/>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6CBAE5D6" id="Conector recto 5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83pt,7.2pt" to="283pt,25.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" strokecolor="#f69240"/>
                  </w:pict>
                </mc:Fallback>
              </mc:AlternateContent>
            </w:r>
            <w:r w:rsidRPr="00CD5C51">
              <w:rPr>
                <w:rFonts w:ascii="Arial" w:hAnsi="Arial" w:cs="Arial"/>
                <w:noProof/>
                <w:sz w:val="22"/>
                <w:szCs w:val="22"/>
              </w:rPr>
              <mc:AlternateContent>
                <mc:Choice Requires="wps">
                  <w:drawing>
                    <wp:anchor distT="45720" distB="45720" distL="114300" distR="114300" simplePos="0" relativeHeight="251675648" behindDoc="0" locked="0" layoutInCell="1" allowOverlap="1" wp14:anchorId="4966FF30" wp14:editId="0F58BF24">
                      <wp:simplePos x="0" y="0"/>
                      <wp:positionH relativeFrom="column">
                        <wp:posOffset>679450</wp:posOffset>
                      </wp:positionH>
                      <wp:positionV relativeFrom="paragraph">
                        <wp:posOffset>109220</wp:posOffset>
                      </wp:positionV>
                      <wp:extent cx="1247775" cy="1404620"/>
                      <wp:effectExtent l="0" t="0" r="9525" b="0"/>
                      <wp:wrapSquare wrapText="bothSides"/>
                      <wp:docPr id="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6E281A38" w14:textId="77777777" w:rsidR="004D64E3" w:rsidRPr="0071576D" w:rsidRDefault="004D64E3" w:rsidP="00D5757F">
                                  <w:pPr>
                                    <w:jc w:val="center"/>
                                    <w:rPr>
                                      <w:sz w:val="16"/>
                                      <w:szCs w:val="16"/>
                                      <w:lang w:val="es-CO"/>
                                    </w:rPr>
                                  </w:pPr>
                                  <w:r>
                                    <w:rPr>
                                      <w:sz w:val="16"/>
                                      <w:szCs w:val="16"/>
                                      <w:lang w:val="es-CO"/>
                                    </w:rPr>
                                    <w:t xml:space="preserve">referida a una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6FF30" id="_x0000_s1037" type="#_x0000_t202" style="position:absolute;left:0;text-align:left;margin-left:53.5pt;margin-top:8.6pt;width:98.2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" fillcolor="window" stroked="f" strokeweight="2pt">
                      <v:textbox style="mso-fit-shape-to-text:t">
                        <w:txbxContent>
                          <w:p w14:paraId="6E281A38" w14:textId="77777777" w:rsidR="004D64E3" w:rsidRPr="0071576D" w:rsidRDefault="004D64E3" w:rsidP="00D5757F">
                            <w:pPr>
                              <w:jc w:val="center"/>
                              <w:rPr>
                                <w:sz w:val="16"/>
                                <w:szCs w:val="16"/>
                                <w:lang w:val="es-CO"/>
                              </w:rPr>
                            </w:pPr>
                            <w:r>
                              <w:rPr>
                                <w:sz w:val="16"/>
                                <w:szCs w:val="16"/>
                                <w:lang w:val="es-CO"/>
                              </w:rPr>
                              <w:t xml:space="preserve">referida a una </w:t>
                            </w:r>
                          </w:p>
                        </w:txbxContent>
                      </v:textbox>
                      <w10:wrap type="square"/>
                    </v:shape>
                  </w:pict>
                </mc:Fallback>
              </mc:AlternateContent>
            </w:r>
          </w:p>
          <w:p w14:paraId="0479C71F"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4320" behindDoc="0" locked="0" layoutInCell="1" allowOverlap="1" wp14:anchorId="5AA96E5D" wp14:editId="30FBDF05">
                      <wp:simplePos x="0" y="0"/>
                      <wp:positionH relativeFrom="column">
                        <wp:posOffset>7375525</wp:posOffset>
                      </wp:positionH>
                      <wp:positionV relativeFrom="paragraph">
                        <wp:posOffset>125095</wp:posOffset>
                      </wp:positionV>
                      <wp:extent cx="0" cy="238125"/>
                      <wp:effectExtent l="0" t="0" r="38100" b="28575"/>
                      <wp:wrapNone/>
                      <wp:docPr id="82" name="Conector recto 65"/>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6B527D29" id="Conector recto 6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80.75pt,9.85pt" to="580.75pt,2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" strokecolor="#f69240"/>
                  </w:pict>
                </mc:Fallback>
              </mc:AlternateContent>
            </w:r>
          </w:p>
          <w:p w14:paraId="4ED89D4B"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w:lastRenderedPageBreak/>
              <mc:AlternateContent>
                <mc:Choice Requires="wps">
                  <w:drawing>
                    <wp:anchor distT="45720" distB="45720" distL="114300" distR="114300" simplePos="0" relativeHeight="251712512" behindDoc="0" locked="0" layoutInCell="1" allowOverlap="1" wp14:anchorId="49A7989C" wp14:editId="3D9671B0">
                      <wp:simplePos x="0" y="0"/>
                      <wp:positionH relativeFrom="column">
                        <wp:posOffset>4660900</wp:posOffset>
                      </wp:positionH>
                      <wp:positionV relativeFrom="paragraph">
                        <wp:posOffset>95885</wp:posOffset>
                      </wp:positionV>
                      <wp:extent cx="1733550" cy="1404620"/>
                      <wp:effectExtent l="0" t="0" r="19050" b="15240"/>
                      <wp:wrapSquare wrapText="bothSides"/>
                      <wp:docPr id="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ysClr val="window" lastClr="FFFFFF"/>
                              </a:solidFill>
                              <a:ln w="25400" cap="flat" cmpd="sng" algn="ctr">
                                <a:solidFill>
                                  <a:srgbClr val="F79646"/>
                                </a:solidFill>
                                <a:prstDash val="solid"/>
                                <a:headEnd/>
                                <a:tailEnd/>
                              </a:ln>
                              <a:effectLst/>
                            </wps:spPr>
                            <wps:txbx>
                              <w:txbxContent>
                                <w:p w14:paraId="1C20199C" w14:textId="77777777" w:rsidR="004D64E3" w:rsidRPr="0071576D" w:rsidRDefault="004D64E3" w:rsidP="00D5757F">
                                  <w:pPr>
                                    <w:jc w:val="center"/>
                                    <w:rPr>
                                      <w:sz w:val="16"/>
                                      <w:szCs w:val="16"/>
                                      <w:lang w:val="es-CO"/>
                                    </w:rPr>
                                  </w:pPr>
                                  <w:r>
                                    <w:rPr>
                                      <w:sz w:val="16"/>
                                      <w:szCs w:val="16"/>
                                      <w:lang w:val="es-CO"/>
                                    </w:rPr>
                                    <w:t>El manejo de datos complejos cuantiosos y que superan las capacidades de los sistemas de información tradicionales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7989C" id="_x0000_s1038" type="#_x0000_t202" style="position:absolute;left:0;text-align:left;margin-left:367pt;margin-top:7.55pt;width:136.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" fillcolor="window" strokecolor="#f79646" strokeweight="2pt">
                      <v:textbox style="mso-fit-shape-to-text:t">
                        <w:txbxContent>
                          <w:p w14:paraId="1C20199C" w14:textId="77777777" w:rsidR="004D64E3" w:rsidRPr="0071576D" w:rsidRDefault="004D64E3" w:rsidP="00D5757F">
                            <w:pPr>
                              <w:jc w:val="center"/>
                              <w:rPr>
                                <w:sz w:val="16"/>
                                <w:szCs w:val="16"/>
                                <w:lang w:val="es-CO"/>
                              </w:rPr>
                            </w:pPr>
                            <w:r>
                              <w:rPr>
                                <w:sz w:val="16"/>
                                <w:szCs w:val="16"/>
                                <w:lang w:val="es-CO"/>
                              </w:rPr>
                              <w:t>El manejo de datos complejos cuantiosos y que superan las capacidades de los sistemas de información tradicionales</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699200" behindDoc="0" locked="0" layoutInCell="1" allowOverlap="1" wp14:anchorId="4F943EAF" wp14:editId="05359FF0">
                      <wp:simplePos x="0" y="0"/>
                      <wp:positionH relativeFrom="column">
                        <wp:posOffset>1289050</wp:posOffset>
                      </wp:positionH>
                      <wp:positionV relativeFrom="paragraph">
                        <wp:posOffset>60656</wp:posOffset>
                      </wp:positionV>
                      <wp:extent cx="0" cy="238125"/>
                      <wp:effectExtent l="0" t="0" r="38100" b="28575"/>
                      <wp:wrapNone/>
                      <wp:docPr id="84" name="Conector recto 60"/>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7E80E071" id="Conector recto 60"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01.5pt,4.8pt" to="101.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" strokecolor="#f69240"/>
                  </w:pict>
                </mc:Fallback>
              </mc:AlternateContent>
            </w:r>
          </w:p>
          <w:p w14:paraId="67172674"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8960" behindDoc="0" locked="0" layoutInCell="1" allowOverlap="1" wp14:anchorId="75455DED" wp14:editId="01313F98">
                      <wp:simplePos x="0" y="0"/>
                      <wp:positionH relativeFrom="column">
                        <wp:posOffset>6620510</wp:posOffset>
                      </wp:positionH>
                      <wp:positionV relativeFrom="paragraph">
                        <wp:posOffset>49530</wp:posOffset>
                      </wp:positionV>
                      <wp:extent cx="1552575" cy="1404620"/>
                      <wp:effectExtent l="0" t="0" r="28575" b="14605"/>
                      <wp:wrapSquare wrapText="bothSides"/>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ysClr val="window" lastClr="FFFFFF"/>
                              </a:solidFill>
                              <a:ln w="25400" cap="flat" cmpd="sng" algn="ctr">
                                <a:solidFill>
                                  <a:srgbClr val="F79646"/>
                                </a:solidFill>
                                <a:prstDash val="solid"/>
                                <a:headEnd/>
                                <a:tailEnd/>
                              </a:ln>
                              <a:effectLst/>
                            </wps:spPr>
                            <wps:txbx>
                              <w:txbxContent>
                                <w:p w14:paraId="446EDEB4" w14:textId="77777777" w:rsidR="004D64E3" w:rsidRPr="0071576D" w:rsidRDefault="004D64E3" w:rsidP="00D5757F">
                                  <w:pPr>
                                    <w:jc w:val="center"/>
                                    <w:rPr>
                                      <w:sz w:val="16"/>
                                      <w:szCs w:val="16"/>
                                      <w:lang w:val="es-CO"/>
                                    </w:rPr>
                                  </w:pPr>
                                  <w:r>
                                    <w:rPr>
                                      <w:sz w:val="16"/>
                                      <w:szCs w:val="16"/>
                                      <w:lang w:val="es-CO"/>
                                    </w:rPr>
                                    <w:t>Informes de gestión bajo políticas empresariales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55DED" id="_x0000_s1039" type="#_x0000_t202" style="position:absolute;left:0;text-align:left;margin-left:521.3pt;margin-top:3.9pt;width:122.2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" fillcolor="window" strokecolor="#f79646" strokeweight="2pt">
                      <v:textbox style="mso-fit-shape-to-text:t">
                        <w:txbxContent>
                          <w:p w14:paraId="446EDEB4" w14:textId="77777777" w:rsidR="004D64E3" w:rsidRPr="0071576D" w:rsidRDefault="004D64E3" w:rsidP="00D5757F">
                            <w:pPr>
                              <w:jc w:val="center"/>
                              <w:rPr>
                                <w:sz w:val="16"/>
                                <w:szCs w:val="16"/>
                                <w:lang w:val="es-CO"/>
                              </w:rPr>
                            </w:pPr>
                            <w:r>
                              <w:rPr>
                                <w:sz w:val="16"/>
                                <w:szCs w:val="16"/>
                                <w:lang w:val="es-CO"/>
                              </w:rPr>
                              <w:t>Informes de gestión bajo políticas empresariales</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674624" behindDoc="0" locked="0" layoutInCell="1" allowOverlap="1" wp14:anchorId="59614C4F" wp14:editId="04B96558">
                      <wp:simplePos x="0" y="0"/>
                      <wp:positionH relativeFrom="column">
                        <wp:posOffset>486410</wp:posOffset>
                      </wp:positionH>
                      <wp:positionV relativeFrom="paragraph">
                        <wp:posOffset>144476</wp:posOffset>
                      </wp:positionV>
                      <wp:extent cx="1571625" cy="1404620"/>
                      <wp:effectExtent l="0" t="0" r="28575" b="13335"/>
                      <wp:wrapSquare wrapText="bothSides"/>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ysClr val="window" lastClr="FFFFFF"/>
                              </a:solidFill>
                              <a:ln w="25400" cap="flat" cmpd="sng" algn="ctr">
                                <a:solidFill>
                                  <a:srgbClr val="F79646"/>
                                </a:solidFill>
                                <a:prstDash val="solid"/>
                                <a:headEnd/>
                                <a:tailEnd/>
                              </a:ln>
                              <a:effectLst/>
                            </wps:spPr>
                            <wps:txbx>
                              <w:txbxContent>
                                <w:p w14:paraId="1A7DEAD7" w14:textId="77777777" w:rsidR="004D64E3" w:rsidRPr="0071576D" w:rsidRDefault="004D64E3" w:rsidP="00D5757F">
                                  <w:pPr>
                                    <w:jc w:val="center"/>
                                    <w:rPr>
                                      <w:sz w:val="16"/>
                                      <w:szCs w:val="16"/>
                                      <w:lang w:val="es-CO"/>
                                    </w:rPr>
                                  </w:pPr>
                                  <w:r>
                                    <w:rPr>
                                      <w:sz w:val="16"/>
                                      <w:szCs w:val="16"/>
                                      <w:lang w:val="es-CO"/>
                                    </w:rPr>
                                    <w:t xml:space="preserve">Estrategia de manejo de información basada en sistemas tecnológicos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14C4F" id="_x0000_s1040" type="#_x0000_t202" style="position:absolute;left:0;text-align:left;margin-left:38.3pt;margin-top:11.4pt;width:123.7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" fillcolor="window" strokecolor="#f79646" strokeweight="2pt">
                      <v:textbox style="mso-fit-shape-to-text:t">
                        <w:txbxContent>
                          <w:p w14:paraId="1A7DEAD7" w14:textId="77777777" w:rsidR="004D64E3" w:rsidRPr="0071576D" w:rsidRDefault="004D64E3" w:rsidP="00D5757F">
                            <w:pPr>
                              <w:jc w:val="center"/>
                              <w:rPr>
                                <w:sz w:val="16"/>
                                <w:szCs w:val="16"/>
                                <w:lang w:val="es-CO"/>
                              </w:rPr>
                            </w:pPr>
                            <w:r>
                              <w:rPr>
                                <w:sz w:val="16"/>
                                <w:szCs w:val="16"/>
                                <w:lang w:val="es-CO"/>
                              </w:rPr>
                              <w:t xml:space="preserve">Estrategia de manejo de información basada en sistemas tecnológicos </w:t>
                            </w:r>
                          </w:p>
                        </w:txbxContent>
                      </v:textbox>
                      <w10:wrap type="square"/>
                    </v:shape>
                  </w:pict>
                </mc:Fallback>
              </mc:AlternateContent>
            </w:r>
          </w:p>
          <w:p w14:paraId="7E2B12AB"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1792" behindDoc="0" locked="0" layoutInCell="1" allowOverlap="1" wp14:anchorId="57719C76" wp14:editId="3C8C3D40">
                      <wp:simplePos x="0" y="0"/>
                      <wp:positionH relativeFrom="column">
                        <wp:posOffset>2743835</wp:posOffset>
                      </wp:positionH>
                      <wp:positionV relativeFrom="paragraph">
                        <wp:posOffset>90170</wp:posOffset>
                      </wp:positionV>
                      <wp:extent cx="1733550" cy="1404620"/>
                      <wp:effectExtent l="0" t="0" r="19050" b="14605"/>
                      <wp:wrapSquare wrapText="bothSides"/>
                      <wp:docPr id="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ysClr val="window" lastClr="FFFFFF"/>
                              </a:solidFill>
                              <a:ln w="25400" cap="flat" cmpd="sng" algn="ctr">
                                <a:solidFill>
                                  <a:srgbClr val="F79646"/>
                                </a:solidFill>
                                <a:prstDash val="solid"/>
                                <a:headEnd/>
                                <a:tailEnd/>
                              </a:ln>
                              <a:effectLst/>
                            </wps:spPr>
                            <wps:txbx>
                              <w:txbxContent>
                                <w:p w14:paraId="7DDE3FD5" w14:textId="77777777" w:rsidR="004D64E3" w:rsidRPr="0071576D" w:rsidRDefault="004D64E3" w:rsidP="00D5757F">
                                  <w:pPr>
                                    <w:jc w:val="center"/>
                                    <w:rPr>
                                      <w:sz w:val="16"/>
                                      <w:szCs w:val="16"/>
                                      <w:lang w:val="es-CO"/>
                                    </w:rPr>
                                  </w:pPr>
                                  <w:r>
                                    <w:rPr>
                                      <w:sz w:val="16"/>
                                      <w:szCs w:val="16"/>
                                      <w:lang w:val="es-CO"/>
                                    </w:rPr>
                                    <w:t>Herramientas computacionales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719C76" id="_x0000_s1041" type="#_x0000_t202" style="position:absolute;left:0;text-align:left;margin-left:216.05pt;margin-top:7.1pt;width:136.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" fillcolor="window" strokecolor="#f79646" strokeweight="2pt">
                      <v:textbox style="mso-fit-shape-to-text:t">
                        <w:txbxContent>
                          <w:p w14:paraId="7DDE3FD5" w14:textId="77777777" w:rsidR="004D64E3" w:rsidRPr="0071576D" w:rsidRDefault="004D64E3" w:rsidP="00D5757F">
                            <w:pPr>
                              <w:jc w:val="center"/>
                              <w:rPr>
                                <w:sz w:val="16"/>
                                <w:szCs w:val="16"/>
                                <w:lang w:val="es-CO"/>
                              </w:rPr>
                            </w:pPr>
                            <w:r>
                              <w:rPr>
                                <w:sz w:val="16"/>
                                <w:szCs w:val="16"/>
                                <w:lang w:val="es-CO"/>
                              </w:rPr>
                              <w:t>Herramientas computacionales</w:t>
                            </w:r>
                          </w:p>
                        </w:txbxContent>
                      </v:textbox>
                      <w10:wrap type="square"/>
                    </v:shape>
                  </w:pict>
                </mc:Fallback>
              </mc:AlternateContent>
            </w:r>
          </w:p>
          <w:p w14:paraId="557824DA"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5344" behindDoc="0" locked="0" layoutInCell="1" allowOverlap="1" wp14:anchorId="6B1686AE" wp14:editId="5A39B785">
                      <wp:simplePos x="0" y="0"/>
                      <wp:positionH relativeFrom="column">
                        <wp:posOffset>7375525</wp:posOffset>
                      </wp:positionH>
                      <wp:positionV relativeFrom="paragraph">
                        <wp:posOffset>106680</wp:posOffset>
                      </wp:positionV>
                      <wp:extent cx="0" cy="238125"/>
                      <wp:effectExtent l="0" t="0" r="38100" b="28575"/>
                      <wp:wrapNone/>
                      <wp:docPr id="89" name="Conector recto 66"/>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6ED108F5" id="Conector recto 66"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580.75pt,8.4pt" to="580.75pt,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" strokecolor="#f69240"/>
                  </w:pict>
                </mc:Fallback>
              </mc:AlternateContent>
            </w:r>
          </w:p>
          <w:p w14:paraId="7D2AAD69"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17632" behindDoc="0" locked="0" layoutInCell="1" allowOverlap="1" wp14:anchorId="73426253" wp14:editId="54C2F167">
                      <wp:simplePos x="0" y="0"/>
                      <wp:positionH relativeFrom="column">
                        <wp:posOffset>5530215</wp:posOffset>
                      </wp:positionH>
                      <wp:positionV relativeFrom="paragraph">
                        <wp:posOffset>102235</wp:posOffset>
                      </wp:positionV>
                      <wp:extent cx="0" cy="238125"/>
                      <wp:effectExtent l="0" t="0" r="38100" b="28575"/>
                      <wp:wrapNone/>
                      <wp:docPr id="90" name="Conector recto 83"/>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09FDE945" id="Conector recto 83"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35.45pt,8.05pt" to="435.45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" strokecolor="#f69240"/>
                  </w:pict>
                </mc:Fallback>
              </mc:AlternateContent>
            </w:r>
            <w:r w:rsidRPr="00CD5C51">
              <w:rPr>
                <w:rFonts w:ascii="Arial" w:hAnsi="Arial" w:cs="Arial"/>
                <w:noProof/>
                <w:sz w:val="22"/>
                <w:szCs w:val="22"/>
              </w:rPr>
              <mc:AlternateContent>
                <mc:Choice Requires="wps">
                  <w:drawing>
                    <wp:anchor distT="0" distB="0" distL="114300" distR="114300" simplePos="0" relativeHeight="251695104" behindDoc="0" locked="0" layoutInCell="1" allowOverlap="1" wp14:anchorId="55B3E1F2" wp14:editId="70EFDF79">
                      <wp:simplePos x="0" y="0"/>
                      <wp:positionH relativeFrom="column">
                        <wp:posOffset>3594100</wp:posOffset>
                      </wp:positionH>
                      <wp:positionV relativeFrom="paragraph">
                        <wp:posOffset>44450</wp:posOffset>
                      </wp:positionV>
                      <wp:extent cx="0" cy="238125"/>
                      <wp:effectExtent l="0" t="0" r="38100" b="28575"/>
                      <wp:wrapNone/>
                      <wp:docPr id="91" name="Conector recto 56"/>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5ACC287E" id="Conector recto 5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3pt,3.5pt" to="283pt,2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" strokecolor="#f69240"/>
                  </w:pict>
                </mc:Fallback>
              </mc:AlternateContent>
            </w:r>
          </w:p>
          <w:p w14:paraId="694B9CC3"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86912" behindDoc="0" locked="0" layoutInCell="1" allowOverlap="1" wp14:anchorId="3D5D07A3" wp14:editId="34FADA99">
                      <wp:simplePos x="0" y="0"/>
                      <wp:positionH relativeFrom="column">
                        <wp:posOffset>6564630</wp:posOffset>
                      </wp:positionH>
                      <wp:positionV relativeFrom="paragraph">
                        <wp:posOffset>74295</wp:posOffset>
                      </wp:positionV>
                      <wp:extent cx="1628775" cy="1404620"/>
                      <wp:effectExtent l="0" t="0" r="9525" b="0"/>
                      <wp:wrapSquare wrapText="bothSides"/>
                      <wp:docPr id="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ysClr val="window" lastClr="FFFFFF"/>
                              </a:solidFill>
                              <a:ln w="25400" cap="flat" cmpd="sng" algn="ctr">
                                <a:noFill/>
                                <a:prstDash val="solid"/>
                                <a:headEnd/>
                                <a:tailEnd/>
                              </a:ln>
                              <a:effectLst/>
                            </wps:spPr>
                            <wps:txbx>
                              <w:txbxContent>
                                <w:p w14:paraId="0D7E85B5" w14:textId="77777777" w:rsidR="004D64E3" w:rsidRPr="0071576D" w:rsidRDefault="004D64E3" w:rsidP="00D5757F">
                                  <w:pPr>
                                    <w:jc w:val="center"/>
                                    <w:rPr>
                                      <w:sz w:val="16"/>
                                      <w:szCs w:val="16"/>
                                      <w:lang w:val="es-CO"/>
                                    </w:rPr>
                                  </w:pPr>
                                  <w:r>
                                    <w:rPr>
                                      <w:sz w:val="16"/>
                                      <w:szCs w:val="16"/>
                                      <w:lang w:val="es-CO"/>
                                    </w:rPr>
                                    <w:t xml:space="preserve">que son el insumo de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5D07A3" id="_x0000_s1042" type="#_x0000_t202" style="position:absolute;left:0;text-align:left;margin-left:516.9pt;margin-top:5.85pt;width:128.2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" fillcolor="window" stroked="f" strokeweight="2pt">
                      <v:textbox style="mso-fit-shape-to-text:t">
                        <w:txbxContent>
                          <w:p w14:paraId="0D7E85B5" w14:textId="77777777" w:rsidR="004D64E3" w:rsidRPr="0071576D" w:rsidRDefault="004D64E3" w:rsidP="00D5757F">
                            <w:pPr>
                              <w:jc w:val="center"/>
                              <w:rPr>
                                <w:sz w:val="16"/>
                                <w:szCs w:val="16"/>
                                <w:lang w:val="es-CO"/>
                              </w:rPr>
                            </w:pPr>
                            <w:r>
                              <w:rPr>
                                <w:sz w:val="16"/>
                                <w:szCs w:val="16"/>
                                <w:lang w:val="es-CO"/>
                              </w:rPr>
                              <w:t xml:space="preserve">que son el insumo de  </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715584" behindDoc="0" locked="0" layoutInCell="1" allowOverlap="1" wp14:anchorId="16A0E604" wp14:editId="35A4F767">
                      <wp:simplePos x="0" y="0"/>
                      <wp:positionH relativeFrom="column">
                        <wp:posOffset>4930140</wp:posOffset>
                      </wp:positionH>
                      <wp:positionV relativeFrom="paragraph">
                        <wp:posOffset>147320</wp:posOffset>
                      </wp:positionV>
                      <wp:extent cx="1247775" cy="1404620"/>
                      <wp:effectExtent l="0" t="0" r="9525" b="0"/>
                      <wp:wrapSquare wrapText="bothSides"/>
                      <wp:docPr id="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1F5246FE" w14:textId="77777777" w:rsidR="004D64E3" w:rsidRPr="0071576D" w:rsidRDefault="004D64E3" w:rsidP="00D5757F">
                                  <w:pPr>
                                    <w:jc w:val="center"/>
                                    <w:rPr>
                                      <w:sz w:val="16"/>
                                      <w:szCs w:val="16"/>
                                      <w:lang w:val="es-CO"/>
                                    </w:rPr>
                                  </w:pPr>
                                  <w:r>
                                    <w:rPr>
                                      <w:sz w:val="16"/>
                                      <w:szCs w:val="16"/>
                                      <w:lang w:val="es-CO"/>
                                    </w:rPr>
                                    <w:t>ameritándose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0E604" id="_x0000_s1043" type="#_x0000_t202" style="position:absolute;left:0;text-align:left;margin-left:388.2pt;margin-top:11.6pt;width:98.2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" fillcolor="window" stroked="f" strokeweight="2pt">
                      <v:textbox style="mso-fit-shape-to-text:t">
                        <w:txbxContent>
                          <w:p w14:paraId="1F5246FE" w14:textId="77777777" w:rsidR="004D64E3" w:rsidRPr="0071576D" w:rsidRDefault="004D64E3" w:rsidP="00D5757F">
                            <w:pPr>
                              <w:jc w:val="center"/>
                              <w:rPr>
                                <w:sz w:val="16"/>
                                <w:szCs w:val="16"/>
                                <w:lang w:val="es-CO"/>
                              </w:rPr>
                            </w:pPr>
                            <w:r>
                              <w:rPr>
                                <w:sz w:val="16"/>
                                <w:szCs w:val="16"/>
                                <w:lang w:val="es-CO"/>
                              </w:rPr>
                              <w:t>ameritándose</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682816" behindDoc="0" locked="0" layoutInCell="1" allowOverlap="1" wp14:anchorId="14B3FCFE" wp14:editId="57FD5631">
                      <wp:simplePos x="0" y="0"/>
                      <wp:positionH relativeFrom="column">
                        <wp:posOffset>2994025</wp:posOffset>
                      </wp:positionH>
                      <wp:positionV relativeFrom="paragraph">
                        <wp:posOffset>167640</wp:posOffset>
                      </wp:positionV>
                      <wp:extent cx="1247775" cy="1404620"/>
                      <wp:effectExtent l="0" t="0" r="9525" b="0"/>
                      <wp:wrapSquare wrapText="bothSides"/>
                      <wp:docPr id="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18629B6E" w14:textId="77777777" w:rsidR="004D64E3" w:rsidRPr="0071576D" w:rsidRDefault="004D64E3" w:rsidP="00D5757F">
                                  <w:pPr>
                                    <w:jc w:val="center"/>
                                    <w:rPr>
                                      <w:sz w:val="16"/>
                                      <w:szCs w:val="16"/>
                                      <w:lang w:val="es-CO"/>
                                    </w:rPr>
                                  </w:pPr>
                                  <w:r>
                                    <w:rPr>
                                      <w:sz w:val="16"/>
                                      <w:szCs w:val="16"/>
                                      <w:lang w:val="es-CO"/>
                                    </w:rPr>
                                    <w:t xml:space="preserve">las cuales desarrollan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B3FCFE" id="_x0000_s1044" type="#_x0000_t202" style="position:absolute;left:0;text-align:left;margin-left:235.75pt;margin-top:13.2pt;width:98.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" fillcolor="window" stroked="f" strokeweight="2pt">
                      <v:textbox style="mso-fit-shape-to-text:t">
                        <w:txbxContent>
                          <w:p w14:paraId="18629B6E" w14:textId="77777777" w:rsidR="004D64E3" w:rsidRPr="0071576D" w:rsidRDefault="004D64E3" w:rsidP="00D5757F">
                            <w:pPr>
                              <w:jc w:val="center"/>
                              <w:rPr>
                                <w:sz w:val="16"/>
                                <w:szCs w:val="16"/>
                                <w:lang w:val="es-CO"/>
                              </w:rPr>
                            </w:pPr>
                            <w:r>
                              <w:rPr>
                                <w:sz w:val="16"/>
                                <w:szCs w:val="16"/>
                                <w:lang w:val="es-CO"/>
                              </w:rPr>
                              <w:t xml:space="preserve">las cuales desarrollan  </w:t>
                            </w:r>
                          </w:p>
                        </w:txbxContent>
                      </v:textbox>
                      <w10:wrap type="square"/>
                    </v:shape>
                  </w:pict>
                </mc:Fallback>
              </mc:AlternateContent>
            </w:r>
            <w:r w:rsidRPr="00CD5C51">
              <w:rPr>
                <w:rFonts w:ascii="Arial" w:hAnsi="Arial" w:cs="Arial"/>
                <w:noProof/>
                <w:sz w:val="22"/>
                <w:szCs w:val="22"/>
              </w:rPr>
              <mc:AlternateContent>
                <mc:Choice Requires="wps">
                  <w:drawing>
                    <wp:anchor distT="0" distB="0" distL="114300" distR="114300" simplePos="0" relativeHeight="251700224" behindDoc="0" locked="0" layoutInCell="1" allowOverlap="1" wp14:anchorId="2CE07F4D" wp14:editId="3B807D39">
                      <wp:simplePos x="0" y="0"/>
                      <wp:positionH relativeFrom="column">
                        <wp:posOffset>1298575</wp:posOffset>
                      </wp:positionH>
                      <wp:positionV relativeFrom="paragraph">
                        <wp:posOffset>17145</wp:posOffset>
                      </wp:positionV>
                      <wp:extent cx="0" cy="238125"/>
                      <wp:effectExtent l="0" t="0" r="38100" b="28575"/>
                      <wp:wrapNone/>
                      <wp:docPr id="95" name="Conector recto 61"/>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800B4A2" id="Conector recto 6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25pt,1.35pt" to="102.25pt,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" strokecolor="#f69240"/>
                  </w:pict>
                </mc:Fallback>
              </mc:AlternateContent>
            </w:r>
          </w:p>
          <w:p w14:paraId="14C9DC5A"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76672" behindDoc="0" locked="0" layoutInCell="1" allowOverlap="1" wp14:anchorId="4B50BBCA" wp14:editId="7341042E">
                      <wp:simplePos x="0" y="0"/>
                      <wp:positionH relativeFrom="column">
                        <wp:posOffset>679450</wp:posOffset>
                      </wp:positionH>
                      <wp:positionV relativeFrom="paragraph">
                        <wp:posOffset>52070</wp:posOffset>
                      </wp:positionV>
                      <wp:extent cx="1247775" cy="1404620"/>
                      <wp:effectExtent l="0" t="0" r="9525" b="0"/>
                      <wp:wrapSquare wrapText="bothSides"/>
                      <wp:docPr id="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ysClr val="window" lastClr="FFFFFF"/>
                              </a:solidFill>
                              <a:ln w="25400" cap="flat" cmpd="sng" algn="ctr">
                                <a:noFill/>
                                <a:prstDash val="solid"/>
                                <a:headEnd/>
                                <a:tailEnd/>
                              </a:ln>
                              <a:effectLst/>
                            </wps:spPr>
                            <wps:txbx>
                              <w:txbxContent>
                                <w:p w14:paraId="602D84A0" w14:textId="77777777" w:rsidR="004D64E3" w:rsidRPr="0071576D" w:rsidRDefault="004D64E3" w:rsidP="00D5757F">
                                  <w:pPr>
                                    <w:jc w:val="center"/>
                                    <w:rPr>
                                      <w:sz w:val="16"/>
                                      <w:szCs w:val="16"/>
                                      <w:lang w:val="es-CO"/>
                                    </w:rPr>
                                  </w:pPr>
                                  <w:r>
                                    <w:rPr>
                                      <w:sz w:val="16"/>
                                      <w:szCs w:val="16"/>
                                      <w:lang w:val="es-CO"/>
                                    </w:rPr>
                                    <w:t xml:space="preserve">que tiene como fin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0BBCA" id="_x0000_s1045" type="#_x0000_t202" style="position:absolute;left:0;text-align:left;margin-left:53.5pt;margin-top:4.1pt;width:98.2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" fillcolor="window" stroked="f" strokeweight="2pt">
                      <v:textbox style="mso-fit-shape-to-text:t">
                        <w:txbxContent>
                          <w:p w14:paraId="602D84A0" w14:textId="77777777" w:rsidR="004D64E3" w:rsidRPr="0071576D" w:rsidRDefault="004D64E3" w:rsidP="00D5757F">
                            <w:pPr>
                              <w:jc w:val="center"/>
                              <w:rPr>
                                <w:sz w:val="16"/>
                                <w:szCs w:val="16"/>
                                <w:lang w:val="es-CO"/>
                              </w:rPr>
                            </w:pPr>
                            <w:r>
                              <w:rPr>
                                <w:sz w:val="16"/>
                                <w:szCs w:val="16"/>
                                <w:lang w:val="es-CO"/>
                              </w:rPr>
                              <w:t xml:space="preserve">que tiene como fin </w:t>
                            </w:r>
                          </w:p>
                        </w:txbxContent>
                      </v:textbox>
                      <w10:wrap type="square"/>
                    </v:shape>
                  </w:pict>
                </mc:Fallback>
              </mc:AlternateContent>
            </w:r>
          </w:p>
          <w:p w14:paraId="1F1737AC"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22752" behindDoc="0" locked="0" layoutInCell="1" allowOverlap="1" wp14:anchorId="204A43B6" wp14:editId="5C145F47">
                      <wp:simplePos x="0" y="0"/>
                      <wp:positionH relativeFrom="column">
                        <wp:posOffset>7375525</wp:posOffset>
                      </wp:positionH>
                      <wp:positionV relativeFrom="paragraph">
                        <wp:posOffset>56515</wp:posOffset>
                      </wp:positionV>
                      <wp:extent cx="0" cy="238125"/>
                      <wp:effectExtent l="0" t="0" r="38100" b="28575"/>
                      <wp:wrapNone/>
                      <wp:docPr id="97" name="Conector recto 90"/>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D6F910A" id="Conector recto 9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75pt,4.45pt" to="580.75pt,2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" strokecolor="#f69240"/>
                  </w:pict>
                </mc:Fallback>
              </mc:AlternateContent>
            </w:r>
            <w:r w:rsidRPr="00CD5C51">
              <w:rPr>
                <w:rFonts w:ascii="Arial" w:hAnsi="Arial" w:cs="Arial"/>
                <w:noProof/>
                <w:sz w:val="22"/>
                <w:szCs w:val="22"/>
              </w:rPr>
              <mc:AlternateContent>
                <mc:Choice Requires="wps">
                  <w:drawing>
                    <wp:anchor distT="0" distB="0" distL="114300" distR="114300" simplePos="0" relativeHeight="251701248" behindDoc="0" locked="0" layoutInCell="1" allowOverlap="1" wp14:anchorId="14980F8C" wp14:editId="28991ECA">
                      <wp:simplePos x="0" y="0"/>
                      <wp:positionH relativeFrom="column">
                        <wp:posOffset>1289050</wp:posOffset>
                      </wp:positionH>
                      <wp:positionV relativeFrom="paragraph">
                        <wp:posOffset>74295</wp:posOffset>
                      </wp:positionV>
                      <wp:extent cx="0" cy="238125"/>
                      <wp:effectExtent l="0" t="0" r="38100" b="28575"/>
                      <wp:wrapNone/>
                      <wp:docPr id="98" name="Conector recto 62"/>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6A42CE64" id="Conector recto 6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01.5pt,5.85pt" to="101.5pt,2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" strokecolor="#f69240"/>
                  </w:pict>
                </mc:Fallback>
              </mc:AlternateContent>
            </w:r>
            <w:r w:rsidRPr="00CD5C51">
              <w:rPr>
                <w:rFonts w:ascii="Arial" w:hAnsi="Arial" w:cs="Arial"/>
                <w:noProof/>
                <w:sz w:val="22"/>
                <w:szCs w:val="22"/>
              </w:rPr>
              <mc:AlternateContent>
                <mc:Choice Requires="wps">
                  <w:drawing>
                    <wp:anchor distT="0" distB="0" distL="114300" distR="114300" simplePos="0" relativeHeight="251718656" behindDoc="0" locked="0" layoutInCell="1" allowOverlap="1" wp14:anchorId="153EF650" wp14:editId="2B7C271E">
                      <wp:simplePos x="0" y="0"/>
                      <wp:positionH relativeFrom="column">
                        <wp:posOffset>5520690</wp:posOffset>
                      </wp:positionH>
                      <wp:positionV relativeFrom="paragraph">
                        <wp:posOffset>58420</wp:posOffset>
                      </wp:positionV>
                      <wp:extent cx="0" cy="238125"/>
                      <wp:effectExtent l="0" t="0" r="38100" b="28575"/>
                      <wp:wrapNone/>
                      <wp:docPr id="100" name="Conector recto 84"/>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389AFD5F" id="Conector recto 8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34.7pt,4.6pt" to="434.7pt,2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" strokecolor="#f69240"/>
                  </w:pict>
                </mc:Fallback>
              </mc:AlternateContent>
            </w:r>
            <w:r w:rsidRPr="00CD5C51">
              <w:rPr>
                <w:rFonts w:ascii="Arial" w:hAnsi="Arial" w:cs="Arial"/>
                <w:noProof/>
                <w:sz w:val="22"/>
                <w:szCs w:val="22"/>
              </w:rPr>
              <mc:AlternateContent>
                <mc:Choice Requires="wps">
                  <w:drawing>
                    <wp:anchor distT="0" distB="0" distL="114300" distR="114300" simplePos="0" relativeHeight="251696128" behindDoc="0" locked="0" layoutInCell="1" allowOverlap="1" wp14:anchorId="54F56B63" wp14:editId="6625855C">
                      <wp:simplePos x="0" y="0"/>
                      <wp:positionH relativeFrom="column">
                        <wp:posOffset>3632200</wp:posOffset>
                      </wp:positionH>
                      <wp:positionV relativeFrom="paragraph">
                        <wp:posOffset>48260</wp:posOffset>
                      </wp:positionV>
                      <wp:extent cx="0" cy="238125"/>
                      <wp:effectExtent l="0" t="0" r="38100" b="28575"/>
                      <wp:wrapNone/>
                      <wp:docPr id="101" name="Conector recto 57"/>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anchor>
                  </w:drawing>
                </mc:Choice>
                <mc:Fallback>
                  <w:pict>
                    <v:line w14:anchorId="2BE564A1" id="Conector recto 5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86pt,3.8pt" to="286pt,2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" strokecolor="#f69240"/>
                  </w:pict>
                </mc:Fallback>
              </mc:AlternateContent>
            </w:r>
          </w:p>
          <w:p w14:paraId="58BF8631" w14:textId="50D35E24"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677696" behindDoc="0" locked="0" layoutInCell="1" allowOverlap="1" wp14:anchorId="68B47C13" wp14:editId="1315C35C">
                      <wp:simplePos x="0" y="0"/>
                      <wp:positionH relativeFrom="column">
                        <wp:posOffset>457835</wp:posOffset>
                      </wp:positionH>
                      <wp:positionV relativeFrom="paragraph">
                        <wp:posOffset>163195</wp:posOffset>
                      </wp:positionV>
                      <wp:extent cx="1762125" cy="1404620"/>
                      <wp:effectExtent l="0" t="0" r="28575" b="13335"/>
                      <wp:wrapSquare wrapText="bothSides"/>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404620"/>
                              </a:xfrm>
                              <a:prstGeom prst="rect">
                                <a:avLst/>
                              </a:prstGeom>
                              <a:solidFill>
                                <a:srgbClr val="4BACC6"/>
                              </a:solidFill>
                              <a:ln w="25400" cap="flat" cmpd="sng" algn="ctr">
                                <a:solidFill>
                                  <a:srgbClr val="4BACC6">
                                    <a:shade val="50000"/>
                                  </a:srgbClr>
                                </a:solidFill>
                                <a:prstDash val="solid"/>
                                <a:headEnd/>
                                <a:tailEnd/>
                              </a:ln>
                              <a:effectLst/>
                            </wps:spPr>
                            <wps:txbx>
                              <w:txbxContent>
                                <w:p w14:paraId="45B9A2C8" w14:textId="77777777" w:rsidR="004D64E3" w:rsidRPr="00D5757F" w:rsidRDefault="004D64E3" w:rsidP="00D5757F">
                                  <w:pPr>
                                    <w:jc w:val="center"/>
                                    <w:rPr>
                                      <w:color w:val="000000" w:themeColor="text1"/>
                                      <w:sz w:val="16"/>
                                      <w:szCs w:val="16"/>
                                    </w:rPr>
                                  </w:pPr>
                                  <w:r w:rsidRPr="00D5757F">
                                    <w:rPr>
                                      <w:color w:val="000000" w:themeColor="text1"/>
                                      <w:sz w:val="16"/>
                                      <w:szCs w:val="16"/>
                                    </w:rPr>
                                    <w:t xml:space="preserve">LA COMPETITIVDAD, CRECIMIENTO Y DESARROLLO ORGANIZACIONAL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7C13" id="_x0000_s1046" type="#_x0000_t202" style="position:absolute;left:0;text-align:left;margin-left:36.05pt;margin-top:12.85pt;width:138.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" fillcolor="#4bacc6" strokecolor="#357d91" strokeweight="2pt">
                      <v:textbox style="mso-fit-shape-to-text:t">
                        <w:txbxContent>
                          <w:p w14:paraId="45B9A2C8" w14:textId="77777777" w:rsidR="004D64E3" w:rsidRPr="00D5757F" w:rsidRDefault="004D64E3" w:rsidP="00D5757F">
                            <w:pPr>
                              <w:jc w:val="center"/>
                              <w:rPr>
                                <w:color w:val="000000" w:themeColor="text1"/>
                                <w:sz w:val="16"/>
                                <w:szCs w:val="16"/>
                              </w:rPr>
                            </w:pPr>
                            <w:r w:rsidRPr="00D5757F">
                              <w:rPr>
                                <w:color w:val="000000" w:themeColor="text1"/>
                                <w:sz w:val="16"/>
                                <w:szCs w:val="16"/>
                              </w:rPr>
                              <w:t xml:space="preserve">LA COMPETITIVDAD, CRECIMIENTO Y DESARROLLO ORGANIZACIONAL </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720704" behindDoc="0" locked="0" layoutInCell="1" allowOverlap="1" wp14:anchorId="487A16CD" wp14:editId="65EC4DBF">
                      <wp:simplePos x="0" y="0"/>
                      <wp:positionH relativeFrom="column">
                        <wp:posOffset>6575425</wp:posOffset>
                      </wp:positionH>
                      <wp:positionV relativeFrom="paragraph">
                        <wp:posOffset>141605</wp:posOffset>
                      </wp:positionV>
                      <wp:extent cx="1752600" cy="577215"/>
                      <wp:effectExtent l="0" t="0" r="19050" b="13335"/>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77215"/>
                              </a:xfrm>
                              <a:prstGeom prst="rect">
                                <a:avLst/>
                              </a:prstGeom>
                              <a:solidFill>
                                <a:srgbClr val="4BACC6"/>
                              </a:solidFill>
                              <a:ln w="25400" cap="flat" cmpd="sng" algn="ctr">
                                <a:solidFill>
                                  <a:srgbClr val="4BACC6">
                                    <a:shade val="50000"/>
                                  </a:srgbClr>
                                </a:solidFill>
                                <a:prstDash val="solid"/>
                                <a:headEnd/>
                                <a:tailEnd/>
                              </a:ln>
                              <a:effectLst/>
                            </wps:spPr>
                            <wps:txbx>
                              <w:txbxContent>
                                <w:p w14:paraId="0C25DD1A"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Los procesos de toma de decisiones estratégica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A16CD" id="_x0000_s1047" type="#_x0000_t202" style="position:absolute;left:0;text-align:left;margin-left:517.75pt;margin-top:11.15pt;width:138pt;height:45.4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" fillcolor="#4bacc6" strokecolor="#357d91" strokeweight="2pt">
                      <v:textbox>
                        <w:txbxContent>
                          <w:p w14:paraId="0C25DD1A"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Los procesos de toma de decisiones estratégica</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716608" behindDoc="0" locked="0" layoutInCell="1" allowOverlap="1" wp14:anchorId="3EAF8381" wp14:editId="6E54C6E6">
                      <wp:simplePos x="0" y="0"/>
                      <wp:positionH relativeFrom="column">
                        <wp:posOffset>4658360</wp:posOffset>
                      </wp:positionH>
                      <wp:positionV relativeFrom="paragraph">
                        <wp:posOffset>144145</wp:posOffset>
                      </wp:positionV>
                      <wp:extent cx="1752600" cy="577215"/>
                      <wp:effectExtent l="0" t="0" r="19050" b="13335"/>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577215"/>
                              </a:xfrm>
                              <a:prstGeom prst="rect">
                                <a:avLst/>
                              </a:prstGeom>
                              <a:solidFill>
                                <a:srgbClr val="4BACC6"/>
                              </a:solidFill>
                              <a:ln w="25400" cap="flat" cmpd="sng" algn="ctr">
                                <a:solidFill>
                                  <a:srgbClr val="4BACC6">
                                    <a:shade val="50000"/>
                                  </a:srgbClr>
                                </a:solidFill>
                                <a:prstDash val="solid"/>
                                <a:headEnd/>
                                <a:tailEnd/>
                              </a:ln>
                              <a:effectLst/>
                            </wps:spPr>
                            <wps:txbx>
                              <w:txbxContent>
                                <w:p w14:paraId="7BBED221"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La transición tecnológica de la empresa y el fortalecimiento de recursos y capacidades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F8381" id="_x0000_s1048" type="#_x0000_t202" style="position:absolute;left:0;text-align:left;margin-left:366.8pt;margin-top:11.35pt;width:138pt;height:45.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" fillcolor="#4bacc6" strokecolor="#357d91" strokeweight="2pt">
                      <v:textbox>
                        <w:txbxContent>
                          <w:p w14:paraId="7BBED221"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La transición tecnológica de la empresa y el fortalecimiento de recursos y capacidades</w:t>
                            </w:r>
                          </w:p>
                        </w:txbxContent>
                      </v:textbox>
                      <w10:wrap type="square"/>
                    </v:shape>
                  </w:pict>
                </mc:Fallback>
              </mc:AlternateContent>
            </w:r>
            <w:r w:rsidRPr="00CD5C51">
              <w:rPr>
                <w:rFonts w:ascii="Arial" w:hAnsi="Arial" w:cs="Arial"/>
                <w:noProof/>
                <w:sz w:val="22"/>
                <w:szCs w:val="22"/>
              </w:rPr>
              <mc:AlternateContent>
                <mc:Choice Requires="wps">
                  <w:drawing>
                    <wp:anchor distT="45720" distB="45720" distL="114300" distR="114300" simplePos="0" relativeHeight="251683840" behindDoc="0" locked="0" layoutInCell="1" allowOverlap="1" wp14:anchorId="455F59FE" wp14:editId="760C4999">
                      <wp:simplePos x="0" y="0"/>
                      <wp:positionH relativeFrom="column">
                        <wp:posOffset>2715260</wp:posOffset>
                      </wp:positionH>
                      <wp:positionV relativeFrom="paragraph">
                        <wp:posOffset>144145</wp:posOffset>
                      </wp:positionV>
                      <wp:extent cx="1771650" cy="577215"/>
                      <wp:effectExtent l="0" t="0" r="19050" b="13335"/>
                      <wp:wrapSquare wrapText="bothSides"/>
                      <wp:docPr id="1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77215"/>
                              </a:xfrm>
                              <a:prstGeom prst="rect">
                                <a:avLst/>
                              </a:prstGeom>
                              <a:solidFill>
                                <a:srgbClr val="4BACC6"/>
                              </a:solidFill>
                              <a:ln w="25400" cap="flat" cmpd="sng" algn="ctr">
                                <a:solidFill>
                                  <a:srgbClr val="4BACC6">
                                    <a:shade val="50000"/>
                                  </a:srgbClr>
                                </a:solidFill>
                                <a:prstDash val="solid"/>
                                <a:headEnd/>
                                <a:tailEnd/>
                              </a:ln>
                              <a:effectLst/>
                            </wps:spPr>
                            <wps:txbx>
                              <w:txbxContent>
                                <w:p w14:paraId="4F99159F"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La recolección, selección, procesamiento, evaluación y preparación de los datos masivos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59FE" id="_x0000_s1049" type="#_x0000_t202" style="position:absolute;left:0;text-align:left;margin-left:213.8pt;margin-top:11.35pt;width:139.5pt;height:45.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" fillcolor="#4bacc6" strokecolor="#357d91" strokeweight="2pt">
                      <v:textbox>
                        <w:txbxContent>
                          <w:p w14:paraId="4F99159F" w14:textId="77777777" w:rsidR="004D64E3" w:rsidRPr="00D5757F" w:rsidRDefault="004D64E3" w:rsidP="00D5757F">
                            <w:pPr>
                              <w:jc w:val="center"/>
                              <w:rPr>
                                <w:color w:val="000000" w:themeColor="text1"/>
                                <w:sz w:val="16"/>
                                <w:szCs w:val="16"/>
                                <w:lang w:val="es-CO"/>
                              </w:rPr>
                            </w:pPr>
                            <w:r w:rsidRPr="00D5757F">
                              <w:rPr>
                                <w:color w:val="000000" w:themeColor="text1"/>
                                <w:sz w:val="16"/>
                                <w:szCs w:val="16"/>
                                <w:lang w:val="es-CO"/>
                              </w:rPr>
                              <w:t>La recolección, selección, procesamiento, evaluación y preparación de los datos masivos</w:t>
                            </w:r>
                          </w:p>
                        </w:txbxContent>
                      </v:textbox>
                      <w10:wrap type="square"/>
                    </v:shape>
                  </w:pict>
                </mc:Fallback>
              </mc:AlternateContent>
            </w:r>
          </w:p>
          <w:p w14:paraId="468BF54B" w14:textId="77777777" w:rsidR="00D5757F" w:rsidRPr="00CD5C51" w:rsidRDefault="00D5757F" w:rsidP="00CD5C51">
            <w:pPr>
              <w:snapToGrid w:val="0"/>
              <w:spacing w:after="120"/>
              <w:jc w:val="center"/>
              <w:rPr>
                <w:rFonts w:ascii="Arial" w:hAnsi="Arial" w:cs="Arial"/>
                <w:noProof/>
                <w:sz w:val="22"/>
                <w:szCs w:val="22"/>
              </w:rPr>
            </w:pPr>
          </w:p>
          <w:p w14:paraId="024E22E1" w14:textId="77777777" w:rsidR="00D5757F" w:rsidRPr="00CD5C51" w:rsidRDefault="00D5757F" w:rsidP="00CD5C51">
            <w:pPr>
              <w:snapToGrid w:val="0"/>
              <w:spacing w:after="120"/>
              <w:jc w:val="center"/>
              <w:rPr>
                <w:rFonts w:ascii="Arial" w:hAnsi="Arial" w:cs="Arial"/>
                <w:noProof/>
                <w:sz w:val="22"/>
                <w:szCs w:val="22"/>
              </w:rPr>
            </w:pPr>
          </w:p>
          <w:p w14:paraId="0A9CC30B" w14:textId="77777777" w:rsidR="00D5757F" w:rsidRPr="00CD5C51" w:rsidRDefault="00D5757F" w:rsidP="00CD5C51">
            <w:pPr>
              <w:snapToGrid w:val="0"/>
              <w:spacing w:after="120"/>
              <w:jc w:val="center"/>
              <w:rPr>
                <w:rFonts w:ascii="Arial" w:hAnsi="Arial" w:cs="Arial"/>
                <w:noProof/>
                <w:sz w:val="22"/>
                <w:szCs w:val="22"/>
              </w:rPr>
            </w:pPr>
          </w:p>
          <w:p w14:paraId="3AF34468"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23776" behindDoc="0" locked="0" layoutInCell="1" allowOverlap="1" wp14:anchorId="50707B1A" wp14:editId="062F6C7D">
                      <wp:simplePos x="0" y="0"/>
                      <wp:positionH relativeFrom="column">
                        <wp:posOffset>7394575</wp:posOffset>
                      </wp:positionH>
                      <wp:positionV relativeFrom="paragraph">
                        <wp:posOffset>105410</wp:posOffset>
                      </wp:positionV>
                      <wp:extent cx="0" cy="238125"/>
                      <wp:effectExtent l="0" t="0" r="38100" b="28575"/>
                      <wp:wrapNone/>
                      <wp:docPr id="109" name="Conector recto 91"/>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C7EFA4E" id="Conector recto 91"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25pt,8.3pt" to="582.25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" strokecolor="#f69240"/>
                  </w:pict>
                </mc:Fallback>
              </mc:AlternateContent>
            </w:r>
          </w:p>
          <w:p w14:paraId="21941839" w14:textId="77777777" w:rsidR="00D5757F" w:rsidRPr="00CD5C51" w:rsidRDefault="00D5757F" w:rsidP="00CD5C51">
            <w:pPr>
              <w:snapToGrid w:val="0"/>
              <w:spacing w:after="120"/>
              <w:jc w:val="center"/>
              <w:rPr>
                <w:rFonts w:ascii="Arial" w:hAnsi="Arial" w:cs="Arial"/>
                <w:noProof/>
                <w:sz w:val="22"/>
                <w:szCs w:val="22"/>
              </w:rPr>
            </w:pPr>
          </w:p>
          <w:p w14:paraId="49721414"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45720" distB="45720" distL="114300" distR="114300" simplePos="0" relativeHeight="251721728" behindDoc="0" locked="0" layoutInCell="1" allowOverlap="1" wp14:anchorId="6461BB4B" wp14:editId="145B1BD1">
                      <wp:simplePos x="0" y="0"/>
                      <wp:positionH relativeFrom="column">
                        <wp:posOffset>6575425</wp:posOffset>
                      </wp:positionH>
                      <wp:positionV relativeFrom="paragraph">
                        <wp:posOffset>42545</wp:posOffset>
                      </wp:positionV>
                      <wp:extent cx="1628775" cy="1404620"/>
                      <wp:effectExtent l="0" t="0" r="9525" b="0"/>
                      <wp:wrapSquare wrapText="bothSides"/>
                      <wp:docPr id="1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ysClr val="window" lastClr="FFFFFF"/>
                              </a:solidFill>
                              <a:ln w="25400" cap="flat" cmpd="sng" algn="ctr">
                                <a:noFill/>
                                <a:prstDash val="solid"/>
                                <a:headEnd/>
                                <a:tailEnd/>
                              </a:ln>
                              <a:effectLst/>
                            </wps:spPr>
                            <wps:txbx>
                              <w:txbxContent>
                                <w:p w14:paraId="16C0682A" w14:textId="77777777" w:rsidR="004D64E3" w:rsidRPr="0071576D" w:rsidRDefault="004D64E3" w:rsidP="00D5757F">
                                  <w:pPr>
                                    <w:jc w:val="center"/>
                                    <w:rPr>
                                      <w:sz w:val="16"/>
                                      <w:szCs w:val="16"/>
                                      <w:lang w:val="es-CO"/>
                                    </w:rPr>
                                  </w:pPr>
                                  <w:r>
                                    <w:rPr>
                                      <w:sz w:val="16"/>
                                      <w:szCs w:val="16"/>
                                      <w:lang w:val="es-CO"/>
                                    </w:rPr>
                                    <w:t xml:space="preserve">para el cumplimiento de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1BB4B" id="_x0000_s1050" type="#_x0000_t202" style="position:absolute;left:0;text-align:left;margin-left:517.75pt;margin-top:3.35pt;width:128.2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" fillcolor="window" stroked="f" strokeweight="2pt">
                      <v:textbox style="mso-fit-shape-to-text:t">
                        <w:txbxContent>
                          <w:p w14:paraId="16C0682A" w14:textId="77777777" w:rsidR="004D64E3" w:rsidRPr="0071576D" w:rsidRDefault="004D64E3" w:rsidP="00D5757F">
                            <w:pPr>
                              <w:jc w:val="center"/>
                              <w:rPr>
                                <w:sz w:val="16"/>
                                <w:szCs w:val="16"/>
                                <w:lang w:val="es-CO"/>
                              </w:rPr>
                            </w:pPr>
                            <w:r>
                              <w:rPr>
                                <w:sz w:val="16"/>
                                <w:szCs w:val="16"/>
                                <w:lang w:val="es-CO"/>
                              </w:rPr>
                              <w:t xml:space="preserve">para el cumplimiento de  </w:t>
                            </w:r>
                          </w:p>
                        </w:txbxContent>
                      </v:textbox>
                      <w10:wrap type="square"/>
                    </v:shape>
                  </w:pict>
                </mc:Fallback>
              </mc:AlternateContent>
            </w:r>
          </w:p>
          <w:p w14:paraId="38792725" w14:textId="77777777" w:rsidR="00D5757F" w:rsidRPr="00CD5C51" w:rsidRDefault="00D5757F" w:rsidP="00CD5C51">
            <w:pPr>
              <w:snapToGrid w:val="0"/>
              <w:spacing w:after="120"/>
              <w:jc w:val="center"/>
              <w:rPr>
                <w:rFonts w:ascii="Arial" w:hAnsi="Arial" w:cs="Arial"/>
                <w:noProof/>
                <w:sz w:val="22"/>
                <w:szCs w:val="22"/>
              </w:rPr>
            </w:pPr>
          </w:p>
          <w:p w14:paraId="1ADF9527" w14:textId="77777777" w:rsidR="00D5757F" w:rsidRPr="00CD5C51" w:rsidRDefault="00D5757F" w:rsidP="00CD5C51">
            <w:pPr>
              <w:snapToGrid w:val="0"/>
              <w:spacing w:after="120"/>
              <w:jc w:val="center"/>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24800" behindDoc="0" locked="0" layoutInCell="1" allowOverlap="1" wp14:anchorId="0646E62A" wp14:editId="68F88670">
                      <wp:simplePos x="0" y="0"/>
                      <wp:positionH relativeFrom="column">
                        <wp:posOffset>7423150</wp:posOffset>
                      </wp:positionH>
                      <wp:positionV relativeFrom="paragraph">
                        <wp:posOffset>45085</wp:posOffset>
                      </wp:positionV>
                      <wp:extent cx="0" cy="238125"/>
                      <wp:effectExtent l="0" t="0" r="38100" b="28575"/>
                      <wp:wrapNone/>
                      <wp:docPr id="112" name="Conector recto 92"/>
                      <wp:cNvGraphicFramePr/>
                      <a:graphic xmlns:a="http://schemas.openxmlformats.org/drawingml/2006/main">
                        <a:graphicData uri="http://schemas.microsoft.com/office/word/2010/wordprocessingShape">
                          <wps:wsp>
                            <wps:cNvCnPr/>
                            <wps:spPr>
                              <a:xfrm>
                                <a:off x="0" y="0"/>
                                <a:ext cx="0" cy="238125"/>
                              </a:xfrm>
                              <a:prstGeom prst="line">
                                <a:avLst/>
                              </a:prstGeom>
                              <a:noFill/>
                              <a:ln w="9525" cap="flat" cmpd="sng" algn="ctr">
                                <a:solidFill>
                                  <a:srgbClr val="F79646">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E14E3EF" id="Conector recto 9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5pt,3.55pt" to="584.5pt,2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" strokecolor="#f69240"/>
                  </w:pict>
                </mc:Fallback>
              </mc:AlternateContent>
            </w:r>
          </w:p>
          <w:p w14:paraId="26FBAA30" w14:textId="470406E3" w:rsidR="00D5757F" w:rsidRPr="00CD5C51" w:rsidRDefault="00D5757F" w:rsidP="00CD5C51">
            <w:pPr>
              <w:snapToGrid w:val="0"/>
              <w:spacing w:after="120"/>
              <w:rPr>
                <w:rFonts w:ascii="Arial" w:hAnsi="Arial" w:cs="Arial"/>
                <w:noProof/>
                <w:sz w:val="22"/>
                <w:szCs w:val="22"/>
              </w:rPr>
            </w:pPr>
            <w:r w:rsidRPr="00CD5C51">
              <w:rPr>
                <w:rFonts w:ascii="Arial" w:hAnsi="Arial" w:cs="Arial"/>
                <w:noProof/>
                <w:sz w:val="22"/>
                <w:szCs w:val="22"/>
              </w:rPr>
              <mc:AlternateContent>
                <mc:Choice Requires="wps">
                  <w:drawing>
                    <wp:anchor distT="0" distB="0" distL="114300" distR="114300" simplePos="0" relativeHeight="251706368" behindDoc="0" locked="0" layoutInCell="1" allowOverlap="1" wp14:anchorId="214A64D6" wp14:editId="3E0B19AB">
                      <wp:simplePos x="0" y="0"/>
                      <wp:positionH relativeFrom="column">
                        <wp:posOffset>86360</wp:posOffset>
                      </wp:positionH>
                      <wp:positionV relativeFrom="paragraph">
                        <wp:posOffset>118110</wp:posOffset>
                      </wp:positionV>
                      <wp:extent cx="7334250" cy="0"/>
                      <wp:effectExtent l="0" t="0" r="0" b="0"/>
                      <wp:wrapNone/>
                      <wp:docPr id="113" name="Conector recto 72"/>
                      <wp:cNvGraphicFramePr/>
                      <a:graphic xmlns:a="http://schemas.openxmlformats.org/drawingml/2006/main">
                        <a:graphicData uri="http://schemas.microsoft.com/office/word/2010/wordprocessingShape">
                          <wps:wsp>
                            <wps:cNvCnPr/>
                            <wps:spPr>
                              <a:xfrm>
                                <a:off x="0" y="0"/>
                                <a:ext cx="733425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67B6A" id="Conector recto 7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9.3pt" to="584.3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" strokecolor="#f68c36 [3049]"/>
                  </w:pict>
                </mc:Fallback>
              </mc:AlternateContent>
            </w:r>
          </w:p>
        </w:tc>
      </w:tr>
    </w:tbl>
    <w:p w14:paraId="0A1A3167" w14:textId="4CBB3AA4" w:rsidR="00742F88" w:rsidRPr="00CD5C51" w:rsidRDefault="00742F88" w:rsidP="00CD5C51">
      <w:pPr>
        <w:snapToGrid w:val="0"/>
        <w:spacing w:after="120"/>
        <w:rPr>
          <w:rFonts w:ascii="Arial" w:hAnsi="Arial" w:cs="Arial"/>
          <w:sz w:val="22"/>
          <w:szCs w:val="22"/>
        </w:rPr>
      </w:pPr>
    </w:p>
    <w:p w14:paraId="721B811B" w14:textId="46E4A65E" w:rsidR="00FB2654" w:rsidRPr="00CD5C51" w:rsidRDefault="00FB2654" w:rsidP="00CD5C51">
      <w:pPr>
        <w:snapToGrid w:val="0"/>
        <w:spacing w:after="120"/>
        <w:rPr>
          <w:rFonts w:ascii="Arial" w:hAnsi="Arial" w:cs="Arial"/>
          <w:b/>
          <w:bCs/>
          <w:sz w:val="22"/>
          <w:szCs w:val="22"/>
          <w:lang w:val="es-ES"/>
        </w:rPr>
      </w:pPr>
      <w:r w:rsidRPr="00CD5C51">
        <w:rPr>
          <w:rFonts w:ascii="Arial" w:hAnsi="Arial" w:cs="Arial"/>
          <w:b/>
          <w:bCs/>
          <w:sz w:val="22"/>
          <w:szCs w:val="22"/>
          <w:lang w:val="es-ES"/>
        </w:rPr>
        <w:t xml:space="preserve">ACTIVIDAD </w:t>
      </w:r>
      <w:r w:rsidR="008C4DB0" w:rsidRPr="00CD5C51">
        <w:rPr>
          <w:rFonts w:ascii="Arial" w:hAnsi="Arial" w:cs="Arial"/>
          <w:b/>
          <w:bCs/>
          <w:sz w:val="22"/>
          <w:szCs w:val="22"/>
          <w:lang w:val="es-ES"/>
        </w:rPr>
        <w:t>DIDÁCTICA</w:t>
      </w:r>
    </w:p>
    <w:p w14:paraId="746607DB" w14:textId="71D0AB51" w:rsidR="00100DE9" w:rsidRPr="00CD5C51" w:rsidRDefault="00100DE9" w:rsidP="00CD5C51">
      <w:pPr>
        <w:snapToGrid w:val="0"/>
        <w:spacing w:after="120"/>
        <w:rPr>
          <w:rFonts w:ascii="Arial" w:hAnsi="Arial" w:cs="Arial"/>
          <w:color w:val="808080"/>
          <w:sz w:val="22"/>
          <w:szCs w:val="22"/>
        </w:rPr>
      </w:pPr>
    </w:p>
    <w:tbl>
      <w:tblPr>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57"/>
        <w:gridCol w:w="6600"/>
        <w:gridCol w:w="4954"/>
      </w:tblGrid>
      <w:tr w:rsidR="00F048A6" w:rsidRPr="00CD5C51" w14:paraId="5D07870A" w14:textId="77777777" w:rsidTr="004D64E3">
        <w:trPr>
          <w:trHeight w:val="460"/>
        </w:trPr>
        <w:tc>
          <w:tcPr>
            <w:tcW w:w="1857" w:type="dxa"/>
            <w:shd w:val="clear" w:color="auto" w:fill="C9DAF8"/>
            <w:tcMar>
              <w:top w:w="100" w:type="dxa"/>
              <w:left w:w="100" w:type="dxa"/>
              <w:bottom w:w="100" w:type="dxa"/>
              <w:right w:w="100" w:type="dxa"/>
            </w:tcMar>
          </w:tcPr>
          <w:p w14:paraId="2D79F8A7" w14:textId="77777777" w:rsidR="00F048A6" w:rsidRPr="00CD5C51" w:rsidRDefault="00F048A6" w:rsidP="00CD5C51">
            <w:pPr>
              <w:widowControl w:val="0"/>
              <w:snapToGrid w:val="0"/>
              <w:spacing w:after="120"/>
              <w:jc w:val="center"/>
              <w:rPr>
                <w:rFonts w:ascii="Arial" w:hAnsi="Arial" w:cs="Arial"/>
                <w:b/>
                <w:color w:val="000000" w:themeColor="text1"/>
                <w:sz w:val="22"/>
                <w:szCs w:val="22"/>
              </w:rPr>
            </w:pPr>
            <w:r w:rsidRPr="00CD5C51">
              <w:rPr>
                <w:rFonts w:ascii="Arial" w:hAnsi="Arial" w:cs="Arial"/>
                <w:b/>
                <w:color w:val="000000" w:themeColor="text1"/>
                <w:sz w:val="22"/>
                <w:szCs w:val="22"/>
              </w:rPr>
              <w:lastRenderedPageBreak/>
              <w:t>Tipo de recurso</w:t>
            </w:r>
          </w:p>
        </w:tc>
        <w:tc>
          <w:tcPr>
            <w:tcW w:w="11554" w:type="dxa"/>
            <w:gridSpan w:val="2"/>
            <w:shd w:val="clear" w:color="auto" w:fill="C9DAF8"/>
            <w:tcMar>
              <w:top w:w="100" w:type="dxa"/>
              <w:left w:w="100" w:type="dxa"/>
              <w:bottom w:w="100" w:type="dxa"/>
              <w:right w:w="100" w:type="dxa"/>
            </w:tcMar>
          </w:tcPr>
          <w:p w14:paraId="3B44E4BA" w14:textId="77777777" w:rsidR="00F048A6" w:rsidRPr="00CD5C51" w:rsidRDefault="00F048A6" w:rsidP="00CD5C51">
            <w:pPr>
              <w:pStyle w:val="Title"/>
              <w:widowControl w:val="0"/>
              <w:snapToGrid w:val="0"/>
              <w:spacing w:after="120"/>
              <w:jc w:val="center"/>
              <w:rPr>
                <w:rFonts w:ascii="Arial" w:hAnsi="Arial" w:cs="Arial"/>
                <w:color w:val="000000" w:themeColor="text1"/>
                <w:sz w:val="22"/>
                <w:szCs w:val="22"/>
              </w:rPr>
            </w:pPr>
            <w:bookmarkStart w:id="47" w:name="_heading=h.3rdcrjn" w:colFirst="0" w:colLast="0"/>
            <w:bookmarkEnd w:id="47"/>
            <w:r w:rsidRPr="00CD5C51">
              <w:rPr>
                <w:rFonts w:ascii="Arial" w:hAnsi="Arial" w:cs="Arial"/>
                <w:color w:val="000000" w:themeColor="text1"/>
                <w:sz w:val="22"/>
                <w:szCs w:val="22"/>
              </w:rPr>
              <w:t>Actividad didáctica. Verdadero y falso</w:t>
            </w:r>
          </w:p>
        </w:tc>
      </w:tr>
      <w:tr w:rsidR="00F048A6" w:rsidRPr="00CD5C51" w14:paraId="460A9756" w14:textId="77777777" w:rsidTr="004D64E3">
        <w:trPr>
          <w:trHeight w:val="420"/>
        </w:trPr>
        <w:tc>
          <w:tcPr>
            <w:tcW w:w="8457" w:type="dxa"/>
            <w:gridSpan w:val="2"/>
            <w:shd w:val="clear" w:color="auto" w:fill="auto"/>
            <w:tcMar>
              <w:top w:w="100" w:type="dxa"/>
              <w:left w:w="100" w:type="dxa"/>
              <w:bottom w:w="100" w:type="dxa"/>
              <w:right w:w="100" w:type="dxa"/>
            </w:tcMar>
          </w:tcPr>
          <w:p w14:paraId="651EF09B" w14:textId="28A3BFBC" w:rsidR="00F048A6" w:rsidRPr="00CD5C51" w:rsidRDefault="00F048A6" w:rsidP="00CD5C51">
            <w:pPr>
              <w:snapToGrid w:val="0"/>
              <w:spacing w:after="120"/>
              <w:rPr>
                <w:rFonts w:ascii="Arial" w:hAnsi="Arial" w:cs="Arial"/>
                <w:sz w:val="22"/>
                <w:szCs w:val="22"/>
              </w:rPr>
            </w:pPr>
            <w:r w:rsidRPr="00CD5C51">
              <w:rPr>
                <w:rFonts w:ascii="Arial" w:hAnsi="Arial" w:cs="Arial"/>
                <w:sz w:val="22"/>
                <w:szCs w:val="22"/>
              </w:rPr>
              <w:t>Apreciado aprendiz, a continuación encontrará una serie de preguntas que deberá resolver, con el objetivo de evaluar la aprehensión de los conocimientos expuestos en este componente formativo.</w:t>
            </w:r>
          </w:p>
        </w:tc>
        <w:commentRangeStart w:id="48"/>
        <w:tc>
          <w:tcPr>
            <w:tcW w:w="4954" w:type="dxa"/>
            <w:shd w:val="clear" w:color="auto" w:fill="auto"/>
            <w:tcMar>
              <w:top w:w="100" w:type="dxa"/>
              <w:left w:w="100" w:type="dxa"/>
              <w:bottom w:w="100" w:type="dxa"/>
              <w:right w:w="100" w:type="dxa"/>
            </w:tcMar>
          </w:tcPr>
          <w:p w14:paraId="459CC450" w14:textId="35225B7D" w:rsidR="00F048A6" w:rsidRPr="00CD5C51" w:rsidRDefault="00F048A6" w:rsidP="00CD5C51">
            <w:pPr>
              <w:snapToGrid w:val="0"/>
              <w:spacing w:after="120"/>
              <w:rPr>
                <w:rFonts w:ascii="Arial" w:hAnsi="Arial" w:cs="Arial"/>
                <w:sz w:val="22"/>
                <w:szCs w:val="22"/>
              </w:rPr>
            </w:pPr>
            <w:r w:rsidRPr="00CD5C51">
              <w:rPr>
                <w:rFonts w:ascii="Arial" w:hAnsi="Arial" w:cs="Arial"/>
                <w:sz w:val="22"/>
                <w:szCs w:val="22"/>
              </w:rPr>
              <w:fldChar w:fldCharType="begin"/>
            </w:r>
            <w:r w:rsidRPr="00CD5C51">
              <w:rPr>
                <w:rFonts w:ascii="Arial" w:hAnsi="Arial" w:cs="Arial"/>
                <w:sz w:val="22"/>
                <w:szCs w:val="22"/>
              </w:rPr>
              <w:instrText xml:space="preserve"> INCLUDEPICTURE "https://www.shutterstock.com/image-photo/change-management-digital-transformation-internet-600w-2070319541.jpg" \* MERGEFORMATINET </w:instrText>
            </w:r>
            <w:r w:rsidRPr="00CD5C51">
              <w:rPr>
                <w:rFonts w:ascii="Arial" w:hAnsi="Arial" w:cs="Arial"/>
                <w:sz w:val="22"/>
                <w:szCs w:val="22"/>
              </w:rPr>
              <w:fldChar w:fldCharType="separate"/>
            </w:r>
            <w:r w:rsidRPr="00CD5C51">
              <w:rPr>
                <w:rFonts w:ascii="Arial" w:hAnsi="Arial" w:cs="Arial"/>
                <w:noProof/>
                <w:sz w:val="22"/>
                <w:szCs w:val="22"/>
              </w:rPr>
              <w:drawing>
                <wp:inline distT="0" distB="0" distL="0" distR="0" wp14:anchorId="26C37700" wp14:editId="3144C97C">
                  <wp:extent cx="3018790" cy="1526540"/>
                  <wp:effectExtent l="0" t="0" r="3810" b="0"/>
                  <wp:docPr id="114" name="Picture 114" descr="Gestión de cambios en la transformación digital, Internet de las cosas (IoT) y nueva tecnología Estrategia de procesos de Big data y negocios, automatización de operaciones, gestión de servicios al cliente y computación en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estión de cambios en la transformación digital, Internet de las cosas (IoT) y nueva tecnología Estrategia de procesos de Big data y negocios, automatización de operaciones, gestión de servicios al cliente y computación en nub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8790" cy="1526540"/>
                          </a:xfrm>
                          <a:prstGeom prst="rect">
                            <a:avLst/>
                          </a:prstGeom>
                          <a:noFill/>
                          <a:ln>
                            <a:noFill/>
                          </a:ln>
                        </pic:spPr>
                      </pic:pic>
                    </a:graphicData>
                  </a:graphic>
                </wp:inline>
              </w:drawing>
            </w:r>
            <w:r w:rsidRPr="00CD5C51">
              <w:rPr>
                <w:rFonts w:ascii="Arial" w:hAnsi="Arial" w:cs="Arial"/>
                <w:sz w:val="22"/>
                <w:szCs w:val="22"/>
              </w:rPr>
              <w:fldChar w:fldCharType="end"/>
            </w:r>
            <w:commentRangeEnd w:id="48"/>
            <w:r w:rsidRPr="00CD5C51">
              <w:rPr>
                <w:rStyle w:val="CommentReference"/>
                <w:rFonts w:ascii="Arial" w:hAnsi="Arial" w:cs="Arial"/>
                <w:sz w:val="22"/>
                <w:szCs w:val="22"/>
              </w:rPr>
              <w:commentReference w:id="48"/>
            </w:r>
          </w:p>
          <w:p w14:paraId="2A241A1D" w14:textId="34215C2E"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b/>
                <w:color w:val="000000" w:themeColor="text1"/>
                <w:sz w:val="22"/>
                <w:szCs w:val="22"/>
              </w:rPr>
              <w:t xml:space="preserve">Imagen 1: </w:t>
            </w:r>
            <w:r w:rsidR="006827B9">
              <w:rPr>
                <w:rFonts w:ascii="Arial" w:hAnsi="Arial" w:cs="Arial"/>
                <w:bCs/>
                <w:color w:val="000000" w:themeColor="text1"/>
                <w:sz w:val="22"/>
                <w:szCs w:val="22"/>
                <w:lang w:val="es-ES"/>
              </w:rPr>
              <w:t>134104_i</w:t>
            </w:r>
            <w:r w:rsidR="006827B9">
              <w:rPr>
                <w:rFonts w:ascii="Arial" w:hAnsi="Arial" w:cs="Arial"/>
                <w:bCs/>
                <w:color w:val="000000" w:themeColor="text1"/>
                <w:sz w:val="22"/>
                <w:szCs w:val="22"/>
                <w:lang w:val="es-ES"/>
              </w:rPr>
              <w:t>34</w:t>
            </w:r>
          </w:p>
        </w:tc>
      </w:tr>
      <w:tr w:rsidR="00F048A6" w:rsidRPr="00CD5C51" w14:paraId="420EEE32" w14:textId="77777777" w:rsidTr="004D64E3">
        <w:trPr>
          <w:trHeight w:val="420"/>
        </w:trPr>
        <w:tc>
          <w:tcPr>
            <w:tcW w:w="8457" w:type="dxa"/>
            <w:gridSpan w:val="2"/>
            <w:shd w:val="clear" w:color="auto" w:fill="auto"/>
            <w:tcMar>
              <w:top w:w="100" w:type="dxa"/>
              <w:left w:w="100" w:type="dxa"/>
              <w:bottom w:w="100" w:type="dxa"/>
              <w:right w:w="100" w:type="dxa"/>
            </w:tcMar>
          </w:tcPr>
          <w:p w14:paraId="1F5C9F0D" w14:textId="798DC5F1"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1 </w:t>
            </w:r>
            <w:r w:rsidRPr="00CD5C51">
              <w:rPr>
                <w:rFonts w:ascii="Arial" w:hAnsi="Arial" w:cs="Arial"/>
                <w:sz w:val="22"/>
                <w:szCs w:val="22"/>
                <w:lang w:val="es-ES"/>
              </w:rPr>
              <w:t>La inteligencia de negocios (BI) es una estrategia de maneo de información clave que oriente a la empresa a elevar su competitividad.</w:t>
            </w:r>
          </w:p>
        </w:tc>
        <w:tc>
          <w:tcPr>
            <w:tcW w:w="4954" w:type="dxa"/>
            <w:shd w:val="clear" w:color="auto" w:fill="auto"/>
            <w:tcMar>
              <w:top w:w="100" w:type="dxa"/>
              <w:left w:w="100" w:type="dxa"/>
              <w:bottom w:w="100" w:type="dxa"/>
              <w:right w:w="100" w:type="dxa"/>
            </w:tcMar>
          </w:tcPr>
          <w:p w14:paraId="3F4E8346"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66307ABE" w14:textId="77777777" w:rsidTr="004D64E3">
        <w:trPr>
          <w:trHeight w:val="420"/>
        </w:trPr>
        <w:tc>
          <w:tcPr>
            <w:tcW w:w="8457" w:type="dxa"/>
            <w:gridSpan w:val="2"/>
            <w:shd w:val="clear" w:color="auto" w:fill="auto"/>
            <w:tcMar>
              <w:top w:w="100" w:type="dxa"/>
              <w:left w:w="100" w:type="dxa"/>
              <w:bottom w:w="100" w:type="dxa"/>
              <w:right w:w="100" w:type="dxa"/>
            </w:tcMar>
          </w:tcPr>
          <w:p w14:paraId="51D4BEDE" w14:textId="2DE9B0A8"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rPr>
              <w:t>Verdadero</w:t>
            </w:r>
            <w:r w:rsidRPr="00CD5C51">
              <w:rPr>
                <w:rFonts w:ascii="Arial" w:hAnsi="Arial" w:cs="Arial"/>
                <w:bCs/>
                <w:color w:val="000000" w:themeColor="text1"/>
                <w:sz w:val="22"/>
                <w:szCs w:val="22"/>
                <w:lang w:val="es-ES"/>
              </w:rPr>
              <w:t xml:space="preserve"> </w:t>
            </w:r>
            <w:r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69AB2828" w14:textId="5158A198"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7A092817" w14:textId="77777777" w:rsidTr="004D64E3">
        <w:trPr>
          <w:trHeight w:val="420"/>
        </w:trPr>
        <w:tc>
          <w:tcPr>
            <w:tcW w:w="13411" w:type="dxa"/>
            <w:gridSpan w:val="3"/>
            <w:shd w:val="clear" w:color="auto" w:fill="auto"/>
            <w:tcMar>
              <w:top w:w="100" w:type="dxa"/>
              <w:left w:w="100" w:type="dxa"/>
              <w:bottom w:w="100" w:type="dxa"/>
              <w:right w:w="100" w:type="dxa"/>
            </w:tcMar>
          </w:tcPr>
          <w:p w14:paraId="6CE1C0A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2BA8F3FB"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0BA49CE8"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45243703"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195F59EA" w14:textId="0058C44B" w:rsidR="00F048A6" w:rsidRPr="00CD5C51" w:rsidRDefault="00F048A6" w:rsidP="00CD5C51">
            <w:pPr>
              <w:widowControl w:val="0"/>
              <w:snapToGrid w:val="0"/>
              <w:spacing w:after="120"/>
              <w:rPr>
                <w:rFonts w:ascii="Arial" w:hAnsi="Arial" w:cs="Arial"/>
                <w:color w:val="000000" w:themeColor="text1"/>
                <w:sz w:val="22"/>
                <w:szCs w:val="22"/>
                <w:lang w:val="es-ES"/>
              </w:rPr>
            </w:pPr>
            <w:r w:rsidRPr="00CD5C51">
              <w:rPr>
                <w:rFonts w:ascii="Arial" w:hAnsi="Arial" w:cs="Arial"/>
                <w:sz w:val="22"/>
                <w:szCs w:val="22"/>
              </w:rPr>
              <w:t xml:space="preserve">¡Incorrecto! Es necesario revisar nuevamente el tema sobre </w:t>
            </w:r>
            <w:r w:rsidRPr="00CD5C51">
              <w:rPr>
                <w:rFonts w:ascii="Arial" w:hAnsi="Arial" w:cs="Arial"/>
                <w:sz w:val="22"/>
                <w:szCs w:val="22"/>
                <w:lang w:val="es-ES"/>
              </w:rPr>
              <w:t>inteligencia de negocios.</w:t>
            </w:r>
          </w:p>
        </w:tc>
      </w:tr>
      <w:tr w:rsidR="00F048A6" w:rsidRPr="00CD5C51" w14:paraId="289B926F" w14:textId="77777777" w:rsidTr="004D64E3">
        <w:trPr>
          <w:trHeight w:val="420"/>
        </w:trPr>
        <w:tc>
          <w:tcPr>
            <w:tcW w:w="8457" w:type="dxa"/>
            <w:gridSpan w:val="2"/>
            <w:shd w:val="clear" w:color="auto" w:fill="auto"/>
            <w:tcMar>
              <w:top w:w="100" w:type="dxa"/>
              <w:left w:w="100" w:type="dxa"/>
              <w:bottom w:w="100" w:type="dxa"/>
              <w:right w:w="100" w:type="dxa"/>
            </w:tcMar>
          </w:tcPr>
          <w:p w14:paraId="4C540280" w14:textId="7277AF71" w:rsidR="00F048A6" w:rsidRPr="00CD5C51" w:rsidRDefault="00F048A6" w:rsidP="00CD5C51">
            <w:pPr>
              <w:widowControl w:val="0"/>
              <w:snapToGrid w:val="0"/>
              <w:spacing w:after="120"/>
              <w:rPr>
                <w:rFonts w:ascii="Arial" w:hAnsi="Arial" w:cs="Arial"/>
                <w:b/>
                <w:color w:val="000000" w:themeColor="text1"/>
                <w:sz w:val="22"/>
                <w:szCs w:val="22"/>
                <w:lang w:val="es-ES"/>
              </w:rPr>
            </w:pPr>
            <w:r w:rsidRPr="00CD5C51">
              <w:rPr>
                <w:rFonts w:ascii="Arial" w:hAnsi="Arial" w:cs="Arial"/>
                <w:bCs/>
                <w:color w:val="000000" w:themeColor="text1"/>
                <w:sz w:val="22"/>
                <w:szCs w:val="22"/>
                <w:lang w:val="es-ES"/>
              </w:rPr>
              <w:t xml:space="preserve">2 </w:t>
            </w:r>
            <w:r w:rsidRPr="00CD5C51">
              <w:rPr>
                <w:rFonts w:ascii="Arial" w:hAnsi="Arial" w:cs="Arial"/>
                <w:sz w:val="22"/>
                <w:szCs w:val="22"/>
              </w:rPr>
              <w:t xml:space="preserve">El componente más importante de la inteligencia de negocios (BI) son los </w:t>
            </w:r>
            <w:r w:rsidRPr="00CD5C51">
              <w:rPr>
                <w:rFonts w:ascii="Arial" w:hAnsi="Arial" w:cs="Arial"/>
                <w:sz w:val="22"/>
                <w:szCs w:val="22"/>
              </w:rPr>
              <w:lastRenderedPageBreak/>
              <w:t>procesos.</w:t>
            </w:r>
          </w:p>
        </w:tc>
        <w:tc>
          <w:tcPr>
            <w:tcW w:w="4954" w:type="dxa"/>
            <w:shd w:val="clear" w:color="auto" w:fill="auto"/>
            <w:tcMar>
              <w:top w:w="100" w:type="dxa"/>
              <w:left w:w="100" w:type="dxa"/>
              <w:bottom w:w="100" w:type="dxa"/>
              <w:right w:w="100" w:type="dxa"/>
            </w:tcMar>
          </w:tcPr>
          <w:p w14:paraId="4DF0C3FD" w14:textId="77777777" w:rsidR="00F048A6" w:rsidRPr="00CD5C51" w:rsidRDefault="00F048A6" w:rsidP="00CD5C51">
            <w:pPr>
              <w:widowControl w:val="0"/>
              <w:snapToGrid w:val="0"/>
              <w:spacing w:after="120"/>
              <w:rPr>
                <w:rFonts w:ascii="Arial" w:hAnsi="Arial" w:cs="Arial"/>
                <w:color w:val="000000" w:themeColor="text1"/>
                <w:sz w:val="22"/>
                <w:szCs w:val="22"/>
              </w:rPr>
            </w:pPr>
          </w:p>
        </w:tc>
      </w:tr>
      <w:tr w:rsidR="00F048A6" w:rsidRPr="00CD5C51" w14:paraId="50467AFE" w14:textId="77777777" w:rsidTr="004D64E3">
        <w:trPr>
          <w:trHeight w:val="420"/>
        </w:trPr>
        <w:tc>
          <w:tcPr>
            <w:tcW w:w="8457" w:type="dxa"/>
            <w:gridSpan w:val="2"/>
            <w:shd w:val="clear" w:color="auto" w:fill="auto"/>
            <w:tcMar>
              <w:top w:w="100" w:type="dxa"/>
              <w:left w:w="100" w:type="dxa"/>
              <w:bottom w:w="100" w:type="dxa"/>
              <w:right w:w="100" w:type="dxa"/>
            </w:tcMar>
          </w:tcPr>
          <w:p w14:paraId="734D77C6" w14:textId="77777777" w:rsidR="00F048A6" w:rsidRPr="00CD5C51" w:rsidRDefault="00F048A6" w:rsidP="00CD5C51">
            <w:pPr>
              <w:widowControl w:val="0"/>
              <w:snapToGrid w:val="0"/>
              <w:spacing w:after="120"/>
              <w:rPr>
                <w:rFonts w:ascii="Arial" w:hAnsi="Arial" w:cs="Arial"/>
                <w:b/>
                <w:color w:val="000000" w:themeColor="text1"/>
                <w:sz w:val="22"/>
                <w:szCs w:val="22"/>
              </w:rPr>
            </w:pPr>
            <w:r w:rsidRPr="00CD5C51">
              <w:rPr>
                <w:rFonts w:ascii="Arial" w:hAnsi="Arial" w:cs="Arial"/>
                <w:bCs/>
                <w:color w:val="000000" w:themeColor="text1"/>
                <w:sz w:val="22"/>
                <w:szCs w:val="22"/>
              </w:rPr>
              <w:t>Verdadero</w:t>
            </w:r>
          </w:p>
        </w:tc>
        <w:tc>
          <w:tcPr>
            <w:tcW w:w="4954" w:type="dxa"/>
            <w:shd w:val="clear" w:color="auto" w:fill="auto"/>
            <w:tcMar>
              <w:top w:w="100" w:type="dxa"/>
              <w:left w:w="100" w:type="dxa"/>
              <w:bottom w:w="100" w:type="dxa"/>
              <w:right w:w="100" w:type="dxa"/>
            </w:tcMar>
          </w:tcPr>
          <w:p w14:paraId="7DF8E3C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bCs/>
                <w:color w:val="000000" w:themeColor="text1"/>
                <w:sz w:val="22"/>
                <w:szCs w:val="22"/>
              </w:rPr>
              <w:t>Falso (correcto)</w:t>
            </w:r>
          </w:p>
        </w:tc>
      </w:tr>
      <w:tr w:rsidR="00F048A6" w:rsidRPr="00CD5C51" w14:paraId="0E7CFEE0" w14:textId="77777777" w:rsidTr="004D64E3">
        <w:trPr>
          <w:trHeight w:val="420"/>
        </w:trPr>
        <w:tc>
          <w:tcPr>
            <w:tcW w:w="13411" w:type="dxa"/>
            <w:gridSpan w:val="3"/>
            <w:shd w:val="clear" w:color="auto" w:fill="auto"/>
            <w:tcMar>
              <w:top w:w="100" w:type="dxa"/>
              <w:left w:w="100" w:type="dxa"/>
              <w:bottom w:w="100" w:type="dxa"/>
              <w:right w:w="100" w:type="dxa"/>
            </w:tcMar>
          </w:tcPr>
          <w:p w14:paraId="3AE9434E"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21C7E9CB"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0D60DE27"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583723A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565ED0CC" w14:textId="71F1FC0D"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Pr="00CD5C51">
              <w:rPr>
                <w:rFonts w:ascii="Arial" w:hAnsi="Arial" w:cs="Arial"/>
                <w:sz w:val="22"/>
                <w:szCs w:val="22"/>
                <w:lang w:val="es-ES"/>
              </w:rPr>
              <w:t xml:space="preserve"> inteligencia de negocios.</w:t>
            </w:r>
          </w:p>
        </w:tc>
      </w:tr>
      <w:tr w:rsidR="00F048A6" w:rsidRPr="00CD5C51" w14:paraId="515D3741" w14:textId="77777777" w:rsidTr="004D64E3">
        <w:trPr>
          <w:trHeight w:val="420"/>
        </w:trPr>
        <w:tc>
          <w:tcPr>
            <w:tcW w:w="8457" w:type="dxa"/>
            <w:gridSpan w:val="2"/>
            <w:shd w:val="clear" w:color="auto" w:fill="auto"/>
            <w:tcMar>
              <w:top w:w="100" w:type="dxa"/>
              <w:left w:w="100" w:type="dxa"/>
              <w:bottom w:w="100" w:type="dxa"/>
              <w:right w:w="100" w:type="dxa"/>
            </w:tcMar>
          </w:tcPr>
          <w:p w14:paraId="6C4A85E7" w14:textId="7F5103EE" w:rsidR="00F048A6" w:rsidRPr="00CD5C51" w:rsidRDefault="00F048A6" w:rsidP="00CD5C51">
            <w:pPr>
              <w:widowControl w:val="0"/>
              <w:snapToGrid w:val="0"/>
              <w:spacing w:after="120"/>
              <w:rPr>
                <w:rFonts w:ascii="Arial" w:hAnsi="Arial" w:cs="Arial"/>
                <w:b/>
                <w:color w:val="000000" w:themeColor="text1"/>
                <w:sz w:val="22"/>
                <w:szCs w:val="22"/>
                <w:lang w:val="es-ES"/>
              </w:rPr>
            </w:pPr>
            <w:r w:rsidRPr="00CD5C51">
              <w:rPr>
                <w:rFonts w:ascii="Arial" w:hAnsi="Arial" w:cs="Arial"/>
                <w:bCs/>
                <w:color w:val="000000" w:themeColor="text1"/>
                <w:sz w:val="22"/>
                <w:szCs w:val="22"/>
                <w:lang w:val="es-ES"/>
              </w:rPr>
              <w:t xml:space="preserve">3 </w:t>
            </w:r>
            <w:r w:rsidRPr="00CD5C51">
              <w:rPr>
                <w:rFonts w:ascii="Arial" w:hAnsi="Arial" w:cs="Arial"/>
                <w:sz w:val="22"/>
                <w:szCs w:val="22"/>
                <w:lang w:val="es-ES"/>
              </w:rPr>
              <w:t>La minería de datos para datos masivos es el proceso de extracción de datos de fuentes especializadas que poseen datos cuantiosos.</w:t>
            </w:r>
          </w:p>
        </w:tc>
        <w:tc>
          <w:tcPr>
            <w:tcW w:w="4954" w:type="dxa"/>
            <w:shd w:val="clear" w:color="auto" w:fill="auto"/>
            <w:tcMar>
              <w:top w:w="100" w:type="dxa"/>
              <w:left w:w="100" w:type="dxa"/>
              <w:bottom w:w="100" w:type="dxa"/>
              <w:right w:w="100" w:type="dxa"/>
            </w:tcMar>
          </w:tcPr>
          <w:p w14:paraId="01FFE768" w14:textId="77777777" w:rsidR="00F048A6" w:rsidRPr="00CD5C51" w:rsidRDefault="00F048A6" w:rsidP="00CD5C51">
            <w:pPr>
              <w:widowControl w:val="0"/>
              <w:snapToGrid w:val="0"/>
              <w:spacing w:after="120"/>
              <w:rPr>
                <w:rFonts w:ascii="Arial" w:hAnsi="Arial" w:cs="Arial"/>
                <w:color w:val="000000" w:themeColor="text1"/>
                <w:sz w:val="22"/>
                <w:szCs w:val="22"/>
              </w:rPr>
            </w:pPr>
          </w:p>
        </w:tc>
      </w:tr>
      <w:tr w:rsidR="00F048A6" w:rsidRPr="00CD5C51" w14:paraId="6F97D14C" w14:textId="77777777" w:rsidTr="004D64E3">
        <w:trPr>
          <w:trHeight w:val="420"/>
        </w:trPr>
        <w:tc>
          <w:tcPr>
            <w:tcW w:w="8457" w:type="dxa"/>
            <w:gridSpan w:val="2"/>
            <w:shd w:val="clear" w:color="auto" w:fill="auto"/>
            <w:tcMar>
              <w:top w:w="100" w:type="dxa"/>
              <w:left w:w="100" w:type="dxa"/>
              <w:bottom w:w="100" w:type="dxa"/>
              <w:right w:w="100" w:type="dxa"/>
            </w:tcMar>
          </w:tcPr>
          <w:p w14:paraId="001D947B" w14:textId="60C7205E" w:rsidR="00F048A6" w:rsidRPr="00CD5C51" w:rsidRDefault="00F048A6" w:rsidP="00CD5C51">
            <w:pPr>
              <w:widowControl w:val="0"/>
              <w:snapToGrid w:val="0"/>
              <w:spacing w:after="120"/>
              <w:rPr>
                <w:rFonts w:ascii="Arial" w:hAnsi="Arial" w:cs="Arial"/>
                <w:b/>
                <w:color w:val="000000" w:themeColor="text1"/>
                <w:sz w:val="22"/>
                <w:szCs w:val="22"/>
                <w:lang w:val="es-ES"/>
              </w:rPr>
            </w:pPr>
            <w:r w:rsidRPr="00CD5C51">
              <w:rPr>
                <w:rFonts w:ascii="Arial" w:hAnsi="Arial" w:cs="Arial"/>
                <w:bCs/>
                <w:color w:val="000000" w:themeColor="text1"/>
                <w:sz w:val="22"/>
                <w:szCs w:val="22"/>
              </w:rPr>
              <w:t>Verdadero</w:t>
            </w:r>
            <w:r w:rsidRPr="00CD5C51">
              <w:rPr>
                <w:rFonts w:ascii="Arial" w:hAnsi="Arial" w:cs="Arial"/>
                <w:bCs/>
                <w:color w:val="000000" w:themeColor="text1"/>
                <w:sz w:val="22"/>
                <w:szCs w:val="22"/>
                <w:lang w:val="es-ES"/>
              </w:rPr>
              <w:t xml:space="preserve"> </w:t>
            </w:r>
            <w:r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09D5F154" w14:textId="4A5BDE35"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0E8FFED5" w14:textId="77777777" w:rsidTr="004D64E3">
        <w:trPr>
          <w:trHeight w:val="420"/>
        </w:trPr>
        <w:tc>
          <w:tcPr>
            <w:tcW w:w="13411" w:type="dxa"/>
            <w:gridSpan w:val="3"/>
            <w:shd w:val="clear" w:color="auto" w:fill="auto"/>
            <w:tcMar>
              <w:top w:w="100" w:type="dxa"/>
              <w:left w:w="100" w:type="dxa"/>
              <w:bottom w:w="100" w:type="dxa"/>
              <w:right w:w="100" w:type="dxa"/>
            </w:tcMar>
          </w:tcPr>
          <w:p w14:paraId="2E453827"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3087FBEC"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6BD858B6"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65D01EFF"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7C421797" w14:textId="05D1C057"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Pr="00CD5C51">
              <w:rPr>
                <w:rFonts w:ascii="Arial" w:hAnsi="Arial" w:cs="Arial"/>
                <w:sz w:val="22"/>
                <w:szCs w:val="22"/>
                <w:lang w:val="es-ES"/>
              </w:rPr>
              <w:t xml:space="preserve"> minería de datos para datos masivos.</w:t>
            </w:r>
          </w:p>
        </w:tc>
      </w:tr>
      <w:tr w:rsidR="00F048A6" w:rsidRPr="00CD5C51" w14:paraId="0A4D7766" w14:textId="77777777" w:rsidTr="004D64E3">
        <w:trPr>
          <w:trHeight w:val="420"/>
        </w:trPr>
        <w:tc>
          <w:tcPr>
            <w:tcW w:w="8457" w:type="dxa"/>
            <w:gridSpan w:val="2"/>
            <w:shd w:val="clear" w:color="auto" w:fill="auto"/>
            <w:tcMar>
              <w:top w:w="100" w:type="dxa"/>
              <w:left w:w="100" w:type="dxa"/>
              <w:bottom w:w="100" w:type="dxa"/>
              <w:right w:w="100" w:type="dxa"/>
            </w:tcMar>
          </w:tcPr>
          <w:p w14:paraId="452FF856" w14:textId="453C8863" w:rsidR="00F048A6" w:rsidRPr="00CD5C51" w:rsidRDefault="00F048A6" w:rsidP="00CD5C51">
            <w:pPr>
              <w:widowControl w:val="0"/>
              <w:snapToGrid w:val="0"/>
              <w:spacing w:after="120"/>
              <w:rPr>
                <w:rFonts w:ascii="Arial" w:hAnsi="Arial" w:cs="Arial"/>
                <w:b/>
                <w:color w:val="000000" w:themeColor="text1"/>
                <w:sz w:val="22"/>
                <w:szCs w:val="22"/>
                <w:lang w:val="es-ES"/>
              </w:rPr>
            </w:pPr>
            <w:r w:rsidRPr="00CD5C51">
              <w:rPr>
                <w:rFonts w:ascii="Arial" w:hAnsi="Arial" w:cs="Arial"/>
                <w:bCs/>
                <w:color w:val="000000" w:themeColor="text1"/>
                <w:sz w:val="22"/>
                <w:szCs w:val="22"/>
                <w:lang w:val="es-ES"/>
              </w:rPr>
              <w:t xml:space="preserve">4 </w:t>
            </w:r>
            <w:r w:rsidRPr="00CD5C51">
              <w:rPr>
                <w:rFonts w:ascii="Arial" w:hAnsi="Arial" w:cs="Arial"/>
                <w:sz w:val="22"/>
                <w:szCs w:val="22"/>
                <w:lang w:val="es-ES"/>
              </w:rPr>
              <w:t>procesamiento computacional, hasta la evaluación y preparación de datos masivos para la toma de decisiones.</w:t>
            </w:r>
          </w:p>
        </w:tc>
        <w:tc>
          <w:tcPr>
            <w:tcW w:w="4954" w:type="dxa"/>
            <w:shd w:val="clear" w:color="auto" w:fill="auto"/>
            <w:tcMar>
              <w:top w:w="100" w:type="dxa"/>
              <w:left w:w="100" w:type="dxa"/>
              <w:bottom w:w="100" w:type="dxa"/>
              <w:right w:w="100" w:type="dxa"/>
            </w:tcMar>
          </w:tcPr>
          <w:p w14:paraId="5C56D59B" w14:textId="77777777" w:rsidR="00F048A6" w:rsidRPr="00CD5C51" w:rsidRDefault="00F048A6" w:rsidP="00CD5C51">
            <w:pPr>
              <w:widowControl w:val="0"/>
              <w:snapToGrid w:val="0"/>
              <w:spacing w:after="120"/>
              <w:rPr>
                <w:rFonts w:ascii="Arial" w:hAnsi="Arial" w:cs="Arial"/>
                <w:color w:val="000000" w:themeColor="text1"/>
                <w:sz w:val="22"/>
                <w:szCs w:val="22"/>
              </w:rPr>
            </w:pPr>
          </w:p>
        </w:tc>
      </w:tr>
      <w:tr w:rsidR="00F048A6" w:rsidRPr="00CD5C51" w14:paraId="46799B6D" w14:textId="77777777" w:rsidTr="004D64E3">
        <w:trPr>
          <w:trHeight w:val="420"/>
        </w:trPr>
        <w:tc>
          <w:tcPr>
            <w:tcW w:w="8457" w:type="dxa"/>
            <w:gridSpan w:val="2"/>
            <w:shd w:val="clear" w:color="auto" w:fill="auto"/>
            <w:tcMar>
              <w:top w:w="100" w:type="dxa"/>
              <w:left w:w="100" w:type="dxa"/>
              <w:bottom w:w="100" w:type="dxa"/>
              <w:right w:w="100" w:type="dxa"/>
            </w:tcMar>
          </w:tcPr>
          <w:p w14:paraId="58EA4098" w14:textId="0AF09AE8" w:rsidR="00F048A6" w:rsidRPr="00CD5C51" w:rsidRDefault="00F048A6" w:rsidP="00CD5C51">
            <w:pPr>
              <w:widowControl w:val="0"/>
              <w:snapToGrid w:val="0"/>
              <w:spacing w:after="120"/>
              <w:rPr>
                <w:rFonts w:ascii="Arial" w:hAnsi="Arial" w:cs="Arial"/>
                <w:b/>
                <w:color w:val="000000" w:themeColor="text1"/>
                <w:sz w:val="22"/>
                <w:szCs w:val="22"/>
                <w:lang w:val="es-ES"/>
              </w:rPr>
            </w:pPr>
            <w:r w:rsidRPr="00CD5C51">
              <w:rPr>
                <w:rFonts w:ascii="Arial" w:hAnsi="Arial" w:cs="Arial"/>
                <w:bCs/>
                <w:color w:val="000000" w:themeColor="text1"/>
                <w:sz w:val="22"/>
                <w:szCs w:val="22"/>
              </w:rPr>
              <w:lastRenderedPageBreak/>
              <w:t>Verdadero</w:t>
            </w:r>
            <w:r w:rsidRPr="00CD5C51">
              <w:rPr>
                <w:rFonts w:ascii="Arial" w:hAnsi="Arial" w:cs="Arial"/>
                <w:bCs/>
                <w:color w:val="000000" w:themeColor="text1"/>
                <w:sz w:val="22"/>
                <w:szCs w:val="22"/>
                <w:lang w:val="es-ES"/>
              </w:rPr>
              <w:t xml:space="preserve"> </w:t>
            </w:r>
            <w:r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2DBCFE6E" w14:textId="1E66F318"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42630E7E" w14:textId="77777777" w:rsidTr="004D64E3">
        <w:trPr>
          <w:trHeight w:val="420"/>
        </w:trPr>
        <w:tc>
          <w:tcPr>
            <w:tcW w:w="13411" w:type="dxa"/>
            <w:gridSpan w:val="3"/>
            <w:shd w:val="clear" w:color="auto" w:fill="auto"/>
            <w:tcMar>
              <w:top w:w="100" w:type="dxa"/>
              <w:left w:w="100" w:type="dxa"/>
              <w:bottom w:w="100" w:type="dxa"/>
              <w:right w:w="100" w:type="dxa"/>
            </w:tcMar>
          </w:tcPr>
          <w:p w14:paraId="424C79CB"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0AE9286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2DBEDD97"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0E47C738"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72B26F41" w14:textId="58C2067D"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Pr="00CD5C51">
              <w:rPr>
                <w:rFonts w:ascii="Arial" w:hAnsi="Arial" w:cs="Arial"/>
                <w:sz w:val="22"/>
                <w:szCs w:val="22"/>
                <w:lang w:val="es-ES"/>
              </w:rPr>
              <w:t xml:space="preserve"> minería de datos para datos masivos.</w:t>
            </w:r>
          </w:p>
        </w:tc>
      </w:tr>
      <w:tr w:rsidR="00F048A6" w:rsidRPr="00CD5C51" w14:paraId="4945218C" w14:textId="77777777" w:rsidTr="004D64E3">
        <w:trPr>
          <w:trHeight w:val="420"/>
        </w:trPr>
        <w:tc>
          <w:tcPr>
            <w:tcW w:w="8457" w:type="dxa"/>
            <w:gridSpan w:val="2"/>
            <w:shd w:val="clear" w:color="auto" w:fill="auto"/>
            <w:tcMar>
              <w:top w:w="100" w:type="dxa"/>
              <w:left w:w="100" w:type="dxa"/>
              <w:bottom w:w="100" w:type="dxa"/>
              <w:right w:w="100" w:type="dxa"/>
            </w:tcMar>
          </w:tcPr>
          <w:p w14:paraId="6D2FD79B" w14:textId="4A885D1E"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5 </w:t>
            </w:r>
            <w:r w:rsidRPr="00CD5C51">
              <w:rPr>
                <w:rFonts w:ascii="Arial" w:hAnsi="Arial" w:cs="Arial"/>
                <w:sz w:val="22"/>
                <w:szCs w:val="22"/>
                <w:lang w:val="es-ES"/>
              </w:rPr>
              <w:t xml:space="preserve">La </w:t>
            </w:r>
            <w:r w:rsidRPr="00CD5C51">
              <w:rPr>
                <w:rFonts w:ascii="Arial" w:hAnsi="Arial" w:cs="Arial"/>
                <w:i/>
                <w:iCs/>
                <w:sz w:val="22"/>
                <w:szCs w:val="22"/>
                <w:lang w:val="es-ES"/>
              </w:rPr>
              <w:t xml:space="preserve">Big data </w:t>
            </w:r>
            <w:r w:rsidRPr="00CD5C51">
              <w:rPr>
                <w:rFonts w:ascii="Arial" w:hAnsi="Arial" w:cs="Arial"/>
                <w:sz w:val="22"/>
                <w:szCs w:val="22"/>
                <w:lang w:val="es-ES"/>
              </w:rPr>
              <w:t>se genera para el procesamiento de datos masivos en la empresa.</w:t>
            </w:r>
          </w:p>
        </w:tc>
        <w:tc>
          <w:tcPr>
            <w:tcW w:w="4954" w:type="dxa"/>
            <w:shd w:val="clear" w:color="auto" w:fill="auto"/>
            <w:tcMar>
              <w:top w:w="100" w:type="dxa"/>
              <w:left w:w="100" w:type="dxa"/>
              <w:bottom w:w="100" w:type="dxa"/>
              <w:right w:w="100" w:type="dxa"/>
            </w:tcMar>
          </w:tcPr>
          <w:p w14:paraId="5F6F3B5C"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0CD3D85A" w14:textId="77777777" w:rsidTr="004D64E3">
        <w:trPr>
          <w:trHeight w:val="420"/>
        </w:trPr>
        <w:tc>
          <w:tcPr>
            <w:tcW w:w="8457" w:type="dxa"/>
            <w:gridSpan w:val="2"/>
            <w:shd w:val="clear" w:color="auto" w:fill="auto"/>
            <w:tcMar>
              <w:top w:w="100" w:type="dxa"/>
              <w:left w:w="100" w:type="dxa"/>
              <w:bottom w:w="100" w:type="dxa"/>
              <w:right w:w="100" w:type="dxa"/>
            </w:tcMar>
          </w:tcPr>
          <w:p w14:paraId="7C24CBA0"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Verdadero</w:t>
            </w:r>
          </w:p>
        </w:tc>
        <w:tc>
          <w:tcPr>
            <w:tcW w:w="4954" w:type="dxa"/>
            <w:shd w:val="clear" w:color="auto" w:fill="auto"/>
            <w:tcMar>
              <w:top w:w="100" w:type="dxa"/>
              <w:left w:w="100" w:type="dxa"/>
              <w:bottom w:w="100" w:type="dxa"/>
              <w:right w:w="100" w:type="dxa"/>
            </w:tcMar>
          </w:tcPr>
          <w:p w14:paraId="2AA4BC2D"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Falso (correcto)</w:t>
            </w:r>
          </w:p>
        </w:tc>
      </w:tr>
      <w:tr w:rsidR="00F048A6" w:rsidRPr="00CD5C51" w14:paraId="489C6C2E" w14:textId="77777777" w:rsidTr="004D64E3">
        <w:trPr>
          <w:trHeight w:val="420"/>
        </w:trPr>
        <w:tc>
          <w:tcPr>
            <w:tcW w:w="13411" w:type="dxa"/>
            <w:gridSpan w:val="3"/>
            <w:shd w:val="clear" w:color="auto" w:fill="auto"/>
            <w:tcMar>
              <w:top w:w="100" w:type="dxa"/>
              <w:left w:w="100" w:type="dxa"/>
              <w:bottom w:w="100" w:type="dxa"/>
              <w:right w:w="100" w:type="dxa"/>
            </w:tcMar>
          </w:tcPr>
          <w:p w14:paraId="361FAB8B"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7804CBD5"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6B0CB080"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60DBFDBB"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72A1EA0A" w14:textId="3691621C"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00035965" w:rsidRPr="00CD5C51">
              <w:rPr>
                <w:rFonts w:ascii="Arial" w:hAnsi="Arial" w:cs="Arial"/>
                <w:sz w:val="22"/>
                <w:szCs w:val="22"/>
                <w:lang w:val="es-ES"/>
              </w:rPr>
              <w:t xml:space="preserve"> </w:t>
            </w:r>
            <w:r w:rsidR="00035965" w:rsidRPr="00CD5C51">
              <w:rPr>
                <w:rFonts w:ascii="Arial" w:hAnsi="Arial" w:cs="Arial"/>
                <w:i/>
                <w:iCs/>
                <w:sz w:val="22"/>
                <w:szCs w:val="22"/>
                <w:lang w:val="es-ES"/>
              </w:rPr>
              <w:t>Big data</w:t>
            </w:r>
            <w:r w:rsidR="00035965" w:rsidRPr="00CD5C51">
              <w:rPr>
                <w:rFonts w:ascii="Arial" w:hAnsi="Arial" w:cs="Arial"/>
                <w:sz w:val="22"/>
                <w:szCs w:val="22"/>
                <w:lang w:val="es-ES"/>
              </w:rPr>
              <w:t xml:space="preserve"> – más allá de los datos masivos.</w:t>
            </w:r>
          </w:p>
        </w:tc>
      </w:tr>
      <w:tr w:rsidR="00F048A6" w:rsidRPr="00CD5C51" w14:paraId="35733DF6" w14:textId="77777777" w:rsidTr="004D64E3">
        <w:trPr>
          <w:trHeight w:val="420"/>
        </w:trPr>
        <w:tc>
          <w:tcPr>
            <w:tcW w:w="8457" w:type="dxa"/>
            <w:gridSpan w:val="2"/>
            <w:shd w:val="clear" w:color="auto" w:fill="auto"/>
            <w:tcMar>
              <w:top w:w="100" w:type="dxa"/>
              <w:left w:w="100" w:type="dxa"/>
              <w:bottom w:w="100" w:type="dxa"/>
              <w:right w:w="100" w:type="dxa"/>
            </w:tcMar>
          </w:tcPr>
          <w:p w14:paraId="33EF05F1" w14:textId="2342B55E" w:rsidR="00F048A6" w:rsidRPr="00CD5C51" w:rsidRDefault="00035965"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6 </w:t>
            </w:r>
            <w:r w:rsidRPr="00CD5C51">
              <w:rPr>
                <w:rFonts w:ascii="Arial" w:hAnsi="Arial" w:cs="Arial"/>
                <w:sz w:val="22"/>
                <w:szCs w:val="22"/>
              </w:rPr>
              <w:t xml:space="preserve">La naturaleza compleja del </w:t>
            </w:r>
            <w:r w:rsidRPr="00CD5C51">
              <w:rPr>
                <w:rFonts w:ascii="Arial" w:hAnsi="Arial" w:cs="Arial"/>
                <w:i/>
                <w:iCs/>
                <w:sz w:val="22"/>
                <w:szCs w:val="22"/>
              </w:rPr>
              <w:t xml:space="preserve">Big </w:t>
            </w:r>
            <w:r w:rsidRPr="00CD5C51">
              <w:rPr>
                <w:rFonts w:ascii="Arial" w:hAnsi="Arial" w:cs="Arial"/>
                <w:i/>
                <w:iCs/>
                <w:sz w:val="22"/>
                <w:szCs w:val="22"/>
                <w:lang w:val="es-ES"/>
              </w:rPr>
              <w:t>d</w:t>
            </w:r>
            <w:r w:rsidRPr="00CD5C51">
              <w:rPr>
                <w:rFonts w:ascii="Arial" w:hAnsi="Arial" w:cs="Arial"/>
                <w:i/>
                <w:iCs/>
                <w:sz w:val="22"/>
                <w:szCs w:val="22"/>
              </w:rPr>
              <w:t>ata</w:t>
            </w:r>
            <w:r w:rsidRPr="00CD5C51">
              <w:rPr>
                <w:rFonts w:ascii="Arial" w:hAnsi="Arial" w:cs="Arial"/>
                <w:sz w:val="22"/>
                <w:szCs w:val="22"/>
              </w:rPr>
              <w:t xml:space="preserve"> se debe principalmente a la necesidad de estructurar, modelar y hacer un uso especial de datos a través de técnicas computacionales</w:t>
            </w:r>
            <w:r w:rsidRPr="00CD5C51">
              <w:rPr>
                <w:rFonts w:ascii="Arial" w:hAnsi="Arial" w:cs="Arial"/>
                <w:sz w:val="22"/>
                <w:szCs w:val="22"/>
                <w:lang w:val="es-ES"/>
              </w:rPr>
              <w:t>.</w:t>
            </w:r>
          </w:p>
        </w:tc>
        <w:tc>
          <w:tcPr>
            <w:tcW w:w="4954" w:type="dxa"/>
            <w:shd w:val="clear" w:color="auto" w:fill="auto"/>
            <w:tcMar>
              <w:top w:w="100" w:type="dxa"/>
              <w:left w:w="100" w:type="dxa"/>
              <w:bottom w:w="100" w:type="dxa"/>
              <w:right w:w="100" w:type="dxa"/>
            </w:tcMar>
          </w:tcPr>
          <w:p w14:paraId="73C3B13C"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756D9935" w14:textId="77777777" w:rsidTr="004D64E3">
        <w:trPr>
          <w:trHeight w:val="420"/>
        </w:trPr>
        <w:tc>
          <w:tcPr>
            <w:tcW w:w="8457" w:type="dxa"/>
            <w:gridSpan w:val="2"/>
            <w:shd w:val="clear" w:color="auto" w:fill="auto"/>
            <w:tcMar>
              <w:top w:w="100" w:type="dxa"/>
              <w:left w:w="100" w:type="dxa"/>
              <w:bottom w:w="100" w:type="dxa"/>
              <w:right w:w="100" w:type="dxa"/>
            </w:tcMar>
          </w:tcPr>
          <w:p w14:paraId="211CE740" w14:textId="1F189CCB"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rPr>
              <w:t>Verdadero</w:t>
            </w:r>
            <w:r w:rsidR="00035965" w:rsidRPr="00CD5C51">
              <w:rPr>
                <w:rFonts w:ascii="Arial" w:hAnsi="Arial" w:cs="Arial"/>
                <w:bCs/>
                <w:color w:val="000000" w:themeColor="text1"/>
                <w:sz w:val="22"/>
                <w:szCs w:val="22"/>
                <w:lang w:val="es-ES"/>
              </w:rPr>
              <w:t xml:space="preserve"> </w:t>
            </w:r>
            <w:r w:rsidR="00035965"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6CE056C4" w14:textId="6719EE4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3CF0F907" w14:textId="77777777" w:rsidTr="004D64E3">
        <w:trPr>
          <w:trHeight w:val="420"/>
        </w:trPr>
        <w:tc>
          <w:tcPr>
            <w:tcW w:w="13411" w:type="dxa"/>
            <w:gridSpan w:val="3"/>
            <w:shd w:val="clear" w:color="auto" w:fill="auto"/>
            <w:tcMar>
              <w:top w:w="100" w:type="dxa"/>
              <w:left w:w="100" w:type="dxa"/>
              <w:bottom w:w="100" w:type="dxa"/>
              <w:right w:w="100" w:type="dxa"/>
            </w:tcMar>
          </w:tcPr>
          <w:p w14:paraId="089B77C6"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Retroalimentación positiva:</w:t>
            </w:r>
          </w:p>
          <w:p w14:paraId="4F4EA19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169A4D0A"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388A460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2BAD9319" w14:textId="0CFA32A0"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00035965" w:rsidRPr="00CD5C51">
              <w:rPr>
                <w:rFonts w:ascii="Arial" w:hAnsi="Arial" w:cs="Arial"/>
                <w:sz w:val="22"/>
                <w:szCs w:val="22"/>
                <w:lang w:val="es-ES"/>
              </w:rPr>
              <w:t xml:space="preserve"> </w:t>
            </w:r>
            <w:r w:rsidR="00035965" w:rsidRPr="00CD5C51">
              <w:rPr>
                <w:rFonts w:ascii="Arial" w:hAnsi="Arial" w:cs="Arial"/>
                <w:i/>
                <w:iCs/>
                <w:sz w:val="22"/>
                <w:szCs w:val="22"/>
                <w:lang w:val="es-ES"/>
              </w:rPr>
              <w:t>Big data</w:t>
            </w:r>
            <w:r w:rsidR="00035965" w:rsidRPr="00CD5C51">
              <w:rPr>
                <w:rFonts w:ascii="Arial" w:hAnsi="Arial" w:cs="Arial"/>
                <w:sz w:val="22"/>
                <w:szCs w:val="22"/>
                <w:lang w:val="es-ES"/>
              </w:rPr>
              <w:t xml:space="preserve"> – más allá de los datos masivos.</w:t>
            </w:r>
          </w:p>
        </w:tc>
      </w:tr>
      <w:tr w:rsidR="00F048A6" w:rsidRPr="00CD5C51" w14:paraId="1EE9C88F" w14:textId="77777777" w:rsidTr="004D64E3">
        <w:trPr>
          <w:trHeight w:val="420"/>
        </w:trPr>
        <w:tc>
          <w:tcPr>
            <w:tcW w:w="8457" w:type="dxa"/>
            <w:gridSpan w:val="2"/>
            <w:shd w:val="clear" w:color="auto" w:fill="auto"/>
            <w:tcMar>
              <w:top w:w="100" w:type="dxa"/>
              <w:left w:w="100" w:type="dxa"/>
              <w:bottom w:w="100" w:type="dxa"/>
              <w:right w:w="100" w:type="dxa"/>
            </w:tcMar>
          </w:tcPr>
          <w:p w14:paraId="038E5E4F" w14:textId="1405E87F" w:rsidR="00F048A6" w:rsidRPr="00CD5C51" w:rsidRDefault="00EA523A"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7 </w:t>
            </w:r>
            <w:r w:rsidRPr="00CD5C51">
              <w:rPr>
                <w:rFonts w:ascii="Arial" w:hAnsi="Arial" w:cs="Arial"/>
                <w:sz w:val="22"/>
                <w:szCs w:val="22"/>
                <w:lang w:val="es-ES"/>
              </w:rPr>
              <w:t>La visualización de los datos masivos en la empresa es una necesidad para la toma de decisiones.</w:t>
            </w:r>
          </w:p>
        </w:tc>
        <w:tc>
          <w:tcPr>
            <w:tcW w:w="4954" w:type="dxa"/>
            <w:shd w:val="clear" w:color="auto" w:fill="auto"/>
            <w:tcMar>
              <w:top w:w="100" w:type="dxa"/>
              <w:left w:w="100" w:type="dxa"/>
              <w:bottom w:w="100" w:type="dxa"/>
              <w:right w:w="100" w:type="dxa"/>
            </w:tcMar>
          </w:tcPr>
          <w:p w14:paraId="07C4AB3C"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3972B815" w14:textId="77777777" w:rsidTr="004D64E3">
        <w:trPr>
          <w:trHeight w:val="420"/>
        </w:trPr>
        <w:tc>
          <w:tcPr>
            <w:tcW w:w="8457" w:type="dxa"/>
            <w:gridSpan w:val="2"/>
            <w:shd w:val="clear" w:color="auto" w:fill="auto"/>
            <w:tcMar>
              <w:top w:w="100" w:type="dxa"/>
              <w:left w:w="100" w:type="dxa"/>
              <w:bottom w:w="100" w:type="dxa"/>
              <w:right w:w="100" w:type="dxa"/>
            </w:tcMar>
          </w:tcPr>
          <w:p w14:paraId="09BFCC6D" w14:textId="75EE9E5F"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rPr>
              <w:t>Verdadero</w:t>
            </w:r>
            <w:r w:rsidR="00EA523A" w:rsidRPr="00CD5C51">
              <w:rPr>
                <w:rFonts w:ascii="Arial" w:hAnsi="Arial" w:cs="Arial"/>
                <w:bCs/>
                <w:color w:val="000000" w:themeColor="text1"/>
                <w:sz w:val="22"/>
                <w:szCs w:val="22"/>
                <w:lang w:val="es-ES"/>
              </w:rPr>
              <w:t xml:space="preserve"> </w:t>
            </w:r>
            <w:r w:rsidR="00EA523A"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1E122719" w14:textId="710457BD"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521A9B29" w14:textId="77777777" w:rsidTr="004D64E3">
        <w:trPr>
          <w:trHeight w:val="420"/>
        </w:trPr>
        <w:tc>
          <w:tcPr>
            <w:tcW w:w="13411" w:type="dxa"/>
            <w:gridSpan w:val="3"/>
            <w:shd w:val="clear" w:color="auto" w:fill="auto"/>
            <w:tcMar>
              <w:top w:w="100" w:type="dxa"/>
              <w:left w:w="100" w:type="dxa"/>
              <w:bottom w:w="100" w:type="dxa"/>
              <w:right w:w="100" w:type="dxa"/>
            </w:tcMar>
          </w:tcPr>
          <w:p w14:paraId="010CDAD8"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6534427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20E5EF2D"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3015558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3D7F277C" w14:textId="07E36EDB" w:rsidR="00F048A6" w:rsidRPr="00CD5C51" w:rsidRDefault="00F048A6" w:rsidP="00CD5C51">
            <w:pPr>
              <w:snapToGrid w:val="0"/>
              <w:spacing w:after="120"/>
              <w:rPr>
                <w:rFonts w:ascii="Arial" w:hAnsi="Arial" w:cs="Arial"/>
                <w:b/>
                <w:bCs/>
                <w:color w:val="000000" w:themeColor="text1"/>
                <w:sz w:val="22"/>
                <w:szCs w:val="22"/>
                <w:lang w:val="es-ES"/>
              </w:rPr>
            </w:pPr>
            <w:r w:rsidRPr="00CD5C51">
              <w:rPr>
                <w:rFonts w:ascii="Arial" w:hAnsi="Arial" w:cs="Arial"/>
                <w:sz w:val="22"/>
                <w:szCs w:val="22"/>
              </w:rPr>
              <w:t>¡Incorrecto! Es necesario revisar nuevamente el tema sobre</w:t>
            </w:r>
            <w:r w:rsidR="00EA523A" w:rsidRPr="00CD5C51">
              <w:rPr>
                <w:rFonts w:ascii="Arial" w:hAnsi="Arial" w:cs="Arial"/>
                <w:sz w:val="22"/>
                <w:szCs w:val="22"/>
                <w:lang w:val="es-ES"/>
              </w:rPr>
              <w:t xml:space="preserve"> visualización de </w:t>
            </w:r>
            <w:r w:rsidR="00EA523A" w:rsidRPr="00CD5C51">
              <w:rPr>
                <w:rFonts w:ascii="Arial" w:hAnsi="Arial" w:cs="Arial"/>
                <w:color w:val="000000" w:themeColor="text1"/>
                <w:sz w:val="22"/>
                <w:szCs w:val="22"/>
                <w:lang w:val="es-ES"/>
              </w:rPr>
              <w:t>datos masivos en la empresa e informes como herramienta de distribución de datos.</w:t>
            </w:r>
          </w:p>
        </w:tc>
      </w:tr>
      <w:tr w:rsidR="00F048A6" w:rsidRPr="00CD5C51" w14:paraId="6B15E87A" w14:textId="77777777" w:rsidTr="004D64E3">
        <w:trPr>
          <w:trHeight w:val="420"/>
        </w:trPr>
        <w:tc>
          <w:tcPr>
            <w:tcW w:w="8457" w:type="dxa"/>
            <w:gridSpan w:val="2"/>
            <w:shd w:val="clear" w:color="auto" w:fill="auto"/>
            <w:tcMar>
              <w:top w:w="100" w:type="dxa"/>
              <w:left w:w="100" w:type="dxa"/>
              <w:bottom w:w="100" w:type="dxa"/>
              <w:right w:w="100" w:type="dxa"/>
            </w:tcMar>
          </w:tcPr>
          <w:p w14:paraId="61BF48F0" w14:textId="70D66C63" w:rsidR="00F048A6" w:rsidRPr="00CD5C51" w:rsidRDefault="00F77D12"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8 </w:t>
            </w:r>
            <w:r w:rsidRPr="00CD5C51">
              <w:rPr>
                <w:rFonts w:ascii="Arial" w:hAnsi="Arial" w:cs="Arial"/>
                <w:sz w:val="22"/>
                <w:szCs w:val="22"/>
                <w:lang w:val="es-ES"/>
              </w:rPr>
              <w:t>La clave para la visualización de los datos masivos es el uso de herramientas informáticas computacionales.</w:t>
            </w:r>
          </w:p>
        </w:tc>
        <w:tc>
          <w:tcPr>
            <w:tcW w:w="4954" w:type="dxa"/>
            <w:shd w:val="clear" w:color="auto" w:fill="auto"/>
            <w:tcMar>
              <w:top w:w="100" w:type="dxa"/>
              <w:left w:w="100" w:type="dxa"/>
              <w:bottom w:w="100" w:type="dxa"/>
              <w:right w:w="100" w:type="dxa"/>
            </w:tcMar>
          </w:tcPr>
          <w:p w14:paraId="025DFF40"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54399A35" w14:textId="77777777" w:rsidTr="004D64E3">
        <w:trPr>
          <w:trHeight w:val="420"/>
        </w:trPr>
        <w:tc>
          <w:tcPr>
            <w:tcW w:w="8457" w:type="dxa"/>
            <w:gridSpan w:val="2"/>
            <w:shd w:val="clear" w:color="auto" w:fill="auto"/>
            <w:tcMar>
              <w:top w:w="100" w:type="dxa"/>
              <w:left w:w="100" w:type="dxa"/>
              <w:bottom w:w="100" w:type="dxa"/>
              <w:right w:w="100" w:type="dxa"/>
            </w:tcMar>
          </w:tcPr>
          <w:p w14:paraId="4284934C"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Verdadero</w:t>
            </w:r>
          </w:p>
        </w:tc>
        <w:tc>
          <w:tcPr>
            <w:tcW w:w="4954" w:type="dxa"/>
            <w:shd w:val="clear" w:color="auto" w:fill="auto"/>
            <w:tcMar>
              <w:top w:w="100" w:type="dxa"/>
              <w:left w:w="100" w:type="dxa"/>
              <w:bottom w:w="100" w:type="dxa"/>
              <w:right w:w="100" w:type="dxa"/>
            </w:tcMar>
          </w:tcPr>
          <w:p w14:paraId="7313A8A4"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Falso (correcto)</w:t>
            </w:r>
          </w:p>
        </w:tc>
      </w:tr>
      <w:tr w:rsidR="00F048A6" w:rsidRPr="00CD5C51" w14:paraId="7B068158" w14:textId="77777777" w:rsidTr="004D64E3">
        <w:trPr>
          <w:trHeight w:val="420"/>
        </w:trPr>
        <w:tc>
          <w:tcPr>
            <w:tcW w:w="13411" w:type="dxa"/>
            <w:gridSpan w:val="3"/>
            <w:shd w:val="clear" w:color="auto" w:fill="auto"/>
            <w:tcMar>
              <w:top w:w="100" w:type="dxa"/>
              <w:left w:w="100" w:type="dxa"/>
              <w:bottom w:w="100" w:type="dxa"/>
              <w:right w:w="100" w:type="dxa"/>
            </w:tcMar>
          </w:tcPr>
          <w:p w14:paraId="40DDBC3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Retroalimentación positiva:</w:t>
            </w:r>
          </w:p>
          <w:p w14:paraId="158994F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5A23C607"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2970EAA3"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6BE63EDC" w14:textId="38032B5C"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00F77D12" w:rsidRPr="00CD5C51">
              <w:rPr>
                <w:rFonts w:ascii="Arial" w:hAnsi="Arial" w:cs="Arial"/>
                <w:sz w:val="22"/>
                <w:szCs w:val="22"/>
                <w:lang w:val="es-ES"/>
              </w:rPr>
              <w:t xml:space="preserve"> visualización de </w:t>
            </w:r>
            <w:r w:rsidR="00F77D12" w:rsidRPr="00CD5C51">
              <w:rPr>
                <w:rFonts w:ascii="Arial" w:hAnsi="Arial" w:cs="Arial"/>
                <w:color w:val="000000" w:themeColor="text1"/>
                <w:sz w:val="22"/>
                <w:szCs w:val="22"/>
                <w:lang w:val="es-ES"/>
              </w:rPr>
              <w:t>datos masivos en la empresa e informes como herramienta de distribución de datos.</w:t>
            </w:r>
          </w:p>
        </w:tc>
      </w:tr>
      <w:tr w:rsidR="00F048A6" w:rsidRPr="00CD5C51" w14:paraId="2E97DE99" w14:textId="77777777" w:rsidTr="004D64E3">
        <w:trPr>
          <w:trHeight w:val="420"/>
        </w:trPr>
        <w:tc>
          <w:tcPr>
            <w:tcW w:w="8457" w:type="dxa"/>
            <w:gridSpan w:val="2"/>
            <w:shd w:val="clear" w:color="auto" w:fill="auto"/>
            <w:tcMar>
              <w:top w:w="100" w:type="dxa"/>
              <w:left w:w="100" w:type="dxa"/>
              <w:bottom w:w="100" w:type="dxa"/>
              <w:right w:w="100" w:type="dxa"/>
            </w:tcMar>
          </w:tcPr>
          <w:p w14:paraId="439CFDE3" w14:textId="07C71173" w:rsidR="00F048A6" w:rsidRPr="00CD5C51" w:rsidRDefault="00F77D12" w:rsidP="00CD5C51">
            <w:pPr>
              <w:snapToGrid w:val="0"/>
              <w:spacing w:after="120"/>
              <w:jc w:val="both"/>
              <w:rPr>
                <w:rFonts w:ascii="Arial" w:hAnsi="Arial" w:cs="Arial"/>
                <w:sz w:val="22"/>
                <w:szCs w:val="22"/>
                <w:lang w:val="es-ES"/>
              </w:rPr>
            </w:pPr>
            <w:r w:rsidRPr="00CD5C51">
              <w:rPr>
                <w:rFonts w:ascii="Arial" w:hAnsi="Arial" w:cs="Arial"/>
                <w:bCs/>
                <w:color w:val="000000" w:themeColor="text1"/>
                <w:sz w:val="22"/>
                <w:szCs w:val="22"/>
                <w:lang w:val="es-ES"/>
              </w:rPr>
              <w:t xml:space="preserve">9 </w:t>
            </w:r>
            <w:r w:rsidRPr="00CD5C51">
              <w:rPr>
                <w:rFonts w:ascii="Arial" w:hAnsi="Arial" w:cs="Arial"/>
                <w:sz w:val="22"/>
                <w:szCs w:val="22"/>
                <w:lang w:val="es-ES"/>
              </w:rPr>
              <w:t>Los informes son la herramienta organizacional idónea para la presentación y distribución de datos e información en la empresa.</w:t>
            </w:r>
          </w:p>
        </w:tc>
        <w:tc>
          <w:tcPr>
            <w:tcW w:w="4954" w:type="dxa"/>
            <w:shd w:val="clear" w:color="auto" w:fill="auto"/>
            <w:tcMar>
              <w:top w:w="100" w:type="dxa"/>
              <w:left w:w="100" w:type="dxa"/>
              <w:bottom w:w="100" w:type="dxa"/>
              <w:right w:w="100" w:type="dxa"/>
            </w:tcMar>
          </w:tcPr>
          <w:p w14:paraId="78C4BD1C"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1D05D0FA" w14:textId="77777777" w:rsidTr="004D64E3">
        <w:trPr>
          <w:trHeight w:val="420"/>
        </w:trPr>
        <w:tc>
          <w:tcPr>
            <w:tcW w:w="8457" w:type="dxa"/>
            <w:gridSpan w:val="2"/>
            <w:shd w:val="clear" w:color="auto" w:fill="auto"/>
            <w:tcMar>
              <w:top w:w="100" w:type="dxa"/>
              <w:left w:w="100" w:type="dxa"/>
              <w:bottom w:w="100" w:type="dxa"/>
              <w:right w:w="100" w:type="dxa"/>
            </w:tcMar>
          </w:tcPr>
          <w:p w14:paraId="13435E24" w14:textId="2E4E4291"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rPr>
              <w:t>Verdadero</w:t>
            </w:r>
            <w:r w:rsidR="00F77D12" w:rsidRPr="00CD5C51">
              <w:rPr>
                <w:rFonts w:ascii="Arial" w:hAnsi="Arial" w:cs="Arial"/>
                <w:bCs/>
                <w:color w:val="000000" w:themeColor="text1"/>
                <w:sz w:val="22"/>
                <w:szCs w:val="22"/>
                <w:lang w:val="es-ES"/>
              </w:rPr>
              <w:t xml:space="preserve"> </w:t>
            </w:r>
            <w:r w:rsidR="00F77D12" w:rsidRPr="00CD5C51">
              <w:rPr>
                <w:rFonts w:ascii="Arial" w:hAnsi="Arial" w:cs="Arial"/>
                <w:bCs/>
                <w:color w:val="000000" w:themeColor="text1"/>
                <w:sz w:val="22"/>
                <w:szCs w:val="22"/>
              </w:rPr>
              <w:t>(correcto)</w:t>
            </w:r>
          </w:p>
        </w:tc>
        <w:tc>
          <w:tcPr>
            <w:tcW w:w="4954" w:type="dxa"/>
            <w:shd w:val="clear" w:color="auto" w:fill="auto"/>
            <w:tcMar>
              <w:top w:w="100" w:type="dxa"/>
              <w:left w:w="100" w:type="dxa"/>
              <w:bottom w:w="100" w:type="dxa"/>
              <w:right w:w="100" w:type="dxa"/>
            </w:tcMar>
          </w:tcPr>
          <w:p w14:paraId="1A7F344B" w14:textId="28639A1F"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 xml:space="preserve">Falso </w:t>
            </w:r>
          </w:p>
        </w:tc>
      </w:tr>
      <w:tr w:rsidR="00F048A6" w:rsidRPr="00CD5C51" w14:paraId="62BB9305" w14:textId="77777777" w:rsidTr="004D64E3">
        <w:trPr>
          <w:trHeight w:val="420"/>
        </w:trPr>
        <w:tc>
          <w:tcPr>
            <w:tcW w:w="13411" w:type="dxa"/>
            <w:gridSpan w:val="3"/>
            <w:shd w:val="clear" w:color="auto" w:fill="auto"/>
            <w:tcMar>
              <w:top w:w="100" w:type="dxa"/>
              <w:left w:w="100" w:type="dxa"/>
              <w:bottom w:w="100" w:type="dxa"/>
              <w:right w:w="100" w:type="dxa"/>
            </w:tcMar>
          </w:tcPr>
          <w:p w14:paraId="032ED55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positiva:</w:t>
            </w:r>
          </w:p>
          <w:p w14:paraId="36BB7898"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510E4114"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2AE36F4A"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7231273F" w14:textId="0936E508"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00F77D12" w:rsidRPr="00CD5C51">
              <w:rPr>
                <w:rFonts w:ascii="Arial" w:hAnsi="Arial" w:cs="Arial"/>
                <w:sz w:val="22"/>
                <w:szCs w:val="22"/>
                <w:lang w:val="es-ES"/>
              </w:rPr>
              <w:t xml:space="preserve"> visualización de </w:t>
            </w:r>
            <w:r w:rsidR="00F77D12" w:rsidRPr="00CD5C51">
              <w:rPr>
                <w:rFonts w:ascii="Arial" w:hAnsi="Arial" w:cs="Arial"/>
                <w:color w:val="000000" w:themeColor="text1"/>
                <w:sz w:val="22"/>
                <w:szCs w:val="22"/>
                <w:lang w:val="es-ES"/>
              </w:rPr>
              <w:t>datos masivos en la empresa e informes como herramienta de distribución de datos.</w:t>
            </w:r>
          </w:p>
        </w:tc>
      </w:tr>
      <w:tr w:rsidR="00F048A6" w:rsidRPr="00CD5C51" w14:paraId="5E392B4B" w14:textId="77777777" w:rsidTr="004D64E3">
        <w:trPr>
          <w:trHeight w:val="420"/>
        </w:trPr>
        <w:tc>
          <w:tcPr>
            <w:tcW w:w="8457" w:type="dxa"/>
            <w:gridSpan w:val="2"/>
            <w:shd w:val="clear" w:color="auto" w:fill="auto"/>
            <w:tcMar>
              <w:top w:w="100" w:type="dxa"/>
              <w:left w:w="100" w:type="dxa"/>
              <w:bottom w:w="100" w:type="dxa"/>
              <w:right w:w="100" w:type="dxa"/>
            </w:tcMar>
          </w:tcPr>
          <w:p w14:paraId="51041FD3" w14:textId="74D90974" w:rsidR="00F048A6" w:rsidRPr="00CD5C51" w:rsidRDefault="00F77D12"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bCs/>
                <w:color w:val="000000" w:themeColor="text1"/>
                <w:sz w:val="22"/>
                <w:szCs w:val="22"/>
                <w:lang w:val="es-ES"/>
              </w:rPr>
              <w:t xml:space="preserve">10 </w:t>
            </w:r>
            <w:r w:rsidRPr="00CD5C51">
              <w:rPr>
                <w:rFonts w:ascii="Arial" w:hAnsi="Arial" w:cs="Arial"/>
                <w:sz w:val="22"/>
                <w:szCs w:val="22"/>
                <w:lang w:val="es-ES"/>
              </w:rPr>
              <w:t>Todos los informes de las empresas deben prepararse bajo normas nacionales o internacionales.</w:t>
            </w:r>
          </w:p>
        </w:tc>
        <w:tc>
          <w:tcPr>
            <w:tcW w:w="4954" w:type="dxa"/>
            <w:shd w:val="clear" w:color="auto" w:fill="auto"/>
            <w:tcMar>
              <w:top w:w="100" w:type="dxa"/>
              <w:left w:w="100" w:type="dxa"/>
              <w:bottom w:w="100" w:type="dxa"/>
              <w:right w:w="100" w:type="dxa"/>
            </w:tcMar>
          </w:tcPr>
          <w:p w14:paraId="2645C8E8" w14:textId="77777777" w:rsidR="00F048A6" w:rsidRPr="00CD5C51" w:rsidRDefault="00F048A6" w:rsidP="00CD5C51">
            <w:pPr>
              <w:widowControl w:val="0"/>
              <w:snapToGrid w:val="0"/>
              <w:spacing w:after="120"/>
              <w:rPr>
                <w:rFonts w:ascii="Arial" w:hAnsi="Arial" w:cs="Arial"/>
                <w:bCs/>
                <w:color w:val="000000" w:themeColor="text1"/>
                <w:sz w:val="22"/>
                <w:szCs w:val="22"/>
              </w:rPr>
            </w:pPr>
          </w:p>
        </w:tc>
      </w:tr>
      <w:tr w:rsidR="00F048A6" w:rsidRPr="00CD5C51" w14:paraId="0EE8A99E" w14:textId="77777777" w:rsidTr="004D64E3">
        <w:trPr>
          <w:trHeight w:val="420"/>
        </w:trPr>
        <w:tc>
          <w:tcPr>
            <w:tcW w:w="8457" w:type="dxa"/>
            <w:gridSpan w:val="2"/>
            <w:shd w:val="clear" w:color="auto" w:fill="auto"/>
            <w:tcMar>
              <w:top w:w="100" w:type="dxa"/>
              <w:left w:w="100" w:type="dxa"/>
              <w:bottom w:w="100" w:type="dxa"/>
              <w:right w:w="100" w:type="dxa"/>
            </w:tcMar>
          </w:tcPr>
          <w:p w14:paraId="523ED33B"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Verdadero</w:t>
            </w:r>
          </w:p>
        </w:tc>
        <w:tc>
          <w:tcPr>
            <w:tcW w:w="4954" w:type="dxa"/>
            <w:shd w:val="clear" w:color="auto" w:fill="auto"/>
            <w:tcMar>
              <w:top w:w="100" w:type="dxa"/>
              <w:left w:w="100" w:type="dxa"/>
              <w:bottom w:w="100" w:type="dxa"/>
              <w:right w:w="100" w:type="dxa"/>
            </w:tcMar>
          </w:tcPr>
          <w:p w14:paraId="4F3A695B" w14:textId="77777777" w:rsidR="00F048A6" w:rsidRPr="00CD5C51" w:rsidRDefault="00F048A6" w:rsidP="00CD5C51">
            <w:pPr>
              <w:widowControl w:val="0"/>
              <w:snapToGrid w:val="0"/>
              <w:spacing w:after="120"/>
              <w:rPr>
                <w:rFonts w:ascii="Arial" w:hAnsi="Arial" w:cs="Arial"/>
                <w:bCs/>
                <w:color w:val="000000" w:themeColor="text1"/>
                <w:sz w:val="22"/>
                <w:szCs w:val="22"/>
              </w:rPr>
            </w:pPr>
            <w:r w:rsidRPr="00CD5C51">
              <w:rPr>
                <w:rFonts w:ascii="Arial" w:hAnsi="Arial" w:cs="Arial"/>
                <w:bCs/>
                <w:color w:val="000000" w:themeColor="text1"/>
                <w:sz w:val="22"/>
                <w:szCs w:val="22"/>
              </w:rPr>
              <w:t>Falso (correcto)</w:t>
            </w:r>
          </w:p>
        </w:tc>
      </w:tr>
      <w:tr w:rsidR="00F048A6" w:rsidRPr="00CD5C51" w14:paraId="7C365160" w14:textId="77777777" w:rsidTr="004D64E3">
        <w:trPr>
          <w:trHeight w:val="420"/>
        </w:trPr>
        <w:tc>
          <w:tcPr>
            <w:tcW w:w="13411" w:type="dxa"/>
            <w:gridSpan w:val="3"/>
            <w:shd w:val="clear" w:color="auto" w:fill="auto"/>
            <w:tcMar>
              <w:top w:w="100" w:type="dxa"/>
              <w:left w:w="100" w:type="dxa"/>
              <w:bottom w:w="100" w:type="dxa"/>
              <w:right w:w="100" w:type="dxa"/>
            </w:tcMar>
          </w:tcPr>
          <w:p w14:paraId="0EBFD8E9"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lastRenderedPageBreak/>
              <w:t>Retroalimentación positiva:</w:t>
            </w:r>
          </w:p>
          <w:p w14:paraId="70F11332"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¡Muy bien! Ha elegido la respuesta correcta.</w:t>
            </w:r>
          </w:p>
          <w:p w14:paraId="6B7A59FA" w14:textId="77777777" w:rsidR="00F048A6" w:rsidRPr="00CD5C51" w:rsidRDefault="00F048A6" w:rsidP="00CD5C51">
            <w:pPr>
              <w:widowControl w:val="0"/>
              <w:snapToGrid w:val="0"/>
              <w:spacing w:after="120"/>
              <w:rPr>
                <w:rFonts w:ascii="Arial" w:hAnsi="Arial" w:cs="Arial"/>
                <w:color w:val="000000" w:themeColor="text1"/>
                <w:sz w:val="22"/>
                <w:szCs w:val="22"/>
              </w:rPr>
            </w:pPr>
          </w:p>
          <w:p w14:paraId="4FDAAC8D" w14:textId="77777777" w:rsidR="00F048A6" w:rsidRPr="00CD5C51" w:rsidRDefault="00F048A6"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Retroalimentación negativa:</w:t>
            </w:r>
          </w:p>
          <w:p w14:paraId="131A8A3F" w14:textId="1D2EFF82" w:rsidR="00F048A6" w:rsidRPr="00CD5C51" w:rsidRDefault="00F048A6" w:rsidP="00CD5C51">
            <w:pPr>
              <w:widowControl w:val="0"/>
              <w:snapToGrid w:val="0"/>
              <w:spacing w:after="120"/>
              <w:rPr>
                <w:rFonts w:ascii="Arial" w:hAnsi="Arial" w:cs="Arial"/>
                <w:bCs/>
                <w:color w:val="000000" w:themeColor="text1"/>
                <w:sz w:val="22"/>
                <w:szCs w:val="22"/>
                <w:lang w:val="es-ES"/>
              </w:rPr>
            </w:pPr>
            <w:r w:rsidRPr="00CD5C51">
              <w:rPr>
                <w:rFonts w:ascii="Arial" w:hAnsi="Arial" w:cs="Arial"/>
                <w:sz w:val="22"/>
                <w:szCs w:val="22"/>
              </w:rPr>
              <w:t>¡Incorrecto! Es necesario revisar nuevamente el tema sobre</w:t>
            </w:r>
            <w:r w:rsidR="00F77D12" w:rsidRPr="00CD5C51">
              <w:rPr>
                <w:rFonts w:ascii="Arial" w:hAnsi="Arial" w:cs="Arial"/>
                <w:sz w:val="22"/>
                <w:szCs w:val="22"/>
                <w:lang w:val="es-ES"/>
              </w:rPr>
              <w:t xml:space="preserve"> visualización de </w:t>
            </w:r>
            <w:r w:rsidR="00F77D12" w:rsidRPr="00CD5C51">
              <w:rPr>
                <w:rFonts w:ascii="Arial" w:hAnsi="Arial" w:cs="Arial"/>
                <w:color w:val="000000" w:themeColor="text1"/>
                <w:sz w:val="22"/>
                <w:szCs w:val="22"/>
                <w:lang w:val="es-ES"/>
              </w:rPr>
              <w:t>datos masivos en la empresa e informes como herramienta de distribución de datos.</w:t>
            </w:r>
          </w:p>
        </w:tc>
      </w:tr>
    </w:tbl>
    <w:p w14:paraId="6D493B6F" w14:textId="77777777" w:rsidR="00F048A6" w:rsidRPr="00CD5C51" w:rsidRDefault="00F048A6" w:rsidP="00CD5C51">
      <w:pPr>
        <w:snapToGrid w:val="0"/>
        <w:spacing w:after="120"/>
        <w:rPr>
          <w:rFonts w:ascii="Arial" w:hAnsi="Arial" w:cs="Arial"/>
          <w:color w:val="808080"/>
          <w:sz w:val="22"/>
          <w:szCs w:val="22"/>
        </w:rPr>
      </w:pPr>
    </w:p>
    <w:p w14:paraId="45F03697" w14:textId="77777777" w:rsidR="0006705A" w:rsidRPr="00CD5C51" w:rsidRDefault="0006705A"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 xml:space="preserve">Retroalimentación general positiva: </w:t>
      </w:r>
    </w:p>
    <w:p w14:paraId="2B6B0D9B" w14:textId="042EFF9E" w:rsidR="0006705A" w:rsidRPr="00CD5C51" w:rsidRDefault="0006705A" w:rsidP="00CD5C51">
      <w:pPr>
        <w:snapToGrid w:val="0"/>
        <w:spacing w:after="120"/>
        <w:rPr>
          <w:rFonts w:ascii="Arial" w:hAnsi="Arial" w:cs="Arial"/>
          <w:sz w:val="22"/>
          <w:szCs w:val="22"/>
          <w:lang w:val="es-ES"/>
        </w:rPr>
      </w:pPr>
      <w:r w:rsidRPr="00CD5C51">
        <w:rPr>
          <w:rFonts w:ascii="Arial" w:hAnsi="Arial" w:cs="Arial"/>
          <w:color w:val="000000" w:themeColor="text1"/>
          <w:sz w:val="22"/>
          <w:szCs w:val="22"/>
        </w:rPr>
        <w:t>¡Felicitaciones! Ha logrado una óptima aprehensión de los conocimientos relacionados con</w:t>
      </w:r>
      <w:r w:rsidRPr="00CD5C51">
        <w:rPr>
          <w:rFonts w:ascii="Arial" w:hAnsi="Arial" w:cs="Arial"/>
          <w:color w:val="000000" w:themeColor="text1"/>
          <w:sz w:val="22"/>
          <w:szCs w:val="22"/>
          <w:lang w:val="es-ES"/>
        </w:rPr>
        <w:t xml:space="preserve"> </w:t>
      </w:r>
      <w:r w:rsidRPr="00CD5C51">
        <w:rPr>
          <w:rFonts w:ascii="Arial" w:hAnsi="Arial" w:cs="Arial"/>
          <w:sz w:val="22"/>
          <w:szCs w:val="22"/>
          <w:lang w:val="es-ES"/>
        </w:rPr>
        <w:t>p</w:t>
      </w:r>
      <w:r w:rsidRPr="00CD5C51">
        <w:rPr>
          <w:rFonts w:ascii="Arial" w:hAnsi="Arial" w:cs="Arial"/>
          <w:sz w:val="22"/>
          <w:szCs w:val="22"/>
        </w:rPr>
        <w:t>rocesamiento de datos y visualización de la información</w:t>
      </w:r>
      <w:r w:rsidRPr="00CD5C51">
        <w:rPr>
          <w:rFonts w:ascii="Arial" w:hAnsi="Arial" w:cs="Arial"/>
          <w:sz w:val="22"/>
          <w:szCs w:val="22"/>
          <w:lang w:val="es-ES"/>
        </w:rPr>
        <w:t>.</w:t>
      </w:r>
    </w:p>
    <w:p w14:paraId="44F5C97A" w14:textId="77777777" w:rsidR="0006705A" w:rsidRPr="00CD5C51" w:rsidRDefault="0006705A" w:rsidP="00CD5C51">
      <w:pPr>
        <w:snapToGrid w:val="0"/>
        <w:spacing w:after="120"/>
        <w:rPr>
          <w:rFonts w:ascii="Arial" w:hAnsi="Arial" w:cs="Arial"/>
          <w:color w:val="000000" w:themeColor="text1"/>
          <w:sz w:val="22"/>
          <w:szCs w:val="22"/>
        </w:rPr>
      </w:pPr>
    </w:p>
    <w:p w14:paraId="243F22D1" w14:textId="77777777" w:rsidR="0006705A" w:rsidRPr="00CD5C51" w:rsidRDefault="0006705A"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 xml:space="preserve">Retroalimentación general negativa: </w:t>
      </w:r>
    </w:p>
    <w:p w14:paraId="25276912" w14:textId="77777777" w:rsidR="0006705A" w:rsidRPr="00CD5C51" w:rsidRDefault="0006705A" w:rsidP="00CD5C51">
      <w:pPr>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 xml:space="preserve">¡Inténtelo de nuevo! Lo invitamos a revisar nuevamente el material de estudio para afianzar los conocimientos presentados. ¡Ánimo! </w:t>
      </w:r>
    </w:p>
    <w:p w14:paraId="738C730A" w14:textId="77777777" w:rsidR="00100DE9" w:rsidRPr="00CD5C51" w:rsidRDefault="00100DE9" w:rsidP="00CD5C51">
      <w:pPr>
        <w:snapToGrid w:val="0"/>
        <w:spacing w:after="120"/>
        <w:rPr>
          <w:rFonts w:ascii="Arial" w:hAnsi="Arial" w:cs="Arial"/>
          <w:sz w:val="22"/>
          <w:szCs w:val="22"/>
        </w:rPr>
      </w:pPr>
    </w:p>
    <w:p w14:paraId="75E79853" w14:textId="220E54FF" w:rsidR="003B3E8F" w:rsidRPr="00CD5C51" w:rsidRDefault="001C2D13" w:rsidP="00CD5C51">
      <w:pPr>
        <w:snapToGrid w:val="0"/>
        <w:spacing w:after="120"/>
        <w:rPr>
          <w:rFonts w:ascii="Arial" w:hAnsi="Arial" w:cs="Arial"/>
          <w:b/>
          <w:bCs/>
          <w:sz w:val="22"/>
          <w:szCs w:val="22"/>
          <w:lang w:val="es-ES"/>
        </w:rPr>
      </w:pPr>
      <w:r w:rsidRPr="00CD5C51">
        <w:rPr>
          <w:rFonts w:ascii="Arial" w:hAnsi="Arial" w:cs="Arial"/>
          <w:b/>
          <w:bCs/>
          <w:sz w:val="22"/>
          <w:szCs w:val="22"/>
          <w:lang w:val="es-ES"/>
        </w:rPr>
        <w:t>MATERIAL COMPLEMENTARIO</w:t>
      </w:r>
    </w:p>
    <w:p w14:paraId="08DBDE30" w14:textId="77777777" w:rsidR="003B3E8F" w:rsidRPr="00CD5C51" w:rsidRDefault="003B3E8F" w:rsidP="00CD5C51">
      <w:pPr>
        <w:snapToGrid w:val="0"/>
        <w:spacing w:after="120"/>
        <w:rPr>
          <w:rFonts w:ascii="Arial" w:hAnsi="Arial" w:cs="Arial"/>
          <w:sz w:val="22"/>
          <w:szCs w:val="22"/>
        </w:rPr>
      </w:pPr>
    </w:p>
    <w:tbl>
      <w:tblPr>
        <w:tblStyle w:val="afd"/>
        <w:tblW w:w="0" w:type="auto"/>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4961"/>
        <w:gridCol w:w="2552"/>
        <w:gridCol w:w="3924"/>
      </w:tblGrid>
      <w:tr w:rsidR="00742F88" w:rsidRPr="00CD5C51" w14:paraId="1770CEBF" w14:textId="77777777" w:rsidTr="004D64E3">
        <w:trPr>
          <w:trHeight w:val="580"/>
        </w:trPr>
        <w:tc>
          <w:tcPr>
            <w:tcW w:w="1975" w:type="dxa"/>
            <w:shd w:val="clear" w:color="auto" w:fill="CFE2F3"/>
            <w:tcMar>
              <w:top w:w="100" w:type="dxa"/>
              <w:left w:w="100" w:type="dxa"/>
              <w:bottom w:w="100" w:type="dxa"/>
              <w:right w:w="100" w:type="dxa"/>
            </w:tcMar>
          </w:tcPr>
          <w:p w14:paraId="29E5FC2F" w14:textId="77777777" w:rsidR="00742F88" w:rsidRPr="00CD5C51" w:rsidRDefault="00F92245" w:rsidP="00CD5C51">
            <w:pPr>
              <w:widowControl w:val="0"/>
              <w:pBdr>
                <w:top w:val="nil"/>
                <w:left w:val="nil"/>
                <w:bottom w:val="nil"/>
                <w:right w:val="nil"/>
                <w:between w:val="nil"/>
              </w:pBdr>
              <w:snapToGrid w:val="0"/>
              <w:spacing w:after="120"/>
              <w:rPr>
                <w:rFonts w:ascii="Arial" w:hAnsi="Arial" w:cs="Arial"/>
                <w:sz w:val="22"/>
                <w:szCs w:val="22"/>
              </w:rPr>
            </w:pPr>
            <w:r w:rsidRPr="00CD5C51">
              <w:rPr>
                <w:rFonts w:ascii="Arial" w:hAnsi="Arial" w:cs="Arial"/>
                <w:sz w:val="22"/>
                <w:szCs w:val="22"/>
              </w:rPr>
              <w:t>Tipo de recurso</w:t>
            </w:r>
          </w:p>
        </w:tc>
        <w:tc>
          <w:tcPr>
            <w:tcW w:w="11437" w:type="dxa"/>
            <w:gridSpan w:val="3"/>
            <w:shd w:val="clear" w:color="auto" w:fill="CFE2F3"/>
            <w:tcMar>
              <w:top w:w="100" w:type="dxa"/>
              <w:left w:w="100" w:type="dxa"/>
              <w:bottom w:w="100" w:type="dxa"/>
              <w:right w:w="100" w:type="dxa"/>
            </w:tcMar>
          </w:tcPr>
          <w:p w14:paraId="770860A7" w14:textId="77777777" w:rsidR="00742F88" w:rsidRPr="00CD5C51" w:rsidRDefault="00F92245" w:rsidP="00CD5C51">
            <w:pPr>
              <w:pStyle w:val="Title"/>
              <w:widowControl w:val="0"/>
              <w:snapToGrid w:val="0"/>
              <w:spacing w:after="120"/>
              <w:jc w:val="center"/>
              <w:rPr>
                <w:rFonts w:ascii="Arial" w:hAnsi="Arial" w:cs="Arial"/>
                <w:sz w:val="22"/>
                <w:szCs w:val="22"/>
              </w:rPr>
            </w:pPr>
            <w:bookmarkStart w:id="49" w:name="_1fr8kes4qqjz" w:colFirst="0" w:colLast="0"/>
            <w:bookmarkEnd w:id="49"/>
            <w:r w:rsidRPr="00CD5C51">
              <w:rPr>
                <w:rFonts w:ascii="Arial" w:hAnsi="Arial" w:cs="Arial"/>
                <w:sz w:val="22"/>
                <w:szCs w:val="22"/>
              </w:rPr>
              <w:t>Material complementario</w:t>
            </w:r>
          </w:p>
        </w:tc>
      </w:tr>
      <w:tr w:rsidR="00742F88" w:rsidRPr="00CD5C51" w14:paraId="7B0304D1" w14:textId="77777777" w:rsidTr="004D64E3">
        <w:tc>
          <w:tcPr>
            <w:tcW w:w="1975" w:type="dxa"/>
            <w:shd w:val="clear" w:color="auto" w:fill="auto"/>
            <w:tcMar>
              <w:top w:w="100" w:type="dxa"/>
              <w:left w:w="100" w:type="dxa"/>
              <w:bottom w:w="100" w:type="dxa"/>
              <w:right w:w="100" w:type="dxa"/>
            </w:tcMar>
          </w:tcPr>
          <w:p w14:paraId="5DB83466" w14:textId="77777777" w:rsidR="00742F88" w:rsidRPr="00CD5C51" w:rsidRDefault="00F92245" w:rsidP="00CD5C51">
            <w:pPr>
              <w:widowControl w:val="0"/>
              <w:pBdr>
                <w:top w:val="nil"/>
                <w:left w:val="nil"/>
                <w:bottom w:val="nil"/>
                <w:right w:val="nil"/>
                <w:between w:val="nil"/>
              </w:pBdr>
              <w:snapToGrid w:val="0"/>
              <w:spacing w:after="120"/>
              <w:jc w:val="center"/>
              <w:rPr>
                <w:rFonts w:ascii="Arial" w:hAnsi="Arial" w:cs="Arial"/>
                <w:sz w:val="22"/>
                <w:szCs w:val="22"/>
              </w:rPr>
            </w:pPr>
            <w:r w:rsidRPr="00CD5C51">
              <w:rPr>
                <w:rFonts w:ascii="Arial" w:hAnsi="Arial" w:cs="Arial"/>
                <w:sz w:val="22"/>
                <w:szCs w:val="22"/>
              </w:rPr>
              <w:t>Tema</w:t>
            </w:r>
          </w:p>
        </w:tc>
        <w:tc>
          <w:tcPr>
            <w:tcW w:w="4961" w:type="dxa"/>
            <w:shd w:val="clear" w:color="auto" w:fill="auto"/>
            <w:tcMar>
              <w:top w:w="100" w:type="dxa"/>
              <w:left w:w="100" w:type="dxa"/>
              <w:bottom w:w="100" w:type="dxa"/>
              <w:right w:w="100" w:type="dxa"/>
            </w:tcMar>
          </w:tcPr>
          <w:p w14:paraId="7EBF240A" w14:textId="77777777" w:rsidR="00742F88" w:rsidRPr="00CD5C51" w:rsidRDefault="00F92245" w:rsidP="00CD5C51">
            <w:pPr>
              <w:widowControl w:val="0"/>
              <w:pBdr>
                <w:top w:val="nil"/>
                <w:left w:val="nil"/>
                <w:bottom w:val="nil"/>
                <w:right w:val="nil"/>
                <w:between w:val="nil"/>
              </w:pBdr>
              <w:snapToGrid w:val="0"/>
              <w:spacing w:after="120"/>
              <w:jc w:val="center"/>
              <w:rPr>
                <w:rFonts w:ascii="Arial" w:hAnsi="Arial" w:cs="Arial"/>
                <w:sz w:val="22"/>
                <w:szCs w:val="22"/>
              </w:rPr>
            </w:pPr>
            <w:r w:rsidRPr="00CD5C51">
              <w:rPr>
                <w:rFonts w:ascii="Arial" w:hAnsi="Arial" w:cs="Arial"/>
                <w:sz w:val="22"/>
                <w:szCs w:val="22"/>
              </w:rPr>
              <w:t>Referencia APA del material</w:t>
            </w:r>
          </w:p>
        </w:tc>
        <w:tc>
          <w:tcPr>
            <w:tcW w:w="2552" w:type="dxa"/>
            <w:shd w:val="clear" w:color="auto" w:fill="auto"/>
            <w:tcMar>
              <w:top w:w="100" w:type="dxa"/>
              <w:left w:w="100" w:type="dxa"/>
              <w:bottom w:w="100" w:type="dxa"/>
              <w:right w:w="100" w:type="dxa"/>
            </w:tcMar>
          </w:tcPr>
          <w:p w14:paraId="05D67E8F" w14:textId="77777777" w:rsidR="00742F88" w:rsidRPr="00CD5C51" w:rsidRDefault="00F92245" w:rsidP="00CD5C51">
            <w:pPr>
              <w:widowControl w:val="0"/>
              <w:pBdr>
                <w:top w:val="nil"/>
                <w:left w:val="nil"/>
                <w:bottom w:val="nil"/>
                <w:right w:val="nil"/>
                <w:between w:val="nil"/>
              </w:pBdr>
              <w:snapToGrid w:val="0"/>
              <w:spacing w:after="120"/>
              <w:jc w:val="center"/>
              <w:rPr>
                <w:rFonts w:ascii="Arial" w:hAnsi="Arial" w:cs="Arial"/>
                <w:sz w:val="22"/>
                <w:szCs w:val="22"/>
              </w:rPr>
            </w:pPr>
            <w:r w:rsidRPr="00CD5C51">
              <w:rPr>
                <w:rFonts w:ascii="Arial" w:hAnsi="Arial" w:cs="Arial"/>
                <w:sz w:val="22"/>
                <w:szCs w:val="22"/>
              </w:rPr>
              <w:t>tipo</w:t>
            </w:r>
          </w:p>
        </w:tc>
        <w:tc>
          <w:tcPr>
            <w:tcW w:w="3924" w:type="dxa"/>
            <w:shd w:val="clear" w:color="auto" w:fill="auto"/>
            <w:tcMar>
              <w:top w:w="100" w:type="dxa"/>
              <w:left w:w="100" w:type="dxa"/>
              <w:bottom w:w="100" w:type="dxa"/>
              <w:right w:w="100" w:type="dxa"/>
            </w:tcMar>
          </w:tcPr>
          <w:p w14:paraId="10C1EF39" w14:textId="77777777" w:rsidR="00742F88" w:rsidRPr="00CD5C51" w:rsidRDefault="00F92245" w:rsidP="00CD5C51">
            <w:pPr>
              <w:widowControl w:val="0"/>
              <w:pBdr>
                <w:top w:val="nil"/>
                <w:left w:val="nil"/>
                <w:bottom w:val="nil"/>
                <w:right w:val="nil"/>
                <w:between w:val="nil"/>
              </w:pBdr>
              <w:snapToGrid w:val="0"/>
              <w:spacing w:after="120"/>
              <w:jc w:val="center"/>
              <w:rPr>
                <w:rFonts w:ascii="Arial" w:hAnsi="Arial" w:cs="Arial"/>
                <w:sz w:val="22"/>
                <w:szCs w:val="22"/>
              </w:rPr>
            </w:pPr>
            <w:r w:rsidRPr="00CD5C51">
              <w:rPr>
                <w:rFonts w:ascii="Arial" w:hAnsi="Arial" w:cs="Arial"/>
                <w:sz w:val="22"/>
                <w:szCs w:val="22"/>
              </w:rPr>
              <w:t>Enlace</w:t>
            </w:r>
          </w:p>
        </w:tc>
      </w:tr>
      <w:tr w:rsidR="0006705A" w:rsidRPr="00CD5C51" w14:paraId="5EADCC19" w14:textId="77777777" w:rsidTr="004D64E3">
        <w:tc>
          <w:tcPr>
            <w:tcW w:w="1975" w:type="dxa"/>
            <w:shd w:val="clear" w:color="auto" w:fill="auto"/>
            <w:tcMar>
              <w:top w:w="100" w:type="dxa"/>
              <w:left w:w="100" w:type="dxa"/>
              <w:bottom w:w="100" w:type="dxa"/>
              <w:right w:w="100" w:type="dxa"/>
            </w:tcMar>
          </w:tcPr>
          <w:p w14:paraId="40C1E3B8" w14:textId="48FDBCC6" w:rsidR="0006705A" w:rsidRPr="00CD5C51" w:rsidRDefault="003845A8"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lastRenderedPageBreak/>
              <w:t>Minería de datos para datos masivos</w:t>
            </w:r>
          </w:p>
        </w:tc>
        <w:tc>
          <w:tcPr>
            <w:tcW w:w="4961" w:type="dxa"/>
            <w:shd w:val="clear" w:color="auto" w:fill="auto"/>
            <w:tcMar>
              <w:top w:w="100" w:type="dxa"/>
              <w:left w:w="100" w:type="dxa"/>
              <w:bottom w:w="100" w:type="dxa"/>
              <w:right w:w="100" w:type="dxa"/>
            </w:tcMar>
          </w:tcPr>
          <w:p w14:paraId="6949E5EE" w14:textId="76161817" w:rsidR="0006705A" w:rsidRPr="00CD5C51" w:rsidRDefault="00C35698" w:rsidP="00CD5C51">
            <w:pPr>
              <w:widowControl w:val="0"/>
              <w:snapToGrid w:val="0"/>
              <w:spacing w:after="120"/>
              <w:rPr>
                <w:rFonts w:ascii="Arial" w:hAnsi="Arial" w:cs="Arial"/>
                <w:color w:val="000000" w:themeColor="text1"/>
                <w:sz w:val="22"/>
                <w:szCs w:val="22"/>
                <w:lang w:val="es-ES"/>
              </w:rPr>
            </w:pPr>
            <w:proofErr w:type="spellStart"/>
            <w:r w:rsidRPr="00CD5C51">
              <w:rPr>
                <w:rFonts w:ascii="Arial" w:hAnsi="Arial" w:cs="Arial"/>
                <w:color w:val="000000" w:themeColor="text1"/>
                <w:sz w:val="22"/>
                <w:szCs w:val="22"/>
                <w:lang w:val="es-ES"/>
              </w:rPr>
              <w:t>Sarzosa</w:t>
            </w:r>
            <w:proofErr w:type="spellEnd"/>
            <w:r w:rsidRPr="00CD5C51">
              <w:rPr>
                <w:rFonts w:ascii="Arial" w:hAnsi="Arial" w:cs="Arial"/>
                <w:color w:val="000000" w:themeColor="text1"/>
                <w:sz w:val="22"/>
                <w:szCs w:val="22"/>
                <w:lang w:val="es-ES"/>
              </w:rPr>
              <w:t xml:space="preserve">, S., Freire, T., Medina, P. &amp; López, G. (2019). Sistematización teórica de minería de datos en el área de marketing. </w:t>
            </w:r>
            <w:proofErr w:type="spellStart"/>
            <w:r w:rsidRPr="00CD5C51">
              <w:rPr>
                <w:rFonts w:ascii="Arial" w:hAnsi="Arial" w:cs="Arial"/>
                <w:i/>
                <w:iCs/>
                <w:color w:val="000000" w:themeColor="text1"/>
                <w:sz w:val="22"/>
                <w:szCs w:val="22"/>
                <w:lang w:val="es-ES"/>
              </w:rPr>
              <w:t>mktDescubre</w:t>
            </w:r>
            <w:proofErr w:type="spellEnd"/>
            <w:r w:rsidRPr="00CD5C51">
              <w:rPr>
                <w:rFonts w:ascii="Arial" w:hAnsi="Arial" w:cs="Arial"/>
                <w:i/>
                <w:iCs/>
                <w:color w:val="000000" w:themeColor="text1"/>
                <w:sz w:val="22"/>
                <w:szCs w:val="22"/>
                <w:lang w:val="es-ES"/>
              </w:rPr>
              <w:t xml:space="preserve"> – </w:t>
            </w:r>
            <w:proofErr w:type="spellStart"/>
            <w:r w:rsidRPr="00CD5C51">
              <w:rPr>
                <w:rFonts w:ascii="Arial" w:hAnsi="Arial" w:cs="Arial"/>
                <w:i/>
                <w:iCs/>
                <w:color w:val="000000" w:themeColor="text1"/>
                <w:sz w:val="22"/>
                <w:szCs w:val="22"/>
                <w:lang w:val="es-ES"/>
              </w:rPr>
              <w:t>ESPOCH</w:t>
            </w:r>
            <w:proofErr w:type="spellEnd"/>
            <w:r w:rsidRPr="00CD5C51">
              <w:rPr>
                <w:rFonts w:ascii="Arial" w:hAnsi="Arial" w:cs="Arial"/>
                <w:i/>
                <w:iCs/>
                <w:color w:val="000000" w:themeColor="text1"/>
                <w:sz w:val="22"/>
                <w:szCs w:val="22"/>
                <w:lang w:val="es-ES"/>
              </w:rPr>
              <w:t xml:space="preserve"> </w:t>
            </w:r>
            <w:proofErr w:type="spellStart"/>
            <w:r w:rsidRPr="00CD5C51">
              <w:rPr>
                <w:rFonts w:ascii="Arial" w:hAnsi="Arial" w:cs="Arial"/>
                <w:i/>
                <w:iCs/>
                <w:color w:val="000000" w:themeColor="text1"/>
                <w:sz w:val="22"/>
                <w:szCs w:val="22"/>
                <w:lang w:val="es-ES"/>
              </w:rPr>
              <w:t>FADE</w:t>
            </w:r>
            <w:proofErr w:type="spellEnd"/>
            <w:r w:rsidRPr="00CD5C51">
              <w:rPr>
                <w:rFonts w:ascii="Arial" w:hAnsi="Arial" w:cs="Arial"/>
                <w:i/>
                <w:iCs/>
                <w:color w:val="000000" w:themeColor="text1"/>
                <w:sz w:val="22"/>
                <w:szCs w:val="22"/>
                <w:lang w:val="es-ES"/>
              </w:rPr>
              <w:t xml:space="preserve">, </w:t>
            </w:r>
            <w:r w:rsidRPr="00CD5C51">
              <w:rPr>
                <w:rFonts w:ascii="Arial" w:hAnsi="Arial" w:cs="Arial"/>
                <w:color w:val="000000" w:themeColor="text1"/>
                <w:sz w:val="22"/>
                <w:szCs w:val="22"/>
                <w:lang w:val="es-ES"/>
              </w:rPr>
              <w:t xml:space="preserve">14, p. 90-100.  </w:t>
            </w:r>
            <w:hyperlink r:id="rId69" w:history="1">
              <w:r w:rsidRPr="00CD5C51">
                <w:rPr>
                  <w:rStyle w:val="Hyperlink"/>
                  <w:rFonts w:ascii="Arial" w:hAnsi="Arial" w:cs="Arial"/>
                  <w:sz w:val="22"/>
                  <w:szCs w:val="22"/>
                  <w:lang w:val="es-ES"/>
                </w:rPr>
                <w:t>http://dspace.espoch.edu.ec/bitstream/123456789/13757/1/mkt_n14_09.pdf</w:t>
              </w:r>
            </w:hyperlink>
            <w:r w:rsidRPr="00CD5C51">
              <w:rPr>
                <w:rFonts w:ascii="Arial" w:hAnsi="Arial" w:cs="Arial"/>
                <w:color w:val="000000" w:themeColor="text1"/>
                <w:sz w:val="22"/>
                <w:szCs w:val="22"/>
                <w:lang w:val="es-ES"/>
              </w:rPr>
              <w:t xml:space="preserve"> </w:t>
            </w:r>
          </w:p>
        </w:tc>
        <w:tc>
          <w:tcPr>
            <w:tcW w:w="2552" w:type="dxa"/>
            <w:shd w:val="clear" w:color="auto" w:fill="auto"/>
            <w:tcMar>
              <w:top w:w="100" w:type="dxa"/>
              <w:left w:w="100" w:type="dxa"/>
              <w:bottom w:w="100" w:type="dxa"/>
              <w:right w:w="100" w:type="dxa"/>
            </w:tcMar>
          </w:tcPr>
          <w:p w14:paraId="5306BE5E" w14:textId="1A4BC71A" w:rsidR="0006705A" w:rsidRPr="00CD5C51" w:rsidRDefault="00C35698"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PDF</w:t>
            </w:r>
          </w:p>
        </w:tc>
        <w:tc>
          <w:tcPr>
            <w:tcW w:w="3924" w:type="dxa"/>
            <w:shd w:val="clear" w:color="auto" w:fill="auto"/>
            <w:tcMar>
              <w:top w:w="100" w:type="dxa"/>
              <w:left w:w="100" w:type="dxa"/>
              <w:bottom w:w="100" w:type="dxa"/>
              <w:right w:w="100" w:type="dxa"/>
            </w:tcMar>
          </w:tcPr>
          <w:p w14:paraId="44C1ECFF" w14:textId="0EE5209D" w:rsidR="0006705A" w:rsidRPr="00CD5C51" w:rsidRDefault="00C35698" w:rsidP="00CD5C51">
            <w:pPr>
              <w:widowControl w:val="0"/>
              <w:snapToGrid w:val="0"/>
              <w:spacing w:after="120"/>
              <w:rPr>
                <w:rFonts w:ascii="Arial" w:hAnsi="Arial" w:cs="Arial"/>
                <w:color w:val="B7B7B7"/>
                <w:sz w:val="22"/>
                <w:szCs w:val="22"/>
                <w:lang w:val="es-ES"/>
              </w:rPr>
            </w:pPr>
            <w:hyperlink r:id="rId70" w:history="1">
              <w:r w:rsidRPr="00CD5C51">
                <w:rPr>
                  <w:rStyle w:val="Hyperlink"/>
                  <w:rFonts w:ascii="Arial" w:hAnsi="Arial" w:cs="Arial"/>
                  <w:sz w:val="22"/>
                  <w:szCs w:val="22"/>
                </w:rPr>
                <w:t>http://dspace.espoch.edu.ec/bitstream/123456789/13757/1/mkt_n14_09.pdf</w:t>
              </w:r>
            </w:hyperlink>
            <w:r w:rsidRPr="00CD5C51">
              <w:rPr>
                <w:rFonts w:ascii="Arial" w:hAnsi="Arial" w:cs="Arial"/>
                <w:color w:val="B7B7B7"/>
                <w:sz w:val="22"/>
                <w:szCs w:val="22"/>
                <w:lang w:val="es-ES"/>
              </w:rPr>
              <w:t xml:space="preserve"> </w:t>
            </w:r>
          </w:p>
        </w:tc>
      </w:tr>
      <w:tr w:rsidR="003845A8" w:rsidRPr="00CD5C51" w14:paraId="756D838C" w14:textId="77777777" w:rsidTr="004D64E3">
        <w:tc>
          <w:tcPr>
            <w:tcW w:w="1975" w:type="dxa"/>
            <w:shd w:val="clear" w:color="auto" w:fill="auto"/>
            <w:tcMar>
              <w:top w:w="100" w:type="dxa"/>
              <w:left w:w="100" w:type="dxa"/>
              <w:bottom w:w="100" w:type="dxa"/>
              <w:right w:w="100" w:type="dxa"/>
            </w:tcMar>
          </w:tcPr>
          <w:p w14:paraId="370CEC9B" w14:textId="131A7AE8" w:rsidR="003845A8" w:rsidRPr="00CD5C51" w:rsidRDefault="003845A8" w:rsidP="00CD5C51">
            <w:pPr>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Minería de datos para datos masivos</w:t>
            </w:r>
          </w:p>
        </w:tc>
        <w:tc>
          <w:tcPr>
            <w:tcW w:w="4961" w:type="dxa"/>
            <w:shd w:val="clear" w:color="auto" w:fill="auto"/>
            <w:tcMar>
              <w:top w:w="100" w:type="dxa"/>
              <w:left w:w="100" w:type="dxa"/>
              <w:bottom w:w="100" w:type="dxa"/>
              <w:right w:w="100" w:type="dxa"/>
            </w:tcMar>
          </w:tcPr>
          <w:p w14:paraId="05DDB541" w14:textId="25AFE1DB" w:rsidR="003845A8" w:rsidRPr="00CD5C51" w:rsidRDefault="00C35698"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 xml:space="preserve">Dongo, A. y Silva, X. (2020). </w:t>
            </w:r>
            <w:r w:rsidRPr="00CD5C51">
              <w:rPr>
                <w:rFonts w:ascii="Arial" w:hAnsi="Arial" w:cs="Arial"/>
                <w:i/>
                <w:iCs/>
                <w:color w:val="000000" w:themeColor="text1"/>
                <w:sz w:val="22"/>
                <w:szCs w:val="22"/>
                <w:lang w:val="es-ES"/>
              </w:rPr>
              <w:t xml:space="preserve">Análisis de la minería de datos aplicada en empresas del sector </w:t>
            </w:r>
            <w:proofErr w:type="spellStart"/>
            <w:r w:rsidRPr="00CD5C51">
              <w:rPr>
                <w:rFonts w:ascii="Arial" w:hAnsi="Arial" w:cs="Arial"/>
                <w:i/>
                <w:iCs/>
                <w:color w:val="000000" w:themeColor="text1"/>
                <w:sz w:val="22"/>
                <w:szCs w:val="22"/>
                <w:lang w:val="es-ES"/>
              </w:rPr>
              <w:t>retail</w:t>
            </w:r>
            <w:proofErr w:type="spellEnd"/>
            <w:r w:rsidRPr="00CD5C51">
              <w:rPr>
                <w:rFonts w:ascii="Arial" w:hAnsi="Arial" w:cs="Arial"/>
                <w:color w:val="000000" w:themeColor="text1"/>
                <w:sz w:val="22"/>
                <w:szCs w:val="22"/>
                <w:lang w:val="es-ES"/>
              </w:rPr>
              <w:t xml:space="preserve"> (Para optar el grado académico bachiller en ingeniería industrial, Universidad Católica San Pablo, Arequipa). Repositorio </w:t>
            </w:r>
            <w:proofErr w:type="spellStart"/>
            <w:r w:rsidRPr="00CD5C51">
              <w:rPr>
                <w:rFonts w:ascii="Arial" w:hAnsi="Arial" w:cs="Arial"/>
                <w:color w:val="000000" w:themeColor="text1"/>
                <w:sz w:val="22"/>
                <w:szCs w:val="22"/>
                <w:lang w:val="es-ES"/>
              </w:rPr>
              <w:t>UCSP</w:t>
            </w:r>
            <w:proofErr w:type="spellEnd"/>
            <w:r w:rsidRPr="00CD5C51">
              <w:rPr>
                <w:rFonts w:ascii="Arial" w:hAnsi="Arial" w:cs="Arial"/>
                <w:color w:val="000000" w:themeColor="text1"/>
                <w:sz w:val="22"/>
                <w:szCs w:val="22"/>
                <w:lang w:val="es-ES"/>
              </w:rPr>
              <w:t xml:space="preserve">. </w:t>
            </w:r>
            <w:hyperlink r:id="rId71" w:history="1">
              <w:r w:rsidRPr="00CD5C51">
                <w:rPr>
                  <w:rStyle w:val="Hyperlink"/>
                  <w:rFonts w:ascii="Arial" w:hAnsi="Arial" w:cs="Arial"/>
                  <w:sz w:val="22"/>
                  <w:szCs w:val="22"/>
                  <w:lang w:val="es-ES"/>
                </w:rPr>
                <w:t>https://repositorio.ucsp.edu.pe/bitstream/20.500.12590/16199/1/DONGO_POZO_ALD_MIN.pdf</w:t>
              </w:r>
            </w:hyperlink>
            <w:r w:rsidRPr="00CD5C51">
              <w:rPr>
                <w:rFonts w:ascii="Arial" w:hAnsi="Arial" w:cs="Arial"/>
                <w:color w:val="000000" w:themeColor="text1"/>
                <w:sz w:val="22"/>
                <w:szCs w:val="22"/>
                <w:lang w:val="es-ES"/>
              </w:rPr>
              <w:t xml:space="preserve"> </w:t>
            </w:r>
          </w:p>
        </w:tc>
        <w:tc>
          <w:tcPr>
            <w:tcW w:w="2552" w:type="dxa"/>
            <w:shd w:val="clear" w:color="auto" w:fill="auto"/>
            <w:tcMar>
              <w:top w:w="100" w:type="dxa"/>
              <w:left w:w="100" w:type="dxa"/>
              <w:bottom w:w="100" w:type="dxa"/>
              <w:right w:w="100" w:type="dxa"/>
            </w:tcMar>
          </w:tcPr>
          <w:p w14:paraId="257F21E8" w14:textId="0271889C" w:rsidR="003845A8" w:rsidRPr="00CD5C51" w:rsidRDefault="00C35698"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PDF</w:t>
            </w:r>
          </w:p>
        </w:tc>
        <w:tc>
          <w:tcPr>
            <w:tcW w:w="3924" w:type="dxa"/>
            <w:shd w:val="clear" w:color="auto" w:fill="auto"/>
            <w:tcMar>
              <w:top w:w="100" w:type="dxa"/>
              <w:left w:w="100" w:type="dxa"/>
              <w:bottom w:w="100" w:type="dxa"/>
              <w:right w:w="100" w:type="dxa"/>
            </w:tcMar>
          </w:tcPr>
          <w:p w14:paraId="194489F7" w14:textId="693CF99A" w:rsidR="003845A8" w:rsidRPr="00CD5C51" w:rsidRDefault="00C35698" w:rsidP="00CD5C51">
            <w:pPr>
              <w:widowControl w:val="0"/>
              <w:snapToGrid w:val="0"/>
              <w:spacing w:after="120"/>
              <w:rPr>
                <w:rFonts w:ascii="Arial" w:hAnsi="Arial" w:cs="Arial"/>
                <w:color w:val="B7B7B7"/>
                <w:sz w:val="22"/>
                <w:szCs w:val="22"/>
                <w:lang w:val="es-ES"/>
              </w:rPr>
            </w:pPr>
            <w:hyperlink r:id="rId72" w:history="1">
              <w:r w:rsidRPr="00CD5C51">
                <w:rPr>
                  <w:rStyle w:val="Hyperlink"/>
                  <w:rFonts w:ascii="Arial" w:hAnsi="Arial" w:cs="Arial"/>
                  <w:sz w:val="22"/>
                  <w:szCs w:val="22"/>
                </w:rPr>
                <w:t>https://repositorio.ucsp.edu.pe/bitstream/20.500.12590/16199/1/DONGO_POZO_ALD_MIN.pdf</w:t>
              </w:r>
            </w:hyperlink>
            <w:r w:rsidRPr="00CD5C51">
              <w:rPr>
                <w:rFonts w:ascii="Arial" w:hAnsi="Arial" w:cs="Arial"/>
                <w:color w:val="B7B7B7"/>
                <w:sz w:val="22"/>
                <w:szCs w:val="22"/>
                <w:lang w:val="es-ES"/>
              </w:rPr>
              <w:t xml:space="preserve"> </w:t>
            </w:r>
          </w:p>
        </w:tc>
      </w:tr>
      <w:tr w:rsidR="003845A8" w:rsidRPr="00CD5C51" w14:paraId="771B3E69" w14:textId="77777777" w:rsidTr="004D64E3">
        <w:tc>
          <w:tcPr>
            <w:tcW w:w="1975" w:type="dxa"/>
            <w:shd w:val="clear" w:color="auto" w:fill="auto"/>
            <w:tcMar>
              <w:top w:w="100" w:type="dxa"/>
              <w:left w:w="100" w:type="dxa"/>
              <w:bottom w:w="100" w:type="dxa"/>
              <w:right w:w="100" w:type="dxa"/>
            </w:tcMar>
          </w:tcPr>
          <w:p w14:paraId="6804E808" w14:textId="56550AE2" w:rsidR="003845A8" w:rsidRPr="00CD5C51" w:rsidRDefault="003845A8" w:rsidP="00CD5C51">
            <w:pPr>
              <w:snapToGrid w:val="0"/>
              <w:spacing w:after="120"/>
              <w:rPr>
                <w:rFonts w:ascii="Arial" w:hAnsi="Arial" w:cs="Arial"/>
                <w:i/>
                <w:iCs/>
                <w:color w:val="000000" w:themeColor="text1"/>
                <w:sz w:val="22"/>
                <w:szCs w:val="22"/>
                <w:lang w:val="es-ES"/>
              </w:rPr>
            </w:pP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 xml:space="preserve"> - Más allá de los datos masivos</w:t>
            </w:r>
          </w:p>
        </w:tc>
        <w:tc>
          <w:tcPr>
            <w:tcW w:w="4961" w:type="dxa"/>
            <w:shd w:val="clear" w:color="auto" w:fill="auto"/>
            <w:tcMar>
              <w:top w:w="100" w:type="dxa"/>
              <w:left w:w="100" w:type="dxa"/>
              <w:bottom w:w="100" w:type="dxa"/>
              <w:right w:w="100" w:type="dxa"/>
            </w:tcMar>
          </w:tcPr>
          <w:p w14:paraId="1F467365" w14:textId="3CCD92C7" w:rsidR="003845A8" w:rsidRPr="00CD5C51" w:rsidRDefault="003845A8"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rPr>
              <w:t>Universidad de Navarra</w:t>
            </w:r>
            <w:r w:rsidR="00C35698" w:rsidRPr="00CD5C51">
              <w:rPr>
                <w:rFonts w:ascii="Arial" w:hAnsi="Arial" w:cs="Arial"/>
                <w:color w:val="000000" w:themeColor="text1"/>
                <w:sz w:val="22"/>
                <w:szCs w:val="22"/>
                <w:lang w:val="es-ES"/>
              </w:rPr>
              <w:t>.</w:t>
            </w:r>
            <w:r w:rsidRPr="00CD5C51">
              <w:rPr>
                <w:rFonts w:ascii="Arial" w:hAnsi="Arial" w:cs="Arial"/>
                <w:color w:val="000000" w:themeColor="text1"/>
                <w:sz w:val="22"/>
                <w:szCs w:val="22"/>
              </w:rPr>
              <w:t xml:space="preserve"> (2017). </w:t>
            </w:r>
            <w:r w:rsidRPr="00CD5C51">
              <w:rPr>
                <w:rFonts w:ascii="Arial" w:hAnsi="Arial" w:cs="Arial"/>
                <w:i/>
                <w:iCs/>
                <w:color w:val="000000" w:themeColor="text1"/>
                <w:sz w:val="22"/>
                <w:szCs w:val="22"/>
              </w:rPr>
              <w:t>Big Data: ¿cómo lo usan los investigadores y las grandes empresas?</w:t>
            </w:r>
            <w:r w:rsidR="00C35698" w:rsidRPr="00CD5C51">
              <w:rPr>
                <w:rFonts w:ascii="Arial" w:hAnsi="Arial" w:cs="Arial"/>
                <w:i/>
                <w:iCs/>
                <w:color w:val="000000" w:themeColor="text1"/>
                <w:sz w:val="22"/>
                <w:szCs w:val="22"/>
                <w:lang w:val="es-ES"/>
              </w:rPr>
              <w:t xml:space="preserve"> </w:t>
            </w:r>
            <w:r w:rsidR="00C35698" w:rsidRPr="00CD5C51">
              <w:rPr>
                <w:rFonts w:ascii="Arial" w:hAnsi="Arial" w:cs="Arial"/>
                <w:color w:val="000000" w:themeColor="text1"/>
                <w:sz w:val="22"/>
                <w:szCs w:val="22"/>
                <w:lang w:val="es-ES"/>
              </w:rPr>
              <w:t xml:space="preserve">(video). YouTube. </w:t>
            </w:r>
            <w:hyperlink r:id="rId73" w:history="1">
              <w:r w:rsidR="00C35698" w:rsidRPr="00CD5C51">
                <w:rPr>
                  <w:rStyle w:val="Hyperlink"/>
                  <w:rFonts w:ascii="Arial" w:hAnsi="Arial" w:cs="Arial"/>
                  <w:sz w:val="22"/>
                  <w:szCs w:val="22"/>
                </w:rPr>
                <w:t>https://www.youtube.com/watch?v=ig9cwXaqR5M</w:t>
              </w:r>
            </w:hyperlink>
          </w:p>
        </w:tc>
        <w:tc>
          <w:tcPr>
            <w:tcW w:w="2552" w:type="dxa"/>
            <w:shd w:val="clear" w:color="auto" w:fill="auto"/>
            <w:tcMar>
              <w:top w:w="100" w:type="dxa"/>
              <w:left w:w="100" w:type="dxa"/>
              <w:bottom w:w="100" w:type="dxa"/>
              <w:right w:w="100" w:type="dxa"/>
            </w:tcMar>
          </w:tcPr>
          <w:p w14:paraId="6CC5A029" w14:textId="1ABDF299" w:rsidR="003845A8" w:rsidRPr="00CD5C51" w:rsidRDefault="003845A8" w:rsidP="00CD5C51">
            <w:pPr>
              <w:widowControl w:val="0"/>
              <w:snapToGrid w:val="0"/>
              <w:spacing w:after="120"/>
              <w:rPr>
                <w:rFonts w:ascii="Arial" w:hAnsi="Arial" w:cs="Arial"/>
                <w:color w:val="000000" w:themeColor="text1"/>
                <w:sz w:val="22"/>
                <w:szCs w:val="22"/>
              </w:rPr>
            </w:pPr>
            <w:r w:rsidRPr="00CD5C51">
              <w:rPr>
                <w:rFonts w:ascii="Arial" w:hAnsi="Arial" w:cs="Arial"/>
                <w:color w:val="000000" w:themeColor="text1"/>
                <w:sz w:val="22"/>
                <w:szCs w:val="22"/>
              </w:rPr>
              <w:t>Video</w:t>
            </w:r>
          </w:p>
        </w:tc>
        <w:tc>
          <w:tcPr>
            <w:tcW w:w="3924" w:type="dxa"/>
            <w:shd w:val="clear" w:color="auto" w:fill="auto"/>
            <w:tcMar>
              <w:top w:w="100" w:type="dxa"/>
              <w:left w:w="100" w:type="dxa"/>
              <w:bottom w:w="100" w:type="dxa"/>
              <w:right w:w="100" w:type="dxa"/>
            </w:tcMar>
          </w:tcPr>
          <w:p w14:paraId="749E471E" w14:textId="20D4310D" w:rsidR="003845A8" w:rsidRPr="00CD5C51" w:rsidRDefault="00C35698" w:rsidP="00CD5C51">
            <w:pPr>
              <w:widowControl w:val="0"/>
              <w:snapToGrid w:val="0"/>
              <w:spacing w:after="120"/>
              <w:rPr>
                <w:rFonts w:ascii="Arial" w:hAnsi="Arial" w:cs="Arial"/>
                <w:sz w:val="22"/>
                <w:szCs w:val="22"/>
              </w:rPr>
            </w:pPr>
            <w:hyperlink r:id="rId74" w:history="1">
              <w:r w:rsidRPr="00CD5C51">
                <w:rPr>
                  <w:rStyle w:val="Hyperlink"/>
                  <w:rFonts w:ascii="Arial" w:hAnsi="Arial" w:cs="Arial"/>
                  <w:sz w:val="22"/>
                  <w:szCs w:val="22"/>
                </w:rPr>
                <w:t>https://www.youtube.com/watch?v=ig9cwXaqR5M</w:t>
              </w:r>
            </w:hyperlink>
          </w:p>
        </w:tc>
      </w:tr>
      <w:tr w:rsidR="003845A8" w:rsidRPr="00CD5C51" w14:paraId="1E68E957" w14:textId="77777777" w:rsidTr="004D64E3">
        <w:tc>
          <w:tcPr>
            <w:tcW w:w="1975" w:type="dxa"/>
            <w:shd w:val="clear" w:color="auto" w:fill="auto"/>
            <w:tcMar>
              <w:top w:w="100" w:type="dxa"/>
              <w:left w:w="100" w:type="dxa"/>
              <w:bottom w:w="100" w:type="dxa"/>
              <w:right w:w="100" w:type="dxa"/>
            </w:tcMar>
          </w:tcPr>
          <w:p w14:paraId="5BA6E25A" w14:textId="61531AD3" w:rsidR="003845A8" w:rsidRPr="00CD5C51" w:rsidRDefault="00C35698" w:rsidP="00CD5C51">
            <w:pPr>
              <w:snapToGrid w:val="0"/>
              <w:spacing w:after="120"/>
              <w:rPr>
                <w:rFonts w:ascii="Arial" w:hAnsi="Arial" w:cs="Arial"/>
                <w:i/>
                <w:iCs/>
                <w:color w:val="000000" w:themeColor="text1"/>
                <w:sz w:val="22"/>
                <w:szCs w:val="22"/>
                <w:lang w:val="es-ES"/>
              </w:rPr>
            </w:pPr>
            <w:r w:rsidRPr="00CD5C51">
              <w:rPr>
                <w:rFonts w:ascii="Arial" w:hAnsi="Arial" w:cs="Arial"/>
                <w:i/>
                <w:iCs/>
                <w:color w:val="000000" w:themeColor="text1"/>
                <w:sz w:val="22"/>
                <w:szCs w:val="22"/>
                <w:lang w:val="es-ES"/>
              </w:rPr>
              <w:t>Big data</w:t>
            </w:r>
            <w:r w:rsidRPr="00CD5C51">
              <w:rPr>
                <w:rFonts w:ascii="Arial" w:hAnsi="Arial" w:cs="Arial"/>
                <w:color w:val="000000" w:themeColor="text1"/>
                <w:sz w:val="22"/>
                <w:szCs w:val="22"/>
                <w:lang w:val="es-ES"/>
              </w:rPr>
              <w:t xml:space="preserve"> - Más allá de los datos masivos</w:t>
            </w:r>
          </w:p>
        </w:tc>
        <w:tc>
          <w:tcPr>
            <w:tcW w:w="4961" w:type="dxa"/>
            <w:shd w:val="clear" w:color="auto" w:fill="auto"/>
            <w:tcMar>
              <w:top w:w="100" w:type="dxa"/>
              <w:left w:w="100" w:type="dxa"/>
              <w:bottom w:w="100" w:type="dxa"/>
              <w:right w:w="100" w:type="dxa"/>
            </w:tcMar>
          </w:tcPr>
          <w:p w14:paraId="2C467794" w14:textId="35DE5AF2" w:rsidR="003845A8" w:rsidRPr="00CD5C51" w:rsidRDefault="00C35698" w:rsidP="00CD5C51">
            <w:pPr>
              <w:snapToGrid w:val="0"/>
              <w:spacing w:after="120"/>
              <w:rPr>
                <w:rFonts w:ascii="Arial" w:hAnsi="Arial" w:cs="Arial"/>
                <w:sz w:val="22"/>
                <w:szCs w:val="22"/>
                <w:lang w:val="es-ES"/>
              </w:rPr>
            </w:pPr>
            <w:r w:rsidRPr="00CD5C51">
              <w:rPr>
                <w:rFonts w:ascii="Arial" w:hAnsi="Arial" w:cs="Arial"/>
                <w:sz w:val="22"/>
                <w:szCs w:val="22"/>
              </w:rPr>
              <w:t>Lasso</w:t>
            </w:r>
            <w:r w:rsidRPr="00CD5C51">
              <w:rPr>
                <w:rFonts w:ascii="Arial" w:hAnsi="Arial" w:cs="Arial"/>
                <w:sz w:val="22"/>
                <w:szCs w:val="22"/>
                <w:lang w:val="es-ES"/>
              </w:rPr>
              <w:t xml:space="preserve"> </w:t>
            </w:r>
            <w:r w:rsidRPr="00CD5C51">
              <w:rPr>
                <w:rFonts w:ascii="Arial" w:hAnsi="Arial" w:cs="Arial"/>
                <w:sz w:val="22"/>
                <w:szCs w:val="22"/>
              </w:rPr>
              <w:t>Cardona, L. A., Franco</w:t>
            </w:r>
            <w:r w:rsidR="00525415" w:rsidRPr="00CD5C51">
              <w:rPr>
                <w:rFonts w:ascii="Arial" w:hAnsi="Arial" w:cs="Arial"/>
                <w:sz w:val="22"/>
                <w:szCs w:val="22"/>
                <w:lang w:val="es-ES"/>
              </w:rPr>
              <w:t xml:space="preserve"> </w:t>
            </w:r>
            <w:r w:rsidRPr="00CD5C51">
              <w:rPr>
                <w:rFonts w:ascii="Arial" w:hAnsi="Arial" w:cs="Arial"/>
                <w:sz w:val="22"/>
                <w:szCs w:val="22"/>
              </w:rPr>
              <w:t xml:space="preserve">Ocampo, D. F., &amp; Estrada-Esponda, R. D. (2022). Aplicaciones de la Datificación y Big Data en América Latina entre el 2015 y 2019. </w:t>
            </w:r>
            <w:r w:rsidRPr="00CD5C51">
              <w:rPr>
                <w:rFonts w:ascii="Arial" w:hAnsi="Arial" w:cs="Arial"/>
                <w:i/>
                <w:iCs/>
                <w:sz w:val="22"/>
                <w:szCs w:val="22"/>
              </w:rPr>
              <w:t>Revista Logos Ciencia &amp; Tecnología, 14</w:t>
            </w:r>
            <w:r w:rsidRPr="00CD5C51">
              <w:rPr>
                <w:rFonts w:ascii="Arial" w:hAnsi="Arial" w:cs="Arial"/>
                <w:sz w:val="22"/>
                <w:szCs w:val="22"/>
              </w:rPr>
              <w:t xml:space="preserve">(2), </w:t>
            </w:r>
            <w:r w:rsidR="00525415" w:rsidRPr="00CD5C51">
              <w:rPr>
                <w:rFonts w:ascii="Arial" w:hAnsi="Arial" w:cs="Arial"/>
                <w:sz w:val="22"/>
                <w:szCs w:val="22"/>
                <w:lang w:val="es-ES"/>
              </w:rPr>
              <w:t xml:space="preserve">p. </w:t>
            </w:r>
            <w:r w:rsidRPr="00CD5C51">
              <w:rPr>
                <w:rFonts w:ascii="Arial" w:hAnsi="Arial" w:cs="Arial"/>
                <w:sz w:val="22"/>
                <w:szCs w:val="22"/>
              </w:rPr>
              <w:t xml:space="preserve">125-143. </w:t>
            </w:r>
            <w:hyperlink r:id="rId75" w:history="1">
              <w:r w:rsidR="00525415" w:rsidRPr="00CD5C51">
                <w:rPr>
                  <w:rStyle w:val="Hyperlink"/>
                  <w:rFonts w:ascii="Arial" w:hAnsi="Arial" w:cs="Arial"/>
                  <w:sz w:val="22"/>
                  <w:szCs w:val="22"/>
                </w:rPr>
                <w:t>http://www.scielo.org.co/pdf/logos/v14n2/2422-4200-logos-14-02-125.pdf</w:t>
              </w:r>
            </w:hyperlink>
            <w:r w:rsidR="00525415" w:rsidRPr="00CD5C51">
              <w:rPr>
                <w:rFonts w:ascii="Arial" w:hAnsi="Arial" w:cs="Arial"/>
                <w:sz w:val="22"/>
                <w:szCs w:val="22"/>
                <w:lang w:val="es-ES"/>
              </w:rPr>
              <w:t xml:space="preserve"> </w:t>
            </w:r>
          </w:p>
        </w:tc>
        <w:tc>
          <w:tcPr>
            <w:tcW w:w="2552" w:type="dxa"/>
            <w:shd w:val="clear" w:color="auto" w:fill="auto"/>
            <w:tcMar>
              <w:top w:w="100" w:type="dxa"/>
              <w:left w:w="100" w:type="dxa"/>
              <w:bottom w:w="100" w:type="dxa"/>
              <w:right w:w="100" w:type="dxa"/>
            </w:tcMar>
          </w:tcPr>
          <w:p w14:paraId="26663D49" w14:textId="179F4593" w:rsidR="003845A8" w:rsidRPr="00CD5C51" w:rsidRDefault="00525415"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PDF</w:t>
            </w:r>
          </w:p>
        </w:tc>
        <w:tc>
          <w:tcPr>
            <w:tcW w:w="3924" w:type="dxa"/>
            <w:shd w:val="clear" w:color="auto" w:fill="auto"/>
            <w:tcMar>
              <w:top w:w="100" w:type="dxa"/>
              <w:left w:w="100" w:type="dxa"/>
              <w:bottom w:w="100" w:type="dxa"/>
              <w:right w:w="100" w:type="dxa"/>
            </w:tcMar>
          </w:tcPr>
          <w:p w14:paraId="3B49EF2A" w14:textId="7DB32E7D" w:rsidR="003845A8" w:rsidRPr="00CD5C51" w:rsidRDefault="003845A8" w:rsidP="00CD5C51">
            <w:pPr>
              <w:snapToGrid w:val="0"/>
              <w:spacing w:after="120"/>
              <w:rPr>
                <w:rFonts w:ascii="Arial" w:hAnsi="Arial" w:cs="Arial"/>
                <w:sz w:val="22"/>
                <w:szCs w:val="22"/>
                <w:lang w:val="es-ES"/>
              </w:rPr>
            </w:pPr>
            <w:hyperlink r:id="rId76" w:history="1">
              <w:r w:rsidRPr="00CD5C51">
                <w:rPr>
                  <w:rStyle w:val="Hyperlink"/>
                  <w:rFonts w:ascii="Arial" w:hAnsi="Arial" w:cs="Arial"/>
                  <w:sz w:val="22"/>
                  <w:szCs w:val="22"/>
                  <w:lang w:val="es-CO"/>
                </w:rPr>
                <w:t>http://www.scielo.org.co/pdf/logos/v14n2/2422-4200-logos-14-02-125.pdf</w:t>
              </w:r>
            </w:hyperlink>
          </w:p>
        </w:tc>
      </w:tr>
      <w:tr w:rsidR="003845A8" w:rsidRPr="00CD5C51" w14:paraId="31588B6B" w14:textId="77777777" w:rsidTr="004D64E3">
        <w:tc>
          <w:tcPr>
            <w:tcW w:w="1975" w:type="dxa"/>
            <w:shd w:val="clear" w:color="auto" w:fill="auto"/>
            <w:tcMar>
              <w:top w:w="100" w:type="dxa"/>
              <w:left w:w="100" w:type="dxa"/>
              <w:bottom w:w="100" w:type="dxa"/>
              <w:right w:w="100" w:type="dxa"/>
            </w:tcMar>
          </w:tcPr>
          <w:p w14:paraId="4C7BD6A3" w14:textId="33115197" w:rsidR="003845A8" w:rsidRPr="00CD5C51" w:rsidRDefault="003845A8" w:rsidP="00CD5C51">
            <w:pPr>
              <w:widowControl w:val="0"/>
              <w:snapToGrid w:val="0"/>
              <w:spacing w:after="120"/>
              <w:rPr>
                <w:rFonts w:ascii="Arial" w:hAnsi="Arial" w:cs="Arial"/>
                <w:color w:val="B7B7B7"/>
                <w:sz w:val="22"/>
                <w:szCs w:val="22"/>
              </w:rPr>
            </w:pPr>
            <w:r w:rsidRPr="00CD5C51">
              <w:rPr>
                <w:rFonts w:ascii="Arial" w:hAnsi="Arial" w:cs="Arial"/>
                <w:color w:val="000000" w:themeColor="text1"/>
                <w:sz w:val="22"/>
                <w:szCs w:val="22"/>
                <w:lang w:val="es-ES"/>
              </w:rPr>
              <w:lastRenderedPageBreak/>
              <w:t>Visualización de los datos masivos en la empresa e informes como herramienta de distribución de datos</w:t>
            </w:r>
          </w:p>
        </w:tc>
        <w:tc>
          <w:tcPr>
            <w:tcW w:w="4961" w:type="dxa"/>
            <w:shd w:val="clear" w:color="auto" w:fill="auto"/>
            <w:tcMar>
              <w:top w:w="100" w:type="dxa"/>
              <w:left w:w="100" w:type="dxa"/>
              <w:bottom w:w="100" w:type="dxa"/>
              <w:right w:w="100" w:type="dxa"/>
            </w:tcMar>
          </w:tcPr>
          <w:p w14:paraId="45E61936" w14:textId="79653837" w:rsidR="003845A8" w:rsidRPr="00CD5C51" w:rsidRDefault="003845A8"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rPr>
              <w:t>Graph Everywhere</w:t>
            </w:r>
            <w:r w:rsidR="0044013C" w:rsidRPr="00CD5C51">
              <w:rPr>
                <w:rFonts w:ascii="Arial" w:hAnsi="Arial" w:cs="Arial"/>
                <w:color w:val="000000" w:themeColor="text1"/>
                <w:sz w:val="22"/>
                <w:szCs w:val="22"/>
                <w:lang w:val="es-ES"/>
              </w:rPr>
              <w:t>.</w:t>
            </w:r>
            <w:r w:rsidRPr="00CD5C51">
              <w:rPr>
                <w:rFonts w:ascii="Arial" w:hAnsi="Arial" w:cs="Arial"/>
                <w:color w:val="000000" w:themeColor="text1"/>
                <w:sz w:val="22"/>
                <w:szCs w:val="22"/>
              </w:rPr>
              <w:t xml:space="preserve"> (</w:t>
            </w:r>
            <w:r w:rsidR="0044013C" w:rsidRPr="00CD5C51">
              <w:rPr>
                <w:rFonts w:ascii="Arial" w:hAnsi="Arial" w:cs="Arial"/>
                <w:color w:val="000000" w:themeColor="text1"/>
                <w:sz w:val="22"/>
                <w:szCs w:val="22"/>
                <w:lang w:val="es-ES"/>
              </w:rPr>
              <w:t>s.f.</w:t>
            </w:r>
            <w:r w:rsidRPr="00CD5C51">
              <w:rPr>
                <w:rFonts w:ascii="Arial" w:hAnsi="Arial" w:cs="Arial"/>
                <w:color w:val="000000" w:themeColor="text1"/>
                <w:sz w:val="22"/>
                <w:szCs w:val="22"/>
              </w:rPr>
              <w:t xml:space="preserve">). </w:t>
            </w:r>
            <w:r w:rsidRPr="00CD5C51">
              <w:rPr>
                <w:rFonts w:ascii="Arial" w:hAnsi="Arial" w:cs="Arial"/>
                <w:i/>
                <w:iCs/>
                <w:color w:val="000000" w:themeColor="text1"/>
                <w:sz w:val="22"/>
                <w:szCs w:val="22"/>
              </w:rPr>
              <w:t>Las 20 herramientas de visualización de datos Big Data del momento.</w:t>
            </w:r>
            <w:r w:rsidR="0044013C" w:rsidRPr="00CD5C51">
              <w:rPr>
                <w:rFonts w:ascii="Arial" w:hAnsi="Arial" w:cs="Arial"/>
                <w:i/>
                <w:iCs/>
                <w:color w:val="000000" w:themeColor="text1"/>
                <w:sz w:val="22"/>
                <w:szCs w:val="22"/>
                <w:lang w:val="es-ES"/>
              </w:rPr>
              <w:t xml:space="preserve"> </w:t>
            </w:r>
            <w:hyperlink r:id="rId77" w:history="1">
              <w:r w:rsidR="0044013C" w:rsidRPr="00CD5C51">
                <w:rPr>
                  <w:rStyle w:val="Hyperlink"/>
                  <w:rFonts w:ascii="Arial" w:hAnsi="Arial" w:cs="Arial"/>
                  <w:sz w:val="22"/>
                  <w:szCs w:val="22"/>
                </w:rPr>
                <w:t>https://www.grapheverywhere.com/las-20-herramientas-de-visualizacion-de-datos-big-data-del-momento/</w:t>
              </w:r>
            </w:hyperlink>
          </w:p>
        </w:tc>
        <w:tc>
          <w:tcPr>
            <w:tcW w:w="2552" w:type="dxa"/>
            <w:shd w:val="clear" w:color="auto" w:fill="auto"/>
            <w:tcMar>
              <w:top w:w="100" w:type="dxa"/>
              <w:left w:w="100" w:type="dxa"/>
              <w:bottom w:w="100" w:type="dxa"/>
              <w:right w:w="100" w:type="dxa"/>
            </w:tcMar>
          </w:tcPr>
          <w:p w14:paraId="2761F8F9" w14:textId="6C2B7C40" w:rsidR="003845A8" w:rsidRPr="00CD5C51" w:rsidRDefault="0044013C" w:rsidP="00CD5C51">
            <w:pPr>
              <w:widowControl w:val="0"/>
              <w:snapToGrid w:val="0"/>
              <w:spacing w:after="120"/>
              <w:rPr>
                <w:rFonts w:ascii="Arial" w:hAnsi="Arial" w:cs="Arial"/>
                <w:color w:val="000000" w:themeColor="text1"/>
                <w:sz w:val="22"/>
                <w:szCs w:val="22"/>
                <w:lang w:val="es-ES"/>
              </w:rPr>
            </w:pPr>
            <w:r w:rsidRPr="00CD5C51">
              <w:rPr>
                <w:rFonts w:ascii="Arial" w:hAnsi="Arial" w:cs="Arial"/>
                <w:color w:val="000000" w:themeColor="text1"/>
                <w:sz w:val="22"/>
                <w:szCs w:val="22"/>
                <w:lang w:val="es-ES"/>
              </w:rPr>
              <w:t>Página web</w:t>
            </w:r>
          </w:p>
        </w:tc>
        <w:tc>
          <w:tcPr>
            <w:tcW w:w="3924" w:type="dxa"/>
            <w:shd w:val="clear" w:color="auto" w:fill="auto"/>
            <w:tcMar>
              <w:top w:w="100" w:type="dxa"/>
              <w:left w:w="100" w:type="dxa"/>
              <w:bottom w:w="100" w:type="dxa"/>
              <w:right w:w="100" w:type="dxa"/>
            </w:tcMar>
          </w:tcPr>
          <w:p w14:paraId="74991F74" w14:textId="41B8707F" w:rsidR="003845A8" w:rsidRPr="00CD5C51" w:rsidRDefault="00525415" w:rsidP="00CD5C51">
            <w:pPr>
              <w:widowControl w:val="0"/>
              <w:snapToGrid w:val="0"/>
              <w:spacing w:after="120"/>
              <w:rPr>
                <w:rFonts w:ascii="Arial" w:hAnsi="Arial" w:cs="Arial"/>
                <w:color w:val="B7B7B7"/>
                <w:sz w:val="22"/>
                <w:szCs w:val="22"/>
              </w:rPr>
            </w:pPr>
            <w:hyperlink r:id="rId78" w:history="1">
              <w:r w:rsidRPr="00CD5C51">
                <w:rPr>
                  <w:rStyle w:val="Hyperlink"/>
                  <w:rFonts w:ascii="Arial" w:hAnsi="Arial" w:cs="Arial"/>
                  <w:sz w:val="22"/>
                  <w:szCs w:val="22"/>
                </w:rPr>
                <w:t>https://www.grapheverywhere.com/las-20-herramientas-de-visualizacion-de-datos-big-data-del-momento/</w:t>
              </w:r>
            </w:hyperlink>
          </w:p>
        </w:tc>
      </w:tr>
    </w:tbl>
    <w:p w14:paraId="644E2F34" w14:textId="77777777" w:rsidR="000F7421" w:rsidRPr="00CD5C51" w:rsidRDefault="000F7421" w:rsidP="00CD5C51">
      <w:pPr>
        <w:snapToGrid w:val="0"/>
        <w:spacing w:after="120"/>
        <w:rPr>
          <w:rFonts w:ascii="Arial" w:hAnsi="Arial" w:cs="Arial"/>
          <w:b/>
          <w:sz w:val="22"/>
          <w:szCs w:val="22"/>
        </w:rPr>
      </w:pPr>
      <w:bookmarkStart w:id="50" w:name="_mzfgig1p3hr0" w:colFirst="0" w:colLast="0"/>
      <w:bookmarkEnd w:id="50"/>
    </w:p>
    <w:p w14:paraId="68784130" w14:textId="47438C6B" w:rsidR="000F7421" w:rsidRPr="00CD5C51" w:rsidRDefault="001C2D13" w:rsidP="00CD5C51">
      <w:pPr>
        <w:snapToGrid w:val="0"/>
        <w:spacing w:after="120"/>
        <w:rPr>
          <w:rFonts w:ascii="Arial" w:hAnsi="Arial" w:cs="Arial"/>
          <w:b/>
          <w:sz w:val="22"/>
          <w:szCs w:val="22"/>
        </w:rPr>
      </w:pPr>
      <w:r w:rsidRPr="00CD5C51">
        <w:rPr>
          <w:rFonts w:ascii="Arial" w:hAnsi="Arial" w:cs="Arial"/>
          <w:b/>
          <w:sz w:val="22"/>
          <w:szCs w:val="22"/>
        </w:rPr>
        <w:t>GLOSARIO</w:t>
      </w:r>
    </w:p>
    <w:p w14:paraId="672F203B" w14:textId="77777777" w:rsidR="00FB2654" w:rsidRPr="00CD5C51" w:rsidRDefault="00FB2654" w:rsidP="00CD5C51">
      <w:pPr>
        <w:snapToGrid w:val="0"/>
        <w:spacing w:after="120"/>
        <w:rPr>
          <w:rFonts w:ascii="Arial" w:hAnsi="Arial" w:cs="Arial"/>
          <w:sz w:val="22"/>
          <w:szCs w:val="22"/>
        </w:rPr>
      </w:pP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68"/>
        <w:gridCol w:w="11744"/>
      </w:tblGrid>
      <w:tr w:rsidR="00742F88" w:rsidRPr="00CD5C51" w14:paraId="4F9D82D0" w14:textId="77777777" w:rsidTr="008C4DB0">
        <w:trPr>
          <w:trHeight w:val="657"/>
        </w:trPr>
        <w:tc>
          <w:tcPr>
            <w:tcW w:w="617" w:type="pct"/>
            <w:shd w:val="clear" w:color="auto" w:fill="C9DAF8"/>
            <w:tcMar>
              <w:top w:w="100" w:type="dxa"/>
              <w:left w:w="100" w:type="dxa"/>
              <w:bottom w:w="100" w:type="dxa"/>
              <w:right w:w="100" w:type="dxa"/>
            </w:tcMar>
          </w:tcPr>
          <w:p w14:paraId="4BEA688F" w14:textId="77777777" w:rsidR="00742F88" w:rsidRPr="00CD5C51" w:rsidRDefault="00F92245" w:rsidP="00CD5C51">
            <w:pPr>
              <w:widowControl w:val="0"/>
              <w:pBdr>
                <w:top w:val="nil"/>
                <w:left w:val="nil"/>
                <w:bottom w:val="nil"/>
                <w:right w:val="nil"/>
                <w:between w:val="nil"/>
              </w:pBdr>
              <w:snapToGrid w:val="0"/>
              <w:spacing w:after="120"/>
              <w:rPr>
                <w:rFonts w:ascii="Arial" w:hAnsi="Arial" w:cs="Arial"/>
                <w:b/>
                <w:sz w:val="22"/>
                <w:szCs w:val="22"/>
              </w:rPr>
            </w:pPr>
            <w:r w:rsidRPr="00CD5C51">
              <w:rPr>
                <w:rFonts w:ascii="Arial" w:hAnsi="Arial" w:cs="Arial"/>
                <w:b/>
                <w:sz w:val="22"/>
                <w:szCs w:val="22"/>
              </w:rPr>
              <w:t>Tipo de recurso</w:t>
            </w:r>
          </w:p>
        </w:tc>
        <w:tc>
          <w:tcPr>
            <w:tcW w:w="4383" w:type="pct"/>
            <w:shd w:val="clear" w:color="auto" w:fill="C9DAF8"/>
            <w:tcMar>
              <w:top w:w="100" w:type="dxa"/>
              <w:left w:w="100" w:type="dxa"/>
              <w:bottom w:w="100" w:type="dxa"/>
              <w:right w:w="100" w:type="dxa"/>
            </w:tcMar>
          </w:tcPr>
          <w:p w14:paraId="7ABA13FB" w14:textId="77777777" w:rsidR="00742F88" w:rsidRPr="00CD5C51" w:rsidRDefault="00F92245" w:rsidP="00CD5C51">
            <w:pPr>
              <w:pStyle w:val="Title"/>
              <w:snapToGrid w:val="0"/>
              <w:spacing w:after="120"/>
              <w:jc w:val="center"/>
              <w:rPr>
                <w:rFonts w:ascii="Arial" w:hAnsi="Arial" w:cs="Arial"/>
                <w:sz w:val="22"/>
                <w:szCs w:val="22"/>
              </w:rPr>
            </w:pPr>
            <w:bookmarkStart w:id="51" w:name="_ao2naxip2zab" w:colFirst="0" w:colLast="0"/>
            <w:bookmarkEnd w:id="51"/>
            <w:r w:rsidRPr="00CD5C51">
              <w:rPr>
                <w:rFonts w:ascii="Arial" w:hAnsi="Arial" w:cs="Arial"/>
                <w:sz w:val="22"/>
                <w:szCs w:val="22"/>
              </w:rPr>
              <w:t>Glosario</w:t>
            </w:r>
          </w:p>
        </w:tc>
      </w:tr>
      <w:tr w:rsidR="0006705A" w:rsidRPr="00CD5C51" w14:paraId="4C91690E" w14:textId="77777777" w:rsidTr="008C4DB0">
        <w:tc>
          <w:tcPr>
            <w:tcW w:w="617" w:type="pct"/>
            <w:shd w:val="clear" w:color="auto" w:fill="auto"/>
            <w:tcMar>
              <w:top w:w="100" w:type="dxa"/>
              <w:left w:w="100" w:type="dxa"/>
              <w:bottom w:w="100" w:type="dxa"/>
              <w:right w:w="100" w:type="dxa"/>
            </w:tcMar>
          </w:tcPr>
          <w:p w14:paraId="68B03E80" w14:textId="0448418B" w:rsidR="0006705A" w:rsidRPr="00CD5C51" w:rsidRDefault="0006705A" w:rsidP="00CD5C51">
            <w:pPr>
              <w:widowControl w:val="0"/>
              <w:pBdr>
                <w:top w:val="nil"/>
                <w:left w:val="nil"/>
                <w:bottom w:val="nil"/>
                <w:right w:val="nil"/>
                <w:between w:val="nil"/>
              </w:pBdr>
              <w:snapToGrid w:val="0"/>
              <w:spacing w:after="120"/>
              <w:rPr>
                <w:rFonts w:ascii="Arial" w:hAnsi="Arial" w:cs="Arial"/>
                <w:i/>
                <w:iCs/>
                <w:color w:val="B7B7B7"/>
                <w:sz w:val="22"/>
                <w:szCs w:val="22"/>
                <w:lang w:val="es-ES"/>
              </w:rPr>
            </w:pPr>
            <w:r w:rsidRPr="00CD5C51">
              <w:rPr>
                <w:rFonts w:ascii="Arial" w:hAnsi="Arial" w:cs="Arial"/>
                <w:i/>
                <w:iCs/>
                <w:sz w:val="22"/>
                <w:szCs w:val="22"/>
              </w:rPr>
              <w:t xml:space="preserve">Big </w:t>
            </w:r>
            <w:r w:rsidR="008817BE" w:rsidRPr="00CD5C51">
              <w:rPr>
                <w:rFonts w:ascii="Arial" w:hAnsi="Arial" w:cs="Arial"/>
                <w:i/>
                <w:iCs/>
                <w:sz w:val="22"/>
                <w:szCs w:val="22"/>
                <w:lang w:val="es-ES"/>
              </w:rPr>
              <w:t>d</w:t>
            </w:r>
            <w:r w:rsidRPr="00CD5C51">
              <w:rPr>
                <w:rFonts w:ascii="Arial" w:hAnsi="Arial" w:cs="Arial"/>
                <w:i/>
                <w:iCs/>
                <w:sz w:val="22"/>
                <w:szCs w:val="22"/>
              </w:rPr>
              <w:t>ata</w:t>
            </w:r>
            <w:r w:rsidR="008817BE" w:rsidRPr="00CD5C51">
              <w:rPr>
                <w:rFonts w:ascii="Arial" w:hAnsi="Arial" w:cs="Arial"/>
                <w:i/>
                <w:iCs/>
                <w:sz w:val="22"/>
                <w:szCs w:val="22"/>
                <w:lang w:val="es-ES"/>
              </w:rPr>
              <w:t>:</w:t>
            </w:r>
          </w:p>
        </w:tc>
        <w:tc>
          <w:tcPr>
            <w:tcW w:w="4383" w:type="pct"/>
            <w:shd w:val="clear" w:color="auto" w:fill="auto"/>
            <w:tcMar>
              <w:top w:w="100" w:type="dxa"/>
              <w:left w:w="100" w:type="dxa"/>
              <w:bottom w:w="100" w:type="dxa"/>
              <w:right w:w="100" w:type="dxa"/>
            </w:tcMar>
          </w:tcPr>
          <w:p w14:paraId="4C5AA5A4" w14:textId="7BE70810" w:rsidR="0006705A" w:rsidRPr="00CD5C51" w:rsidRDefault="008817BE" w:rsidP="00CD5C51">
            <w:pPr>
              <w:widowControl w:val="0"/>
              <w:pBdr>
                <w:top w:val="nil"/>
                <w:left w:val="nil"/>
                <w:bottom w:val="nil"/>
                <w:right w:val="nil"/>
                <w:between w:val="nil"/>
              </w:pBdr>
              <w:snapToGrid w:val="0"/>
              <w:spacing w:after="120"/>
              <w:rPr>
                <w:rFonts w:ascii="Arial" w:hAnsi="Arial" w:cs="Arial"/>
                <w:color w:val="B7B7B7"/>
                <w:sz w:val="22"/>
                <w:szCs w:val="22"/>
              </w:rPr>
            </w:pPr>
            <w:r w:rsidRPr="00CD5C51">
              <w:rPr>
                <w:rFonts w:ascii="Arial" w:hAnsi="Arial" w:cs="Arial"/>
                <w:sz w:val="22"/>
                <w:szCs w:val="22"/>
                <w:lang w:val="es-ES"/>
              </w:rPr>
              <w:t>c</w:t>
            </w:r>
            <w:r w:rsidR="0006705A" w:rsidRPr="00CD5C51">
              <w:rPr>
                <w:rFonts w:ascii="Arial" w:hAnsi="Arial" w:cs="Arial"/>
                <w:sz w:val="22"/>
                <w:szCs w:val="22"/>
              </w:rPr>
              <w:t xml:space="preserve">orresponde a datos en volúmenes y estructuración, que forman parte de los procesos y decisiones de negocios estratégicos. Supera a los datos masivos en cuanto a cantidad, complejidad, captura, procesamiento, haciendo que la empresa adquiera o busque el apoyo en herramientas computacionales no convencionales. </w:t>
            </w:r>
          </w:p>
        </w:tc>
      </w:tr>
      <w:tr w:rsidR="0006705A" w:rsidRPr="00CD5C51" w14:paraId="114D287D" w14:textId="77777777" w:rsidTr="008C4DB0">
        <w:tc>
          <w:tcPr>
            <w:tcW w:w="617" w:type="pct"/>
            <w:shd w:val="clear" w:color="auto" w:fill="auto"/>
            <w:tcMar>
              <w:top w:w="100" w:type="dxa"/>
              <w:left w:w="100" w:type="dxa"/>
              <w:bottom w:w="100" w:type="dxa"/>
              <w:right w:w="100" w:type="dxa"/>
            </w:tcMar>
          </w:tcPr>
          <w:p w14:paraId="01782E2F" w14:textId="6307245F"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Codificación de los datos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7A906A5B" w14:textId="09B7E58C"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a</w:t>
            </w:r>
            <w:r w:rsidR="0006705A" w:rsidRPr="00CD5C51">
              <w:rPr>
                <w:rFonts w:ascii="Arial" w:hAnsi="Arial" w:cs="Arial"/>
                <w:sz w:val="22"/>
                <w:szCs w:val="22"/>
              </w:rPr>
              <w:t xml:space="preserve">signación de elementos distintivos a los datos para su mejor gestión, especialmente cuando se trata de datos masivos y datos en cantidad y pertenecientes a procesos distintos en el sistema empresarial. </w:t>
            </w:r>
          </w:p>
        </w:tc>
      </w:tr>
      <w:tr w:rsidR="0006705A" w:rsidRPr="00CD5C51" w14:paraId="303179CB" w14:textId="77777777" w:rsidTr="008C4DB0">
        <w:tc>
          <w:tcPr>
            <w:tcW w:w="617" w:type="pct"/>
            <w:shd w:val="clear" w:color="auto" w:fill="auto"/>
            <w:tcMar>
              <w:top w:w="100" w:type="dxa"/>
              <w:left w:w="100" w:type="dxa"/>
              <w:bottom w:w="100" w:type="dxa"/>
              <w:right w:w="100" w:type="dxa"/>
            </w:tcMar>
          </w:tcPr>
          <w:p w14:paraId="5816F2FD" w14:textId="240B372A"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Datos masivos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0374BADE" w14:textId="36055EC5"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d</w:t>
            </w:r>
            <w:r w:rsidR="0006705A" w:rsidRPr="00CD5C51">
              <w:rPr>
                <w:rFonts w:ascii="Arial" w:hAnsi="Arial" w:cs="Arial"/>
                <w:sz w:val="22"/>
                <w:szCs w:val="22"/>
              </w:rPr>
              <w:t xml:space="preserve">atos en cantidades y agrupamientos complejos que se ameritan para el desarrollo de los procesos de la empresa. Ameritan el uso de sistemas de información especializados y de personal conocedor del proceso de gestión de los datos. </w:t>
            </w:r>
          </w:p>
        </w:tc>
      </w:tr>
      <w:tr w:rsidR="0006705A" w:rsidRPr="00CD5C51" w14:paraId="0471A21A" w14:textId="77777777" w:rsidTr="008C4DB0">
        <w:tc>
          <w:tcPr>
            <w:tcW w:w="617" w:type="pct"/>
            <w:shd w:val="clear" w:color="auto" w:fill="auto"/>
            <w:tcMar>
              <w:top w:w="100" w:type="dxa"/>
              <w:left w:w="100" w:type="dxa"/>
              <w:bottom w:w="100" w:type="dxa"/>
              <w:right w:w="100" w:type="dxa"/>
            </w:tcMar>
          </w:tcPr>
          <w:p w14:paraId="751A1B7D" w14:textId="5D501A40"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Informes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059D73D7" w14:textId="44660D67"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h</w:t>
            </w:r>
            <w:r w:rsidR="0006705A" w:rsidRPr="00CD5C51">
              <w:rPr>
                <w:rFonts w:ascii="Arial" w:hAnsi="Arial" w:cs="Arial"/>
                <w:sz w:val="22"/>
                <w:szCs w:val="22"/>
              </w:rPr>
              <w:t xml:space="preserve">erramienta digital o física que presenta y permite la distribución de la información luego del procesamiento de los datos. Los informes son de uso en los distintos procesos empresariales, espacialmente los gerenciales. </w:t>
            </w:r>
          </w:p>
        </w:tc>
      </w:tr>
      <w:tr w:rsidR="0006705A" w:rsidRPr="00CD5C51" w14:paraId="172433E8" w14:textId="77777777" w:rsidTr="008C4DB0">
        <w:tc>
          <w:tcPr>
            <w:tcW w:w="617" w:type="pct"/>
            <w:shd w:val="clear" w:color="auto" w:fill="auto"/>
            <w:tcMar>
              <w:top w:w="100" w:type="dxa"/>
              <w:left w:w="100" w:type="dxa"/>
              <w:bottom w:w="100" w:type="dxa"/>
              <w:right w:w="100" w:type="dxa"/>
            </w:tcMar>
          </w:tcPr>
          <w:p w14:paraId="16646C41" w14:textId="650BFAD7"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lastRenderedPageBreak/>
              <w:t>Inteligencia de Negocios (BI)</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2599C4EB" w14:textId="682B55C8"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e</w:t>
            </w:r>
            <w:r w:rsidR="0006705A" w:rsidRPr="00CD5C51">
              <w:rPr>
                <w:rFonts w:ascii="Arial" w:hAnsi="Arial" w:cs="Arial"/>
                <w:sz w:val="22"/>
                <w:szCs w:val="22"/>
              </w:rPr>
              <w:t>strategia de competitividad empresarial basada en el uso de la información para el desarrollo de los procesos.</w:t>
            </w:r>
          </w:p>
        </w:tc>
      </w:tr>
      <w:tr w:rsidR="0006705A" w:rsidRPr="00CD5C51" w14:paraId="399A66D1" w14:textId="77777777" w:rsidTr="008C4DB0">
        <w:tc>
          <w:tcPr>
            <w:tcW w:w="617" w:type="pct"/>
            <w:shd w:val="clear" w:color="auto" w:fill="auto"/>
            <w:tcMar>
              <w:top w:w="100" w:type="dxa"/>
              <w:left w:w="100" w:type="dxa"/>
              <w:bottom w:w="100" w:type="dxa"/>
              <w:right w:w="100" w:type="dxa"/>
            </w:tcMar>
          </w:tcPr>
          <w:p w14:paraId="62E7F829" w14:textId="17A2F209"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Minería de datos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78283587" w14:textId="0A867F72"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p</w:t>
            </w:r>
            <w:r w:rsidR="0006705A" w:rsidRPr="00CD5C51">
              <w:rPr>
                <w:rFonts w:ascii="Arial" w:hAnsi="Arial" w:cs="Arial"/>
                <w:sz w:val="22"/>
                <w:szCs w:val="22"/>
              </w:rPr>
              <w:t>roceso de extracción de datos masivos de bases de datos especializadas.</w:t>
            </w:r>
          </w:p>
        </w:tc>
      </w:tr>
      <w:tr w:rsidR="0006705A" w:rsidRPr="00CD5C51" w14:paraId="4234B0BB" w14:textId="77777777" w:rsidTr="008C4DB0">
        <w:tc>
          <w:tcPr>
            <w:tcW w:w="617" w:type="pct"/>
            <w:shd w:val="clear" w:color="auto" w:fill="auto"/>
            <w:tcMar>
              <w:top w:w="100" w:type="dxa"/>
              <w:left w:w="100" w:type="dxa"/>
              <w:bottom w:w="100" w:type="dxa"/>
              <w:right w:w="100" w:type="dxa"/>
            </w:tcMar>
          </w:tcPr>
          <w:p w14:paraId="7367339E" w14:textId="612BF445"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Normalización para informes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5934307A" w14:textId="329FC965"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e</w:t>
            </w:r>
            <w:r w:rsidR="0006705A" w:rsidRPr="00CD5C51">
              <w:rPr>
                <w:rFonts w:ascii="Arial" w:hAnsi="Arial" w:cs="Arial"/>
                <w:sz w:val="22"/>
                <w:szCs w:val="22"/>
              </w:rPr>
              <w:t xml:space="preserve">lementos reglamentarios requeridos para la elaboración y presentación de informes de gestión organizacional o resultados de procesos. </w:t>
            </w:r>
          </w:p>
        </w:tc>
      </w:tr>
      <w:tr w:rsidR="0006705A" w:rsidRPr="00CD5C51" w14:paraId="58CEF134" w14:textId="77777777" w:rsidTr="008C4DB0">
        <w:tc>
          <w:tcPr>
            <w:tcW w:w="617" w:type="pct"/>
            <w:shd w:val="clear" w:color="auto" w:fill="auto"/>
            <w:tcMar>
              <w:top w:w="100" w:type="dxa"/>
              <w:left w:w="100" w:type="dxa"/>
              <w:bottom w:w="100" w:type="dxa"/>
              <w:right w:w="100" w:type="dxa"/>
            </w:tcMar>
          </w:tcPr>
          <w:p w14:paraId="7A6CCBCC" w14:textId="6E46F353"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t>Procesamiento de datos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3AD35775" w14:textId="4942D371"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c</w:t>
            </w:r>
            <w:r w:rsidR="0006705A" w:rsidRPr="00CD5C51">
              <w:rPr>
                <w:rFonts w:ascii="Arial" w:hAnsi="Arial" w:cs="Arial"/>
                <w:sz w:val="22"/>
                <w:szCs w:val="22"/>
              </w:rPr>
              <w:t>onversión de datos en información, siendo la tendencia el uso de sistemas computacionales para la obtención, selección, agrupamiento, procesamiento y síntesis de la información.</w:t>
            </w:r>
          </w:p>
        </w:tc>
      </w:tr>
      <w:tr w:rsidR="0006705A" w:rsidRPr="00CD5C51" w14:paraId="68E38C40" w14:textId="77777777" w:rsidTr="008C4DB0">
        <w:tc>
          <w:tcPr>
            <w:tcW w:w="617" w:type="pct"/>
            <w:shd w:val="clear" w:color="auto" w:fill="auto"/>
            <w:tcMar>
              <w:top w:w="100" w:type="dxa"/>
              <w:left w:w="100" w:type="dxa"/>
              <w:bottom w:w="100" w:type="dxa"/>
              <w:right w:w="100" w:type="dxa"/>
            </w:tcMar>
          </w:tcPr>
          <w:p w14:paraId="377AFA09" w14:textId="32F1A573" w:rsidR="0006705A" w:rsidRPr="00CD5C51" w:rsidRDefault="0006705A" w:rsidP="00CD5C51">
            <w:pPr>
              <w:widowControl w:val="0"/>
              <w:snapToGrid w:val="0"/>
              <w:spacing w:after="120"/>
              <w:rPr>
                <w:rFonts w:ascii="Arial" w:hAnsi="Arial" w:cs="Arial"/>
                <w:sz w:val="22"/>
                <w:szCs w:val="22"/>
              </w:rPr>
            </w:pPr>
            <w:r w:rsidRPr="00CD5C51">
              <w:rPr>
                <w:rFonts w:ascii="Arial" w:hAnsi="Arial" w:cs="Arial"/>
                <w:sz w:val="22"/>
                <w:szCs w:val="22"/>
                <w:lang w:val="es-ES"/>
              </w:rPr>
              <w:t>Procesos empresariales</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03D6F78D" w14:textId="27AD5DFC" w:rsidR="0006705A" w:rsidRPr="00CD5C51" w:rsidRDefault="008817BE" w:rsidP="00CD5C51">
            <w:pPr>
              <w:widowControl w:val="0"/>
              <w:snapToGrid w:val="0"/>
              <w:spacing w:after="120"/>
              <w:rPr>
                <w:rFonts w:ascii="Arial" w:hAnsi="Arial" w:cs="Arial"/>
                <w:sz w:val="22"/>
                <w:szCs w:val="22"/>
              </w:rPr>
            </w:pPr>
            <w:r w:rsidRPr="00CD5C51">
              <w:rPr>
                <w:rFonts w:ascii="Arial" w:hAnsi="Arial" w:cs="Arial"/>
                <w:sz w:val="22"/>
                <w:szCs w:val="22"/>
                <w:lang w:val="es-ES"/>
              </w:rPr>
              <w:t>t</w:t>
            </w:r>
            <w:r w:rsidR="0006705A" w:rsidRPr="00CD5C51">
              <w:rPr>
                <w:rFonts w:ascii="Arial" w:hAnsi="Arial" w:cs="Arial"/>
                <w:sz w:val="22"/>
                <w:szCs w:val="22"/>
              </w:rPr>
              <w:t>odos los que conforman al sistema organizacional en sus distintos niveles: estratégico, táctico y operativo. De los procesos se generan datos, y se ameritan datos para su desarrollo.</w:t>
            </w:r>
          </w:p>
        </w:tc>
      </w:tr>
      <w:tr w:rsidR="0006705A" w:rsidRPr="00CD5C51" w14:paraId="3C42F8FF" w14:textId="77777777" w:rsidTr="008C4DB0">
        <w:tc>
          <w:tcPr>
            <w:tcW w:w="617" w:type="pct"/>
            <w:shd w:val="clear" w:color="auto" w:fill="auto"/>
            <w:tcMar>
              <w:top w:w="100" w:type="dxa"/>
              <w:left w:w="100" w:type="dxa"/>
              <w:bottom w:w="100" w:type="dxa"/>
              <w:right w:w="100" w:type="dxa"/>
            </w:tcMar>
          </w:tcPr>
          <w:p w14:paraId="201FD5EB" w14:textId="7B64EEA3" w:rsidR="0006705A" w:rsidRPr="00CD5C51" w:rsidRDefault="0006705A" w:rsidP="00CD5C51">
            <w:pPr>
              <w:widowControl w:val="0"/>
              <w:snapToGrid w:val="0"/>
              <w:spacing w:after="120"/>
              <w:rPr>
                <w:rFonts w:ascii="Arial" w:hAnsi="Arial" w:cs="Arial"/>
                <w:sz w:val="22"/>
                <w:szCs w:val="22"/>
                <w:lang w:val="es-ES"/>
              </w:rPr>
            </w:pPr>
            <w:r w:rsidRPr="00CD5C51">
              <w:rPr>
                <w:rFonts w:ascii="Arial" w:hAnsi="Arial" w:cs="Arial"/>
                <w:sz w:val="22"/>
                <w:szCs w:val="22"/>
              </w:rPr>
              <w:t>Visualización de la información</w:t>
            </w:r>
            <w:r w:rsidR="008817BE" w:rsidRPr="00CD5C51">
              <w:rPr>
                <w:rFonts w:ascii="Arial" w:hAnsi="Arial" w:cs="Arial"/>
                <w:sz w:val="22"/>
                <w:szCs w:val="22"/>
                <w:lang w:val="es-ES"/>
              </w:rPr>
              <w:t>:</w:t>
            </w:r>
          </w:p>
        </w:tc>
        <w:tc>
          <w:tcPr>
            <w:tcW w:w="4383" w:type="pct"/>
            <w:shd w:val="clear" w:color="auto" w:fill="auto"/>
            <w:tcMar>
              <w:top w:w="100" w:type="dxa"/>
              <w:left w:w="100" w:type="dxa"/>
              <w:bottom w:w="100" w:type="dxa"/>
              <w:right w:w="100" w:type="dxa"/>
            </w:tcMar>
          </w:tcPr>
          <w:p w14:paraId="005E49D4" w14:textId="07B07459" w:rsidR="0006705A" w:rsidRPr="00CD5C51" w:rsidRDefault="008817BE" w:rsidP="00CD5C51">
            <w:pPr>
              <w:widowControl w:val="0"/>
              <w:snapToGrid w:val="0"/>
              <w:spacing w:after="120"/>
              <w:rPr>
                <w:rFonts w:ascii="Arial" w:hAnsi="Arial" w:cs="Arial"/>
                <w:sz w:val="22"/>
                <w:szCs w:val="22"/>
              </w:rPr>
            </w:pPr>
            <w:r w:rsidRPr="00CD5C51">
              <w:rPr>
                <w:rFonts w:ascii="Arial" w:hAnsi="Arial" w:cs="Arial"/>
                <w:sz w:val="22"/>
                <w:szCs w:val="22"/>
                <w:lang w:val="es-ES"/>
              </w:rPr>
              <w:t>f</w:t>
            </w:r>
            <w:r w:rsidR="0006705A" w:rsidRPr="00CD5C51">
              <w:rPr>
                <w:rFonts w:ascii="Arial" w:hAnsi="Arial" w:cs="Arial"/>
                <w:sz w:val="22"/>
                <w:szCs w:val="22"/>
              </w:rPr>
              <w:t xml:space="preserve">orma de presentar los datos y la información de manera gráfica para su mejor comprensión por parte tanto de los analistas como de los usuarios directos e indirectos de la información. </w:t>
            </w:r>
          </w:p>
        </w:tc>
      </w:tr>
    </w:tbl>
    <w:p w14:paraId="66DC72C9" w14:textId="77777777" w:rsidR="00256696" w:rsidRPr="00CD5C51" w:rsidRDefault="00256696" w:rsidP="00CD5C51">
      <w:pPr>
        <w:snapToGrid w:val="0"/>
        <w:spacing w:after="120"/>
        <w:rPr>
          <w:rFonts w:ascii="Arial" w:hAnsi="Arial" w:cs="Arial"/>
          <w:b/>
          <w:color w:val="000000"/>
          <w:sz w:val="22"/>
          <w:szCs w:val="22"/>
        </w:rPr>
      </w:pPr>
    </w:p>
    <w:p w14:paraId="557C6CAE" w14:textId="463B2A8E" w:rsidR="00742F88" w:rsidRPr="00CD5C51" w:rsidRDefault="00256696" w:rsidP="00CD5C51">
      <w:pPr>
        <w:snapToGrid w:val="0"/>
        <w:spacing w:after="120"/>
        <w:rPr>
          <w:rFonts w:ascii="Arial" w:hAnsi="Arial" w:cs="Arial"/>
          <w:sz w:val="22"/>
          <w:szCs w:val="22"/>
        </w:rPr>
      </w:pPr>
      <w:r w:rsidRPr="00CD5C51">
        <w:rPr>
          <w:rFonts w:ascii="Arial" w:hAnsi="Arial" w:cs="Arial"/>
          <w:b/>
          <w:color w:val="000000"/>
          <w:sz w:val="22"/>
          <w:szCs w:val="22"/>
        </w:rPr>
        <w:t>REFERENCIAS BIBLIOGRÁFICAS:</w:t>
      </w:r>
    </w:p>
    <w:p w14:paraId="4776DEAF" w14:textId="03700215" w:rsidR="00256696" w:rsidRPr="00CD5C51" w:rsidRDefault="00256696" w:rsidP="00CD5C51">
      <w:pPr>
        <w:snapToGrid w:val="0"/>
        <w:spacing w:after="120"/>
        <w:rPr>
          <w:rFonts w:ascii="Arial" w:hAnsi="Arial" w:cs="Arial"/>
          <w:sz w:val="22"/>
          <w:szCs w:val="22"/>
        </w:rPr>
      </w:pP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55"/>
        <w:gridCol w:w="11757"/>
      </w:tblGrid>
      <w:tr w:rsidR="00742F88" w:rsidRPr="00CD5C51" w14:paraId="5022C8A1" w14:textId="77777777" w:rsidTr="008C4DB0">
        <w:trPr>
          <w:trHeight w:val="657"/>
        </w:trPr>
        <w:tc>
          <w:tcPr>
            <w:tcW w:w="617" w:type="pct"/>
            <w:shd w:val="clear" w:color="auto" w:fill="C9DAF8"/>
            <w:tcMar>
              <w:top w:w="100" w:type="dxa"/>
              <w:left w:w="100" w:type="dxa"/>
              <w:bottom w:w="100" w:type="dxa"/>
              <w:right w:w="100" w:type="dxa"/>
            </w:tcMar>
          </w:tcPr>
          <w:p w14:paraId="21622D79" w14:textId="77777777" w:rsidR="00742F88" w:rsidRPr="00CD5C51" w:rsidRDefault="00F92245" w:rsidP="00CD5C51">
            <w:pPr>
              <w:widowControl w:val="0"/>
              <w:snapToGrid w:val="0"/>
              <w:spacing w:after="120"/>
              <w:rPr>
                <w:rFonts w:ascii="Arial" w:hAnsi="Arial" w:cs="Arial"/>
                <w:b/>
                <w:sz w:val="22"/>
                <w:szCs w:val="22"/>
              </w:rPr>
            </w:pPr>
            <w:r w:rsidRPr="00CD5C51">
              <w:rPr>
                <w:rFonts w:ascii="Arial" w:hAnsi="Arial" w:cs="Arial"/>
                <w:b/>
                <w:sz w:val="22"/>
                <w:szCs w:val="22"/>
              </w:rPr>
              <w:t>Tipo de recurso</w:t>
            </w:r>
          </w:p>
        </w:tc>
        <w:tc>
          <w:tcPr>
            <w:tcW w:w="4383" w:type="pct"/>
            <w:shd w:val="clear" w:color="auto" w:fill="C9DAF8"/>
            <w:tcMar>
              <w:top w:w="100" w:type="dxa"/>
              <w:left w:w="100" w:type="dxa"/>
              <w:bottom w:w="100" w:type="dxa"/>
              <w:right w:w="100" w:type="dxa"/>
            </w:tcMar>
          </w:tcPr>
          <w:p w14:paraId="4E7741C4" w14:textId="77777777" w:rsidR="00742F88" w:rsidRPr="00CD5C51" w:rsidRDefault="00F92245" w:rsidP="00CD5C51">
            <w:pPr>
              <w:pStyle w:val="Title"/>
              <w:snapToGrid w:val="0"/>
              <w:spacing w:after="120"/>
              <w:jc w:val="center"/>
              <w:rPr>
                <w:rFonts w:ascii="Arial" w:hAnsi="Arial" w:cs="Arial"/>
                <w:sz w:val="22"/>
                <w:szCs w:val="22"/>
              </w:rPr>
            </w:pPr>
            <w:bookmarkStart w:id="52" w:name="_uo73ebm9u78i" w:colFirst="0" w:colLast="0"/>
            <w:bookmarkEnd w:id="52"/>
            <w:r w:rsidRPr="00CD5C51">
              <w:rPr>
                <w:rFonts w:ascii="Arial" w:hAnsi="Arial" w:cs="Arial"/>
                <w:sz w:val="22"/>
                <w:szCs w:val="22"/>
              </w:rPr>
              <w:t>Bibliografía</w:t>
            </w:r>
          </w:p>
        </w:tc>
      </w:tr>
      <w:tr w:rsidR="0006705A" w:rsidRPr="00CD5C51" w14:paraId="472DB015" w14:textId="77777777" w:rsidTr="008C4DB0">
        <w:trPr>
          <w:trHeight w:val="420"/>
        </w:trPr>
        <w:tc>
          <w:tcPr>
            <w:tcW w:w="5000" w:type="pct"/>
            <w:gridSpan w:val="2"/>
            <w:shd w:val="clear" w:color="auto" w:fill="auto"/>
            <w:tcMar>
              <w:top w:w="100" w:type="dxa"/>
              <w:left w:w="100" w:type="dxa"/>
              <w:bottom w:w="100" w:type="dxa"/>
              <w:right w:w="100" w:type="dxa"/>
            </w:tcMar>
          </w:tcPr>
          <w:p w14:paraId="6177ACD1" w14:textId="5AA8C2D6"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Normas APA actualizadas (7ª edición).</w:t>
            </w:r>
            <w:r w:rsidR="0006705A" w:rsidRPr="00CD5C51">
              <w:rPr>
                <w:rFonts w:ascii="Arial" w:hAnsi="Arial" w:cs="Arial"/>
                <w:sz w:val="22"/>
                <w:szCs w:val="22"/>
              </w:rPr>
              <w:t xml:space="preserve"> (2022). </w:t>
            </w:r>
            <w:r w:rsidR="0006705A" w:rsidRPr="00CD5C51">
              <w:rPr>
                <w:rFonts w:ascii="Arial" w:hAnsi="Arial" w:cs="Arial"/>
                <w:i/>
                <w:iCs/>
                <w:sz w:val="22"/>
                <w:szCs w:val="22"/>
              </w:rPr>
              <w:t>Norma</w:t>
            </w:r>
            <w:r w:rsidRPr="00CD5C51">
              <w:rPr>
                <w:rFonts w:ascii="Arial" w:hAnsi="Arial" w:cs="Arial"/>
                <w:i/>
                <w:iCs/>
                <w:sz w:val="22"/>
                <w:szCs w:val="22"/>
                <w:lang w:val="es-ES"/>
              </w:rPr>
              <w:t>s</w:t>
            </w:r>
            <w:r w:rsidR="0006705A" w:rsidRPr="00CD5C51">
              <w:rPr>
                <w:rFonts w:ascii="Arial" w:hAnsi="Arial" w:cs="Arial"/>
                <w:i/>
                <w:iCs/>
                <w:sz w:val="22"/>
                <w:szCs w:val="22"/>
              </w:rPr>
              <w:t xml:space="preserve"> APA 2022.</w:t>
            </w:r>
            <w:r w:rsidR="0006705A" w:rsidRPr="00CD5C51">
              <w:rPr>
                <w:rFonts w:ascii="Arial" w:hAnsi="Arial" w:cs="Arial"/>
                <w:sz w:val="22"/>
                <w:szCs w:val="22"/>
              </w:rPr>
              <w:t xml:space="preserve"> </w:t>
            </w:r>
            <w:hyperlink r:id="rId79" w:history="1">
              <w:r w:rsidR="0006705A" w:rsidRPr="00CD5C51">
                <w:rPr>
                  <w:rStyle w:val="Hyperlink"/>
                  <w:rFonts w:ascii="Arial" w:hAnsi="Arial" w:cs="Arial"/>
                  <w:sz w:val="22"/>
                  <w:szCs w:val="22"/>
                </w:rPr>
                <w:t>https://normas-apa.org/etiqueta/normas-apa-2022/</w:t>
              </w:r>
            </w:hyperlink>
            <w:r w:rsidR="0006705A" w:rsidRPr="00CD5C51">
              <w:rPr>
                <w:rFonts w:ascii="Arial" w:hAnsi="Arial" w:cs="Arial"/>
                <w:sz w:val="22"/>
                <w:szCs w:val="22"/>
              </w:rPr>
              <w:t xml:space="preserve"> </w:t>
            </w:r>
          </w:p>
        </w:tc>
      </w:tr>
      <w:tr w:rsidR="0006705A" w:rsidRPr="00CD5C51" w14:paraId="3D4CE3A1" w14:textId="77777777" w:rsidTr="008C4DB0">
        <w:trPr>
          <w:trHeight w:val="420"/>
        </w:trPr>
        <w:tc>
          <w:tcPr>
            <w:tcW w:w="5000" w:type="pct"/>
            <w:gridSpan w:val="2"/>
            <w:shd w:val="clear" w:color="auto" w:fill="auto"/>
            <w:tcMar>
              <w:top w:w="100" w:type="dxa"/>
              <w:left w:w="100" w:type="dxa"/>
              <w:bottom w:w="100" w:type="dxa"/>
              <w:right w:w="100" w:type="dxa"/>
            </w:tcMar>
          </w:tcPr>
          <w:p w14:paraId="3EC8ED85" w14:textId="5E180EE5" w:rsidR="0006705A" w:rsidRPr="00CD5C51" w:rsidRDefault="0006705A" w:rsidP="00CD5C51">
            <w:pPr>
              <w:widowControl w:val="0"/>
              <w:snapToGrid w:val="0"/>
              <w:spacing w:after="120"/>
              <w:rPr>
                <w:rFonts w:ascii="Arial" w:hAnsi="Arial" w:cs="Arial"/>
                <w:color w:val="B7B7B7"/>
                <w:sz w:val="22"/>
                <w:szCs w:val="22"/>
                <w:lang w:val="es-ES"/>
              </w:rPr>
            </w:pPr>
            <w:r w:rsidRPr="00CD5C51">
              <w:rPr>
                <w:rFonts w:ascii="Arial" w:hAnsi="Arial" w:cs="Arial"/>
                <w:sz w:val="22"/>
                <w:szCs w:val="22"/>
              </w:rPr>
              <w:lastRenderedPageBreak/>
              <w:t xml:space="preserve">Berrio, D., Higuita, S., Echeverri, M., López, E. </w:t>
            </w:r>
            <w:r w:rsidR="008817BE" w:rsidRPr="00CD5C51">
              <w:rPr>
                <w:rFonts w:ascii="Arial" w:hAnsi="Arial" w:cs="Arial"/>
                <w:sz w:val="22"/>
                <w:szCs w:val="22"/>
                <w:lang w:val="es-ES"/>
              </w:rPr>
              <w:t>&amp;</w:t>
            </w:r>
            <w:r w:rsidRPr="00CD5C51">
              <w:rPr>
                <w:rFonts w:ascii="Arial" w:hAnsi="Arial" w:cs="Arial"/>
                <w:sz w:val="22"/>
                <w:szCs w:val="22"/>
              </w:rPr>
              <w:t xml:space="preserve"> Valencia, S. (2020). Responsabilidad Social Empresarial y certificación en calidad: una breve relación documental. </w:t>
            </w:r>
            <w:r w:rsidRPr="00CD5C51">
              <w:rPr>
                <w:rFonts w:ascii="Arial" w:hAnsi="Arial" w:cs="Arial"/>
                <w:i/>
                <w:iCs/>
                <w:sz w:val="22"/>
                <w:szCs w:val="22"/>
              </w:rPr>
              <w:t xml:space="preserve">Revista </w:t>
            </w:r>
            <w:r w:rsidR="008817BE" w:rsidRPr="00CD5C51">
              <w:rPr>
                <w:rFonts w:ascii="Arial" w:hAnsi="Arial" w:cs="Arial"/>
                <w:i/>
                <w:iCs/>
                <w:sz w:val="22"/>
                <w:szCs w:val="22"/>
                <w:lang w:val="es-ES"/>
              </w:rPr>
              <w:t>de estudiantes de Contaduría Pública</w:t>
            </w:r>
            <w:r w:rsidRPr="00CD5C51">
              <w:rPr>
                <w:rFonts w:ascii="Arial" w:hAnsi="Arial" w:cs="Arial"/>
                <w:sz w:val="22"/>
                <w:szCs w:val="22"/>
              </w:rPr>
              <w:t>, 24</w:t>
            </w:r>
            <w:r w:rsidR="008817BE" w:rsidRPr="00CD5C51">
              <w:rPr>
                <w:rFonts w:ascii="Arial" w:hAnsi="Arial" w:cs="Arial"/>
                <w:sz w:val="22"/>
                <w:szCs w:val="22"/>
                <w:lang w:val="es-ES"/>
              </w:rPr>
              <w:t xml:space="preserve">, p. </w:t>
            </w:r>
            <w:r w:rsidRPr="00CD5C51">
              <w:rPr>
                <w:rFonts w:ascii="Arial" w:hAnsi="Arial" w:cs="Arial"/>
                <w:sz w:val="22"/>
                <w:szCs w:val="22"/>
              </w:rPr>
              <w:t xml:space="preserve">1-10. </w:t>
            </w:r>
            <w:hyperlink r:id="rId80" w:history="1">
              <w:r w:rsidR="008817BE" w:rsidRPr="00CD5C51">
                <w:rPr>
                  <w:rStyle w:val="Hyperlink"/>
                  <w:rFonts w:ascii="Arial" w:hAnsi="Arial" w:cs="Arial"/>
                  <w:sz w:val="22"/>
                  <w:szCs w:val="22"/>
                </w:rPr>
                <w:t>https://revistas.udea.edu.co/index.php/adversia/article/view/343084/20803194</w:t>
              </w:r>
            </w:hyperlink>
            <w:r w:rsidR="008817BE" w:rsidRPr="00CD5C51">
              <w:rPr>
                <w:rFonts w:ascii="Arial" w:hAnsi="Arial" w:cs="Arial"/>
                <w:sz w:val="22"/>
                <w:szCs w:val="22"/>
                <w:lang w:val="es-ES"/>
              </w:rPr>
              <w:t xml:space="preserve"> </w:t>
            </w:r>
          </w:p>
        </w:tc>
      </w:tr>
      <w:tr w:rsidR="0006705A" w:rsidRPr="00CD5C51" w14:paraId="355783AC" w14:textId="77777777" w:rsidTr="008C4DB0">
        <w:trPr>
          <w:trHeight w:val="420"/>
        </w:trPr>
        <w:tc>
          <w:tcPr>
            <w:tcW w:w="5000" w:type="pct"/>
            <w:gridSpan w:val="2"/>
            <w:shd w:val="clear" w:color="auto" w:fill="auto"/>
            <w:tcMar>
              <w:top w:w="100" w:type="dxa"/>
              <w:left w:w="100" w:type="dxa"/>
              <w:bottom w:w="100" w:type="dxa"/>
              <w:right w:w="100" w:type="dxa"/>
            </w:tcMar>
          </w:tcPr>
          <w:p w14:paraId="49C568EF" w14:textId="0E6B2B19" w:rsidR="0006705A" w:rsidRPr="00CD5C51" w:rsidRDefault="0006705A" w:rsidP="00CD5C51">
            <w:pPr>
              <w:widowControl w:val="0"/>
              <w:snapToGrid w:val="0"/>
              <w:spacing w:after="120"/>
              <w:rPr>
                <w:rFonts w:ascii="Arial" w:hAnsi="Arial" w:cs="Arial"/>
                <w:color w:val="B7B7B7"/>
                <w:sz w:val="22"/>
                <w:szCs w:val="22"/>
              </w:rPr>
            </w:pPr>
            <w:r w:rsidRPr="00CD5C51">
              <w:rPr>
                <w:rFonts w:ascii="Arial" w:hAnsi="Arial" w:cs="Arial"/>
                <w:sz w:val="22"/>
                <w:szCs w:val="22"/>
              </w:rPr>
              <w:t xml:space="preserve">Cordero, E., Erazo, J., Narváez, C. y Cordero, D. (2020). Soluciones corporativas de inteligencia de negocios en las pequeñas y medianas empresas. </w:t>
            </w:r>
            <w:r w:rsidRPr="00CD5C51">
              <w:rPr>
                <w:rFonts w:ascii="Arial" w:hAnsi="Arial" w:cs="Arial"/>
                <w:i/>
                <w:iCs/>
                <w:sz w:val="22"/>
                <w:szCs w:val="22"/>
              </w:rPr>
              <w:t xml:space="preserve">Revista Arbitrada Interdisciplinaria Koinonía, </w:t>
            </w:r>
            <w:r w:rsidR="008817BE" w:rsidRPr="00CD5C51">
              <w:rPr>
                <w:rFonts w:ascii="Arial" w:hAnsi="Arial" w:cs="Arial"/>
                <w:i/>
                <w:iCs/>
                <w:sz w:val="22"/>
                <w:szCs w:val="22"/>
                <w:lang w:val="es-ES"/>
              </w:rPr>
              <w:t>(5)</w:t>
            </w:r>
            <w:r w:rsidRPr="00CD5C51">
              <w:rPr>
                <w:rFonts w:ascii="Arial" w:hAnsi="Arial" w:cs="Arial"/>
                <w:sz w:val="22"/>
                <w:szCs w:val="22"/>
              </w:rPr>
              <w:t xml:space="preserve">10, p. 483-514. </w:t>
            </w:r>
            <w:hyperlink r:id="rId81" w:history="1">
              <w:r w:rsidRPr="00CD5C51">
                <w:rPr>
                  <w:rStyle w:val="Hyperlink"/>
                  <w:rFonts w:ascii="Arial" w:hAnsi="Arial" w:cs="Arial"/>
                  <w:sz w:val="22"/>
                  <w:szCs w:val="22"/>
                </w:rPr>
                <w:t>https://www.redalyc.org/journal/5768/576869215018/html/</w:t>
              </w:r>
            </w:hyperlink>
            <w:r w:rsidRPr="00CD5C51">
              <w:rPr>
                <w:rFonts w:ascii="Arial" w:hAnsi="Arial" w:cs="Arial"/>
                <w:sz w:val="22"/>
                <w:szCs w:val="22"/>
              </w:rPr>
              <w:t xml:space="preserve"> </w:t>
            </w:r>
          </w:p>
        </w:tc>
      </w:tr>
      <w:tr w:rsidR="008817BE" w:rsidRPr="00CD5C51" w14:paraId="462C85ED" w14:textId="77777777" w:rsidTr="008C4DB0">
        <w:trPr>
          <w:trHeight w:val="420"/>
        </w:trPr>
        <w:tc>
          <w:tcPr>
            <w:tcW w:w="5000" w:type="pct"/>
            <w:gridSpan w:val="2"/>
            <w:shd w:val="clear" w:color="auto" w:fill="auto"/>
            <w:tcMar>
              <w:top w:w="100" w:type="dxa"/>
              <w:left w:w="100" w:type="dxa"/>
              <w:bottom w:w="100" w:type="dxa"/>
              <w:right w:w="100" w:type="dxa"/>
            </w:tcMar>
          </w:tcPr>
          <w:p w14:paraId="4F8F43E5" w14:textId="2F383796" w:rsidR="008817BE" w:rsidRPr="00CD5C51" w:rsidRDefault="008817BE" w:rsidP="00CD5C51">
            <w:pPr>
              <w:widowControl w:val="0"/>
              <w:snapToGrid w:val="0"/>
              <w:spacing w:after="120"/>
              <w:rPr>
                <w:rFonts w:ascii="Arial" w:hAnsi="Arial" w:cs="Arial"/>
                <w:sz w:val="22"/>
                <w:szCs w:val="22"/>
                <w:lang w:val="es-ES"/>
              </w:rPr>
            </w:pPr>
            <w:r w:rsidRPr="00CD5C51">
              <w:rPr>
                <w:rFonts w:ascii="Arial" w:hAnsi="Arial" w:cs="Arial"/>
                <w:sz w:val="22"/>
                <w:szCs w:val="22"/>
                <w:lang w:val="es-ES"/>
              </w:rPr>
              <w:t xml:space="preserve">Instituto de Ingeniería del Conocimiento. (s.f.). </w:t>
            </w:r>
            <w:r w:rsidRPr="00CD5C51">
              <w:rPr>
                <w:rFonts w:ascii="Arial" w:hAnsi="Arial" w:cs="Arial"/>
                <w:i/>
                <w:iCs/>
                <w:sz w:val="22"/>
                <w:szCs w:val="22"/>
                <w:lang w:val="es-ES"/>
              </w:rPr>
              <w:t xml:space="preserve">Las 7 V del Big data: Características más importantes. </w:t>
            </w:r>
            <w:hyperlink r:id="rId82" w:history="1">
              <w:r w:rsidRPr="00CD5C51">
                <w:rPr>
                  <w:rStyle w:val="Hyperlink"/>
                  <w:rFonts w:ascii="Arial" w:hAnsi="Arial" w:cs="Arial"/>
                  <w:sz w:val="22"/>
                  <w:szCs w:val="22"/>
                  <w:lang w:val="es-ES"/>
                </w:rPr>
                <w:t>https://www.iic.uam.es/innovacion/big-data-caracteristicas-mas-importantes-7-v/</w:t>
              </w:r>
            </w:hyperlink>
            <w:r w:rsidRPr="00CD5C51">
              <w:rPr>
                <w:rFonts w:ascii="Arial" w:hAnsi="Arial" w:cs="Arial"/>
                <w:i/>
                <w:iCs/>
                <w:sz w:val="22"/>
                <w:szCs w:val="22"/>
                <w:lang w:val="es-ES"/>
              </w:rPr>
              <w:t xml:space="preserve"> </w:t>
            </w:r>
          </w:p>
        </w:tc>
      </w:tr>
      <w:tr w:rsidR="008817BE" w:rsidRPr="00CD5C51" w14:paraId="7ADB0237" w14:textId="77777777" w:rsidTr="008C4DB0">
        <w:trPr>
          <w:trHeight w:val="420"/>
        </w:trPr>
        <w:tc>
          <w:tcPr>
            <w:tcW w:w="5000" w:type="pct"/>
            <w:gridSpan w:val="2"/>
            <w:shd w:val="clear" w:color="auto" w:fill="auto"/>
            <w:tcMar>
              <w:top w:w="100" w:type="dxa"/>
              <w:left w:w="100" w:type="dxa"/>
              <w:bottom w:w="100" w:type="dxa"/>
              <w:right w:w="100" w:type="dxa"/>
            </w:tcMar>
          </w:tcPr>
          <w:p w14:paraId="0E0542A9" w14:textId="70C63950" w:rsidR="008817BE" w:rsidRPr="00CD5C51" w:rsidRDefault="008817BE" w:rsidP="00CD5C51">
            <w:pPr>
              <w:widowControl w:val="0"/>
              <w:snapToGrid w:val="0"/>
              <w:spacing w:after="120"/>
              <w:rPr>
                <w:rFonts w:ascii="Arial" w:hAnsi="Arial" w:cs="Arial"/>
                <w:sz w:val="22"/>
                <w:szCs w:val="22"/>
              </w:rPr>
            </w:pPr>
            <w:r w:rsidRPr="00CD5C51">
              <w:rPr>
                <w:rFonts w:ascii="Arial" w:hAnsi="Arial" w:cs="Arial"/>
                <w:sz w:val="22"/>
                <w:szCs w:val="22"/>
              </w:rPr>
              <w:t xml:space="preserve">López, J. (2020). </w:t>
            </w:r>
            <w:r w:rsidRPr="00CD5C51">
              <w:rPr>
                <w:rFonts w:ascii="Arial" w:hAnsi="Arial" w:cs="Arial"/>
                <w:i/>
                <w:iCs/>
                <w:sz w:val="22"/>
                <w:szCs w:val="22"/>
              </w:rPr>
              <w:t>La importancia y necesidad de las certificaciones en el proceso de innovación</w:t>
            </w:r>
            <w:r w:rsidRPr="00CD5C51">
              <w:rPr>
                <w:rFonts w:ascii="Arial" w:hAnsi="Arial" w:cs="Arial"/>
                <w:sz w:val="22"/>
                <w:szCs w:val="22"/>
              </w:rPr>
              <w:t xml:space="preserve">. Revista Forbes. </w:t>
            </w:r>
            <w:hyperlink r:id="rId83" w:history="1">
              <w:r w:rsidRPr="00CD5C51">
                <w:rPr>
                  <w:rStyle w:val="Hyperlink"/>
                  <w:rFonts w:ascii="Arial" w:hAnsi="Arial" w:cs="Arial"/>
                  <w:sz w:val="22"/>
                  <w:szCs w:val="22"/>
                </w:rPr>
                <w:t>https://www.forbes.com.mx/la-importancia-y-necesidad-de-las-certificaciones-en-el-proceso-de-innovacion/</w:t>
              </w:r>
            </w:hyperlink>
          </w:p>
        </w:tc>
      </w:tr>
      <w:tr w:rsidR="0006705A" w:rsidRPr="00CD5C51" w14:paraId="6E6AFB87" w14:textId="77777777" w:rsidTr="008C4DB0">
        <w:trPr>
          <w:trHeight w:val="420"/>
        </w:trPr>
        <w:tc>
          <w:tcPr>
            <w:tcW w:w="5000" w:type="pct"/>
            <w:gridSpan w:val="2"/>
            <w:shd w:val="clear" w:color="auto" w:fill="auto"/>
            <w:tcMar>
              <w:top w:w="100" w:type="dxa"/>
              <w:left w:w="100" w:type="dxa"/>
              <w:bottom w:w="100" w:type="dxa"/>
              <w:right w:w="100" w:type="dxa"/>
            </w:tcMar>
          </w:tcPr>
          <w:p w14:paraId="79633812" w14:textId="6030E46E" w:rsidR="0006705A" w:rsidRPr="00CD5C51" w:rsidRDefault="008817BE" w:rsidP="00CD5C51">
            <w:pPr>
              <w:widowControl w:val="0"/>
              <w:snapToGrid w:val="0"/>
              <w:spacing w:after="120"/>
              <w:rPr>
                <w:rFonts w:ascii="Arial" w:hAnsi="Arial" w:cs="Arial"/>
                <w:color w:val="B7B7B7"/>
                <w:sz w:val="22"/>
                <w:szCs w:val="22"/>
              </w:rPr>
            </w:pPr>
            <w:r w:rsidRPr="00CD5C51">
              <w:rPr>
                <w:rFonts w:ascii="Arial" w:hAnsi="Arial" w:cs="Arial"/>
                <w:sz w:val="22"/>
                <w:szCs w:val="22"/>
                <w:lang w:val="es-ES"/>
              </w:rPr>
              <w:t>Normas Icontec.</w:t>
            </w:r>
            <w:r w:rsidR="0006705A" w:rsidRPr="00CD5C51">
              <w:rPr>
                <w:rFonts w:ascii="Arial" w:hAnsi="Arial" w:cs="Arial"/>
                <w:sz w:val="22"/>
                <w:szCs w:val="22"/>
              </w:rPr>
              <w:t xml:space="preserve"> (2022). </w:t>
            </w:r>
            <w:r w:rsidR="0006705A" w:rsidRPr="00CD5C51">
              <w:rPr>
                <w:rFonts w:ascii="Arial" w:hAnsi="Arial" w:cs="Arial"/>
                <w:i/>
                <w:iCs/>
                <w:sz w:val="22"/>
                <w:szCs w:val="22"/>
              </w:rPr>
              <w:t>Normas Icontec: Guía [2022].</w:t>
            </w:r>
            <w:r w:rsidR="0006705A" w:rsidRPr="00CD5C51">
              <w:rPr>
                <w:rFonts w:ascii="Arial" w:hAnsi="Arial" w:cs="Arial"/>
                <w:sz w:val="22"/>
                <w:szCs w:val="22"/>
              </w:rPr>
              <w:t xml:space="preserve"> </w:t>
            </w:r>
            <w:hyperlink r:id="rId84" w:history="1">
              <w:r w:rsidR="0006705A" w:rsidRPr="00CD5C51">
                <w:rPr>
                  <w:rStyle w:val="Hyperlink"/>
                  <w:rFonts w:ascii="Arial" w:hAnsi="Arial" w:cs="Arial"/>
                  <w:sz w:val="22"/>
                  <w:szCs w:val="22"/>
                </w:rPr>
                <w:t>https://normasicontec.co/</w:t>
              </w:r>
            </w:hyperlink>
            <w:r w:rsidR="0006705A" w:rsidRPr="00CD5C51">
              <w:rPr>
                <w:rFonts w:ascii="Arial" w:hAnsi="Arial" w:cs="Arial"/>
                <w:sz w:val="22"/>
                <w:szCs w:val="22"/>
              </w:rPr>
              <w:t xml:space="preserve"> </w:t>
            </w:r>
          </w:p>
        </w:tc>
      </w:tr>
    </w:tbl>
    <w:p w14:paraId="64126811" w14:textId="77777777" w:rsidR="00742F88" w:rsidRPr="00CD5C51" w:rsidRDefault="00742F88" w:rsidP="00CD5C51">
      <w:pPr>
        <w:snapToGrid w:val="0"/>
        <w:spacing w:after="120"/>
        <w:rPr>
          <w:rFonts w:ascii="Arial" w:hAnsi="Arial" w:cs="Arial"/>
          <w:sz w:val="22"/>
          <w:szCs w:val="22"/>
        </w:rPr>
      </w:pPr>
    </w:p>
    <w:p w14:paraId="312F38CE" w14:textId="77777777" w:rsidR="00742F88" w:rsidRPr="00CD5C51" w:rsidRDefault="00742F88" w:rsidP="00CD5C51">
      <w:pPr>
        <w:pStyle w:val="Title"/>
        <w:snapToGrid w:val="0"/>
        <w:spacing w:after="120"/>
        <w:rPr>
          <w:rFonts w:ascii="Arial" w:hAnsi="Arial" w:cs="Arial"/>
          <w:sz w:val="22"/>
          <w:szCs w:val="22"/>
        </w:rPr>
      </w:pPr>
      <w:bookmarkStart w:id="53" w:name="_5u8ps665i433" w:colFirst="0" w:colLast="0"/>
      <w:bookmarkEnd w:id="53"/>
    </w:p>
    <w:sectPr w:rsidR="00742F88" w:rsidRPr="00CD5C51" w:rsidSect="00B35DCE">
      <w:headerReference w:type="default" r:id="rId85"/>
      <w:pgSz w:w="16834" w:h="11909" w:orient="landscape"/>
      <w:pgMar w:top="1417" w:right="1701" w:bottom="1417" w:left="1701"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rosoft Office User" w:date="2022-11-09T05:43:00Z" w:initials="MOU">
    <w:p w14:paraId="1DA3A05E" w14:textId="3361EEEE" w:rsidR="00676DEC" w:rsidRPr="00676DEC" w:rsidRDefault="00676DEC">
      <w:pPr>
        <w:pStyle w:val="CommentText"/>
        <w:rPr>
          <w:lang w:val="es-ES"/>
        </w:rPr>
      </w:pPr>
      <w:r>
        <w:rPr>
          <w:rStyle w:val="CommentReference"/>
        </w:rPr>
        <w:annotationRef/>
      </w:r>
      <w:r>
        <w:rPr>
          <w:lang w:val="es-ES"/>
        </w:rPr>
        <w:t>Título de primer nivel.</w:t>
      </w:r>
    </w:p>
  </w:comment>
  <w:comment w:id="4" w:author="Microsoft Office User" w:date="2022-11-08T13:42:00Z" w:initials="MOU">
    <w:p w14:paraId="5B02083F" w14:textId="77777777" w:rsidR="004D64E3" w:rsidRDefault="004D64E3">
      <w:pPr>
        <w:pStyle w:val="CommentText"/>
      </w:pPr>
      <w:r>
        <w:rPr>
          <w:rStyle w:val="CommentReference"/>
        </w:rPr>
        <w:annotationRef/>
      </w:r>
      <w:hyperlink r:id="rId1" w:history="1">
        <w:r w:rsidRPr="00425441">
          <w:rPr>
            <w:rStyle w:val="Hyperlink"/>
          </w:rPr>
          <w:t>https://www.shutterstock.com/es/image-vector/business-intelligence-concept-vector-background-illustration-610798217</w:t>
        </w:r>
      </w:hyperlink>
      <w:r>
        <w:t xml:space="preserve"> </w:t>
      </w:r>
    </w:p>
    <w:p w14:paraId="30391EAA" w14:textId="77777777" w:rsidR="006827B9" w:rsidRDefault="006827B9">
      <w:pPr>
        <w:pStyle w:val="CommentText"/>
      </w:pPr>
    </w:p>
    <w:p w14:paraId="15657C8B" w14:textId="0E10A5EB" w:rsidR="006827B9" w:rsidRDefault="006827B9">
      <w:pPr>
        <w:pStyle w:val="CommentText"/>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1</w:t>
      </w:r>
      <w:proofErr w:type="spellEnd"/>
    </w:p>
  </w:comment>
  <w:comment w:id="6" w:author="Microsoft Office User" w:date="2022-11-08T13:55:00Z" w:initials="MOU">
    <w:p w14:paraId="46CBBCE0" w14:textId="77777777" w:rsidR="004D64E3" w:rsidRDefault="004D64E3">
      <w:pPr>
        <w:pStyle w:val="CommentText"/>
      </w:pPr>
      <w:r>
        <w:rPr>
          <w:rStyle w:val="CommentReference"/>
        </w:rPr>
        <w:annotationRef/>
      </w:r>
      <w:hyperlink r:id="rId2" w:history="1">
        <w:r w:rsidRPr="00425441">
          <w:rPr>
            <w:rStyle w:val="Hyperlink"/>
          </w:rPr>
          <w:t>https://www.shutterstock.com/es/image-vector/know-how-icon-suitable-info-graphics-340813637</w:t>
        </w:r>
      </w:hyperlink>
      <w:r>
        <w:t xml:space="preserve"> </w:t>
      </w:r>
    </w:p>
    <w:p w14:paraId="233D4327" w14:textId="77777777" w:rsidR="006827B9" w:rsidRDefault="006827B9">
      <w:pPr>
        <w:pStyle w:val="CommentText"/>
      </w:pPr>
    </w:p>
    <w:p w14:paraId="0AFB7E96" w14:textId="186FF370" w:rsidR="006827B9" w:rsidRDefault="006827B9">
      <w:pPr>
        <w:pStyle w:val="CommentText"/>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3</w:t>
      </w:r>
      <w:proofErr w:type="spellEnd"/>
    </w:p>
  </w:comment>
  <w:comment w:id="8" w:author="Microsoft Office User" w:date="2022-11-08T13:58:00Z" w:initials="MOU">
    <w:p w14:paraId="07D4453C" w14:textId="222A85F0" w:rsidR="004D64E3" w:rsidRDefault="004D64E3">
      <w:pPr>
        <w:pStyle w:val="CommentText"/>
      </w:pPr>
      <w:r>
        <w:rPr>
          <w:rStyle w:val="CommentReference"/>
        </w:rPr>
        <w:annotationRef/>
      </w:r>
      <w:hyperlink r:id="rId3" w:history="1">
        <w:r w:rsidRPr="00425441">
          <w:rPr>
            <w:rStyle w:val="Hyperlink"/>
          </w:rPr>
          <w:t>https://www.shutterstock.com/es/image-vector/process-management-icon-optimization-operation-fix-1911744301</w:t>
        </w:r>
      </w:hyperlink>
      <w:r>
        <w:t xml:space="preserve"> </w:t>
      </w:r>
    </w:p>
  </w:comment>
  <w:comment w:id="9" w:author="Microsoft Office User" w:date="2022-11-08T13:59:00Z" w:initials="MOU">
    <w:p w14:paraId="25C38347" w14:textId="03183180" w:rsidR="004D64E3" w:rsidRDefault="004D64E3">
      <w:pPr>
        <w:pStyle w:val="CommentText"/>
      </w:pPr>
      <w:r>
        <w:rPr>
          <w:rStyle w:val="CommentReference"/>
        </w:rPr>
        <w:annotationRef/>
      </w:r>
      <w:hyperlink r:id="rId4" w:history="1">
        <w:r w:rsidRPr="00425441">
          <w:rPr>
            <w:rStyle w:val="Hyperlink"/>
          </w:rPr>
          <w:t>https://www.shutterstock.com/es/image-vector/vendor-selection-rgb-color-icon-production-1806937225</w:t>
        </w:r>
      </w:hyperlink>
      <w:r>
        <w:t xml:space="preserve"> </w:t>
      </w:r>
    </w:p>
  </w:comment>
  <w:comment w:id="11" w:author="Microsoft Office User" w:date="2022-11-08T14:04:00Z" w:initials="MOU">
    <w:p w14:paraId="34C1107B" w14:textId="79650930" w:rsidR="004D64E3" w:rsidRDefault="004D64E3">
      <w:pPr>
        <w:pStyle w:val="CommentText"/>
      </w:pPr>
      <w:r>
        <w:rPr>
          <w:rStyle w:val="CommentReference"/>
        </w:rPr>
        <w:annotationRef/>
      </w:r>
      <w:hyperlink r:id="rId5" w:history="1">
        <w:r w:rsidRPr="00425441">
          <w:rPr>
            <w:rStyle w:val="Hyperlink"/>
          </w:rPr>
          <w:t>https://www.shutterstock.com/es/image-vector/cogwheel-cooperation-concept-flat-gear-business-1529857163</w:t>
        </w:r>
      </w:hyperlink>
      <w:r>
        <w:t xml:space="preserve"> </w:t>
      </w:r>
    </w:p>
  </w:comment>
  <w:comment w:id="12" w:author="Microsoft Office User" w:date="2022-11-08T14:06:00Z" w:initials="MOU">
    <w:p w14:paraId="17B6AB63" w14:textId="25023DD2" w:rsidR="004D64E3" w:rsidRDefault="004D64E3">
      <w:pPr>
        <w:pStyle w:val="CommentText"/>
      </w:pPr>
      <w:r>
        <w:rPr>
          <w:rStyle w:val="CommentReference"/>
        </w:rPr>
        <w:annotationRef/>
      </w:r>
      <w:hyperlink r:id="rId6" w:history="1">
        <w:r w:rsidRPr="00425441">
          <w:rPr>
            <w:rStyle w:val="Hyperlink"/>
          </w:rPr>
          <w:t>https://www.shutterstock.com/es/image-vector/data-transfer-concept-characters-exchange-files-2010455228</w:t>
        </w:r>
      </w:hyperlink>
      <w:r>
        <w:t xml:space="preserve"> </w:t>
      </w:r>
    </w:p>
  </w:comment>
  <w:comment w:id="13" w:author="Microsoft Office User" w:date="2022-11-08T14:04:00Z" w:initials="MOU">
    <w:p w14:paraId="15EC6DCD" w14:textId="4FBEC500" w:rsidR="004D64E3" w:rsidRDefault="004D64E3">
      <w:pPr>
        <w:pStyle w:val="CommentText"/>
      </w:pPr>
      <w:r>
        <w:rPr>
          <w:rStyle w:val="CommentReference"/>
        </w:rPr>
        <w:annotationRef/>
      </w:r>
      <w:hyperlink r:id="rId7" w:history="1">
        <w:r w:rsidRPr="00425441">
          <w:rPr>
            <w:rStyle w:val="Hyperlink"/>
          </w:rPr>
          <w:t>https://www.shutterstock.com/es/image-vector/innovation-vector-illustration-flat-tiny-creativity-1378814072</w:t>
        </w:r>
      </w:hyperlink>
      <w:r>
        <w:t xml:space="preserve"> </w:t>
      </w:r>
    </w:p>
  </w:comment>
  <w:comment w:id="14" w:author="Microsoft Office User" w:date="2022-11-08T14:07:00Z" w:initials="MOU">
    <w:p w14:paraId="0937687F" w14:textId="68A484F9" w:rsidR="004D64E3" w:rsidRDefault="004D64E3">
      <w:pPr>
        <w:pStyle w:val="CommentText"/>
      </w:pPr>
      <w:r>
        <w:rPr>
          <w:rStyle w:val="CommentReference"/>
        </w:rPr>
        <w:annotationRef/>
      </w:r>
      <w:hyperlink r:id="rId8" w:anchor="query=decisiones&amp;position=8&amp;from_view=search&amp;track=sph" w:history="1">
        <w:r w:rsidRPr="00CD4CB3">
          <w:rPr>
            <w:rStyle w:val="Hyperlink"/>
          </w:rPr>
          <w:t>https://www.freepik.es/vector-gratis/oportunidad-carrera-coaching-vida-autodesarrollo-camino-eleccion-direccion-toma-decisiones-actividad-resolucion-problemas-mejor-decision-aqui-concepto_10782549.htm#query=decisiones&amp;position=8&amp;from_view=search&amp;track=sph</w:t>
        </w:r>
      </w:hyperlink>
    </w:p>
  </w:comment>
  <w:comment w:id="16" w:author="Microsoft Office User" w:date="2022-11-08T15:11:00Z" w:initials="MOU">
    <w:p w14:paraId="1B2CED75" w14:textId="0A2E2B23" w:rsidR="004D64E3" w:rsidRDefault="004D64E3">
      <w:pPr>
        <w:pStyle w:val="CommentText"/>
      </w:pPr>
      <w:r>
        <w:rPr>
          <w:rStyle w:val="CommentReference"/>
        </w:rPr>
        <w:annotationRef/>
      </w:r>
      <w:hyperlink r:id="rId9" w:history="1">
        <w:r w:rsidRPr="00425441">
          <w:rPr>
            <w:rStyle w:val="Hyperlink"/>
          </w:rPr>
          <w:t>https://www.shutterstock.com/es/image-vector/question-bubbles-line-icon-ask-help-1914202927</w:t>
        </w:r>
      </w:hyperlink>
      <w:r>
        <w:t xml:space="preserve"> </w:t>
      </w:r>
    </w:p>
  </w:comment>
  <w:comment w:id="17" w:author="Microsoft Office User" w:date="2022-11-08T15:19:00Z" w:initials="MOU">
    <w:p w14:paraId="6DD3CECC" w14:textId="77777777" w:rsidR="004D64E3" w:rsidRDefault="004D64E3">
      <w:pPr>
        <w:pStyle w:val="CommentText"/>
        <w:rPr>
          <w:lang w:val="es-ES"/>
        </w:rPr>
      </w:pPr>
      <w:r>
        <w:rPr>
          <w:rStyle w:val="CommentReference"/>
        </w:rPr>
        <w:annotationRef/>
      </w:r>
      <w:r>
        <w:rPr>
          <w:lang w:val="es-ES"/>
        </w:rPr>
        <w:t>Realizar una imagen como se indica. Los textos son:</w:t>
      </w:r>
    </w:p>
    <w:p w14:paraId="3C9A06A4" w14:textId="77777777" w:rsidR="004D64E3" w:rsidRDefault="004D64E3">
      <w:pPr>
        <w:pStyle w:val="CommentText"/>
        <w:rPr>
          <w:lang w:val="es-ES"/>
        </w:rPr>
      </w:pPr>
    </w:p>
    <w:p w14:paraId="6E03A125" w14:textId="77777777" w:rsidR="004D64E3" w:rsidRDefault="004D64E3">
      <w:pPr>
        <w:pStyle w:val="CommentText"/>
        <w:rPr>
          <w:lang w:val="es-ES"/>
        </w:rPr>
      </w:pPr>
      <w:r>
        <w:rPr>
          <w:lang w:val="es-ES"/>
        </w:rPr>
        <w:t>Tablas de dimensiones</w:t>
      </w:r>
    </w:p>
    <w:p w14:paraId="53662544" w14:textId="5F26E228" w:rsidR="004D64E3" w:rsidRDefault="004D64E3">
      <w:pPr>
        <w:pStyle w:val="CommentText"/>
        <w:rPr>
          <w:lang w:val="es-ES"/>
        </w:rPr>
      </w:pPr>
      <w:r>
        <w:rPr>
          <w:lang w:val="es-ES"/>
        </w:rPr>
        <w:t>Cliente</w:t>
      </w:r>
    </w:p>
    <w:p w14:paraId="5F490BA6" w14:textId="77777777" w:rsidR="004D64E3" w:rsidRDefault="004D64E3">
      <w:pPr>
        <w:pStyle w:val="CommentText"/>
        <w:rPr>
          <w:lang w:val="es-ES"/>
        </w:rPr>
      </w:pPr>
      <w:proofErr w:type="spellStart"/>
      <w:r>
        <w:rPr>
          <w:lang w:val="es-ES"/>
        </w:rPr>
        <w:t>IDCliente</w:t>
      </w:r>
      <w:proofErr w:type="spellEnd"/>
    </w:p>
    <w:p w14:paraId="31E14C79" w14:textId="77777777" w:rsidR="004D64E3" w:rsidRDefault="004D64E3">
      <w:pPr>
        <w:pStyle w:val="CommentText"/>
        <w:rPr>
          <w:lang w:val="es-ES"/>
        </w:rPr>
      </w:pPr>
      <w:r>
        <w:rPr>
          <w:lang w:val="es-ES"/>
        </w:rPr>
        <w:t>Cliente</w:t>
      </w:r>
    </w:p>
    <w:p w14:paraId="3A517875" w14:textId="77777777" w:rsidR="004D64E3" w:rsidRDefault="004D64E3">
      <w:pPr>
        <w:pStyle w:val="CommentText"/>
        <w:rPr>
          <w:lang w:val="es-ES"/>
        </w:rPr>
      </w:pPr>
      <w:r>
        <w:rPr>
          <w:lang w:val="es-ES"/>
        </w:rPr>
        <w:t>Producto</w:t>
      </w:r>
    </w:p>
    <w:p w14:paraId="2BA566C7" w14:textId="77777777" w:rsidR="004D64E3" w:rsidRDefault="004D64E3">
      <w:pPr>
        <w:pStyle w:val="CommentText"/>
        <w:rPr>
          <w:lang w:val="es-ES"/>
        </w:rPr>
      </w:pPr>
      <w:proofErr w:type="spellStart"/>
      <w:r>
        <w:rPr>
          <w:lang w:val="es-ES"/>
        </w:rPr>
        <w:t>IDProducto</w:t>
      </w:r>
      <w:proofErr w:type="spellEnd"/>
    </w:p>
    <w:p w14:paraId="0581CDE2" w14:textId="77777777" w:rsidR="004D64E3" w:rsidRDefault="004D64E3">
      <w:pPr>
        <w:pStyle w:val="CommentText"/>
        <w:rPr>
          <w:lang w:val="es-ES"/>
        </w:rPr>
      </w:pPr>
      <w:r>
        <w:rPr>
          <w:lang w:val="es-ES"/>
        </w:rPr>
        <w:t>Marca</w:t>
      </w:r>
    </w:p>
    <w:p w14:paraId="0FE0E67B" w14:textId="77777777" w:rsidR="004D64E3" w:rsidRDefault="004D64E3">
      <w:pPr>
        <w:pStyle w:val="CommentText"/>
        <w:rPr>
          <w:lang w:val="es-ES"/>
        </w:rPr>
      </w:pPr>
      <w:r>
        <w:rPr>
          <w:lang w:val="es-ES"/>
        </w:rPr>
        <w:t>Producto</w:t>
      </w:r>
    </w:p>
    <w:p w14:paraId="36D52901" w14:textId="77777777" w:rsidR="004D64E3" w:rsidRDefault="004D64E3">
      <w:pPr>
        <w:pStyle w:val="CommentText"/>
        <w:rPr>
          <w:lang w:val="es-ES"/>
        </w:rPr>
      </w:pPr>
      <w:r>
        <w:rPr>
          <w:lang w:val="es-ES"/>
        </w:rPr>
        <w:t>Ventas</w:t>
      </w:r>
    </w:p>
    <w:p w14:paraId="73C3AC48" w14:textId="77777777" w:rsidR="004D64E3" w:rsidRDefault="004D64E3">
      <w:pPr>
        <w:pStyle w:val="CommentText"/>
        <w:rPr>
          <w:lang w:val="es-ES"/>
        </w:rPr>
      </w:pPr>
      <w:proofErr w:type="spellStart"/>
      <w:r>
        <w:rPr>
          <w:lang w:val="es-ES"/>
        </w:rPr>
        <w:t>IDCliente</w:t>
      </w:r>
      <w:proofErr w:type="spellEnd"/>
    </w:p>
    <w:p w14:paraId="25A82F51" w14:textId="77777777" w:rsidR="004D64E3" w:rsidRDefault="004D64E3">
      <w:pPr>
        <w:pStyle w:val="CommentText"/>
        <w:rPr>
          <w:lang w:val="es-ES"/>
        </w:rPr>
      </w:pPr>
      <w:proofErr w:type="spellStart"/>
      <w:r>
        <w:rPr>
          <w:lang w:val="es-ES"/>
        </w:rPr>
        <w:t>IDProducto</w:t>
      </w:r>
      <w:proofErr w:type="spellEnd"/>
    </w:p>
    <w:p w14:paraId="0935D8BE" w14:textId="77777777" w:rsidR="004D64E3" w:rsidRDefault="004D64E3">
      <w:pPr>
        <w:pStyle w:val="CommentText"/>
        <w:rPr>
          <w:lang w:val="es-ES"/>
        </w:rPr>
      </w:pPr>
      <w:proofErr w:type="spellStart"/>
      <w:r>
        <w:rPr>
          <w:lang w:val="es-ES"/>
        </w:rPr>
        <w:t>IDFecha</w:t>
      </w:r>
      <w:proofErr w:type="spellEnd"/>
      <w:r>
        <w:rPr>
          <w:lang w:val="es-ES"/>
        </w:rPr>
        <w:t xml:space="preserve"> </w:t>
      </w:r>
    </w:p>
    <w:p w14:paraId="0564D945" w14:textId="77777777" w:rsidR="004D64E3" w:rsidRDefault="004D64E3">
      <w:pPr>
        <w:pStyle w:val="CommentText"/>
        <w:rPr>
          <w:lang w:val="es-ES"/>
        </w:rPr>
      </w:pPr>
      <m:oMath>
        <m:r>
          <w:rPr>
            <w:rFonts w:ascii="Cambria Math" w:hAnsi="Cambria Math"/>
            <w:lang w:val="es-ES"/>
          </w:rPr>
          <m:t>∑</m:t>
        </m:r>
      </m:oMath>
      <w:r>
        <w:rPr>
          <w:lang w:val="es-ES"/>
        </w:rPr>
        <w:t xml:space="preserve"> Cantidad</w:t>
      </w:r>
    </w:p>
    <w:p w14:paraId="3250ADC7" w14:textId="77777777" w:rsidR="004D64E3" w:rsidRDefault="004D64E3">
      <w:pPr>
        <w:pStyle w:val="CommentText"/>
        <w:rPr>
          <w:lang w:val="es-ES"/>
        </w:rPr>
      </w:pPr>
      <m:oMath>
        <m:r>
          <w:rPr>
            <w:rFonts w:ascii="Cambria Math" w:hAnsi="Cambria Math"/>
            <w:lang w:val="es-ES"/>
          </w:rPr>
          <m:t>∑</m:t>
        </m:r>
      </m:oMath>
      <w:r>
        <w:rPr>
          <w:lang w:val="es-ES"/>
        </w:rPr>
        <w:t xml:space="preserve"> MontoTotal</w:t>
      </w:r>
    </w:p>
    <w:p w14:paraId="27E5941F" w14:textId="77777777" w:rsidR="004D64E3" w:rsidRDefault="004D64E3">
      <w:pPr>
        <w:pStyle w:val="CommentText"/>
        <w:rPr>
          <w:lang w:val="es-ES"/>
        </w:rPr>
      </w:pPr>
      <w:r>
        <w:rPr>
          <w:lang w:val="es-ES"/>
        </w:rPr>
        <w:t>Tabla de hechos</w:t>
      </w:r>
    </w:p>
    <w:p w14:paraId="25E6D3A7" w14:textId="77777777" w:rsidR="004D64E3" w:rsidRDefault="004D64E3">
      <w:pPr>
        <w:pStyle w:val="CommentText"/>
        <w:rPr>
          <w:lang w:val="es-ES"/>
        </w:rPr>
      </w:pPr>
      <w:r>
        <w:rPr>
          <w:lang w:val="es-ES"/>
        </w:rPr>
        <w:t>Fecha</w:t>
      </w:r>
    </w:p>
    <w:p w14:paraId="76646B25" w14:textId="77777777" w:rsidR="004D64E3" w:rsidRDefault="004D64E3">
      <w:pPr>
        <w:pStyle w:val="CommentText"/>
        <w:rPr>
          <w:lang w:val="es-ES"/>
        </w:rPr>
      </w:pPr>
      <w:proofErr w:type="spellStart"/>
      <w:r>
        <w:rPr>
          <w:lang w:val="es-ES"/>
        </w:rPr>
        <w:t>IDFecha</w:t>
      </w:r>
      <w:proofErr w:type="spellEnd"/>
    </w:p>
    <w:p w14:paraId="4C807ABE" w14:textId="77777777" w:rsidR="004D64E3" w:rsidRDefault="004D64E3">
      <w:pPr>
        <w:pStyle w:val="CommentText"/>
        <w:rPr>
          <w:lang w:val="es-ES"/>
        </w:rPr>
      </w:pPr>
      <w:r>
        <w:rPr>
          <w:lang w:val="es-ES"/>
        </w:rPr>
        <w:t>Año</w:t>
      </w:r>
    </w:p>
    <w:p w14:paraId="375D76CC" w14:textId="77777777" w:rsidR="004D64E3" w:rsidRDefault="004D64E3">
      <w:pPr>
        <w:pStyle w:val="CommentText"/>
        <w:rPr>
          <w:lang w:val="es-ES"/>
        </w:rPr>
      </w:pPr>
      <w:r>
        <w:rPr>
          <w:lang w:val="es-ES"/>
        </w:rPr>
        <w:t>Trimestre</w:t>
      </w:r>
    </w:p>
    <w:p w14:paraId="6CA99385" w14:textId="77777777" w:rsidR="004D64E3" w:rsidRDefault="004D64E3">
      <w:pPr>
        <w:pStyle w:val="CommentText"/>
        <w:rPr>
          <w:lang w:val="es-ES"/>
        </w:rPr>
      </w:pPr>
      <w:r>
        <w:rPr>
          <w:lang w:val="es-ES"/>
        </w:rPr>
        <w:t>Mes</w:t>
      </w:r>
    </w:p>
    <w:p w14:paraId="066A7FD9" w14:textId="77777777" w:rsidR="006827B9" w:rsidRDefault="006827B9">
      <w:pPr>
        <w:pStyle w:val="CommentText"/>
        <w:rPr>
          <w:lang w:val="es-ES"/>
        </w:rPr>
      </w:pPr>
    </w:p>
    <w:p w14:paraId="47CEC122" w14:textId="7603B9A9" w:rsidR="006827B9" w:rsidRPr="00F1734E"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11</w:t>
      </w:r>
      <w:proofErr w:type="spellEnd"/>
    </w:p>
  </w:comment>
  <w:comment w:id="18" w:author="Microsoft Office User" w:date="2022-11-09T05:43:00Z" w:initials="MOU">
    <w:p w14:paraId="4F17F80D" w14:textId="23B6E106" w:rsidR="00676DEC" w:rsidRDefault="00676DEC">
      <w:pPr>
        <w:pStyle w:val="CommentText"/>
      </w:pPr>
      <w:r>
        <w:rPr>
          <w:rStyle w:val="CommentReference"/>
        </w:rPr>
        <w:annotationRef/>
      </w:r>
      <w:r>
        <w:rPr>
          <w:lang w:val="es-ES"/>
        </w:rPr>
        <w:t xml:space="preserve">Título de primer nivel. </w:t>
      </w:r>
    </w:p>
  </w:comment>
  <w:comment w:id="19" w:author="Microsoft Office User" w:date="2022-11-08T15:43:00Z" w:initials="MOU">
    <w:p w14:paraId="14511075" w14:textId="77777777" w:rsidR="004D64E3" w:rsidRDefault="004D64E3">
      <w:pPr>
        <w:pStyle w:val="CommentText"/>
        <w:rPr>
          <w:lang w:val="es-ES"/>
        </w:rPr>
      </w:pPr>
      <w:r>
        <w:rPr>
          <w:rStyle w:val="CommentReference"/>
        </w:rPr>
        <w:annotationRef/>
      </w:r>
      <w:hyperlink r:id="rId10" w:history="1">
        <w:r w:rsidRPr="00425441">
          <w:rPr>
            <w:rStyle w:val="Hyperlink"/>
          </w:rPr>
          <w:t>https://www.shutterstock.com/es/image-vector/machine-learning-database-systems-computer-science-1709521555</w:t>
        </w:r>
      </w:hyperlink>
      <w:r>
        <w:rPr>
          <w:lang w:val="es-ES"/>
        </w:rPr>
        <w:t xml:space="preserve"> </w:t>
      </w:r>
    </w:p>
    <w:p w14:paraId="304B3800" w14:textId="77777777" w:rsidR="006827B9" w:rsidRDefault="006827B9">
      <w:pPr>
        <w:pStyle w:val="CommentText"/>
        <w:rPr>
          <w:lang w:val="es-ES"/>
        </w:rPr>
      </w:pPr>
    </w:p>
    <w:p w14:paraId="42D4D373" w14:textId="09FF40FB" w:rsidR="006827B9" w:rsidRPr="00A01657"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12</w:t>
      </w:r>
      <w:proofErr w:type="spellEnd"/>
    </w:p>
  </w:comment>
  <w:comment w:id="20" w:author="Microsoft Office User" w:date="2022-11-08T15:43:00Z" w:initials="MOU">
    <w:p w14:paraId="7F32FDDB" w14:textId="77777777" w:rsidR="004D64E3" w:rsidRDefault="004D64E3">
      <w:pPr>
        <w:pStyle w:val="CommentText"/>
        <w:rPr>
          <w:lang w:val="es-ES"/>
        </w:rPr>
      </w:pPr>
      <w:r>
        <w:rPr>
          <w:rStyle w:val="CommentReference"/>
        </w:rPr>
        <w:annotationRef/>
      </w:r>
      <w:hyperlink r:id="rId11" w:history="1">
        <w:r w:rsidRPr="00425441">
          <w:rPr>
            <w:rStyle w:val="Hyperlink"/>
          </w:rPr>
          <w:t>https://www.shutterstock.com/es/image-vector/database-analytics-banner-flat-set-data-235915321</w:t>
        </w:r>
      </w:hyperlink>
      <w:r>
        <w:rPr>
          <w:lang w:val="es-ES"/>
        </w:rPr>
        <w:t xml:space="preserve"> </w:t>
      </w:r>
    </w:p>
    <w:p w14:paraId="1055C931" w14:textId="77777777" w:rsidR="006827B9" w:rsidRDefault="006827B9">
      <w:pPr>
        <w:pStyle w:val="CommentText"/>
        <w:rPr>
          <w:lang w:val="es-ES"/>
        </w:rPr>
      </w:pPr>
    </w:p>
    <w:p w14:paraId="3EF78D16" w14:textId="318CBE73" w:rsidR="006827B9" w:rsidRPr="00A01657"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13</w:t>
      </w:r>
      <w:proofErr w:type="spellEnd"/>
    </w:p>
  </w:comment>
  <w:comment w:id="22" w:author="Microsoft Office User" w:date="2022-11-08T15:48:00Z" w:initials="MOU">
    <w:p w14:paraId="05694E0E" w14:textId="588C0CAB" w:rsidR="004D64E3" w:rsidRPr="00581897" w:rsidRDefault="004D64E3">
      <w:pPr>
        <w:pStyle w:val="CommentText"/>
        <w:rPr>
          <w:lang w:val="es-ES"/>
        </w:rPr>
      </w:pPr>
      <w:r>
        <w:rPr>
          <w:rStyle w:val="CommentReference"/>
        </w:rPr>
        <w:annotationRef/>
      </w:r>
      <w:hyperlink r:id="rId12" w:history="1">
        <w:r w:rsidRPr="00425441">
          <w:rPr>
            <w:rStyle w:val="Hyperlink"/>
          </w:rPr>
          <w:t>https://www.flaticon.es/icono-gratis/estadisticas_3309960</w:t>
        </w:r>
      </w:hyperlink>
      <w:r>
        <w:rPr>
          <w:lang w:val="es-ES"/>
        </w:rPr>
        <w:t xml:space="preserve"> </w:t>
      </w:r>
    </w:p>
  </w:comment>
  <w:comment w:id="23" w:author="Microsoft Office User" w:date="2022-11-08T15:49:00Z" w:initials="MOU">
    <w:p w14:paraId="6E36E497" w14:textId="3A0BD2E7" w:rsidR="004D64E3" w:rsidRPr="00581897" w:rsidRDefault="004D64E3">
      <w:pPr>
        <w:pStyle w:val="CommentText"/>
        <w:rPr>
          <w:lang w:val="es-ES"/>
        </w:rPr>
      </w:pPr>
      <w:r>
        <w:rPr>
          <w:rStyle w:val="CommentReference"/>
        </w:rPr>
        <w:annotationRef/>
      </w:r>
      <w:hyperlink r:id="rId13" w:history="1">
        <w:r w:rsidRPr="00425441">
          <w:rPr>
            <w:rStyle w:val="Hyperlink"/>
          </w:rPr>
          <w:t>https://www.flaticon.es/icono-gratis/base-de-datos_2612467</w:t>
        </w:r>
      </w:hyperlink>
      <w:r>
        <w:rPr>
          <w:lang w:val="es-ES"/>
        </w:rPr>
        <w:t xml:space="preserve"> </w:t>
      </w:r>
    </w:p>
  </w:comment>
  <w:comment w:id="24" w:author="Microsoft Office User" w:date="2022-11-08T15:49:00Z" w:initials="MOU">
    <w:p w14:paraId="13625252" w14:textId="782C07C1" w:rsidR="004D64E3" w:rsidRPr="00581897" w:rsidRDefault="004D64E3">
      <w:pPr>
        <w:pStyle w:val="CommentText"/>
        <w:rPr>
          <w:lang w:val="es-ES"/>
        </w:rPr>
      </w:pPr>
      <w:r>
        <w:rPr>
          <w:rStyle w:val="CommentReference"/>
        </w:rPr>
        <w:annotationRef/>
      </w:r>
      <w:hyperlink r:id="rId14" w:history="1">
        <w:r w:rsidRPr="00425441">
          <w:rPr>
            <w:rStyle w:val="Hyperlink"/>
          </w:rPr>
          <w:t>https://www.flaticon.es/icono-gratis/inteligencia-artificial_3570169</w:t>
        </w:r>
      </w:hyperlink>
      <w:r>
        <w:rPr>
          <w:lang w:val="es-ES"/>
        </w:rPr>
        <w:t xml:space="preserve"> </w:t>
      </w:r>
    </w:p>
  </w:comment>
  <w:comment w:id="25" w:author="Microsoft Office User" w:date="2022-11-08T15:50:00Z" w:initials="MOU">
    <w:p w14:paraId="671905C8" w14:textId="45F19A43" w:rsidR="004D64E3" w:rsidRPr="00581897" w:rsidRDefault="004D64E3">
      <w:pPr>
        <w:pStyle w:val="CommentText"/>
        <w:rPr>
          <w:lang w:val="es-ES"/>
        </w:rPr>
      </w:pPr>
      <w:r>
        <w:rPr>
          <w:rStyle w:val="CommentReference"/>
        </w:rPr>
        <w:annotationRef/>
      </w:r>
      <w:hyperlink r:id="rId15" w:history="1">
        <w:r w:rsidRPr="00425441">
          <w:rPr>
            <w:rStyle w:val="Hyperlink"/>
          </w:rPr>
          <w:t>https://www.flaticon.com/free-icon/machine-learning_2464176</w:t>
        </w:r>
      </w:hyperlink>
      <w:r>
        <w:rPr>
          <w:lang w:val="es-ES"/>
        </w:rPr>
        <w:t xml:space="preserve"> </w:t>
      </w:r>
    </w:p>
  </w:comment>
  <w:comment w:id="26" w:author="Microsoft Office User" w:date="2022-11-08T15:52:00Z" w:initials="MOU">
    <w:p w14:paraId="2229EB9A" w14:textId="32B8A215" w:rsidR="004D64E3" w:rsidRPr="00DB61AE" w:rsidRDefault="004D64E3">
      <w:pPr>
        <w:pStyle w:val="CommentText"/>
        <w:rPr>
          <w:lang w:val="es-ES"/>
        </w:rPr>
      </w:pPr>
      <w:r>
        <w:rPr>
          <w:rStyle w:val="CommentReference"/>
        </w:rPr>
        <w:annotationRef/>
      </w:r>
      <w:hyperlink r:id="rId16" w:history="1">
        <w:r w:rsidRPr="00425441">
          <w:rPr>
            <w:rStyle w:val="Hyperlink"/>
          </w:rPr>
          <w:t>https://www.shutterstock.com/es/image-vector/data-mining-processing-453776677</w:t>
        </w:r>
      </w:hyperlink>
      <w:r>
        <w:rPr>
          <w:lang w:val="es-ES"/>
        </w:rPr>
        <w:t xml:space="preserve"> </w:t>
      </w:r>
    </w:p>
  </w:comment>
  <w:comment w:id="28" w:author="Microsoft Office User" w:date="2022-11-08T16:18:00Z" w:initials="MOU">
    <w:p w14:paraId="782B134E" w14:textId="0AF84859" w:rsidR="004D64E3" w:rsidRPr="00D42C91" w:rsidRDefault="004D64E3">
      <w:pPr>
        <w:pStyle w:val="CommentText"/>
        <w:rPr>
          <w:lang w:val="es-ES"/>
        </w:rPr>
      </w:pPr>
      <w:r>
        <w:rPr>
          <w:rStyle w:val="CommentReference"/>
        </w:rPr>
        <w:annotationRef/>
      </w:r>
      <w:hyperlink r:id="rId17" w:history="1">
        <w:r w:rsidRPr="00425441">
          <w:rPr>
            <w:rStyle w:val="Hyperlink"/>
          </w:rPr>
          <w:t>https://www.shutterstock.com/es/image-photo/relationships-between-tables-mysql-database-on-1579747975</w:t>
        </w:r>
      </w:hyperlink>
      <w:r>
        <w:rPr>
          <w:lang w:val="es-ES"/>
        </w:rPr>
        <w:t xml:space="preserve"> </w:t>
      </w:r>
    </w:p>
  </w:comment>
  <w:comment w:id="29" w:author="Microsoft Office User" w:date="2022-11-08T16:30:00Z" w:initials="MOU">
    <w:p w14:paraId="4B37DF29" w14:textId="77777777" w:rsidR="004D64E3" w:rsidRDefault="004D64E3">
      <w:pPr>
        <w:pStyle w:val="CommentText"/>
        <w:rPr>
          <w:lang w:val="es-ES"/>
        </w:rPr>
      </w:pPr>
      <w:r>
        <w:rPr>
          <w:rStyle w:val="CommentReference"/>
        </w:rPr>
        <w:annotationRef/>
      </w:r>
      <w:r>
        <w:rPr>
          <w:lang w:val="es-ES"/>
        </w:rPr>
        <w:t>Los textos se encuentran editables al tocar la imagen.</w:t>
      </w:r>
    </w:p>
    <w:p w14:paraId="747AA17D" w14:textId="77777777" w:rsidR="006827B9" w:rsidRDefault="006827B9">
      <w:pPr>
        <w:pStyle w:val="CommentText"/>
        <w:rPr>
          <w:lang w:val="es-ES"/>
        </w:rPr>
      </w:pPr>
    </w:p>
    <w:p w14:paraId="237274B6" w14:textId="0B1CD89F" w:rsidR="006827B9" w:rsidRPr="009D4EED"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20</w:t>
      </w:r>
      <w:proofErr w:type="spellEnd"/>
    </w:p>
  </w:comment>
  <w:comment w:id="30" w:author="Microsoft Office User" w:date="2022-11-08T16:36:00Z" w:initials="MOU">
    <w:p w14:paraId="0E497271" w14:textId="77777777" w:rsidR="004D64E3" w:rsidRDefault="004D64E3">
      <w:pPr>
        <w:pStyle w:val="CommentText"/>
        <w:rPr>
          <w:lang w:val="es-ES"/>
        </w:rPr>
      </w:pPr>
      <w:r>
        <w:rPr>
          <w:rStyle w:val="CommentReference"/>
        </w:rPr>
        <w:annotationRef/>
      </w:r>
      <w:hyperlink r:id="rId18" w:history="1">
        <w:r w:rsidRPr="00425441">
          <w:rPr>
            <w:rStyle w:val="Hyperlink"/>
          </w:rPr>
          <w:t>https://www.shutterstock.com/es/image-photo/analyst-working-business-analytics-data-management-1857484450</w:t>
        </w:r>
      </w:hyperlink>
      <w:r>
        <w:rPr>
          <w:lang w:val="es-ES"/>
        </w:rPr>
        <w:t xml:space="preserve"> </w:t>
      </w:r>
    </w:p>
    <w:p w14:paraId="5B40D7A4" w14:textId="77777777" w:rsidR="006827B9" w:rsidRDefault="006827B9">
      <w:pPr>
        <w:pStyle w:val="CommentText"/>
        <w:rPr>
          <w:lang w:val="es-ES"/>
        </w:rPr>
      </w:pPr>
    </w:p>
    <w:p w14:paraId="5F6B7E8A" w14:textId="7CEFE69E" w:rsidR="006827B9" w:rsidRPr="00346F66"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21</w:t>
      </w:r>
      <w:proofErr w:type="spellEnd"/>
    </w:p>
  </w:comment>
  <w:comment w:id="31" w:author="Microsoft Office User" w:date="2022-11-09T05:43:00Z" w:initials="MOU">
    <w:p w14:paraId="39E365A4" w14:textId="7367D56F" w:rsidR="00676DEC" w:rsidRDefault="00676DEC">
      <w:pPr>
        <w:pStyle w:val="CommentText"/>
      </w:pPr>
      <w:r>
        <w:rPr>
          <w:rStyle w:val="CommentReference"/>
        </w:rPr>
        <w:annotationRef/>
      </w:r>
      <w:r>
        <w:rPr>
          <w:lang w:val="es-ES"/>
        </w:rPr>
        <w:t xml:space="preserve">Título de primer nivel. </w:t>
      </w:r>
    </w:p>
  </w:comment>
  <w:comment w:id="32" w:author="Microsoft Office User" w:date="2022-11-08T16:43:00Z" w:initials="MOU">
    <w:p w14:paraId="36D2E5C4" w14:textId="77777777" w:rsidR="004D64E3" w:rsidRDefault="004D64E3">
      <w:pPr>
        <w:pStyle w:val="CommentText"/>
        <w:rPr>
          <w:lang w:val="es-ES"/>
        </w:rPr>
      </w:pPr>
      <w:r>
        <w:rPr>
          <w:rStyle w:val="CommentReference"/>
        </w:rPr>
        <w:annotationRef/>
      </w:r>
      <w:hyperlink r:id="rId19" w:history="1">
        <w:r w:rsidRPr="00425441">
          <w:rPr>
            <w:rStyle w:val="Hyperlink"/>
          </w:rPr>
          <w:t>https://www.shutterstock.com/es/image-vector/big-data-mind-mapping-info-graphics-133067660</w:t>
        </w:r>
      </w:hyperlink>
      <w:r>
        <w:rPr>
          <w:lang w:val="es-ES"/>
        </w:rPr>
        <w:t xml:space="preserve"> </w:t>
      </w:r>
    </w:p>
    <w:p w14:paraId="53C4C4BC" w14:textId="77777777" w:rsidR="006827B9" w:rsidRDefault="006827B9">
      <w:pPr>
        <w:pStyle w:val="CommentText"/>
        <w:rPr>
          <w:lang w:val="es-ES"/>
        </w:rPr>
      </w:pPr>
    </w:p>
    <w:p w14:paraId="2248B18D" w14:textId="21D228CE" w:rsidR="006827B9" w:rsidRPr="00FB2984"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22</w:t>
      </w:r>
      <w:proofErr w:type="spellEnd"/>
    </w:p>
  </w:comment>
  <w:comment w:id="34" w:author="Microsoft Office User" w:date="2022-11-08T16:53:00Z" w:initials="MOU">
    <w:p w14:paraId="58FA6E55" w14:textId="707336D4" w:rsidR="004D64E3" w:rsidRDefault="004D64E3">
      <w:pPr>
        <w:pStyle w:val="CommentText"/>
      </w:pPr>
      <w:r>
        <w:rPr>
          <w:rStyle w:val="CommentReference"/>
        </w:rPr>
        <w:annotationRef/>
      </w:r>
      <w:hyperlink r:id="rId20" w:history="1">
        <w:r w:rsidRPr="00425441">
          <w:rPr>
            <w:rStyle w:val="Hyperlink"/>
          </w:rPr>
          <w:t>https://www.shutterstock.com/es/image-vector/big-data-banner-web-icon-flat-1113268736</w:t>
        </w:r>
      </w:hyperlink>
    </w:p>
    <w:p w14:paraId="42FE4C43" w14:textId="77777777" w:rsidR="004D64E3" w:rsidRDefault="004D64E3">
      <w:pPr>
        <w:pStyle w:val="CommentText"/>
      </w:pPr>
    </w:p>
    <w:p w14:paraId="37DAF6EB" w14:textId="77777777" w:rsidR="004D64E3" w:rsidRDefault="004D64E3">
      <w:pPr>
        <w:pStyle w:val="CommentText"/>
        <w:rPr>
          <w:lang w:val="es-ES"/>
        </w:rPr>
      </w:pPr>
      <w:r>
        <w:rPr>
          <w:lang w:val="es-ES"/>
        </w:rPr>
        <w:t>Los textos son:</w:t>
      </w:r>
    </w:p>
    <w:p w14:paraId="2C0A2BBD" w14:textId="77777777" w:rsidR="004D64E3" w:rsidRDefault="004D64E3">
      <w:pPr>
        <w:pStyle w:val="CommentText"/>
        <w:rPr>
          <w:lang w:val="es-ES"/>
        </w:rPr>
      </w:pPr>
    </w:p>
    <w:p w14:paraId="3E2A770C" w14:textId="77777777" w:rsidR="004D64E3" w:rsidRPr="00F92A3E" w:rsidRDefault="004D64E3">
      <w:pPr>
        <w:pStyle w:val="CommentText"/>
        <w:rPr>
          <w:i/>
          <w:iCs/>
          <w:lang w:val="es-ES"/>
        </w:rPr>
      </w:pPr>
      <w:r w:rsidRPr="00F92A3E">
        <w:rPr>
          <w:i/>
          <w:iCs/>
          <w:lang w:val="es-ES"/>
        </w:rPr>
        <w:t>BIG DATA</w:t>
      </w:r>
    </w:p>
    <w:p w14:paraId="324AE6F6" w14:textId="77777777" w:rsidR="004D64E3" w:rsidRDefault="004D64E3">
      <w:pPr>
        <w:pStyle w:val="CommentText"/>
        <w:rPr>
          <w:lang w:val="es-ES"/>
        </w:rPr>
      </w:pPr>
      <w:r>
        <w:rPr>
          <w:lang w:val="es-ES"/>
        </w:rPr>
        <w:t>Volumen de información</w:t>
      </w:r>
    </w:p>
    <w:p w14:paraId="12A6C03A" w14:textId="77777777" w:rsidR="004D64E3" w:rsidRDefault="004D64E3">
      <w:pPr>
        <w:pStyle w:val="CommentText"/>
        <w:rPr>
          <w:lang w:val="es-ES"/>
        </w:rPr>
      </w:pPr>
      <w:r>
        <w:rPr>
          <w:lang w:val="es-ES"/>
        </w:rPr>
        <w:t>Valor de los datos</w:t>
      </w:r>
    </w:p>
    <w:p w14:paraId="12D8DB86" w14:textId="77777777" w:rsidR="004D64E3" w:rsidRDefault="004D64E3">
      <w:pPr>
        <w:pStyle w:val="CommentText"/>
        <w:rPr>
          <w:lang w:val="es-ES"/>
        </w:rPr>
      </w:pPr>
      <w:r>
        <w:rPr>
          <w:lang w:val="es-ES"/>
        </w:rPr>
        <w:t>Veracidad de los datos</w:t>
      </w:r>
    </w:p>
    <w:p w14:paraId="3CB61C81" w14:textId="5BC1EBF0" w:rsidR="004D64E3" w:rsidRDefault="004D64E3">
      <w:pPr>
        <w:pStyle w:val="CommentText"/>
        <w:rPr>
          <w:lang w:val="es-ES"/>
        </w:rPr>
      </w:pPr>
      <w:r>
        <w:rPr>
          <w:lang w:val="es-ES"/>
        </w:rPr>
        <w:t>Visualización de los datos</w:t>
      </w:r>
    </w:p>
    <w:p w14:paraId="16A2B69D" w14:textId="77777777" w:rsidR="004D64E3" w:rsidRDefault="004D64E3">
      <w:pPr>
        <w:pStyle w:val="CommentText"/>
        <w:rPr>
          <w:lang w:val="es-ES"/>
        </w:rPr>
      </w:pPr>
      <w:r>
        <w:rPr>
          <w:lang w:val="es-ES"/>
        </w:rPr>
        <w:t>Variedad de los datos</w:t>
      </w:r>
    </w:p>
    <w:p w14:paraId="30B04754" w14:textId="77777777" w:rsidR="004D64E3" w:rsidRDefault="004D64E3">
      <w:pPr>
        <w:pStyle w:val="CommentText"/>
        <w:rPr>
          <w:lang w:val="es-ES"/>
        </w:rPr>
      </w:pPr>
      <w:r>
        <w:rPr>
          <w:lang w:val="es-ES"/>
        </w:rPr>
        <w:t>Velocidad de los datos</w:t>
      </w:r>
    </w:p>
    <w:p w14:paraId="430EF600" w14:textId="1AD2F110" w:rsidR="004D64E3" w:rsidRPr="00F92A3E" w:rsidRDefault="004D64E3">
      <w:pPr>
        <w:pStyle w:val="CommentText"/>
        <w:rPr>
          <w:lang w:val="es-ES"/>
        </w:rPr>
      </w:pPr>
      <w:r>
        <w:rPr>
          <w:lang w:val="es-ES"/>
        </w:rPr>
        <w:t>Viabilidad</w:t>
      </w:r>
    </w:p>
  </w:comment>
  <w:comment w:id="35" w:author="Microsoft Office User" w:date="2022-11-09T04:37:00Z" w:initials="MOU">
    <w:p w14:paraId="72EA8B02" w14:textId="77777777" w:rsidR="004D64E3" w:rsidRPr="005C112C" w:rsidRDefault="004D64E3" w:rsidP="005C112C">
      <w:pPr>
        <w:pStyle w:val="CommentText"/>
      </w:pPr>
      <w:r>
        <w:rPr>
          <w:rStyle w:val="CommentReference"/>
        </w:rPr>
        <w:annotationRef/>
      </w:r>
      <w:hyperlink r:id="rId21" w:history="1">
        <w:r w:rsidRPr="005C112C">
          <w:rPr>
            <w:rStyle w:val="Hyperlink"/>
            <w:lang w:val="es-ES_tradnl"/>
          </w:rPr>
          <w:t>https://www.shutterstock.com/es/image-vector/</w:t>
        </w:r>
      </w:hyperlink>
      <w:hyperlink r:id="rId22" w:history="1">
        <w:r w:rsidRPr="005C112C">
          <w:rPr>
            <w:rStyle w:val="Hyperlink"/>
            <w:lang w:val="es-ES_tradnl"/>
          </w:rPr>
          <w:t>vector-circular-infographic-diagram-template-business-1576312024</w:t>
        </w:r>
      </w:hyperlink>
    </w:p>
    <w:p w14:paraId="2AE3C32A" w14:textId="77777777" w:rsidR="004D64E3" w:rsidRPr="005C112C" w:rsidRDefault="004D64E3" w:rsidP="005C112C">
      <w:pPr>
        <w:pStyle w:val="CommentText"/>
      </w:pPr>
      <w:hyperlink r:id="rId23" w:history="1">
        <w:r w:rsidRPr="005C112C">
          <w:rPr>
            <w:rStyle w:val="Hyperlink"/>
            <w:lang w:val="es-ES_tradnl"/>
          </w:rPr>
          <w:t>https://www.freepng.es/png-ib0vdk/</w:t>
        </w:r>
      </w:hyperlink>
    </w:p>
    <w:p w14:paraId="7EC2EA69" w14:textId="77777777" w:rsidR="004D64E3" w:rsidRPr="005C112C" w:rsidRDefault="004D64E3" w:rsidP="005C112C">
      <w:pPr>
        <w:pStyle w:val="CommentText"/>
      </w:pPr>
      <w:hyperlink r:id="rId24" w:history="1">
        <w:r w:rsidRPr="005C112C">
          <w:rPr>
            <w:rStyle w:val="Hyperlink"/>
            <w:lang w:val="es-ES_tradnl"/>
          </w:rPr>
          <w:t>https://www.pngwing.com/en/free-png-kxupc</w:t>
        </w:r>
      </w:hyperlink>
    </w:p>
    <w:p w14:paraId="16A7BB47" w14:textId="77777777" w:rsidR="004D64E3" w:rsidRPr="005C112C" w:rsidRDefault="004D64E3" w:rsidP="005C112C">
      <w:pPr>
        <w:pStyle w:val="CommentText"/>
      </w:pPr>
      <w:hyperlink r:id="rId25" w:history="1">
        <w:r w:rsidRPr="005C112C">
          <w:rPr>
            <w:rStyle w:val="Hyperlink"/>
            <w:lang w:val="es-ES_tradnl"/>
          </w:rPr>
          <w:t>https://brandslogos.com/e/elastic-elasticsearch-logo/</w:t>
        </w:r>
      </w:hyperlink>
    </w:p>
    <w:p w14:paraId="3BC85375" w14:textId="77777777" w:rsidR="004D64E3" w:rsidRPr="005C112C" w:rsidRDefault="004D64E3" w:rsidP="005C112C">
      <w:pPr>
        <w:pStyle w:val="CommentText"/>
      </w:pPr>
      <w:hyperlink r:id="rId26" w:history="1">
        <w:r w:rsidRPr="005C112C">
          <w:rPr>
            <w:rStyle w:val="Hyperlink"/>
            <w:lang w:val="es-ES_tradnl"/>
          </w:rPr>
          <w:t>https://commons.wikimedia.org/wiki/File:Apache_Spark_logo.svg</w:t>
        </w:r>
      </w:hyperlink>
    </w:p>
    <w:p w14:paraId="0F367FFB" w14:textId="77777777" w:rsidR="004D64E3" w:rsidRPr="005C112C" w:rsidRDefault="004D64E3" w:rsidP="005C112C">
      <w:pPr>
        <w:pStyle w:val="CommentText"/>
      </w:pPr>
      <w:hyperlink r:id="rId27" w:history="1">
        <w:r w:rsidRPr="005C112C">
          <w:rPr>
            <w:rStyle w:val="Hyperlink"/>
            <w:lang w:val="es-ES_tradnl"/>
          </w:rPr>
          <w:t>https://en.wikipedia.org/wiki/File:Apache_Storm_logo.svg</w:t>
        </w:r>
      </w:hyperlink>
    </w:p>
    <w:p w14:paraId="38D876CF" w14:textId="77777777" w:rsidR="004D64E3" w:rsidRPr="005C112C" w:rsidRDefault="004D64E3" w:rsidP="005C112C">
      <w:pPr>
        <w:pStyle w:val="CommentText"/>
      </w:pPr>
      <w:hyperlink r:id="rId28" w:history="1">
        <w:r w:rsidRPr="005C112C">
          <w:rPr>
            <w:rStyle w:val="Hyperlink"/>
            <w:lang w:val="es-ES_tradnl"/>
          </w:rPr>
          <w:t>https://www.freepng.es/png-pdvg4z/</w:t>
        </w:r>
      </w:hyperlink>
    </w:p>
    <w:p w14:paraId="6352A6A2" w14:textId="77777777" w:rsidR="004D64E3" w:rsidRPr="005C112C" w:rsidRDefault="004D64E3" w:rsidP="005C112C">
      <w:pPr>
        <w:pStyle w:val="CommentText"/>
      </w:pPr>
      <w:hyperlink r:id="rId29" w:history="1">
        <w:r w:rsidRPr="005C112C">
          <w:rPr>
            <w:rStyle w:val="Hyperlink"/>
            <w:lang w:val="es-ES_tradnl"/>
          </w:rPr>
          <w:t>https://logos-world.net/python-logo/</w:t>
        </w:r>
      </w:hyperlink>
      <w:r w:rsidRPr="005C112C">
        <w:rPr>
          <w:lang w:val="es-ES_tradnl"/>
        </w:rPr>
        <w:t xml:space="preserve"> </w:t>
      </w:r>
    </w:p>
    <w:p w14:paraId="1AAD527C" w14:textId="74CF80F8" w:rsidR="004D64E3" w:rsidRDefault="004D64E3">
      <w:pPr>
        <w:pStyle w:val="CommentText"/>
      </w:pPr>
    </w:p>
  </w:comment>
  <w:comment w:id="36" w:author="Microsoft Office User" w:date="2022-11-09T05:43:00Z" w:initials="MOU">
    <w:p w14:paraId="7173E7A7" w14:textId="0FDC8393" w:rsidR="00676DEC" w:rsidRDefault="00676DEC">
      <w:pPr>
        <w:pStyle w:val="CommentText"/>
      </w:pPr>
      <w:r>
        <w:rPr>
          <w:rStyle w:val="CommentReference"/>
        </w:rPr>
        <w:annotationRef/>
      </w:r>
      <w:r>
        <w:rPr>
          <w:lang w:val="es-ES"/>
        </w:rPr>
        <w:t xml:space="preserve">Título de primer nivel. </w:t>
      </w:r>
    </w:p>
  </w:comment>
  <w:comment w:id="37" w:author="Microsoft Office User" w:date="2022-11-09T04:46:00Z" w:initials="MOU">
    <w:p w14:paraId="05257E80" w14:textId="77777777" w:rsidR="004D64E3" w:rsidRDefault="004D64E3">
      <w:pPr>
        <w:pStyle w:val="CommentText"/>
        <w:rPr>
          <w:lang w:val="es-ES"/>
        </w:rPr>
      </w:pPr>
      <w:r>
        <w:rPr>
          <w:rStyle w:val="CommentReference"/>
        </w:rPr>
        <w:annotationRef/>
      </w:r>
      <w:hyperlink r:id="rId30" w:history="1">
        <w:r w:rsidRPr="00F847BB">
          <w:rPr>
            <w:rStyle w:val="Hyperlink"/>
          </w:rPr>
          <w:t>https://www.shutterstock.com/es/image-vector/flat-design-concept-data-analysis-visualize-1059656321</w:t>
        </w:r>
      </w:hyperlink>
      <w:r>
        <w:rPr>
          <w:lang w:val="es-ES"/>
        </w:rPr>
        <w:t xml:space="preserve"> </w:t>
      </w:r>
    </w:p>
    <w:p w14:paraId="6CAB6797" w14:textId="77777777" w:rsidR="006827B9" w:rsidRDefault="006827B9">
      <w:pPr>
        <w:pStyle w:val="CommentText"/>
        <w:rPr>
          <w:lang w:val="es-ES"/>
        </w:rPr>
      </w:pPr>
    </w:p>
    <w:p w14:paraId="0B8F8F3E" w14:textId="1523EE13" w:rsidR="006827B9" w:rsidRPr="0091288F"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25</w:t>
      </w:r>
      <w:proofErr w:type="spellEnd"/>
    </w:p>
  </w:comment>
  <w:comment w:id="39" w:author="Microsoft Office User" w:date="2022-11-09T04:52:00Z" w:initials="MOU">
    <w:p w14:paraId="627CF0CB" w14:textId="6D0E9BDC" w:rsidR="004D64E3" w:rsidRPr="00360CD9" w:rsidRDefault="004D64E3">
      <w:pPr>
        <w:pStyle w:val="CommentText"/>
        <w:rPr>
          <w:lang w:val="es-ES"/>
        </w:rPr>
      </w:pPr>
      <w:r>
        <w:rPr>
          <w:rStyle w:val="CommentReference"/>
        </w:rPr>
        <w:annotationRef/>
      </w:r>
      <w:hyperlink r:id="rId31" w:history="1">
        <w:r w:rsidRPr="00F847BB">
          <w:rPr>
            <w:rStyle w:val="Hyperlink"/>
          </w:rPr>
          <w:t>https://logos-world.net/tableau-logo/</w:t>
        </w:r>
      </w:hyperlink>
      <w:r>
        <w:rPr>
          <w:lang w:val="es-ES"/>
        </w:rPr>
        <w:t xml:space="preserve"> </w:t>
      </w:r>
    </w:p>
  </w:comment>
  <w:comment w:id="40" w:author="Microsoft Office User" w:date="2022-11-09T04:53:00Z" w:initials="MOU">
    <w:p w14:paraId="6E21BE80" w14:textId="2C260ECB" w:rsidR="004D64E3" w:rsidRPr="00360CD9" w:rsidRDefault="004D64E3">
      <w:pPr>
        <w:pStyle w:val="CommentText"/>
        <w:rPr>
          <w:lang w:val="es-ES"/>
        </w:rPr>
      </w:pPr>
      <w:r>
        <w:rPr>
          <w:rStyle w:val="CommentReference"/>
        </w:rPr>
        <w:annotationRef/>
      </w:r>
      <w:hyperlink r:id="rId32" w:history="1">
        <w:r w:rsidRPr="00F847BB">
          <w:rPr>
            <w:rStyle w:val="Hyperlink"/>
          </w:rPr>
          <w:t>https://commons.wikimedia.org/wiki/File:Infogram_Logo.png</w:t>
        </w:r>
      </w:hyperlink>
      <w:r>
        <w:rPr>
          <w:lang w:val="es-ES"/>
        </w:rPr>
        <w:t xml:space="preserve"> </w:t>
      </w:r>
    </w:p>
  </w:comment>
  <w:comment w:id="41" w:author="Microsoft Office User" w:date="2022-11-09T04:54:00Z" w:initials="MOU">
    <w:p w14:paraId="63E1457F" w14:textId="79306B15" w:rsidR="004D64E3" w:rsidRPr="00360CD9" w:rsidRDefault="004D64E3">
      <w:pPr>
        <w:pStyle w:val="CommentText"/>
        <w:rPr>
          <w:lang w:val="es-ES"/>
        </w:rPr>
      </w:pPr>
      <w:r>
        <w:rPr>
          <w:rStyle w:val="CommentReference"/>
        </w:rPr>
        <w:annotationRef/>
      </w:r>
      <w:r>
        <w:rPr>
          <w:lang w:val="es-ES"/>
        </w:rPr>
        <w:t>Buscarlo porque no se encontró de buena calidad.</w:t>
      </w:r>
    </w:p>
  </w:comment>
  <w:comment w:id="42" w:author="Microsoft Office User" w:date="2022-11-09T04:55:00Z" w:initials="MOU">
    <w:p w14:paraId="2EE94891" w14:textId="77777777" w:rsidR="004D64E3" w:rsidRPr="00360CD9" w:rsidRDefault="004D64E3" w:rsidP="00360CD9">
      <w:pPr>
        <w:pStyle w:val="CommentText"/>
        <w:rPr>
          <w:lang w:val="es-ES"/>
        </w:rPr>
      </w:pPr>
      <w:r>
        <w:rPr>
          <w:rStyle w:val="CommentReference"/>
        </w:rPr>
        <w:annotationRef/>
      </w:r>
      <w:r>
        <w:rPr>
          <w:lang w:val="es-ES"/>
        </w:rPr>
        <w:t>Buscarlo porque no se encontró de buena calidad.</w:t>
      </w:r>
    </w:p>
    <w:p w14:paraId="1B070C2C" w14:textId="5D36C570" w:rsidR="004D64E3" w:rsidRPr="00360CD9" w:rsidRDefault="004D64E3">
      <w:pPr>
        <w:pStyle w:val="CommentText"/>
        <w:rPr>
          <w:lang w:val="es-ES"/>
        </w:rPr>
      </w:pPr>
      <w:r>
        <w:rPr>
          <w:lang w:val="es-ES"/>
        </w:rPr>
        <w:t xml:space="preserve"> </w:t>
      </w:r>
    </w:p>
  </w:comment>
  <w:comment w:id="43" w:author="Microsoft Office User" w:date="2022-11-09T04:56:00Z" w:initials="MOU">
    <w:p w14:paraId="644FB0A8" w14:textId="473BCF4E" w:rsidR="004D64E3" w:rsidRPr="00360CD9" w:rsidRDefault="004D64E3">
      <w:pPr>
        <w:pStyle w:val="CommentText"/>
        <w:rPr>
          <w:lang w:val="es-ES"/>
        </w:rPr>
      </w:pPr>
      <w:r>
        <w:rPr>
          <w:rStyle w:val="CommentReference"/>
        </w:rPr>
        <w:annotationRef/>
      </w:r>
      <w:hyperlink r:id="rId33" w:history="1">
        <w:r w:rsidRPr="00F847BB">
          <w:rPr>
            <w:rStyle w:val="Hyperlink"/>
          </w:rPr>
          <w:t>https://commons.wikimedia.org/wiki/File:Plotly_logo_for_digital_final_(6).png</w:t>
        </w:r>
      </w:hyperlink>
      <w:r>
        <w:rPr>
          <w:lang w:val="es-ES"/>
        </w:rPr>
        <w:t xml:space="preserve"> </w:t>
      </w:r>
    </w:p>
  </w:comment>
  <w:comment w:id="44" w:author="Microsoft Office User" w:date="2022-11-09T04:59:00Z" w:initials="MOU">
    <w:p w14:paraId="601F2556" w14:textId="57B10800" w:rsidR="004D64E3" w:rsidRDefault="004D64E3">
      <w:pPr>
        <w:pStyle w:val="CommentText"/>
      </w:pPr>
      <w:r>
        <w:rPr>
          <w:rStyle w:val="CommentReference"/>
        </w:rPr>
        <w:annotationRef/>
      </w:r>
      <w:r>
        <w:rPr>
          <w:lang w:val="es-ES"/>
        </w:rPr>
        <w:t xml:space="preserve">Buscarlo porque no se encontró de buena calidad. </w:t>
      </w:r>
    </w:p>
  </w:comment>
  <w:comment w:id="45" w:author="Microsoft Office User" w:date="2022-11-09T05:44:00Z" w:initials="MOU">
    <w:p w14:paraId="19B045BE" w14:textId="08BEDC26" w:rsidR="00676DEC" w:rsidRDefault="00676DEC">
      <w:pPr>
        <w:pStyle w:val="CommentText"/>
      </w:pPr>
      <w:r>
        <w:rPr>
          <w:rStyle w:val="CommentReference"/>
        </w:rPr>
        <w:annotationRef/>
      </w:r>
      <w:r>
        <w:rPr>
          <w:lang w:val="es-ES"/>
        </w:rPr>
        <w:t xml:space="preserve"> Título de segundo nivel.</w:t>
      </w:r>
    </w:p>
  </w:comment>
  <w:comment w:id="46" w:author="Microsoft Office User" w:date="2022-11-09T05:03:00Z" w:initials="MOU">
    <w:p w14:paraId="327B2C1B" w14:textId="77777777" w:rsidR="004D64E3" w:rsidRDefault="004D64E3">
      <w:pPr>
        <w:pStyle w:val="CommentText"/>
        <w:rPr>
          <w:lang w:val="es-ES"/>
        </w:rPr>
      </w:pPr>
      <w:r>
        <w:rPr>
          <w:rStyle w:val="CommentReference"/>
        </w:rPr>
        <w:annotationRef/>
      </w:r>
      <w:hyperlink r:id="rId34" w:history="1">
        <w:r w:rsidRPr="00F847BB">
          <w:rPr>
            <w:rStyle w:val="Hyperlink"/>
          </w:rPr>
          <w:t>https://www.shutterstock.com/es/image-vector/cms-management-development-website-content-administration-2169430387</w:t>
        </w:r>
      </w:hyperlink>
      <w:r>
        <w:rPr>
          <w:lang w:val="es-ES"/>
        </w:rPr>
        <w:t xml:space="preserve"> </w:t>
      </w:r>
    </w:p>
    <w:p w14:paraId="54901BFB" w14:textId="77777777" w:rsidR="006827B9" w:rsidRDefault="006827B9">
      <w:pPr>
        <w:pStyle w:val="CommentText"/>
        <w:rPr>
          <w:lang w:val="es-ES"/>
        </w:rPr>
      </w:pPr>
    </w:p>
    <w:p w14:paraId="11685347" w14:textId="32F88CD0" w:rsidR="006827B9" w:rsidRPr="001115B5" w:rsidRDefault="006827B9">
      <w:pPr>
        <w:pStyle w:val="CommentText"/>
        <w:rPr>
          <w:lang w:val="es-ES"/>
        </w:rPr>
      </w:pPr>
      <w:proofErr w:type="spellStart"/>
      <w:r>
        <w:rPr>
          <w:rFonts w:ascii="Arial" w:hAnsi="Arial" w:cs="Arial"/>
          <w:bCs/>
          <w:color w:val="000000" w:themeColor="text1"/>
          <w:sz w:val="22"/>
          <w:szCs w:val="22"/>
          <w:lang w:val="es-ES"/>
        </w:rPr>
        <w:t>134104_i</w:t>
      </w:r>
      <w:r>
        <w:rPr>
          <w:rFonts w:ascii="Arial" w:hAnsi="Arial" w:cs="Arial"/>
          <w:bCs/>
          <w:color w:val="000000" w:themeColor="text1"/>
          <w:sz w:val="22"/>
          <w:szCs w:val="22"/>
          <w:lang w:val="es-ES"/>
        </w:rPr>
        <w:t>32</w:t>
      </w:r>
      <w:proofErr w:type="spellEnd"/>
    </w:p>
  </w:comment>
  <w:comment w:id="48" w:author="Microsoft Office User" w:date="2022-11-09T05:11:00Z" w:initials="MOU">
    <w:p w14:paraId="021CA634" w14:textId="7FB6F8C0" w:rsidR="004D64E3" w:rsidRPr="00F048A6" w:rsidRDefault="004D64E3">
      <w:pPr>
        <w:pStyle w:val="CommentText"/>
        <w:rPr>
          <w:lang w:val="es-ES"/>
        </w:rPr>
      </w:pPr>
      <w:r>
        <w:rPr>
          <w:rStyle w:val="CommentReference"/>
        </w:rPr>
        <w:annotationRef/>
      </w:r>
      <w:hyperlink r:id="rId35" w:history="1">
        <w:r w:rsidRPr="00F847BB">
          <w:rPr>
            <w:rStyle w:val="Hyperlink"/>
          </w:rPr>
          <w:t>https://www.shutterstock.com/es/image-photo/change-management-digital-transformation-internet-things-2070319541</w:t>
        </w:r>
      </w:hyperlink>
      <w:r>
        <w:rPr>
          <w:lang w:val="es-ES"/>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A3A05E" w15:done="0"/>
  <w15:commentEx w15:paraId="15657C8B" w15:done="0"/>
  <w15:commentEx w15:paraId="0AFB7E96" w15:done="0"/>
  <w15:commentEx w15:paraId="07D4453C" w15:done="0"/>
  <w15:commentEx w15:paraId="25C38347" w15:done="0"/>
  <w15:commentEx w15:paraId="34C1107B" w15:done="0"/>
  <w15:commentEx w15:paraId="17B6AB63" w15:done="0"/>
  <w15:commentEx w15:paraId="15EC6DCD" w15:done="0"/>
  <w15:commentEx w15:paraId="0937687F" w15:done="0"/>
  <w15:commentEx w15:paraId="1B2CED75" w15:done="0"/>
  <w15:commentEx w15:paraId="47CEC122" w15:done="0"/>
  <w15:commentEx w15:paraId="4F17F80D" w15:done="0"/>
  <w15:commentEx w15:paraId="42D4D373" w15:done="0"/>
  <w15:commentEx w15:paraId="3EF78D16" w15:done="0"/>
  <w15:commentEx w15:paraId="05694E0E" w15:done="0"/>
  <w15:commentEx w15:paraId="6E36E497" w15:done="0"/>
  <w15:commentEx w15:paraId="13625252" w15:done="0"/>
  <w15:commentEx w15:paraId="671905C8" w15:done="0"/>
  <w15:commentEx w15:paraId="2229EB9A" w15:done="0"/>
  <w15:commentEx w15:paraId="782B134E" w15:done="0"/>
  <w15:commentEx w15:paraId="237274B6" w15:done="0"/>
  <w15:commentEx w15:paraId="5F6B7E8A" w15:done="0"/>
  <w15:commentEx w15:paraId="39E365A4" w15:done="0"/>
  <w15:commentEx w15:paraId="2248B18D" w15:done="0"/>
  <w15:commentEx w15:paraId="430EF600" w15:done="0"/>
  <w15:commentEx w15:paraId="1AAD527C" w15:done="0"/>
  <w15:commentEx w15:paraId="7173E7A7" w15:done="0"/>
  <w15:commentEx w15:paraId="0B8F8F3E" w15:done="0"/>
  <w15:commentEx w15:paraId="627CF0CB" w15:done="0"/>
  <w15:commentEx w15:paraId="6E21BE80" w15:done="0"/>
  <w15:commentEx w15:paraId="63E1457F" w15:done="0"/>
  <w15:commentEx w15:paraId="1B070C2C" w15:done="0"/>
  <w15:commentEx w15:paraId="644FB0A8" w15:done="0"/>
  <w15:commentEx w15:paraId="601F2556" w15:done="0"/>
  <w15:commentEx w15:paraId="19B045BE" w15:done="0"/>
  <w15:commentEx w15:paraId="11685347" w15:done="0"/>
  <w15:commentEx w15:paraId="021CA6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15BC68" w16cex:dateUtc="2022-11-09T10:43:00Z"/>
  <w16cex:commentExtensible w16cex:durableId="2714DB51" w16cex:dateUtc="2022-11-08T18:42:00Z"/>
  <w16cex:commentExtensible w16cex:durableId="2714DE34" w16cex:dateUtc="2022-11-08T18:55:00Z"/>
  <w16cex:commentExtensible w16cex:durableId="2714DF09" w16cex:dateUtc="2022-11-08T18:58:00Z"/>
  <w16cex:commentExtensible w16cex:durableId="2714DF4A" w16cex:dateUtc="2022-11-08T18:59:00Z"/>
  <w16cex:commentExtensible w16cex:durableId="2714E062" w16cex:dateUtc="2022-11-08T19:04:00Z"/>
  <w16cex:commentExtensible w16cex:durableId="2714E0DB" w16cex:dateUtc="2022-11-08T19:06:00Z"/>
  <w16cex:commentExtensible w16cex:durableId="2714E073" w16cex:dateUtc="2022-11-08T19:04:00Z"/>
  <w16cex:commentExtensible w16cex:durableId="2714E139" w16cex:dateUtc="2022-11-08T19:07:00Z"/>
  <w16cex:commentExtensible w16cex:durableId="2714F021" w16cex:dateUtc="2022-11-08T20:11:00Z"/>
  <w16cex:commentExtensible w16cex:durableId="2714F205" w16cex:dateUtc="2022-11-08T20:19:00Z"/>
  <w16cex:commentExtensible w16cex:durableId="2715BC84" w16cex:dateUtc="2022-11-09T10:43:00Z"/>
  <w16cex:commentExtensible w16cex:durableId="2714F78B" w16cex:dateUtc="2022-11-08T20:43:00Z"/>
  <w16cex:commentExtensible w16cex:durableId="2714F7AE" w16cex:dateUtc="2022-11-08T20:43:00Z"/>
  <w16cex:commentExtensible w16cex:durableId="2714F8CD" w16cex:dateUtc="2022-11-08T20:48:00Z"/>
  <w16cex:commentExtensible w16cex:durableId="2714F8ED" w16cex:dateUtc="2022-11-08T20:49:00Z"/>
  <w16cex:commentExtensible w16cex:durableId="2714F91A" w16cex:dateUtc="2022-11-08T20:49:00Z"/>
  <w16cex:commentExtensible w16cex:durableId="2714F946" w16cex:dateUtc="2022-11-08T20:50:00Z"/>
  <w16cex:commentExtensible w16cex:durableId="2714F9B6" w16cex:dateUtc="2022-11-08T20:52:00Z"/>
  <w16cex:commentExtensible w16cex:durableId="2714FFD2" w16cex:dateUtc="2022-11-08T21:18:00Z"/>
  <w16cex:commentExtensible w16cex:durableId="271502BF" w16cex:dateUtc="2022-11-08T21:30:00Z"/>
  <w16cex:commentExtensible w16cex:durableId="271503F5" w16cex:dateUtc="2022-11-08T21:36:00Z"/>
  <w16cex:commentExtensible w16cex:durableId="2715BC90" w16cex:dateUtc="2022-11-09T10:43:00Z"/>
  <w16cex:commentExtensible w16cex:durableId="271505B6" w16cex:dateUtc="2022-11-08T21:43:00Z"/>
  <w16cex:commentExtensible w16cex:durableId="271507FA" w16cex:dateUtc="2022-11-08T21:53:00Z"/>
  <w16cex:commentExtensible w16cex:durableId="2715AD12" w16cex:dateUtc="2022-11-09T09:37:00Z"/>
  <w16cex:commentExtensible w16cex:durableId="2715BC9B" w16cex:dateUtc="2022-11-09T10:43:00Z"/>
  <w16cex:commentExtensible w16cex:durableId="2715AF36" w16cex:dateUtc="2022-11-09T09:46:00Z"/>
  <w16cex:commentExtensible w16cex:durableId="2715B087" w16cex:dateUtc="2022-11-09T09:52:00Z"/>
  <w16cex:commentExtensible w16cex:durableId="2715B0B6" w16cex:dateUtc="2022-11-09T09:53:00Z"/>
  <w16cex:commentExtensible w16cex:durableId="2715B10D" w16cex:dateUtc="2022-11-09T09:54:00Z"/>
  <w16cex:commentExtensible w16cex:durableId="2715B156" w16cex:dateUtc="2022-11-09T09:55:00Z"/>
  <w16cex:commentExtensible w16cex:durableId="2715B197" w16cex:dateUtc="2022-11-09T09:56:00Z"/>
  <w16cex:commentExtensible w16cex:durableId="2715B240" w16cex:dateUtc="2022-11-09T09:59:00Z"/>
  <w16cex:commentExtensible w16cex:durableId="2715BCA2" w16cex:dateUtc="2022-11-09T10:44:00Z"/>
  <w16cex:commentExtensible w16cex:durableId="2715B33F" w16cex:dateUtc="2022-11-09T10:03:00Z"/>
  <w16cex:commentExtensible w16cex:durableId="2715B4FD" w16cex:dateUtc="2022-11-09T1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A3A05E" w16cid:durableId="2715BC68"/>
  <w16cid:commentId w16cid:paraId="15657C8B" w16cid:durableId="2714DB51"/>
  <w16cid:commentId w16cid:paraId="0AFB7E96" w16cid:durableId="2714DE34"/>
  <w16cid:commentId w16cid:paraId="07D4453C" w16cid:durableId="2714DF09"/>
  <w16cid:commentId w16cid:paraId="25C38347" w16cid:durableId="2714DF4A"/>
  <w16cid:commentId w16cid:paraId="34C1107B" w16cid:durableId="2714E062"/>
  <w16cid:commentId w16cid:paraId="17B6AB63" w16cid:durableId="2714E0DB"/>
  <w16cid:commentId w16cid:paraId="15EC6DCD" w16cid:durableId="2714E073"/>
  <w16cid:commentId w16cid:paraId="0937687F" w16cid:durableId="2714E139"/>
  <w16cid:commentId w16cid:paraId="1B2CED75" w16cid:durableId="2714F021"/>
  <w16cid:commentId w16cid:paraId="47CEC122" w16cid:durableId="2714F205"/>
  <w16cid:commentId w16cid:paraId="4F17F80D" w16cid:durableId="2715BC84"/>
  <w16cid:commentId w16cid:paraId="42D4D373" w16cid:durableId="2714F78B"/>
  <w16cid:commentId w16cid:paraId="3EF78D16" w16cid:durableId="2714F7AE"/>
  <w16cid:commentId w16cid:paraId="05694E0E" w16cid:durableId="2714F8CD"/>
  <w16cid:commentId w16cid:paraId="6E36E497" w16cid:durableId="2714F8ED"/>
  <w16cid:commentId w16cid:paraId="13625252" w16cid:durableId="2714F91A"/>
  <w16cid:commentId w16cid:paraId="671905C8" w16cid:durableId="2714F946"/>
  <w16cid:commentId w16cid:paraId="2229EB9A" w16cid:durableId="2714F9B6"/>
  <w16cid:commentId w16cid:paraId="782B134E" w16cid:durableId="2714FFD2"/>
  <w16cid:commentId w16cid:paraId="237274B6" w16cid:durableId="271502BF"/>
  <w16cid:commentId w16cid:paraId="5F6B7E8A" w16cid:durableId="271503F5"/>
  <w16cid:commentId w16cid:paraId="39E365A4" w16cid:durableId="2715BC90"/>
  <w16cid:commentId w16cid:paraId="2248B18D" w16cid:durableId="271505B6"/>
  <w16cid:commentId w16cid:paraId="430EF600" w16cid:durableId="271507FA"/>
  <w16cid:commentId w16cid:paraId="1AAD527C" w16cid:durableId="2715AD12"/>
  <w16cid:commentId w16cid:paraId="7173E7A7" w16cid:durableId="2715BC9B"/>
  <w16cid:commentId w16cid:paraId="0B8F8F3E" w16cid:durableId="2715AF36"/>
  <w16cid:commentId w16cid:paraId="627CF0CB" w16cid:durableId="2715B087"/>
  <w16cid:commentId w16cid:paraId="6E21BE80" w16cid:durableId="2715B0B6"/>
  <w16cid:commentId w16cid:paraId="63E1457F" w16cid:durableId="2715B10D"/>
  <w16cid:commentId w16cid:paraId="1B070C2C" w16cid:durableId="2715B156"/>
  <w16cid:commentId w16cid:paraId="644FB0A8" w16cid:durableId="2715B197"/>
  <w16cid:commentId w16cid:paraId="601F2556" w16cid:durableId="2715B240"/>
  <w16cid:commentId w16cid:paraId="19B045BE" w16cid:durableId="2715BCA2"/>
  <w16cid:commentId w16cid:paraId="11685347" w16cid:durableId="2715B33F"/>
  <w16cid:commentId w16cid:paraId="021CA634" w16cid:durableId="2715B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6F162" w14:textId="77777777" w:rsidR="00C13202" w:rsidRDefault="00C13202" w:rsidP="007040A6">
      <w:r>
        <w:separator/>
      </w:r>
    </w:p>
  </w:endnote>
  <w:endnote w:type="continuationSeparator" w:id="0">
    <w:p w14:paraId="553D5A15" w14:textId="77777777" w:rsidR="00C13202" w:rsidRDefault="00C13202" w:rsidP="0070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CBC0C" w14:textId="77777777" w:rsidR="00C13202" w:rsidRDefault="00C13202" w:rsidP="007040A6">
      <w:r>
        <w:separator/>
      </w:r>
    </w:p>
  </w:footnote>
  <w:footnote w:type="continuationSeparator" w:id="0">
    <w:p w14:paraId="4A055D0A" w14:textId="77777777" w:rsidR="00C13202" w:rsidRDefault="00C13202" w:rsidP="007040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65E97" w14:textId="7371BD8B" w:rsidR="004D64E3" w:rsidRDefault="004D64E3" w:rsidP="000C02C8">
    <w:pPr>
      <w:pStyle w:val="Header"/>
      <w:jc w:val="center"/>
      <w:rPr>
        <w:noProof/>
      </w:rPr>
    </w:pPr>
    <w:r>
      <w:rPr>
        <w:noProof/>
      </w:rPr>
      <w:drawing>
        <wp:inline distT="114300" distB="114300" distL="114300" distR="114300" wp14:anchorId="6D8175E7" wp14:editId="1A951B3A">
          <wp:extent cx="981075" cy="923925"/>
          <wp:effectExtent l="0" t="0" r="0" b="0"/>
          <wp:docPr id="1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81075" cy="923925"/>
                  </a:xfrm>
                  <a:prstGeom prst="rect">
                    <a:avLst/>
                  </a:prstGeom>
                  <a:ln/>
                </pic:spPr>
              </pic:pic>
            </a:graphicData>
          </a:graphic>
        </wp:inline>
      </w:drawing>
    </w:r>
  </w:p>
  <w:p w14:paraId="0A36B03D" w14:textId="74FDC865" w:rsidR="004D64E3" w:rsidRDefault="004D6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90A"/>
    <w:multiLevelType w:val="hybridMultilevel"/>
    <w:tmpl w:val="001A2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A6FDE"/>
    <w:multiLevelType w:val="hybridMultilevel"/>
    <w:tmpl w:val="C3A8B9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827955"/>
    <w:multiLevelType w:val="hybridMultilevel"/>
    <w:tmpl w:val="61764C04"/>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 w15:restartNumberingAfterBreak="0">
    <w:nsid w:val="1443080A"/>
    <w:multiLevelType w:val="multilevel"/>
    <w:tmpl w:val="48CE8E5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C7C070A"/>
    <w:multiLevelType w:val="hybridMultilevel"/>
    <w:tmpl w:val="74C05E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1F26D14"/>
    <w:multiLevelType w:val="multilevel"/>
    <w:tmpl w:val="C98A26C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5D7C3E"/>
    <w:multiLevelType w:val="multilevel"/>
    <w:tmpl w:val="602E4A8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C4B64A8"/>
    <w:multiLevelType w:val="multilevel"/>
    <w:tmpl w:val="79BED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804B68"/>
    <w:multiLevelType w:val="hybridMultilevel"/>
    <w:tmpl w:val="0EAC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C3D6B"/>
    <w:multiLevelType w:val="hybridMultilevel"/>
    <w:tmpl w:val="F7CC0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012B23"/>
    <w:multiLevelType w:val="hybridMultilevel"/>
    <w:tmpl w:val="BEAC43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ACE3953"/>
    <w:multiLevelType w:val="hybridMultilevel"/>
    <w:tmpl w:val="AB1E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D6FB0"/>
    <w:multiLevelType w:val="hybridMultilevel"/>
    <w:tmpl w:val="203C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4706B0"/>
    <w:multiLevelType w:val="multilevel"/>
    <w:tmpl w:val="94AC2E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BF33F66"/>
    <w:multiLevelType w:val="multilevel"/>
    <w:tmpl w:val="F67E0150"/>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5" w15:restartNumberingAfterBreak="0">
    <w:nsid w:val="61F5347E"/>
    <w:multiLevelType w:val="hybridMultilevel"/>
    <w:tmpl w:val="17ACA3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50671F6"/>
    <w:multiLevelType w:val="multilevel"/>
    <w:tmpl w:val="F49EDF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C5B30D6"/>
    <w:multiLevelType w:val="hybridMultilevel"/>
    <w:tmpl w:val="7E2CF818"/>
    <w:lvl w:ilvl="0" w:tplc="240A000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14"/>
  </w:num>
  <w:num w:numId="3">
    <w:abstractNumId w:val="16"/>
  </w:num>
  <w:num w:numId="4">
    <w:abstractNumId w:val="5"/>
  </w:num>
  <w:num w:numId="5">
    <w:abstractNumId w:val="6"/>
  </w:num>
  <w:num w:numId="6">
    <w:abstractNumId w:val="3"/>
  </w:num>
  <w:num w:numId="7">
    <w:abstractNumId w:val="13"/>
  </w:num>
  <w:num w:numId="8">
    <w:abstractNumId w:val="2"/>
  </w:num>
  <w:num w:numId="9">
    <w:abstractNumId w:val="10"/>
  </w:num>
  <w:num w:numId="10">
    <w:abstractNumId w:val="4"/>
  </w:num>
  <w:num w:numId="11">
    <w:abstractNumId w:val="17"/>
  </w:num>
  <w:num w:numId="12">
    <w:abstractNumId w:val="15"/>
  </w:num>
  <w:num w:numId="13">
    <w:abstractNumId w:val="9"/>
  </w:num>
  <w:num w:numId="14">
    <w:abstractNumId w:val="8"/>
  </w:num>
  <w:num w:numId="15">
    <w:abstractNumId w:val="1"/>
  </w:num>
  <w:num w:numId="16">
    <w:abstractNumId w:val="11"/>
  </w:num>
  <w:num w:numId="17">
    <w:abstractNumId w:val="12"/>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88"/>
    <w:rsid w:val="000130DD"/>
    <w:rsid w:val="00023C89"/>
    <w:rsid w:val="000354EE"/>
    <w:rsid w:val="00035965"/>
    <w:rsid w:val="00044275"/>
    <w:rsid w:val="00052C8A"/>
    <w:rsid w:val="00064B20"/>
    <w:rsid w:val="0006705A"/>
    <w:rsid w:val="00071246"/>
    <w:rsid w:val="000A03E8"/>
    <w:rsid w:val="000C02C8"/>
    <w:rsid w:val="000C1F5E"/>
    <w:rsid w:val="000D7F7F"/>
    <w:rsid w:val="000E1ECB"/>
    <w:rsid w:val="000F7421"/>
    <w:rsid w:val="00100DE9"/>
    <w:rsid w:val="00102ECC"/>
    <w:rsid w:val="001115B5"/>
    <w:rsid w:val="00126B58"/>
    <w:rsid w:val="00127C5E"/>
    <w:rsid w:val="001414E9"/>
    <w:rsid w:val="0015530A"/>
    <w:rsid w:val="00184954"/>
    <w:rsid w:val="001A7936"/>
    <w:rsid w:val="001B212C"/>
    <w:rsid w:val="001B3800"/>
    <w:rsid w:val="001B72D0"/>
    <w:rsid w:val="001C2D13"/>
    <w:rsid w:val="001C7C83"/>
    <w:rsid w:val="00221BBB"/>
    <w:rsid w:val="00251955"/>
    <w:rsid w:val="00255B7C"/>
    <w:rsid w:val="00256696"/>
    <w:rsid w:val="00281A92"/>
    <w:rsid w:val="002907A3"/>
    <w:rsid w:val="00290F62"/>
    <w:rsid w:val="002C3A72"/>
    <w:rsid w:val="002D7740"/>
    <w:rsid w:val="002F5D70"/>
    <w:rsid w:val="003048DA"/>
    <w:rsid w:val="00314CBA"/>
    <w:rsid w:val="00322F41"/>
    <w:rsid w:val="00346F66"/>
    <w:rsid w:val="00360CD9"/>
    <w:rsid w:val="0036573E"/>
    <w:rsid w:val="003845A8"/>
    <w:rsid w:val="00392558"/>
    <w:rsid w:val="003A52F5"/>
    <w:rsid w:val="003A61F8"/>
    <w:rsid w:val="003B3E8F"/>
    <w:rsid w:val="003C5565"/>
    <w:rsid w:val="003E6277"/>
    <w:rsid w:val="003E6784"/>
    <w:rsid w:val="0044013C"/>
    <w:rsid w:val="00441BD3"/>
    <w:rsid w:val="00445E4D"/>
    <w:rsid w:val="0045770E"/>
    <w:rsid w:val="004605DE"/>
    <w:rsid w:val="004A3D06"/>
    <w:rsid w:val="004C0A71"/>
    <w:rsid w:val="004D1750"/>
    <w:rsid w:val="004D64E3"/>
    <w:rsid w:val="004E1F6D"/>
    <w:rsid w:val="00505CCD"/>
    <w:rsid w:val="00514710"/>
    <w:rsid w:val="005153A1"/>
    <w:rsid w:val="005248EB"/>
    <w:rsid w:val="00525415"/>
    <w:rsid w:val="005308E3"/>
    <w:rsid w:val="00545B50"/>
    <w:rsid w:val="00550049"/>
    <w:rsid w:val="005518B6"/>
    <w:rsid w:val="00581897"/>
    <w:rsid w:val="00590F84"/>
    <w:rsid w:val="005910D6"/>
    <w:rsid w:val="005B54D9"/>
    <w:rsid w:val="005C112C"/>
    <w:rsid w:val="005C42A5"/>
    <w:rsid w:val="005F2190"/>
    <w:rsid w:val="0060010A"/>
    <w:rsid w:val="00602D02"/>
    <w:rsid w:val="0064248D"/>
    <w:rsid w:val="00644B63"/>
    <w:rsid w:val="0066063C"/>
    <w:rsid w:val="00665252"/>
    <w:rsid w:val="00676DEC"/>
    <w:rsid w:val="006827B9"/>
    <w:rsid w:val="00683781"/>
    <w:rsid w:val="00692136"/>
    <w:rsid w:val="006E6145"/>
    <w:rsid w:val="007040A6"/>
    <w:rsid w:val="007249B3"/>
    <w:rsid w:val="007270CB"/>
    <w:rsid w:val="00742F88"/>
    <w:rsid w:val="00743E5A"/>
    <w:rsid w:val="00754E15"/>
    <w:rsid w:val="0075710A"/>
    <w:rsid w:val="00760336"/>
    <w:rsid w:val="00761340"/>
    <w:rsid w:val="0077738F"/>
    <w:rsid w:val="00797778"/>
    <w:rsid w:val="007A5DD7"/>
    <w:rsid w:val="007B3FAF"/>
    <w:rsid w:val="007C75B3"/>
    <w:rsid w:val="007E364C"/>
    <w:rsid w:val="007F4646"/>
    <w:rsid w:val="00803793"/>
    <w:rsid w:val="00805488"/>
    <w:rsid w:val="00842A2A"/>
    <w:rsid w:val="00861DC9"/>
    <w:rsid w:val="0086483D"/>
    <w:rsid w:val="008730EF"/>
    <w:rsid w:val="008817BE"/>
    <w:rsid w:val="00887369"/>
    <w:rsid w:val="008973DA"/>
    <w:rsid w:val="008B56A0"/>
    <w:rsid w:val="008C4229"/>
    <w:rsid w:val="008C4DB0"/>
    <w:rsid w:val="008D778B"/>
    <w:rsid w:val="008E34E4"/>
    <w:rsid w:val="00900133"/>
    <w:rsid w:val="0091288F"/>
    <w:rsid w:val="009261F7"/>
    <w:rsid w:val="00954BD0"/>
    <w:rsid w:val="0096194D"/>
    <w:rsid w:val="009725B2"/>
    <w:rsid w:val="009759EF"/>
    <w:rsid w:val="009871FE"/>
    <w:rsid w:val="009918E9"/>
    <w:rsid w:val="0099543F"/>
    <w:rsid w:val="009959D4"/>
    <w:rsid w:val="009B7467"/>
    <w:rsid w:val="009B7EDF"/>
    <w:rsid w:val="009D4EED"/>
    <w:rsid w:val="009E6112"/>
    <w:rsid w:val="009F05C4"/>
    <w:rsid w:val="00A01657"/>
    <w:rsid w:val="00A0301B"/>
    <w:rsid w:val="00A10C2F"/>
    <w:rsid w:val="00A254AA"/>
    <w:rsid w:val="00A25671"/>
    <w:rsid w:val="00A64BB4"/>
    <w:rsid w:val="00A66184"/>
    <w:rsid w:val="00A83FDE"/>
    <w:rsid w:val="00A94435"/>
    <w:rsid w:val="00AC212A"/>
    <w:rsid w:val="00AD05CC"/>
    <w:rsid w:val="00AD4321"/>
    <w:rsid w:val="00AF7F5D"/>
    <w:rsid w:val="00B042CE"/>
    <w:rsid w:val="00B30A5B"/>
    <w:rsid w:val="00B33868"/>
    <w:rsid w:val="00B35DCE"/>
    <w:rsid w:val="00B55603"/>
    <w:rsid w:val="00B749E4"/>
    <w:rsid w:val="00BA1164"/>
    <w:rsid w:val="00BB7A53"/>
    <w:rsid w:val="00BC2E5A"/>
    <w:rsid w:val="00BD5976"/>
    <w:rsid w:val="00BD63CA"/>
    <w:rsid w:val="00C11ED6"/>
    <w:rsid w:val="00C13202"/>
    <w:rsid w:val="00C35698"/>
    <w:rsid w:val="00C37520"/>
    <w:rsid w:val="00C52248"/>
    <w:rsid w:val="00C7279C"/>
    <w:rsid w:val="00C72964"/>
    <w:rsid w:val="00C75546"/>
    <w:rsid w:val="00C94030"/>
    <w:rsid w:val="00CA0A41"/>
    <w:rsid w:val="00CB12CC"/>
    <w:rsid w:val="00CB7C08"/>
    <w:rsid w:val="00CC04C7"/>
    <w:rsid w:val="00CC4EFD"/>
    <w:rsid w:val="00CD5C51"/>
    <w:rsid w:val="00CD61AD"/>
    <w:rsid w:val="00D14F44"/>
    <w:rsid w:val="00D15EF4"/>
    <w:rsid w:val="00D34213"/>
    <w:rsid w:val="00D42C91"/>
    <w:rsid w:val="00D53013"/>
    <w:rsid w:val="00D5757F"/>
    <w:rsid w:val="00D9535B"/>
    <w:rsid w:val="00DA17B4"/>
    <w:rsid w:val="00DB61AE"/>
    <w:rsid w:val="00DE1F9E"/>
    <w:rsid w:val="00DE5CDB"/>
    <w:rsid w:val="00E00013"/>
    <w:rsid w:val="00E017A8"/>
    <w:rsid w:val="00E36CF5"/>
    <w:rsid w:val="00E3784F"/>
    <w:rsid w:val="00E53C31"/>
    <w:rsid w:val="00EA523A"/>
    <w:rsid w:val="00EB4EB5"/>
    <w:rsid w:val="00EC0E7F"/>
    <w:rsid w:val="00EC1C9E"/>
    <w:rsid w:val="00F00D9B"/>
    <w:rsid w:val="00F048A6"/>
    <w:rsid w:val="00F1734E"/>
    <w:rsid w:val="00F23605"/>
    <w:rsid w:val="00F236C4"/>
    <w:rsid w:val="00F7246F"/>
    <w:rsid w:val="00F77D12"/>
    <w:rsid w:val="00F92245"/>
    <w:rsid w:val="00F92A3E"/>
    <w:rsid w:val="00F95B3B"/>
    <w:rsid w:val="00FB1099"/>
    <w:rsid w:val="00FB2654"/>
    <w:rsid w:val="00FB2984"/>
    <w:rsid w:val="00FB3F73"/>
    <w:rsid w:val="00FB40FB"/>
    <w:rsid w:val="00FD16A7"/>
    <w:rsid w:val="00FD4E3F"/>
    <w:rsid w:val="00FD711C"/>
    <w:rsid w:val="00FF68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11B82B"/>
  <w15:docId w15:val="{337A961F-F412-4518-8319-E72F854E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698"/>
    <w:pPr>
      <w:spacing w:line="240" w:lineRule="auto"/>
    </w:pPr>
    <w:rPr>
      <w:rFonts w:ascii="Times New Roman" w:eastAsia="Times New Roman" w:hAnsi="Times New Roman" w:cs="Times New Roman"/>
      <w:sz w:val="24"/>
      <w:szCs w:val="24"/>
      <w:lang w:val="en-CO"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pPr>
      <w:spacing w:line="240" w:lineRule="auto"/>
    </w:pPr>
  </w:style>
  <w:style w:type="character" w:customStyle="1" w:styleId="TitleChar">
    <w:name w:val="Title Char"/>
    <w:basedOn w:val="DefaultParagraphFont"/>
    <w:link w:val="Title"/>
    <w:uiPriority w:val="10"/>
    <w:rsid w:val="00322F41"/>
    <w:rPr>
      <w:sz w:val="52"/>
      <w:szCs w:val="52"/>
    </w:rPr>
  </w:style>
  <w:style w:type="character" w:styleId="Hyperlink">
    <w:name w:val="Hyperlink"/>
    <w:basedOn w:val="DefaultParagraphFont"/>
    <w:uiPriority w:val="99"/>
    <w:unhideWhenUsed/>
    <w:rsid w:val="00EB4EB5"/>
    <w:rPr>
      <w:color w:val="0000FF" w:themeColor="hyperlink"/>
      <w:u w:val="single"/>
    </w:rPr>
  </w:style>
  <w:style w:type="character" w:styleId="UnresolvedMention">
    <w:name w:val="Unresolved Mention"/>
    <w:basedOn w:val="DefaultParagraphFont"/>
    <w:uiPriority w:val="99"/>
    <w:semiHidden/>
    <w:unhideWhenUsed/>
    <w:rsid w:val="00EB4EB5"/>
    <w:rPr>
      <w:color w:val="605E5C"/>
      <w:shd w:val="clear" w:color="auto" w:fill="E1DFDD"/>
    </w:rPr>
  </w:style>
  <w:style w:type="character" w:styleId="PlaceholderText">
    <w:name w:val="Placeholder Text"/>
    <w:basedOn w:val="DefaultParagraphFont"/>
    <w:uiPriority w:val="99"/>
    <w:semiHidden/>
    <w:rsid w:val="0086483D"/>
    <w:rPr>
      <w:color w:val="808080"/>
    </w:rPr>
  </w:style>
  <w:style w:type="paragraph" w:styleId="NormalWeb">
    <w:name w:val="Normal (Web)"/>
    <w:basedOn w:val="Normal"/>
    <w:uiPriority w:val="99"/>
    <w:semiHidden/>
    <w:unhideWhenUsed/>
    <w:rsid w:val="005C112C"/>
    <w:pPr>
      <w:spacing w:before="100" w:beforeAutospacing="1" w:after="100" w:afterAutospacing="1"/>
    </w:pPr>
  </w:style>
  <w:style w:type="character" w:styleId="FollowedHyperlink">
    <w:name w:val="FollowedHyperlink"/>
    <w:basedOn w:val="DefaultParagraphFont"/>
    <w:uiPriority w:val="99"/>
    <w:semiHidden/>
    <w:unhideWhenUsed/>
    <w:rsid w:val="00B30A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108574">
      <w:bodyDiv w:val="1"/>
      <w:marLeft w:val="0"/>
      <w:marRight w:val="0"/>
      <w:marTop w:val="0"/>
      <w:marBottom w:val="0"/>
      <w:divBdr>
        <w:top w:val="none" w:sz="0" w:space="0" w:color="auto"/>
        <w:left w:val="none" w:sz="0" w:space="0" w:color="auto"/>
        <w:bottom w:val="none" w:sz="0" w:space="0" w:color="auto"/>
        <w:right w:val="none" w:sz="0" w:space="0" w:color="auto"/>
      </w:divBdr>
    </w:div>
    <w:div w:id="315888987">
      <w:bodyDiv w:val="1"/>
      <w:marLeft w:val="0"/>
      <w:marRight w:val="0"/>
      <w:marTop w:val="0"/>
      <w:marBottom w:val="0"/>
      <w:divBdr>
        <w:top w:val="none" w:sz="0" w:space="0" w:color="auto"/>
        <w:left w:val="none" w:sz="0" w:space="0" w:color="auto"/>
        <w:bottom w:val="none" w:sz="0" w:space="0" w:color="auto"/>
        <w:right w:val="none" w:sz="0" w:space="0" w:color="auto"/>
      </w:divBdr>
    </w:div>
    <w:div w:id="373896397">
      <w:bodyDiv w:val="1"/>
      <w:marLeft w:val="0"/>
      <w:marRight w:val="0"/>
      <w:marTop w:val="0"/>
      <w:marBottom w:val="0"/>
      <w:divBdr>
        <w:top w:val="none" w:sz="0" w:space="0" w:color="auto"/>
        <w:left w:val="none" w:sz="0" w:space="0" w:color="auto"/>
        <w:bottom w:val="none" w:sz="0" w:space="0" w:color="auto"/>
        <w:right w:val="none" w:sz="0" w:space="0" w:color="auto"/>
      </w:divBdr>
    </w:div>
    <w:div w:id="442459928">
      <w:bodyDiv w:val="1"/>
      <w:marLeft w:val="0"/>
      <w:marRight w:val="0"/>
      <w:marTop w:val="0"/>
      <w:marBottom w:val="0"/>
      <w:divBdr>
        <w:top w:val="none" w:sz="0" w:space="0" w:color="auto"/>
        <w:left w:val="none" w:sz="0" w:space="0" w:color="auto"/>
        <w:bottom w:val="none" w:sz="0" w:space="0" w:color="auto"/>
        <w:right w:val="none" w:sz="0" w:space="0" w:color="auto"/>
      </w:divBdr>
    </w:div>
    <w:div w:id="553124353">
      <w:bodyDiv w:val="1"/>
      <w:marLeft w:val="0"/>
      <w:marRight w:val="0"/>
      <w:marTop w:val="0"/>
      <w:marBottom w:val="0"/>
      <w:divBdr>
        <w:top w:val="none" w:sz="0" w:space="0" w:color="auto"/>
        <w:left w:val="none" w:sz="0" w:space="0" w:color="auto"/>
        <w:bottom w:val="none" w:sz="0" w:space="0" w:color="auto"/>
        <w:right w:val="none" w:sz="0" w:space="0" w:color="auto"/>
      </w:divBdr>
    </w:div>
    <w:div w:id="630064029">
      <w:bodyDiv w:val="1"/>
      <w:marLeft w:val="0"/>
      <w:marRight w:val="0"/>
      <w:marTop w:val="0"/>
      <w:marBottom w:val="0"/>
      <w:divBdr>
        <w:top w:val="none" w:sz="0" w:space="0" w:color="auto"/>
        <w:left w:val="none" w:sz="0" w:space="0" w:color="auto"/>
        <w:bottom w:val="none" w:sz="0" w:space="0" w:color="auto"/>
        <w:right w:val="none" w:sz="0" w:space="0" w:color="auto"/>
      </w:divBdr>
    </w:div>
    <w:div w:id="646015569">
      <w:bodyDiv w:val="1"/>
      <w:marLeft w:val="0"/>
      <w:marRight w:val="0"/>
      <w:marTop w:val="0"/>
      <w:marBottom w:val="0"/>
      <w:divBdr>
        <w:top w:val="none" w:sz="0" w:space="0" w:color="auto"/>
        <w:left w:val="none" w:sz="0" w:space="0" w:color="auto"/>
        <w:bottom w:val="none" w:sz="0" w:space="0" w:color="auto"/>
        <w:right w:val="none" w:sz="0" w:space="0" w:color="auto"/>
      </w:divBdr>
    </w:div>
    <w:div w:id="682783523">
      <w:bodyDiv w:val="1"/>
      <w:marLeft w:val="0"/>
      <w:marRight w:val="0"/>
      <w:marTop w:val="0"/>
      <w:marBottom w:val="0"/>
      <w:divBdr>
        <w:top w:val="none" w:sz="0" w:space="0" w:color="auto"/>
        <w:left w:val="none" w:sz="0" w:space="0" w:color="auto"/>
        <w:bottom w:val="none" w:sz="0" w:space="0" w:color="auto"/>
        <w:right w:val="none" w:sz="0" w:space="0" w:color="auto"/>
      </w:divBdr>
    </w:div>
    <w:div w:id="826939812">
      <w:bodyDiv w:val="1"/>
      <w:marLeft w:val="0"/>
      <w:marRight w:val="0"/>
      <w:marTop w:val="0"/>
      <w:marBottom w:val="0"/>
      <w:divBdr>
        <w:top w:val="none" w:sz="0" w:space="0" w:color="auto"/>
        <w:left w:val="none" w:sz="0" w:space="0" w:color="auto"/>
        <w:bottom w:val="none" w:sz="0" w:space="0" w:color="auto"/>
        <w:right w:val="none" w:sz="0" w:space="0" w:color="auto"/>
      </w:divBdr>
    </w:div>
    <w:div w:id="841580510">
      <w:bodyDiv w:val="1"/>
      <w:marLeft w:val="0"/>
      <w:marRight w:val="0"/>
      <w:marTop w:val="0"/>
      <w:marBottom w:val="0"/>
      <w:divBdr>
        <w:top w:val="none" w:sz="0" w:space="0" w:color="auto"/>
        <w:left w:val="none" w:sz="0" w:space="0" w:color="auto"/>
        <w:bottom w:val="none" w:sz="0" w:space="0" w:color="auto"/>
        <w:right w:val="none" w:sz="0" w:space="0" w:color="auto"/>
      </w:divBdr>
    </w:div>
    <w:div w:id="891234294">
      <w:bodyDiv w:val="1"/>
      <w:marLeft w:val="0"/>
      <w:marRight w:val="0"/>
      <w:marTop w:val="0"/>
      <w:marBottom w:val="0"/>
      <w:divBdr>
        <w:top w:val="none" w:sz="0" w:space="0" w:color="auto"/>
        <w:left w:val="none" w:sz="0" w:space="0" w:color="auto"/>
        <w:bottom w:val="none" w:sz="0" w:space="0" w:color="auto"/>
        <w:right w:val="none" w:sz="0" w:space="0" w:color="auto"/>
      </w:divBdr>
    </w:div>
    <w:div w:id="1007251722">
      <w:bodyDiv w:val="1"/>
      <w:marLeft w:val="0"/>
      <w:marRight w:val="0"/>
      <w:marTop w:val="0"/>
      <w:marBottom w:val="0"/>
      <w:divBdr>
        <w:top w:val="none" w:sz="0" w:space="0" w:color="auto"/>
        <w:left w:val="none" w:sz="0" w:space="0" w:color="auto"/>
        <w:bottom w:val="none" w:sz="0" w:space="0" w:color="auto"/>
        <w:right w:val="none" w:sz="0" w:space="0" w:color="auto"/>
      </w:divBdr>
    </w:div>
    <w:div w:id="1022628671">
      <w:bodyDiv w:val="1"/>
      <w:marLeft w:val="0"/>
      <w:marRight w:val="0"/>
      <w:marTop w:val="0"/>
      <w:marBottom w:val="0"/>
      <w:divBdr>
        <w:top w:val="none" w:sz="0" w:space="0" w:color="auto"/>
        <w:left w:val="none" w:sz="0" w:space="0" w:color="auto"/>
        <w:bottom w:val="none" w:sz="0" w:space="0" w:color="auto"/>
        <w:right w:val="none" w:sz="0" w:space="0" w:color="auto"/>
      </w:divBdr>
    </w:div>
    <w:div w:id="1027214150">
      <w:bodyDiv w:val="1"/>
      <w:marLeft w:val="0"/>
      <w:marRight w:val="0"/>
      <w:marTop w:val="0"/>
      <w:marBottom w:val="0"/>
      <w:divBdr>
        <w:top w:val="none" w:sz="0" w:space="0" w:color="auto"/>
        <w:left w:val="none" w:sz="0" w:space="0" w:color="auto"/>
        <w:bottom w:val="none" w:sz="0" w:space="0" w:color="auto"/>
        <w:right w:val="none" w:sz="0" w:space="0" w:color="auto"/>
      </w:divBdr>
    </w:div>
    <w:div w:id="1041324491">
      <w:bodyDiv w:val="1"/>
      <w:marLeft w:val="0"/>
      <w:marRight w:val="0"/>
      <w:marTop w:val="0"/>
      <w:marBottom w:val="0"/>
      <w:divBdr>
        <w:top w:val="none" w:sz="0" w:space="0" w:color="auto"/>
        <w:left w:val="none" w:sz="0" w:space="0" w:color="auto"/>
        <w:bottom w:val="none" w:sz="0" w:space="0" w:color="auto"/>
        <w:right w:val="none" w:sz="0" w:space="0" w:color="auto"/>
      </w:divBdr>
    </w:div>
    <w:div w:id="1042482939">
      <w:bodyDiv w:val="1"/>
      <w:marLeft w:val="0"/>
      <w:marRight w:val="0"/>
      <w:marTop w:val="0"/>
      <w:marBottom w:val="0"/>
      <w:divBdr>
        <w:top w:val="none" w:sz="0" w:space="0" w:color="auto"/>
        <w:left w:val="none" w:sz="0" w:space="0" w:color="auto"/>
        <w:bottom w:val="none" w:sz="0" w:space="0" w:color="auto"/>
        <w:right w:val="none" w:sz="0" w:space="0" w:color="auto"/>
      </w:divBdr>
    </w:div>
    <w:div w:id="1081676813">
      <w:bodyDiv w:val="1"/>
      <w:marLeft w:val="0"/>
      <w:marRight w:val="0"/>
      <w:marTop w:val="0"/>
      <w:marBottom w:val="0"/>
      <w:divBdr>
        <w:top w:val="none" w:sz="0" w:space="0" w:color="auto"/>
        <w:left w:val="none" w:sz="0" w:space="0" w:color="auto"/>
        <w:bottom w:val="none" w:sz="0" w:space="0" w:color="auto"/>
        <w:right w:val="none" w:sz="0" w:space="0" w:color="auto"/>
      </w:divBdr>
    </w:div>
    <w:div w:id="1202061316">
      <w:bodyDiv w:val="1"/>
      <w:marLeft w:val="0"/>
      <w:marRight w:val="0"/>
      <w:marTop w:val="0"/>
      <w:marBottom w:val="0"/>
      <w:divBdr>
        <w:top w:val="none" w:sz="0" w:space="0" w:color="auto"/>
        <w:left w:val="none" w:sz="0" w:space="0" w:color="auto"/>
        <w:bottom w:val="none" w:sz="0" w:space="0" w:color="auto"/>
        <w:right w:val="none" w:sz="0" w:space="0" w:color="auto"/>
      </w:divBdr>
    </w:div>
    <w:div w:id="1260405807">
      <w:bodyDiv w:val="1"/>
      <w:marLeft w:val="0"/>
      <w:marRight w:val="0"/>
      <w:marTop w:val="0"/>
      <w:marBottom w:val="0"/>
      <w:divBdr>
        <w:top w:val="none" w:sz="0" w:space="0" w:color="auto"/>
        <w:left w:val="none" w:sz="0" w:space="0" w:color="auto"/>
        <w:bottom w:val="none" w:sz="0" w:space="0" w:color="auto"/>
        <w:right w:val="none" w:sz="0" w:space="0" w:color="auto"/>
      </w:divBdr>
    </w:div>
    <w:div w:id="1277907936">
      <w:bodyDiv w:val="1"/>
      <w:marLeft w:val="0"/>
      <w:marRight w:val="0"/>
      <w:marTop w:val="0"/>
      <w:marBottom w:val="0"/>
      <w:divBdr>
        <w:top w:val="none" w:sz="0" w:space="0" w:color="auto"/>
        <w:left w:val="none" w:sz="0" w:space="0" w:color="auto"/>
        <w:bottom w:val="none" w:sz="0" w:space="0" w:color="auto"/>
        <w:right w:val="none" w:sz="0" w:space="0" w:color="auto"/>
      </w:divBdr>
    </w:div>
    <w:div w:id="1437597736">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655332799">
      <w:bodyDiv w:val="1"/>
      <w:marLeft w:val="0"/>
      <w:marRight w:val="0"/>
      <w:marTop w:val="0"/>
      <w:marBottom w:val="0"/>
      <w:divBdr>
        <w:top w:val="none" w:sz="0" w:space="0" w:color="auto"/>
        <w:left w:val="none" w:sz="0" w:space="0" w:color="auto"/>
        <w:bottom w:val="none" w:sz="0" w:space="0" w:color="auto"/>
        <w:right w:val="none" w:sz="0" w:space="0" w:color="auto"/>
      </w:divBdr>
    </w:div>
    <w:div w:id="1698849437">
      <w:bodyDiv w:val="1"/>
      <w:marLeft w:val="0"/>
      <w:marRight w:val="0"/>
      <w:marTop w:val="0"/>
      <w:marBottom w:val="0"/>
      <w:divBdr>
        <w:top w:val="none" w:sz="0" w:space="0" w:color="auto"/>
        <w:left w:val="none" w:sz="0" w:space="0" w:color="auto"/>
        <w:bottom w:val="none" w:sz="0" w:space="0" w:color="auto"/>
        <w:right w:val="none" w:sz="0" w:space="0" w:color="auto"/>
      </w:divBdr>
    </w:div>
    <w:div w:id="1709524180">
      <w:bodyDiv w:val="1"/>
      <w:marLeft w:val="0"/>
      <w:marRight w:val="0"/>
      <w:marTop w:val="0"/>
      <w:marBottom w:val="0"/>
      <w:divBdr>
        <w:top w:val="none" w:sz="0" w:space="0" w:color="auto"/>
        <w:left w:val="none" w:sz="0" w:space="0" w:color="auto"/>
        <w:bottom w:val="none" w:sz="0" w:space="0" w:color="auto"/>
        <w:right w:val="none" w:sz="0" w:space="0" w:color="auto"/>
      </w:divBdr>
    </w:div>
    <w:div w:id="1714619841">
      <w:bodyDiv w:val="1"/>
      <w:marLeft w:val="0"/>
      <w:marRight w:val="0"/>
      <w:marTop w:val="0"/>
      <w:marBottom w:val="0"/>
      <w:divBdr>
        <w:top w:val="none" w:sz="0" w:space="0" w:color="auto"/>
        <w:left w:val="none" w:sz="0" w:space="0" w:color="auto"/>
        <w:bottom w:val="none" w:sz="0" w:space="0" w:color="auto"/>
        <w:right w:val="none" w:sz="0" w:space="0" w:color="auto"/>
      </w:divBdr>
    </w:div>
    <w:div w:id="1733263295">
      <w:bodyDiv w:val="1"/>
      <w:marLeft w:val="0"/>
      <w:marRight w:val="0"/>
      <w:marTop w:val="0"/>
      <w:marBottom w:val="0"/>
      <w:divBdr>
        <w:top w:val="none" w:sz="0" w:space="0" w:color="auto"/>
        <w:left w:val="none" w:sz="0" w:space="0" w:color="auto"/>
        <w:bottom w:val="none" w:sz="0" w:space="0" w:color="auto"/>
        <w:right w:val="none" w:sz="0" w:space="0" w:color="auto"/>
      </w:divBdr>
    </w:div>
    <w:div w:id="1869876829">
      <w:bodyDiv w:val="1"/>
      <w:marLeft w:val="0"/>
      <w:marRight w:val="0"/>
      <w:marTop w:val="0"/>
      <w:marBottom w:val="0"/>
      <w:divBdr>
        <w:top w:val="none" w:sz="0" w:space="0" w:color="auto"/>
        <w:left w:val="none" w:sz="0" w:space="0" w:color="auto"/>
        <w:bottom w:val="none" w:sz="0" w:space="0" w:color="auto"/>
        <w:right w:val="none" w:sz="0" w:space="0" w:color="auto"/>
      </w:divBdr>
    </w:div>
    <w:div w:id="1894658064">
      <w:bodyDiv w:val="1"/>
      <w:marLeft w:val="0"/>
      <w:marRight w:val="0"/>
      <w:marTop w:val="0"/>
      <w:marBottom w:val="0"/>
      <w:divBdr>
        <w:top w:val="none" w:sz="0" w:space="0" w:color="auto"/>
        <w:left w:val="none" w:sz="0" w:space="0" w:color="auto"/>
        <w:bottom w:val="none" w:sz="0" w:space="0" w:color="auto"/>
        <w:right w:val="none" w:sz="0" w:space="0" w:color="auto"/>
      </w:divBdr>
    </w:div>
    <w:div w:id="1902784706">
      <w:bodyDiv w:val="1"/>
      <w:marLeft w:val="0"/>
      <w:marRight w:val="0"/>
      <w:marTop w:val="0"/>
      <w:marBottom w:val="0"/>
      <w:divBdr>
        <w:top w:val="none" w:sz="0" w:space="0" w:color="auto"/>
        <w:left w:val="none" w:sz="0" w:space="0" w:color="auto"/>
        <w:bottom w:val="none" w:sz="0" w:space="0" w:color="auto"/>
        <w:right w:val="none" w:sz="0" w:space="0" w:color="auto"/>
      </w:divBdr>
    </w:div>
    <w:div w:id="1945333943">
      <w:bodyDiv w:val="1"/>
      <w:marLeft w:val="0"/>
      <w:marRight w:val="0"/>
      <w:marTop w:val="0"/>
      <w:marBottom w:val="0"/>
      <w:divBdr>
        <w:top w:val="none" w:sz="0" w:space="0" w:color="auto"/>
        <w:left w:val="none" w:sz="0" w:space="0" w:color="auto"/>
        <w:bottom w:val="none" w:sz="0" w:space="0" w:color="auto"/>
        <w:right w:val="none" w:sz="0" w:space="0" w:color="auto"/>
      </w:divBdr>
    </w:div>
    <w:div w:id="1979915071">
      <w:bodyDiv w:val="1"/>
      <w:marLeft w:val="0"/>
      <w:marRight w:val="0"/>
      <w:marTop w:val="0"/>
      <w:marBottom w:val="0"/>
      <w:divBdr>
        <w:top w:val="none" w:sz="0" w:space="0" w:color="auto"/>
        <w:left w:val="none" w:sz="0" w:space="0" w:color="auto"/>
        <w:bottom w:val="none" w:sz="0" w:space="0" w:color="auto"/>
        <w:right w:val="none" w:sz="0" w:space="0" w:color="auto"/>
      </w:divBdr>
    </w:div>
    <w:div w:id="2004160098">
      <w:bodyDiv w:val="1"/>
      <w:marLeft w:val="0"/>
      <w:marRight w:val="0"/>
      <w:marTop w:val="0"/>
      <w:marBottom w:val="0"/>
      <w:divBdr>
        <w:top w:val="none" w:sz="0" w:space="0" w:color="auto"/>
        <w:left w:val="none" w:sz="0" w:space="0" w:color="auto"/>
        <w:bottom w:val="none" w:sz="0" w:space="0" w:color="auto"/>
        <w:right w:val="none" w:sz="0" w:space="0" w:color="auto"/>
      </w:divBdr>
    </w:div>
    <w:div w:id="2022926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flaticon.es/icono-gratis/base-de-datos_2612467" TargetMode="External"/><Relationship Id="rId18" Type="http://schemas.openxmlformats.org/officeDocument/2006/relationships/hyperlink" Target="https://www.shutterstock.com/es/image-photo/analyst-working-business-analytics-data-management-1857484450" TargetMode="External"/><Relationship Id="rId26" Type="http://schemas.openxmlformats.org/officeDocument/2006/relationships/hyperlink" Target="https://commons.wikimedia.org/wiki/File:Apache_Spark_logo.svg" TargetMode="External"/><Relationship Id="rId3" Type="http://schemas.openxmlformats.org/officeDocument/2006/relationships/hyperlink" Target="https://www.shutterstock.com/es/image-vector/process-management-icon-optimization-operation-fix-1911744301" TargetMode="External"/><Relationship Id="rId21" Type="http://schemas.openxmlformats.org/officeDocument/2006/relationships/hyperlink" Target="https://www.shutterstock.com/es/image-vector/vector-circular-infographic-diagram-template-business-1576312024" TargetMode="External"/><Relationship Id="rId34" Type="http://schemas.openxmlformats.org/officeDocument/2006/relationships/hyperlink" Target="https://www.shutterstock.com/es/image-vector/cms-management-development-website-content-administration-2169430387" TargetMode="External"/><Relationship Id="rId7" Type="http://schemas.openxmlformats.org/officeDocument/2006/relationships/hyperlink" Target="https://www.shutterstock.com/es/image-vector/innovation-vector-illustration-flat-tiny-creativity-1378814072" TargetMode="External"/><Relationship Id="rId12" Type="http://schemas.openxmlformats.org/officeDocument/2006/relationships/hyperlink" Target="https://www.flaticon.es/icono-gratis/estadisticas_3309960" TargetMode="External"/><Relationship Id="rId17" Type="http://schemas.openxmlformats.org/officeDocument/2006/relationships/hyperlink" Target="https://www.shutterstock.com/es/image-photo/relationships-between-tables-mysql-database-on-1579747975" TargetMode="External"/><Relationship Id="rId25" Type="http://schemas.openxmlformats.org/officeDocument/2006/relationships/hyperlink" Target="https://brandslogos.com/e/elastic-elasticsearch-logo/" TargetMode="External"/><Relationship Id="rId33" Type="http://schemas.openxmlformats.org/officeDocument/2006/relationships/hyperlink" Target="https://commons.wikimedia.org/wiki/File:Plotly_logo_for_digital_final_(6).png" TargetMode="External"/><Relationship Id="rId2" Type="http://schemas.openxmlformats.org/officeDocument/2006/relationships/hyperlink" Target="https://www.shutterstock.com/es/image-vector/know-how-icon-suitable-info-graphics-340813637" TargetMode="External"/><Relationship Id="rId16" Type="http://schemas.openxmlformats.org/officeDocument/2006/relationships/hyperlink" Target="https://www.shutterstock.com/es/image-vector/data-mining-processing-453776677" TargetMode="External"/><Relationship Id="rId20" Type="http://schemas.openxmlformats.org/officeDocument/2006/relationships/hyperlink" Target="https://www.shutterstock.com/es/image-vector/big-data-banner-web-icon-flat-1113268736" TargetMode="External"/><Relationship Id="rId29" Type="http://schemas.openxmlformats.org/officeDocument/2006/relationships/hyperlink" Target="https://logos-world.net/python-logo/" TargetMode="External"/><Relationship Id="rId1" Type="http://schemas.openxmlformats.org/officeDocument/2006/relationships/hyperlink" Target="https://www.shutterstock.com/es/image-vector/business-intelligence-concept-vector-background-illustration-610798217" TargetMode="External"/><Relationship Id="rId6" Type="http://schemas.openxmlformats.org/officeDocument/2006/relationships/hyperlink" Target="https://www.shutterstock.com/es/image-vector/data-transfer-concept-characters-exchange-files-2010455228" TargetMode="External"/><Relationship Id="rId11" Type="http://schemas.openxmlformats.org/officeDocument/2006/relationships/hyperlink" Target="https://www.shutterstock.com/es/image-vector/database-analytics-banner-flat-set-data-235915321" TargetMode="External"/><Relationship Id="rId24" Type="http://schemas.openxmlformats.org/officeDocument/2006/relationships/hyperlink" Target="https://www.pngwing.com/en/free-png-kxupc" TargetMode="External"/><Relationship Id="rId32" Type="http://schemas.openxmlformats.org/officeDocument/2006/relationships/hyperlink" Target="https://commons.wikimedia.org/wiki/File:Infogram_Logo.png" TargetMode="External"/><Relationship Id="rId5" Type="http://schemas.openxmlformats.org/officeDocument/2006/relationships/hyperlink" Target="https://www.shutterstock.com/es/image-vector/cogwheel-cooperation-concept-flat-gear-business-1529857163" TargetMode="External"/><Relationship Id="rId15" Type="http://schemas.openxmlformats.org/officeDocument/2006/relationships/hyperlink" Target="https://www.flaticon.com/free-icon/machine-learning_2464176" TargetMode="External"/><Relationship Id="rId23" Type="http://schemas.openxmlformats.org/officeDocument/2006/relationships/hyperlink" Target="https://www.freepng.es/png-ib0vdk/" TargetMode="External"/><Relationship Id="rId28" Type="http://schemas.openxmlformats.org/officeDocument/2006/relationships/hyperlink" Target="https://www.freepng.es/png-pdvg4z/" TargetMode="External"/><Relationship Id="rId10" Type="http://schemas.openxmlformats.org/officeDocument/2006/relationships/hyperlink" Target="https://www.shutterstock.com/es/image-vector/machine-learning-database-systems-computer-science-1709521555" TargetMode="External"/><Relationship Id="rId19" Type="http://schemas.openxmlformats.org/officeDocument/2006/relationships/hyperlink" Target="https://www.shutterstock.com/es/image-vector/big-data-mind-mapping-info-graphics-133067660" TargetMode="External"/><Relationship Id="rId31" Type="http://schemas.openxmlformats.org/officeDocument/2006/relationships/hyperlink" Target="https://logos-world.net/tableau-logo/" TargetMode="External"/><Relationship Id="rId4" Type="http://schemas.openxmlformats.org/officeDocument/2006/relationships/hyperlink" Target="https://www.shutterstock.com/es/image-vector/vendor-selection-rgb-color-icon-production-1806937225" TargetMode="External"/><Relationship Id="rId9" Type="http://schemas.openxmlformats.org/officeDocument/2006/relationships/hyperlink" Target="https://www.shutterstock.com/es/image-vector/question-bubbles-line-icon-ask-help-1914202927" TargetMode="External"/><Relationship Id="rId14" Type="http://schemas.openxmlformats.org/officeDocument/2006/relationships/hyperlink" Target="https://www.flaticon.es/icono-gratis/inteligencia-artificial_3570169" TargetMode="External"/><Relationship Id="rId22" Type="http://schemas.openxmlformats.org/officeDocument/2006/relationships/hyperlink" Target="https://www.shutterstock.com/es/image-vector/vector-circular-infographic-diagram-template-business-1576312024" TargetMode="External"/><Relationship Id="rId27" Type="http://schemas.openxmlformats.org/officeDocument/2006/relationships/hyperlink" Target="https://en.wikipedia.org/wiki/File:Apache_Storm_logo.svg" TargetMode="External"/><Relationship Id="rId30" Type="http://schemas.openxmlformats.org/officeDocument/2006/relationships/hyperlink" Target="https://www.shutterstock.com/es/image-vector/flat-design-concept-data-analysis-visualize-1059656321" TargetMode="External"/><Relationship Id="rId35" Type="http://schemas.openxmlformats.org/officeDocument/2006/relationships/hyperlink" Target="https://www.shutterstock.com/es/image-photo/change-management-digital-transformation-internet-things-2070319541" TargetMode="External"/><Relationship Id="rId8" Type="http://schemas.openxmlformats.org/officeDocument/2006/relationships/hyperlink" Target="https://www.freepik.es/vector-gratis/oportunidad-carrera-coaching-vida-autodesarrollo-camino-eleccion-direccion-toma-decisiones-actividad-resolucion-problemas-mejor-decision-aqui-concepto_10782549.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7.jpe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hyperlink" Target="https://normasicontec.co/" TargetMode="External"/><Relationship Id="rId16" Type="http://schemas.microsoft.com/office/2016/09/relationships/commentsIds" Target="commentsIds.xml"/><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diagramData" Target="diagrams/data1.xml"/><Relationship Id="rId53" Type="http://schemas.openxmlformats.org/officeDocument/2006/relationships/image" Target="media/image38.jpeg"/><Relationship Id="rId58" Type="http://schemas.openxmlformats.org/officeDocument/2006/relationships/image" Target="media/image43.png"/><Relationship Id="rId74" Type="http://schemas.openxmlformats.org/officeDocument/2006/relationships/hyperlink" Target="https://www.youtube.com/watch?v=ig9cwXaqR5M" TargetMode="External"/><Relationship Id="rId79" Type="http://schemas.openxmlformats.org/officeDocument/2006/relationships/hyperlink" Target="https://normas-apa.org/etiqueta/normas-apa-2022/" TargetMode="External"/><Relationship Id="rId5" Type="http://schemas.openxmlformats.org/officeDocument/2006/relationships/footnotes" Target="footnotes.xml"/><Relationship Id="rId19" Type="http://schemas.openxmlformats.org/officeDocument/2006/relationships/image" Target="media/image9.jpeg"/><Relationship Id="rId14" Type="http://schemas.openxmlformats.org/officeDocument/2006/relationships/comments" Target="comments.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dspace.espoch.edu.ec/bitstream/123456789/13757/1/mkt_n14_09.pdf" TargetMode="External"/><Relationship Id="rId77" Type="http://schemas.openxmlformats.org/officeDocument/2006/relationships/hyperlink" Target="https://www.grapheverywhere.com/las-20-herramientas-de-visualizacion-de-datos-big-data-del-momento/" TargetMode="External"/><Relationship Id="rId8" Type="http://schemas.openxmlformats.org/officeDocument/2006/relationships/image" Target="media/image2.png"/><Relationship Id="rId51" Type="http://schemas.openxmlformats.org/officeDocument/2006/relationships/image" Target="media/image36.jpeg"/><Relationship Id="rId72" Type="http://schemas.openxmlformats.org/officeDocument/2006/relationships/hyperlink" Target="https://repositorio.ucsp.edu.pe/bitstream/20.500.12590/16199/1/DONGO_POZO_ALD_MIN.pdf" TargetMode="External"/><Relationship Id="rId80" Type="http://schemas.openxmlformats.org/officeDocument/2006/relationships/hyperlink" Target="https://revistas.udea.edu.co/index.php/adversia/article/view/343084/20803194" TargetMode="External"/><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microsoft.com/office/2018/08/relationships/commentsExtensible" Target="commentsExtensible.xm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diagramLayout" Target="diagrams/layout1.xml"/><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10.jpeg"/><Relationship Id="rId41" Type="http://schemas.microsoft.com/office/2007/relationships/diagramDrawing" Target="diagrams/drawing1.xm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dspace.espoch.edu.ec/bitstream/123456789/13757/1/mkt_n14_09.pdf" TargetMode="External"/><Relationship Id="rId75" Type="http://schemas.openxmlformats.org/officeDocument/2006/relationships/hyperlink" Target="http://www.scielo.org.co/pdf/logos/v14n2/2422-4200-logos-14-02-125.pdf" TargetMode="External"/><Relationship Id="rId83" Type="http://schemas.openxmlformats.org/officeDocument/2006/relationships/hyperlink" Target="https://www.forbes.com.mx/la-importancia-y-necesidad-de-las-certificaciones-en-el-proceso-de-innovacion/"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hyperlink" Target="https://www.youtube.com/watch?v=ig9cwXaqR5M" TargetMode="External"/><Relationship Id="rId78" Type="http://schemas.openxmlformats.org/officeDocument/2006/relationships/hyperlink" Target="https://www.grapheverywhere.com/las-20-herramientas-de-visualizacion-de-datos-big-data-del-momento/" TargetMode="External"/><Relationship Id="rId81" Type="http://schemas.openxmlformats.org/officeDocument/2006/relationships/hyperlink" Target="https://www.redalyc.org/journal/5768/576869215018/html/"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8.jpeg"/><Relationship Id="rId39" Type="http://schemas.openxmlformats.org/officeDocument/2006/relationships/diagramQuickStyle" Target="diagrams/quickStyle1.xm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scielo.org.co/pdf/logos/v14n2/2422-4200-logos-14-02-125.pdf" TargetMode="External"/><Relationship Id="rId7" Type="http://schemas.openxmlformats.org/officeDocument/2006/relationships/image" Target="media/image1.png"/><Relationship Id="rId71" Type="http://schemas.openxmlformats.org/officeDocument/2006/relationships/hyperlink" Target="https://repositorio.ucsp.edu.pe/bitstream/20.500.12590/16199/1/DONGO_POZO_ALD_MIN.pdf"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diagramColors" Target="diagrams/colors1.xml"/><Relationship Id="rId45" Type="http://schemas.openxmlformats.org/officeDocument/2006/relationships/image" Target="media/image30.png"/><Relationship Id="rId66" Type="http://schemas.openxmlformats.org/officeDocument/2006/relationships/image" Target="media/image51.png"/><Relationship Id="rId87" Type="http://schemas.microsoft.com/office/2011/relationships/people" Target="people.xml"/><Relationship Id="rId61" Type="http://schemas.openxmlformats.org/officeDocument/2006/relationships/image" Target="media/image46.png"/><Relationship Id="rId82" Type="http://schemas.openxmlformats.org/officeDocument/2006/relationships/hyperlink" Target="https://www.iic.uam.es/innovacion/big-data-caracteristicas-mas-importantes-7-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36FEBE6-3EDF-4566-9E03-9A9FC3A01FD5}" type="doc">
      <dgm:prSet loTypeId="urn:microsoft.com/office/officeart/2005/8/layout/cycle5" loCatId="cycle" qsTypeId="urn:microsoft.com/office/officeart/2005/8/quickstyle/simple1" qsCatId="simple" csTypeId="urn:microsoft.com/office/officeart/2005/8/colors/colorful1" csCatId="colorful" phldr="1"/>
      <dgm:spPr/>
      <dgm:t>
        <a:bodyPr/>
        <a:lstStyle/>
        <a:p>
          <a:endParaRPr lang="es-CO"/>
        </a:p>
      </dgm:t>
    </dgm:pt>
    <dgm:pt modelId="{BCA86867-97C9-432F-BBD6-77416B8672FB}">
      <dgm:prSet phldrT="[Texto]"/>
      <dgm:spPr/>
      <dgm:t>
        <a:bodyPr/>
        <a:lstStyle/>
        <a:p>
          <a:pPr algn="ctr"/>
          <a:r>
            <a:rPr lang="es-CO" b="1">
              <a:latin typeface="Arial" panose="020B0604020202020204" pitchFamily="34" charset="0"/>
              <a:cs typeface="Arial" panose="020B0604020202020204" pitchFamily="34" charset="0"/>
            </a:rPr>
            <a:t>SUAVIZADO DE DATOS</a:t>
          </a:r>
        </a:p>
        <a:p>
          <a:pPr algn="ctr"/>
          <a:r>
            <a:rPr lang="es-CO">
              <a:latin typeface="Arial" panose="020B0604020202020204" pitchFamily="34" charset="0"/>
              <a:cs typeface="Arial" panose="020B0604020202020204" pitchFamily="34" charset="0"/>
            </a:rPr>
            <a:t>Técnica estadística para eliminar datos no comnunes.</a:t>
          </a:r>
        </a:p>
      </dgm:t>
    </dgm:pt>
    <dgm:pt modelId="{BB7E1E57-E37C-4658-8866-F1FCD2B20BF0}" type="parTrans" cxnId="{3AB2E7CF-460F-43C0-961A-64CC0FCDC4CE}">
      <dgm:prSet/>
      <dgm:spPr/>
      <dgm:t>
        <a:bodyPr/>
        <a:lstStyle/>
        <a:p>
          <a:pPr algn="ctr"/>
          <a:endParaRPr lang="es-CO">
            <a:latin typeface="Arial" panose="020B0604020202020204" pitchFamily="34" charset="0"/>
            <a:cs typeface="Arial" panose="020B0604020202020204" pitchFamily="34" charset="0"/>
          </a:endParaRPr>
        </a:p>
      </dgm:t>
    </dgm:pt>
    <dgm:pt modelId="{F125D9FA-0E2D-446B-A348-92C4462BFA7D}" type="sibTrans" cxnId="{3AB2E7CF-460F-43C0-961A-64CC0FCDC4CE}">
      <dgm:prSet/>
      <dgm:spPr/>
      <dgm:t>
        <a:bodyPr/>
        <a:lstStyle/>
        <a:p>
          <a:pPr algn="ctr"/>
          <a:endParaRPr lang="es-CO">
            <a:latin typeface="Arial" panose="020B0604020202020204" pitchFamily="34" charset="0"/>
            <a:cs typeface="Arial" panose="020B0604020202020204" pitchFamily="34" charset="0"/>
          </a:endParaRPr>
        </a:p>
      </dgm:t>
    </dgm:pt>
    <dgm:pt modelId="{AB1486A9-3834-4AB3-BD00-A3B831E24823}">
      <dgm:prSet phldrT="[Texto]"/>
      <dgm:spPr/>
      <dgm:t>
        <a:bodyPr/>
        <a:lstStyle/>
        <a:p>
          <a:pPr algn="ctr"/>
          <a:r>
            <a:rPr lang="es-CO">
              <a:latin typeface="Arial" panose="020B0604020202020204" pitchFamily="34" charset="0"/>
              <a:cs typeface="Arial" panose="020B0604020202020204" pitchFamily="34" charset="0"/>
            </a:rPr>
            <a:t>RESUMEN DE DATOS</a:t>
          </a:r>
        </a:p>
        <a:p>
          <a:pPr algn="ctr"/>
          <a:r>
            <a:rPr lang="es-CO">
              <a:latin typeface="Arial" panose="020B0604020202020204" pitchFamily="34" charset="0"/>
              <a:cs typeface="Arial" panose="020B0604020202020204" pitchFamily="34" charset="0"/>
            </a:rPr>
            <a:t>Lista final de datos luego de la extracción de anomalías de datos.</a:t>
          </a:r>
        </a:p>
      </dgm:t>
    </dgm:pt>
    <dgm:pt modelId="{F1DF6B85-36C3-4BAE-8E38-A705CE08B68B}" type="parTrans" cxnId="{311E82BC-1E5F-4D8B-BD70-124AA4C4F50F}">
      <dgm:prSet/>
      <dgm:spPr/>
      <dgm:t>
        <a:bodyPr/>
        <a:lstStyle/>
        <a:p>
          <a:pPr algn="ctr"/>
          <a:endParaRPr lang="es-CO">
            <a:latin typeface="Arial" panose="020B0604020202020204" pitchFamily="34" charset="0"/>
            <a:cs typeface="Arial" panose="020B0604020202020204" pitchFamily="34" charset="0"/>
          </a:endParaRPr>
        </a:p>
      </dgm:t>
    </dgm:pt>
    <dgm:pt modelId="{3CC0336F-F371-4D5E-99FB-EFC6E5FDD6EE}" type="sibTrans" cxnId="{311E82BC-1E5F-4D8B-BD70-124AA4C4F50F}">
      <dgm:prSet/>
      <dgm:spPr/>
      <dgm:t>
        <a:bodyPr/>
        <a:lstStyle/>
        <a:p>
          <a:pPr algn="ctr"/>
          <a:endParaRPr lang="es-CO">
            <a:latin typeface="Arial" panose="020B0604020202020204" pitchFamily="34" charset="0"/>
            <a:cs typeface="Arial" panose="020B0604020202020204" pitchFamily="34" charset="0"/>
          </a:endParaRPr>
        </a:p>
      </dgm:t>
    </dgm:pt>
    <dgm:pt modelId="{6DD3AFC6-496D-4945-B09B-C0758D4AB385}">
      <dgm:prSet phldrT="[Texto]"/>
      <dgm:spPr/>
      <dgm:t>
        <a:bodyPr/>
        <a:lstStyle/>
        <a:p>
          <a:pPr algn="ctr"/>
          <a:r>
            <a:rPr lang="es-CO">
              <a:latin typeface="Arial" panose="020B0604020202020204" pitchFamily="34" charset="0"/>
              <a:cs typeface="Arial" panose="020B0604020202020204" pitchFamily="34" charset="0"/>
            </a:rPr>
            <a:t>GENERALIZACIÓN</a:t>
          </a:r>
        </a:p>
        <a:p>
          <a:pPr algn="ctr"/>
          <a:r>
            <a:rPr lang="es-CO">
              <a:latin typeface="Arial" panose="020B0604020202020204" pitchFamily="34" charset="0"/>
              <a:cs typeface="Arial" panose="020B0604020202020204" pitchFamily="34" charset="0"/>
            </a:rPr>
            <a:t>Se realizan reemplazos de datos considerando la mayoría como la más importante.</a:t>
          </a:r>
        </a:p>
      </dgm:t>
    </dgm:pt>
    <dgm:pt modelId="{867CEAF9-D29A-46A2-B0EB-764F84ED6328}" type="parTrans" cxnId="{B76F1CF3-749F-4797-8F84-DC70BD638233}">
      <dgm:prSet/>
      <dgm:spPr/>
      <dgm:t>
        <a:bodyPr/>
        <a:lstStyle/>
        <a:p>
          <a:pPr algn="ctr"/>
          <a:endParaRPr lang="es-CO">
            <a:latin typeface="Arial" panose="020B0604020202020204" pitchFamily="34" charset="0"/>
            <a:cs typeface="Arial" panose="020B0604020202020204" pitchFamily="34" charset="0"/>
          </a:endParaRPr>
        </a:p>
      </dgm:t>
    </dgm:pt>
    <dgm:pt modelId="{97537123-E366-4D26-AD0F-C5616167AFB2}" type="sibTrans" cxnId="{B76F1CF3-749F-4797-8F84-DC70BD638233}">
      <dgm:prSet/>
      <dgm:spPr/>
      <dgm:t>
        <a:bodyPr/>
        <a:lstStyle/>
        <a:p>
          <a:pPr algn="ctr"/>
          <a:endParaRPr lang="es-CO">
            <a:latin typeface="Arial" panose="020B0604020202020204" pitchFamily="34" charset="0"/>
            <a:cs typeface="Arial" panose="020B0604020202020204" pitchFamily="34" charset="0"/>
          </a:endParaRPr>
        </a:p>
      </dgm:t>
    </dgm:pt>
    <dgm:pt modelId="{0C955354-C314-4841-9E48-117EF576CB49}">
      <dgm:prSet phldrT="[Texto]"/>
      <dgm:spPr/>
      <dgm:t>
        <a:bodyPr/>
        <a:lstStyle/>
        <a:p>
          <a:pPr algn="ctr"/>
          <a:r>
            <a:rPr lang="es-CO">
              <a:latin typeface="Arial" panose="020B0604020202020204" pitchFamily="34" charset="0"/>
              <a:cs typeface="Arial" panose="020B0604020202020204" pitchFamily="34" charset="0"/>
            </a:rPr>
            <a:t>NORMALIZACIÓN</a:t>
          </a:r>
        </a:p>
        <a:p>
          <a:pPr algn="ctr"/>
          <a:r>
            <a:rPr lang="es-CO">
              <a:latin typeface="Arial" panose="020B0604020202020204" pitchFamily="34" charset="0"/>
              <a:cs typeface="Arial" panose="020B0604020202020204" pitchFamily="34" charset="0"/>
            </a:rPr>
            <a:t>Aplicación de técnicas estadísticas para el hallazgos de datos consistentes y coherentes.</a:t>
          </a:r>
        </a:p>
      </dgm:t>
    </dgm:pt>
    <dgm:pt modelId="{6D2A229D-6F9A-4410-A9C1-1D6127FBA722}" type="parTrans" cxnId="{81C12AE4-B24F-4F2E-85FC-6CDBF1432CED}">
      <dgm:prSet/>
      <dgm:spPr/>
      <dgm:t>
        <a:bodyPr/>
        <a:lstStyle/>
        <a:p>
          <a:pPr algn="ctr"/>
          <a:endParaRPr lang="es-CO">
            <a:latin typeface="Arial" panose="020B0604020202020204" pitchFamily="34" charset="0"/>
            <a:cs typeface="Arial" panose="020B0604020202020204" pitchFamily="34" charset="0"/>
          </a:endParaRPr>
        </a:p>
      </dgm:t>
    </dgm:pt>
    <dgm:pt modelId="{DF0C7FA7-2DCD-490B-A3E8-D7E4E12AD430}" type="sibTrans" cxnId="{81C12AE4-B24F-4F2E-85FC-6CDBF1432CED}">
      <dgm:prSet/>
      <dgm:spPr/>
      <dgm:t>
        <a:bodyPr/>
        <a:lstStyle/>
        <a:p>
          <a:pPr algn="ctr"/>
          <a:endParaRPr lang="es-CO">
            <a:latin typeface="Arial" panose="020B0604020202020204" pitchFamily="34" charset="0"/>
            <a:cs typeface="Arial" panose="020B0604020202020204" pitchFamily="34" charset="0"/>
          </a:endParaRPr>
        </a:p>
      </dgm:t>
    </dgm:pt>
    <dgm:pt modelId="{1BA27B01-31F2-44E0-A881-57BF89BEF2AC}">
      <dgm:prSet phldrT="[Texto]"/>
      <dgm:spPr/>
      <dgm:t>
        <a:bodyPr/>
        <a:lstStyle/>
        <a:p>
          <a:pPr algn="ctr"/>
          <a:r>
            <a:rPr lang="es-CO">
              <a:latin typeface="Arial" panose="020B0604020202020204" pitchFamily="34" charset="0"/>
              <a:cs typeface="Arial" panose="020B0604020202020204" pitchFamily="34" charset="0"/>
            </a:rPr>
            <a:t>CONSTRUCCIÓN DE CONJUNTOS</a:t>
          </a:r>
        </a:p>
        <a:p>
          <a:pPr algn="ctr"/>
          <a:r>
            <a:rPr lang="es-CO">
              <a:latin typeface="Arial" panose="020B0604020202020204" pitchFamily="34" charset="0"/>
              <a:cs typeface="Arial" panose="020B0604020202020204" pitchFamily="34" charset="0"/>
            </a:rPr>
            <a:t>Diseño de agrupamiento de datos.</a:t>
          </a:r>
        </a:p>
      </dgm:t>
    </dgm:pt>
    <dgm:pt modelId="{AAF2A460-4402-4783-89D0-A8E54CB561E9}" type="parTrans" cxnId="{9BA7E41D-603A-4D79-A2BC-31E75307F6E7}">
      <dgm:prSet/>
      <dgm:spPr/>
      <dgm:t>
        <a:bodyPr/>
        <a:lstStyle/>
        <a:p>
          <a:pPr algn="ctr"/>
          <a:endParaRPr lang="es-CO">
            <a:latin typeface="Arial" panose="020B0604020202020204" pitchFamily="34" charset="0"/>
            <a:cs typeface="Arial" panose="020B0604020202020204" pitchFamily="34" charset="0"/>
          </a:endParaRPr>
        </a:p>
      </dgm:t>
    </dgm:pt>
    <dgm:pt modelId="{EB6BF948-115A-4670-BC6E-C72910C8863D}" type="sibTrans" cxnId="{9BA7E41D-603A-4D79-A2BC-31E75307F6E7}">
      <dgm:prSet/>
      <dgm:spPr/>
      <dgm:t>
        <a:bodyPr/>
        <a:lstStyle/>
        <a:p>
          <a:pPr algn="ctr"/>
          <a:endParaRPr lang="es-CO">
            <a:latin typeface="Arial" panose="020B0604020202020204" pitchFamily="34" charset="0"/>
            <a:cs typeface="Arial" panose="020B0604020202020204" pitchFamily="34" charset="0"/>
          </a:endParaRPr>
        </a:p>
      </dgm:t>
    </dgm:pt>
    <dgm:pt modelId="{EAC978E6-DC1C-44E9-98A1-5799231CB55D}">
      <dgm:prSet phldrT="[Texto]"/>
      <dgm:spPr/>
      <dgm:t>
        <a:bodyPr/>
        <a:lstStyle/>
        <a:p>
          <a:pPr algn="ctr"/>
          <a:r>
            <a:rPr lang="es-CO">
              <a:latin typeface="Arial" panose="020B0604020202020204" pitchFamily="34" charset="0"/>
              <a:cs typeface="Arial" panose="020B0604020202020204" pitchFamily="34" charset="0"/>
            </a:rPr>
            <a:t>MODELADO </a:t>
          </a:r>
        </a:p>
        <a:p>
          <a:pPr algn="ctr"/>
          <a:r>
            <a:rPr lang="es-CO">
              <a:latin typeface="Arial" panose="020B0604020202020204" pitchFamily="34" charset="0"/>
              <a:cs typeface="Arial" panose="020B0604020202020204" pitchFamily="34" charset="0"/>
            </a:rPr>
            <a:t>DE DATOS</a:t>
          </a:r>
        </a:p>
        <a:p>
          <a:pPr algn="ctr"/>
          <a:r>
            <a:rPr lang="es-CO">
              <a:latin typeface="Arial" panose="020B0604020202020204" pitchFamily="34" charset="0"/>
              <a:cs typeface="Arial" panose="020B0604020202020204" pitchFamily="34" charset="0"/>
            </a:rPr>
            <a:t>Detección de patrones de datos.</a:t>
          </a:r>
        </a:p>
      </dgm:t>
    </dgm:pt>
    <dgm:pt modelId="{01DCB07C-C55C-4292-83B8-636A9F972708}" type="parTrans" cxnId="{0FFAD2A3-69AE-470C-AE9B-2FB5FC57944D}">
      <dgm:prSet/>
      <dgm:spPr/>
      <dgm:t>
        <a:bodyPr/>
        <a:lstStyle/>
        <a:p>
          <a:pPr algn="ctr"/>
          <a:endParaRPr lang="es-CO"/>
        </a:p>
      </dgm:t>
    </dgm:pt>
    <dgm:pt modelId="{ED94CDAC-A23C-4306-861A-A1BE319BFD40}" type="sibTrans" cxnId="{0FFAD2A3-69AE-470C-AE9B-2FB5FC57944D}">
      <dgm:prSet/>
      <dgm:spPr/>
      <dgm:t>
        <a:bodyPr/>
        <a:lstStyle/>
        <a:p>
          <a:pPr algn="ctr"/>
          <a:endParaRPr lang="es-CO"/>
        </a:p>
      </dgm:t>
    </dgm:pt>
    <dgm:pt modelId="{0603602D-EE1D-4CC2-8430-83CBDDB007DD}" type="pres">
      <dgm:prSet presAssocID="{136FEBE6-3EDF-4566-9E03-9A9FC3A01FD5}" presName="cycle" presStyleCnt="0">
        <dgm:presLayoutVars>
          <dgm:dir/>
          <dgm:resizeHandles val="exact"/>
        </dgm:presLayoutVars>
      </dgm:prSet>
      <dgm:spPr/>
    </dgm:pt>
    <dgm:pt modelId="{2908C569-7938-4196-95C9-B360E6C0628B}" type="pres">
      <dgm:prSet presAssocID="{BCA86867-97C9-432F-BBD6-77416B8672FB}" presName="node" presStyleLbl="node1" presStyleIdx="0" presStyleCnt="6">
        <dgm:presLayoutVars>
          <dgm:bulletEnabled val="1"/>
        </dgm:presLayoutVars>
      </dgm:prSet>
      <dgm:spPr/>
    </dgm:pt>
    <dgm:pt modelId="{96CE1066-C127-4E59-9242-D136C3E0C612}" type="pres">
      <dgm:prSet presAssocID="{BCA86867-97C9-432F-BBD6-77416B8672FB}" presName="spNode" presStyleCnt="0"/>
      <dgm:spPr/>
    </dgm:pt>
    <dgm:pt modelId="{3B5B4C41-9DE6-4EA9-BDF7-EC8FF4F14150}" type="pres">
      <dgm:prSet presAssocID="{F125D9FA-0E2D-446B-A348-92C4462BFA7D}" presName="sibTrans" presStyleLbl="sibTrans1D1" presStyleIdx="0" presStyleCnt="6"/>
      <dgm:spPr/>
    </dgm:pt>
    <dgm:pt modelId="{21FBC6D9-EF4E-43D5-ABA0-260351C9E41D}" type="pres">
      <dgm:prSet presAssocID="{AB1486A9-3834-4AB3-BD00-A3B831E24823}" presName="node" presStyleLbl="node1" presStyleIdx="1" presStyleCnt="6">
        <dgm:presLayoutVars>
          <dgm:bulletEnabled val="1"/>
        </dgm:presLayoutVars>
      </dgm:prSet>
      <dgm:spPr/>
    </dgm:pt>
    <dgm:pt modelId="{03662AE5-1F92-4499-A1EB-7628AC1EF1E9}" type="pres">
      <dgm:prSet presAssocID="{AB1486A9-3834-4AB3-BD00-A3B831E24823}" presName="spNode" presStyleCnt="0"/>
      <dgm:spPr/>
    </dgm:pt>
    <dgm:pt modelId="{55DD4F2F-09E6-4316-B159-FC57E32EAB8D}" type="pres">
      <dgm:prSet presAssocID="{3CC0336F-F371-4D5E-99FB-EFC6E5FDD6EE}" presName="sibTrans" presStyleLbl="sibTrans1D1" presStyleIdx="1" presStyleCnt="6"/>
      <dgm:spPr/>
    </dgm:pt>
    <dgm:pt modelId="{AC7067BA-514E-4D8A-BF69-5CAD571D76E1}" type="pres">
      <dgm:prSet presAssocID="{6DD3AFC6-496D-4945-B09B-C0758D4AB385}" presName="node" presStyleLbl="node1" presStyleIdx="2" presStyleCnt="6">
        <dgm:presLayoutVars>
          <dgm:bulletEnabled val="1"/>
        </dgm:presLayoutVars>
      </dgm:prSet>
      <dgm:spPr/>
    </dgm:pt>
    <dgm:pt modelId="{C211AD03-8267-4E34-B4C2-0C57099A1389}" type="pres">
      <dgm:prSet presAssocID="{6DD3AFC6-496D-4945-B09B-C0758D4AB385}" presName="spNode" presStyleCnt="0"/>
      <dgm:spPr/>
    </dgm:pt>
    <dgm:pt modelId="{10E54510-6A07-4F70-9030-3C9B445D5F44}" type="pres">
      <dgm:prSet presAssocID="{97537123-E366-4D26-AD0F-C5616167AFB2}" presName="sibTrans" presStyleLbl="sibTrans1D1" presStyleIdx="2" presStyleCnt="6"/>
      <dgm:spPr/>
    </dgm:pt>
    <dgm:pt modelId="{E2922455-A2DA-45CC-8535-4CC9F32885D9}" type="pres">
      <dgm:prSet presAssocID="{0C955354-C314-4841-9E48-117EF576CB49}" presName="node" presStyleLbl="node1" presStyleIdx="3" presStyleCnt="6">
        <dgm:presLayoutVars>
          <dgm:bulletEnabled val="1"/>
        </dgm:presLayoutVars>
      </dgm:prSet>
      <dgm:spPr/>
    </dgm:pt>
    <dgm:pt modelId="{8E68E1E0-0E5B-402D-821C-485C866E35EF}" type="pres">
      <dgm:prSet presAssocID="{0C955354-C314-4841-9E48-117EF576CB49}" presName="spNode" presStyleCnt="0"/>
      <dgm:spPr/>
    </dgm:pt>
    <dgm:pt modelId="{393E4AE4-27DA-4B69-9F40-4242147E7454}" type="pres">
      <dgm:prSet presAssocID="{DF0C7FA7-2DCD-490B-A3E8-D7E4E12AD430}" presName="sibTrans" presStyleLbl="sibTrans1D1" presStyleIdx="3" presStyleCnt="6"/>
      <dgm:spPr/>
    </dgm:pt>
    <dgm:pt modelId="{7B16D2EA-F751-4C81-95AC-E22A18F20CE4}" type="pres">
      <dgm:prSet presAssocID="{1BA27B01-31F2-44E0-A881-57BF89BEF2AC}" presName="node" presStyleLbl="node1" presStyleIdx="4" presStyleCnt="6">
        <dgm:presLayoutVars>
          <dgm:bulletEnabled val="1"/>
        </dgm:presLayoutVars>
      </dgm:prSet>
      <dgm:spPr/>
    </dgm:pt>
    <dgm:pt modelId="{1C3472E9-ADEF-4A80-8036-38E24D584D15}" type="pres">
      <dgm:prSet presAssocID="{1BA27B01-31F2-44E0-A881-57BF89BEF2AC}" presName="spNode" presStyleCnt="0"/>
      <dgm:spPr/>
    </dgm:pt>
    <dgm:pt modelId="{29A1859A-2AC4-471E-80AB-B7577099381A}" type="pres">
      <dgm:prSet presAssocID="{EB6BF948-115A-4670-BC6E-C72910C8863D}" presName="sibTrans" presStyleLbl="sibTrans1D1" presStyleIdx="4" presStyleCnt="6"/>
      <dgm:spPr/>
    </dgm:pt>
    <dgm:pt modelId="{131735E9-E12F-48AD-99D9-61694E59AD4F}" type="pres">
      <dgm:prSet presAssocID="{EAC978E6-DC1C-44E9-98A1-5799231CB55D}" presName="node" presStyleLbl="node1" presStyleIdx="5" presStyleCnt="6">
        <dgm:presLayoutVars>
          <dgm:bulletEnabled val="1"/>
        </dgm:presLayoutVars>
      </dgm:prSet>
      <dgm:spPr/>
    </dgm:pt>
    <dgm:pt modelId="{067A5934-E1CD-4B46-8F1D-ED7ADD497197}" type="pres">
      <dgm:prSet presAssocID="{EAC978E6-DC1C-44E9-98A1-5799231CB55D}" presName="spNode" presStyleCnt="0"/>
      <dgm:spPr/>
    </dgm:pt>
    <dgm:pt modelId="{80DDAF06-7E73-4B2D-AF3C-3F3DAA70FC76}" type="pres">
      <dgm:prSet presAssocID="{ED94CDAC-A23C-4306-861A-A1BE319BFD40}" presName="sibTrans" presStyleLbl="sibTrans1D1" presStyleIdx="5" presStyleCnt="6"/>
      <dgm:spPr/>
    </dgm:pt>
  </dgm:ptLst>
  <dgm:cxnLst>
    <dgm:cxn modelId="{32447014-0A90-4C07-B2AD-E73EE7B276A4}" type="presOf" srcId="{EAC978E6-DC1C-44E9-98A1-5799231CB55D}" destId="{131735E9-E12F-48AD-99D9-61694E59AD4F}" srcOrd="0" destOrd="0" presId="urn:microsoft.com/office/officeart/2005/8/layout/cycle5"/>
    <dgm:cxn modelId="{9BA7E41D-603A-4D79-A2BC-31E75307F6E7}" srcId="{136FEBE6-3EDF-4566-9E03-9A9FC3A01FD5}" destId="{1BA27B01-31F2-44E0-A881-57BF89BEF2AC}" srcOrd="4" destOrd="0" parTransId="{AAF2A460-4402-4783-89D0-A8E54CB561E9}" sibTransId="{EB6BF948-115A-4670-BC6E-C72910C8863D}"/>
    <dgm:cxn modelId="{4592831F-3FFE-4CF2-B373-E2BF98D3A66C}" type="presOf" srcId="{6DD3AFC6-496D-4945-B09B-C0758D4AB385}" destId="{AC7067BA-514E-4D8A-BF69-5CAD571D76E1}" srcOrd="0" destOrd="0" presId="urn:microsoft.com/office/officeart/2005/8/layout/cycle5"/>
    <dgm:cxn modelId="{186E9528-024B-4749-9C83-E99C7BA087E3}" type="presOf" srcId="{3CC0336F-F371-4D5E-99FB-EFC6E5FDD6EE}" destId="{55DD4F2F-09E6-4316-B159-FC57E32EAB8D}" srcOrd="0" destOrd="0" presId="urn:microsoft.com/office/officeart/2005/8/layout/cycle5"/>
    <dgm:cxn modelId="{DCB95B3D-37B1-4C8E-B612-DBBF3E2C23E2}" type="presOf" srcId="{F125D9FA-0E2D-446B-A348-92C4462BFA7D}" destId="{3B5B4C41-9DE6-4EA9-BDF7-EC8FF4F14150}" srcOrd="0" destOrd="0" presId="urn:microsoft.com/office/officeart/2005/8/layout/cycle5"/>
    <dgm:cxn modelId="{EB790046-7A81-4C4D-AD80-4D3D4213FC80}" type="presOf" srcId="{0C955354-C314-4841-9E48-117EF576CB49}" destId="{E2922455-A2DA-45CC-8535-4CC9F32885D9}" srcOrd="0" destOrd="0" presId="urn:microsoft.com/office/officeart/2005/8/layout/cycle5"/>
    <dgm:cxn modelId="{6C1B5D8B-D7AF-42E3-A258-59F5779EB5A8}" type="presOf" srcId="{AB1486A9-3834-4AB3-BD00-A3B831E24823}" destId="{21FBC6D9-EF4E-43D5-ABA0-260351C9E41D}" srcOrd="0" destOrd="0" presId="urn:microsoft.com/office/officeart/2005/8/layout/cycle5"/>
    <dgm:cxn modelId="{F3DC949B-3938-4747-BFA1-E68AF2CFE2E4}" type="presOf" srcId="{97537123-E366-4D26-AD0F-C5616167AFB2}" destId="{10E54510-6A07-4F70-9030-3C9B445D5F44}" srcOrd="0" destOrd="0" presId="urn:microsoft.com/office/officeart/2005/8/layout/cycle5"/>
    <dgm:cxn modelId="{995BA79D-893C-44B4-B4A7-3C313E0E6A52}" type="presOf" srcId="{DF0C7FA7-2DCD-490B-A3E8-D7E4E12AD430}" destId="{393E4AE4-27DA-4B69-9F40-4242147E7454}" srcOrd="0" destOrd="0" presId="urn:microsoft.com/office/officeart/2005/8/layout/cycle5"/>
    <dgm:cxn modelId="{0FFAD2A3-69AE-470C-AE9B-2FB5FC57944D}" srcId="{136FEBE6-3EDF-4566-9E03-9A9FC3A01FD5}" destId="{EAC978E6-DC1C-44E9-98A1-5799231CB55D}" srcOrd="5" destOrd="0" parTransId="{01DCB07C-C55C-4292-83B8-636A9F972708}" sibTransId="{ED94CDAC-A23C-4306-861A-A1BE319BFD40}"/>
    <dgm:cxn modelId="{AB19C1A8-ACB5-4BCC-A943-F4EAA765D00A}" type="presOf" srcId="{BCA86867-97C9-432F-BBD6-77416B8672FB}" destId="{2908C569-7938-4196-95C9-B360E6C0628B}" srcOrd="0" destOrd="0" presId="urn:microsoft.com/office/officeart/2005/8/layout/cycle5"/>
    <dgm:cxn modelId="{311E82BC-1E5F-4D8B-BD70-124AA4C4F50F}" srcId="{136FEBE6-3EDF-4566-9E03-9A9FC3A01FD5}" destId="{AB1486A9-3834-4AB3-BD00-A3B831E24823}" srcOrd="1" destOrd="0" parTransId="{F1DF6B85-36C3-4BAE-8E38-A705CE08B68B}" sibTransId="{3CC0336F-F371-4D5E-99FB-EFC6E5FDD6EE}"/>
    <dgm:cxn modelId="{C80F4DC6-CA81-4A2D-A3DA-DC36A78799B0}" type="presOf" srcId="{ED94CDAC-A23C-4306-861A-A1BE319BFD40}" destId="{80DDAF06-7E73-4B2D-AF3C-3F3DAA70FC76}" srcOrd="0" destOrd="0" presId="urn:microsoft.com/office/officeart/2005/8/layout/cycle5"/>
    <dgm:cxn modelId="{3AB2E7CF-460F-43C0-961A-64CC0FCDC4CE}" srcId="{136FEBE6-3EDF-4566-9E03-9A9FC3A01FD5}" destId="{BCA86867-97C9-432F-BBD6-77416B8672FB}" srcOrd="0" destOrd="0" parTransId="{BB7E1E57-E37C-4658-8866-F1FCD2B20BF0}" sibTransId="{F125D9FA-0E2D-446B-A348-92C4462BFA7D}"/>
    <dgm:cxn modelId="{BF4F4DDC-C018-4C00-8647-7899BFE13FEA}" type="presOf" srcId="{136FEBE6-3EDF-4566-9E03-9A9FC3A01FD5}" destId="{0603602D-EE1D-4CC2-8430-83CBDDB007DD}" srcOrd="0" destOrd="0" presId="urn:microsoft.com/office/officeart/2005/8/layout/cycle5"/>
    <dgm:cxn modelId="{81C12AE4-B24F-4F2E-85FC-6CDBF1432CED}" srcId="{136FEBE6-3EDF-4566-9E03-9A9FC3A01FD5}" destId="{0C955354-C314-4841-9E48-117EF576CB49}" srcOrd="3" destOrd="0" parTransId="{6D2A229D-6F9A-4410-A9C1-1D6127FBA722}" sibTransId="{DF0C7FA7-2DCD-490B-A3E8-D7E4E12AD430}"/>
    <dgm:cxn modelId="{B76F1CF3-749F-4797-8F84-DC70BD638233}" srcId="{136FEBE6-3EDF-4566-9E03-9A9FC3A01FD5}" destId="{6DD3AFC6-496D-4945-B09B-C0758D4AB385}" srcOrd="2" destOrd="0" parTransId="{867CEAF9-D29A-46A2-B0EB-764F84ED6328}" sibTransId="{97537123-E366-4D26-AD0F-C5616167AFB2}"/>
    <dgm:cxn modelId="{71FC45F8-62DB-4D86-A9E5-14EE35AC1281}" type="presOf" srcId="{1BA27B01-31F2-44E0-A881-57BF89BEF2AC}" destId="{7B16D2EA-F751-4C81-95AC-E22A18F20CE4}" srcOrd="0" destOrd="0" presId="urn:microsoft.com/office/officeart/2005/8/layout/cycle5"/>
    <dgm:cxn modelId="{A22C41F9-9B53-499F-B94A-6EE915949649}" type="presOf" srcId="{EB6BF948-115A-4670-BC6E-C72910C8863D}" destId="{29A1859A-2AC4-471E-80AB-B7577099381A}" srcOrd="0" destOrd="0" presId="urn:microsoft.com/office/officeart/2005/8/layout/cycle5"/>
    <dgm:cxn modelId="{F97D7D78-E4CE-49C0-9F3B-3EE07A53D1BF}" type="presParOf" srcId="{0603602D-EE1D-4CC2-8430-83CBDDB007DD}" destId="{2908C569-7938-4196-95C9-B360E6C0628B}" srcOrd="0" destOrd="0" presId="urn:microsoft.com/office/officeart/2005/8/layout/cycle5"/>
    <dgm:cxn modelId="{77AF96BF-2A7E-4D3E-8043-4633BE1678D9}" type="presParOf" srcId="{0603602D-EE1D-4CC2-8430-83CBDDB007DD}" destId="{96CE1066-C127-4E59-9242-D136C3E0C612}" srcOrd="1" destOrd="0" presId="urn:microsoft.com/office/officeart/2005/8/layout/cycle5"/>
    <dgm:cxn modelId="{F7DC949E-A612-44B6-8456-F28C17286A5D}" type="presParOf" srcId="{0603602D-EE1D-4CC2-8430-83CBDDB007DD}" destId="{3B5B4C41-9DE6-4EA9-BDF7-EC8FF4F14150}" srcOrd="2" destOrd="0" presId="urn:microsoft.com/office/officeart/2005/8/layout/cycle5"/>
    <dgm:cxn modelId="{B8B8A8EA-5B4F-4021-B251-11C45C014760}" type="presParOf" srcId="{0603602D-EE1D-4CC2-8430-83CBDDB007DD}" destId="{21FBC6D9-EF4E-43D5-ABA0-260351C9E41D}" srcOrd="3" destOrd="0" presId="urn:microsoft.com/office/officeart/2005/8/layout/cycle5"/>
    <dgm:cxn modelId="{1B24A975-CB2F-480E-9220-6257354BCAAE}" type="presParOf" srcId="{0603602D-EE1D-4CC2-8430-83CBDDB007DD}" destId="{03662AE5-1F92-4499-A1EB-7628AC1EF1E9}" srcOrd="4" destOrd="0" presId="urn:microsoft.com/office/officeart/2005/8/layout/cycle5"/>
    <dgm:cxn modelId="{077F09DB-ACEA-4D6C-9BB0-67AF5CC367AD}" type="presParOf" srcId="{0603602D-EE1D-4CC2-8430-83CBDDB007DD}" destId="{55DD4F2F-09E6-4316-B159-FC57E32EAB8D}" srcOrd="5" destOrd="0" presId="urn:microsoft.com/office/officeart/2005/8/layout/cycle5"/>
    <dgm:cxn modelId="{3E521446-7DEB-404A-ABE9-5D6E1AA604BE}" type="presParOf" srcId="{0603602D-EE1D-4CC2-8430-83CBDDB007DD}" destId="{AC7067BA-514E-4D8A-BF69-5CAD571D76E1}" srcOrd="6" destOrd="0" presId="urn:microsoft.com/office/officeart/2005/8/layout/cycle5"/>
    <dgm:cxn modelId="{380F9F7C-5C37-4027-94E9-4C8E7DF192E5}" type="presParOf" srcId="{0603602D-EE1D-4CC2-8430-83CBDDB007DD}" destId="{C211AD03-8267-4E34-B4C2-0C57099A1389}" srcOrd="7" destOrd="0" presId="urn:microsoft.com/office/officeart/2005/8/layout/cycle5"/>
    <dgm:cxn modelId="{3B2A3C6B-BF80-4697-930B-DF5429D4AA6A}" type="presParOf" srcId="{0603602D-EE1D-4CC2-8430-83CBDDB007DD}" destId="{10E54510-6A07-4F70-9030-3C9B445D5F44}" srcOrd="8" destOrd="0" presId="urn:microsoft.com/office/officeart/2005/8/layout/cycle5"/>
    <dgm:cxn modelId="{E51BA9F8-9F4E-4881-96E2-0E0D4AA317EF}" type="presParOf" srcId="{0603602D-EE1D-4CC2-8430-83CBDDB007DD}" destId="{E2922455-A2DA-45CC-8535-4CC9F32885D9}" srcOrd="9" destOrd="0" presId="urn:microsoft.com/office/officeart/2005/8/layout/cycle5"/>
    <dgm:cxn modelId="{78477EED-E621-4076-9B1B-0471CE087F0E}" type="presParOf" srcId="{0603602D-EE1D-4CC2-8430-83CBDDB007DD}" destId="{8E68E1E0-0E5B-402D-821C-485C866E35EF}" srcOrd="10" destOrd="0" presId="urn:microsoft.com/office/officeart/2005/8/layout/cycle5"/>
    <dgm:cxn modelId="{7F1E50F8-6227-4844-ADF2-742F85384B19}" type="presParOf" srcId="{0603602D-EE1D-4CC2-8430-83CBDDB007DD}" destId="{393E4AE4-27DA-4B69-9F40-4242147E7454}" srcOrd="11" destOrd="0" presId="urn:microsoft.com/office/officeart/2005/8/layout/cycle5"/>
    <dgm:cxn modelId="{1F736D5D-91E3-42D1-BD79-2466DB546ABA}" type="presParOf" srcId="{0603602D-EE1D-4CC2-8430-83CBDDB007DD}" destId="{7B16D2EA-F751-4C81-95AC-E22A18F20CE4}" srcOrd="12" destOrd="0" presId="urn:microsoft.com/office/officeart/2005/8/layout/cycle5"/>
    <dgm:cxn modelId="{AB4D1D74-EA53-4320-99E5-121507CF0C7E}" type="presParOf" srcId="{0603602D-EE1D-4CC2-8430-83CBDDB007DD}" destId="{1C3472E9-ADEF-4A80-8036-38E24D584D15}" srcOrd="13" destOrd="0" presId="urn:microsoft.com/office/officeart/2005/8/layout/cycle5"/>
    <dgm:cxn modelId="{5F3E69D4-DD46-4859-A322-DE9CEBC08EB7}" type="presParOf" srcId="{0603602D-EE1D-4CC2-8430-83CBDDB007DD}" destId="{29A1859A-2AC4-471E-80AB-B7577099381A}" srcOrd="14" destOrd="0" presId="urn:microsoft.com/office/officeart/2005/8/layout/cycle5"/>
    <dgm:cxn modelId="{97E8AAF9-4ECF-4AD5-8A4E-B7ABEAD0484B}" type="presParOf" srcId="{0603602D-EE1D-4CC2-8430-83CBDDB007DD}" destId="{131735E9-E12F-48AD-99D9-61694E59AD4F}" srcOrd="15" destOrd="0" presId="urn:microsoft.com/office/officeart/2005/8/layout/cycle5"/>
    <dgm:cxn modelId="{B8E3A7C2-D4D2-4FD5-9C9E-7E94FA3EBCB4}" type="presParOf" srcId="{0603602D-EE1D-4CC2-8430-83CBDDB007DD}" destId="{067A5934-E1CD-4B46-8F1D-ED7ADD497197}" srcOrd="16" destOrd="0" presId="urn:microsoft.com/office/officeart/2005/8/layout/cycle5"/>
    <dgm:cxn modelId="{5D18F2A2-9BBC-48E7-B592-6853F746AD1A}" type="presParOf" srcId="{0603602D-EE1D-4CC2-8430-83CBDDB007DD}" destId="{80DDAF06-7E73-4B2D-AF3C-3F3DAA70FC76}" srcOrd="17" destOrd="0" presId="urn:microsoft.com/office/officeart/2005/8/layout/cycle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08C569-7938-4196-95C9-B360E6C0628B}">
      <dsp:nvSpPr>
        <dsp:cNvPr id="0" name=""/>
        <dsp:cNvSpPr/>
      </dsp:nvSpPr>
      <dsp:spPr>
        <a:xfrm>
          <a:off x="2312565" y="2598"/>
          <a:ext cx="861268" cy="559824"/>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b="1" kern="1200">
              <a:latin typeface="Arial" panose="020B0604020202020204" pitchFamily="34" charset="0"/>
              <a:cs typeface="Arial" panose="020B0604020202020204" pitchFamily="34" charset="0"/>
            </a:rPr>
            <a:t>SUAVIZADO DE DATOS</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Técnica estadística para eliminar datos no comnunes.</a:t>
          </a:r>
        </a:p>
      </dsp:txBody>
      <dsp:txXfrm>
        <a:off x="2339893" y="29926"/>
        <a:ext cx="806612" cy="505168"/>
      </dsp:txXfrm>
    </dsp:sp>
    <dsp:sp modelId="{3B5B4C41-9DE6-4EA9-BDF7-EC8FF4F14150}">
      <dsp:nvSpPr>
        <dsp:cNvPr id="0" name=""/>
        <dsp:cNvSpPr/>
      </dsp:nvSpPr>
      <dsp:spPr>
        <a:xfrm>
          <a:off x="1425510" y="282510"/>
          <a:ext cx="2635379" cy="2635379"/>
        </a:xfrm>
        <a:custGeom>
          <a:avLst/>
          <a:gdLst/>
          <a:ahLst/>
          <a:cxnLst/>
          <a:rect l="0" t="0" r="0" b="0"/>
          <a:pathLst>
            <a:path>
              <a:moveTo>
                <a:pt x="1856408" y="115155"/>
              </a:moveTo>
              <a:arcTo wR="1317689" hR="1317689" stAng="17647904" swAng="922747"/>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1FBC6D9-EF4E-43D5-ABA0-260351C9E41D}">
      <dsp:nvSpPr>
        <dsp:cNvPr id="0" name=""/>
        <dsp:cNvSpPr/>
      </dsp:nvSpPr>
      <dsp:spPr>
        <a:xfrm>
          <a:off x="3453718" y="661443"/>
          <a:ext cx="861268" cy="559824"/>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RESUMEN DE DATOS</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Lista final de datos luego de la extracción de anomalías de datos.</a:t>
          </a:r>
        </a:p>
      </dsp:txBody>
      <dsp:txXfrm>
        <a:off x="3481046" y="688771"/>
        <a:ext cx="806612" cy="505168"/>
      </dsp:txXfrm>
    </dsp:sp>
    <dsp:sp modelId="{55DD4F2F-09E6-4316-B159-FC57E32EAB8D}">
      <dsp:nvSpPr>
        <dsp:cNvPr id="0" name=""/>
        <dsp:cNvSpPr/>
      </dsp:nvSpPr>
      <dsp:spPr>
        <a:xfrm>
          <a:off x="1425510" y="282510"/>
          <a:ext cx="2635379" cy="2635379"/>
        </a:xfrm>
        <a:custGeom>
          <a:avLst/>
          <a:gdLst/>
          <a:ahLst/>
          <a:cxnLst/>
          <a:rect l="0" t="0" r="0" b="0"/>
          <a:pathLst>
            <a:path>
              <a:moveTo>
                <a:pt x="2614870" y="1086111"/>
              </a:moveTo>
              <a:arcTo wR="1317689" hR="1317689" stAng="20992678" swAng="1214645"/>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AC7067BA-514E-4D8A-BF69-5CAD571D76E1}">
      <dsp:nvSpPr>
        <dsp:cNvPr id="0" name=""/>
        <dsp:cNvSpPr/>
      </dsp:nvSpPr>
      <dsp:spPr>
        <a:xfrm>
          <a:off x="3453718" y="1979132"/>
          <a:ext cx="861268" cy="559824"/>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GENERALIZACIÓN</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Se realizan reemplazos de datos considerando la mayoría como la más importante.</a:t>
          </a:r>
        </a:p>
      </dsp:txBody>
      <dsp:txXfrm>
        <a:off x="3481046" y="2006460"/>
        <a:ext cx="806612" cy="505168"/>
      </dsp:txXfrm>
    </dsp:sp>
    <dsp:sp modelId="{10E54510-6A07-4F70-9030-3C9B445D5F44}">
      <dsp:nvSpPr>
        <dsp:cNvPr id="0" name=""/>
        <dsp:cNvSpPr/>
      </dsp:nvSpPr>
      <dsp:spPr>
        <a:xfrm>
          <a:off x="1425510" y="282510"/>
          <a:ext cx="2635379" cy="2635379"/>
        </a:xfrm>
        <a:custGeom>
          <a:avLst/>
          <a:gdLst/>
          <a:ahLst/>
          <a:cxnLst/>
          <a:rect l="0" t="0" r="0" b="0"/>
          <a:pathLst>
            <a:path>
              <a:moveTo>
                <a:pt x="2156035" y="2334292"/>
              </a:moveTo>
              <a:arcTo wR="1317689" hR="1317689" stAng="3029349" swAng="922747"/>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2922455-A2DA-45CC-8535-4CC9F32885D9}">
      <dsp:nvSpPr>
        <dsp:cNvPr id="0" name=""/>
        <dsp:cNvSpPr/>
      </dsp:nvSpPr>
      <dsp:spPr>
        <a:xfrm>
          <a:off x="2312565" y="2637977"/>
          <a:ext cx="861268" cy="559824"/>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NORMALIZACIÓN</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Aplicación de técnicas estadísticas para el hallazgos de datos consistentes y coherentes.</a:t>
          </a:r>
        </a:p>
      </dsp:txBody>
      <dsp:txXfrm>
        <a:off x="2339893" y="2665305"/>
        <a:ext cx="806612" cy="505168"/>
      </dsp:txXfrm>
    </dsp:sp>
    <dsp:sp modelId="{393E4AE4-27DA-4B69-9F40-4242147E7454}">
      <dsp:nvSpPr>
        <dsp:cNvPr id="0" name=""/>
        <dsp:cNvSpPr/>
      </dsp:nvSpPr>
      <dsp:spPr>
        <a:xfrm>
          <a:off x="1425510" y="282510"/>
          <a:ext cx="2635379" cy="2635379"/>
        </a:xfrm>
        <a:custGeom>
          <a:avLst/>
          <a:gdLst/>
          <a:ahLst/>
          <a:cxnLst/>
          <a:rect l="0" t="0" r="0" b="0"/>
          <a:pathLst>
            <a:path>
              <a:moveTo>
                <a:pt x="778970" y="2520223"/>
              </a:moveTo>
              <a:arcTo wR="1317689" hR="1317689" stAng="6847904" swAng="922747"/>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7B16D2EA-F751-4C81-95AC-E22A18F20CE4}">
      <dsp:nvSpPr>
        <dsp:cNvPr id="0" name=""/>
        <dsp:cNvSpPr/>
      </dsp:nvSpPr>
      <dsp:spPr>
        <a:xfrm>
          <a:off x="1171413" y="1979132"/>
          <a:ext cx="861268" cy="559824"/>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CONSTRUCCIÓN DE CONJUNTOS</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Diseño de agrupamiento de datos.</a:t>
          </a:r>
        </a:p>
      </dsp:txBody>
      <dsp:txXfrm>
        <a:off x="1198741" y="2006460"/>
        <a:ext cx="806612" cy="505168"/>
      </dsp:txXfrm>
    </dsp:sp>
    <dsp:sp modelId="{29A1859A-2AC4-471E-80AB-B7577099381A}">
      <dsp:nvSpPr>
        <dsp:cNvPr id="0" name=""/>
        <dsp:cNvSpPr/>
      </dsp:nvSpPr>
      <dsp:spPr>
        <a:xfrm>
          <a:off x="1425510" y="282510"/>
          <a:ext cx="2635379" cy="2635379"/>
        </a:xfrm>
        <a:custGeom>
          <a:avLst/>
          <a:gdLst/>
          <a:ahLst/>
          <a:cxnLst/>
          <a:rect l="0" t="0" r="0" b="0"/>
          <a:pathLst>
            <a:path>
              <a:moveTo>
                <a:pt x="20508" y="1549267"/>
              </a:moveTo>
              <a:arcTo wR="1317689" hR="1317689" stAng="10192678" swAng="1214645"/>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31735E9-E12F-48AD-99D9-61694E59AD4F}">
      <dsp:nvSpPr>
        <dsp:cNvPr id="0" name=""/>
        <dsp:cNvSpPr/>
      </dsp:nvSpPr>
      <dsp:spPr>
        <a:xfrm>
          <a:off x="1171413" y="661443"/>
          <a:ext cx="861268" cy="559824"/>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MODELADO </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DE DATOS</a:t>
          </a:r>
        </a:p>
        <a:p>
          <a:pPr marL="0" lvl="0" indent="0" algn="ctr" defTabSz="222250">
            <a:lnSpc>
              <a:spcPct val="90000"/>
            </a:lnSpc>
            <a:spcBef>
              <a:spcPct val="0"/>
            </a:spcBef>
            <a:spcAft>
              <a:spcPct val="35000"/>
            </a:spcAft>
            <a:buNone/>
          </a:pPr>
          <a:r>
            <a:rPr lang="es-CO" sz="500" kern="1200">
              <a:latin typeface="Arial" panose="020B0604020202020204" pitchFamily="34" charset="0"/>
              <a:cs typeface="Arial" panose="020B0604020202020204" pitchFamily="34" charset="0"/>
            </a:rPr>
            <a:t>Detección de patrones de datos.</a:t>
          </a:r>
        </a:p>
      </dsp:txBody>
      <dsp:txXfrm>
        <a:off x="1198741" y="688771"/>
        <a:ext cx="806612" cy="505168"/>
      </dsp:txXfrm>
    </dsp:sp>
    <dsp:sp modelId="{80DDAF06-7E73-4B2D-AF3C-3F3DAA70FC76}">
      <dsp:nvSpPr>
        <dsp:cNvPr id="0" name=""/>
        <dsp:cNvSpPr/>
      </dsp:nvSpPr>
      <dsp:spPr>
        <a:xfrm>
          <a:off x="1425510" y="282510"/>
          <a:ext cx="2635379" cy="2635379"/>
        </a:xfrm>
        <a:custGeom>
          <a:avLst/>
          <a:gdLst/>
          <a:ahLst/>
          <a:cxnLst/>
          <a:rect l="0" t="0" r="0" b="0"/>
          <a:pathLst>
            <a:path>
              <a:moveTo>
                <a:pt x="479343" y="301086"/>
              </a:moveTo>
              <a:arcTo wR="1317689" hR="1317689" stAng="13829349" swAng="922747"/>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1542</TotalTime>
  <Pages>51</Pages>
  <Words>8453</Words>
  <Characters>48183</Characters>
  <Application>Microsoft Office Word</Application>
  <DocSecurity>0</DocSecurity>
  <Lines>401</Lines>
  <Paragraphs>113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147</cp:revision>
  <dcterms:created xsi:type="dcterms:W3CDTF">2022-07-15T16:13:00Z</dcterms:created>
  <dcterms:modified xsi:type="dcterms:W3CDTF">2022-11-09T10:47:00Z</dcterms:modified>
</cp:coreProperties>
</file>